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D3C401" w14:textId="77777777" w:rsidR="00464277" w:rsidRPr="000E2270" w:rsidRDefault="00464277">
      <w:pPr>
        <w:widowControl w:val="0"/>
        <w:autoSpaceDE w:val="0"/>
        <w:spacing w:line="276" w:lineRule="auto"/>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2413357A" w14:textId="77777777" w:rsidR="00464277" w:rsidRPr="000E2270" w:rsidRDefault="00464277">
      <w:pPr>
        <w:widowControl w:val="0"/>
        <w:autoSpaceDE w:val="0"/>
        <w:spacing w:line="360"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32"/>
          <w:szCs w:val="32"/>
        </w:rPr>
        <w:t>SPECYFIKACJA WARUNKÓW ZAMÓWIENIA (SWZ) pn:</w:t>
      </w:r>
    </w:p>
    <w:p w14:paraId="0FF75E5E" w14:textId="77777777" w:rsidR="00464277" w:rsidRPr="000E2270" w:rsidRDefault="00464277">
      <w:pPr>
        <w:widowControl w:val="0"/>
        <w:autoSpaceDE w:val="0"/>
        <w:spacing w:line="276" w:lineRule="auto"/>
        <w:jc w:val="both"/>
        <w:rPr>
          <w:rFonts w:asciiTheme="minorHAnsi" w:hAnsiTheme="minorHAnsi" w:cstheme="minorHAnsi"/>
          <w:color w:val="000000" w:themeColor="text1"/>
          <w:sz w:val="32"/>
          <w:szCs w:val="32"/>
        </w:rPr>
      </w:pPr>
    </w:p>
    <w:p w14:paraId="1FEBF5D8" w14:textId="77777777" w:rsidR="00464277" w:rsidRPr="000E2270" w:rsidRDefault="00464277">
      <w:pPr>
        <w:widowControl w:val="0"/>
        <w:autoSpaceDE w:val="0"/>
        <w:spacing w:line="276" w:lineRule="auto"/>
        <w:jc w:val="both"/>
        <w:rPr>
          <w:rFonts w:asciiTheme="minorHAnsi" w:hAnsiTheme="minorHAnsi" w:cstheme="minorHAnsi"/>
          <w:color w:val="000000" w:themeColor="text1"/>
          <w:sz w:val="28"/>
          <w:szCs w:val="28"/>
        </w:rPr>
      </w:pPr>
    </w:p>
    <w:p w14:paraId="3A433410" w14:textId="77777777" w:rsidR="00464277" w:rsidRPr="000E2270" w:rsidRDefault="00464277">
      <w:pPr>
        <w:widowControl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28"/>
          <w:szCs w:val="28"/>
        </w:rPr>
        <w:t>na usługi – kompleksowego utrzymania czystości i dezynfekcji w obiektach Zamawiającego, transportu wewnątrzszpitalnego w tym dystrybucja posiłków z kuchni do pacjenta oraz wykonywania czynności pomocniczych przy pacjencie na zlecenie personelu medycznego</w:t>
      </w:r>
    </w:p>
    <w:p w14:paraId="3F31266D" w14:textId="1B93E5CD" w:rsidR="00464277" w:rsidRPr="000E2270" w:rsidRDefault="00464277">
      <w:pPr>
        <w:widowControl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28"/>
          <w:szCs w:val="28"/>
        </w:rPr>
        <w:t xml:space="preserve">na rzecz Zespołu Opieki Zdrowotnej we Włoszczowie </w:t>
      </w:r>
      <w:r w:rsidRPr="000E2270">
        <w:rPr>
          <w:rFonts w:asciiTheme="minorHAnsi" w:hAnsiTheme="minorHAnsi" w:cstheme="minorHAnsi"/>
          <w:color w:val="000000" w:themeColor="text1"/>
          <w:sz w:val="28"/>
          <w:szCs w:val="28"/>
        </w:rPr>
        <w:br/>
        <w:t xml:space="preserve">– Szpitala Powiatowego im. Jana Pawła II na okres </w:t>
      </w:r>
      <w:r w:rsidR="00607374" w:rsidRPr="000E2270">
        <w:rPr>
          <w:rFonts w:asciiTheme="minorHAnsi" w:hAnsiTheme="minorHAnsi" w:cstheme="minorHAnsi"/>
          <w:color w:val="000000" w:themeColor="text1"/>
          <w:sz w:val="28"/>
          <w:szCs w:val="28"/>
        </w:rPr>
        <w:t>36</w:t>
      </w:r>
      <w:r w:rsidRPr="000E2270">
        <w:rPr>
          <w:rFonts w:asciiTheme="minorHAnsi" w:hAnsiTheme="minorHAnsi" w:cstheme="minorHAnsi"/>
          <w:color w:val="000000" w:themeColor="text1"/>
          <w:sz w:val="28"/>
          <w:szCs w:val="28"/>
        </w:rPr>
        <w:t xml:space="preserve"> miesięcy.                        </w:t>
      </w:r>
    </w:p>
    <w:p w14:paraId="5B9BEA8E" w14:textId="77777777" w:rsidR="00464277" w:rsidRPr="000E2270" w:rsidRDefault="00464277">
      <w:pPr>
        <w:pStyle w:val="Tekstpodstawowy220"/>
        <w:spacing w:line="276" w:lineRule="auto"/>
        <w:jc w:val="both"/>
        <w:rPr>
          <w:rFonts w:asciiTheme="minorHAnsi" w:hAnsiTheme="minorHAnsi" w:cstheme="minorHAnsi"/>
          <w:color w:val="000000" w:themeColor="text1"/>
          <w:sz w:val="28"/>
          <w:szCs w:val="28"/>
        </w:rPr>
      </w:pPr>
    </w:p>
    <w:p w14:paraId="078223F4" w14:textId="77777777" w:rsidR="00464277" w:rsidRPr="000E2270" w:rsidRDefault="00464277">
      <w:pPr>
        <w:pStyle w:val="Tekstpodstawowy21"/>
        <w:spacing w:after="0" w:line="276" w:lineRule="auto"/>
        <w:jc w:val="both"/>
        <w:rPr>
          <w:rFonts w:asciiTheme="minorHAnsi" w:hAnsiTheme="minorHAnsi" w:cstheme="minorHAnsi"/>
          <w:color w:val="000000" w:themeColor="text1"/>
          <w:sz w:val="28"/>
          <w:szCs w:val="28"/>
        </w:rPr>
      </w:pPr>
    </w:p>
    <w:p w14:paraId="26A9FD5E" w14:textId="77777777" w:rsidR="00464277" w:rsidRPr="000E2270" w:rsidRDefault="00464277">
      <w:pPr>
        <w:pStyle w:val="Tekstpodstawowy21"/>
        <w:spacing w:after="0" w:line="276" w:lineRule="auto"/>
        <w:jc w:val="both"/>
        <w:rPr>
          <w:rFonts w:asciiTheme="minorHAnsi" w:hAnsiTheme="minorHAnsi" w:cstheme="minorHAnsi"/>
          <w:color w:val="000000" w:themeColor="text1"/>
          <w:sz w:val="28"/>
          <w:szCs w:val="28"/>
        </w:rPr>
      </w:pPr>
    </w:p>
    <w:p w14:paraId="6269BBB0" w14:textId="77777777" w:rsidR="00464277" w:rsidRPr="000E2270" w:rsidRDefault="00464277">
      <w:pPr>
        <w:pStyle w:val="Tekstpodstawowy21"/>
        <w:spacing w:after="0" w:line="276" w:lineRule="auto"/>
        <w:jc w:val="both"/>
        <w:rPr>
          <w:rFonts w:asciiTheme="minorHAnsi" w:hAnsiTheme="minorHAnsi" w:cstheme="minorHAnsi"/>
          <w:color w:val="000000" w:themeColor="text1"/>
          <w:sz w:val="28"/>
          <w:szCs w:val="28"/>
        </w:rPr>
      </w:pPr>
    </w:p>
    <w:p w14:paraId="0D524627" w14:textId="77777777" w:rsidR="00464277" w:rsidRPr="000E2270" w:rsidRDefault="00464277">
      <w:pPr>
        <w:pStyle w:val="Tekstpodstawowy21"/>
        <w:spacing w:after="0" w:line="276" w:lineRule="auto"/>
        <w:jc w:val="both"/>
        <w:rPr>
          <w:rFonts w:asciiTheme="minorHAnsi" w:hAnsiTheme="minorHAnsi" w:cstheme="minorHAnsi"/>
          <w:color w:val="000000" w:themeColor="text1"/>
          <w:sz w:val="28"/>
          <w:szCs w:val="28"/>
        </w:rPr>
      </w:pPr>
    </w:p>
    <w:p w14:paraId="2859F945" w14:textId="43AE9094" w:rsidR="00464277" w:rsidRPr="000E2270" w:rsidRDefault="00464277">
      <w:pPr>
        <w:pStyle w:val="Tekstpodstawowy21"/>
        <w:spacing w:after="0"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28"/>
          <w:szCs w:val="28"/>
        </w:rPr>
        <w:t>Znak sprawy</w:t>
      </w:r>
      <w:r w:rsidRPr="000E2270">
        <w:rPr>
          <w:rFonts w:asciiTheme="minorHAnsi" w:hAnsiTheme="minorHAnsi" w:cstheme="minorHAnsi"/>
          <w:color w:val="000000" w:themeColor="text1"/>
          <w:sz w:val="28"/>
          <w:szCs w:val="28"/>
          <w:lang w:val="pl-PL"/>
        </w:rPr>
        <w:t xml:space="preserve"> </w:t>
      </w:r>
      <w:r w:rsidR="00006D70" w:rsidRPr="000E2270">
        <w:rPr>
          <w:rFonts w:asciiTheme="minorHAnsi" w:hAnsiTheme="minorHAnsi" w:cstheme="minorHAnsi"/>
          <w:color w:val="000000" w:themeColor="text1"/>
          <w:sz w:val="28"/>
          <w:szCs w:val="28"/>
          <w:lang w:val="pl-PL"/>
        </w:rPr>
        <w:t>17</w:t>
      </w:r>
      <w:r w:rsidRPr="000E2270">
        <w:rPr>
          <w:rFonts w:asciiTheme="minorHAnsi" w:hAnsiTheme="minorHAnsi" w:cstheme="minorHAnsi"/>
          <w:color w:val="000000" w:themeColor="text1"/>
          <w:sz w:val="28"/>
          <w:szCs w:val="28"/>
          <w:lang w:val="pl-PL"/>
        </w:rPr>
        <w:t>/</w:t>
      </w:r>
      <w:r w:rsidR="00006D70" w:rsidRPr="000E2270">
        <w:rPr>
          <w:rFonts w:asciiTheme="minorHAnsi" w:hAnsiTheme="minorHAnsi" w:cstheme="minorHAnsi"/>
          <w:color w:val="000000" w:themeColor="text1"/>
          <w:sz w:val="28"/>
          <w:szCs w:val="28"/>
          <w:lang w:val="pl-PL"/>
        </w:rPr>
        <w:t>11</w:t>
      </w:r>
      <w:r w:rsidRPr="000E2270">
        <w:rPr>
          <w:rFonts w:asciiTheme="minorHAnsi" w:hAnsiTheme="minorHAnsi" w:cstheme="minorHAnsi"/>
          <w:color w:val="000000" w:themeColor="text1"/>
          <w:sz w:val="28"/>
          <w:szCs w:val="28"/>
        </w:rPr>
        <w:t>/</w:t>
      </w:r>
      <w:r w:rsidR="00006D70" w:rsidRPr="000E2270">
        <w:rPr>
          <w:rFonts w:asciiTheme="minorHAnsi" w:hAnsiTheme="minorHAnsi" w:cstheme="minorHAnsi"/>
          <w:color w:val="000000" w:themeColor="text1"/>
          <w:sz w:val="28"/>
          <w:szCs w:val="28"/>
        </w:rPr>
        <w:t>2024</w:t>
      </w:r>
    </w:p>
    <w:p w14:paraId="1EBCA143" w14:textId="77777777" w:rsidR="00464277" w:rsidRPr="000E2270" w:rsidRDefault="00464277">
      <w:pPr>
        <w:pStyle w:val="Tekstpodstawowy21"/>
        <w:spacing w:after="0" w:line="276" w:lineRule="auto"/>
        <w:jc w:val="both"/>
        <w:rPr>
          <w:rFonts w:asciiTheme="minorHAnsi" w:hAnsiTheme="minorHAnsi" w:cstheme="minorHAnsi"/>
          <w:color w:val="000000" w:themeColor="text1"/>
          <w:sz w:val="28"/>
          <w:szCs w:val="28"/>
          <w:lang w:val="pl-PL"/>
        </w:rPr>
      </w:pPr>
    </w:p>
    <w:p w14:paraId="45834EF9" w14:textId="77777777" w:rsidR="00464277" w:rsidRPr="000E2270" w:rsidRDefault="00464277">
      <w:pPr>
        <w:pStyle w:val="Tekstpodstawowy21"/>
        <w:spacing w:after="0" w:line="276" w:lineRule="auto"/>
        <w:jc w:val="both"/>
        <w:rPr>
          <w:rFonts w:asciiTheme="minorHAnsi" w:hAnsiTheme="minorHAnsi" w:cstheme="minorHAnsi"/>
          <w:color w:val="000000" w:themeColor="text1"/>
          <w:sz w:val="28"/>
          <w:szCs w:val="28"/>
          <w:lang w:val="pl-PL"/>
        </w:rPr>
      </w:pPr>
    </w:p>
    <w:p w14:paraId="597972CF" w14:textId="77777777" w:rsidR="00464277" w:rsidRPr="000E2270" w:rsidRDefault="00464277">
      <w:pPr>
        <w:autoSpaceDE w:val="0"/>
        <w:spacing w:line="276" w:lineRule="auto"/>
        <w:jc w:val="both"/>
        <w:rPr>
          <w:rFonts w:asciiTheme="minorHAnsi" w:hAnsiTheme="minorHAnsi" w:cstheme="minorHAnsi"/>
          <w:color w:val="000000" w:themeColor="text1"/>
          <w:sz w:val="28"/>
          <w:szCs w:val="28"/>
        </w:rPr>
      </w:pPr>
    </w:p>
    <w:p w14:paraId="23364C90" w14:textId="77777777" w:rsidR="00464277" w:rsidRPr="000E2270" w:rsidRDefault="00464277">
      <w:pPr>
        <w:autoSpaceDE w:val="0"/>
        <w:spacing w:line="276" w:lineRule="auto"/>
        <w:jc w:val="both"/>
        <w:rPr>
          <w:rFonts w:asciiTheme="minorHAnsi" w:hAnsiTheme="minorHAnsi" w:cstheme="minorHAnsi"/>
          <w:color w:val="000000" w:themeColor="text1"/>
          <w:sz w:val="28"/>
          <w:szCs w:val="28"/>
        </w:rPr>
      </w:pPr>
    </w:p>
    <w:p w14:paraId="7523F039" w14:textId="77777777" w:rsidR="00464277" w:rsidRPr="000E2270" w:rsidRDefault="00464277">
      <w:pPr>
        <w:autoSpaceDE w:val="0"/>
        <w:spacing w:line="276" w:lineRule="auto"/>
        <w:jc w:val="both"/>
        <w:rPr>
          <w:rFonts w:asciiTheme="minorHAnsi" w:hAnsiTheme="minorHAnsi" w:cstheme="minorHAnsi"/>
          <w:color w:val="000000" w:themeColor="text1"/>
          <w:sz w:val="28"/>
          <w:szCs w:val="28"/>
        </w:rPr>
      </w:pPr>
    </w:p>
    <w:p w14:paraId="7EC3B895" w14:textId="77777777" w:rsidR="00464277" w:rsidRPr="000E2270" w:rsidRDefault="00464277">
      <w:pPr>
        <w:autoSpaceDE w:val="0"/>
        <w:spacing w:line="276" w:lineRule="auto"/>
        <w:jc w:val="both"/>
        <w:rPr>
          <w:rFonts w:asciiTheme="minorHAnsi" w:hAnsiTheme="minorHAnsi" w:cstheme="minorHAnsi"/>
          <w:color w:val="000000" w:themeColor="text1"/>
        </w:rPr>
      </w:pPr>
    </w:p>
    <w:p w14:paraId="358D3254" w14:textId="77777777" w:rsidR="00464277" w:rsidRPr="000E2270" w:rsidRDefault="00464277">
      <w:pPr>
        <w:autoSpaceDE w:val="0"/>
        <w:spacing w:line="276" w:lineRule="auto"/>
        <w:jc w:val="both"/>
        <w:rPr>
          <w:rFonts w:asciiTheme="minorHAnsi" w:hAnsiTheme="minorHAnsi" w:cstheme="minorHAnsi"/>
          <w:color w:val="000000" w:themeColor="text1"/>
        </w:rPr>
      </w:pPr>
    </w:p>
    <w:p w14:paraId="04D08049" w14:textId="77777777" w:rsidR="00464277" w:rsidRPr="000E2270" w:rsidRDefault="00464277">
      <w:pPr>
        <w:tabs>
          <w:tab w:val="left" w:pos="6840"/>
        </w:tabs>
        <w:autoSpaceDE w:val="0"/>
        <w:spacing w:line="276" w:lineRule="auto"/>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4DD613BC" w14:textId="77777777" w:rsidR="00464277" w:rsidRPr="000E2270" w:rsidRDefault="00464277">
      <w:pPr>
        <w:autoSpaceDE w:val="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ab/>
      </w:r>
    </w:p>
    <w:p w14:paraId="28BFFB60" w14:textId="77777777" w:rsidR="00464277" w:rsidRPr="000E2270" w:rsidRDefault="00464277">
      <w:pPr>
        <w:autoSpaceDE w:val="0"/>
        <w:spacing w:line="276" w:lineRule="auto"/>
        <w:jc w:val="both"/>
        <w:rPr>
          <w:rFonts w:asciiTheme="minorHAnsi" w:hAnsiTheme="minorHAnsi" w:cstheme="minorHAnsi"/>
          <w:color w:val="000000" w:themeColor="text1"/>
        </w:rPr>
      </w:pPr>
    </w:p>
    <w:p w14:paraId="681B50D0" w14:textId="77777777" w:rsidR="00464277" w:rsidRPr="000E2270" w:rsidRDefault="00464277">
      <w:pPr>
        <w:autoSpaceDE w:val="0"/>
        <w:spacing w:line="276" w:lineRule="auto"/>
        <w:jc w:val="both"/>
        <w:rPr>
          <w:rFonts w:asciiTheme="minorHAnsi" w:hAnsiTheme="minorHAnsi" w:cstheme="minorHAnsi"/>
          <w:color w:val="000000" w:themeColor="text1"/>
        </w:rPr>
      </w:pPr>
    </w:p>
    <w:p w14:paraId="7AF82B94" w14:textId="77777777" w:rsidR="00464277" w:rsidRPr="000E2270" w:rsidRDefault="00464277">
      <w:pPr>
        <w:autoSpaceDE w:val="0"/>
        <w:spacing w:line="276" w:lineRule="auto"/>
        <w:jc w:val="both"/>
        <w:rPr>
          <w:rFonts w:asciiTheme="minorHAnsi" w:hAnsiTheme="minorHAnsi" w:cstheme="minorHAnsi"/>
          <w:color w:val="000000" w:themeColor="text1"/>
        </w:rPr>
      </w:pPr>
    </w:p>
    <w:p w14:paraId="1DACBBD0" w14:textId="77777777" w:rsidR="00464277" w:rsidRPr="000E2270" w:rsidRDefault="00464277">
      <w:pPr>
        <w:autoSpaceDE w:val="0"/>
        <w:spacing w:line="276" w:lineRule="auto"/>
        <w:jc w:val="both"/>
        <w:rPr>
          <w:rFonts w:asciiTheme="minorHAnsi" w:hAnsiTheme="minorHAnsi" w:cstheme="minorHAnsi"/>
          <w:color w:val="000000" w:themeColor="text1"/>
        </w:rPr>
      </w:pPr>
    </w:p>
    <w:p w14:paraId="06ADD589" w14:textId="77777777" w:rsidR="00464277" w:rsidRPr="000E2270" w:rsidRDefault="00464277">
      <w:pPr>
        <w:autoSpaceDE w:val="0"/>
        <w:spacing w:line="276" w:lineRule="auto"/>
        <w:jc w:val="both"/>
        <w:rPr>
          <w:rFonts w:asciiTheme="minorHAnsi" w:hAnsiTheme="minorHAnsi" w:cstheme="minorHAnsi"/>
          <w:color w:val="000000" w:themeColor="text1"/>
        </w:rPr>
      </w:pPr>
    </w:p>
    <w:p w14:paraId="55E59A5F" w14:textId="77777777" w:rsidR="00464277" w:rsidRPr="000E2270" w:rsidRDefault="00464277">
      <w:pPr>
        <w:autoSpaceDE w:val="0"/>
        <w:spacing w:line="276" w:lineRule="auto"/>
        <w:jc w:val="both"/>
        <w:rPr>
          <w:rFonts w:asciiTheme="minorHAnsi" w:hAnsiTheme="minorHAnsi" w:cstheme="minorHAnsi"/>
          <w:color w:val="000000" w:themeColor="text1"/>
        </w:rPr>
      </w:pPr>
    </w:p>
    <w:p w14:paraId="646011CA" w14:textId="77777777" w:rsidR="00464277" w:rsidRPr="000E2270" w:rsidRDefault="00464277">
      <w:pPr>
        <w:autoSpaceDE w:val="0"/>
        <w:spacing w:line="276" w:lineRule="auto"/>
        <w:jc w:val="both"/>
        <w:rPr>
          <w:rFonts w:asciiTheme="minorHAnsi" w:hAnsiTheme="minorHAnsi" w:cstheme="minorHAnsi"/>
          <w:color w:val="000000" w:themeColor="text1"/>
        </w:rPr>
      </w:pPr>
    </w:p>
    <w:p w14:paraId="54976612" w14:textId="77777777" w:rsidR="00464277" w:rsidRPr="000E2270" w:rsidRDefault="00464277">
      <w:pPr>
        <w:autoSpaceDE w:val="0"/>
        <w:spacing w:line="276" w:lineRule="auto"/>
        <w:jc w:val="both"/>
        <w:rPr>
          <w:rFonts w:asciiTheme="minorHAnsi" w:hAnsiTheme="minorHAnsi" w:cstheme="minorHAnsi"/>
          <w:color w:val="000000" w:themeColor="text1"/>
        </w:rPr>
      </w:pPr>
    </w:p>
    <w:p w14:paraId="4F33ABC3" w14:textId="77777777" w:rsidR="00464277" w:rsidRPr="000E2270" w:rsidRDefault="00464277">
      <w:pPr>
        <w:autoSpaceDE w:val="0"/>
        <w:spacing w:line="276" w:lineRule="auto"/>
        <w:jc w:val="both"/>
        <w:rPr>
          <w:rFonts w:asciiTheme="minorHAnsi" w:hAnsiTheme="minorHAnsi" w:cstheme="minorHAnsi"/>
          <w:color w:val="000000" w:themeColor="text1"/>
        </w:rPr>
      </w:pPr>
    </w:p>
    <w:p w14:paraId="0C512EE9" w14:textId="77777777" w:rsidR="00464277" w:rsidRPr="000E2270" w:rsidRDefault="00464277">
      <w:pPr>
        <w:autoSpaceDE w:val="0"/>
        <w:spacing w:line="276" w:lineRule="auto"/>
        <w:jc w:val="both"/>
        <w:rPr>
          <w:rFonts w:asciiTheme="minorHAnsi" w:hAnsiTheme="minorHAnsi" w:cstheme="minorHAnsi"/>
          <w:color w:val="000000" w:themeColor="text1"/>
        </w:rPr>
      </w:pPr>
    </w:p>
    <w:p w14:paraId="218156AC" w14:textId="634A495C" w:rsidR="00464277" w:rsidRPr="000E2270" w:rsidRDefault="00464277">
      <w:pPr>
        <w:pStyle w:val="Nagwek1"/>
        <w:numPr>
          <w:ilvl w:val="0"/>
          <w:numId w:val="0"/>
        </w:numPr>
        <w:spacing w:line="276" w:lineRule="auto"/>
        <w:ind w:left="388"/>
        <w:jc w:val="both"/>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 xml:space="preserve">Włoszczowa, dnia </w:t>
      </w:r>
      <w:r w:rsidR="0013756E" w:rsidRPr="000E2270">
        <w:rPr>
          <w:rFonts w:asciiTheme="minorHAnsi" w:hAnsiTheme="minorHAnsi" w:cstheme="minorHAnsi"/>
          <w:b w:val="0"/>
          <w:bCs w:val="0"/>
          <w:color w:val="000000" w:themeColor="text1"/>
          <w:sz w:val="24"/>
          <w:szCs w:val="24"/>
          <w:lang w:val="pl-PL"/>
        </w:rPr>
        <w:t>20</w:t>
      </w:r>
      <w:r w:rsidRPr="000E2270">
        <w:rPr>
          <w:rFonts w:asciiTheme="minorHAnsi" w:hAnsiTheme="minorHAnsi" w:cstheme="minorHAnsi"/>
          <w:b w:val="0"/>
          <w:bCs w:val="0"/>
          <w:color w:val="000000" w:themeColor="text1"/>
          <w:sz w:val="24"/>
          <w:szCs w:val="24"/>
          <w:lang w:val="pl-PL"/>
        </w:rPr>
        <w:t>.</w:t>
      </w:r>
      <w:r w:rsidR="00734C6B" w:rsidRPr="000E2270">
        <w:rPr>
          <w:rFonts w:asciiTheme="minorHAnsi" w:hAnsiTheme="minorHAnsi" w:cstheme="minorHAnsi"/>
          <w:b w:val="0"/>
          <w:bCs w:val="0"/>
          <w:color w:val="000000" w:themeColor="text1"/>
          <w:sz w:val="24"/>
          <w:szCs w:val="24"/>
          <w:lang w:val="pl-PL"/>
        </w:rPr>
        <w:t>11</w:t>
      </w:r>
      <w:r w:rsidRPr="000E2270">
        <w:rPr>
          <w:rFonts w:asciiTheme="minorHAnsi" w:hAnsiTheme="minorHAnsi" w:cstheme="minorHAnsi"/>
          <w:b w:val="0"/>
          <w:bCs w:val="0"/>
          <w:color w:val="000000" w:themeColor="text1"/>
          <w:sz w:val="24"/>
          <w:szCs w:val="24"/>
        </w:rPr>
        <w:t>.20</w:t>
      </w:r>
      <w:r w:rsidRPr="000E2270">
        <w:rPr>
          <w:rFonts w:asciiTheme="minorHAnsi" w:hAnsiTheme="minorHAnsi" w:cstheme="minorHAnsi"/>
          <w:b w:val="0"/>
          <w:bCs w:val="0"/>
          <w:color w:val="000000" w:themeColor="text1"/>
          <w:sz w:val="24"/>
          <w:szCs w:val="24"/>
          <w:lang w:val="pl-PL"/>
        </w:rPr>
        <w:t>2</w:t>
      </w:r>
      <w:r w:rsidR="00734C6B" w:rsidRPr="000E2270">
        <w:rPr>
          <w:rFonts w:asciiTheme="minorHAnsi" w:hAnsiTheme="minorHAnsi" w:cstheme="minorHAnsi"/>
          <w:b w:val="0"/>
          <w:bCs w:val="0"/>
          <w:color w:val="000000" w:themeColor="text1"/>
          <w:sz w:val="24"/>
          <w:szCs w:val="24"/>
          <w:lang w:val="pl-PL"/>
        </w:rPr>
        <w:t>4</w:t>
      </w:r>
      <w:r w:rsidRPr="000E2270">
        <w:rPr>
          <w:rFonts w:asciiTheme="minorHAnsi" w:hAnsiTheme="minorHAnsi" w:cstheme="minorHAnsi"/>
          <w:b w:val="0"/>
          <w:bCs w:val="0"/>
          <w:color w:val="000000" w:themeColor="text1"/>
          <w:sz w:val="24"/>
          <w:szCs w:val="24"/>
        </w:rPr>
        <w:t xml:space="preserve"> r</w:t>
      </w:r>
      <w:r w:rsidRPr="000E2270">
        <w:rPr>
          <w:rFonts w:asciiTheme="minorHAnsi" w:hAnsiTheme="minorHAnsi" w:cstheme="minorHAnsi"/>
          <w:b w:val="0"/>
          <w:bCs w:val="0"/>
          <w:color w:val="000000" w:themeColor="text1"/>
          <w:sz w:val="24"/>
          <w:szCs w:val="24"/>
          <w:lang w:val="pl-PL"/>
        </w:rPr>
        <w:t>.</w:t>
      </w:r>
    </w:p>
    <w:p w14:paraId="79E6B689" w14:textId="77777777" w:rsidR="00464277" w:rsidRPr="000E2270" w:rsidRDefault="00464277">
      <w:pPr>
        <w:spacing w:line="276" w:lineRule="auto"/>
        <w:jc w:val="both"/>
        <w:rPr>
          <w:rFonts w:asciiTheme="minorHAnsi" w:hAnsiTheme="minorHAnsi" w:cstheme="minorHAnsi"/>
          <w:b/>
          <w:bCs/>
          <w:color w:val="000000" w:themeColor="text1"/>
          <w:highlight w:val="yellow"/>
        </w:rPr>
      </w:pPr>
    </w:p>
    <w:p w14:paraId="22F58C80" w14:textId="77777777" w:rsidR="00464277" w:rsidRPr="000E2270" w:rsidRDefault="00464277">
      <w:pPr>
        <w:spacing w:line="276" w:lineRule="auto"/>
        <w:jc w:val="both"/>
        <w:rPr>
          <w:rFonts w:asciiTheme="minorHAnsi" w:hAnsiTheme="minorHAnsi" w:cstheme="minorHAnsi"/>
          <w:b/>
          <w:bCs/>
          <w:color w:val="000000" w:themeColor="text1"/>
          <w:highlight w:val="yellow"/>
        </w:rPr>
      </w:pPr>
    </w:p>
    <w:p w14:paraId="411BBF2D" w14:textId="77777777" w:rsidR="00464277" w:rsidRPr="000E2270" w:rsidRDefault="00464277">
      <w:pPr>
        <w:spacing w:line="276" w:lineRule="auto"/>
        <w:jc w:val="both"/>
        <w:rPr>
          <w:rFonts w:asciiTheme="minorHAnsi" w:hAnsiTheme="minorHAnsi" w:cstheme="minorHAnsi"/>
          <w:b/>
          <w:bCs/>
          <w:color w:val="000000" w:themeColor="text1"/>
          <w:highlight w:val="yellow"/>
        </w:rPr>
      </w:pPr>
    </w:p>
    <w:p w14:paraId="6081EF6C"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73CAE66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Część I</w:t>
      </w:r>
    </w:p>
    <w:p w14:paraId="49F644BA" w14:textId="77777777" w:rsidR="00464277" w:rsidRPr="000E2270" w:rsidRDefault="00464277">
      <w:pPr>
        <w:spacing w:line="276" w:lineRule="auto"/>
        <w:jc w:val="both"/>
        <w:rPr>
          <w:rFonts w:asciiTheme="minorHAnsi" w:hAnsiTheme="minorHAnsi" w:cstheme="minorHAnsi"/>
          <w:color w:val="000000" w:themeColor="text1"/>
        </w:rPr>
      </w:pPr>
    </w:p>
    <w:p w14:paraId="07B773B5"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INFORMACJE OGÓLNE</w:t>
      </w:r>
    </w:p>
    <w:p w14:paraId="23DE9BF4" w14:textId="77777777" w:rsidR="00464277" w:rsidRPr="000E2270" w:rsidRDefault="00464277">
      <w:pPr>
        <w:spacing w:line="276" w:lineRule="auto"/>
        <w:jc w:val="both"/>
        <w:rPr>
          <w:rFonts w:asciiTheme="minorHAnsi" w:hAnsiTheme="minorHAnsi" w:cstheme="minorHAnsi"/>
          <w:color w:val="000000" w:themeColor="text1"/>
        </w:rPr>
      </w:pPr>
    </w:p>
    <w:p w14:paraId="2E11B822"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I</w:t>
      </w:r>
      <w:r w:rsidRPr="000E2270">
        <w:rPr>
          <w:rFonts w:asciiTheme="minorHAnsi" w:hAnsiTheme="minorHAnsi" w:cstheme="minorHAnsi"/>
          <w:color w:val="000000" w:themeColor="text1"/>
        </w:rPr>
        <w:t xml:space="preserve"> Zamawiający:</w:t>
      </w:r>
    </w:p>
    <w:p w14:paraId="78D1B7AE" w14:textId="77777777" w:rsidR="00464277" w:rsidRPr="000E2270" w:rsidRDefault="00464277">
      <w:pPr>
        <w:autoSpaceDE w:val="0"/>
        <w:ind w:left="360"/>
        <w:rPr>
          <w:rFonts w:asciiTheme="minorHAnsi" w:hAnsiTheme="minorHAnsi" w:cstheme="minorHAnsi"/>
          <w:color w:val="000000" w:themeColor="text1"/>
        </w:rPr>
      </w:pPr>
      <w:r w:rsidRPr="000E2270">
        <w:rPr>
          <w:rFonts w:asciiTheme="minorHAnsi" w:hAnsiTheme="minorHAnsi" w:cstheme="minorHAnsi"/>
          <w:color w:val="000000" w:themeColor="text1"/>
        </w:rPr>
        <w:t>Zespół Opieki Zdrowotnej we Włoszczowie – Szpital Powiatowy im. Jana Pawła II</w:t>
      </w:r>
    </w:p>
    <w:p w14:paraId="20808B6B" w14:textId="77777777" w:rsidR="00464277" w:rsidRPr="000E2270" w:rsidRDefault="00464277">
      <w:pPr>
        <w:autoSpaceDE w:val="0"/>
        <w:ind w:left="360"/>
        <w:rPr>
          <w:rFonts w:asciiTheme="minorHAnsi" w:hAnsiTheme="minorHAnsi" w:cstheme="minorHAnsi"/>
          <w:color w:val="000000" w:themeColor="text1"/>
        </w:rPr>
      </w:pPr>
      <w:r w:rsidRPr="000E2270">
        <w:rPr>
          <w:rFonts w:asciiTheme="minorHAnsi" w:hAnsiTheme="minorHAnsi" w:cstheme="minorHAnsi"/>
          <w:color w:val="000000" w:themeColor="text1"/>
        </w:rPr>
        <w:t xml:space="preserve">ul. Żeromskiego 28, 29-100 Włoszczowa </w:t>
      </w:r>
    </w:p>
    <w:p w14:paraId="7E714F6D" w14:textId="77777777" w:rsidR="00464277" w:rsidRPr="000E2270" w:rsidRDefault="00464277">
      <w:pPr>
        <w:autoSpaceDE w:val="0"/>
        <w:ind w:left="360"/>
        <w:rPr>
          <w:rFonts w:asciiTheme="minorHAnsi" w:hAnsiTheme="minorHAnsi" w:cstheme="minorHAnsi"/>
          <w:color w:val="000000" w:themeColor="text1"/>
        </w:rPr>
      </w:pPr>
      <w:r w:rsidRPr="000E2270">
        <w:rPr>
          <w:rFonts w:asciiTheme="minorHAnsi" w:hAnsiTheme="minorHAnsi" w:cstheme="minorHAnsi"/>
          <w:color w:val="000000" w:themeColor="text1"/>
          <w:lang w:val="en-US"/>
        </w:rPr>
        <w:t xml:space="preserve">telefon 041 38 83 828, </w:t>
      </w:r>
    </w:p>
    <w:p w14:paraId="5C00F458" w14:textId="77777777" w:rsidR="00464277" w:rsidRPr="000E2270" w:rsidRDefault="00464277">
      <w:pPr>
        <w:autoSpaceDE w:val="0"/>
        <w:ind w:left="360"/>
        <w:rPr>
          <w:rFonts w:asciiTheme="minorHAnsi" w:hAnsiTheme="minorHAnsi" w:cstheme="minorHAnsi"/>
          <w:color w:val="000000" w:themeColor="text1"/>
        </w:rPr>
      </w:pPr>
      <w:r w:rsidRPr="000E2270">
        <w:rPr>
          <w:rFonts w:asciiTheme="minorHAnsi" w:hAnsiTheme="minorHAnsi" w:cstheme="minorHAnsi"/>
          <w:color w:val="000000" w:themeColor="text1"/>
          <w:lang w:val="de-DE"/>
        </w:rPr>
        <w:t>adres e-maill: zaopatrzenie@zozwloszczowa.pl</w:t>
      </w:r>
    </w:p>
    <w:p w14:paraId="2BAAB59A" w14:textId="77777777" w:rsidR="00464277" w:rsidRPr="000E2270" w:rsidRDefault="00464277">
      <w:pPr>
        <w:autoSpaceDE w:val="0"/>
        <w:ind w:left="360"/>
        <w:rPr>
          <w:rFonts w:asciiTheme="minorHAnsi" w:hAnsiTheme="minorHAnsi" w:cstheme="minorHAnsi"/>
          <w:color w:val="000000" w:themeColor="text1"/>
        </w:rPr>
      </w:pPr>
      <w:r w:rsidRPr="000E2270">
        <w:rPr>
          <w:rFonts w:asciiTheme="minorHAnsi" w:hAnsiTheme="minorHAnsi" w:cstheme="minorHAnsi"/>
          <w:color w:val="000000" w:themeColor="text1"/>
          <w:lang w:val="en-US"/>
        </w:rPr>
        <w:t>NIP 656 –18 – 55 908, REGON  000304295</w:t>
      </w:r>
    </w:p>
    <w:p w14:paraId="4F05A26C" w14:textId="77777777" w:rsidR="00464277" w:rsidRPr="000E2270" w:rsidRDefault="00464277">
      <w:pPr>
        <w:autoSpaceDE w:val="0"/>
        <w:ind w:left="360"/>
        <w:rPr>
          <w:rFonts w:asciiTheme="minorHAnsi" w:hAnsiTheme="minorHAnsi" w:cstheme="minorHAnsi"/>
          <w:color w:val="000000" w:themeColor="text1"/>
        </w:rPr>
      </w:pPr>
      <w:r w:rsidRPr="000E2270">
        <w:rPr>
          <w:rFonts w:asciiTheme="minorHAnsi" w:hAnsiTheme="minorHAnsi" w:cstheme="minorHAnsi"/>
          <w:color w:val="000000" w:themeColor="text1"/>
        </w:rPr>
        <w:t xml:space="preserve">Adres strony internetowej Zamawiającego: </w:t>
      </w:r>
      <w:hyperlink r:id="rId8" w:history="1">
        <w:r w:rsidRPr="000E2270">
          <w:rPr>
            <w:rStyle w:val="Hipercze"/>
            <w:rFonts w:asciiTheme="minorHAnsi" w:hAnsiTheme="minorHAnsi" w:cstheme="minorHAnsi"/>
            <w:color w:val="000000" w:themeColor="text1"/>
          </w:rPr>
          <w:t>http://www.zozwloszczowa.pl</w:t>
        </w:r>
      </w:hyperlink>
    </w:p>
    <w:p w14:paraId="2634DC08" w14:textId="77777777" w:rsidR="00464277" w:rsidRPr="000E2270" w:rsidRDefault="00464277">
      <w:pPr>
        <w:pStyle w:val="pkt"/>
        <w:tabs>
          <w:tab w:val="left" w:pos="851"/>
          <w:tab w:val="left" w:pos="3780"/>
          <w:tab w:val="left" w:leader="dot" w:pos="8460"/>
        </w:tabs>
        <w:ind w:left="36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Godziny urzędowania: poniedziałek – piątek od 7:30 do 15:05 </w:t>
      </w:r>
    </w:p>
    <w:p w14:paraId="54E9EDBB" w14:textId="77777777" w:rsidR="00464277" w:rsidRPr="000E2270" w:rsidRDefault="00464277">
      <w:pPr>
        <w:pStyle w:val="Tekstpodstawowy"/>
        <w:spacing w:line="276" w:lineRule="auto"/>
        <w:ind w:firstLine="284"/>
        <w:jc w:val="both"/>
        <w:rPr>
          <w:rFonts w:asciiTheme="minorHAnsi" w:hAnsiTheme="minorHAnsi" w:cstheme="minorHAnsi"/>
          <w:color w:val="000000" w:themeColor="text1"/>
        </w:rPr>
      </w:pPr>
      <w:r w:rsidRPr="000E2270">
        <w:rPr>
          <w:rFonts w:asciiTheme="minorHAnsi" w:hAnsiTheme="minorHAnsi" w:cstheme="minorHAnsi"/>
          <w:color w:val="000000" w:themeColor="text1"/>
        </w:rPr>
        <w:br/>
        <w:t xml:space="preserve">Zespół Opieki Zdrowotnej we Włoszczowie </w:t>
      </w:r>
      <w:r w:rsidRPr="000E2270">
        <w:rPr>
          <w:rFonts w:asciiTheme="minorHAnsi" w:hAnsiTheme="minorHAnsi" w:cstheme="minorHAnsi"/>
          <w:color w:val="000000" w:themeColor="text1"/>
          <w:lang w:val="pl-PL"/>
        </w:rPr>
        <w:t xml:space="preserve">– Szpital Powiatowy im. Jana Pawła II </w:t>
      </w:r>
      <w:r w:rsidRPr="000E2270">
        <w:rPr>
          <w:rFonts w:asciiTheme="minorHAnsi" w:hAnsiTheme="minorHAnsi" w:cstheme="minorHAnsi"/>
          <w:color w:val="000000" w:themeColor="text1"/>
        </w:rPr>
        <w:t xml:space="preserve">(dalej również: ZOZ we Włoszczowie lub Zespół Opieki Zdrowotnej we Włoszczowie) </w:t>
      </w:r>
      <w:r w:rsidRPr="000E2270">
        <w:rPr>
          <w:rFonts w:asciiTheme="minorHAnsi" w:hAnsiTheme="minorHAnsi" w:cstheme="minorHAnsi"/>
          <w:color w:val="000000" w:themeColor="text1"/>
          <w:lang w:val="pl-PL"/>
        </w:rPr>
        <w:t xml:space="preserve">jest podmiotem leczniczym udzielającym świadczeń medycznych w warunkach szpitalnych </w:t>
      </w:r>
      <w:r w:rsidRPr="000E2270">
        <w:rPr>
          <w:rFonts w:asciiTheme="minorHAnsi" w:hAnsiTheme="minorHAnsi" w:cstheme="minorHAnsi"/>
          <w:color w:val="000000" w:themeColor="text1"/>
          <w:lang w:val="pl-PL"/>
        </w:rPr>
        <w:br/>
        <w:t>i ambulatoryjnych. W</w:t>
      </w:r>
      <w:r w:rsidRPr="000E2270">
        <w:rPr>
          <w:rFonts w:asciiTheme="minorHAnsi" w:hAnsiTheme="minorHAnsi" w:cstheme="minorHAnsi"/>
          <w:color w:val="000000" w:themeColor="text1"/>
        </w:rPr>
        <w:t xml:space="preserve"> skład </w:t>
      </w:r>
      <w:r w:rsidRPr="000E2270">
        <w:rPr>
          <w:rFonts w:asciiTheme="minorHAnsi" w:hAnsiTheme="minorHAnsi" w:cstheme="minorHAnsi"/>
          <w:color w:val="000000" w:themeColor="text1"/>
          <w:lang w:val="pl-PL"/>
        </w:rPr>
        <w:t>ZOZ we Włoszczowie</w:t>
      </w:r>
      <w:r w:rsidRPr="000E2270">
        <w:rPr>
          <w:rFonts w:asciiTheme="minorHAnsi" w:hAnsiTheme="minorHAnsi" w:cstheme="minorHAnsi"/>
          <w:color w:val="000000" w:themeColor="text1"/>
        </w:rPr>
        <w:t xml:space="preserve"> wchodzi</w:t>
      </w:r>
      <w:r w:rsidRPr="000E2270">
        <w:rPr>
          <w:rFonts w:asciiTheme="minorHAnsi" w:hAnsiTheme="minorHAnsi" w:cstheme="minorHAnsi"/>
          <w:color w:val="000000" w:themeColor="text1"/>
          <w:lang w:val="pl-PL"/>
        </w:rPr>
        <w:t xml:space="preserve"> m.in.</w:t>
      </w:r>
      <w:r w:rsidRPr="000E2270">
        <w:rPr>
          <w:rFonts w:asciiTheme="minorHAnsi" w:hAnsiTheme="minorHAnsi" w:cstheme="minorHAnsi"/>
          <w:color w:val="000000" w:themeColor="text1"/>
        </w:rPr>
        <w:t xml:space="preserve"> Szpital im. Jana Pawła II mający </w:t>
      </w:r>
      <w:r w:rsidRPr="000E2270">
        <w:rPr>
          <w:rFonts w:asciiTheme="minorHAnsi" w:hAnsiTheme="minorHAnsi" w:cstheme="minorHAnsi"/>
          <w:color w:val="000000" w:themeColor="text1"/>
          <w:lang w:val="pl-PL"/>
        </w:rPr>
        <w:t>193</w:t>
      </w:r>
      <w:r w:rsidRPr="000E2270">
        <w:rPr>
          <w:rFonts w:asciiTheme="minorHAnsi" w:hAnsiTheme="minorHAnsi" w:cstheme="minorHAnsi"/>
          <w:color w:val="000000" w:themeColor="text1"/>
        </w:rPr>
        <w:t xml:space="preserve"> łóżka na następujących oddziałach:</w:t>
      </w:r>
    </w:p>
    <w:p w14:paraId="2D51FC12" w14:textId="77777777" w:rsidR="00464277" w:rsidRPr="000E2270" w:rsidRDefault="00464277">
      <w:pPr>
        <w:spacing w:line="276" w:lineRule="auto"/>
        <w:jc w:val="both"/>
        <w:rPr>
          <w:rFonts w:asciiTheme="minorHAnsi" w:hAnsiTheme="minorHAnsi" w:cstheme="minorHAnsi"/>
          <w:color w:val="000000" w:themeColor="text1"/>
        </w:rPr>
      </w:pPr>
    </w:p>
    <w:tbl>
      <w:tblPr>
        <w:tblW w:w="0" w:type="auto"/>
        <w:jc w:val="center"/>
        <w:tblLayout w:type="fixed"/>
        <w:tblCellMar>
          <w:left w:w="70" w:type="dxa"/>
          <w:right w:w="70" w:type="dxa"/>
        </w:tblCellMar>
        <w:tblLook w:val="0000" w:firstRow="0" w:lastRow="0" w:firstColumn="0" w:lastColumn="0" w:noHBand="0" w:noVBand="0"/>
      </w:tblPr>
      <w:tblGrid>
        <w:gridCol w:w="2700"/>
        <w:gridCol w:w="900"/>
        <w:gridCol w:w="3400"/>
        <w:gridCol w:w="2330"/>
      </w:tblGrid>
      <w:tr w:rsidR="000E2270" w:rsidRPr="000E2270" w14:paraId="61643A60" w14:textId="77777777">
        <w:trPr>
          <w:trHeight w:val="588"/>
          <w:jc w:val="center"/>
        </w:trPr>
        <w:tc>
          <w:tcPr>
            <w:tcW w:w="2700" w:type="dxa"/>
            <w:tcBorders>
              <w:top w:val="single" w:sz="4" w:space="0" w:color="000000"/>
              <w:left w:val="single" w:sz="4" w:space="0" w:color="000000"/>
              <w:bottom w:val="single" w:sz="4" w:space="0" w:color="000000"/>
            </w:tcBorders>
            <w:shd w:val="clear" w:color="auto" w:fill="auto"/>
          </w:tcPr>
          <w:p w14:paraId="3D400FE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Oddziały I stopnia</w:t>
            </w:r>
          </w:p>
          <w:p w14:paraId="5DAF4186"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referencji</w:t>
            </w:r>
          </w:p>
        </w:tc>
        <w:tc>
          <w:tcPr>
            <w:tcW w:w="900" w:type="dxa"/>
            <w:tcBorders>
              <w:top w:val="single" w:sz="4" w:space="0" w:color="000000"/>
              <w:left w:val="single" w:sz="4" w:space="0" w:color="000000"/>
              <w:bottom w:val="single" w:sz="4" w:space="0" w:color="000000"/>
            </w:tcBorders>
            <w:shd w:val="clear" w:color="auto" w:fill="auto"/>
          </w:tcPr>
          <w:p w14:paraId="2771906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Ilość łóżek</w:t>
            </w:r>
          </w:p>
        </w:tc>
        <w:tc>
          <w:tcPr>
            <w:tcW w:w="3400" w:type="dxa"/>
            <w:tcBorders>
              <w:top w:val="single" w:sz="4" w:space="0" w:color="000000"/>
              <w:left w:val="single" w:sz="4" w:space="0" w:color="000000"/>
              <w:bottom w:val="single" w:sz="4" w:space="0" w:color="000000"/>
            </w:tcBorders>
            <w:shd w:val="clear" w:color="auto" w:fill="auto"/>
          </w:tcPr>
          <w:p w14:paraId="4ABD1695"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Oddziały I stopień referencji</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3182C31"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Ilość łóżek</w:t>
            </w:r>
          </w:p>
        </w:tc>
      </w:tr>
      <w:tr w:rsidR="000E2270" w:rsidRPr="000E2270" w14:paraId="55FF1400" w14:textId="77777777">
        <w:trPr>
          <w:trHeight w:val="204"/>
          <w:jc w:val="center"/>
        </w:trPr>
        <w:tc>
          <w:tcPr>
            <w:tcW w:w="2700" w:type="dxa"/>
            <w:tcBorders>
              <w:top w:val="single" w:sz="4" w:space="0" w:color="000000"/>
              <w:left w:val="single" w:sz="4" w:space="0" w:color="000000"/>
              <w:bottom w:val="single" w:sz="4" w:space="0" w:color="000000"/>
            </w:tcBorders>
            <w:shd w:val="clear" w:color="auto" w:fill="auto"/>
          </w:tcPr>
          <w:p w14:paraId="5D206843"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Chorób wewnętrznych I</w:t>
            </w:r>
          </w:p>
        </w:tc>
        <w:tc>
          <w:tcPr>
            <w:tcW w:w="900" w:type="dxa"/>
            <w:tcBorders>
              <w:top w:val="single" w:sz="4" w:space="0" w:color="000000"/>
              <w:left w:val="single" w:sz="4" w:space="0" w:color="000000"/>
              <w:bottom w:val="single" w:sz="4" w:space="0" w:color="000000"/>
            </w:tcBorders>
            <w:shd w:val="clear" w:color="auto" w:fill="auto"/>
          </w:tcPr>
          <w:p w14:paraId="3F4CC80D"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30</w:t>
            </w:r>
          </w:p>
        </w:tc>
        <w:tc>
          <w:tcPr>
            <w:tcW w:w="3400" w:type="dxa"/>
            <w:tcBorders>
              <w:top w:val="single" w:sz="4" w:space="0" w:color="000000"/>
              <w:left w:val="single" w:sz="4" w:space="0" w:color="000000"/>
              <w:bottom w:val="single" w:sz="4" w:space="0" w:color="000000"/>
            </w:tcBorders>
            <w:shd w:val="clear" w:color="auto" w:fill="auto"/>
          </w:tcPr>
          <w:p w14:paraId="7FA38245"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Urazowo – ortopedyczny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EC99251"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18</w:t>
            </w:r>
          </w:p>
        </w:tc>
      </w:tr>
      <w:tr w:rsidR="000E2270" w:rsidRPr="000E2270" w14:paraId="0BEC0D0E" w14:textId="77777777">
        <w:trPr>
          <w:trHeight w:val="160"/>
          <w:jc w:val="center"/>
        </w:trPr>
        <w:tc>
          <w:tcPr>
            <w:tcW w:w="2700" w:type="dxa"/>
            <w:tcBorders>
              <w:top w:val="single" w:sz="4" w:space="0" w:color="000000"/>
              <w:left w:val="single" w:sz="4" w:space="0" w:color="000000"/>
              <w:bottom w:val="single" w:sz="4" w:space="0" w:color="000000"/>
            </w:tcBorders>
            <w:shd w:val="clear" w:color="auto" w:fill="auto"/>
          </w:tcPr>
          <w:p w14:paraId="35AF376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Chorób wewnętrznych II </w:t>
            </w:r>
          </w:p>
        </w:tc>
        <w:tc>
          <w:tcPr>
            <w:tcW w:w="900" w:type="dxa"/>
            <w:tcBorders>
              <w:top w:val="single" w:sz="4" w:space="0" w:color="000000"/>
              <w:left w:val="single" w:sz="4" w:space="0" w:color="000000"/>
              <w:bottom w:val="single" w:sz="4" w:space="0" w:color="000000"/>
            </w:tcBorders>
            <w:shd w:val="clear" w:color="auto" w:fill="auto"/>
          </w:tcPr>
          <w:p w14:paraId="1DECC6AE"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30</w:t>
            </w:r>
          </w:p>
        </w:tc>
        <w:tc>
          <w:tcPr>
            <w:tcW w:w="3400" w:type="dxa"/>
            <w:tcBorders>
              <w:top w:val="single" w:sz="4" w:space="0" w:color="000000"/>
              <w:left w:val="single" w:sz="4" w:space="0" w:color="000000"/>
              <w:bottom w:val="single" w:sz="4" w:space="0" w:color="000000"/>
            </w:tcBorders>
            <w:shd w:val="clear" w:color="auto" w:fill="auto"/>
          </w:tcPr>
          <w:p w14:paraId="1F8EC267"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Reumatologiczny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2C49DF1"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15</w:t>
            </w:r>
          </w:p>
        </w:tc>
      </w:tr>
      <w:tr w:rsidR="000E2270" w:rsidRPr="000E2270" w14:paraId="072BA06D" w14:textId="77777777">
        <w:trPr>
          <w:trHeight w:val="144"/>
          <w:jc w:val="center"/>
        </w:trPr>
        <w:tc>
          <w:tcPr>
            <w:tcW w:w="2700" w:type="dxa"/>
            <w:tcBorders>
              <w:top w:val="single" w:sz="4" w:space="0" w:color="000000"/>
              <w:left w:val="single" w:sz="4" w:space="0" w:color="000000"/>
              <w:bottom w:val="single" w:sz="4" w:space="0" w:color="000000"/>
            </w:tcBorders>
            <w:shd w:val="clear" w:color="auto" w:fill="auto"/>
          </w:tcPr>
          <w:p w14:paraId="79BD982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Chirurgii ogólnej</w:t>
            </w:r>
          </w:p>
        </w:tc>
        <w:tc>
          <w:tcPr>
            <w:tcW w:w="900" w:type="dxa"/>
            <w:tcBorders>
              <w:top w:val="single" w:sz="4" w:space="0" w:color="000000"/>
              <w:left w:val="single" w:sz="4" w:space="0" w:color="000000"/>
              <w:bottom w:val="single" w:sz="4" w:space="0" w:color="000000"/>
            </w:tcBorders>
            <w:shd w:val="clear" w:color="auto" w:fill="auto"/>
          </w:tcPr>
          <w:p w14:paraId="798296E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22</w:t>
            </w:r>
          </w:p>
        </w:tc>
        <w:tc>
          <w:tcPr>
            <w:tcW w:w="3400" w:type="dxa"/>
            <w:tcBorders>
              <w:top w:val="single" w:sz="4" w:space="0" w:color="000000"/>
              <w:left w:val="single" w:sz="4" w:space="0" w:color="000000"/>
              <w:bottom w:val="single" w:sz="4" w:space="0" w:color="000000"/>
            </w:tcBorders>
            <w:shd w:val="clear" w:color="auto" w:fill="auto"/>
          </w:tcPr>
          <w:p w14:paraId="21E44F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Oddział rehabilitacji- narządu ruchu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EDCC98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31</w:t>
            </w:r>
          </w:p>
        </w:tc>
      </w:tr>
      <w:tr w:rsidR="000E2270" w:rsidRPr="000E2270" w14:paraId="6E4B1BD5" w14:textId="77777777">
        <w:trPr>
          <w:trHeight w:val="126"/>
          <w:jc w:val="center"/>
        </w:trPr>
        <w:tc>
          <w:tcPr>
            <w:tcW w:w="2700" w:type="dxa"/>
            <w:tcBorders>
              <w:top w:val="single" w:sz="4" w:space="0" w:color="000000"/>
              <w:left w:val="single" w:sz="4" w:space="0" w:color="000000"/>
              <w:bottom w:val="single" w:sz="4" w:space="0" w:color="000000"/>
            </w:tcBorders>
            <w:shd w:val="clear" w:color="auto" w:fill="auto"/>
          </w:tcPr>
          <w:p w14:paraId="2FB6366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Pediatryczny </w:t>
            </w:r>
          </w:p>
        </w:tc>
        <w:tc>
          <w:tcPr>
            <w:tcW w:w="900" w:type="dxa"/>
            <w:tcBorders>
              <w:top w:val="single" w:sz="4" w:space="0" w:color="000000"/>
              <w:left w:val="single" w:sz="4" w:space="0" w:color="000000"/>
              <w:bottom w:val="single" w:sz="4" w:space="0" w:color="000000"/>
            </w:tcBorders>
            <w:shd w:val="clear" w:color="auto" w:fill="auto"/>
          </w:tcPr>
          <w:p w14:paraId="7C52388D"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3400" w:type="dxa"/>
            <w:tcBorders>
              <w:top w:val="single" w:sz="4" w:space="0" w:color="000000"/>
              <w:left w:val="single" w:sz="4" w:space="0" w:color="000000"/>
              <w:bottom w:val="single" w:sz="4" w:space="0" w:color="000000"/>
            </w:tcBorders>
            <w:shd w:val="clear" w:color="auto" w:fill="auto"/>
          </w:tcPr>
          <w:p w14:paraId="7950745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rehabilitacji dziennej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E8BA52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6</w:t>
            </w:r>
          </w:p>
        </w:tc>
      </w:tr>
      <w:tr w:rsidR="000E2270" w:rsidRPr="000E2270" w14:paraId="286C7B0B" w14:textId="77777777">
        <w:trPr>
          <w:trHeight w:val="110"/>
          <w:jc w:val="center"/>
        </w:trPr>
        <w:tc>
          <w:tcPr>
            <w:tcW w:w="2700" w:type="dxa"/>
            <w:tcBorders>
              <w:top w:val="single" w:sz="4" w:space="0" w:color="000000"/>
              <w:left w:val="single" w:sz="4" w:space="0" w:color="000000"/>
              <w:bottom w:val="single" w:sz="4" w:space="0" w:color="000000"/>
            </w:tcBorders>
            <w:shd w:val="clear" w:color="auto" w:fill="auto"/>
          </w:tcPr>
          <w:p w14:paraId="5277BEB4"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Intensywnej terapii</w:t>
            </w:r>
          </w:p>
        </w:tc>
        <w:tc>
          <w:tcPr>
            <w:tcW w:w="900" w:type="dxa"/>
            <w:tcBorders>
              <w:top w:val="single" w:sz="4" w:space="0" w:color="000000"/>
              <w:left w:val="single" w:sz="4" w:space="0" w:color="000000"/>
              <w:bottom w:val="single" w:sz="4" w:space="0" w:color="000000"/>
            </w:tcBorders>
            <w:shd w:val="clear" w:color="auto" w:fill="auto"/>
          </w:tcPr>
          <w:p w14:paraId="56DBD0D6"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3400" w:type="dxa"/>
            <w:tcBorders>
              <w:top w:val="single" w:sz="4" w:space="0" w:color="000000"/>
              <w:left w:val="single" w:sz="4" w:space="0" w:color="000000"/>
              <w:bottom w:val="single" w:sz="4" w:space="0" w:color="000000"/>
            </w:tcBorders>
            <w:shd w:val="clear" w:color="auto" w:fill="auto"/>
          </w:tcPr>
          <w:p w14:paraId="49E78C97"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Szpitalny oddział ratunkowy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3095771"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4</w:t>
            </w:r>
          </w:p>
        </w:tc>
      </w:tr>
      <w:tr w:rsidR="000E2270" w:rsidRPr="000E2270" w14:paraId="0F76A12D" w14:textId="77777777">
        <w:trPr>
          <w:trHeight w:val="110"/>
          <w:jc w:val="center"/>
        </w:trPr>
        <w:tc>
          <w:tcPr>
            <w:tcW w:w="2700" w:type="dxa"/>
            <w:tcBorders>
              <w:top w:val="single" w:sz="4" w:space="0" w:color="000000"/>
              <w:left w:val="single" w:sz="4" w:space="0" w:color="000000"/>
              <w:bottom w:val="single" w:sz="4" w:space="0" w:color="000000"/>
            </w:tcBorders>
            <w:shd w:val="clear" w:color="auto" w:fill="auto"/>
          </w:tcPr>
          <w:p w14:paraId="64B92B8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Hospicjum</w:t>
            </w:r>
          </w:p>
        </w:tc>
        <w:tc>
          <w:tcPr>
            <w:tcW w:w="900" w:type="dxa"/>
            <w:tcBorders>
              <w:top w:val="single" w:sz="4" w:space="0" w:color="000000"/>
              <w:left w:val="single" w:sz="4" w:space="0" w:color="000000"/>
              <w:bottom w:val="single" w:sz="4" w:space="0" w:color="000000"/>
            </w:tcBorders>
            <w:shd w:val="clear" w:color="auto" w:fill="auto"/>
          </w:tcPr>
          <w:p w14:paraId="2EC81F1B"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18</w:t>
            </w:r>
          </w:p>
        </w:tc>
        <w:tc>
          <w:tcPr>
            <w:tcW w:w="3400" w:type="dxa"/>
            <w:tcBorders>
              <w:top w:val="single" w:sz="4" w:space="0" w:color="000000"/>
              <w:left w:val="single" w:sz="4" w:space="0" w:color="000000"/>
              <w:bottom w:val="single" w:sz="4" w:space="0" w:color="000000"/>
            </w:tcBorders>
            <w:shd w:val="clear" w:color="auto" w:fill="auto"/>
          </w:tcPr>
          <w:p w14:paraId="4E5E1DB5"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Oddział ginekologii jednego dnia</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BA68CDD"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5</w:t>
            </w:r>
          </w:p>
        </w:tc>
      </w:tr>
      <w:tr w:rsidR="00464277" w:rsidRPr="000E2270" w14:paraId="70441E3F" w14:textId="77777777">
        <w:trPr>
          <w:trHeight w:val="94"/>
          <w:jc w:val="center"/>
        </w:trPr>
        <w:tc>
          <w:tcPr>
            <w:tcW w:w="2700" w:type="dxa"/>
            <w:tcBorders>
              <w:top w:val="single" w:sz="4" w:space="0" w:color="000000"/>
              <w:left w:val="single" w:sz="4" w:space="0" w:color="000000"/>
              <w:bottom w:val="single" w:sz="4" w:space="0" w:color="000000"/>
            </w:tcBorders>
            <w:shd w:val="clear" w:color="auto" w:fill="auto"/>
          </w:tcPr>
          <w:p w14:paraId="5511F93D"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Razem </w:t>
            </w:r>
          </w:p>
        </w:tc>
        <w:tc>
          <w:tcPr>
            <w:tcW w:w="900" w:type="dxa"/>
            <w:tcBorders>
              <w:top w:val="single" w:sz="4" w:space="0" w:color="000000"/>
              <w:left w:val="single" w:sz="4" w:space="0" w:color="000000"/>
              <w:bottom w:val="single" w:sz="4" w:space="0" w:color="000000"/>
            </w:tcBorders>
            <w:shd w:val="clear" w:color="auto" w:fill="auto"/>
          </w:tcPr>
          <w:p w14:paraId="2D93745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118</w:t>
            </w:r>
          </w:p>
        </w:tc>
        <w:tc>
          <w:tcPr>
            <w:tcW w:w="3400" w:type="dxa"/>
            <w:tcBorders>
              <w:top w:val="single" w:sz="4" w:space="0" w:color="000000"/>
              <w:left w:val="single" w:sz="4" w:space="0" w:color="000000"/>
              <w:bottom w:val="single" w:sz="4" w:space="0" w:color="000000"/>
            </w:tcBorders>
            <w:shd w:val="clear" w:color="auto" w:fill="auto"/>
          </w:tcPr>
          <w:p w14:paraId="0CE3565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Razem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87449E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79</w:t>
            </w:r>
          </w:p>
        </w:tc>
      </w:tr>
    </w:tbl>
    <w:p w14:paraId="00495658" w14:textId="77777777" w:rsidR="00464277" w:rsidRPr="000E2270" w:rsidRDefault="00464277">
      <w:pPr>
        <w:spacing w:line="276" w:lineRule="auto"/>
        <w:ind w:firstLine="708"/>
        <w:jc w:val="both"/>
        <w:rPr>
          <w:rFonts w:asciiTheme="minorHAnsi" w:hAnsiTheme="minorHAnsi" w:cstheme="minorHAnsi"/>
          <w:color w:val="000000" w:themeColor="text1"/>
        </w:rPr>
      </w:pPr>
    </w:p>
    <w:p w14:paraId="18822066" w14:textId="77777777" w:rsidR="00464277" w:rsidRPr="000E2270" w:rsidRDefault="00464277">
      <w:pPr>
        <w:pStyle w:val="Tekstpodstawowy"/>
        <w:spacing w:line="276" w:lineRule="auto"/>
        <w:ind w:firstLine="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Zespół Opieki Zdrowotnej we Włoszczowie obsługuje rocznie  </w:t>
      </w:r>
      <w:r w:rsidRPr="000E2270">
        <w:rPr>
          <w:rFonts w:asciiTheme="minorHAnsi" w:hAnsiTheme="minorHAnsi" w:cstheme="minorHAnsi"/>
          <w:color w:val="000000" w:themeColor="text1"/>
          <w:lang w:val="pl-PL"/>
        </w:rPr>
        <w:t>5581</w:t>
      </w:r>
      <w:r w:rsidRPr="000E2270">
        <w:rPr>
          <w:rFonts w:asciiTheme="minorHAnsi" w:hAnsiTheme="minorHAnsi" w:cstheme="minorHAnsi"/>
          <w:color w:val="000000" w:themeColor="text1"/>
        </w:rPr>
        <w:t xml:space="preserve"> pacjentów opieki stacjonarnej (dane za rok 20</w:t>
      </w:r>
      <w:r w:rsidRPr="000E2270">
        <w:rPr>
          <w:rFonts w:asciiTheme="minorHAnsi" w:hAnsiTheme="minorHAnsi" w:cstheme="minorHAnsi"/>
          <w:color w:val="000000" w:themeColor="text1"/>
          <w:lang w:val="pl-PL"/>
        </w:rPr>
        <w:t>23</w:t>
      </w:r>
      <w:r w:rsidRPr="000E2270">
        <w:rPr>
          <w:rFonts w:asciiTheme="minorHAnsi" w:hAnsiTheme="minorHAnsi" w:cstheme="minorHAnsi"/>
          <w:color w:val="000000" w:themeColor="text1"/>
        </w:rPr>
        <w:t xml:space="preserve">) pacjentów oddziałów szpitala bez Szpitalnego Oddziału Ratunkowego i </w:t>
      </w:r>
      <w:r w:rsidRPr="000E2270">
        <w:rPr>
          <w:rFonts w:asciiTheme="minorHAnsi" w:hAnsiTheme="minorHAnsi" w:cstheme="minorHAnsi"/>
          <w:color w:val="000000" w:themeColor="text1"/>
          <w:lang w:val="pl-PL"/>
        </w:rPr>
        <w:t>7042</w:t>
      </w:r>
      <w:r w:rsidRPr="000E2270">
        <w:rPr>
          <w:rFonts w:asciiTheme="minorHAnsi" w:hAnsiTheme="minorHAnsi" w:cstheme="minorHAnsi"/>
          <w:color w:val="000000" w:themeColor="text1"/>
        </w:rPr>
        <w:t xml:space="preserve"> (pacjentów Szpitalnego Oddziału Ratunkowego), oraz około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lang w:val="pl-PL"/>
        </w:rPr>
        <w:t xml:space="preserve">77586 </w:t>
      </w:r>
      <w:r w:rsidRPr="000E2270">
        <w:rPr>
          <w:rFonts w:asciiTheme="minorHAnsi" w:hAnsiTheme="minorHAnsi" w:cstheme="minorHAnsi"/>
          <w:color w:val="000000" w:themeColor="text1"/>
        </w:rPr>
        <w:t xml:space="preserve">pacjentów opieki ambulatoryjnej. </w:t>
      </w:r>
    </w:p>
    <w:p w14:paraId="5321A5E6" w14:textId="77777777" w:rsidR="00464277" w:rsidRPr="000E2270" w:rsidRDefault="00464277">
      <w:pPr>
        <w:spacing w:line="276" w:lineRule="auto"/>
        <w:ind w:firstLine="708"/>
        <w:jc w:val="both"/>
        <w:rPr>
          <w:rFonts w:asciiTheme="minorHAnsi" w:hAnsiTheme="minorHAnsi" w:cstheme="minorHAnsi"/>
          <w:color w:val="000000" w:themeColor="text1"/>
        </w:rPr>
      </w:pPr>
    </w:p>
    <w:p w14:paraId="4CE63D48" w14:textId="77777777" w:rsidR="00464277" w:rsidRPr="000E2270" w:rsidRDefault="00464277">
      <w:pPr>
        <w:pStyle w:val="Default"/>
        <w:rPr>
          <w:rFonts w:asciiTheme="minorHAnsi" w:hAnsiTheme="minorHAnsi" w:cstheme="minorHAnsi"/>
          <w:color w:val="000000" w:themeColor="text1"/>
        </w:rPr>
      </w:pPr>
      <w:r w:rsidRPr="000E2270">
        <w:rPr>
          <w:rFonts w:asciiTheme="minorHAnsi" w:hAnsiTheme="minorHAnsi" w:cstheme="minorHAnsi"/>
          <w:b/>
          <w:bCs/>
          <w:color w:val="000000" w:themeColor="text1"/>
        </w:rPr>
        <w:t>II.</w:t>
      </w:r>
      <w:r w:rsidRPr="000E2270">
        <w:rPr>
          <w:rFonts w:asciiTheme="minorHAnsi" w:hAnsiTheme="minorHAnsi" w:cstheme="minorHAnsi"/>
          <w:color w:val="000000" w:themeColor="text1"/>
        </w:rPr>
        <w:t xml:space="preserve"> Adres strony internetowej</w:t>
      </w:r>
      <w:r w:rsidRPr="000E2270">
        <w:rPr>
          <w:rFonts w:asciiTheme="minorHAnsi" w:hAnsiTheme="minorHAnsi" w:cstheme="minorHAnsi"/>
          <w:color w:val="000000" w:themeColor="text1"/>
          <w:lang w:eastAsia="pl-PL"/>
        </w:rPr>
        <w:t xml:space="preserve">, na której jest prowadzone postępowanie i na której będą udostępnione zmiany i wyjaśnienia treści SWZ oraz inne dokumenty zamówienia bezpośrednio związane z postępowaniem o udzielenie zamówienia </w:t>
      </w:r>
    </w:p>
    <w:p w14:paraId="37C9BF36" w14:textId="77777777" w:rsidR="00464277" w:rsidRPr="000E2270" w:rsidRDefault="00464277">
      <w:pPr>
        <w:pStyle w:val="Default"/>
        <w:ind w:left="142" w:hanging="142"/>
        <w:rPr>
          <w:rFonts w:asciiTheme="minorHAnsi" w:hAnsiTheme="minorHAnsi" w:cstheme="minorHAnsi"/>
          <w:color w:val="000000" w:themeColor="text1"/>
          <w:lang w:eastAsia="pl-PL"/>
        </w:rPr>
      </w:pPr>
    </w:p>
    <w:p w14:paraId="51B93C1B" w14:textId="77777777" w:rsidR="00464277" w:rsidRPr="000E2270" w:rsidRDefault="00464277">
      <w:pPr>
        <w:pStyle w:val="Default"/>
        <w:ind w:firstLine="0"/>
        <w:rPr>
          <w:rFonts w:asciiTheme="minorHAnsi" w:hAnsiTheme="minorHAnsi" w:cstheme="minorHAnsi"/>
          <w:color w:val="000000" w:themeColor="text1"/>
          <w:lang w:eastAsia="pl-PL"/>
        </w:rPr>
      </w:pPr>
      <w:r w:rsidRPr="000E2270">
        <w:rPr>
          <w:rFonts w:asciiTheme="minorHAnsi" w:hAnsiTheme="minorHAnsi" w:cstheme="minorHAnsi"/>
          <w:color w:val="000000" w:themeColor="text1"/>
          <w:lang w:eastAsia="pl-PL"/>
        </w:rPr>
        <w:t xml:space="preserve">Adres platformy, za pomocą której należy złożyć ofertę oraz na której udostępnione będą zmiany i wyjaśnienia treści specyfikacji warunków zamówienia (SWZ) oraz inne dokumenty </w:t>
      </w:r>
      <w:r w:rsidRPr="000E2270">
        <w:rPr>
          <w:rFonts w:asciiTheme="minorHAnsi" w:hAnsiTheme="minorHAnsi" w:cstheme="minorHAnsi"/>
          <w:color w:val="000000" w:themeColor="text1"/>
          <w:lang w:eastAsia="pl-PL"/>
        </w:rPr>
        <w:lastRenderedPageBreak/>
        <w:t>zamówienia bezpośrednio związane z postępowaniem o udzielenie zamówienia:</w:t>
      </w:r>
      <w:r w:rsidRPr="000E2270">
        <w:rPr>
          <w:rFonts w:asciiTheme="minorHAnsi" w:hAnsiTheme="minorHAnsi" w:cstheme="minorHAnsi"/>
          <w:color w:val="000000" w:themeColor="text1"/>
        </w:rPr>
        <w:t xml:space="preserve"> </w:t>
      </w:r>
      <w:bookmarkStart w:id="0" w:name="_Hlk69077675"/>
      <w:r w:rsidRPr="000E2270">
        <w:rPr>
          <w:rFonts w:asciiTheme="minorHAnsi" w:hAnsiTheme="minorHAnsi" w:cstheme="minorHAnsi"/>
          <w:color w:val="000000" w:themeColor="text1"/>
        </w:rPr>
        <w:fldChar w:fldCharType="begin"/>
      </w:r>
      <w:r w:rsidRPr="000E2270">
        <w:rPr>
          <w:rFonts w:asciiTheme="minorHAnsi" w:hAnsiTheme="minorHAnsi" w:cstheme="minorHAnsi"/>
          <w:color w:val="000000" w:themeColor="text1"/>
        </w:rPr>
        <w:instrText xml:space="preserve"> HYPERLINK "https://platformazakupowa.pl/pn/zoz_wloszczowa"</w:instrText>
      </w:r>
      <w:r w:rsidRPr="000E2270">
        <w:rPr>
          <w:rFonts w:asciiTheme="minorHAnsi" w:hAnsiTheme="minorHAnsi" w:cstheme="minorHAnsi"/>
          <w:color w:val="000000" w:themeColor="text1"/>
        </w:rPr>
      </w:r>
      <w:r w:rsidRPr="000E2270">
        <w:rPr>
          <w:rFonts w:asciiTheme="minorHAnsi" w:hAnsiTheme="minorHAnsi" w:cstheme="minorHAnsi"/>
          <w:color w:val="000000" w:themeColor="text1"/>
        </w:rPr>
        <w:fldChar w:fldCharType="separate"/>
      </w:r>
      <w:r w:rsidRPr="000E2270">
        <w:rPr>
          <w:rStyle w:val="Hipercze"/>
          <w:rFonts w:asciiTheme="minorHAnsi" w:hAnsiTheme="minorHAnsi" w:cstheme="minorHAnsi"/>
          <w:color w:val="000000" w:themeColor="text1"/>
          <w:lang w:eastAsia="pl-PL"/>
        </w:rPr>
        <w:t>https://platformazakupowa.pl/pn/zoz_wloszczowa</w:t>
      </w:r>
      <w:r w:rsidRPr="000E2270">
        <w:rPr>
          <w:rFonts w:asciiTheme="minorHAnsi" w:hAnsiTheme="minorHAnsi" w:cstheme="minorHAnsi"/>
          <w:color w:val="000000" w:themeColor="text1"/>
        </w:rPr>
        <w:fldChar w:fldCharType="end"/>
      </w:r>
      <w:bookmarkEnd w:id="0"/>
    </w:p>
    <w:p w14:paraId="4A43A835" w14:textId="77777777" w:rsidR="00464277" w:rsidRPr="000E2270" w:rsidRDefault="00464277">
      <w:pPr>
        <w:spacing w:line="276" w:lineRule="auto"/>
        <w:ind w:left="708"/>
        <w:jc w:val="both"/>
        <w:rPr>
          <w:rFonts w:asciiTheme="minorHAnsi" w:hAnsiTheme="minorHAnsi" w:cstheme="minorHAnsi"/>
          <w:color w:val="000000" w:themeColor="text1"/>
          <w:lang w:eastAsia="pl-PL"/>
        </w:rPr>
      </w:pPr>
    </w:p>
    <w:p w14:paraId="2098CF46"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III.</w:t>
      </w:r>
      <w:r w:rsidRPr="000E2270">
        <w:rPr>
          <w:rFonts w:asciiTheme="minorHAnsi" w:hAnsiTheme="minorHAnsi" w:cstheme="minorHAnsi"/>
          <w:color w:val="000000" w:themeColor="text1"/>
        </w:rPr>
        <w:t xml:space="preserve"> Tryb udzielenia zamówienia publicznego:</w:t>
      </w:r>
    </w:p>
    <w:p w14:paraId="215477FD" w14:textId="77777777" w:rsidR="00464277" w:rsidRPr="000E2270" w:rsidRDefault="00464277" w:rsidP="00AC02E6">
      <w:pPr>
        <w:numPr>
          <w:ilvl w:val="0"/>
          <w:numId w:val="108"/>
        </w:numPr>
        <w:suppressAutoHyphens w:val="0"/>
        <w:autoSpaceDE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Postępowanie prowadzone jest w trybie przetargu nieograniczonego na podstawie art. 132 ustawy z dnia 11 września 2019 r. – Prawo zamówień publicznych (</w:t>
      </w:r>
      <w:r w:rsidR="00907167" w:rsidRPr="000E2270">
        <w:rPr>
          <w:rFonts w:asciiTheme="minorHAnsi" w:hAnsiTheme="minorHAnsi" w:cstheme="minorHAnsi"/>
          <w:color w:val="000000" w:themeColor="text1"/>
          <w:lang w:eastAsia="pl-PL"/>
        </w:rPr>
        <w:t xml:space="preserve">t.j. </w:t>
      </w:r>
      <w:r w:rsidRPr="000E2270">
        <w:rPr>
          <w:rFonts w:asciiTheme="minorHAnsi" w:hAnsiTheme="minorHAnsi" w:cstheme="minorHAnsi"/>
          <w:color w:val="000000" w:themeColor="text1"/>
          <w:lang w:eastAsia="pl-PL"/>
        </w:rPr>
        <w:t xml:space="preserve">Dz.U. </w:t>
      </w:r>
      <w:r w:rsidRPr="000E2270">
        <w:rPr>
          <w:rFonts w:asciiTheme="minorHAnsi" w:hAnsiTheme="minorHAnsi" w:cstheme="minorHAnsi"/>
          <w:color w:val="000000" w:themeColor="text1"/>
          <w:lang w:eastAsia="pl-PL"/>
        </w:rPr>
        <w:br/>
        <w:t>z 202</w:t>
      </w:r>
      <w:r w:rsidR="00907167" w:rsidRPr="000E2270">
        <w:rPr>
          <w:rFonts w:asciiTheme="minorHAnsi" w:hAnsiTheme="minorHAnsi" w:cstheme="minorHAnsi"/>
          <w:color w:val="000000" w:themeColor="text1"/>
          <w:lang w:eastAsia="pl-PL"/>
        </w:rPr>
        <w:t>4</w:t>
      </w:r>
      <w:r w:rsidRPr="000E2270">
        <w:rPr>
          <w:rFonts w:asciiTheme="minorHAnsi" w:hAnsiTheme="minorHAnsi" w:cstheme="minorHAnsi"/>
          <w:color w:val="000000" w:themeColor="text1"/>
          <w:lang w:eastAsia="pl-PL"/>
        </w:rPr>
        <w:t xml:space="preserve"> r. poz. 1</w:t>
      </w:r>
      <w:r w:rsidR="00907167" w:rsidRPr="000E2270">
        <w:rPr>
          <w:rFonts w:asciiTheme="minorHAnsi" w:hAnsiTheme="minorHAnsi" w:cstheme="minorHAnsi"/>
          <w:color w:val="000000" w:themeColor="text1"/>
          <w:lang w:eastAsia="pl-PL"/>
        </w:rPr>
        <w:t>320</w:t>
      </w:r>
      <w:r w:rsidRPr="000E2270">
        <w:rPr>
          <w:rFonts w:asciiTheme="minorHAnsi" w:hAnsiTheme="minorHAnsi" w:cstheme="minorHAnsi"/>
          <w:color w:val="000000" w:themeColor="text1"/>
          <w:lang w:eastAsia="pl-PL"/>
        </w:rPr>
        <w:t xml:space="preserve">), zwanej dalej „ustawa Pzp”, oraz </w:t>
      </w:r>
      <w:r w:rsidR="00907167" w:rsidRPr="000E2270">
        <w:rPr>
          <w:rFonts w:asciiTheme="minorHAnsi" w:hAnsiTheme="minorHAnsi" w:cstheme="minorHAnsi"/>
          <w:color w:val="000000" w:themeColor="text1"/>
          <w:lang w:eastAsia="pl-PL"/>
        </w:rPr>
        <w:t xml:space="preserve">wydanych do niej </w:t>
      </w:r>
      <w:r w:rsidRPr="000E2270">
        <w:rPr>
          <w:rFonts w:asciiTheme="minorHAnsi" w:hAnsiTheme="minorHAnsi" w:cstheme="minorHAnsi"/>
          <w:color w:val="000000" w:themeColor="text1"/>
          <w:lang w:eastAsia="pl-PL"/>
        </w:rPr>
        <w:t xml:space="preserve">aktów wykonawczych, o wartości zamówienia równej progowi unijnemu lub większej. </w:t>
      </w:r>
    </w:p>
    <w:p w14:paraId="408BEA4B" w14:textId="77777777" w:rsidR="00464277" w:rsidRPr="000E2270" w:rsidRDefault="00464277" w:rsidP="00AC02E6">
      <w:pPr>
        <w:pStyle w:val="pkt"/>
        <w:numPr>
          <w:ilvl w:val="0"/>
          <w:numId w:val="108"/>
        </w:numPr>
        <w:rPr>
          <w:rFonts w:asciiTheme="minorHAnsi" w:hAnsiTheme="minorHAnsi" w:cstheme="minorHAnsi"/>
          <w:color w:val="000000" w:themeColor="text1"/>
        </w:rPr>
      </w:pPr>
      <w:r w:rsidRPr="000E2270">
        <w:rPr>
          <w:rFonts w:asciiTheme="minorHAnsi" w:eastAsia="Times New Roman" w:hAnsiTheme="minorHAnsi" w:cstheme="minorHAnsi"/>
          <w:color w:val="000000" w:themeColor="text1"/>
          <w:sz w:val="24"/>
          <w:szCs w:val="24"/>
          <w:lang w:eastAsia="pl-PL"/>
        </w:rPr>
        <w:t>W sprawach nieuregulowanych zapisami niniejszej SWZ, stosuje się przepisy wspomnianej ustawy oraz aktów wykonawczych wydanych na podstawie ustawy.</w:t>
      </w:r>
    </w:p>
    <w:p w14:paraId="52A820BA" w14:textId="77777777" w:rsidR="00464277" w:rsidRPr="000E2270" w:rsidRDefault="00464277">
      <w:pPr>
        <w:spacing w:line="276" w:lineRule="auto"/>
        <w:jc w:val="both"/>
        <w:rPr>
          <w:rFonts w:asciiTheme="minorHAnsi" w:hAnsiTheme="minorHAnsi" w:cstheme="minorHAnsi"/>
          <w:color w:val="000000" w:themeColor="text1"/>
        </w:rPr>
      </w:pPr>
    </w:p>
    <w:p w14:paraId="16FC657A" w14:textId="77777777" w:rsidR="00464277" w:rsidRPr="000E2270" w:rsidRDefault="00464277">
      <w:pPr>
        <w:spacing w:line="276" w:lineRule="auto"/>
        <w:jc w:val="both"/>
        <w:rPr>
          <w:rFonts w:asciiTheme="minorHAnsi" w:hAnsiTheme="minorHAnsi" w:cstheme="minorHAnsi"/>
          <w:color w:val="000000" w:themeColor="text1"/>
        </w:rPr>
      </w:pPr>
    </w:p>
    <w:p w14:paraId="6BCDADFE"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IV</w:t>
      </w:r>
      <w:r w:rsidRPr="000E2270">
        <w:rPr>
          <w:rFonts w:asciiTheme="minorHAnsi" w:hAnsiTheme="minorHAnsi" w:cstheme="minorHAnsi"/>
          <w:color w:val="000000" w:themeColor="text1"/>
        </w:rPr>
        <w:t xml:space="preserve">. Rodzaj zamówienia: </w:t>
      </w:r>
    </w:p>
    <w:p w14:paraId="4C98DDB6" w14:textId="77777777" w:rsidR="00464277" w:rsidRPr="000E2270" w:rsidRDefault="00464277" w:rsidP="00907167">
      <w:pPr>
        <w:pStyle w:val="Tekstpodstawowy"/>
        <w:suppressAutoHyphens w:val="0"/>
        <w:spacing w:line="276" w:lineRule="auto"/>
        <w:ind w:firstLine="708"/>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 xml:space="preserve">Usługa </w:t>
      </w:r>
      <w:r w:rsidRPr="000E2270">
        <w:rPr>
          <w:rFonts w:asciiTheme="minorHAnsi" w:hAnsiTheme="minorHAnsi" w:cstheme="minorHAnsi"/>
          <w:color w:val="000000" w:themeColor="text1"/>
        </w:rPr>
        <w:t>kompleksow</w:t>
      </w:r>
      <w:r w:rsidRPr="000E2270">
        <w:rPr>
          <w:rFonts w:asciiTheme="minorHAnsi" w:hAnsiTheme="minorHAnsi" w:cstheme="minorHAnsi"/>
          <w:color w:val="000000" w:themeColor="text1"/>
          <w:lang w:val="pl-PL"/>
        </w:rPr>
        <w:t>ego</w:t>
      </w:r>
      <w:r w:rsidRPr="000E2270">
        <w:rPr>
          <w:rFonts w:asciiTheme="minorHAnsi" w:hAnsiTheme="minorHAnsi" w:cstheme="minorHAnsi"/>
          <w:color w:val="000000" w:themeColor="text1"/>
        </w:rPr>
        <w:t xml:space="preserve"> utrzymani</w:t>
      </w:r>
      <w:r w:rsidRPr="000E2270">
        <w:rPr>
          <w:rFonts w:asciiTheme="minorHAnsi" w:hAnsiTheme="minorHAnsi" w:cstheme="minorHAnsi"/>
          <w:color w:val="000000" w:themeColor="text1"/>
          <w:lang w:val="pl-PL"/>
        </w:rPr>
        <w:t>a</w:t>
      </w:r>
      <w:r w:rsidRPr="000E2270">
        <w:rPr>
          <w:rFonts w:asciiTheme="minorHAnsi" w:hAnsiTheme="minorHAnsi" w:cstheme="minorHAnsi"/>
          <w:color w:val="000000" w:themeColor="text1"/>
        </w:rPr>
        <w:t xml:space="preserve"> czystości i dezynfekcji w oddziałach Zamawiającego, transportu wewnątrzszpitalnego w tym dystrybucja posiłków z kuchni szpitalnej  do pacjenta oraz wykonywania czynności pomocniczych przy pacjencie na zlecenie personelu medycznego na rzecz Zespołu Opieki Zdrowotnej we Włoszczowie.</w:t>
      </w:r>
    </w:p>
    <w:p w14:paraId="1F7E7373" w14:textId="77777777" w:rsidR="00464277" w:rsidRPr="000E2270" w:rsidRDefault="00464277">
      <w:pPr>
        <w:pStyle w:val="Tekstpodstawowy"/>
        <w:suppressAutoHyphens w:val="0"/>
        <w:spacing w:line="276" w:lineRule="auto"/>
        <w:jc w:val="both"/>
        <w:rPr>
          <w:rFonts w:asciiTheme="minorHAnsi" w:hAnsiTheme="minorHAnsi" w:cstheme="minorHAnsi"/>
          <w:color w:val="000000" w:themeColor="text1"/>
        </w:rPr>
      </w:pPr>
    </w:p>
    <w:p w14:paraId="511FBE92" w14:textId="77777777" w:rsidR="00464277" w:rsidRPr="000E2270" w:rsidRDefault="00464277">
      <w:pPr>
        <w:pStyle w:val="Tekstpodstawowy"/>
        <w:suppressAutoHyphens w:val="0"/>
        <w:spacing w:line="276" w:lineRule="auto"/>
        <w:jc w:val="both"/>
        <w:rPr>
          <w:rFonts w:asciiTheme="minorHAnsi" w:hAnsiTheme="minorHAnsi" w:cstheme="minorHAnsi"/>
          <w:b/>
          <w:bCs/>
          <w:color w:val="000000" w:themeColor="text1"/>
        </w:rPr>
      </w:pPr>
    </w:p>
    <w:p w14:paraId="49DEBEEE" w14:textId="77777777" w:rsidR="00464277" w:rsidRPr="000E2270" w:rsidRDefault="00464277">
      <w:pPr>
        <w:pStyle w:val="Tekstpodstawowy"/>
        <w:suppressAutoHyphens w:val="0"/>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V.</w:t>
      </w:r>
      <w:r w:rsidRPr="000E2270">
        <w:rPr>
          <w:rFonts w:asciiTheme="minorHAnsi" w:hAnsiTheme="minorHAnsi" w:cstheme="minorHAnsi"/>
          <w:color w:val="000000" w:themeColor="text1"/>
        </w:rPr>
        <w:t xml:space="preserve"> Przedmiot zamówienia: </w:t>
      </w:r>
    </w:p>
    <w:p w14:paraId="014F8CC7" w14:textId="77777777" w:rsidR="00464277" w:rsidRPr="000E2270" w:rsidRDefault="00464277" w:rsidP="00AC02E6">
      <w:pPr>
        <w:pStyle w:val="Tekstpodstawowy"/>
        <w:numPr>
          <w:ilvl w:val="0"/>
          <w:numId w:val="49"/>
        </w:numPr>
        <w:suppressAutoHyphens w:val="0"/>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Przedmiotem zamówienia jest</w:t>
      </w:r>
      <w:r w:rsidRPr="000E2270">
        <w:rPr>
          <w:rFonts w:asciiTheme="minorHAnsi" w:hAnsiTheme="minorHAnsi" w:cstheme="minorHAnsi"/>
          <w:color w:val="000000" w:themeColor="text1"/>
          <w:lang w:val="pl-PL"/>
        </w:rPr>
        <w:t xml:space="preserve"> usługa  </w:t>
      </w:r>
      <w:r w:rsidRPr="000E2270">
        <w:rPr>
          <w:rFonts w:asciiTheme="minorHAnsi" w:hAnsiTheme="minorHAnsi" w:cstheme="minorHAnsi"/>
          <w:color w:val="000000" w:themeColor="text1"/>
        </w:rPr>
        <w:t>kompleksowego utrzymania czystości i dezynfekcji w oddziałach Zamawiającego, transportu wewnątrzszpitalnego w tym dystrybucja posiłków z kuchni szpitalnej  do pacjenta oraz wykonywania czynności pomocniczych przy pacjencie na zlecenie personelu medycznego na rzecz Zespołu Opieki Zdrowotnej we Włoszczowie.</w:t>
      </w:r>
    </w:p>
    <w:p w14:paraId="7DE9A2B8" w14:textId="77777777" w:rsidR="00464277" w:rsidRPr="000E2270" w:rsidRDefault="00464277">
      <w:pPr>
        <w:pStyle w:val="Tekstpodstawowy"/>
        <w:suppressAutoHyphens w:val="0"/>
        <w:spacing w:line="276" w:lineRule="auto"/>
        <w:ind w:left="426"/>
        <w:jc w:val="both"/>
        <w:rPr>
          <w:rFonts w:asciiTheme="minorHAnsi" w:hAnsiTheme="minorHAnsi" w:cstheme="minorHAnsi"/>
          <w:color w:val="000000" w:themeColor="text1"/>
        </w:rPr>
      </w:pPr>
    </w:p>
    <w:p w14:paraId="07147943" w14:textId="77777777" w:rsidR="00464277" w:rsidRPr="000E2270" w:rsidRDefault="00464277" w:rsidP="00AC02E6">
      <w:pPr>
        <w:pStyle w:val="Tekstpodstawowy"/>
        <w:numPr>
          <w:ilvl w:val="0"/>
          <w:numId w:val="49"/>
        </w:numPr>
        <w:suppressAutoHyphens w:val="0"/>
        <w:spacing w:line="276" w:lineRule="auto"/>
        <w:ind w:left="426"/>
        <w:jc w:val="left"/>
        <w:rPr>
          <w:rFonts w:asciiTheme="minorHAnsi" w:hAnsiTheme="minorHAnsi" w:cstheme="minorHAnsi"/>
          <w:color w:val="000000" w:themeColor="text1"/>
        </w:rPr>
      </w:pPr>
      <w:r w:rsidRPr="000E2270">
        <w:rPr>
          <w:rFonts w:asciiTheme="minorHAnsi" w:hAnsiTheme="minorHAnsi" w:cstheme="minorHAnsi"/>
          <w:color w:val="000000" w:themeColor="text1"/>
          <w:u w:val="single"/>
        </w:rPr>
        <w:t>Kod Główny–CPV 90</w:t>
      </w:r>
      <w:r w:rsidRPr="000E2270">
        <w:rPr>
          <w:rFonts w:asciiTheme="minorHAnsi" w:hAnsiTheme="minorHAnsi" w:cstheme="minorHAnsi"/>
          <w:color w:val="000000" w:themeColor="text1"/>
          <w:u w:val="single"/>
          <w:lang w:val="pl-PL"/>
        </w:rPr>
        <w:t xml:space="preserve">910000–usługa sprzątania, </w:t>
      </w:r>
    </w:p>
    <w:p w14:paraId="377CC21A" w14:textId="77777777" w:rsidR="00464277" w:rsidRPr="000E2270" w:rsidRDefault="00464277" w:rsidP="00AC02E6">
      <w:pPr>
        <w:pStyle w:val="Tekstpodstawowy"/>
        <w:numPr>
          <w:ilvl w:val="0"/>
          <w:numId w:val="31"/>
        </w:numPr>
        <w:suppressAutoHyphens w:val="0"/>
        <w:spacing w:line="276" w:lineRule="auto"/>
        <w:ind w:left="851"/>
        <w:jc w:val="both"/>
        <w:rPr>
          <w:rFonts w:asciiTheme="minorHAnsi" w:hAnsiTheme="minorHAnsi" w:cstheme="minorHAnsi"/>
          <w:color w:val="000000" w:themeColor="text1"/>
        </w:rPr>
      </w:pPr>
      <w:r w:rsidRPr="000E2270">
        <w:rPr>
          <w:rFonts w:asciiTheme="minorHAnsi" w:hAnsiTheme="minorHAnsi" w:cstheme="minorHAnsi"/>
          <w:color w:val="000000" w:themeColor="text1"/>
        </w:rPr>
        <w:t>Usługi w zakresie kompleksowego utrzymania czystości i dezynfekcji w obiektach Zamawiającego  – Kod CPV 90911200</w:t>
      </w:r>
      <w:r w:rsidRPr="000E2270">
        <w:rPr>
          <w:rFonts w:asciiTheme="minorHAnsi" w:hAnsiTheme="minorHAnsi" w:cstheme="minorHAnsi"/>
          <w:color w:val="000000" w:themeColor="text1"/>
          <w:lang w:val="pl-PL"/>
        </w:rPr>
        <w:t>.</w:t>
      </w:r>
    </w:p>
    <w:p w14:paraId="482F3337" w14:textId="7D317468" w:rsidR="00464277" w:rsidRPr="000E2270" w:rsidRDefault="00464277" w:rsidP="00AC02E6">
      <w:pPr>
        <w:pStyle w:val="Tekstpodstawowy"/>
        <w:numPr>
          <w:ilvl w:val="0"/>
          <w:numId w:val="31"/>
        </w:numPr>
        <w:suppressAutoHyphens w:val="0"/>
        <w:spacing w:line="276" w:lineRule="auto"/>
        <w:ind w:left="85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Usługi w zakresie transportu wewnątrzszpitalnego w tym dystrybucja posiłków </w:t>
      </w:r>
      <w:r w:rsidR="00907167"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z kuchni szpitalnej do pacjenta oraz wykonywania czynności pomocniczych przy pacjencie na zlecenie personelu medycznego Zamawiającego – Kod CPV </w:t>
      </w:r>
      <w:r w:rsidR="00C73FAF" w:rsidRPr="000E2270">
        <w:rPr>
          <w:rFonts w:asciiTheme="minorHAnsi" w:hAnsiTheme="minorHAnsi" w:cstheme="minorHAnsi"/>
          <w:color w:val="000000" w:themeColor="text1"/>
        </w:rPr>
        <w:t>85140000</w:t>
      </w:r>
      <w:r w:rsidRPr="000E2270">
        <w:rPr>
          <w:rFonts w:asciiTheme="minorHAnsi" w:hAnsiTheme="minorHAnsi" w:cstheme="minorHAnsi"/>
          <w:color w:val="000000" w:themeColor="text1"/>
          <w:lang w:val="pl-PL"/>
        </w:rPr>
        <w:t>.</w:t>
      </w:r>
    </w:p>
    <w:p w14:paraId="55CCA1AA" w14:textId="7D2C257D" w:rsidR="00464277" w:rsidRPr="000E2270" w:rsidRDefault="00464277" w:rsidP="00AC02E6">
      <w:pPr>
        <w:pStyle w:val="Tekstpodstawowy"/>
        <w:numPr>
          <w:ilvl w:val="0"/>
          <w:numId w:val="49"/>
        </w:numPr>
        <w:suppressAutoHyphens w:val="0"/>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Łączna powierzchnia</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ZOZ we Włoszczowie bez powierzchni przekazanych w najem lub dzierżawę wynosi  </w:t>
      </w:r>
      <w:r w:rsidR="00455EE0" w:rsidRPr="000E2270">
        <w:rPr>
          <w:rFonts w:asciiTheme="minorHAnsi" w:hAnsiTheme="minorHAnsi" w:cstheme="minorHAnsi"/>
          <w:color w:val="000000" w:themeColor="text1"/>
        </w:rPr>
        <w:t xml:space="preserve">25344,3 </w:t>
      </w:r>
      <w:r w:rsidRPr="000E2270">
        <w:rPr>
          <w:rFonts w:asciiTheme="minorHAnsi" w:hAnsiTheme="minorHAnsi" w:cstheme="minorHAnsi"/>
          <w:color w:val="000000" w:themeColor="text1"/>
        </w:rPr>
        <w:t>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 Powierzchnia ni</w:t>
      </w:r>
      <w:r w:rsidRPr="000E2270">
        <w:rPr>
          <w:rFonts w:asciiTheme="minorHAnsi" w:hAnsiTheme="minorHAnsi" w:cstheme="minorHAnsi"/>
          <w:color w:val="000000" w:themeColor="text1"/>
          <w:lang w:val="pl-PL"/>
        </w:rPr>
        <w:t>e</w:t>
      </w:r>
      <w:r w:rsidRPr="000E2270">
        <w:rPr>
          <w:rFonts w:asciiTheme="minorHAnsi" w:hAnsiTheme="minorHAnsi" w:cstheme="minorHAnsi"/>
          <w:color w:val="000000" w:themeColor="text1"/>
        </w:rPr>
        <w:t xml:space="preserve">użytkowana pozioma  wynosi </w:t>
      </w:r>
      <w:r w:rsidRPr="000E2270">
        <w:rPr>
          <w:rFonts w:asciiTheme="minorHAnsi" w:hAnsiTheme="minorHAnsi" w:cstheme="minorHAnsi"/>
          <w:color w:val="000000" w:themeColor="text1"/>
          <w:lang w:val="pl-PL"/>
        </w:rPr>
        <w:t xml:space="preserve"> </w:t>
      </w:r>
      <w:r w:rsidR="00455EE0" w:rsidRPr="000E2270">
        <w:rPr>
          <w:rFonts w:asciiTheme="minorHAnsi" w:hAnsiTheme="minorHAnsi" w:cstheme="minorHAnsi"/>
          <w:color w:val="000000" w:themeColor="text1"/>
        </w:rPr>
        <w:t>369,6m</w:t>
      </w:r>
      <w:r w:rsidR="00455EE0"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Powierzchnia przeznaczona aktualnie do sprzątania wynosi </w:t>
      </w:r>
      <w:r w:rsidRPr="000E2270">
        <w:rPr>
          <w:rFonts w:asciiTheme="minorHAnsi" w:hAnsiTheme="minorHAnsi" w:cstheme="minorHAnsi"/>
          <w:color w:val="000000" w:themeColor="text1"/>
          <w:lang w:val="pl-PL"/>
        </w:rPr>
        <w:t xml:space="preserve"> </w:t>
      </w:r>
      <w:r w:rsidR="00455EE0" w:rsidRPr="000E2270">
        <w:rPr>
          <w:rFonts w:asciiTheme="minorHAnsi" w:hAnsiTheme="minorHAnsi" w:cstheme="minorHAnsi"/>
          <w:color w:val="000000" w:themeColor="text1"/>
        </w:rPr>
        <w:t>24487,22  m</w:t>
      </w:r>
      <w:r w:rsidR="00455EE0" w:rsidRPr="000E2270">
        <w:rPr>
          <w:rFonts w:asciiTheme="minorHAnsi" w:hAnsiTheme="minorHAnsi" w:cstheme="minorHAnsi"/>
          <w:color w:val="000000" w:themeColor="text1"/>
          <w:vertAlign w:val="superscript"/>
        </w:rPr>
        <w:t>2</w:t>
      </w:r>
      <w:r w:rsidR="00270EDE" w:rsidRPr="000E2270">
        <w:rPr>
          <w:rFonts w:asciiTheme="minorHAnsi" w:hAnsiTheme="minorHAnsi" w:cstheme="minorHAnsi"/>
          <w:color w:val="000000" w:themeColor="text1"/>
          <w:lang w:val="pl-PL"/>
        </w:rPr>
        <w:br/>
      </w:r>
      <w:r w:rsidRPr="000E2270">
        <w:rPr>
          <w:rFonts w:asciiTheme="minorHAnsi" w:hAnsiTheme="minorHAnsi" w:cstheme="minorHAnsi"/>
          <w:color w:val="000000" w:themeColor="text1"/>
          <w:lang w:val="pl-PL"/>
        </w:rPr>
        <w:t xml:space="preserve">z czego </w:t>
      </w:r>
      <w:bookmarkStart w:id="1" w:name="_Hlk54211853"/>
      <w:r w:rsidR="00455EE0" w:rsidRPr="000E2270">
        <w:rPr>
          <w:rFonts w:asciiTheme="minorHAnsi" w:hAnsiTheme="minorHAnsi" w:cstheme="minorHAnsi"/>
          <w:color w:val="000000" w:themeColor="text1"/>
          <w:u w:val="single"/>
          <w:lang w:val="pl-PL"/>
        </w:rPr>
        <w:t xml:space="preserve">10416,23 </w:t>
      </w:r>
      <w:r w:rsidRPr="000E2270">
        <w:rPr>
          <w:rFonts w:asciiTheme="minorHAnsi" w:hAnsiTheme="minorHAnsi" w:cstheme="minorHAnsi"/>
          <w:color w:val="000000" w:themeColor="text1"/>
          <w:u w:val="single"/>
          <w:lang w:val="pl-PL"/>
        </w:rPr>
        <w:t>m</w:t>
      </w:r>
      <w:r w:rsidRPr="000E2270">
        <w:rPr>
          <w:rFonts w:asciiTheme="minorHAnsi" w:hAnsiTheme="minorHAnsi" w:cstheme="minorHAnsi"/>
          <w:color w:val="000000" w:themeColor="text1"/>
          <w:u w:val="single"/>
          <w:vertAlign w:val="superscript"/>
        </w:rPr>
        <w:t>2</w:t>
      </w:r>
      <w:r w:rsidRPr="000E2270">
        <w:rPr>
          <w:rFonts w:asciiTheme="minorHAnsi" w:hAnsiTheme="minorHAnsi" w:cstheme="minorHAnsi"/>
          <w:color w:val="000000" w:themeColor="text1"/>
          <w:u w:val="single"/>
          <w:lang w:val="pl-PL"/>
        </w:rPr>
        <w:t xml:space="preserve"> </w:t>
      </w:r>
      <w:bookmarkEnd w:id="1"/>
      <w:r w:rsidRPr="000E2270">
        <w:rPr>
          <w:rFonts w:asciiTheme="minorHAnsi" w:hAnsiTheme="minorHAnsi" w:cstheme="minorHAnsi"/>
          <w:color w:val="000000" w:themeColor="text1"/>
          <w:u w:val="single"/>
          <w:lang w:val="pl-PL"/>
        </w:rPr>
        <w:t>stanowią powierzchnie poziome</w:t>
      </w:r>
      <w:r w:rsidR="008576E1" w:rsidRPr="000E2270">
        <w:rPr>
          <w:rFonts w:asciiTheme="minorHAnsi" w:hAnsiTheme="minorHAnsi" w:cstheme="minorHAnsi"/>
          <w:color w:val="000000" w:themeColor="text1"/>
          <w:u w:val="single"/>
          <w:lang w:val="pl-PL"/>
        </w:rPr>
        <w:t xml:space="preserve"> w tym Oddział chirurgii 1- dnia 262m</w:t>
      </w:r>
      <w:r w:rsidR="008576E1" w:rsidRPr="000E2270">
        <w:rPr>
          <w:rFonts w:asciiTheme="minorHAnsi" w:hAnsiTheme="minorHAnsi" w:cstheme="minorHAnsi"/>
          <w:color w:val="000000" w:themeColor="text1"/>
          <w:u w:val="single"/>
          <w:vertAlign w:val="superscript"/>
          <w:lang w:val="pl-PL"/>
        </w:rPr>
        <w:t xml:space="preserve">2 </w:t>
      </w:r>
      <w:r w:rsidR="008576E1" w:rsidRPr="000E2270">
        <w:rPr>
          <w:rFonts w:asciiTheme="minorHAnsi" w:hAnsiTheme="minorHAnsi" w:cstheme="minorHAnsi"/>
          <w:color w:val="000000" w:themeColor="text1"/>
          <w:u w:val="single"/>
          <w:lang w:val="pl-PL"/>
        </w:rPr>
        <w:t>( 1x w tygodniu)</w:t>
      </w:r>
      <w:r w:rsidRPr="000E2270">
        <w:rPr>
          <w:rFonts w:asciiTheme="minorHAnsi" w:hAnsiTheme="minorHAnsi" w:cstheme="minorHAnsi"/>
          <w:color w:val="000000" w:themeColor="text1"/>
          <w:u w:val="single"/>
          <w:lang w:val="pl-PL"/>
        </w:rPr>
        <w:t xml:space="preserve">, a  </w:t>
      </w:r>
      <w:r w:rsidR="00273815" w:rsidRPr="000E2270">
        <w:rPr>
          <w:rFonts w:asciiTheme="minorHAnsi" w:hAnsiTheme="minorHAnsi" w:cstheme="minorHAnsi"/>
          <w:color w:val="000000" w:themeColor="text1"/>
          <w:u w:val="single"/>
          <w:lang w:val="pl-PL"/>
        </w:rPr>
        <w:t>14070,99m</w:t>
      </w:r>
      <w:r w:rsidR="00273815" w:rsidRPr="000E2270">
        <w:rPr>
          <w:rFonts w:asciiTheme="minorHAnsi" w:hAnsiTheme="minorHAnsi" w:cstheme="minorHAnsi"/>
          <w:color w:val="000000" w:themeColor="text1"/>
          <w:u w:val="single"/>
          <w:vertAlign w:val="superscript"/>
          <w:lang w:val="pl-PL"/>
        </w:rPr>
        <w:t xml:space="preserve"> </w:t>
      </w:r>
      <w:r w:rsidRPr="000E2270">
        <w:rPr>
          <w:rFonts w:asciiTheme="minorHAnsi" w:hAnsiTheme="minorHAnsi" w:cstheme="minorHAnsi"/>
          <w:color w:val="000000" w:themeColor="text1"/>
          <w:u w:val="single"/>
          <w:vertAlign w:val="superscript"/>
          <w:lang w:val="pl-PL"/>
        </w:rPr>
        <w:t>2</w:t>
      </w:r>
      <w:r w:rsidR="008576E1" w:rsidRPr="000E2270">
        <w:rPr>
          <w:rFonts w:asciiTheme="minorHAnsi" w:hAnsiTheme="minorHAnsi" w:cstheme="minorHAnsi"/>
          <w:color w:val="000000" w:themeColor="text1"/>
          <w:u w:val="single"/>
          <w:vertAlign w:val="superscript"/>
          <w:lang w:val="pl-PL"/>
        </w:rPr>
        <w:t xml:space="preserve">  </w:t>
      </w:r>
      <w:r w:rsidR="008576E1" w:rsidRPr="000E2270">
        <w:rPr>
          <w:rFonts w:asciiTheme="minorHAnsi" w:hAnsiTheme="minorHAnsi" w:cstheme="minorHAnsi"/>
          <w:color w:val="000000" w:themeColor="text1"/>
          <w:u w:val="single"/>
          <w:lang w:val="pl-PL"/>
        </w:rPr>
        <w:t>( w tym Chirurgia 1- dnia 339m</w:t>
      </w:r>
      <w:r w:rsidR="008576E1" w:rsidRPr="000E2270">
        <w:rPr>
          <w:rFonts w:asciiTheme="minorHAnsi" w:hAnsiTheme="minorHAnsi" w:cstheme="minorHAnsi"/>
          <w:color w:val="000000" w:themeColor="text1"/>
          <w:u w:val="single"/>
          <w:vertAlign w:val="superscript"/>
          <w:lang w:val="pl-PL"/>
        </w:rPr>
        <w:t>2</w:t>
      </w:r>
      <w:r w:rsidR="008576E1" w:rsidRPr="000E2270">
        <w:rPr>
          <w:rFonts w:asciiTheme="minorHAnsi" w:hAnsiTheme="minorHAnsi" w:cstheme="minorHAnsi"/>
          <w:color w:val="000000" w:themeColor="text1"/>
          <w:u w:val="single"/>
          <w:lang w:val="pl-PL"/>
        </w:rPr>
        <w:t xml:space="preserve">) </w:t>
      </w:r>
      <w:r w:rsidRPr="000E2270">
        <w:rPr>
          <w:rFonts w:asciiTheme="minorHAnsi" w:hAnsiTheme="minorHAnsi" w:cstheme="minorHAnsi"/>
          <w:color w:val="000000" w:themeColor="text1"/>
          <w:u w:val="single"/>
          <w:lang w:val="pl-PL"/>
        </w:rPr>
        <w:t>powierzchnie pionowe (wraz z oknami i drzwiami).</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lang w:val="pl-PL"/>
        </w:rPr>
        <w:t>Powierzchnie okien i drzwi zostały przeliczone w następujący sposób: okno małe 1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lang w:val="pl-PL"/>
        </w:rPr>
        <w:t>, okno duże 1,5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lang w:val="pl-PL"/>
        </w:rPr>
        <w:t>, drzwi balkonowe 1,7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lang w:val="pl-PL"/>
        </w:rPr>
        <w:t>, drzwi pełne 1,84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lang w:val="pl-PL"/>
        </w:rPr>
        <w:t>, drzwi przeszklone 1,84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Zamawiający przewiduje, iż powierzchnia przeznaczona do sprzątania może ulec zmianie.</w:t>
      </w:r>
    </w:p>
    <w:p w14:paraId="3BE0019A" w14:textId="77777777" w:rsidR="00464277" w:rsidRPr="000E2270" w:rsidRDefault="00464277">
      <w:pPr>
        <w:pStyle w:val="Tekstpodstawowy"/>
        <w:suppressAutoHyphens w:val="0"/>
        <w:spacing w:line="276" w:lineRule="auto"/>
        <w:ind w:left="426"/>
        <w:jc w:val="both"/>
        <w:rPr>
          <w:rFonts w:asciiTheme="minorHAnsi" w:hAnsiTheme="minorHAnsi" w:cstheme="minorHAnsi"/>
          <w:color w:val="000000" w:themeColor="text1"/>
          <w:u w:val="single"/>
        </w:rPr>
      </w:pPr>
    </w:p>
    <w:p w14:paraId="5EFF469E" w14:textId="77777777" w:rsidR="00793782" w:rsidRPr="000E2270" w:rsidRDefault="00793782">
      <w:pPr>
        <w:pStyle w:val="Tekstpodstawowy"/>
        <w:suppressAutoHyphens w:val="0"/>
        <w:spacing w:line="276" w:lineRule="auto"/>
        <w:ind w:left="426"/>
        <w:jc w:val="both"/>
        <w:rPr>
          <w:rFonts w:asciiTheme="minorHAnsi" w:hAnsiTheme="minorHAnsi" w:cstheme="minorHAnsi"/>
          <w:color w:val="000000" w:themeColor="text1"/>
          <w:u w:val="single"/>
        </w:rPr>
      </w:pPr>
    </w:p>
    <w:p w14:paraId="2BC8A817" w14:textId="77777777" w:rsidR="00793782" w:rsidRPr="000E2270" w:rsidRDefault="00793782">
      <w:pPr>
        <w:pStyle w:val="Tekstpodstawowy"/>
        <w:suppressAutoHyphens w:val="0"/>
        <w:spacing w:line="276" w:lineRule="auto"/>
        <w:ind w:left="426"/>
        <w:jc w:val="both"/>
        <w:rPr>
          <w:rFonts w:asciiTheme="minorHAnsi" w:hAnsiTheme="minorHAnsi" w:cstheme="minorHAnsi"/>
          <w:color w:val="000000" w:themeColor="text1"/>
          <w:u w:val="single"/>
        </w:rPr>
      </w:pPr>
    </w:p>
    <w:p w14:paraId="4FF10A95" w14:textId="77777777" w:rsidR="00793782" w:rsidRPr="000E2270" w:rsidRDefault="00793782">
      <w:pPr>
        <w:pStyle w:val="Tekstpodstawowy"/>
        <w:suppressAutoHyphens w:val="0"/>
        <w:spacing w:line="276" w:lineRule="auto"/>
        <w:ind w:left="426"/>
        <w:jc w:val="both"/>
        <w:rPr>
          <w:rFonts w:asciiTheme="minorHAnsi" w:hAnsiTheme="minorHAnsi" w:cstheme="minorHAnsi"/>
          <w:color w:val="000000" w:themeColor="text1"/>
          <w:u w:val="single"/>
        </w:rPr>
      </w:pPr>
    </w:p>
    <w:p w14:paraId="1BAA4D69" w14:textId="77777777" w:rsidR="00464277" w:rsidRPr="000E2270" w:rsidRDefault="00464277" w:rsidP="00AC02E6">
      <w:pPr>
        <w:pStyle w:val="Tekstpodstawowy"/>
        <w:numPr>
          <w:ilvl w:val="0"/>
          <w:numId w:val="49"/>
        </w:numPr>
        <w:suppressAutoHyphens w:val="0"/>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lang w:val="pl-PL"/>
        </w:rPr>
        <w:t>WYMAGANIA STAWIANE WYKONAWCY</w:t>
      </w:r>
      <w:r w:rsidRPr="000E2270">
        <w:rPr>
          <w:rFonts w:asciiTheme="minorHAnsi" w:hAnsiTheme="minorHAnsi" w:cstheme="minorHAnsi"/>
          <w:color w:val="000000" w:themeColor="text1"/>
          <w:u w:val="single"/>
        </w:rPr>
        <w:t>:</w:t>
      </w:r>
    </w:p>
    <w:p w14:paraId="6F686E2A" w14:textId="77777777" w:rsidR="00464277" w:rsidRPr="000E2270" w:rsidRDefault="00464277">
      <w:pPr>
        <w:pStyle w:val="Tekstpodstawowy"/>
        <w:suppressAutoHyphens w:val="0"/>
        <w:spacing w:line="276" w:lineRule="auto"/>
        <w:jc w:val="both"/>
        <w:rPr>
          <w:rFonts w:asciiTheme="minorHAnsi" w:hAnsiTheme="minorHAnsi" w:cstheme="minorHAnsi"/>
          <w:color w:val="000000" w:themeColor="text1"/>
        </w:rPr>
      </w:pPr>
    </w:p>
    <w:p w14:paraId="145723DE"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Opis stref higienicznych, zakres minimalnych wymagań utrzymania czystości, wykaz powierzchni </w:t>
      </w:r>
    </w:p>
    <w:p w14:paraId="6E07B09F" w14:textId="77777777" w:rsidR="00464277" w:rsidRPr="000E2270" w:rsidRDefault="00464277">
      <w:pPr>
        <w:jc w:val="center"/>
        <w:rPr>
          <w:rFonts w:asciiTheme="minorHAnsi" w:hAnsiTheme="minorHAnsi" w:cstheme="minorHAnsi"/>
          <w:color w:val="000000" w:themeColor="text1"/>
          <w:vertAlign w:val="superscript"/>
        </w:rPr>
      </w:pPr>
    </w:p>
    <w:p w14:paraId="380FADB6" w14:textId="77777777" w:rsidR="00464277" w:rsidRPr="000E2270" w:rsidRDefault="00464277">
      <w:p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Powierzchnie objęte przedmiotowymi usługami zostały podzielone na 4 strefy.</w:t>
      </w:r>
    </w:p>
    <w:p w14:paraId="4C87F2F6" w14:textId="77777777" w:rsidR="00464277" w:rsidRPr="000E2270" w:rsidRDefault="00464277">
      <w:pPr>
        <w:jc w:val="both"/>
        <w:rPr>
          <w:rFonts w:asciiTheme="minorHAnsi" w:hAnsiTheme="minorHAnsi" w:cstheme="minorHAnsi"/>
          <w:color w:val="000000" w:themeColor="text1"/>
        </w:rPr>
      </w:pPr>
    </w:p>
    <w:p w14:paraId="1680AB06" w14:textId="77777777" w:rsidR="00464277" w:rsidRPr="000E2270" w:rsidRDefault="00464277" w:rsidP="00AC02E6">
      <w:pPr>
        <w:numPr>
          <w:ilvl w:val="0"/>
          <w:numId w:val="128"/>
        </w:numPr>
        <w:suppressAutoHyphens w:val="0"/>
        <w:spacing w:line="276" w:lineRule="auto"/>
        <w:contextualSpacing/>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strefa I -,,ciągłej czystości”- CC</w:t>
      </w:r>
    </w:p>
    <w:p w14:paraId="612DCEFB" w14:textId="77777777" w:rsidR="00464277" w:rsidRPr="000E2270" w:rsidRDefault="00464277" w:rsidP="00AC02E6">
      <w:pPr>
        <w:numPr>
          <w:ilvl w:val="0"/>
          <w:numId w:val="128"/>
        </w:numPr>
        <w:suppressAutoHyphens w:val="0"/>
        <w:spacing w:line="276" w:lineRule="auto"/>
        <w:contextualSpacing/>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 xml:space="preserve">strefa II- ,,ogólnej czystości medycznej- niskiego ryzyka” –NR </w:t>
      </w:r>
    </w:p>
    <w:p w14:paraId="356A702A" w14:textId="77777777" w:rsidR="00464277" w:rsidRPr="000E2270" w:rsidRDefault="00464277" w:rsidP="00AC02E6">
      <w:pPr>
        <w:numPr>
          <w:ilvl w:val="0"/>
          <w:numId w:val="128"/>
        </w:numPr>
        <w:suppressAutoHyphens w:val="0"/>
        <w:spacing w:line="276" w:lineRule="auto"/>
        <w:contextualSpacing/>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 xml:space="preserve">strefa III - ,,czystości zmiennej -wysokiego ryzyka”- </w:t>
      </w:r>
    </w:p>
    <w:p w14:paraId="4F5DD432" w14:textId="77777777" w:rsidR="00464277" w:rsidRPr="000E2270" w:rsidRDefault="00464277" w:rsidP="00AC02E6">
      <w:pPr>
        <w:numPr>
          <w:ilvl w:val="0"/>
          <w:numId w:val="128"/>
        </w:numPr>
        <w:suppressAutoHyphens w:val="0"/>
        <w:spacing w:line="276" w:lineRule="auto"/>
        <w:contextualSpacing/>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strefa IV -,,ciągłego skażenia”-bardzo wysokiego ryzyka”-   BWR</w:t>
      </w:r>
    </w:p>
    <w:p w14:paraId="5DA2734E" w14:textId="77777777" w:rsidR="00464277" w:rsidRPr="000E2270" w:rsidRDefault="00464277">
      <w:pPr>
        <w:suppressAutoHyphens w:val="0"/>
        <w:spacing w:line="276" w:lineRule="auto"/>
        <w:ind w:left="720"/>
        <w:contextualSpacing/>
        <w:rPr>
          <w:rFonts w:asciiTheme="minorHAnsi" w:eastAsia="Calibri" w:hAnsiTheme="minorHAnsi" w:cstheme="minorHAnsi"/>
          <w:color w:val="000000" w:themeColor="text1"/>
          <w:lang w:eastAsia="en-US"/>
        </w:rPr>
      </w:pPr>
    </w:p>
    <w:tbl>
      <w:tblPr>
        <w:tblW w:w="0" w:type="auto"/>
        <w:tblLayout w:type="fixed"/>
        <w:tblLook w:val="0000" w:firstRow="0" w:lastRow="0" w:firstColumn="0" w:lastColumn="0" w:noHBand="0" w:noVBand="0"/>
      </w:tblPr>
      <w:tblGrid>
        <w:gridCol w:w="2376"/>
        <w:gridCol w:w="2410"/>
        <w:gridCol w:w="2552"/>
        <w:gridCol w:w="2409"/>
      </w:tblGrid>
      <w:tr w:rsidR="000E2270" w:rsidRPr="000E2270" w14:paraId="33885C87"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3C2E5BD1"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Strefa I CC </w:t>
            </w:r>
          </w:p>
          <w:p w14:paraId="59852AA7"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,,ciągłej czystości”  –wolna od flory patogennej</w:t>
            </w:r>
          </w:p>
          <w:p w14:paraId="64C23EAE" w14:textId="77777777" w:rsidR="00464277" w:rsidRPr="000E2270" w:rsidRDefault="00464277">
            <w:pPr>
              <w:rPr>
                <w:rFonts w:asciiTheme="minorHAnsi" w:hAnsiTheme="minorHAnsi" w:cstheme="minorHAnsi"/>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EB7647"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Strefa II NR </w:t>
            </w:r>
          </w:p>
          <w:p w14:paraId="062525D6"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,,ogólnej czystości medycznej”</w:t>
            </w:r>
          </w:p>
          <w:p w14:paraId="5A294461" w14:textId="77777777" w:rsidR="00464277" w:rsidRPr="000E2270" w:rsidRDefault="00464277">
            <w:pPr>
              <w:rPr>
                <w:rFonts w:asciiTheme="minorHAnsi" w:hAnsiTheme="minorHAnsi" w:cstheme="minorHAnsi"/>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C311B92"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Strefa III WR</w:t>
            </w:r>
          </w:p>
          <w:p w14:paraId="02FBA42F" w14:textId="77777777" w:rsidR="00464277" w:rsidRPr="000E2270" w:rsidRDefault="00464277">
            <w:pPr>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,,czystości zmiennej”</w:t>
            </w:r>
          </w:p>
          <w:p w14:paraId="0AD6412C" w14:textId="77777777" w:rsidR="00464277" w:rsidRPr="000E2270" w:rsidRDefault="00464277">
            <w:pPr>
              <w:rPr>
                <w:rFonts w:asciiTheme="minorHAnsi" w:hAnsiTheme="minorHAnsi" w:cstheme="minorHAnsi"/>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88EDAE6"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Strefa IV BWR</w:t>
            </w:r>
          </w:p>
          <w:p w14:paraId="7B7096F0"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,,ciągłego skażenia”   </w:t>
            </w:r>
          </w:p>
          <w:p w14:paraId="295B6D99" w14:textId="77777777" w:rsidR="00464277" w:rsidRPr="000E2270" w:rsidRDefault="00464277">
            <w:pPr>
              <w:rPr>
                <w:rFonts w:asciiTheme="minorHAnsi" w:hAnsiTheme="minorHAnsi" w:cstheme="minorHAnsi"/>
                <w:color w:val="000000" w:themeColor="text1"/>
              </w:rPr>
            </w:pPr>
          </w:p>
        </w:tc>
      </w:tr>
      <w:tr w:rsidR="00464277" w:rsidRPr="000E2270" w14:paraId="350FA566" w14:textId="77777777">
        <w:trPr>
          <w:trHeight w:val="5060"/>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115267A2" w14:textId="41B8C308"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Centralna Sterylizatornia</w:t>
            </w:r>
            <w:r w:rsidR="00452BE1" w:rsidRPr="000E2270">
              <w:rPr>
                <w:rFonts w:asciiTheme="minorHAnsi" w:hAnsiTheme="minorHAnsi" w:cstheme="minorHAnsi"/>
                <w:color w:val="000000" w:themeColor="text1"/>
                <w:sz w:val="22"/>
                <w:szCs w:val="22"/>
              </w:rPr>
              <w:t xml:space="preserve"> </w:t>
            </w:r>
            <w:r w:rsidRPr="000E2270">
              <w:rPr>
                <w:rFonts w:asciiTheme="minorHAnsi" w:hAnsiTheme="minorHAnsi" w:cstheme="minorHAnsi"/>
                <w:color w:val="000000" w:themeColor="text1"/>
                <w:sz w:val="22"/>
                <w:szCs w:val="22"/>
              </w:rPr>
              <w:t>(</w:t>
            </w:r>
            <w:r w:rsidR="00452BE1" w:rsidRPr="000E2270">
              <w:rPr>
                <w:rFonts w:asciiTheme="minorHAnsi" w:hAnsiTheme="minorHAnsi" w:cstheme="minorHAnsi"/>
                <w:color w:val="000000" w:themeColor="text1"/>
                <w:sz w:val="22"/>
                <w:szCs w:val="22"/>
              </w:rPr>
              <w:t>m</w:t>
            </w:r>
            <w:r w:rsidRPr="000E2270">
              <w:rPr>
                <w:rFonts w:asciiTheme="minorHAnsi" w:hAnsiTheme="minorHAnsi" w:cstheme="minorHAnsi"/>
                <w:color w:val="000000" w:themeColor="text1"/>
                <w:sz w:val="22"/>
                <w:szCs w:val="22"/>
              </w:rPr>
              <w:t>agazyn materiałów sterylnych),</w:t>
            </w:r>
          </w:p>
          <w:p w14:paraId="215E7B5C" w14:textId="681EE4F1"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Apteka (magazyn materiałów sterylnych) </w:t>
            </w:r>
          </w:p>
          <w:p w14:paraId="40AF332A" w14:textId="0441E5FE"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Oddziały (magazyn bielizny czystej),</w:t>
            </w:r>
          </w:p>
          <w:p w14:paraId="1C4ABBA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Blok operacyjny (magazyn sterylny)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0EF1D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Korytarze , </w:t>
            </w:r>
          </w:p>
          <w:p w14:paraId="2A612AC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Ciągi komunikacyjne, Łączniki,</w:t>
            </w:r>
          </w:p>
          <w:p w14:paraId="6CB24A5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Klatki schodowe,</w:t>
            </w:r>
          </w:p>
          <w:p w14:paraId="0EDABAB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Windy, </w:t>
            </w:r>
          </w:p>
          <w:p w14:paraId="783A6A9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Pomieszczenia techniczne OIT,</w:t>
            </w:r>
          </w:p>
          <w:p w14:paraId="7417970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Pokoje biurowe, </w:t>
            </w:r>
          </w:p>
          <w:p w14:paraId="480959F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Szatnie personelu, Punkty  pielęgniarskie, Gabinety lekarskie,</w:t>
            </w:r>
          </w:p>
          <w:p w14:paraId="29CDD0D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Świetlice,</w:t>
            </w:r>
          </w:p>
          <w:p w14:paraId="57D0CB9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Ogólne sale chorych, Gabinety  nieinwazyjne  (Rtg, USG, Holter , Echo serca), </w:t>
            </w:r>
          </w:p>
          <w:p w14:paraId="001EA49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Pomieszczenia sale ćwiczeń Oddziału Rehabilitacji (IIIp.) </w:t>
            </w:r>
          </w:p>
          <w:p w14:paraId="329CF4B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Dział fizjoterapii IIp.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A64213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Izolatki, </w:t>
            </w:r>
          </w:p>
          <w:p w14:paraId="7E5B06F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Gabinety zabiegowe,  </w:t>
            </w:r>
          </w:p>
          <w:p w14:paraId="0526C5E4"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rPr>
              <w:t xml:space="preserve"> </w:t>
            </w:r>
            <w:r w:rsidRPr="000E2270">
              <w:rPr>
                <w:rFonts w:asciiTheme="minorHAnsi" w:hAnsiTheme="minorHAnsi" w:cstheme="minorHAnsi"/>
                <w:color w:val="000000" w:themeColor="text1"/>
                <w:sz w:val="22"/>
                <w:szCs w:val="22"/>
              </w:rPr>
              <w:t>Gabinety diagnostyczno</w:t>
            </w:r>
          </w:p>
          <w:p w14:paraId="3B826A0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zabiegowe, </w:t>
            </w:r>
          </w:p>
          <w:p w14:paraId="152B9E1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TK gabinety- inwazyjne,</w:t>
            </w:r>
          </w:p>
          <w:p w14:paraId="455B92C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Sale operacyjne,</w:t>
            </w:r>
          </w:p>
          <w:p w14:paraId="651A69E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Sale intensywnego nadzoru </w:t>
            </w:r>
          </w:p>
          <w:p w14:paraId="415EAB8C" w14:textId="77777777" w:rsidR="00464277" w:rsidRPr="000E2270" w:rsidRDefault="00464277">
            <w:pPr>
              <w:rPr>
                <w:rFonts w:asciiTheme="minorHAnsi" w:hAnsiTheme="minorHAnsi" w:cstheme="minorHAnsi"/>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7E7FCC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Natryski,</w:t>
            </w:r>
          </w:p>
          <w:p w14:paraId="49D8BC0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Toalety,</w:t>
            </w:r>
          </w:p>
          <w:p w14:paraId="1AB3183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Brudowniki, </w:t>
            </w:r>
          </w:p>
          <w:p w14:paraId="63B3BEA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Centralna Sterylizatornia  Strefa brudna-</w:t>
            </w:r>
            <w:r w:rsidRPr="000E2270">
              <w:rPr>
                <w:rFonts w:asciiTheme="minorHAnsi" w:hAnsiTheme="minorHAnsi" w:cstheme="minorHAnsi"/>
                <w:color w:val="000000" w:themeColor="text1"/>
              </w:rPr>
              <w:t xml:space="preserve"> </w:t>
            </w:r>
          </w:p>
          <w:p w14:paraId="01A5147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Pomieszczenie mycia wózków</w:t>
            </w:r>
          </w:p>
        </w:tc>
      </w:tr>
    </w:tbl>
    <w:p w14:paraId="3449176B" w14:textId="77777777" w:rsidR="00464277" w:rsidRPr="000E2270" w:rsidRDefault="00464277">
      <w:pPr>
        <w:pStyle w:val="Tekstpodstawowy"/>
        <w:suppressAutoHyphens w:val="0"/>
        <w:spacing w:line="276" w:lineRule="auto"/>
        <w:ind w:left="426"/>
        <w:jc w:val="both"/>
        <w:rPr>
          <w:rFonts w:asciiTheme="minorHAnsi" w:hAnsiTheme="minorHAnsi" w:cstheme="minorHAnsi"/>
          <w:color w:val="000000" w:themeColor="text1"/>
        </w:rPr>
      </w:pPr>
    </w:p>
    <w:p w14:paraId="73142F49" w14:textId="77777777" w:rsidR="00464277" w:rsidRPr="000E2270" w:rsidRDefault="00464277">
      <w:pPr>
        <w:pStyle w:val="Tekstpodstawowy"/>
        <w:suppressAutoHyphens w:val="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Każda z wymienionych wyżej stref dzieli się strefę dotykową i strefę bezdotykową:</w:t>
      </w:r>
    </w:p>
    <w:p w14:paraId="6866E9AF" w14:textId="77777777" w:rsidR="00464277" w:rsidRPr="000E2270" w:rsidRDefault="00464277" w:rsidP="00AC02E6">
      <w:pPr>
        <w:pStyle w:val="Tekstpodstawowy"/>
        <w:numPr>
          <w:ilvl w:val="0"/>
          <w:numId w:val="132"/>
        </w:numPr>
        <w:suppressAutoHyphens w:val="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Strefa dotykowa, obejmuje wszystkie powierzchnie, z którymi pacjent, personel i osoby odwiedzające kontaktują się często, ale które nie zostały skażone wydalinami oraz wydzielinami pochodzenia ludzkiego (np. krew, mocz, płyn mózgowo-rdzeniowy, treść żołądkowa, kał, plwocina). W środowisku szpitalnym do strefy dotykowej zalicza się m.in. klamki, uchwyty, kontakty i słuchawki telefoniczne, piloty, ramy łóżek i poręcze krzeseł, blaty robocze, strefę wokół umywalki, klawiaturę, myszkę komputera, sygnalizację przywołującą (dzwonki) </w:t>
      </w:r>
      <w:r w:rsidRPr="000E2270">
        <w:rPr>
          <w:rFonts w:asciiTheme="minorHAnsi" w:hAnsiTheme="minorHAnsi" w:cstheme="minorHAnsi"/>
          <w:color w:val="000000" w:themeColor="text1"/>
        </w:rPr>
        <w:lastRenderedPageBreak/>
        <w:t>itp. Dodatkowo obszar ten obejmuje także zewnętrzne powierzchnie sprzętu i aparatury medycznej m.in. pomp infuzyjnych, respiratorów, inhalatorów, kardiomonitorów, stojaki do kroplówek.</w:t>
      </w:r>
    </w:p>
    <w:p w14:paraId="4F1FBEDB" w14:textId="07062A82" w:rsidR="00464277" w:rsidRPr="000E2270" w:rsidRDefault="00464277" w:rsidP="00AC02E6">
      <w:pPr>
        <w:pStyle w:val="Tekstpodstawowy"/>
        <w:numPr>
          <w:ilvl w:val="0"/>
          <w:numId w:val="132"/>
        </w:numPr>
        <w:suppressAutoHyphens w:val="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Strefa bezdotykowa, obejmuje wszystkie powierzchnie, które nie mają bezpośredniego (za pośrednictwem rąk personelu, pacjentów, osób odwiedzających oraz sprzętu medycznego), kontaktu z pacjentem. W środowisku szpitalnym do strefy bezdotykowej zalicza się m.in. podłogi, ściany, okna.</w:t>
      </w:r>
    </w:p>
    <w:p w14:paraId="0DFE57BF" w14:textId="77777777" w:rsidR="00452BE1" w:rsidRPr="000E2270" w:rsidRDefault="00452BE1">
      <w:pPr>
        <w:pStyle w:val="Tekstpodstawowy"/>
        <w:suppressAutoHyphens w:val="0"/>
        <w:spacing w:line="276" w:lineRule="auto"/>
        <w:ind w:left="426"/>
        <w:jc w:val="both"/>
        <w:rPr>
          <w:rFonts w:asciiTheme="minorHAnsi" w:hAnsiTheme="minorHAnsi" w:cstheme="minorHAnsi"/>
          <w:color w:val="000000" w:themeColor="text1"/>
        </w:rPr>
      </w:pPr>
    </w:p>
    <w:p w14:paraId="0FE9C110" w14:textId="3FDFF672" w:rsidR="00464277" w:rsidRPr="000E2270" w:rsidRDefault="00464277">
      <w:pPr>
        <w:pStyle w:val="Tekstpodstawowy"/>
        <w:suppressAutoHyphens w:val="0"/>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Z uwagi na organizację pracy, należy stosować proces jednoetapowy, wykonywany przy użyciu preparatu myjąco – dezynfekującego niewymagającego spłukania.</w:t>
      </w:r>
    </w:p>
    <w:p w14:paraId="15A02CB3" w14:textId="77777777" w:rsidR="00464277" w:rsidRPr="000E2270" w:rsidRDefault="00464277">
      <w:pPr>
        <w:pStyle w:val="Tekstpodstawowy"/>
        <w:suppressAutoHyphens w:val="0"/>
        <w:spacing w:line="276" w:lineRule="auto"/>
        <w:ind w:left="426"/>
        <w:jc w:val="both"/>
        <w:rPr>
          <w:rFonts w:asciiTheme="minorHAnsi" w:hAnsiTheme="minorHAnsi" w:cstheme="minorHAnsi"/>
          <w:color w:val="000000" w:themeColor="text1"/>
        </w:rPr>
      </w:pPr>
    </w:p>
    <w:p w14:paraId="3CDF971C" w14:textId="7178F62D" w:rsidR="00464277" w:rsidRPr="000E2270" w:rsidRDefault="00464277">
      <w:pPr>
        <w:pStyle w:val="Tekstpodstawowy"/>
        <w:suppressAutoHyphens w:val="0"/>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Pomieszczenia podlegają stałej kontaminacji drobnoustrojami, a jej bezpieczeństwo, to odpowiednio niski poziom tego skażenia. W planie higieny (określonym przez wykonawcę) dla każdej strefy i poszczególnych pomieszczeń w strefach należy opracować plan mycia i dezynfekcji wraz z podaniem rodzaju powierzchni (przez powierzchnię należy rozumieć, jako: podłogi, ściany, meble, okna itp.), nazwy </w:t>
      </w:r>
      <w:r w:rsidR="00452BE1" w:rsidRPr="000E2270">
        <w:rPr>
          <w:rFonts w:asciiTheme="minorHAnsi" w:hAnsiTheme="minorHAnsi" w:cstheme="minorHAnsi"/>
          <w:color w:val="000000" w:themeColor="text1"/>
        </w:rPr>
        <w:br/>
      </w:r>
      <w:r w:rsidRPr="000E2270">
        <w:rPr>
          <w:rFonts w:asciiTheme="minorHAnsi" w:hAnsiTheme="minorHAnsi" w:cstheme="minorHAnsi"/>
          <w:color w:val="000000" w:themeColor="text1"/>
        </w:rPr>
        <w:t>i częstotliwości wykonywanych czynności, sposób utrzymania czystości, preparatów do mycia i dezynfekcji.</w:t>
      </w:r>
    </w:p>
    <w:p w14:paraId="68B4DCF8" w14:textId="77777777" w:rsidR="00464277" w:rsidRPr="000E2270" w:rsidRDefault="00464277">
      <w:pPr>
        <w:pStyle w:val="Tekstpodstawowy"/>
        <w:suppressAutoHyphens w:val="0"/>
        <w:spacing w:line="276" w:lineRule="auto"/>
        <w:ind w:left="426"/>
        <w:jc w:val="both"/>
        <w:rPr>
          <w:rFonts w:asciiTheme="minorHAnsi" w:hAnsiTheme="minorHAnsi" w:cstheme="minorHAnsi"/>
          <w:i/>
          <w:iCs/>
          <w:color w:val="000000" w:themeColor="text1"/>
          <w:sz w:val="28"/>
          <w:szCs w:val="28"/>
        </w:rPr>
      </w:pPr>
    </w:p>
    <w:p w14:paraId="7D8E0117" w14:textId="55CBFECB" w:rsidR="00464277" w:rsidRPr="000E2270" w:rsidRDefault="00464277" w:rsidP="00AC02E6">
      <w:pPr>
        <w:numPr>
          <w:ilvl w:val="0"/>
          <w:numId w:val="77"/>
        </w:numPr>
        <w:spacing w:line="276" w:lineRule="auto"/>
        <w:jc w:val="both"/>
        <w:rPr>
          <w:rFonts w:asciiTheme="minorHAnsi" w:hAnsiTheme="minorHAnsi" w:cstheme="minorHAnsi"/>
          <w:b/>
          <w:bCs/>
          <w:i/>
          <w:iCs/>
          <w:color w:val="000000" w:themeColor="text1"/>
          <w:sz w:val="28"/>
          <w:szCs w:val="28"/>
          <w:u w:val="single"/>
        </w:rPr>
      </w:pPr>
      <w:r w:rsidRPr="000E2270">
        <w:rPr>
          <w:rFonts w:asciiTheme="minorHAnsi" w:hAnsiTheme="minorHAnsi" w:cstheme="minorHAnsi"/>
          <w:b/>
          <w:bCs/>
          <w:i/>
          <w:iCs/>
          <w:color w:val="000000" w:themeColor="text1"/>
          <w:sz w:val="28"/>
          <w:szCs w:val="28"/>
          <w:u w:val="single"/>
        </w:rPr>
        <w:t xml:space="preserve">Wymagania ogólne stawiane wykonawcom w zakresie sprzątania </w:t>
      </w:r>
      <w:r w:rsidR="00452BE1" w:rsidRPr="000E2270">
        <w:rPr>
          <w:rFonts w:asciiTheme="minorHAnsi" w:hAnsiTheme="minorHAnsi" w:cstheme="minorHAnsi"/>
          <w:b/>
          <w:bCs/>
          <w:i/>
          <w:iCs/>
          <w:color w:val="000000" w:themeColor="text1"/>
          <w:sz w:val="28"/>
          <w:szCs w:val="28"/>
          <w:u w:val="single"/>
        </w:rPr>
        <w:br/>
      </w:r>
      <w:r w:rsidRPr="000E2270">
        <w:rPr>
          <w:rFonts w:asciiTheme="minorHAnsi" w:hAnsiTheme="minorHAnsi" w:cstheme="minorHAnsi"/>
          <w:b/>
          <w:bCs/>
          <w:i/>
          <w:iCs/>
          <w:color w:val="000000" w:themeColor="text1"/>
          <w:sz w:val="28"/>
          <w:szCs w:val="28"/>
          <w:u w:val="single"/>
        </w:rPr>
        <w:t xml:space="preserve">i dezynfekcji </w:t>
      </w:r>
    </w:p>
    <w:p w14:paraId="4BCCB7E1" w14:textId="77777777" w:rsidR="00464277" w:rsidRPr="000E2270" w:rsidRDefault="00464277">
      <w:pPr>
        <w:spacing w:line="276" w:lineRule="auto"/>
        <w:ind w:left="720"/>
        <w:jc w:val="both"/>
        <w:rPr>
          <w:rFonts w:asciiTheme="minorHAnsi" w:hAnsiTheme="minorHAnsi" w:cstheme="minorHAnsi"/>
          <w:color w:val="000000" w:themeColor="text1"/>
        </w:rPr>
      </w:pPr>
    </w:p>
    <w:p w14:paraId="07B71B91" w14:textId="46325D2C" w:rsidR="00464277" w:rsidRPr="000E2270" w:rsidRDefault="00464277" w:rsidP="00AC02E6">
      <w:pPr>
        <w:numPr>
          <w:ilvl w:val="0"/>
          <w:numId w:val="85"/>
        </w:numPr>
        <w:spacing w:line="276" w:lineRule="auto"/>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Preparaty dezynfekcyjne do dezynfekcji powierzchni i sprzętów stosowanych w ZOZ we Włoszczowie powinny posiadać dokumenty potwierdzające skuteczność biobójczą oraz posiadać Normy Europejskie/Normy Polskie (badania co najmniej II fazy dla obszaru medycznego). Dobór środków dezynfekcyjnych stosowanych przez firmę ma być uzgodniony z Pielęgniarką epidemiologiczną ZOZ we Włoszczowie, a w przypadku braku uzyskania porozumienia środki wybiera Pielęgniarka epidemiologiczna. Dopuszczone są wszystkie preparaty antyseptyczne posiadające świadectwo rejestracji preparatów dezynfekcyjnych przeznaczonych do stosowania w zakładach opieki zdrowotnej zgodnie z </w:t>
      </w:r>
      <w:r w:rsidRPr="000E2270">
        <w:rPr>
          <w:rStyle w:val="h2"/>
          <w:rFonts w:asciiTheme="minorHAnsi" w:hAnsiTheme="minorHAnsi" w:cstheme="minorHAnsi"/>
          <w:color w:val="000000" w:themeColor="text1"/>
        </w:rPr>
        <w:t>Ustawą z dnia 9 października 2015 r. o produktach biobójczych (t.j. Dz. U. 2021, poz. 24)</w:t>
      </w:r>
      <w:r w:rsidRPr="000E2270">
        <w:rPr>
          <w:rFonts w:asciiTheme="minorHAnsi" w:hAnsiTheme="minorHAnsi" w:cstheme="minorHAnsi"/>
          <w:color w:val="000000" w:themeColor="text1"/>
        </w:rPr>
        <w:t xml:space="preserve"> i obowiązującymi aktami wykonawczym</w:t>
      </w:r>
      <w:r w:rsidRPr="000E2270">
        <w:rPr>
          <w:rStyle w:val="h1"/>
          <w:rFonts w:asciiTheme="minorHAnsi" w:hAnsiTheme="minorHAnsi" w:cstheme="minorHAnsi"/>
          <w:color w:val="000000" w:themeColor="text1"/>
        </w:rPr>
        <w:t>i.</w:t>
      </w:r>
      <w:r w:rsidRPr="000E2270">
        <w:rPr>
          <w:rFonts w:asciiTheme="minorHAnsi" w:hAnsiTheme="minorHAnsi" w:cstheme="minorHAnsi"/>
          <w:color w:val="000000" w:themeColor="text1"/>
        </w:rPr>
        <w:t xml:space="preserve"> Wykonawca zobowiązany jest do przedstawienia pełnej liczby środków myjąco – czyszczących, które będą stosowane podczas wykonywania usług w zakresie sprzątania wraz </w:t>
      </w:r>
      <w:r w:rsidR="00F5081A" w:rsidRPr="000E2270">
        <w:rPr>
          <w:rFonts w:asciiTheme="minorHAnsi" w:hAnsiTheme="minorHAnsi" w:cstheme="minorHAnsi"/>
          <w:color w:val="000000" w:themeColor="text1"/>
        </w:rPr>
        <w:br/>
      </w:r>
      <w:r w:rsidRPr="000E2270">
        <w:rPr>
          <w:rFonts w:asciiTheme="minorHAnsi" w:hAnsiTheme="minorHAnsi" w:cstheme="minorHAnsi"/>
          <w:color w:val="000000" w:themeColor="text1"/>
        </w:rPr>
        <w:t>z deklaracją CE i kartą charakterystyki.</w:t>
      </w:r>
    </w:p>
    <w:p w14:paraId="16A94193" w14:textId="248FF5DA"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 utrzymania czystości należy stosować profesjonalne zestawy urządzeń </w:t>
      </w:r>
      <w:r w:rsidRPr="000E2270">
        <w:rPr>
          <w:rFonts w:asciiTheme="minorHAnsi" w:hAnsiTheme="minorHAnsi" w:cstheme="minorHAnsi"/>
          <w:color w:val="000000" w:themeColor="text1"/>
        </w:rPr>
        <w:br/>
        <w:t xml:space="preserve">tj. automatów czyszczących, odkurzaczy, wózków wielofunkcyjnych (kuwetowe), mopów, ścierek jednorazowych i wielorazowych w wystarczającej ilości do wykonania usługi, które będą stale dostępne (nie mogą być wykorzystywane do realizacji usług </w:t>
      </w:r>
      <w:r w:rsidR="00452BE1" w:rsidRPr="000E2270">
        <w:rPr>
          <w:rFonts w:asciiTheme="minorHAnsi" w:hAnsiTheme="minorHAnsi" w:cstheme="minorHAnsi"/>
          <w:color w:val="000000" w:themeColor="text1"/>
        </w:rPr>
        <w:br/>
      </w:r>
      <w:r w:rsidRPr="000E2270">
        <w:rPr>
          <w:rFonts w:asciiTheme="minorHAnsi" w:hAnsiTheme="minorHAnsi" w:cstheme="minorHAnsi"/>
          <w:color w:val="000000" w:themeColor="text1"/>
        </w:rPr>
        <w:t>u innych zamawiających).</w:t>
      </w:r>
    </w:p>
    <w:p w14:paraId="76456B35" w14:textId="77777777" w:rsidR="00464277" w:rsidRPr="000E2270" w:rsidRDefault="00464277">
      <w:pPr>
        <w:spacing w:line="276" w:lineRule="auto"/>
        <w:ind w:left="426"/>
        <w:jc w:val="both"/>
        <w:rPr>
          <w:rFonts w:asciiTheme="minorHAnsi" w:hAnsiTheme="minorHAnsi" w:cstheme="minorHAnsi"/>
          <w:color w:val="000000" w:themeColor="text1"/>
        </w:rPr>
      </w:pPr>
    </w:p>
    <w:p w14:paraId="602EC30B" w14:textId="77777777"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Zamawiający zastrzega , iż mycie i dezynfekcja powierzchni musi być dostosowana do zaleceń i wymogów producenta powierzchni. </w:t>
      </w:r>
    </w:p>
    <w:p w14:paraId="7CFD6152" w14:textId="77777777"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Sprzęt stosowany przy sprzątaniu ma zapewnić skuteczne i szybkie usuwanie zanieczyszczeń oraz eliminować możliwość przenoszenia drobnoustrojów do kolejno sprzątanych powierzchni.  W obszarze medycznym stosowanie techniki mopa jednego kontaktu, tzn. nakładka na mop po myciu / dezynfekcji powinna zostać umieszczona w pojemniku na zużyte nakładki. Trzonki i mopy powinny zapewnić bezkontaktową prace personelu i szczególnie eliminować ręczne zdejmowanie brudnych mopów. Ściereczki do mycia i dezynfekcji powierzchni dotykowych powinny być dedykowane dla każdego stanowiska łóżkowego. Zużyte nakładki na mop i ścierki wielorazowego użytku nie mogą być przechowywane w miejscu użytkowania, należy je codziennie oddać do prania.   Ilość mopów i ścierek musi być dostosowana do ilości pomieszczeń i rodzaju sprzątanych powierzchni.  </w:t>
      </w:r>
    </w:p>
    <w:p w14:paraId="1F8B8F50" w14:textId="77777777" w:rsidR="00464277" w:rsidRPr="000E2270" w:rsidRDefault="00464277">
      <w:pPr>
        <w:spacing w:line="276" w:lineRule="auto"/>
        <w:ind w:left="709"/>
        <w:jc w:val="both"/>
        <w:rPr>
          <w:rFonts w:asciiTheme="minorHAnsi" w:hAnsiTheme="minorHAnsi" w:cstheme="minorHAnsi"/>
          <w:color w:val="000000" w:themeColor="text1"/>
        </w:rPr>
      </w:pPr>
    </w:p>
    <w:p w14:paraId="4805A1BD" w14:textId="77777777"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czystych mopów i ścierek powinien odbywać się w sposób uniemożliwiający ich wtórne zanieczyszczenie.</w:t>
      </w:r>
    </w:p>
    <w:p w14:paraId="1B1AB9E9" w14:textId="77777777" w:rsidR="00464277" w:rsidRPr="000E2270" w:rsidRDefault="00464277">
      <w:pPr>
        <w:pStyle w:val="Akapitzlist"/>
        <w:rPr>
          <w:rFonts w:asciiTheme="minorHAnsi" w:hAnsiTheme="minorHAnsi" w:cstheme="minorHAnsi"/>
          <w:color w:val="000000" w:themeColor="text1"/>
        </w:rPr>
      </w:pPr>
    </w:p>
    <w:p w14:paraId="6B5AE8D9" w14:textId="183FEEDC"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zobowiązany jest do </w:t>
      </w:r>
      <w:r w:rsidRPr="000E2270">
        <w:rPr>
          <w:rFonts w:asciiTheme="minorHAnsi" w:hAnsiTheme="minorHAnsi" w:cstheme="minorHAnsi"/>
          <w:b/>
          <w:bCs/>
          <w:color w:val="000000" w:themeColor="text1"/>
        </w:rPr>
        <w:t>zamontowania o</w:t>
      </w:r>
      <w:r w:rsidR="00452BE1" w:rsidRPr="000E2270">
        <w:rPr>
          <w:rFonts w:asciiTheme="minorHAnsi" w:hAnsiTheme="minorHAnsi" w:cstheme="minorHAnsi"/>
          <w:b/>
          <w:bCs/>
          <w:color w:val="000000" w:themeColor="text1"/>
        </w:rPr>
        <w:t>śmiu</w:t>
      </w:r>
      <w:r w:rsidRPr="000E2270">
        <w:rPr>
          <w:rFonts w:asciiTheme="minorHAnsi" w:hAnsiTheme="minorHAnsi" w:cstheme="minorHAnsi"/>
          <w:b/>
          <w:bCs/>
          <w:color w:val="000000" w:themeColor="text1"/>
        </w:rPr>
        <w:t xml:space="preserve"> mat wejściowych</w:t>
      </w:r>
      <w:r w:rsidRPr="000E2270">
        <w:rPr>
          <w:rFonts w:asciiTheme="minorHAnsi" w:hAnsiTheme="minorHAnsi" w:cstheme="minorHAnsi"/>
          <w:color w:val="000000" w:themeColor="text1"/>
        </w:rPr>
        <w:t xml:space="preserve"> tekstylnych wymiennych wraz z ich bieżącym serwisowaniem (cykliczna wymiana).</w:t>
      </w:r>
    </w:p>
    <w:p w14:paraId="19A3B86F" w14:textId="77777777"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wymaga uaktualniania standardów i procedur z zakresu higieny szpitalnej zgodnie z aktualnym stanem wiedzy i przepisami prawnymi.</w:t>
      </w:r>
    </w:p>
    <w:p w14:paraId="38E72782" w14:textId="77777777"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zobowiązany jest do codziennego sporządzania roztworów środków dezynfekcyjnych do dezynfekcji powierzchni. </w:t>
      </w:r>
    </w:p>
    <w:p w14:paraId="16E36E03" w14:textId="77777777" w:rsidR="00464277" w:rsidRPr="000E2270" w:rsidRDefault="00464277" w:rsidP="00AC02E6">
      <w:pPr>
        <w:numPr>
          <w:ilvl w:val="0"/>
          <w:numId w:val="85"/>
        </w:numPr>
        <w:spacing w:line="276" w:lineRule="auto"/>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Pracownicy (personel) Wykonawcy zobowiązani są do posiadania:</w:t>
      </w:r>
    </w:p>
    <w:p w14:paraId="2E001D04" w14:textId="77777777" w:rsidR="00464277" w:rsidRPr="000E2270" w:rsidRDefault="00464277" w:rsidP="00AC02E6">
      <w:pPr>
        <w:numPr>
          <w:ilvl w:val="0"/>
          <w:numId w:val="11"/>
        </w:numPr>
        <w:tabs>
          <w:tab w:val="left" w:pos="709"/>
        </w:tabs>
        <w:spacing w:line="276" w:lineRule="auto"/>
        <w:ind w:left="851" w:hanging="14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orzeczenia lekarskiego wydanego przez lekarza Medycyny Pracy o przydatności </w:t>
      </w:r>
      <w:r w:rsidRPr="000E2270">
        <w:rPr>
          <w:rFonts w:asciiTheme="minorHAnsi" w:hAnsiTheme="minorHAnsi" w:cstheme="minorHAnsi"/>
          <w:color w:val="000000" w:themeColor="text1"/>
        </w:rPr>
        <w:br/>
        <w:t>do pracy jako salowa w zakładach opieki zdrowotnej oraz szczepienia przeciw wzw B.</w:t>
      </w:r>
    </w:p>
    <w:p w14:paraId="5565F792" w14:textId="77777777" w:rsidR="00464277" w:rsidRPr="000E2270" w:rsidRDefault="00464277" w:rsidP="00AC02E6">
      <w:pPr>
        <w:numPr>
          <w:ilvl w:val="0"/>
          <w:numId w:val="11"/>
        </w:numPr>
        <w:tabs>
          <w:tab w:val="left" w:pos="709"/>
        </w:tabs>
        <w:spacing w:line="276" w:lineRule="auto"/>
        <w:ind w:left="851" w:hanging="14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orzeczenia lekarskiego do celów sanitarno- epidemiologicznych. </w:t>
      </w:r>
    </w:p>
    <w:p w14:paraId="43D78311" w14:textId="77777777" w:rsidR="00464277" w:rsidRPr="000E2270" w:rsidRDefault="00464277">
      <w:pPr>
        <w:tabs>
          <w:tab w:val="left" w:pos="709"/>
        </w:tabs>
        <w:spacing w:line="276" w:lineRule="auto"/>
        <w:ind w:left="851"/>
        <w:jc w:val="both"/>
        <w:rPr>
          <w:rFonts w:asciiTheme="minorHAnsi" w:hAnsiTheme="minorHAnsi" w:cstheme="minorHAnsi"/>
          <w:color w:val="000000" w:themeColor="text1"/>
        </w:rPr>
      </w:pPr>
    </w:p>
    <w:p w14:paraId="3DCBF3A6" w14:textId="77777777" w:rsidR="00464277" w:rsidRPr="000E2270" w:rsidRDefault="00464277" w:rsidP="00AC02E6">
      <w:pPr>
        <w:numPr>
          <w:ilvl w:val="0"/>
          <w:numId w:val="85"/>
        </w:numPr>
        <w:tabs>
          <w:tab w:val="clear" w:pos="708"/>
          <w:tab w:val="left" w:pos="709"/>
        </w:tabs>
        <w:spacing w:line="276" w:lineRule="auto"/>
        <w:ind w:left="709"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Wykonawca zobowiązany jest do:</w:t>
      </w:r>
    </w:p>
    <w:p w14:paraId="544F044A" w14:textId="77777777" w:rsidR="00464277" w:rsidRPr="000E2270" w:rsidRDefault="00464277" w:rsidP="00907167">
      <w:pPr>
        <w:spacing w:line="276" w:lineRule="auto"/>
        <w:ind w:left="851"/>
        <w:jc w:val="both"/>
        <w:rPr>
          <w:rFonts w:asciiTheme="minorHAnsi" w:hAnsiTheme="minorHAnsi" w:cstheme="minorHAnsi"/>
          <w:color w:val="000000" w:themeColor="text1"/>
        </w:rPr>
      </w:pPr>
      <w:r w:rsidRPr="000E2270">
        <w:rPr>
          <w:rFonts w:asciiTheme="minorHAnsi" w:hAnsiTheme="minorHAnsi" w:cstheme="minorHAnsi"/>
          <w:color w:val="000000" w:themeColor="text1"/>
        </w:rPr>
        <w:t>- posiadania własnej procedury postępowania poekspozycyjnego i ponoszenia kosztów związanych z postępowaniem poeksopzycyjnym pracowników.</w:t>
      </w:r>
    </w:p>
    <w:p w14:paraId="766474AE" w14:textId="77777777" w:rsidR="00464277" w:rsidRPr="000E2270" w:rsidRDefault="00464277" w:rsidP="00AC02E6">
      <w:pPr>
        <w:numPr>
          <w:ilvl w:val="0"/>
          <w:numId w:val="85"/>
        </w:numPr>
        <w:tabs>
          <w:tab w:val="clear" w:pos="708"/>
        </w:tabs>
        <w:spacing w:line="276" w:lineRule="auto"/>
        <w:ind w:left="709"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Pracownicy (personel) Wykonawcy są zobowiązani do używania odzieży ochronnej </w:t>
      </w:r>
      <w:r w:rsidRPr="000E2270">
        <w:rPr>
          <w:rFonts w:asciiTheme="minorHAnsi" w:hAnsiTheme="minorHAnsi" w:cstheme="minorHAnsi"/>
          <w:color w:val="000000" w:themeColor="text1"/>
        </w:rPr>
        <w:br/>
        <w:t>i środków ochrony osobistej adekwatnych do narażenia na czynniki biologiczne, dbać o swój wygląd, zachować zwyczajowo przyjęte zasady kultury podczas wykonywania pracy w ZOZ we Włoszczowie. Wykonawca zapewni we własnym zakresie swoim pracownikom pranie odzieży roboczej.</w:t>
      </w:r>
    </w:p>
    <w:p w14:paraId="06DD2356" w14:textId="77777777" w:rsidR="00464277" w:rsidRPr="000E2270" w:rsidRDefault="00464277" w:rsidP="00AC02E6">
      <w:pPr>
        <w:numPr>
          <w:ilvl w:val="0"/>
          <w:numId w:val="85"/>
        </w:numPr>
        <w:spacing w:line="276" w:lineRule="auto"/>
        <w:ind w:left="709"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Wszystkie osoby zatrudnione przez Wykonawcę przy wykonywaniu sprzątania </w:t>
      </w:r>
      <w:r w:rsidRPr="000E2270">
        <w:rPr>
          <w:rFonts w:asciiTheme="minorHAnsi" w:hAnsiTheme="minorHAnsi" w:cstheme="minorHAnsi"/>
          <w:color w:val="000000" w:themeColor="text1"/>
        </w:rPr>
        <w:br/>
        <w:t>w szpitalu (personel) obowiązuje dokładna znajomość przepisów w zakresie dezynfekcji szpitalnej i właściwego sposobu sprzątania pomieszczeń szpitalnych według opracowanych przez Wykonawcę procedur zatwierdzonych przez Zleceniodawcę.</w:t>
      </w:r>
      <w:r w:rsidRPr="000E2270">
        <w:rPr>
          <w:rStyle w:val="Odwoaniedokomentarza5"/>
          <w:rFonts w:asciiTheme="minorHAnsi" w:hAnsiTheme="minorHAnsi" w:cstheme="minorHAnsi"/>
          <w:color w:val="000000" w:themeColor="text1"/>
        </w:rPr>
        <w:t xml:space="preserve"> </w:t>
      </w:r>
    </w:p>
    <w:p w14:paraId="6CA151E9" w14:textId="77777777"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wymaga, aby wszystkie osoby przewidziane do realizacji przedmiotu zamówienia zostały zatrudnione przez Wykonawcę w oparciu o umowy o pracę.</w:t>
      </w:r>
    </w:p>
    <w:p w14:paraId="03D05647" w14:textId="31A752A4"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Pracownicy Wykonawcy muszą być na bieżąco szkoleni w zakresie: technik sprzątania, znajomości środków dezynfekcyjnych, gospodarki odpadami, technik mycia </w:t>
      </w:r>
      <w:r w:rsidR="00F5081A" w:rsidRPr="000E2270">
        <w:rPr>
          <w:rFonts w:asciiTheme="minorHAnsi" w:hAnsiTheme="minorHAnsi" w:cstheme="minorHAnsi"/>
          <w:color w:val="000000" w:themeColor="text1"/>
        </w:rPr>
        <w:br/>
      </w:r>
      <w:r w:rsidRPr="000E2270">
        <w:rPr>
          <w:rFonts w:asciiTheme="minorHAnsi" w:hAnsiTheme="minorHAnsi" w:cstheme="minorHAnsi"/>
          <w:color w:val="000000" w:themeColor="text1"/>
        </w:rPr>
        <w:t>i dezynfekcji rąk, zapobiegani</w:t>
      </w:r>
      <w:r w:rsidR="00051BAE" w:rsidRPr="000E2270">
        <w:rPr>
          <w:rFonts w:asciiTheme="minorHAnsi" w:hAnsiTheme="minorHAnsi" w:cstheme="minorHAnsi"/>
          <w:color w:val="000000" w:themeColor="text1"/>
        </w:rPr>
        <w:t>a</w:t>
      </w:r>
      <w:r w:rsidRPr="000E2270">
        <w:rPr>
          <w:rFonts w:asciiTheme="minorHAnsi" w:hAnsiTheme="minorHAnsi" w:cstheme="minorHAnsi"/>
          <w:color w:val="000000" w:themeColor="text1"/>
        </w:rPr>
        <w:t xml:space="preserve"> zakażeniom, ekspozycji zawodowej, obsługi sprzętu</w:t>
      </w:r>
      <w:r w:rsidR="00F5081A"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i urządzeń do sprzątania i dezynfekcji, stosowania środków ochrony indywidualnej, szkoleń z zakresu BHP.  </w:t>
      </w:r>
    </w:p>
    <w:p w14:paraId="6A8A945E" w14:textId="77777777"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jest zobowiązany przedstawić Zamawiającemu każdego roku zaplanowane szkolenia w w/w zakresie oraz ich realizację potwierdzoną imiennymi listami obecności na szkoleniach. </w:t>
      </w:r>
    </w:p>
    <w:p w14:paraId="616ACB4A" w14:textId="77777777"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Wykonawca będzie prowadził ewidencję zużytych środków myjących, dezynfekcyjnych, higienicznych z podziałem na poszczególne oddziały/odcinki/komórki i przedkładał wykaz zużytych środków raz na  miesiąc Pielęgniarce Epidemiologiczneji . </w:t>
      </w:r>
    </w:p>
    <w:p w14:paraId="5905BA5C" w14:textId="20BB7F28"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jest zobowiązany do przedstawienia  miesięcznego pisemnego raportu </w:t>
      </w:r>
      <w:r w:rsidR="00051BAE"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z ilości osób zatrudnionych  przy wykonywaniu świadczonych usług,  przedstawi je  Naczelnej Pielęgniarce ZOZ Włoszczowa. </w:t>
      </w:r>
    </w:p>
    <w:p w14:paraId="4BCB4B84" w14:textId="77777777"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Każda zmiana środków myjących, dezynfekcyjnych, higienicznych używanych do wykonywania przedmiotu zamówienia, w stosunku do środków zaproponowanych przed przystąpieniem do realizacji zamówienia, wymaga każdorazowo pisemnej zgody przez Zespół ds. kontroli zakażeń Szpitalnych. </w:t>
      </w:r>
    </w:p>
    <w:p w14:paraId="511CD69A" w14:textId="77777777" w:rsidR="00464277" w:rsidRPr="000E2270" w:rsidRDefault="00464277" w:rsidP="00AC02E6">
      <w:pPr>
        <w:numPr>
          <w:ilvl w:val="0"/>
          <w:numId w:val="85"/>
        </w:numPr>
        <w:spacing w:line="276" w:lineRule="auto"/>
        <w:ind w:hanging="50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 zadań Wykonawcy należy: </w:t>
      </w:r>
    </w:p>
    <w:p w14:paraId="5A61AF01" w14:textId="77777777" w:rsidR="00464277" w:rsidRPr="000E2270" w:rsidRDefault="00464277" w:rsidP="00AC02E6">
      <w:pPr>
        <w:numPr>
          <w:ilvl w:val="0"/>
          <w:numId w:val="32"/>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Wyposażenie koszy w worki foliowe z atestem na odpady:</w:t>
      </w:r>
    </w:p>
    <w:p w14:paraId="7083AA21" w14:textId="77777777" w:rsidR="00464277" w:rsidRPr="000E2270" w:rsidRDefault="00464277" w:rsidP="00AC02E6">
      <w:pPr>
        <w:numPr>
          <w:ilvl w:val="0"/>
          <w:numId w:val="44"/>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odpady komunalne worki koloru niebieskiego:</w:t>
      </w:r>
    </w:p>
    <w:p w14:paraId="06229BFE" w14:textId="77777777" w:rsidR="00464277" w:rsidRPr="000E2270" w:rsidRDefault="00464277" w:rsidP="00AC02E6">
      <w:pPr>
        <w:numPr>
          <w:ilvl w:val="0"/>
          <w:numId w:val="15"/>
        </w:numPr>
        <w:spacing w:line="276" w:lineRule="auto"/>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pojemności 35 l – 6500 szt. / miesiąc,</w:t>
      </w:r>
    </w:p>
    <w:p w14:paraId="78C7173E" w14:textId="77777777" w:rsidR="00464277" w:rsidRPr="000E2270" w:rsidRDefault="00464277" w:rsidP="00AC02E6">
      <w:pPr>
        <w:numPr>
          <w:ilvl w:val="0"/>
          <w:numId w:val="15"/>
        </w:numPr>
        <w:spacing w:line="276" w:lineRule="auto"/>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pojemności 120 l- 500 szt./ miesiąc, </w:t>
      </w:r>
    </w:p>
    <w:p w14:paraId="08D399AA" w14:textId="77777777" w:rsidR="00464277" w:rsidRPr="000E2270" w:rsidRDefault="00464277" w:rsidP="00AC02E6">
      <w:pPr>
        <w:pStyle w:val="Tekstpodstawowy"/>
        <w:numPr>
          <w:ilvl w:val="0"/>
          <w:numId w:val="44"/>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odpady medyczne przeznaczone do utylizacji worki koloru czerwonego:</w:t>
      </w:r>
    </w:p>
    <w:p w14:paraId="38BAD737" w14:textId="77777777" w:rsidR="00464277" w:rsidRPr="000E2270" w:rsidRDefault="00464277">
      <w:pPr>
        <w:pStyle w:val="Tekstpodstawowy"/>
        <w:spacing w:line="276" w:lineRule="auto"/>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val="pl-PL"/>
        </w:rPr>
        <w:t xml:space="preserve">                                 </w:t>
      </w:r>
      <w:r w:rsidRPr="000E2270">
        <w:rPr>
          <w:rFonts w:asciiTheme="minorHAnsi" w:hAnsiTheme="minorHAnsi" w:cstheme="minorHAnsi"/>
          <w:color w:val="000000" w:themeColor="text1"/>
          <w:lang w:val="pl-PL"/>
        </w:rPr>
        <w:t>-     pojemności 160 l - 500 szt./ miesiąc</w:t>
      </w:r>
    </w:p>
    <w:p w14:paraId="72DF2541" w14:textId="77777777" w:rsidR="00464277" w:rsidRPr="000E2270" w:rsidRDefault="00464277" w:rsidP="00AC02E6">
      <w:pPr>
        <w:pStyle w:val="Tekstpodstawowy"/>
        <w:numPr>
          <w:ilvl w:val="0"/>
          <w:numId w:val="17"/>
        </w:numPr>
        <w:spacing w:line="276" w:lineRule="auto"/>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pojemności 120 l - </w:t>
      </w:r>
      <w:r w:rsidRPr="000E2270">
        <w:rPr>
          <w:rFonts w:asciiTheme="minorHAnsi" w:hAnsiTheme="minorHAnsi" w:cstheme="minorHAnsi"/>
          <w:color w:val="000000" w:themeColor="text1"/>
          <w:lang w:val="pl-PL"/>
        </w:rPr>
        <w:t>2000</w:t>
      </w:r>
      <w:r w:rsidRPr="000E2270">
        <w:rPr>
          <w:rFonts w:asciiTheme="minorHAnsi" w:hAnsiTheme="minorHAnsi" w:cstheme="minorHAnsi"/>
          <w:color w:val="000000" w:themeColor="text1"/>
        </w:rPr>
        <w:t xml:space="preserve"> szt. / miesiąc, </w:t>
      </w:r>
    </w:p>
    <w:p w14:paraId="75A52B5E" w14:textId="77777777" w:rsidR="00464277" w:rsidRPr="000E2270" w:rsidRDefault="00464277" w:rsidP="00AC02E6">
      <w:pPr>
        <w:pStyle w:val="Tekstpodstawowy"/>
        <w:numPr>
          <w:ilvl w:val="0"/>
          <w:numId w:val="17"/>
        </w:numPr>
        <w:spacing w:line="276" w:lineRule="auto"/>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pojemności 60 l -   </w:t>
      </w:r>
      <w:r w:rsidRPr="000E2270">
        <w:rPr>
          <w:rFonts w:asciiTheme="minorHAnsi" w:hAnsiTheme="minorHAnsi" w:cstheme="minorHAnsi"/>
          <w:color w:val="000000" w:themeColor="text1"/>
          <w:lang w:val="pl-PL"/>
        </w:rPr>
        <w:t>2000 szt</w:t>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miesiąc,</w:t>
      </w:r>
      <w:r w:rsidRPr="000E2270">
        <w:rPr>
          <w:rFonts w:asciiTheme="minorHAnsi" w:hAnsiTheme="minorHAnsi" w:cstheme="minorHAnsi"/>
          <w:color w:val="000000" w:themeColor="text1"/>
          <w:lang w:val="pl-PL"/>
        </w:rPr>
        <w:t xml:space="preserve"> </w:t>
      </w:r>
    </w:p>
    <w:p w14:paraId="5C7D9F9F" w14:textId="77777777" w:rsidR="00464277" w:rsidRPr="000E2270" w:rsidRDefault="00464277" w:rsidP="00AC02E6">
      <w:pPr>
        <w:pStyle w:val="Tekstpodstawowy"/>
        <w:numPr>
          <w:ilvl w:val="0"/>
          <w:numId w:val="17"/>
        </w:numPr>
        <w:spacing w:line="276" w:lineRule="auto"/>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pojemności 35 l – 5000 szt./ miesiąc,</w:t>
      </w:r>
    </w:p>
    <w:p w14:paraId="5A6174F2" w14:textId="77777777" w:rsidR="00464277" w:rsidRPr="000E2270" w:rsidRDefault="00464277" w:rsidP="00AC02E6">
      <w:pPr>
        <w:pStyle w:val="Tekstpodstawowy"/>
        <w:numPr>
          <w:ilvl w:val="0"/>
          <w:numId w:val="44"/>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bielizna brudna worki koloru czarnego</w:t>
      </w:r>
      <w:r w:rsidRPr="000E2270">
        <w:rPr>
          <w:rFonts w:asciiTheme="minorHAnsi" w:hAnsiTheme="minorHAnsi" w:cstheme="minorHAnsi"/>
          <w:color w:val="000000" w:themeColor="text1"/>
          <w:lang w:val="pl-PL"/>
        </w:rPr>
        <w:t xml:space="preserve"> o pojemności 120 l</w:t>
      </w:r>
      <w:r w:rsidRPr="000E2270">
        <w:rPr>
          <w:rFonts w:asciiTheme="minorHAnsi" w:hAnsiTheme="minorHAnsi" w:cstheme="minorHAnsi"/>
          <w:color w:val="000000" w:themeColor="text1"/>
        </w:rPr>
        <w:t xml:space="preserve"> około </w:t>
      </w:r>
      <w:r w:rsidRPr="000E2270">
        <w:rPr>
          <w:rFonts w:asciiTheme="minorHAnsi" w:hAnsiTheme="minorHAnsi" w:cstheme="minorHAnsi"/>
          <w:color w:val="000000" w:themeColor="text1"/>
          <w:lang w:val="pl-PL"/>
        </w:rPr>
        <w:t>750</w:t>
      </w:r>
      <w:r w:rsidRPr="000E2270">
        <w:rPr>
          <w:rFonts w:asciiTheme="minorHAnsi" w:hAnsiTheme="minorHAnsi" w:cstheme="minorHAnsi"/>
          <w:color w:val="000000" w:themeColor="text1"/>
        </w:rPr>
        <w:t xml:space="preserve"> szt./ miesiąc,</w:t>
      </w:r>
      <w:r w:rsidRPr="000E2270">
        <w:rPr>
          <w:rFonts w:asciiTheme="minorHAnsi" w:hAnsiTheme="minorHAnsi" w:cstheme="minorHAnsi"/>
          <w:color w:val="000000" w:themeColor="text1"/>
          <w:lang w:val="pl-PL"/>
        </w:rPr>
        <w:t xml:space="preserve"> </w:t>
      </w:r>
    </w:p>
    <w:p w14:paraId="67D04E1D" w14:textId="77777777" w:rsidR="00464277" w:rsidRPr="000E2270" w:rsidRDefault="00464277" w:rsidP="00AC02E6">
      <w:pPr>
        <w:pStyle w:val="Tekstpodstawowy"/>
        <w:numPr>
          <w:ilvl w:val="0"/>
          <w:numId w:val="44"/>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bielizna brudna worki koloru czarnego o pojemności 160 l około 400 szt/ miesiąc,</w:t>
      </w:r>
    </w:p>
    <w:p w14:paraId="3D51A572" w14:textId="77777777" w:rsidR="00464277" w:rsidRPr="000E2270" w:rsidRDefault="00464277" w:rsidP="00AC02E6">
      <w:pPr>
        <w:pStyle w:val="Tekstpodstawowy"/>
        <w:numPr>
          <w:ilvl w:val="0"/>
          <w:numId w:val="44"/>
        </w:numPr>
        <w:spacing w:line="276" w:lineRule="auto"/>
        <w:ind w:left="1701"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bielizna czysta worki koloru niebieskiego </w:t>
      </w:r>
      <w:r w:rsidRPr="000E2270">
        <w:rPr>
          <w:rFonts w:asciiTheme="minorHAnsi" w:hAnsiTheme="minorHAnsi" w:cstheme="minorHAnsi"/>
          <w:color w:val="000000" w:themeColor="text1"/>
          <w:lang w:val="pl-PL"/>
        </w:rPr>
        <w:t xml:space="preserve"> o pojemności  120 l-2000</w:t>
      </w:r>
      <w:r w:rsidRPr="000E2270">
        <w:rPr>
          <w:rFonts w:asciiTheme="minorHAnsi" w:hAnsiTheme="minorHAnsi" w:cstheme="minorHAnsi"/>
          <w:color w:val="000000" w:themeColor="text1"/>
        </w:rPr>
        <w:t xml:space="preserve"> szt. / miesiąc,</w:t>
      </w:r>
    </w:p>
    <w:p w14:paraId="0044EA5F" w14:textId="77777777" w:rsidR="00464277" w:rsidRPr="000E2270" w:rsidRDefault="00464277" w:rsidP="00AC02E6">
      <w:pPr>
        <w:pStyle w:val="Tekstpodstawowy"/>
        <w:numPr>
          <w:ilvl w:val="0"/>
          <w:numId w:val="44"/>
        </w:numPr>
        <w:spacing w:line="276" w:lineRule="auto"/>
        <w:ind w:left="1701" w:hanging="425"/>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worki koloru żółtego 35 l- 10 szt./ miesiąc.</w:t>
      </w:r>
    </w:p>
    <w:p w14:paraId="6EDFFDD3" w14:textId="77777777" w:rsidR="00464277" w:rsidRPr="000E2270" w:rsidRDefault="00464277" w:rsidP="00AC02E6">
      <w:pPr>
        <w:pStyle w:val="Tekstpodstawowy"/>
        <w:numPr>
          <w:ilvl w:val="0"/>
          <w:numId w:val="35"/>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Zapewnienie w węzłach sanitarnych </w:t>
      </w:r>
      <w:r w:rsidRPr="000E2270">
        <w:rPr>
          <w:rFonts w:asciiTheme="minorHAnsi" w:hAnsiTheme="minorHAnsi" w:cstheme="minorHAnsi"/>
          <w:color w:val="000000" w:themeColor="text1"/>
          <w:lang w:val="pl-PL"/>
        </w:rPr>
        <w:t xml:space="preserve"> i brudownikach</w:t>
      </w:r>
      <w:r w:rsidRPr="000E2270">
        <w:rPr>
          <w:rFonts w:asciiTheme="minorHAnsi" w:hAnsiTheme="minorHAnsi" w:cstheme="minorHAnsi"/>
          <w:color w:val="000000" w:themeColor="text1"/>
        </w:rPr>
        <w:t>:</w:t>
      </w:r>
    </w:p>
    <w:p w14:paraId="22197427" w14:textId="77777777" w:rsidR="00464277" w:rsidRPr="000E2270" w:rsidRDefault="00464277" w:rsidP="00AC02E6">
      <w:pPr>
        <w:pStyle w:val="Tekstpodstawowy"/>
        <w:numPr>
          <w:ilvl w:val="0"/>
          <w:numId w:val="30"/>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papieru toaletowego </w:t>
      </w:r>
      <w:r w:rsidRPr="000E2270">
        <w:rPr>
          <w:rFonts w:asciiTheme="minorHAnsi" w:hAnsiTheme="minorHAnsi" w:cstheme="minorHAnsi"/>
          <w:color w:val="000000" w:themeColor="text1"/>
          <w:lang w:val="pl-PL"/>
        </w:rPr>
        <w:t xml:space="preserve"> ( małe rolki )</w:t>
      </w:r>
      <w:r w:rsidRPr="000E2270">
        <w:rPr>
          <w:rFonts w:asciiTheme="minorHAnsi" w:hAnsiTheme="minorHAnsi" w:cstheme="minorHAnsi"/>
          <w:color w:val="000000" w:themeColor="text1"/>
        </w:rPr>
        <w:t xml:space="preserve">około </w:t>
      </w:r>
      <w:r w:rsidRPr="000E2270">
        <w:rPr>
          <w:rFonts w:asciiTheme="minorHAnsi" w:hAnsiTheme="minorHAnsi" w:cstheme="minorHAnsi"/>
          <w:color w:val="000000" w:themeColor="text1"/>
          <w:lang w:val="pl-PL"/>
        </w:rPr>
        <w:t>440</w:t>
      </w:r>
      <w:r w:rsidRPr="000E2270">
        <w:rPr>
          <w:rFonts w:asciiTheme="minorHAnsi" w:hAnsiTheme="minorHAnsi" w:cstheme="minorHAnsi"/>
          <w:color w:val="000000" w:themeColor="text1"/>
        </w:rPr>
        <w:t xml:space="preserve"> szt./miesiąc,</w:t>
      </w:r>
      <w:r w:rsidRPr="000E2270">
        <w:rPr>
          <w:rFonts w:asciiTheme="minorHAnsi" w:hAnsiTheme="minorHAnsi" w:cstheme="minorHAnsi"/>
          <w:color w:val="000000" w:themeColor="text1"/>
          <w:lang w:val="pl-PL"/>
        </w:rPr>
        <w:t xml:space="preserve"> duże rolki około  320 szt. /miesiąc</w:t>
      </w:r>
    </w:p>
    <w:p w14:paraId="4589BEA1" w14:textId="77777777" w:rsidR="00464277" w:rsidRPr="000E2270" w:rsidRDefault="00464277" w:rsidP="00AC02E6">
      <w:pPr>
        <w:pStyle w:val="Tekstpodstawowy"/>
        <w:numPr>
          <w:ilvl w:val="0"/>
          <w:numId w:val="30"/>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ręczników</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jednorazowych w listkach około </w:t>
      </w:r>
      <w:r w:rsidRPr="000E2270">
        <w:rPr>
          <w:rFonts w:asciiTheme="minorHAnsi" w:hAnsiTheme="minorHAnsi" w:cstheme="minorHAnsi"/>
          <w:color w:val="000000" w:themeColor="text1"/>
          <w:lang w:val="pl-PL"/>
        </w:rPr>
        <w:t>500</w:t>
      </w:r>
      <w:r w:rsidRPr="000E2270">
        <w:rPr>
          <w:rFonts w:asciiTheme="minorHAnsi" w:hAnsiTheme="minorHAnsi" w:cstheme="minorHAnsi"/>
          <w:color w:val="000000" w:themeColor="text1"/>
        </w:rPr>
        <w:t xml:space="preserve"> opakowań jednostkowych/miesiąc,  </w:t>
      </w:r>
      <w:r w:rsidRPr="000E2270">
        <w:rPr>
          <w:rFonts w:asciiTheme="minorHAnsi" w:hAnsiTheme="minorHAnsi" w:cstheme="minorHAnsi"/>
          <w:color w:val="000000" w:themeColor="text1"/>
          <w:lang w:val="pl-PL"/>
        </w:rPr>
        <w:t>w rolkach 100 szt./ miesiąc</w:t>
      </w:r>
    </w:p>
    <w:p w14:paraId="506304BF" w14:textId="77777777" w:rsidR="00464277" w:rsidRPr="000E2270" w:rsidRDefault="00464277" w:rsidP="00AC02E6">
      <w:pPr>
        <w:pStyle w:val="Tekstpodstawowy"/>
        <w:numPr>
          <w:ilvl w:val="0"/>
          <w:numId w:val="30"/>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mydła w płynie około </w:t>
      </w:r>
      <w:r w:rsidRPr="000E2270">
        <w:rPr>
          <w:rFonts w:asciiTheme="minorHAnsi" w:hAnsiTheme="minorHAnsi" w:cstheme="minorHAnsi"/>
          <w:color w:val="000000" w:themeColor="text1"/>
          <w:lang w:val="pl-PL"/>
        </w:rPr>
        <w:t>20</w:t>
      </w:r>
      <w:r w:rsidRPr="000E2270">
        <w:rPr>
          <w:rFonts w:asciiTheme="minorHAnsi" w:hAnsiTheme="minorHAnsi" w:cstheme="minorHAnsi"/>
          <w:color w:val="000000" w:themeColor="text1"/>
        </w:rPr>
        <w:t xml:space="preserve"> l/miesiąc, </w:t>
      </w:r>
    </w:p>
    <w:p w14:paraId="01BA0090" w14:textId="77777777" w:rsidR="00464277" w:rsidRPr="000E2270" w:rsidRDefault="00464277" w:rsidP="00AC02E6">
      <w:pPr>
        <w:pStyle w:val="Tekstpodstawowy"/>
        <w:numPr>
          <w:ilvl w:val="0"/>
          <w:numId w:val="30"/>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odświeżaczy powietrza</w:t>
      </w:r>
    </w:p>
    <w:p w14:paraId="57B43A60" w14:textId="77777777" w:rsidR="00464277" w:rsidRPr="000E2270" w:rsidRDefault="00464277" w:rsidP="00AC02E6">
      <w:pPr>
        <w:pStyle w:val="Tekstpodstawowy"/>
        <w:numPr>
          <w:ilvl w:val="0"/>
          <w:numId w:val="36"/>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Systematyczne uzupełnianie ręczników jednorazowych, mydła w płynie oraz środkó</w:t>
      </w:r>
      <w:r w:rsidRPr="000E2270">
        <w:rPr>
          <w:rFonts w:asciiTheme="minorHAnsi" w:hAnsiTheme="minorHAnsi" w:cstheme="minorHAnsi"/>
          <w:color w:val="000000" w:themeColor="text1"/>
          <w:lang w:val="pl-PL"/>
        </w:rPr>
        <w:t xml:space="preserve">w </w:t>
      </w:r>
      <w:r w:rsidRPr="000E2270">
        <w:rPr>
          <w:rFonts w:asciiTheme="minorHAnsi" w:hAnsiTheme="minorHAnsi" w:cstheme="minorHAnsi"/>
          <w:color w:val="000000" w:themeColor="text1"/>
        </w:rPr>
        <w:t>dezynfekcyjnych do rąk w gabinetach zabiegowych, punktach</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pielęgniarskich, pokojach lekarskich </w:t>
      </w:r>
      <w:r w:rsidRPr="000E2270">
        <w:rPr>
          <w:rFonts w:asciiTheme="minorHAnsi" w:hAnsiTheme="minorHAnsi" w:cstheme="minorHAnsi"/>
          <w:color w:val="000000" w:themeColor="text1"/>
          <w:lang w:val="pl-PL"/>
        </w:rPr>
        <w:t>i</w:t>
      </w:r>
      <w:r w:rsidRPr="000E2270">
        <w:rPr>
          <w:rFonts w:asciiTheme="minorHAnsi" w:hAnsiTheme="minorHAnsi" w:cstheme="minorHAnsi"/>
          <w:color w:val="000000" w:themeColor="text1"/>
        </w:rPr>
        <w:t xml:space="preserve"> socjalnych oraz kuchenkach oddziałowych, </w:t>
      </w:r>
      <w:r w:rsidRPr="000E2270">
        <w:rPr>
          <w:rFonts w:asciiTheme="minorHAnsi" w:hAnsiTheme="minorHAnsi" w:cstheme="minorHAnsi"/>
          <w:color w:val="000000" w:themeColor="text1"/>
          <w:lang w:val="pl-PL"/>
        </w:rPr>
        <w:t xml:space="preserve">ciągach komunikacyjnych, </w:t>
      </w:r>
      <w:r w:rsidRPr="000E2270">
        <w:rPr>
          <w:rFonts w:asciiTheme="minorHAnsi" w:hAnsiTheme="minorHAnsi" w:cstheme="minorHAnsi"/>
          <w:color w:val="000000" w:themeColor="text1"/>
        </w:rPr>
        <w:t>salach chorych</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pomieszczeniach bloku operacyjnego</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lang w:val="pl-PL"/>
        </w:rPr>
        <w:br/>
      </w:r>
      <w:r w:rsidRPr="000E2270">
        <w:rPr>
          <w:rFonts w:asciiTheme="minorHAnsi" w:hAnsiTheme="minorHAnsi" w:cstheme="minorHAnsi"/>
          <w:color w:val="000000" w:themeColor="text1"/>
        </w:rPr>
        <w:t>i brudownikach:</w:t>
      </w:r>
    </w:p>
    <w:p w14:paraId="38305935" w14:textId="77777777" w:rsidR="00464277" w:rsidRPr="000E2270" w:rsidRDefault="00464277" w:rsidP="00AC02E6">
      <w:pPr>
        <w:pStyle w:val="Tekstpodstawowy"/>
        <w:numPr>
          <w:ilvl w:val="0"/>
          <w:numId w:val="16"/>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ręczniki jednorazowe w listkach około </w:t>
      </w:r>
      <w:r w:rsidRPr="000E2270">
        <w:rPr>
          <w:rFonts w:asciiTheme="minorHAnsi" w:hAnsiTheme="minorHAnsi" w:cstheme="minorHAnsi"/>
          <w:color w:val="000000" w:themeColor="text1"/>
          <w:lang w:val="pl-PL"/>
        </w:rPr>
        <w:t xml:space="preserve">1200 </w:t>
      </w:r>
      <w:r w:rsidRPr="000E2270">
        <w:rPr>
          <w:rFonts w:asciiTheme="minorHAnsi" w:hAnsiTheme="minorHAnsi" w:cstheme="minorHAnsi"/>
          <w:color w:val="000000" w:themeColor="text1"/>
        </w:rPr>
        <w:t>opakowań jednostkowych / miesiąc,</w:t>
      </w:r>
    </w:p>
    <w:p w14:paraId="31DB190D" w14:textId="77777777" w:rsidR="00464277" w:rsidRPr="000E2270" w:rsidRDefault="00464277" w:rsidP="00AC02E6">
      <w:pPr>
        <w:pStyle w:val="Tekstpodstawowy"/>
        <w:numPr>
          <w:ilvl w:val="0"/>
          <w:numId w:val="16"/>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środków do dezynfekcji rąk około 80 litrów / miesiąc w pojemnikach jednostkowych,</w:t>
      </w:r>
    </w:p>
    <w:p w14:paraId="3D5CD68C" w14:textId="05A667E8" w:rsidR="00464277" w:rsidRPr="000E2270" w:rsidRDefault="00464277" w:rsidP="00AC02E6">
      <w:pPr>
        <w:pStyle w:val="Tekstpodstawowy"/>
        <w:numPr>
          <w:ilvl w:val="0"/>
          <w:numId w:val="16"/>
        </w:numPr>
        <w:spacing w:line="276" w:lineRule="auto"/>
        <w:ind w:left="1701"/>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nie zawierający mydła preparat myjący w płynie do chirurgicznego          </w:t>
      </w:r>
      <w:r w:rsidR="00F5081A"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i higienicznego mycia rąk,  na bazie syntetycznych składników, zachowujący naturalny lekko kwaśny odczyn skóry , także w przypadku częstego stosowania.  Około  </w:t>
      </w:r>
      <w:r w:rsidRPr="000E2270">
        <w:rPr>
          <w:rFonts w:asciiTheme="minorHAnsi" w:hAnsiTheme="minorHAnsi" w:cstheme="minorHAnsi"/>
          <w:color w:val="000000" w:themeColor="text1"/>
          <w:lang w:val="pl-PL"/>
        </w:rPr>
        <w:t xml:space="preserve">30 </w:t>
      </w:r>
      <w:r w:rsidRPr="000E2270">
        <w:rPr>
          <w:rFonts w:asciiTheme="minorHAnsi" w:hAnsiTheme="minorHAnsi" w:cstheme="minorHAnsi"/>
          <w:color w:val="000000" w:themeColor="text1"/>
        </w:rPr>
        <w:t xml:space="preserve">litrów/miesiąc   w pojemnikach jednostkowych, </w:t>
      </w:r>
    </w:p>
    <w:p w14:paraId="2D9F95FF" w14:textId="77777777" w:rsidR="00464277" w:rsidRPr="000E2270" w:rsidRDefault="00464277" w:rsidP="00AC02E6">
      <w:pPr>
        <w:pStyle w:val="Tekstpodstawowy"/>
        <w:numPr>
          <w:ilvl w:val="0"/>
          <w:numId w:val="16"/>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mydła w płynie około </w:t>
      </w:r>
      <w:r w:rsidRPr="000E2270">
        <w:rPr>
          <w:rFonts w:asciiTheme="minorHAnsi" w:hAnsiTheme="minorHAnsi" w:cstheme="minorHAnsi"/>
          <w:color w:val="000000" w:themeColor="text1"/>
          <w:lang w:val="pl-PL"/>
        </w:rPr>
        <w:t>7</w:t>
      </w:r>
      <w:r w:rsidRPr="000E2270">
        <w:rPr>
          <w:rFonts w:asciiTheme="minorHAnsi" w:hAnsiTheme="minorHAnsi" w:cstheme="minorHAnsi"/>
          <w:color w:val="000000" w:themeColor="text1"/>
        </w:rPr>
        <w:t>0 l/miesiąc w pojemnikach jednostkowych</w:t>
      </w:r>
      <w:r w:rsidRPr="000E2270">
        <w:rPr>
          <w:rFonts w:asciiTheme="minorHAnsi" w:hAnsiTheme="minorHAnsi" w:cstheme="minorHAnsi"/>
          <w:color w:val="000000" w:themeColor="text1"/>
          <w:lang w:val="pl-PL"/>
        </w:rPr>
        <w:t>,</w:t>
      </w:r>
    </w:p>
    <w:p w14:paraId="5E4A2902" w14:textId="77777777" w:rsidR="00464277" w:rsidRPr="000E2270" w:rsidRDefault="00464277" w:rsidP="00AC02E6">
      <w:pPr>
        <w:pStyle w:val="Tekstpodstawowy"/>
        <w:numPr>
          <w:ilvl w:val="0"/>
          <w:numId w:val="16"/>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płyn do mycia naczyń około 1</w:t>
      </w:r>
      <w:r w:rsidRPr="000E2270">
        <w:rPr>
          <w:rFonts w:asciiTheme="minorHAnsi" w:hAnsiTheme="minorHAnsi" w:cstheme="minorHAnsi"/>
          <w:color w:val="000000" w:themeColor="text1"/>
          <w:lang w:val="pl-PL"/>
        </w:rPr>
        <w:t>5</w:t>
      </w:r>
      <w:r w:rsidRPr="000E2270">
        <w:rPr>
          <w:rFonts w:asciiTheme="minorHAnsi" w:hAnsiTheme="minorHAnsi" w:cstheme="minorHAnsi"/>
          <w:color w:val="000000" w:themeColor="text1"/>
        </w:rPr>
        <w:t xml:space="preserve"> l/miesiąc</w:t>
      </w:r>
      <w:r w:rsidRPr="000E2270">
        <w:rPr>
          <w:rFonts w:asciiTheme="minorHAnsi" w:hAnsiTheme="minorHAnsi" w:cstheme="minorHAnsi"/>
          <w:color w:val="000000" w:themeColor="text1"/>
          <w:lang w:val="pl-PL"/>
        </w:rPr>
        <w:t>.</w:t>
      </w:r>
    </w:p>
    <w:p w14:paraId="5E14159B" w14:textId="77777777" w:rsidR="00464277" w:rsidRPr="000E2270" w:rsidRDefault="00464277" w:rsidP="00AC02E6">
      <w:pPr>
        <w:pStyle w:val="Tekstpodstawowy"/>
        <w:numPr>
          <w:ilvl w:val="0"/>
          <w:numId w:val="64"/>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Systematyczne uzupełnienie płynu do higienicznego i chirurgicznego mycia rąk </w:t>
      </w:r>
      <w:r w:rsidR="00737C87" w:rsidRPr="000E2270">
        <w:rPr>
          <w:rFonts w:asciiTheme="minorHAnsi" w:hAnsiTheme="minorHAnsi" w:cstheme="minorHAnsi"/>
          <w:color w:val="000000" w:themeColor="text1"/>
        </w:rPr>
        <w:t xml:space="preserve"> </w:t>
      </w:r>
      <w:r w:rsidR="00065A1A" w:rsidRPr="000E2270">
        <w:rPr>
          <w:rFonts w:asciiTheme="minorHAnsi" w:hAnsiTheme="minorHAnsi" w:cstheme="minorHAnsi"/>
          <w:color w:val="000000" w:themeColor="text1"/>
        </w:rPr>
        <w:br/>
      </w:r>
      <w:r w:rsidR="00737C87" w:rsidRPr="000E2270">
        <w:rPr>
          <w:rFonts w:asciiTheme="minorHAnsi" w:hAnsiTheme="minorHAnsi" w:cstheme="minorHAnsi"/>
          <w:color w:val="000000" w:themeColor="text1"/>
        </w:rPr>
        <w:t xml:space="preserve">w salach </w:t>
      </w:r>
      <w:r w:rsidRPr="000E2270">
        <w:rPr>
          <w:rFonts w:asciiTheme="minorHAnsi" w:hAnsiTheme="minorHAnsi" w:cstheme="minorHAnsi"/>
          <w:color w:val="000000" w:themeColor="text1"/>
        </w:rPr>
        <w:t>operacyjnych, gabinetach zabiegowych  szpitala i lecznictwa ambulatoryjnego.</w:t>
      </w:r>
    </w:p>
    <w:p w14:paraId="438DBA05" w14:textId="77777777" w:rsidR="00464277" w:rsidRPr="000E2270" w:rsidRDefault="00464277" w:rsidP="00AC02E6">
      <w:pPr>
        <w:pStyle w:val="Tekstpodstawowy"/>
        <w:numPr>
          <w:ilvl w:val="0"/>
          <w:numId w:val="64"/>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Wymiana uszkodzonych dozowników na mydło, preparat dezynfekcyjny</w:t>
      </w:r>
      <w:r w:rsidRPr="000E2270">
        <w:rPr>
          <w:rFonts w:asciiTheme="minorHAnsi" w:hAnsiTheme="minorHAnsi" w:cstheme="minorHAnsi"/>
          <w:color w:val="000000" w:themeColor="text1"/>
          <w:lang w:val="pl-PL"/>
        </w:rPr>
        <w:t>,</w:t>
      </w:r>
      <w:r w:rsidRPr="000E2270">
        <w:rPr>
          <w:rFonts w:asciiTheme="minorHAnsi" w:hAnsiTheme="minorHAnsi" w:cstheme="minorHAnsi"/>
          <w:color w:val="000000" w:themeColor="text1"/>
        </w:rPr>
        <w:t xml:space="preserve"> zasobników na ręczniki</w:t>
      </w:r>
      <w:r w:rsidRPr="000E2270">
        <w:rPr>
          <w:rFonts w:asciiTheme="minorHAnsi" w:hAnsiTheme="minorHAnsi" w:cstheme="minorHAnsi"/>
          <w:color w:val="000000" w:themeColor="text1"/>
          <w:lang w:val="pl-PL"/>
        </w:rPr>
        <w:t xml:space="preserve"> i papier toaletowy.</w:t>
      </w:r>
    </w:p>
    <w:p w14:paraId="2F261C12" w14:textId="77777777" w:rsidR="00464277" w:rsidRPr="000E2270" w:rsidRDefault="00464277" w:rsidP="00AC02E6">
      <w:pPr>
        <w:pStyle w:val="Tekstpodstawowy"/>
        <w:numPr>
          <w:ilvl w:val="0"/>
          <w:numId w:val="64"/>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wymaga zapewnienia sprzętu do przygotowania preparatów dezynfekcyjnych i myjących w postaci:</w:t>
      </w:r>
    </w:p>
    <w:p w14:paraId="640FB89A" w14:textId="77777777" w:rsidR="00464277" w:rsidRPr="000E2270" w:rsidRDefault="00464277" w:rsidP="00065A1A">
      <w:pPr>
        <w:pStyle w:val="Tekstpodstawowy"/>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miarek ze skalą,</w:t>
      </w:r>
    </w:p>
    <w:p w14:paraId="4A29D286" w14:textId="77777777" w:rsidR="00464277" w:rsidRPr="000E2270" w:rsidRDefault="00464277" w:rsidP="00065A1A">
      <w:pPr>
        <w:pStyle w:val="Tekstpodstawowy"/>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wyposażenie płynów myjąco/dezynfekcyjnych lub myjących w mechanizm dozujący,</w:t>
      </w:r>
    </w:p>
    <w:p w14:paraId="417E2BB5" w14:textId="77777777" w:rsidR="00464277" w:rsidRPr="000E2270" w:rsidRDefault="00464277" w:rsidP="00065A1A">
      <w:pPr>
        <w:pStyle w:val="Tekstpodstawowy"/>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automatyczne urządzenia dozujące do preparatów myjących lub myjąco-dezynfekcyjnych.</w:t>
      </w:r>
    </w:p>
    <w:p w14:paraId="205F8E1B" w14:textId="77777777" w:rsidR="00464277" w:rsidRPr="000E2270" w:rsidRDefault="00464277" w:rsidP="00AC02E6">
      <w:pPr>
        <w:pStyle w:val="Tekstpodstawowy"/>
        <w:numPr>
          <w:ilvl w:val="0"/>
          <w:numId w:val="64"/>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Zaopatrzenie w środki ochrony osobistej personelu podczas wykonywanych                czynności zgodnie z obowiązującymi procedurami.</w:t>
      </w:r>
    </w:p>
    <w:p w14:paraId="0CDB6300" w14:textId="77777777" w:rsidR="00464277" w:rsidRPr="000E2270" w:rsidRDefault="00464277">
      <w:pPr>
        <w:pStyle w:val="Tekstpodstawowy"/>
        <w:spacing w:line="276" w:lineRule="auto"/>
        <w:ind w:left="1134"/>
        <w:jc w:val="both"/>
        <w:rPr>
          <w:rFonts w:asciiTheme="minorHAnsi" w:hAnsiTheme="minorHAnsi" w:cstheme="minorHAnsi"/>
          <w:color w:val="000000" w:themeColor="text1"/>
        </w:rPr>
      </w:pPr>
    </w:p>
    <w:p w14:paraId="5771AB86" w14:textId="77777777" w:rsidR="00464277" w:rsidRPr="000E2270" w:rsidRDefault="00464277">
      <w:pPr>
        <w:pStyle w:val="Tekstpodstawowy"/>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t xml:space="preserve">Podane wyżej ilości asortymentu są wyłącznie szacunkowe – Wykonawca ma obowiązek zabezpieczenia wyżej wymienionych środków na bieżąco, </w:t>
      </w:r>
      <w:r w:rsidRPr="000E2270">
        <w:rPr>
          <w:rFonts w:asciiTheme="minorHAnsi" w:hAnsiTheme="minorHAnsi" w:cstheme="minorHAnsi"/>
          <w:color w:val="000000" w:themeColor="text1"/>
          <w:u w:val="single"/>
        </w:rPr>
        <w:br/>
        <w:t>w ilościach niezbędnych do prawidłowego funkcjonowania placówki.</w:t>
      </w:r>
    </w:p>
    <w:p w14:paraId="3ECE1A2F" w14:textId="77777777" w:rsidR="00464277" w:rsidRPr="000E2270" w:rsidRDefault="00464277">
      <w:pPr>
        <w:pStyle w:val="Tekstpodstawowy"/>
        <w:spacing w:line="276" w:lineRule="auto"/>
        <w:ind w:left="1134"/>
        <w:jc w:val="both"/>
        <w:rPr>
          <w:rFonts w:asciiTheme="minorHAnsi" w:hAnsiTheme="minorHAnsi" w:cstheme="minorHAnsi"/>
          <w:color w:val="000000" w:themeColor="text1"/>
          <w:u w:val="single"/>
        </w:rPr>
      </w:pPr>
    </w:p>
    <w:p w14:paraId="18C35978" w14:textId="77777777" w:rsidR="00464277" w:rsidRPr="000E2270" w:rsidRDefault="00464277" w:rsidP="00AC02E6">
      <w:pPr>
        <w:pStyle w:val="pkt"/>
        <w:numPr>
          <w:ilvl w:val="0"/>
          <w:numId w:val="77"/>
        </w:numPr>
        <w:suppressAutoHyphens w:val="0"/>
        <w:spacing w:line="276" w:lineRule="auto"/>
        <w:rPr>
          <w:rFonts w:asciiTheme="minorHAnsi" w:hAnsiTheme="minorHAnsi" w:cstheme="minorHAnsi"/>
          <w:b/>
          <w:bCs/>
          <w:color w:val="000000" w:themeColor="text1"/>
          <w:sz w:val="28"/>
          <w:szCs w:val="28"/>
        </w:rPr>
      </w:pPr>
      <w:r w:rsidRPr="000E2270">
        <w:rPr>
          <w:rFonts w:asciiTheme="minorHAnsi" w:hAnsiTheme="minorHAnsi" w:cstheme="minorHAnsi"/>
          <w:b/>
          <w:bCs/>
          <w:color w:val="000000" w:themeColor="text1"/>
          <w:sz w:val="28"/>
          <w:szCs w:val="28"/>
        </w:rPr>
        <w:t xml:space="preserve">Kompleksowe utrzymanie czystości i dezynfekcji w obiektach Zamawiającego. </w:t>
      </w:r>
    </w:p>
    <w:p w14:paraId="5E0FCF2A" w14:textId="77777777" w:rsidR="00076CB1" w:rsidRPr="000E2270" w:rsidRDefault="00076CB1" w:rsidP="00076CB1">
      <w:pPr>
        <w:pStyle w:val="pkt"/>
        <w:suppressAutoHyphens w:val="0"/>
        <w:spacing w:line="276" w:lineRule="auto"/>
        <w:ind w:left="720" w:firstLine="0"/>
        <w:rPr>
          <w:rFonts w:asciiTheme="minorHAnsi" w:hAnsiTheme="minorHAnsi" w:cstheme="minorHAnsi"/>
          <w:b/>
          <w:bCs/>
          <w:color w:val="000000" w:themeColor="text1"/>
          <w:sz w:val="20"/>
          <w:szCs w:val="20"/>
        </w:rPr>
      </w:pPr>
    </w:p>
    <w:p w14:paraId="194C08A5" w14:textId="77777777" w:rsidR="00464277" w:rsidRPr="000E2270" w:rsidRDefault="00464277" w:rsidP="00AC02E6">
      <w:pPr>
        <w:pStyle w:val="pkt"/>
        <w:numPr>
          <w:ilvl w:val="0"/>
          <w:numId w:val="73"/>
        </w:numPr>
        <w:suppressAutoHyphens w:val="0"/>
        <w:spacing w:line="276" w:lineRule="auto"/>
        <w:ind w:hanging="502"/>
        <w:rPr>
          <w:rFonts w:asciiTheme="minorHAnsi" w:hAnsiTheme="minorHAnsi" w:cstheme="minorHAnsi"/>
          <w:color w:val="000000" w:themeColor="text1"/>
          <w:u w:val="single"/>
        </w:rPr>
      </w:pPr>
      <w:r w:rsidRPr="000E2270">
        <w:rPr>
          <w:rFonts w:asciiTheme="minorHAnsi" w:hAnsiTheme="minorHAnsi" w:cstheme="minorHAnsi"/>
          <w:color w:val="000000" w:themeColor="text1"/>
          <w:sz w:val="24"/>
          <w:szCs w:val="24"/>
          <w:u w:val="single"/>
        </w:rPr>
        <w:t>Wykaz czynności personelu pomocniczego zawierają załączniki od nr 7 do nr 18.</w:t>
      </w:r>
    </w:p>
    <w:p w14:paraId="14F45053" w14:textId="77777777" w:rsidR="00464277" w:rsidRPr="000E2270" w:rsidRDefault="00464277" w:rsidP="00AC02E6">
      <w:pPr>
        <w:pStyle w:val="pkt"/>
        <w:numPr>
          <w:ilvl w:val="0"/>
          <w:numId w:val="73"/>
        </w:numPr>
        <w:suppressAutoHyphens w:val="0"/>
        <w:spacing w:line="276" w:lineRule="auto"/>
        <w:ind w:hanging="502"/>
        <w:rPr>
          <w:rFonts w:asciiTheme="minorHAnsi" w:hAnsiTheme="minorHAnsi" w:cstheme="minorHAnsi"/>
          <w:color w:val="000000" w:themeColor="text1"/>
          <w:u w:val="single"/>
        </w:rPr>
      </w:pPr>
      <w:r w:rsidRPr="000E2270">
        <w:rPr>
          <w:rFonts w:asciiTheme="minorHAnsi" w:hAnsiTheme="minorHAnsi" w:cstheme="minorHAnsi"/>
          <w:color w:val="000000" w:themeColor="text1"/>
          <w:sz w:val="24"/>
          <w:szCs w:val="24"/>
          <w:u w:val="single"/>
        </w:rPr>
        <w:t>Procedurę sprzątania apteki szpitalnej określa załącznik nr 29.</w:t>
      </w:r>
    </w:p>
    <w:p w14:paraId="7BBA4455" w14:textId="77777777" w:rsidR="00464277" w:rsidRPr="000E2270" w:rsidRDefault="00464277" w:rsidP="00AC02E6">
      <w:pPr>
        <w:pStyle w:val="pkt"/>
        <w:numPr>
          <w:ilvl w:val="0"/>
          <w:numId w:val="73"/>
        </w:numPr>
        <w:suppressAutoHyphens w:val="0"/>
        <w:spacing w:line="276" w:lineRule="auto"/>
        <w:ind w:hanging="502"/>
        <w:rPr>
          <w:rFonts w:asciiTheme="minorHAnsi" w:hAnsiTheme="minorHAnsi" w:cstheme="minorHAnsi"/>
          <w:color w:val="000000" w:themeColor="text1"/>
          <w:u w:val="single"/>
        </w:rPr>
      </w:pPr>
      <w:r w:rsidRPr="000E2270">
        <w:rPr>
          <w:rFonts w:asciiTheme="minorHAnsi" w:hAnsiTheme="minorHAnsi" w:cstheme="minorHAnsi"/>
          <w:color w:val="000000" w:themeColor="text1"/>
          <w:sz w:val="24"/>
          <w:szCs w:val="24"/>
          <w:u w:val="single"/>
        </w:rPr>
        <w:lastRenderedPageBreak/>
        <w:t>Procedurę sprzątania Centralnej Sterylizatorni zawiera załącznik nr 3</w:t>
      </w:r>
      <w:r w:rsidR="00065A1A" w:rsidRPr="000E2270">
        <w:rPr>
          <w:rFonts w:asciiTheme="minorHAnsi" w:hAnsiTheme="minorHAnsi" w:cstheme="minorHAnsi"/>
          <w:color w:val="000000" w:themeColor="text1"/>
          <w:sz w:val="24"/>
          <w:szCs w:val="24"/>
          <w:u w:val="single"/>
        </w:rPr>
        <w:t>5</w:t>
      </w:r>
      <w:r w:rsidRPr="000E2270">
        <w:rPr>
          <w:rFonts w:asciiTheme="minorHAnsi" w:hAnsiTheme="minorHAnsi" w:cstheme="minorHAnsi"/>
          <w:color w:val="000000" w:themeColor="text1"/>
          <w:sz w:val="24"/>
          <w:szCs w:val="24"/>
          <w:u w:val="single"/>
        </w:rPr>
        <w:t>. „Plan higieny dla Centralnej Sterylizatorni.”</w:t>
      </w:r>
    </w:p>
    <w:p w14:paraId="33DC7C52" w14:textId="77777777" w:rsidR="00464277" w:rsidRPr="000E2270" w:rsidRDefault="00464277" w:rsidP="00AC02E6">
      <w:pPr>
        <w:pStyle w:val="pkt"/>
        <w:numPr>
          <w:ilvl w:val="0"/>
          <w:numId w:val="73"/>
        </w:numPr>
        <w:suppressAutoHyphens w:val="0"/>
        <w:spacing w:line="276" w:lineRule="auto"/>
        <w:ind w:hanging="502"/>
        <w:rPr>
          <w:rFonts w:asciiTheme="minorHAnsi" w:hAnsiTheme="minorHAnsi" w:cstheme="minorHAnsi"/>
          <w:color w:val="000000" w:themeColor="text1"/>
          <w:u w:val="single"/>
        </w:rPr>
      </w:pPr>
      <w:r w:rsidRPr="000E2270">
        <w:rPr>
          <w:rFonts w:asciiTheme="minorHAnsi" w:hAnsiTheme="minorHAnsi" w:cstheme="minorHAnsi"/>
          <w:color w:val="000000" w:themeColor="text1"/>
          <w:sz w:val="24"/>
          <w:szCs w:val="24"/>
          <w:u w:val="single"/>
        </w:rPr>
        <w:t>Zestawienie pomieszczeń do sprzątania wraz z powierzchniami oraz lokalizacja tych pomieszczeń w Zespole Opieki Zdrowotnej we Włoszczowie – Szpitalu Powiatowym im. Jana Pawła II stanowią załączniki nr od nr 19 do nr  22  i od 25 do 28  opisu Przedmiotu Zamówienia.</w:t>
      </w:r>
    </w:p>
    <w:p w14:paraId="2C9A30FA" w14:textId="77777777" w:rsidR="00464277" w:rsidRPr="000E2270" w:rsidRDefault="00464277" w:rsidP="00AC02E6">
      <w:pPr>
        <w:pStyle w:val="pkt"/>
        <w:numPr>
          <w:ilvl w:val="0"/>
          <w:numId w:val="73"/>
        </w:numPr>
        <w:suppressAutoHyphens w:val="0"/>
        <w:spacing w:line="276" w:lineRule="auto"/>
        <w:ind w:left="1134"/>
        <w:rPr>
          <w:rFonts w:asciiTheme="minorHAnsi" w:hAnsiTheme="minorHAnsi" w:cstheme="minorHAnsi"/>
          <w:color w:val="000000" w:themeColor="text1"/>
          <w:u w:val="single"/>
        </w:rPr>
      </w:pPr>
      <w:r w:rsidRPr="000E2270">
        <w:rPr>
          <w:rFonts w:asciiTheme="minorHAnsi" w:eastAsia="Calibri" w:hAnsiTheme="minorHAnsi" w:cstheme="minorHAnsi"/>
          <w:color w:val="000000" w:themeColor="text1"/>
          <w:sz w:val="24"/>
          <w:szCs w:val="24"/>
          <w:u w:val="single"/>
        </w:rPr>
        <w:t xml:space="preserve"> </w:t>
      </w:r>
      <w:r w:rsidRPr="000E2270">
        <w:rPr>
          <w:rFonts w:asciiTheme="minorHAnsi" w:hAnsiTheme="minorHAnsi" w:cstheme="minorHAnsi"/>
          <w:color w:val="000000" w:themeColor="text1"/>
          <w:sz w:val="24"/>
          <w:szCs w:val="24"/>
          <w:u w:val="single"/>
        </w:rPr>
        <w:t>Utrzymanie czystości w pomieszczeniach administracji, przychodni, pracowniach diagnostycznych, dziale fizjoterapii, szatniach personelu ZOZ.</w:t>
      </w:r>
    </w:p>
    <w:p w14:paraId="3255C2D5" w14:textId="74E89B10" w:rsidR="00464277" w:rsidRPr="000E2270" w:rsidRDefault="00464277">
      <w:pPr>
        <w:pStyle w:val="pkt"/>
        <w:suppressAutoHyphens w:val="0"/>
        <w:spacing w:line="276" w:lineRule="auto"/>
        <w:ind w:left="1276" w:firstLine="0"/>
        <w:rPr>
          <w:rFonts w:asciiTheme="minorHAnsi" w:hAnsiTheme="minorHAnsi" w:cstheme="minorHAnsi"/>
          <w:color w:val="000000" w:themeColor="text1"/>
          <w:u w:val="single"/>
        </w:rPr>
      </w:pPr>
      <w:r w:rsidRPr="000E2270">
        <w:rPr>
          <w:rFonts w:asciiTheme="minorHAnsi" w:hAnsiTheme="minorHAnsi" w:cstheme="minorHAnsi"/>
          <w:color w:val="000000" w:themeColor="text1"/>
          <w:sz w:val="24"/>
          <w:szCs w:val="24"/>
          <w:u w:val="single"/>
        </w:rPr>
        <w:t xml:space="preserve">Przedmiotem zamówienia jest również utrzymanie porządku i czystości własnym personelem, sprzętem oraz środkami czystości i dezynfekcyjnymi posiadającymi atesty, zgodnie z wymogami sanitarno-epidemiologicznymi obowiązującymi w zakładach opieki zdrowotnej, w gabinetach lekarskich, pomieszczeniach do nich przylegających, pomieszczeniach administracji oraz  </w:t>
      </w:r>
      <w:r w:rsidRPr="000E2270">
        <w:rPr>
          <w:rFonts w:asciiTheme="minorHAnsi" w:hAnsiTheme="minorHAnsi" w:cstheme="minorHAnsi"/>
          <w:color w:val="000000" w:themeColor="text1"/>
          <w:sz w:val="24"/>
          <w:szCs w:val="24"/>
          <w:u w:val="single"/>
        </w:rPr>
        <w:br/>
        <w:t>w ciągach i tunelach komunikacyjnych (korytarzach, holach, poczekalniach, klatkach schodowych, windach) i sanitariatach do nich przylegających.</w:t>
      </w:r>
    </w:p>
    <w:p w14:paraId="1F204151" w14:textId="77777777" w:rsidR="00464277" w:rsidRPr="000E2270" w:rsidRDefault="00464277" w:rsidP="00AC02E6">
      <w:pPr>
        <w:pStyle w:val="pkt"/>
        <w:numPr>
          <w:ilvl w:val="1"/>
          <w:numId w:val="130"/>
        </w:numPr>
        <w:suppressAutoHyphens w:val="0"/>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Utrzymanie porządku i czystości obejmuje:</w:t>
      </w:r>
    </w:p>
    <w:p w14:paraId="33769565" w14:textId="1A919CE4" w:rsidR="00464277" w:rsidRPr="000E2270" w:rsidRDefault="00464277" w:rsidP="00AC02E6">
      <w:pPr>
        <w:pStyle w:val="pkt"/>
        <w:numPr>
          <w:ilvl w:val="0"/>
          <w:numId w:val="48"/>
        </w:numPr>
        <w:suppressAutoHyphens w:val="0"/>
        <w:spacing w:line="276" w:lineRule="auto"/>
        <w:ind w:left="1985" w:hanging="283"/>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utrzymanie czystości podłóg, okien, stolarki okiennej, parapetów, drzwi, stolarki ściennej (odbojów), kaloryferów, lamperii, tablic informacyjnych, punktów oświetleniowych, schodów, barierek przy schodowych, poręczy, wind, żaluzji, rolet okiennych oraz zdejmowanie do prania i zakładanie po praniu firanek,</w:t>
      </w:r>
    </w:p>
    <w:p w14:paraId="674E1CC7" w14:textId="77777777" w:rsidR="00464277" w:rsidRPr="000E2270" w:rsidRDefault="00464277" w:rsidP="00AC02E6">
      <w:pPr>
        <w:pStyle w:val="pkt"/>
        <w:numPr>
          <w:ilvl w:val="0"/>
          <w:numId w:val="48"/>
        </w:numPr>
        <w:suppressAutoHyphens w:val="0"/>
        <w:spacing w:line="276" w:lineRule="auto"/>
        <w:ind w:left="1985" w:hanging="283"/>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odkurzanie pomieszczeń w tym odkurzanie ścian i sufitów,</w:t>
      </w:r>
    </w:p>
    <w:p w14:paraId="3AB2FD5F" w14:textId="77777777" w:rsidR="00464277" w:rsidRPr="000E2270" w:rsidRDefault="00464277" w:rsidP="00AC02E6">
      <w:pPr>
        <w:pStyle w:val="pkt"/>
        <w:numPr>
          <w:ilvl w:val="0"/>
          <w:numId w:val="48"/>
        </w:numPr>
        <w:suppressAutoHyphens w:val="0"/>
        <w:spacing w:line="276" w:lineRule="auto"/>
        <w:ind w:left="1985" w:hanging="283"/>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odkurzanie i trzepanie wycieraczek,</w:t>
      </w:r>
    </w:p>
    <w:p w14:paraId="7FAF01BF" w14:textId="77777777" w:rsidR="00464277" w:rsidRPr="000E2270" w:rsidRDefault="00464277" w:rsidP="00AC02E6">
      <w:pPr>
        <w:pStyle w:val="pkt"/>
        <w:numPr>
          <w:ilvl w:val="0"/>
          <w:numId w:val="48"/>
        </w:numPr>
        <w:suppressAutoHyphens w:val="0"/>
        <w:spacing w:line="276" w:lineRule="auto"/>
        <w:ind w:left="1985" w:hanging="283"/>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bieżące usuwanie brudu wnoszonego przez personel, chorych </w:t>
      </w:r>
      <w:r w:rsidRPr="000E2270">
        <w:rPr>
          <w:rFonts w:asciiTheme="minorHAnsi" w:hAnsiTheme="minorHAnsi" w:cstheme="minorHAnsi"/>
          <w:color w:val="000000" w:themeColor="text1"/>
          <w:sz w:val="24"/>
          <w:szCs w:val="24"/>
        </w:rPr>
        <w:br/>
        <w:t>i odwiedzających,</w:t>
      </w:r>
    </w:p>
    <w:p w14:paraId="77E2ED3A" w14:textId="77777777" w:rsidR="00464277" w:rsidRPr="000E2270" w:rsidRDefault="00464277" w:rsidP="00AC02E6">
      <w:pPr>
        <w:pStyle w:val="pkt"/>
        <w:numPr>
          <w:ilvl w:val="0"/>
          <w:numId w:val="48"/>
        </w:numPr>
        <w:suppressAutoHyphens w:val="0"/>
        <w:spacing w:line="276" w:lineRule="auto"/>
        <w:ind w:left="1985" w:hanging="283"/>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mycie urządzeń sanitarnych środkami dezynfekcyjnymi (umywalek wraz </w:t>
      </w:r>
      <w:r w:rsidRPr="000E2270">
        <w:rPr>
          <w:rFonts w:asciiTheme="minorHAnsi" w:hAnsiTheme="minorHAnsi" w:cstheme="minorHAnsi"/>
          <w:color w:val="000000" w:themeColor="text1"/>
          <w:sz w:val="24"/>
          <w:szCs w:val="24"/>
        </w:rPr>
        <w:br/>
        <w:t>z wyposażeniem (dozowniki), kabin prysznicowych, muszli klozetowych, pisuarów, armatury i luster),</w:t>
      </w:r>
    </w:p>
    <w:p w14:paraId="57B3B930" w14:textId="77777777" w:rsidR="00464277" w:rsidRPr="000E2270" w:rsidRDefault="00464277" w:rsidP="00AC02E6">
      <w:pPr>
        <w:pStyle w:val="pkt"/>
        <w:numPr>
          <w:ilvl w:val="0"/>
          <w:numId w:val="48"/>
        </w:numPr>
        <w:suppressAutoHyphens w:val="0"/>
        <w:spacing w:line="276" w:lineRule="auto"/>
        <w:ind w:left="1985" w:hanging="283"/>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 xml:space="preserve">systematyczne uzupełnianie, ręczników jednorazowego użytku, mydła </w:t>
      </w:r>
      <w:r w:rsidRPr="000E2270">
        <w:rPr>
          <w:rFonts w:asciiTheme="minorHAnsi" w:hAnsiTheme="minorHAnsi" w:cstheme="minorHAnsi"/>
          <w:color w:val="000000" w:themeColor="text1"/>
          <w:sz w:val="24"/>
          <w:szCs w:val="24"/>
        </w:rPr>
        <w:br/>
        <w:t xml:space="preserve">w płynie i środków dezynfekcyjnych do rąk w gabinetach lekarskich,  pracowniach diagnostycznych,  gabinetach zabiegowych, </w:t>
      </w:r>
    </w:p>
    <w:p w14:paraId="24D44EAA" w14:textId="77777777" w:rsidR="00464277" w:rsidRPr="000E2270" w:rsidRDefault="00464277" w:rsidP="00AC02E6">
      <w:pPr>
        <w:pStyle w:val="pkt"/>
        <w:numPr>
          <w:ilvl w:val="0"/>
          <w:numId w:val="48"/>
        </w:numPr>
        <w:suppressAutoHyphens w:val="0"/>
        <w:spacing w:line="276" w:lineRule="auto"/>
        <w:ind w:left="1985"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wymiana uszkodzonych dozowników na mydło, preparaty dezynfekcyjne </w:t>
      </w:r>
      <w:r w:rsidRPr="000E2270">
        <w:rPr>
          <w:rFonts w:asciiTheme="minorHAnsi" w:hAnsiTheme="minorHAnsi" w:cstheme="minorHAnsi"/>
          <w:color w:val="000000" w:themeColor="text1"/>
          <w:sz w:val="24"/>
          <w:szCs w:val="24"/>
        </w:rPr>
        <w:br/>
        <w:t>i zasobników na ręczniki, pojemników na papier toaletowy,</w:t>
      </w:r>
    </w:p>
    <w:p w14:paraId="7FDA9CA1" w14:textId="77777777" w:rsidR="00464277" w:rsidRPr="000E2270" w:rsidRDefault="00464277" w:rsidP="00AC02E6">
      <w:pPr>
        <w:pStyle w:val="pkt"/>
        <w:numPr>
          <w:ilvl w:val="0"/>
          <w:numId w:val="48"/>
        </w:numPr>
        <w:suppressAutoHyphens w:val="0"/>
        <w:spacing w:line="276" w:lineRule="auto"/>
        <w:ind w:left="1985" w:hanging="284"/>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 xml:space="preserve">systematyczne uzupełnianie papieru toaletowego, ręczników jednorazowego użytku, mydła w płynie oraz kostek zapachowych </w:t>
      </w:r>
      <w:r w:rsidRPr="000E2270">
        <w:rPr>
          <w:rFonts w:asciiTheme="minorHAnsi" w:hAnsiTheme="minorHAnsi" w:cstheme="minorHAnsi"/>
          <w:color w:val="000000" w:themeColor="text1"/>
          <w:sz w:val="24"/>
          <w:szCs w:val="24"/>
        </w:rPr>
        <w:br/>
        <w:t>w toaletach  administracji, personelu i ogólnie dostępnych w budynku przychodni,</w:t>
      </w:r>
    </w:p>
    <w:p w14:paraId="00B7DAA2" w14:textId="149E5F1F" w:rsidR="00464277" w:rsidRPr="000E2270" w:rsidRDefault="00464277" w:rsidP="00AC02E6">
      <w:pPr>
        <w:pStyle w:val="pkt"/>
        <w:numPr>
          <w:ilvl w:val="0"/>
          <w:numId w:val="48"/>
        </w:numPr>
        <w:suppressAutoHyphens w:val="0"/>
        <w:spacing w:line="276" w:lineRule="auto"/>
        <w:ind w:left="1985" w:hanging="284"/>
        <w:rPr>
          <w:rFonts w:asciiTheme="minorHAnsi" w:hAnsiTheme="minorHAnsi" w:cstheme="minorHAnsi"/>
          <w:color w:val="000000" w:themeColor="text1"/>
        </w:rPr>
      </w:pP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sz w:val="24"/>
          <w:szCs w:val="24"/>
        </w:rPr>
        <w:t xml:space="preserve">codzienne przygotowanie płynów do dezynfekcji powierzchni </w:t>
      </w:r>
      <w:r w:rsidR="00076CB1" w:rsidRPr="000E2270">
        <w:rPr>
          <w:rFonts w:asciiTheme="minorHAnsi" w:hAnsiTheme="minorHAnsi" w:cstheme="minorHAnsi"/>
          <w:color w:val="000000" w:themeColor="text1"/>
          <w:sz w:val="24"/>
          <w:szCs w:val="24"/>
        </w:rPr>
        <w:br/>
      </w:r>
      <w:r w:rsidRPr="000E2270">
        <w:rPr>
          <w:rFonts w:asciiTheme="minorHAnsi" w:hAnsiTheme="minorHAnsi" w:cstheme="minorHAnsi"/>
          <w:color w:val="000000" w:themeColor="text1"/>
          <w:sz w:val="24"/>
          <w:szCs w:val="24"/>
        </w:rPr>
        <w:t xml:space="preserve">w gabinetach lekarskich i zabiegowych,    </w:t>
      </w:r>
    </w:p>
    <w:p w14:paraId="284B1BFF" w14:textId="1AB3EBB3" w:rsidR="00464277" w:rsidRPr="000E2270" w:rsidRDefault="00464277" w:rsidP="00AC02E6">
      <w:pPr>
        <w:pStyle w:val="pkt"/>
        <w:numPr>
          <w:ilvl w:val="0"/>
          <w:numId w:val="48"/>
        </w:numPr>
        <w:suppressAutoHyphens w:val="0"/>
        <w:spacing w:line="276" w:lineRule="auto"/>
        <w:ind w:left="1985" w:hanging="284"/>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lastRenderedPageBreak/>
        <w:t xml:space="preserve">  </w:t>
      </w:r>
      <w:r w:rsidRPr="000E2270">
        <w:rPr>
          <w:rFonts w:asciiTheme="minorHAnsi" w:hAnsiTheme="minorHAnsi" w:cstheme="minorHAnsi"/>
          <w:color w:val="000000" w:themeColor="text1"/>
          <w:sz w:val="24"/>
          <w:szCs w:val="24"/>
        </w:rPr>
        <w:t xml:space="preserve">utrzymanie w czystości kanałów i kratek wentylacyjnych oraz rur CO, wymiana worków w koszach na śmieci i </w:t>
      </w:r>
      <w:r w:rsidR="00081F5C" w:rsidRPr="000E2270">
        <w:rPr>
          <w:rFonts w:asciiTheme="minorHAnsi" w:hAnsiTheme="minorHAnsi" w:cstheme="minorHAnsi"/>
          <w:color w:val="000000" w:themeColor="text1"/>
          <w:sz w:val="24"/>
          <w:szCs w:val="24"/>
        </w:rPr>
        <w:t xml:space="preserve">czasowe gromadzenie  </w:t>
      </w:r>
      <w:r w:rsidR="00076CB1" w:rsidRPr="000E2270">
        <w:rPr>
          <w:rFonts w:asciiTheme="minorHAnsi" w:hAnsiTheme="minorHAnsi" w:cstheme="minorHAnsi"/>
          <w:color w:val="000000" w:themeColor="text1"/>
          <w:sz w:val="24"/>
          <w:szCs w:val="24"/>
        </w:rPr>
        <w:br/>
      </w:r>
      <w:r w:rsidR="00081F5C" w:rsidRPr="000E2270">
        <w:rPr>
          <w:rFonts w:asciiTheme="minorHAnsi" w:hAnsiTheme="minorHAnsi" w:cstheme="minorHAnsi"/>
          <w:color w:val="000000" w:themeColor="text1"/>
          <w:sz w:val="24"/>
          <w:szCs w:val="24"/>
        </w:rPr>
        <w:t xml:space="preserve">w wózkach </w:t>
      </w:r>
      <w:r w:rsidRPr="000E2270">
        <w:rPr>
          <w:rFonts w:asciiTheme="minorHAnsi" w:hAnsiTheme="minorHAnsi" w:cstheme="minorHAnsi"/>
          <w:color w:val="000000" w:themeColor="text1"/>
          <w:sz w:val="24"/>
          <w:szCs w:val="24"/>
        </w:rPr>
        <w:t xml:space="preserve"> zbiorczych</w:t>
      </w:r>
      <w:r w:rsidR="00081F5C" w:rsidRPr="000E2270">
        <w:rPr>
          <w:rFonts w:asciiTheme="minorHAns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 xml:space="preserve"> </w:t>
      </w:r>
      <w:r w:rsidR="00081F5C" w:rsidRPr="000E2270">
        <w:rPr>
          <w:rFonts w:asciiTheme="minorHAnsi" w:hAnsiTheme="minorHAnsi" w:cstheme="minorHAnsi"/>
          <w:color w:val="000000" w:themeColor="text1"/>
          <w:sz w:val="24"/>
          <w:szCs w:val="24"/>
        </w:rPr>
        <w:t>U</w:t>
      </w:r>
      <w:r w:rsidRPr="000E2270">
        <w:rPr>
          <w:rFonts w:asciiTheme="minorHAnsi" w:hAnsiTheme="minorHAnsi" w:cstheme="minorHAnsi"/>
          <w:color w:val="000000" w:themeColor="text1"/>
          <w:sz w:val="24"/>
          <w:szCs w:val="24"/>
        </w:rPr>
        <w:t>trzymanie</w:t>
      </w:r>
      <w:r w:rsidR="00081F5C" w:rsidRPr="000E2270">
        <w:rPr>
          <w:rFonts w:asciiTheme="minorHAnsi" w:hAnsiTheme="minorHAnsi" w:cstheme="minorHAnsi"/>
          <w:color w:val="000000" w:themeColor="text1"/>
          <w:sz w:val="24"/>
          <w:szCs w:val="24"/>
        </w:rPr>
        <w:t xml:space="preserve"> wózków</w:t>
      </w:r>
      <w:r w:rsidRPr="000E2270">
        <w:rPr>
          <w:rFonts w:asciiTheme="minorHAnsi" w:hAnsiTheme="minorHAnsi" w:cstheme="minorHAnsi"/>
          <w:color w:val="000000" w:themeColor="text1"/>
          <w:sz w:val="24"/>
          <w:szCs w:val="24"/>
        </w:rPr>
        <w:t xml:space="preserve"> w czystości</w:t>
      </w:r>
      <w:r w:rsidR="00081F5C" w:rsidRPr="000E2270">
        <w:rPr>
          <w:rFonts w:asciiTheme="minorHAnsi" w:hAnsiTheme="minorHAnsi" w:cstheme="minorHAnsi"/>
          <w:color w:val="000000" w:themeColor="text1"/>
          <w:sz w:val="24"/>
          <w:szCs w:val="24"/>
        </w:rPr>
        <w:t>. U</w:t>
      </w:r>
      <w:r w:rsidRPr="000E2270">
        <w:rPr>
          <w:rFonts w:asciiTheme="minorHAnsi" w:hAnsiTheme="minorHAnsi" w:cstheme="minorHAnsi"/>
          <w:color w:val="000000" w:themeColor="text1"/>
          <w:sz w:val="24"/>
          <w:szCs w:val="24"/>
        </w:rPr>
        <w:t>żywane worki na śmieci muszą posiadać atest,</w:t>
      </w:r>
    </w:p>
    <w:p w14:paraId="647DC061" w14:textId="77777777" w:rsidR="00464277" w:rsidRPr="000E2270" w:rsidRDefault="00464277" w:rsidP="00AC02E6">
      <w:pPr>
        <w:pStyle w:val="pkt"/>
        <w:numPr>
          <w:ilvl w:val="0"/>
          <w:numId w:val="48"/>
        </w:numPr>
        <w:suppressAutoHyphens w:val="0"/>
        <w:spacing w:line="276" w:lineRule="auto"/>
        <w:ind w:left="1985"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sprzątanie po awariach sieci kanalizacyjnej, wodociągowej i CO oraz po przeprowadzanych remontach i malowaniach pomieszczeń i ciągów komunikacyjnych, </w:t>
      </w:r>
    </w:p>
    <w:p w14:paraId="474A3E2A" w14:textId="77777777" w:rsidR="00464277" w:rsidRPr="000E2270" w:rsidRDefault="00464277" w:rsidP="00AC02E6">
      <w:pPr>
        <w:pStyle w:val="pkt"/>
        <w:numPr>
          <w:ilvl w:val="0"/>
          <w:numId w:val="48"/>
        </w:numPr>
        <w:suppressAutoHyphens w:val="0"/>
        <w:spacing w:line="276" w:lineRule="auto"/>
        <w:ind w:left="1985" w:hanging="284"/>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 xml:space="preserve">transport brudnej odzieży roboczej pracowników poradni do magazynu brudnej bielizny. </w:t>
      </w:r>
    </w:p>
    <w:p w14:paraId="16A1E97C" w14:textId="77777777" w:rsidR="00076CB1" w:rsidRPr="000E2270" w:rsidRDefault="00076CB1" w:rsidP="00076CB1">
      <w:pPr>
        <w:pStyle w:val="pkt"/>
        <w:suppressAutoHyphens w:val="0"/>
        <w:spacing w:line="276" w:lineRule="auto"/>
        <w:ind w:left="1985" w:firstLine="0"/>
        <w:rPr>
          <w:rFonts w:asciiTheme="minorHAnsi" w:hAnsiTheme="minorHAnsi" w:cstheme="minorHAnsi"/>
          <w:color w:val="000000" w:themeColor="text1"/>
        </w:rPr>
      </w:pPr>
    </w:p>
    <w:p w14:paraId="534BD2FC" w14:textId="77777777" w:rsidR="00464277" w:rsidRPr="000E2270" w:rsidRDefault="00464277" w:rsidP="00AC02E6">
      <w:pPr>
        <w:pStyle w:val="pkt"/>
        <w:numPr>
          <w:ilvl w:val="0"/>
          <w:numId w:val="73"/>
        </w:numPr>
        <w:suppressAutoHyphens w:val="0"/>
        <w:spacing w:line="276" w:lineRule="auto"/>
        <w:rPr>
          <w:rFonts w:asciiTheme="minorHAnsi" w:hAnsiTheme="minorHAnsi" w:cstheme="minorHAnsi"/>
          <w:color w:val="000000" w:themeColor="text1"/>
          <w:u w:val="single"/>
        </w:rPr>
      </w:pPr>
      <w:r w:rsidRPr="000E2270">
        <w:rPr>
          <w:rFonts w:asciiTheme="minorHAnsi" w:hAnsiTheme="minorHAnsi" w:cstheme="minorHAnsi"/>
          <w:color w:val="000000" w:themeColor="text1"/>
          <w:sz w:val="24"/>
          <w:szCs w:val="24"/>
          <w:u w:val="single"/>
        </w:rPr>
        <w:t>Wymagania szczegółowe dotyczące sprzątania i dezynfekcji w oddziałach szpitala, aptece szpitalnej i pracowni diagnostycznej:</w:t>
      </w:r>
    </w:p>
    <w:p w14:paraId="1EEA013D" w14:textId="77777777" w:rsidR="00464277" w:rsidRPr="000E2270" w:rsidRDefault="00464277" w:rsidP="00AC02E6">
      <w:pPr>
        <w:pStyle w:val="pkt"/>
        <w:numPr>
          <w:ilvl w:val="1"/>
          <w:numId w:val="73"/>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Zakres prac wykonywanych co najmniej raz dziennie:</w:t>
      </w:r>
    </w:p>
    <w:p w14:paraId="123E4606"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Wycieranie na mokro parapetów, powierzchni lodówek, wszystkich mebli, telewizorów, aparatów telefonicznych, obrazów, gablot, blatów konsoli, strefy dotykowej wokół klamek drzwi,</w:t>
      </w:r>
    </w:p>
    <w:p w14:paraId="7A1104E1"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Wycieranie na mokro wysięgników, uchwytów, szafek przyłóżkowych, ram łóżek (w przypadku wypisania pacjentów umyć i zdezynfekować całe łóżko),</w:t>
      </w:r>
    </w:p>
    <w:p w14:paraId="79F52E7C"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Mycie glazury wokół umywalek,</w:t>
      </w:r>
    </w:p>
    <w:p w14:paraId="4E0549E6"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Wycieranie na mokro pojemników na mydło, środki dezynfekcyjne, papier toaletowy, ręczniki (przed uzupełnieniem pojemniki należy umyć </w:t>
      </w:r>
      <w:r w:rsidRPr="000E2270">
        <w:rPr>
          <w:rFonts w:asciiTheme="minorHAnsi" w:hAnsiTheme="minorHAnsi" w:cstheme="minorHAnsi"/>
          <w:color w:val="000000" w:themeColor="text1"/>
          <w:sz w:val="24"/>
          <w:szCs w:val="24"/>
        </w:rPr>
        <w:br/>
        <w:t>i zdezynfekować),</w:t>
      </w:r>
    </w:p>
    <w:p w14:paraId="3BF0EA53"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Opróżnienie i mycie pojemników na śmieci, nałożenie i w razie potrzeby opisanie worków w odpowiednim kolorze,</w:t>
      </w:r>
    </w:p>
    <w:p w14:paraId="245A4FF7"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Wycieranie na mokro lamp oświetleniowych bocznych,</w:t>
      </w:r>
    </w:p>
    <w:p w14:paraId="37BA7A18"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Umycie i dezynfekcja umywalek zlewów i baterii,</w:t>
      </w:r>
    </w:p>
    <w:p w14:paraId="07EAA983"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Umycie i dezynfekcja natrysków, WC, łazienek itp.,</w:t>
      </w:r>
    </w:p>
    <w:p w14:paraId="5075C24F" w14:textId="77777777"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Umycie podłóg środkami myjąco – dezynfekującymi,</w:t>
      </w:r>
    </w:p>
    <w:p w14:paraId="091DBFF0" w14:textId="77777777" w:rsidR="00076CB1"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Mycie i dezynfekcja wózków transportowych,</w:t>
      </w:r>
    </w:p>
    <w:p w14:paraId="31A27B11" w14:textId="5BB13787" w:rsidR="00076CB1"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sz w:val="24"/>
          <w:szCs w:val="24"/>
        </w:rPr>
      </w:pPr>
      <w:r w:rsidRPr="000E2270">
        <w:rPr>
          <w:rFonts w:asciiTheme="minorHAnsi" w:hAnsiTheme="minorHAnsi" w:cstheme="minorHAnsi"/>
          <w:color w:val="000000" w:themeColor="text1"/>
          <w:sz w:val="24"/>
          <w:szCs w:val="24"/>
        </w:rPr>
        <w:t>Dezynfekcja sal zabiegowych, pokojów badań, sanitariatów łazienek</w:t>
      </w:r>
      <w:r w:rsidR="00076CB1" w:rsidRPr="000E2270">
        <w:rPr>
          <w:rFonts w:asciiTheme="minorHAnsi" w:hAnsiTheme="minorHAnsi" w:cstheme="minorHAnsi"/>
          <w:color w:val="000000" w:themeColor="text1"/>
          <w:sz w:val="24"/>
          <w:szCs w:val="24"/>
        </w:rPr>
        <w:t>,</w:t>
      </w:r>
    </w:p>
    <w:p w14:paraId="625D6C8F" w14:textId="4AB86EC4" w:rsidR="00076CB1"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sz w:val="24"/>
          <w:szCs w:val="24"/>
        </w:rPr>
      </w:pPr>
      <w:r w:rsidRPr="000E2270">
        <w:rPr>
          <w:rFonts w:asciiTheme="minorHAnsi" w:hAnsiTheme="minorHAnsi" w:cstheme="minorHAnsi"/>
          <w:color w:val="000000" w:themeColor="text1"/>
          <w:sz w:val="24"/>
          <w:szCs w:val="24"/>
          <w:lang w:val="x-none"/>
        </w:rPr>
        <w:t>Transport  bielizny brudnej z oddziałów szpitalnych do magazynu bielizny brudnej</w:t>
      </w:r>
      <w:r w:rsidR="00076CB1" w:rsidRPr="000E2270">
        <w:rPr>
          <w:rFonts w:asciiTheme="minorHAnsi" w:hAnsiTheme="minorHAnsi" w:cstheme="minorHAnsi"/>
          <w:color w:val="000000" w:themeColor="text1"/>
          <w:sz w:val="24"/>
          <w:szCs w:val="24"/>
          <w:lang w:val="x-none"/>
        </w:rPr>
        <w:t>,</w:t>
      </w:r>
    </w:p>
    <w:p w14:paraId="25C3B8ED" w14:textId="289BC97B" w:rsidR="00076CB1"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sz w:val="24"/>
          <w:szCs w:val="24"/>
        </w:rPr>
      </w:pPr>
      <w:r w:rsidRPr="000E2270">
        <w:rPr>
          <w:rFonts w:asciiTheme="minorHAnsi" w:hAnsiTheme="minorHAnsi" w:cstheme="minorHAnsi"/>
          <w:color w:val="000000" w:themeColor="text1"/>
          <w:sz w:val="24"/>
          <w:szCs w:val="24"/>
          <w:lang w:val="x-none"/>
        </w:rPr>
        <w:t>Segregacja brudnej bielizny w magazynie brudnej bielizny</w:t>
      </w:r>
      <w:r w:rsidR="008C7755" w:rsidRPr="000E2270">
        <w:rPr>
          <w:rFonts w:asciiTheme="minorHAnsi" w:hAnsiTheme="minorHAnsi" w:cstheme="minorHAnsi"/>
          <w:color w:val="000000" w:themeColor="text1"/>
          <w:sz w:val="24"/>
          <w:szCs w:val="24"/>
          <w:lang w:val="x-none"/>
        </w:rPr>
        <w:t>,</w:t>
      </w:r>
    </w:p>
    <w:p w14:paraId="12652A78" w14:textId="734C08BC" w:rsidR="00076CB1"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sz w:val="24"/>
          <w:szCs w:val="24"/>
        </w:rPr>
      </w:pPr>
      <w:r w:rsidRPr="000E2270">
        <w:rPr>
          <w:rFonts w:asciiTheme="minorHAnsi" w:hAnsiTheme="minorHAnsi" w:cstheme="minorHAnsi"/>
          <w:color w:val="000000" w:themeColor="text1"/>
          <w:sz w:val="24"/>
          <w:szCs w:val="24"/>
          <w:lang w:val="x-none"/>
        </w:rPr>
        <w:t>Transport i segregacja  bielizny czystej z magazynu bielizny czystej do oddziałów   szpitalnych</w:t>
      </w:r>
      <w:r w:rsidR="008C7755" w:rsidRPr="000E2270">
        <w:rPr>
          <w:rFonts w:asciiTheme="minorHAnsi" w:hAnsiTheme="minorHAnsi" w:cstheme="minorHAnsi"/>
          <w:color w:val="000000" w:themeColor="text1"/>
          <w:sz w:val="24"/>
          <w:szCs w:val="24"/>
          <w:lang w:val="x-none"/>
        </w:rPr>
        <w:t>,</w:t>
      </w:r>
    </w:p>
    <w:p w14:paraId="24CF488D" w14:textId="09C262FE" w:rsidR="00464277" w:rsidRPr="000E2270" w:rsidRDefault="00464277" w:rsidP="00AC02E6">
      <w:pPr>
        <w:pStyle w:val="pkt"/>
        <w:numPr>
          <w:ilvl w:val="0"/>
          <w:numId w:val="25"/>
        </w:numPr>
        <w:suppressAutoHyphens w:val="0"/>
        <w:spacing w:line="276" w:lineRule="auto"/>
        <w:ind w:left="1701" w:hanging="284"/>
        <w:rPr>
          <w:rFonts w:asciiTheme="minorHAnsi" w:hAnsiTheme="minorHAnsi" w:cstheme="minorHAnsi"/>
          <w:color w:val="000000" w:themeColor="text1"/>
          <w:sz w:val="24"/>
          <w:szCs w:val="24"/>
        </w:rPr>
      </w:pPr>
      <w:r w:rsidRPr="000E2270">
        <w:rPr>
          <w:rFonts w:asciiTheme="minorHAnsi" w:hAnsiTheme="minorHAnsi" w:cstheme="minorHAnsi"/>
          <w:color w:val="000000" w:themeColor="text1"/>
          <w:sz w:val="24"/>
          <w:szCs w:val="24"/>
          <w:lang w:val="x-none"/>
        </w:rPr>
        <w:t xml:space="preserve">Utrzymanie w czystości wózków do transportu czystej i brudnej bielizny oraz pomieszczenia mycia wózków. </w:t>
      </w:r>
    </w:p>
    <w:p w14:paraId="3F1F07A3" w14:textId="77777777" w:rsidR="00464277" w:rsidRPr="000E2270" w:rsidRDefault="00464277">
      <w:pPr>
        <w:ind w:firstLine="708"/>
        <w:jc w:val="both"/>
        <w:rPr>
          <w:rFonts w:asciiTheme="minorHAnsi" w:hAnsiTheme="minorHAnsi" w:cstheme="minorHAnsi"/>
          <w:color w:val="000000" w:themeColor="text1"/>
          <w:lang w:val="x-none"/>
        </w:rPr>
      </w:pPr>
      <w:r w:rsidRPr="000E2270">
        <w:rPr>
          <w:rFonts w:asciiTheme="minorHAnsi" w:hAnsiTheme="minorHAnsi" w:cstheme="minorHAnsi"/>
          <w:color w:val="000000" w:themeColor="text1"/>
          <w:lang w:val="x-none"/>
        </w:rPr>
        <w:t xml:space="preserve"> </w:t>
      </w:r>
    </w:p>
    <w:p w14:paraId="25C2D1B6" w14:textId="77777777" w:rsidR="008C7755" w:rsidRPr="000E2270" w:rsidRDefault="008C7755">
      <w:pPr>
        <w:ind w:firstLine="708"/>
        <w:jc w:val="both"/>
        <w:rPr>
          <w:rFonts w:asciiTheme="minorHAnsi" w:hAnsiTheme="minorHAnsi" w:cstheme="minorHAnsi"/>
          <w:color w:val="000000" w:themeColor="text1"/>
        </w:rPr>
      </w:pPr>
    </w:p>
    <w:p w14:paraId="2474DDD2" w14:textId="77777777" w:rsidR="00464277" w:rsidRPr="000E2270" w:rsidRDefault="00464277" w:rsidP="00AC02E6">
      <w:pPr>
        <w:numPr>
          <w:ilvl w:val="1"/>
          <w:numId w:val="129"/>
        </w:numPr>
        <w:ind w:left="1276"/>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Czynności wykonywane co najmniej jeden raz w tygodniu”</w:t>
      </w:r>
    </w:p>
    <w:p w14:paraId="736C9CB6" w14:textId="77777777" w:rsidR="008C7755" w:rsidRPr="000E2270" w:rsidRDefault="008C7755" w:rsidP="00AC02E6">
      <w:pPr>
        <w:pStyle w:val="Nagwek2"/>
        <w:numPr>
          <w:ilvl w:val="0"/>
          <w:numId w:val="152"/>
        </w:numPr>
        <w:spacing w:line="276" w:lineRule="auto"/>
        <w:jc w:val="both"/>
        <w:rPr>
          <w:rFonts w:asciiTheme="minorHAnsi" w:hAnsiTheme="minorHAnsi" w:cstheme="minorHAnsi"/>
          <w:color w:val="000000" w:themeColor="text1"/>
        </w:rPr>
      </w:pPr>
      <w:r w:rsidRPr="000E2270">
        <w:rPr>
          <w:rFonts w:asciiTheme="minorHAnsi" w:hAnsiTheme="minorHAnsi" w:cstheme="minorHAnsi"/>
          <w:b w:val="0"/>
          <w:bCs w:val="0"/>
          <w:i w:val="0"/>
          <w:iCs w:val="0"/>
          <w:color w:val="000000" w:themeColor="text1"/>
          <w:sz w:val="24"/>
          <w:szCs w:val="24"/>
        </w:rPr>
        <w:t xml:space="preserve"> </w:t>
      </w:r>
      <w:r w:rsidR="00464277" w:rsidRPr="000E2270">
        <w:rPr>
          <w:rFonts w:asciiTheme="minorHAnsi" w:hAnsiTheme="minorHAnsi" w:cstheme="minorHAnsi"/>
          <w:b w:val="0"/>
          <w:bCs w:val="0"/>
          <w:i w:val="0"/>
          <w:iCs w:val="0"/>
          <w:color w:val="000000" w:themeColor="text1"/>
          <w:sz w:val="24"/>
          <w:szCs w:val="24"/>
        </w:rPr>
        <w:t>Szorowanie  drzwi.</w:t>
      </w:r>
    </w:p>
    <w:p w14:paraId="5442C0B3" w14:textId="23BF85EC" w:rsidR="00464277" w:rsidRPr="000E2270" w:rsidRDefault="008C7755" w:rsidP="00AC02E6">
      <w:pPr>
        <w:pStyle w:val="Nagwek2"/>
        <w:numPr>
          <w:ilvl w:val="0"/>
          <w:numId w:val="152"/>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w:t>
      </w:r>
      <w:r w:rsidR="00464277" w:rsidRPr="000E2270">
        <w:rPr>
          <w:rFonts w:asciiTheme="minorHAnsi" w:hAnsiTheme="minorHAnsi" w:cstheme="minorHAnsi"/>
          <w:b w:val="0"/>
          <w:bCs w:val="0"/>
          <w:i w:val="0"/>
          <w:iCs w:val="0"/>
          <w:color w:val="000000" w:themeColor="text1"/>
          <w:sz w:val="24"/>
          <w:szCs w:val="24"/>
        </w:rPr>
        <w:t>Mycie i dezynfekcja płytek ściennych/tapet zmywalnych/wykładzin ściennych                  w gabinetach zabiegowych.</w:t>
      </w:r>
    </w:p>
    <w:p w14:paraId="1FE775B6" w14:textId="77777777" w:rsidR="00464277" w:rsidRPr="000E2270" w:rsidRDefault="00464277">
      <w:pPr>
        <w:rPr>
          <w:rFonts w:asciiTheme="minorHAnsi" w:hAnsiTheme="minorHAnsi" w:cstheme="minorHAnsi"/>
          <w:b/>
          <w:bCs/>
          <w:i/>
          <w:iCs/>
          <w:color w:val="000000" w:themeColor="text1"/>
          <w:lang w:val="x-none"/>
        </w:rPr>
      </w:pPr>
    </w:p>
    <w:p w14:paraId="0D9B8310" w14:textId="77777777" w:rsidR="00464277" w:rsidRPr="000E2270" w:rsidRDefault="00464277" w:rsidP="00AC02E6">
      <w:pPr>
        <w:pStyle w:val="Tekstpodstawowywcity"/>
        <w:numPr>
          <w:ilvl w:val="1"/>
          <w:numId w:val="131"/>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C</w:t>
      </w:r>
      <w:r w:rsidRPr="000E2270">
        <w:rPr>
          <w:rFonts w:asciiTheme="minorHAnsi" w:hAnsiTheme="minorHAnsi" w:cstheme="minorHAnsi"/>
          <w:color w:val="000000" w:themeColor="text1"/>
        </w:rPr>
        <w:t>zynności wykonywane co najmniej raz w miesiącu</w:t>
      </w:r>
      <w:r w:rsidRPr="000E2270">
        <w:rPr>
          <w:rFonts w:asciiTheme="minorHAnsi" w:hAnsiTheme="minorHAnsi" w:cstheme="minorHAnsi"/>
          <w:color w:val="000000" w:themeColor="text1"/>
          <w:lang w:val="pl-PL"/>
        </w:rPr>
        <w:t>:</w:t>
      </w:r>
    </w:p>
    <w:p w14:paraId="21FFBC47" w14:textId="43B165CE" w:rsidR="00464277" w:rsidRPr="000E2270" w:rsidRDefault="00464277" w:rsidP="00AC02E6">
      <w:pPr>
        <w:numPr>
          <w:ilvl w:val="0"/>
          <w:numId w:val="153"/>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Mycie  kaloryferów;</w:t>
      </w:r>
    </w:p>
    <w:p w14:paraId="6AE6C3DC" w14:textId="7DC75614" w:rsidR="00464277" w:rsidRPr="000E2270" w:rsidRDefault="00464277" w:rsidP="00AC02E6">
      <w:pPr>
        <w:pStyle w:val="Tekstpodstawowywcity"/>
        <w:numPr>
          <w:ilvl w:val="0"/>
          <w:numId w:val="153"/>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Rozmrażanie i mycie lodówek na żywność dla pacjentów (w uzgodnieniu </w:t>
      </w:r>
      <w:r w:rsidRPr="000E2270">
        <w:rPr>
          <w:rFonts w:asciiTheme="minorHAnsi" w:hAnsiTheme="minorHAnsi" w:cstheme="minorHAnsi"/>
          <w:color w:val="000000" w:themeColor="text1"/>
        </w:rPr>
        <w:br/>
        <w:t>z pielęgniarką koordynuj</w:t>
      </w:r>
      <w:r w:rsidRPr="000E2270">
        <w:rPr>
          <w:rFonts w:asciiTheme="minorHAnsi" w:hAnsiTheme="minorHAnsi" w:cstheme="minorHAnsi"/>
          <w:color w:val="000000" w:themeColor="text1"/>
          <w:lang w:val="pl-PL"/>
        </w:rPr>
        <w:t>ą</w:t>
      </w:r>
      <w:r w:rsidRPr="000E2270">
        <w:rPr>
          <w:rFonts w:asciiTheme="minorHAnsi" w:hAnsiTheme="minorHAnsi" w:cstheme="minorHAnsi"/>
          <w:color w:val="000000" w:themeColor="text1"/>
        </w:rPr>
        <w:t>cą)</w:t>
      </w:r>
      <w:r w:rsidRPr="000E2270">
        <w:rPr>
          <w:rFonts w:asciiTheme="minorHAnsi" w:hAnsiTheme="minorHAnsi" w:cstheme="minorHAnsi"/>
          <w:color w:val="000000" w:themeColor="text1"/>
          <w:lang w:val="pl-PL"/>
        </w:rPr>
        <w:t>,</w:t>
      </w:r>
    </w:p>
    <w:p w14:paraId="31F4C77C" w14:textId="717DE2D1" w:rsidR="00464277" w:rsidRPr="000E2270" w:rsidRDefault="00464277" w:rsidP="00AC02E6">
      <w:pPr>
        <w:pStyle w:val="Tekstpodstawowywcity"/>
        <w:numPr>
          <w:ilvl w:val="0"/>
          <w:numId w:val="153"/>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Przecieranie krat i wywietrzników.</w:t>
      </w:r>
    </w:p>
    <w:p w14:paraId="16959D91" w14:textId="77777777" w:rsidR="00464277" w:rsidRPr="000E2270" w:rsidRDefault="00464277">
      <w:pPr>
        <w:pStyle w:val="Tekstpodstawowywcity"/>
        <w:spacing w:after="0" w:line="276" w:lineRule="auto"/>
        <w:ind w:left="426"/>
        <w:jc w:val="both"/>
        <w:rPr>
          <w:rFonts w:asciiTheme="minorHAnsi" w:hAnsiTheme="minorHAnsi" w:cstheme="minorHAnsi"/>
          <w:color w:val="000000" w:themeColor="text1"/>
        </w:rPr>
      </w:pPr>
    </w:p>
    <w:p w14:paraId="04CA7C07" w14:textId="77777777" w:rsidR="00464277" w:rsidRPr="000E2270" w:rsidRDefault="00464277" w:rsidP="008C7755">
      <w:pPr>
        <w:pStyle w:val="Tekstpodstawowywcity"/>
        <w:spacing w:after="0" w:line="276" w:lineRule="auto"/>
        <w:ind w:left="1134"/>
        <w:jc w:val="both"/>
        <w:rPr>
          <w:rFonts w:asciiTheme="minorHAnsi" w:hAnsiTheme="minorHAnsi" w:cstheme="minorHAnsi"/>
          <w:color w:val="000000" w:themeColor="text1"/>
        </w:rPr>
      </w:pPr>
      <w:r w:rsidRPr="000E2270">
        <w:rPr>
          <w:rFonts w:asciiTheme="minorHAnsi" w:eastAsia="Calibri" w:hAnsiTheme="minorHAnsi" w:cstheme="minorHAnsi"/>
          <w:b/>
          <w:bCs/>
          <w:color w:val="000000" w:themeColor="text1"/>
          <w:lang w:val="pl-PL"/>
        </w:rPr>
        <w:t>6.4</w:t>
      </w:r>
      <w:r w:rsidRPr="000E2270">
        <w:rPr>
          <w:rFonts w:asciiTheme="minorHAnsi" w:eastAsia="Calibri" w:hAnsiTheme="minorHAnsi" w:cstheme="minorHAnsi"/>
          <w:color w:val="000000" w:themeColor="text1"/>
          <w:lang w:val="pl-PL"/>
        </w:rPr>
        <w:t xml:space="preserve"> </w:t>
      </w:r>
      <w:r w:rsidRPr="000E2270">
        <w:rPr>
          <w:rFonts w:asciiTheme="minorHAnsi" w:hAnsiTheme="minorHAnsi" w:cstheme="minorHAnsi"/>
          <w:color w:val="000000" w:themeColor="text1"/>
        </w:rPr>
        <w:t>Czynności wykonywane co najmniej raz na kwartał</w:t>
      </w:r>
      <w:r w:rsidRPr="000E2270">
        <w:rPr>
          <w:rFonts w:asciiTheme="minorHAnsi" w:hAnsiTheme="minorHAnsi" w:cstheme="minorHAnsi"/>
          <w:color w:val="000000" w:themeColor="text1"/>
          <w:lang w:val="pl-PL"/>
        </w:rPr>
        <w:t>:</w:t>
      </w:r>
    </w:p>
    <w:p w14:paraId="6704BC6E" w14:textId="339BDD23" w:rsidR="00464277" w:rsidRPr="000E2270" w:rsidRDefault="00464277" w:rsidP="00AC02E6">
      <w:pPr>
        <w:pStyle w:val="Tekstpodstawowywcity"/>
        <w:numPr>
          <w:ilvl w:val="0"/>
          <w:numId w:val="154"/>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Metody mycia i konserwacji podłóg (w Szpitalnym Oddziale Ratunkowym, </w:t>
      </w:r>
      <w:r w:rsidRPr="000E2270">
        <w:rPr>
          <w:rFonts w:asciiTheme="minorHAnsi" w:hAnsiTheme="minorHAnsi" w:cstheme="minorHAnsi"/>
          <w:color w:val="000000" w:themeColor="text1"/>
        </w:rPr>
        <w:br/>
        <w:t>Oddziale Urazowo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Ortopedycznym, </w:t>
      </w:r>
      <w:r w:rsidRPr="000E2270">
        <w:rPr>
          <w:rFonts w:asciiTheme="minorHAnsi" w:hAnsiTheme="minorHAnsi" w:cstheme="minorHAnsi"/>
          <w:color w:val="000000" w:themeColor="text1"/>
          <w:lang w:val="pl-PL"/>
        </w:rPr>
        <w:t>Oddziale Chirurgicznym Ogólnym, Oddziale Rehabilitacji Narządu Ruchu</w:t>
      </w:r>
      <w:r w:rsidRPr="000E2270">
        <w:rPr>
          <w:rFonts w:asciiTheme="minorHAnsi" w:hAnsiTheme="minorHAnsi" w:cstheme="minorHAnsi"/>
          <w:color w:val="000000" w:themeColor="text1"/>
        </w:rPr>
        <w:t xml:space="preserve"> zgodnie z zaleceniami producenta wykładzin określają załącznik nr </w:t>
      </w:r>
      <w:r w:rsidRPr="000E2270">
        <w:rPr>
          <w:rFonts w:asciiTheme="minorHAnsi" w:hAnsiTheme="minorHAnsi" w:cstheme="minorHAnsi"/>
          <w:color w:val="000000" w:themeColor="text1"/>
          <w:lang w:val="pl-PL"/>
        </w:rPr>
        <w:t>31</w:t>
      </w:r>
      <w:r w:rsidRPr="000E2270">
        <w:rPr>
          <w:rFonts w:asciiTheme="minorHAnsi" w:hAnsiTheme="minorHAnsi" w:cstheme="minorHAnsi"/>
          <w:color w:val="000000" w:themeColor="text1"/>
        </w:rPr>
        <w:t>, 3</w:t>
      </w:r>
      <w:r w:rsidRPr="000E2270">
        <w:rPr>
          <w:rFonts w:asciiTheme="minorHAnsi" w:hAnsiTheme="minorHAnsi" w:cstheme="minorHAnsi"/>
          <w:color w:val="000000" w:themeColor="text1"/>
          <w:lang w:val="pl-PL"/>
        </w:rPr>
        <w:t>2, 33,</w:t>
      </w:r>
      <w:r w:rsidR="008C7755"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lang w:val="pl-PL"/>
        </w:rPr>
        <w:t>34</w:t>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lang w:val="pl-PL"/>
        </w:rPr>
        <w:t>,</w:t>
      </w:r>
    </w:p>
    <w:p w14:paraId="3BBDC863" w14:textId="38D286A9" w:rsidR="00464277" w:rsidRPr="000E2270" w:rsidRDefault="00464277" w:rsidP="00AC02E6">
      <w:pPr>
        <w:pStyle w:val="Tekstpodstawowywcity"/>
        <w:numPr>
          <w:ilvl w:val="0"/>
          <w:numId w:val="154"/>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Mycie okien i ram okiennych</w:t>
      </w:r>
      <w:r w:rsidRPr="000E2270">
        <w:rPr>
          <w:rFonts w:asciiTheme="minorHAnsi" w:hAnsiTheme="minorHAnsi" w:cstheme="minorHAnsi"/>
          <w:color w:val="000000" w:themeColor="text1"/>
          <w:lang w:val="pl-PL"/>
        </w:rPr>
        <w:t>,</w:t>
      </w:r>
    </w:p>
    <w:p w14:paraId="7ABD648A" w14:textId="6ED40D19" w:rsidR="00464277" w:rsidRPr="000E2270" w:rsidRDefault="00464277" w:rsidP="00AC02E6">
      <w:pPr>
        <w:pStyle w:val="Tekstpodstawowywcity"/>
        <w:numPr>
          <w:ilvl w:val="0"/>
          <w:numId w:val="154"/>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Wycieranie na mokro żaluzji, rolet itp.,</w:t>
      </w:r>
    </w:p>
    <w:p w14:paraId="4EC6F586" w14:textId="4886F4A6" w:rsidR="00464277" w:rsidRPr="000E2270" w:rsidRDefault="00464277" w:rsidP="00AC02E6">
      <w:pPr>
        <w:pStyle w:val="Tekstpodstawowywcity"/>
        <w:numPr>
          <w:ilvl w:val="0"/>
          <w:numId w:val="154"/>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Mycie okien p/pożarowych –</w:t>
      </w:r>
      <w:r w:rsidR="00DD0E51" w:rsidRPr="000E2270">
        <w:rPr>
          <w:rFonts w:asciiTheme="minorHAnsi" w:hAnsiTheme="minorHAnsi" w:cstheme="minorHAnsi"/>
          <w:color w:val="000000" w:themeColor="text1"/>
          <w:lang w:val="pl-PL"/>
        </w:rPr>
        <w:t xml:space="preserve"> z wysięgnika</w:t>
      </w:r>
      <w:r w:rsidRPr="000E2270">
        <w:rPr>
          <w:rFonts w:asciiTheme="minorHAnsi" w:hAnsiTheme="minorHAnsi" w:cstheme="minorHAnsi"/>
          <w:color w:val="000000" w:themeColor="text1"/>
        </w:rPr>
        <w:t xml:space="preserve"> </w:t>
      </w:r>
    </w:p>
    <w:p w14:paraId="41C5E507" w14:textId="44FFB63F" w:rsidR="00464277" w:rsidRPr="000E2270" w:rsidRDefault="00464277" w:rsidP="00AC02E6">
      <w:pPr>
        <w:pStyle w:val="Tekstpodstawowywcity"/>
        <w:numPr>
          <w:ilvl w:val="0"/>
          <w:numId w:val="154"/>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Wymiana zasłon i firan (w uzgodnieniu z pielęgniarką  koordynującą)</w:t>
      </w:r>
      <w:r w:rsidRPr="000E2270">
        <w:rPr>
          <w:rFonts w:asciiTheme="minorHAnsi" w:hAnsiTheme="minorHAnsi" w:cstheme="minorHAnsi"/>
          <w:color w:val="000000" w:themeColor="text1"/>
          <w:lang w:val="pl-PL"/>
        </w:rPr>
        <w:t>,</w:t>
      </w:r>
    </w:p>
    <w:p w14:paraId="5FF02518" w14:textId="6D2B2E22" w:rsidR="00464277" w:rsidRPr="000E2270" w:rsidRDefault="00464277" w:rsidP="00AC02E6">
      <w:pPr>
        <w:pStyle w:val="Tekstpodstawowywcity"/>
        <w:numPr>
          <w:ilvl w:val="0"/>
          <w:numId w:val="154"/>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oświetlenia górnego. </w:t>
      </w:r>
    </w:p>
    <w:p w14:paraId="18F9CB57" w14:textId="77777777" w:rsidR="008C7755" w:rsidRPr="000E2270" w:rsidRDefault="008C7755">
      <w:pPr>
        <w:pStyle w:val="Tekstpodstawowywcity"/>
        <w:spacing w:line="276" w:lineRule="auto"/>
        <w:ind w:left="426"/>
        <w:jc w:val="both"/>
        <w:rPr>
          <w:rFonts w:asciiTheme="minorHAnsi" w:hAnsiTheme="minorHAnsi" w:cstheme="minorHAnsi"/>
          <w:color w:val="000000" w:themeColor="text1"/>
          <w:lang w:val="pl-PL"/>
        </w:rPr>
      </w:pPr>
    </w:p>
    <w:p w14:paraId="1ACBE49C" w14:textId="7D7F5556" w:rsidR="00464277" w:rsidRPr="000E2270" w:rsidRDefault="00464277">
      <w:pPr>
        <w:pStyle w:val="Tekstpodstawowywcity"/>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C</w:t>
      </w:r>
      <w:r w:rsidRPr="000E2270">
        <w:rPr>
          <w:rFonts w:asciiTheme="minorHAnsi" w:hAnsiTheme="minorHAnsi" w:cstheme="minorHAnsi"/>
          <w:color w:val="000000" w:themeColor="text1"/>
        </w:rPr>
        <w:t xml:space="preserve">zęstotliwość wykonywania czynności określona w pkt. </w:t>
      </w:r>
      <w:r w:rsidRPr="000E2270">
        <w:rPr>
          <w:rFonts w:asciiTheme="minorHAnsi" w:hAnsiTheme="minorHAnsi" w:cstheme="minorHAnsi"/>
          <w:color w:val="000000" w:themeColor="text1"/>
          <w:lang w:val="pl-PL"/>
        </w:rPr>
        <w:t>1</w:t>
      </w:r>
      <w:r w:rsidRPr="000E2270">
        <w:rPr>
          <w:rFonts w:asciiTheme="minorHAnsi" w:hAnsiTheme="minorHAnsi" w:cstheme="minorHAnsi"/>
          <w:color w:val="000000" w:themeColor="text1"/>
        </w:rPr>
        <w:t xml:space="preserve"> – </w:t>
      </w:r>
      <w:r w:rsidRPr="000E2270">
        <w:rPr>
          <w:rFonts w:asciiTheme="minorHAnsi" w:hAnsiTheme="minorHAnsi" w:cstheme="minorHAnsi"/>
          <w:color w:val="000000" w:themeColor="text1"/>
          <w:lang w:val="pl-PL"/>
        </w:rPr>
        <w:t>4</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lang w:val="pl-PL"/>
        </w:rPr>
        <w:t xml:space="preserve">powyżej </w:t>
      </w:r>
      <w:r w:rsidRPr="000E2270">
        <w:rPr>
          <w:rFonts w:asciiTheme="minorHAnsi" w:hAnsiTheme="minorHAnsi" w:cstheme="minorHAnsi"/>
          <w:color w:val="000000" w:themeColor="text1"/>
        </w:rPr>
        <w:t>musi być zwiększona w przypadku wystąpienia okoliczności powodujących zabrudzenia. Zabrudzenia te winny być usuwane na bieżąco po ich stwierdzeniu przez samych sprzątających jak i personel szpitala. Ramowe harmonogramy prac w  poszczególnych oddziałach, oraz powierzchnie przeznaczone do sprzątania</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w poszczególnych oddziałach są zawarte w załącznikach do niniejszej SWZ.  </w:t>
      </w:r>
    </w:p>
    <w:p w14:paraId="1B0DF4D0" w14:textId="77777777" w:rsidR="00464277" w:rsidRPr="000E2270" w:rsidRDefault="00464277">
      <w:pPr>
        <w:pStyle w:val="Tekstpodstawowywcity"/>
        <w:spacing w:line="276" w:lineRule="auto"/>
        <w:ind w:left="426"/>
        <w:jc w:val="both"/>
        <w:rPr>
          <w:rFonts w:asciiTheme="minorHAnsi" w:hAnsiTheme="minorHAnsi" w:cstheme="minorHAnsi"/>
          <w:color w:val="000000" w:themeColor="text1"/>
        </w:rPr>
      </w:pPr>
    </w:p>
    <w:p w14:paraId="017595A0" w14:textId="77777777" w:rsidR="00464277" w:rsidRPr="000E2270" w:rsidRDefault="00464277" w:rsidP="00AC02E6">
      <w:pPr>
        <w:pStyle w:val="Tekstpodstawowywcity"/>
        <w:numPr>
          <w:ilvl w:val="0"/>
          <w:numId w:val="131"/>
        </w:numPr>
        <w:spacing w:line="276" w:lineRule="auto"/>
        <w:ind w:left="1134"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Szczegółowe wymagania w zakresie mycia i  dezynfekcji w oddziałach.</w:t>
      </w:r>
    </w:p>
    <w:p w14:paraId="16F9C83C" w14:textId="77777777" w:rsidR="00464277" w:rsidRPr="000E2270" w:rsidRDefault="00464277">
      <w:pPr>
        <w:pStyle w:val="Tekstpodstawowywcity"/>
        <w:spacing w:line="276" w:lineRule="auto"/>
        <w:ind w:left="567" w:hanging="141"/>
        <w:jc w:val="center"/>
        <w:rPr>
          <w:rFonts w:asciiTheme="minorHAnsi" w:hAnsiTheme="minorHAnsi" w:cstheme="minorHAnsi"/>
          <w:color w:val="000000" w:themeColor="text1"/>
        </w:rPr>
      </w:pPr>
      <w:r w:rsidRPr="000E2270">
        <w:rPr>
          <w:rFonts w:asciiTheme="minorHAnsi" w:hAnsiTheme="minorHAnsi" w:cstheme="minorHAnsi"/>
          <w:color w:val="000000" w:themeColor="text1"/>
          <w:u w:val="single"/>
        </w:rPr>
        <w:t>Łazienki/Toalety</w:t>
      </w:r>
    </w:p>
    <w:p w14:paraId="0783669D" w14:textId="09CC8340" w:rsidR="00464277" w:rsidRPr="000E2270" w:rsidRDefault="00464277" w:rsidP="008C7755">
      <w:pPr>
        <w:pStyle w:val="Tekstpodstawowywcity"/>
        <w:spacing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Według potrzeb muszla klozetowa z deską, spłuczka, pojemnik na papier </w:t>
      </w:r>
      <w:r w:rsidR="008C7755" w:rsidRPr="000E2270">
        <w:rPr>
          <w:rFonts w:asciiTheme="minorHAnsi" w:hAnsiTheme="minorHAnsi" w:cstheme="minorHAnsi"/>
          <w:color w:val="000000" w:themeColor="text1"/>
        </w:rPr>
        <w:br/>
      </w:r>
      <w:r w:rsidRPr="000E2270">
        <w:rPr>
          <w:rFonts w:asciiTheme="minorHAnsi" w:hAnsiTheme="minorHAnsi" w:cstheme="minorHAnsi"/>
          <w:color w:val="000000" w:themeColor="text1"/>
        </w:rPr>
        <w:t>i ręcznik (wewnątrz przy wymianie wkładu)</w:t>
      </w:r>
      <w:r w:rsidRPr="000E2270">
        <w:rPr>
          <w:rFonts w:asciiTheme="minorHAnsi" w:hAnsiTheme="minorHAnsi" w:cstheme="minorHAnsi"/>
          <w:color w:val="000000" w:themeColor="text1"/>
          <w:lang w:val="pl-PL"/>
        </w:rPr>
        <w:t>.</w:t>
      </w:r>
    </w:p>
    <w:p w14:paraId="57045895" w14:textId="2B4E1C57" w:rsidR="00464277" w:rsidRPr="000E2270" w:rsidRDefault="00464277">
      <w:pPr>
        <w:pStyle w:val="Tekstpodstawowywcity"/>
        <w:spacing w:after="0" w:line="276" w:lineRule="auto"/>
        <w:ind w:left="1985" w:hanging="1843"/>
        <w:jc w:val="both"/>
        <w:rPr>
          <w:rFonts w:asciiTheme="minorHAnsi" w:hAnsiTheme="minorHAnsi" w:cstheme="minorHAnsi"/>
          <w:color w:val="000000" w:themeColor="text1"/>
        </w:rPr>
      </w:pPr>
      <w:r w:rsidRPr="000E2270">
        <w:rPr>
          <w:rFonts w:asciiTheme="minorHAnsi" w:hAnsiTheme="minorHAnsi" w:cstheme="minorHAnsi"/>
          <w:color w:val="000000" w:themeColor="text1"/>
        </w:rPr>
        <w:t>1 x w ciągu dnia  bateria, umywalka wraz z wyposażeniem (dozowniki),  wyłączniki światła, kosze,  strefa spryskowa wokół umywalek, lustro, podłoga, kaloryfer, parapet,  lampa, strefa dotykowa wokół klamek  okiennych</w:t>
      </w:r>
      <w:r w:rsidRPr="000E2270">
        <w:rPr>
          <w:rFonts w:asciiTheme="minorHAnsi" w:eastAsia="Calibri" w:hAnsiTheme="minorHAnsi" w:cstheme="minorHAnsi"/>
          <w:color w:val="000000" w:themeColor="text1"/>
        </w:rPr>
        <w:t xml:space="preserve"> </w:t>
      </w:r>
      <w:r w:rsidR="008C7755" w:rsidRPr="000E2270">
        <w:rPr>
          <w:rFonts w:asciiTheme="minorHAnsi" w:eastAsia="Calibri" w:hAnsiTheme="minorHAnsi" w:cstheme="minorHAnsi"/>
          <w:color w:val="000000" w:themeColor="text1"/>
        </w:rPr>
        <w:br/>
      </w:r>
      <w:r w:rsidRPr="000E2270">
        <w:rPr>
          <w:rFonts w:asciiTheme="minorHAnsi" w:hAnsiTheme="minorHAnsi" w:cstheme="minorHAnsi"/>
          <w:color w:val="000000" w:themeColor="text1"/>
        </w:rPr>
        <w:t xml:space="preserve">i drzwiowych, kabina prysznicowa, wanna, </w:t>
      </w:r>
      <w:r w:rsidRPr="000E2270">
        <w:rPr>
          <w:rFonts w:asciiTheme="minorHAnsi" w:hAnsiTheme="minorHAnsi" w:cstheme="minorHAnsi"/>
          <w:color w:val="000000" w:themeColor="text1"/>
          <w:lang w:val="pl-PL"/>
        </w:rPr>
        <w:t xml:space="preserve"> </w:t>
      </w:r>
    </w:p>
    <w:p w14:paraId="5CC72F85" w14:textId="77777777" w:rsidR="00464277" w:rsidRPr="000E2270" w:rsidRDefault="00464277">
      <w:pPr>
        <w:pStyle w:val="Tekstpodstawowywcity"/>
        <w:spacing w:after="0" w:line="276" w:lineRule="auto"/>
        <w:ind w:left="2127" w:hanging="1842"/>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7 dni</w:t>
      </w:r>
      <w:r w:rsidRPr="000E2270">
        <w:rPr>
          <w:rFonts w:asciiTheme="minorHAnsi" w:hAnsiTheme="minorHAnsi" w:cstheme="minorHAnsi"/>
          <w:color w:val="000000" w:themeColor="text1"/>
          <w:lang w:val="pl-PL"/>
        </w:rPr>
        <w:t xml:space="preserve">          c</w:t>
      </w:r>
      <w:r w:rsidRPr="000E2270">
        <w:rPr>
          <w:rFonts w:asciiTheme="minorHAnsi" w:hAnsiTheme="minorHAnsi" w:cstheme="minorHAnsi"/>
          <w:color w:val="000000" w:themeColor="text1"/>
        </w:rPr>
        <w:t>ała powierzchnia drzwi, całość płytek  na wszystkich,</w:t>
      </w:r>
    </w:p>
    <w:p w14:paraId="6076EC50" w14:textId="77777777" w:rsidR="00464277" w:rsidRPr="000E2270" w:rsidRDefault="00464277">
      <w:pPr>
        <w:pStyle w:val="Tekstpodstawowywcity"/>
        <w:spacing w:after="0" w:line="276" w:lineRule="auto"/>
        <w:ind w:left="3402" w:hanging="3118"/>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miesiąc      miejsca wysoko położone ( lampy, wywietrzniki)</w:t>
      </w:r>
      <w:r w:rsidRPr="000E2270">
        <w:rPr>
          <w:rFonts w:asciiTheme="minorHAnsi" w:hAnsiTheme="minorHAnsi" w:cstheme="minorHAnsi"/>
          <w:color w:val="000000" w:themeColor="text1"/>
          <w:lang w:val="pl-PL"/>
        </w:rPr>
        <w:t>.</w:t>
      </w:r>
    </w:p>
    <w:p w14:paraId="4D54A196" w14:textId="77777777" w:rsidR="00464277" w:rsidRPr="000E2270" w:rsidRDefault="00464277">
      <w:pPr>
        <w:pStyle w:val="Tekstpodstawowywcity"/>
        <w:spacing w:after="0" w:line="276" w:lineRule="auto"/>
        <w:ind w:left="3402" w:hanging="3118"/>
        <w:jc w:val="both"/>
        <w:rPr>
          <w:rFonts w:asciiTheme="minorHAnsi" w:hAnsiTheme="minorHAnsi" w:cstheme="minorHAnsi"/>
          <w:color w:val="000000" w:themeColor="text1"/>
          <w:lang w:val="pl-PL"/>
        </w:rPr>
      </w:pPr>
    </w:p>
    <w:p w14:paraId="4CE97D28" w14:textId="77777777" w:rsidR="008453B4" w:rsidRPr="000E2270" w:rsidRDefault="008453B4">
      <w:pPr>
        <w:pStyle w:val="Tekstpodstawowywcity"/>
        <w:spacing w:after="0" w:line="276" w:lineRule="auto"/>
        <w:ind w:left="3402" w:hanging="3118"/>
        <w:jc w:val="both"/>
        <w:rPr>
          <w:rFonts w:asciiTheme="minorHAnsi" w:hAnsiTheme="minorHAnsi" w:cstheme="minorHAnsi"/>
          <w:color w:val="000000" w:themeColor="text1"/>
          <w:lang w:val="pl-PL"/>
        </w:rPr>
      </w:pPr>
    </w:p>
    <w:p w14:paraId="42C7E03E" w14:textId="77777777" w:rsidR="00464277" w:rsidRPr="000E2270" w:rsidRDefault="00464277">
      <w:pPr>
        <w:pStyle w:val="Tekstpodstawowywcity"/>
        <w:spacing w:line="276" w:lineRule="auto"/>
        <w:ind w:left="567" w:hanging="141"/>
        <w:jc w:val="center"/>
        <w:rPr>
          <w:rFonts w:asciiTheme="minorHAnsi" w:hAnsiTheme="minorHAnsi" w:cstheme="minorHAnsi"/>
          <w:color w:val="000000" w:themeColor="text1"/>
        </w:rPr>
      </w:pPr>
      <w:r w:rsidRPr="000E2270">
        <w:rPr>
          <w:rFonts w:asciiTheme="minorHAnsi" w:hAnsiTheme="minorHAnsi" w:cstheme="minorHAnsi"/>
          <w:color w:val="000000" w:themeColor="text1"/>
          <w:u w:val="single"/>
        </w:rPr>
        <w:t>Pokoje pacjentów</w:t>
      </w:r>
    </w:p>
    <w:p w14:paraId="08F281D2" w14:textId="77777777" w:rsidR="00464277" w:rsidRPr="000E2270" w:rsidRDefault="00464277">
      <w:pPr>
        <w:pStyle w:val="Tekstpodstawowywcity"/>
        <w:spacing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Sala po wypisie pacjentów musi być kompleksowo umyta i zdezynfekowana. W obecności pacjentów dezynfekować miejsca zanieczyszczone wydalinami i wydzielinami.</w:t>
      </w:r>
    </w:p>
    <w:p w14:paraId="5A6AF9DA" w14:textId="340905C2" w:rsidR="00464277" w:rsidRPr="000E2270" w:rsidRDefault="00464277">
      <w:pPr>
        <w:pStyle w:val="Tekstpodstawowywcity"/>
        <w:spacing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 przypadku chorego podejrzanego o chorobę zakaźną a przebywającego na sali z innymi pacjentami dezynfekować łóżko,  powierzchnie najbliżej łóżka ( lamperie ) umywalki </w:t>
      </w:r>
      <w:r w:rsidR="00DD0E51" w:rsidRPr="000E2270">
        <w:rPr>
          <w:rFonts w:asciiTheme="minorHAnsi" w:hAnsiTheme="minorHAnsi" w:cstheme="minorHAnsi"/>
          <w:color w:val="000000" w:themeColor="text1"/>
        </w:rPr>
        <w:br/>
      </w:r>
      <w:r w:rsidRPr="000E2270">
        <w:rPr>
          <w:rFonts w:asciiTheme="minorHAnsi" w:hAnsiTheme="minorHAnsi" w:cstheme="minorHAnsi"/>
          <w:color w:val="000000" w:themeColor="text1"/>
        </w:rPr>
        <w:t>z wyposażeniem, strefy obok umywalki. Po wypisaniu wszystkich chorych poddać dezynfekcji całą salę. Mycie kubków i sztućców będących własnością  pacjentów –</w:t>
      </w:r>
      <w:r w:rsidRPr="000E2270">
        <w:rPr>
          <w:rFonts w:asciiTheme="minorHAnsi" w:hAnsiTheme="minorHAnsi" w:cstheme="minorHAnsi"/>
          <w:color w:val="000000" w:themeColor="text1"/>
          <w:lang w:val="pl-PL"/>
        </w:rPr>
        <w:t xml:space="preserve"> </w:t>
      </w:r>
      <w:r w:rsidR="00DD0E51" w:rsidRPr="000E2270">
        <w:rPr>
          <w:rFonts w:asciiTheme="minorHAnsi" w:hAnsiTheme="minorHAnsi" w:cstheme="minorHAnsi"/>
          <w:color w:val="000000" w:themeColor="text1"/>
          <w:lang w:val="pl-PL"/>
        </w:rPr>
        <w:br/>
      </w:r>
      <w:r w:rsidRPr="000E2270">
        <w:rPr>
          <w:rFonts w:asciiTheme="minorHAnsi" w:hAnsiTheme="minorHAnsi" w:cstheme="minorHAnsi"/>
          <w:color w:val="000000" w:themeColor="text1"/>
        </w:rPr>
        <w:t>w zależności od potrzeb (dotyczy głównie pacjentów o ograniczonej możliwości poruszania się)</w:t>
      </w:r>
    </w:p>
    <w:p w14:paraId="5500129C" w14:textId="77777777" w:rsidR="00464277" w:rsidRPr="000E2270" w:rsidRDefault="00464277">
      <w:pPr>
        <w:pStyle w:val="Tekstpodstawowywcity"/>
        <w:spacing w:after="0" w:line="276" w:lineRule="auto"/>
        <w:ind w:left="1418" w:hanging="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dzień i w  razie potrzeby:          </w:t>
      </w:r>
    </w:p>
    <w:p w14:paraId="7ED6D285" w14:textId="77777777" w:rsidR="00464277" w:rsidRPr="000E2270" w:rsidRDefault="00464277">
      <w:pPr>
        <w:pStyle w:val="Tekstpodstawowywcity"/>
        <w:spacing w:after="0" w:line="276" w:lineRule="auto"/>
        <w:ind w:left="1421" w:firstLine="706"/>
        <w:jc w:val="both"/>
        <w:rPr>
          <w:rFonts w:asciiTheme="minorHAnsi" w:hAnsiTheme="minorHAnsi" w:cstheme="minorHAnsi"/>
          <w:color w:val="000000" w:themeColor="text1"/>
        </w:rPr>
      </w:pPr>
      <w:r w:rsidRPr="000E2270">
        <w:rPr>
          <w:rFonts w:asciiTheme="minorHAnsi" w:hAnsiTheme="minorHAnsi" w:cstheme="minorHAnsi"/>
          <w:color w:val="000000" w:themeColor="text1"/>
        </w:rPr>
        <w:t>kosz, umywalka , strefa spryskowa obok umywalki, baterie</w:t>
      </w:r>
    </w:p>
    <w:p w14:paraId="12572F15" w14:textId="77777777" w:rsidR="00464277" w:rsidRPr="000E2270" w:rsidRDefault="00464277">
      <w:pPr>
        <w:pStyle w:val="Tekstpodstawowywcity"/>
        <w:spacing w:after="0" w:line="276" w:lineRule="auto"/>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klamki, strefa dotykowa drzwi, dozowniki z zewnątrz  wewnątrz przy </w:t>
      </w:r>
    </w:p>
    <w:p w14:paraId="35B5E85C" w14:textId="77777777" w:rsidR="00464277" w:rsidRPr="000E2270" w:rsidRDefault="00464277">
      <w:pPr>
        <w:pStyle w:val="Tekstpodstawowywcity"/>
        <w:spacing w:after="0" w:line="276" w:lineRule="auto"/>
        <w:ind w:left="2127"/>
        <w:rPr>
          <w:rFonts w:asciiTheme="minorHAnsi" w:hAnsiTheme="minorHAnsi" w:cstheme="minorHAnsi"/>
          <w:color w:val="000000" w:themeColor="text1"/>
        </w:rPr>
      </w:pPr>
      <w:r w:rsidRPr="000E2270">
        <w:rPr>
          <w:rFonts w:asciiTheme="minorHAnsi" w:hAnsiTheme="minorHAnsi" w:cstheme="minorHAnsi"/>
          <w:color w:val="000000" w:themeColor="text1"/>
        </w:rPr>
        <w:t xml:space="preserve">zmianie wkładu, wyłącznik, urządzenia zamontowane na ścianach  lampy, parapety, sprzęty i plansze/ plakaty na ścianach, ramy łózek, szafki przyłóżkowe  z zewnątrz, </w:t>
      </w:r>
      <w:r w:rsidRPr="000E2270">
        <w:rPr>
          <w:rFonts w:asciiTheme="minorHAnsi" w:hAnsiTheme="minorHAnsi" w:cstheme="minorHAnsi"/>
          <w:color w:val="000000" w:themeColor="text1"/>
        </w:rPr>
        <w:br/>
        <w:t xml:space="preserve">- wszystkie powierzchnie, w razie potrzeby wszystkie sprzęty ruchome znajdujące się na sali ( wszystkie powierzchnie), podłoga, </w:t>
      </w:r>
    </w:p>
    <w:p w14:paraId="1E9FDFF3" w14:textId="77777777" w:rsidR="00464277" w:rsidRPr="000E2270" w:rsidRDefault="00464277">
      <w:pPr>
        <w:pStyle w:val="Tekstpodstawowywcity"/>
        <w:spacing w:after="0" w:line="276" w:lineRule="auto"/>
        <w:ind w:left="1560" w:hanging="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7 dni  i  w  razie potrzeby: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 całość drzwi, </w:t>
      </w:r>
    </w:p>
    <w:p w14:paraId="765F2E89" w14:textId="77777777" w:rsidR="00464277" w:rsidRPr="000E2270" w:rsidRDefault="00464277">
      <w:pPr>
        <w:pStyle w:val="Tekstpodstawowywcity"/>
        <w:spacing w:after="0" w:line="276" w:lineRule="auto"/>
        <w:ind w:left="1560" w:hanging="1276"/>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miesiąc   i  w  razie potrzeby:       lampy, kaloryfery, wywietrzniki itp.</w:t>
      </w:r>
    </w:p>
    <w:p w14:paraId="3C8945FD" w14:textId="77777777" w:rsidR="00464277" w:rsidRPr="000E2270" w:rsidRDefault="00464277">
      <w:pPr>
        <w:pStyle w:val="Tekstpodstawowywcity"/>
        <w:spacing w:after="0" w:line="276" w:lineRule="auto"/>
        <w:ind w:left="1560" w:hanging="1276"/>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kwartał   i  w  razie potrzeby:      lampy górne.</w:t>
      </w:r>
    </w:p>
    <w:p w14:paraId="794EDD70" w14:textId="77777777" w:rsidR="00464277" w:rsidRPr="000E2270" w:rsidRDefault="00464277">
      <w:pPr>
        <w:pStyle w:val="Tekstpodstawowywcity"/>
        <w:spacing w:after="0" w:line="276" w:lineRule="auto"/>
        <w:jc w:val="both"/>
        <w:rPr>
          <w:rFonts w:asciiTheme="minorHAnsi" w:hAnsiTheme="minorHAnsi" w:cstheme="minorHAnsi"/>
          <w:color w:val="000000" w:themeColor="text1"/>
        </w:rPr>
      </w:pPr>
    </w:p>
    <w:p w14:paraId="61920C6B" w14:textId="77777777" w:rsidR="00464277" w:rsidRPr="000E2270" w:rsidRDefault="00464277">
      <w:pPr>
        <w:pStyle w:val="Tekstpodstawowywcity"/>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u w:val="single"/>
        </w:rPr>
        <w:t>Sale z węzłem sanitarnym</w:t>
      </w:r>
    </w:p>
    <w:p w14:paraId="3AF35317" w14:textId="53E5BA67" w:rsidR="00464277" w:rsidRPr="000E2270" w:rsidRDefault="00464277">
      <w:pPr>
        <w:pStyle w:val="Tekstpodstawowywcity"/>
        <w:spacing w:after="0" w:line="276" w:lineRule="auto"/>
        <w:ind w:left="2127" w:hanging="1843"/>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dzień   i  w  razie potrzeby: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wszystkie powierzchnie sprzętów ruchomych (</w:t>
      </w:r>
      <w:r w:rsidR="008C7755" w:rsidRPr="000E2270">
        <w:rPr>
          <w:rFonts w:asciiTheme="minorHAnsi" w:hAnsiTheme="minorHAnsi" w:cstheme="minorHAnsi"/>
          <w:color w:val="000000" w:themeColor="text1"/>
        </w:rPr>
        <w:t>ł</w:t>
      </w:r>
      <w:r w:rsidRPr="000E2270">
        <w:rPr>
          <w:rFonts w:asciiTheme="minorHAnsi" w:hAnsiTheme="minorHAnsi" w:cstheme="minorHAnsi"/>
          <w:color w:val="000000" w:themeColor="text1"/>
        </w:rPr>
        <w:t>óżka, stoliki, krzesła,</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szafki przyłóżkowe), parapety, podłogi, umywalki, płytki, lustra, kosze na śmieci, strefa  dotykowa drzwi </w:t>
      </w:r>
      <w:r w:rsidRPr="000E2270">
        <w:rPr>
          <w:rFonts w:asciiTheme="minorHAnsi" w:hAnsiTheme="minorHAnsi" w:cstheme="minorHAnsi"/>
          <w:color w:val="000000" w:themeColor="text1"/>
        </w:rPr>
        <w:br/>
        <w:t>(po wypisie pacjenta sprzątanie kompleksowe w tym mycie  kaloryferów)</w:t>
      </w:r>
      <w:r w:rsidRPr="000E2270">
        <w:rPr>
          <w:rFonts w:asciiTheme="minorHAnsi" w:hAnsiTheme="minorHAnsi" w:cstheme="minorHAnsi"/>
          <w:color w:val="000000" w:themeColor="text1"/>
          <w:lang w:val="pl-PL"/>
        </w:rPr>
        <w:t>,</w:t>
      </w:r>
      <w:r w:rsidRPr="000E2270">
        <w:rPr>
          <w:rFonts w:asciiTheme="minorHAnsi" w:hAnsiTheme="minorHAnsi" w:cstheme="minorHAnsi"/>
          <w:color w:val="000000" w:themeColor="text1"/>
        </w:rPr>
        <w:t xml:space="preserve"> </w:t>
      </w:r>
    </w:p>
    <w:p w14:paraId="23C77A9D" w14:textId="77777777" w:rsidR="00464277" w:rsidRPr="000E2270" w:rsidRDefault="00464277">
      <w:pPr>
        <w:pStyle w:val="Tekstpodstawowywcity"/>
        <w:spacing w:after="0"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7 dni   i  w  razie potrzeby:              całość drzwi</w:t>
      </w:r>
      <w:r w:rsidRPr="000E2270">
        <w:rPr>
          <w:rFonts w:asciiTheme="minorHAnsi" w:hAnsiTheme="minorHAnsi" w:cstheme="minorHAnsi"/>
          <w:color w:val="000000" w:themeColor="text1"/>
          <w:lang w:val="pl-PL"/>
        </w:rPr>
        <w:t>,</w:t>
      </w:r>
    </w:p>
    <w:p w14:paraId="36B7AA09" w14:textId="77777777" w:rsidR="00464277" w:rsidRPr="000E2270" w:rsidRDefault="00464277">
      <w:pPr>
        <w:pStyle w:val="Tekstpodstawowywcity"/>
        <w:spacing w:after="0"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miesiąc  i  w  razie potrzeby: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sprzęty wysoko położone.</w:t>
      </w:r>
    </w:p>
    <w:p w14:paraId="3F02DC4F" w14:textId="77777777" w:rsidR="00464277" w:rsidRPr="000E2270" w:rsidRDefault="00464277">
      <w:pPr>
        <w:pStyle w:val="Tekstpodstawowywcity"/>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u w:val="single"/>
        </w:rPr>
        <w:t>Korytarze.</w:t>
      </w:r>
    </w:p>
    <w:p w14:paraId="6BCA8FA6" w14:textId="77777777" w:rsidR="00464277" w:rsidRPr="000E2270" w:rsidRDefault="00464277">
      <w:pPr>
        <w:pStyle w:val="Tekstpodstawowywcity"/>
        <w:spacing w:after="0" w:line="276" w:lineRule="auto"/>
        <w:ind w:left="2127" w:hanging="1843"/>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dzień:   odbojnice, wyłączniki, przedmioty ruchome znajdujące się na korytarzu ( stoliki, krzesła, wózki),</w:t>
      </w:r>
    </w:p>
    <w:p w14:paraId="54F5C20C" w14:textId="77777777" w:rsidR="00464277" w:rsidRPr="000E2270" w:rsidRDefault="00464277">
      <w:pPr>
        <w:pStyle w:val="Tekstpodstawowywcity"/>
        <w:spacing w:after="0"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2x na dzień:           podłoga , </w:t>
      </w:r>
    </w:p>
    <w:p w14:paraId="7322322E" w14:textId="77777777" w:rsidR="00464277" w:rsidRPr="000E2270" w:rsidRDefault="00464277">
      <w:pPr>
        <w:pStyle w:val="Tekstpodstawowywcity"/>
        <w:spacing w:after="0"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7 dni   i  w  razie potrzeby:              całość drzwi</w:t>
      </w:r>
      <w:r w:rsidRPr="000E2270">
        <w:rPr>
          <w:rFonts w:asciiTheme="minorHAnsi" w:hAnsiTheme="minorHAnsi" w:cstheme="minorHAnsi"/>
          <w:color w:val="000000" w:themeColor="text1"/>
          <w:lang w:val="pl-PL"/>
        </w:rPr>
        <w:t>,</w:t>
      </w:r>
    </w:p>
    <w:p w14:paraId="01EBF72A" w14:textId="77777777" w:rsidR="00464277" w:rsidRPr="000E2270" w:rsidRDefault="00464277">
      <w:pPr>
        <w:pStyle w:val="Tekstpodstawowywcity"/>
        <w:spacing w:after="0" w:line="276" w:lineRule="auto"/>
        <w:ind w:left="2127" w:hanging="184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miesiąc        przedmioty wysoko położone, kaloryfery, </w:t>
      </w:r>
    </w:p>
    <w:p w14:paraId="5475C1D3" w14:textId="77777777" w:rsidR="00464277" w:rsidRPr="000E2270" w:rsidRDefault="00464277">
      <w:pPr>
        <w:pStyle w:val="Tekstpodstawowywcity"/>
        <w:spacing w:line="276" w:lineRule="auto"/>
        <w:ind w:left="1980" w:hanging="1980"/>
        <w:jc w:val="both"/>
        <w:rPr>
          <w:rFonts w:asciiTheme="minorHAnsi" w:hAnsiTheme="minorHAnsi" w:cstheme="minorHAnsi"/>
          <w:color w:val="000000" w:themeColor="text1"/>
          <w:u w:val="single"/>
          <w:lang w:val="pl-PL"/>
        </w:rPr>
      </w:pPr>
    </w:p>
    <w:p w14:paraId="4499A501" w14:textId="77777777" w:rsidR="00464277" w:rsidRPr="000E2270" w:rsidRDefault="00464277">
      <w:pPr>
        <w:pStyle w:val="Tekstpodstawowywcity"/>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u w:val="single"/>
        </w:rPr>
        <w:t>Pokoje zabiegowe i badań lekarskich.</w:t>
      </w:r>
    </w:p>
    <w:p w14:paraId="555BF0AD" w14:textId="77777777" w:rsidR="00464277" w:rsidRPr="000E2270" w:rsidRDefault="00464277">
      <w:pPr>
        <w:pStyle w:val="Tekstpodstawowywcity"/>
        <w:spacing w:after="0" w:line="276" w:lineRule="auto"/>
        <w:ind w:left="1985" w:hanging="1701"/>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dzień i w razie potrzeby:  podłoga, krzesła, klamki i strefa dotykowa drzwi, kosze, stoliki, leżanki, umywalki, dozowniki do mydła i środków </w:t>
      </w:r>
      <w:r w:rsidRPr="000E2270">
        <w:rPr>
          <w:rFonts w:asciiTheme="minorHAnsi" w:hAnsiTheme="minorHAnsi" w:cstheme="minorHAnsi"/>
          <w:color w:val="000000" w:themeColor="text1"/>
        </w:rPr>
        <w:lastRenderedPageBreak/>
        <w:t>dezynfekcyjnych, lampy – oświetlenie boczne, wyłączniki, parapety, urządzania zamontowane na ścianach</w:t>
      </w:r>
      <w:r w:rsidRPr="000E2270">
        <w:rPr>
          <w:rFonts w:asciiTheme="minorHAnsi" w:hAnsiTheme="minorHAnsi" w:cstheme="minorHAnsi"/>
          <w:color w:val="000000" w:themeColor="text1"/>
          <w:lang w:val="pl-PL"/>
        </w:rPr>
        <w:t>,</w:t>
      </w:r>
    </w:p>
    <w:p w14:paraId="432D0A78" w14:textId="77777777" w:rsidR="00464277" w:rsidRPr="000E2270" w:rsidRDefault="00464277">
      <w:pPr>
        <w:pStyle w:val="Tekstpodstawowywcity"/>
        <w:spacing w:after="0" w:line="276" w:lineRule="auto"/>
        <w:ind w:left="1985" w:hanging="1701"/>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tydzień       przedmioty wysoko położone</w:t>
      </w:r>
      <w:r w:rsidRPr="000E2270">
        <w:rPr>
          <w:rFonts w:asciiTheme="minorHAnsi" w:hAnsiTheme="minorHAnsi" w:cstheme="minorHAnsi"/>
          <w:color w:val="000000" w:themeColor="text1"/>
          <w:lang w:val="pl-PL"/>
        </w:rPr>
        <w:t>.</w:t>
      </w:r>
    </w:p>
    <w:p w14:paraId="31F76D78" w14:textId="77777777" w:rsidR="00464277" w:rsidRPr="000E2270" w:rsidRDefault="00464277">
      <w:pPr>
        <w:pStyle w:val="Tekstpodstawowywcity"/>
        <w:spacing w:after="0" w:line="276" w:lineRule="auto"/>
        <w:ind w:left="1985" w:hanging="1701"/>
        <w:jc w:val="both"/>
        <w:rPr>
          <w:rFonts w:asciiTheme="minorHAnsi" w:hAnsiTheme="minorHAnsi" w:cstheme="minorHAnsi"/>
          <w:color w:val="000000" w:themeColor="text1"/>
          <w:lang w:val="pl-PL"/>
        </w:rPr>
      </w:pPr>
    </w:p>
    <w:p w14:paraId="7C2F6031" w14:textId="77777777" w:rsidR="00464277" w:rsidRPr="000E2270" w:rsidRDefault="00464277">
      <w:pPr>
        <w:pStyle w:val="Tekstpodstawowywcity"/>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u w:val="single"/>
        </w:rPr>
        <w:t>Kuchnia oddziałowa</w:t>
      </w:r>
    </w:p>
    <w:p w14:paraId="408A4291" w14:textId="77777777" w:rsidR="00464277" w:rsidRPr="000E2270" w:rsidRDefault="00464277">
      <w:pPr>
        <w:pStyle w:val="Tekstpodstawowywcity"/>
        <w:spacing w:line="276" w:lineRule="auto"/>
        <w:ind w:left="2410" w:hanging="2268"/>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dzień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 xml:space="preserve">podłoga, klamki i strefa dotykowa drzwi, kosze, </w:t>
      </w:r>
    </w:p>
    <w:p w14:paraId="13289DCE" w14:textId="77777777" w:rsidR="00464277" w:rsidRPr="000E2270" w:rsidRDefault="00464277">
      <w:pPr>
        <w:pStyle w:val="Tekstpodstawowywcity"/>
        <w:spacing w:line="276" w:lineRule="auto"/>
        <w:ind w:left="426" w:hanging="142"/>
        <w:jc w:val="both"/>
        <w:rPr>
          <w:rFonts w:asciiTheme="minorHAnsi" w:hAnsiTheme="minorHAnsi" w:cstheme="minorHAnsi"/>
          <w:color w:val="000000" w:themeColor="text1"/>
        </w:rPr>
      </w:pPr>
      <w:r w:rsidRPr="000E2270">
        <w:rPr>
          <w:rFonts w:asciiTheme="minorHAnsi" w:hAnsiTheme="minorHAnsi" w:cstheme="minorHAnsi"/>
          <w:color w:val="000000" w:themeColor="text1"/>
        </w:rPr>
        <w:t>1 x dziennie           zlewy – strefa spryskowa</w:t>
      </w:r>
      <w:r w:rsidRPr="000E2270">
        <w:rPr>
          <w:rFonts w:asciiTheme="minorHAnsi" w:hAnsiTheme="minorHAnsi" w:cstheme="minorHAnsi"/>
          <w:color w:val="000000" w:themeColor="text1"/>
          <w:lang w:val="pl-PL"/>
        </w:rPr>
        <w:t>,</w:t>
      </w:r>
    </w:p>
    <w:p w14:paraId="183A953F" w14:textId="77777777" w:rsidR="00464277" w:rsidRPr="000E2270" w:rsidRDefault="00464277">
      <w:pPr>
        <w:pStyle w:val="Tekstpodstawowywcity"/>
        <w:spacing w:line="276" w:lineRule="auto"/>
        <w:ind w:left="426" w:hanging="142"/>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tydzień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szafki kuchenne</w:t>
      </w:r>
      <w:r w:rsidRPr="000E2270">
        <w:rPr>
          <w:rFonts w:asciiTheme="minorHAnsi" w:hAnsiTheme="minorHAnsi" w:cstheme="minorHAnsi"/>
          <w:color w:val="000000" w:themeColor="text1"/>
          <w:lang w:val="pl-PL"/>
        </w:rPr>
        <w:t>,</w:t>
      </w:r>
    </w:p>
    <w:p w14:paraId="1A7C4836" w14:textId="77777777" w:rsidR="00464277" w:rsidRPr="000E2270" w:rsidRDefault="00464277">
      <w:pPr>
        <w:pStyle w:val="Tekstpodstawowywcity"/>
        <w:spacing w:line="276" w:lineRule="auto"/>
        <w:ind w:left="1985" w:hanging="1701"/>
        <w:jc w:val="both"/>
        <w:rPr>
          <w:rFonts w:asciiTheme="minorHAnsi" w:hAnsiTheme="minorHAnsi" w:cstheme="minorHAnsi"/>
          <w:color w:val="000000" w:themeColor="text1"/>
        </w:rPr>
      </w:pPr>
      <w:r w:rsidRPr="000E2270">
        <w:rPr>
          <w:rFonts w:asciiTheme="minorHAnsi" w:hAnsiTheme="minorHAnsi" w:cstheme="minorHAnsi"/>
          <w:color w:val="000000" w:themeColor="text1"/>
        </w:rPr>
        <w:t>1 x na miesiąc  przedmioty wysoko położone, lodówki – rozmrażanie i mycie, mycie kaloryferów</w:t>
      </w:r>
      <w:r w:rsidRPr="000E2270">
        <w:rPr>
          <w:rFonts w:asciiTheme="minorHAnsi" w:hAnsiTheme="minorHAnsi" w:cstheme="minorHAnsi"/>
          <w:color w:val="000000" w:themeColor="text1"/>
          <w:lang w:val="pl-PL"/>
        </w:rPr>
        <w:t>.</w:t>
      </w:r>
    </w:p>
    <w:p w14:paraId="75C6261E" w14:textId="77777777" w:rsidR="00464277" w:rsidRPr="000E2270" w:rsidRDefault="00464277">
      <w:pPr>
        <w:pStyle w:val="Tekstpodstawowywcity"/>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SOR  - Izba Przyjęć</w:t>
      </w:r>
    </w:p>
    <w:p w14:paraId="4DB152A5" w14:textId="77777777" w:rsidR="00464277" w:rsidRPr="000E2270" w:rsidRDefault="00464277">
      <w:pPr>
        <w:pStyle w:val="Tekstpodstawowywcity"/>
        <w:spacing w:line="276" w:lineRule="auto"/>
        <w:ind w:left="2127" w:hanging="184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dzień  i w razie potrzeby:      </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kozetki, krzesła, strefa dotykowa drzwi,  blaty biurek,</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kosze, umywalki i strefa spryskowa, dozowniki na mydło   i środki dezynfekcyjne, lampy boczne, parapety i urządzenia zamontowane na ścianach</w:t>
      </w:r>
      <w:r w:rsidRPr="000E2270">
        <w:rPr>
          <w:rFonts w:asciiTheme="minorHAnsi" w:hAnsiTheme="minorHAnsi" w:cstheme="minorHAnsi"/>
          <w:color w:val="000000" w:themeColor="text1"/>
          <w:lang w:val="pl-PL"/>
        </w:rPr>
        <w:t>,</w:t>
      </w:r>
    </w:p>
    <w:p w14:paraId="26BC66A0" w14:textId="77777777" w:rsidR="00464277" w:rsidRPr="000E2270" w:rsidRDefault="00464277">
      <w:pPr>
        <w:pStyle w:val="Tekstpodstawowywcity"/>
        <w:spacing w:line="276"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tydzień         całość drzwi, </w:t>
      </w:r>
    </w:p>
    <w:p w14:paraId="24B9C412" w14:textId="77777777" w:rsidR="00464277" w:rsidRPr="000E2270" w:rsidRDefault="00464277">
      <w:pPr>
        <w:pStyle w:val="Tekstpodstawowywcity"/>
        <w:spacing w:line="276" w:lineRule="auto"/>
        <w:ind w:left="2127" w:hanging="184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x na miesiąc   sprzęty wysoko położone, mycie kaloryferów, lodówki rozmrażanie </w:t>
      </w:r>
      <w:r w:rsidRPr="000E2270">
        <w:rPr>
          <w:rFonts w:asciiTheme="minorHAnsi" w:hAnsiTheme="minorHAnsi" w:cstheme="minorHAnsi"/>
          <w:color w:val="000000" w:themeColor="text1"/>
        </w:rPr>
        <w:br/>
        <w:t>i mycie.</w:t>
      </w:r>
    </w:p>
    <w:p w14:paraId="6EDCF838" w14:textId="77777777" w:rsidR="00DD0E51" w:rsidRPr="000E2270" w:rsidRDefault="00DD0E51">
      <w:pPr>
        <w:pStyle w:val="Tekstpodstawowywcity"/>
        <w:spacing w:line="276" w:lineRule="auto"/>
        <w:ind w:left="2127" w:hanging="1843"/>
        <w:jc w:val="both"/>
        <w:rPr>
          <w:rFonts w:asciiTheme="minorHAnsi" w:hAnsiTheme="minorHAnsi" w:cstheme="minorHAnsi"/>
          <w:color w:val="000000" w:themeColor="text1"/>
        </w:rPr>
      </w:pPr>
    </w:p>
    <w:p w14:paraId="05A3A602" w14:textId="77777777" w:rsidR="00464277" w:rsidRPr="000E2270" w:rsidRDefault="00464277" w:rsidP="00DD0E51">
      <w:pPr>
        <w:pStyle w:val="Tekstpodstawowywcity"/>
        <w:spacing w:line="276" w:lineRule="auto"/>
        <w:ind w:left="709"/>
        <w:rPr>
          <w:rFonts w:asciiTheme="minorHAnsi" w:hAnsiTheme="minorHAnsi" w:cstheme="minorHAnsi"/>
          <w:color w:val="000000" w:themeColor="text1"/>
        </w:rPr>
      </w:pPr>
      <w:r w:rsidRPr="000E2270">
        <w:rPr>
          <w:rFonts w:asciiTheme="minorHAnsi" w:hAnsiTheme="minorHAnsi" w:cstheme="minorHAnsi"/>
          <w:b/>
          <w:bCs/>
          <w:color w:val="000000" w:themeColor="text1"/>
        </w:rPr>
        <w:t>8.</w:t>
      </w:r>
      <w:r w:rsidR="00227413" w:rsidRPr="000E2270">
        <w:rPr>
          <w:rFonts w:asciiTheme="minorHAnsi" w:hAnsiTheme="minorHAnsi" w:cstheme="minorHAnsi"/>
          <w:b/>
          <w:bCs/>
          <w:color w:val="000000" w:themeColor="text1"/>
        </w:rPr>
        <w:t xml:space="preserve"> </w:t>
      </w:r>
      <w:r w:rsidRPr="000E2270">
        <w:rPr>
          <w:rFonts w:asciiTheme="minorHAnsi" w:hAnsiTheme="minorHAnsi" w:cstheme="minorHAnsi"/>
          <w:color w:val="000000" w:themeColor="text1"/>
          <w:u w:val="single"/>
        </w:rPr>
        <w:t>Apteka szpitalna</w:t>
      </w:r>
    </w:p>
    <w:p w14:paraId="7224486E" w14:textId="77777777" w:rsidR="00464277" w:rsidRPr="000E2270" w:rsidRDefault="00464277" w:rsidP="00DD0E51">
      <w:pPr>
        <w:pStyle w:val="Tekstpodstawowywcity"/>
        <w:spacing w:line="276" w:lineRule="auto"/>
        <w:ind w:left="709" w:firstLine="284"/>
        <w:jc w:val="both"/>
        <w:rPr>
          <w:rFonts w:asciiTheme="minorHAnsi" w:hAnsiTheme="minorHAnsi" w:cstheme="minorHAnsi"/>
          <w:color w:val="000000" w:themeColor="text1"/>
        </w:rPr>
      </w:pPr>
      <w:r w:rsidRPr="000E2270">
        <w:rPr>
          <w:rFonts w:asciiTheme="minorHAnsi" w:hAnsiTheme="minorHAnsi" w:cstheme="minorHAnsi"/>
          <w:color w:val="000000" w:themeColor="text1"/>
        </w:rPr>
        <w:t>Procedurę sprzątania apteki szpitalnej określa załącznik nr 2</w:t>
      </w:r>
      <w:r w:rsidRPr="000E2270">
        <w:rPr>
          <w:rFonts w:asciiTheme="minorHAnsi" w:hAnsiTheme="minorHAnsi" w:cstheme="minorHAnsi"/>
          <w:color w:val="000000" w:themeColor="text1"/>
          <w:lang w:val="pl-PL"/>
        </w:rPr>
        <w:t>9,</w:t>
      </w:r>
    </w:p>
    <w:p w14:paraId="49359D1C" w14:textId="77777777" w:rsidR="00DD0E51" w:rsidRPr="000E2270" w:rsidRDefault="00DD0E51" w:rsidP="00DD0E51">
      <w:pPr>
        <w:pStyle w:val="Tekstpodstawowywcity"/>
        <w:spacing w:line="276" w:lineRule="auto"/>
        <w:ind w:left="851"/>
        <w:jc w:val="both"/>
        <w:rPr>
          <w:rFonts w:asciiTheme="minorHAnsi" w:hAnsiTheme="minorHAnsi" w:cstheme="minorHAnsi"/>
          <w:color w:val="000000" w:themeColor="text1"/>
          <w:u w:val="single"/>
        </w:rPr>
      </w:pPr>
    </w:p>
    <w:p w14:paraId="73B07E31" w14:textId="3F08A1D7" w:rsidR="00464277" w:rsidRPr="000E2270" w:rsidRDefault="00464277" w:rsidP="00DD0E51">
      <w:pPr>
        <w:pStyle w:val="Tekstpodstawowywcity"/>
        <w:spacing w:line="276" w:lineRule="auto"/>
        <w:ind w:left="851"/>
        <w:jc w:val="both"/>
        <w:rPr>
          <w:rFonts w:asciiTheme="minorHAnsi" w:hAnsiTheme="minorHAnsi" w:cstheme="minorHAnsi"/>
          <w:b/>
          <w:bCs/>
          <w:color w:val="000000" w:themeColor="text1"/>
        </w:rPr>
      </w:pPr>
      <w:r w:rsidRPr="000E2270">
        <w:rPr>
          <w:rFonts w:asciiTheme="minorHAnsi" w:hAnsiTheme="minorHAnsi" w:cstheme="minorHAnsi"/>
          <w:b/>
          <w:bCs/>
          <w:color w:val="000000" w:themeColor="text1"/>
        </w:rPr>
        <w:t>Wyżej określona częstotliwość zabiegów dezynfekcyjnych jak i ich zakres muszą być zwiększone w wypadku nieprzewidzianych okoliczności powodujących</w:t>
      </w:r>
      <w:r w:rsidRPr="000E2270">
        <w:rPr>
          <w:rFonts w:asciiTheme="minorHAnsi" w:hAnsiTheme="minorHAnsi" w:cstheme="minorHAnsi"/>
          <w:b/>
          <w:bCs/>
          <w:color w:val="000000" w:themeColor="text1"/>
          <w:lang w:val="pl-PL"/>
        </w:rPr>
        <w:t xml:space="preserve"> </w:t>
      </w:r>
      <w:r w:rsidRPr="000E2270">
        <w:rPr>
          <w:rFonts w:asciiTheme="minorHAnsi" w:hAnsiTheme="minorHAnsi" w:cstheme="minorHAnsi"/>
          <w:b/>
          <w:bCs/>
          <w:color w:val="000000" w:themeColor="text1"/>
        </w:rPr>
        <w:t>zagrożenie dla pacjentów i personelu.</w:t>
      </w:r>
      <w:r w:rsidRPr="000E2270">
        <w:rPr>
          <w:rFonts w:asciiTheme="minorHAnsi" w:hAnsiTheme="minorHAnsi" w:cstheme="minorHAnsi"/>
          <w:b/>
          <w:bCs/>
          <w:color w:val="000000" w:themeColor="text1"/>
          <w:lang w:val="pl-PL"/>
        </w:rPr>
        <w:t xml:space="preserve"> </w:t>
      </w:r>
      <w:r w:rsidRPr="000E2270">
        <w:rPr>
          <w:rFonts w:asciiTheme="minorHAnsi" w:hAnsiTheme="minorHAnsi" w:cstheme="minorHAnsi"/>
          <w:b/>
          <w:bCs/>
          <w:color w:val="000000" w:themeColor="text1"/>
        </w:rPr>
        <w:t>O zwiększeniu i częstotliwości decyduje Pielęgniarka koordynująca lub Pielęgniarka Epidemiologiczna.</w:t>
      </w:r>
    </w:p>
    <w:p w14:paraId="3BBA7031" w14:textId="77777777" w:rsidR="00DD0E51" w:rsidRPr="000E2270" w:rsidRDefault="00DD0E51" w:rsidP="00DD0E51">
      <w:pPr>
        <w:pStyle w:val="Tekstpodstawowywcity"/>
        <w:spacing w:line="276" w:lineRule="auto"/>
        <w:ind w:left="851"/>
        <w:jc w:val="both"/>
        <w:rPr>
          <w:rFonts w:asciiTheme="minorHAnsi" w:hAnsiTheme="minorHAnsi" w:cstheme="minorHAnsi"/>
          <w:b/>
          <w:bCs/>
          <w:color w:val="000000" w:themeColor="text1"/>
        </w:rPr>
      </w:pPr>
    </w:p>
    <w:p w14:paraId="54E622F3" w14:textId="77777777" w:rsidR="00464277" w:rsidRPr="000E2270" w:rsidRDefault="00464277" w:rsidP="00AC02E6">
      <w:pPr>
        <w:pStyle w:val="Tekstpodstawowywcity"/>
        <w:numPr>
          <w:ilvl w:val="0"/>
          <w:numId w:val="64"/>
        </w:numPr>
        <w:spacing w:line="276" w:lineRule="auto"/>
        <w:ind w:left="993" w:hanging="284"/>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Szczegółowe wymagania utrzymania czystości w oddziałach szpitalnych określają załączniki od nr 7 do nr 1</w:t>
      </w:r>
      <w:r w:rsidRPr="000E2270">
        <w:rPr>
          <w:rFonts w:asciiTheme="minorHAnsi" w:hAnsiTheme="minorHAnsi" w:cstheme="minorHAnsi"/>
          <w:color w:val="000000" w:themeColor="text1"/>
          <w:u w:val="single"/>
          <w:lang w:val="pl-PL"/>
        </w:rPr>
        <w:t>8</w:t>
      </w:r>
      <w:r w:rsidRPr="000E2270">
        <w:rPr>
          <w:rFonts w:asciiTheme="minorHAnsi" w:hAnsiTheme="minorHAnsi" w:cstheme="minorHAnsi"/>
          <w:color w:val="000000" w:themeColor="text1"/>
          <w:u w:val="single"/>
        </w:rPr>
        <w:t xml:space="preserve"> do niniejszej SWZ.</w:t>
      </w:r>
    </w:p>
    <w:p w14:paraId="1BD79594" w14:textId="095D7311" w:rsidR="00464277" w:rsidRPr="000E2270" w:rsidRDefault="00464277" w:rsidP="00AC02E6">
      <w:pPr>
        <w:pStyle w:val="Tekstpodstawowywcity"/>
        <w:numPr>
          <w:ilvl w:val="0"/>
          <w:numId w:val="64"/>
        </w:numPr>
        <w:spacing w:line="276" w:lineRule="auto"/>
        <w:ind w:left="993" w:hanging="426"/>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 xml:space="preserve">Zakres prac wymiennych w części „Wymagania szczegółowe dotyczące sprzątania </w:t>
      </w:r>
      <w:r w:rsidR="00DD0E51" w:rsidRPr="000E2270">
        <w:rPr>
          <w:rFonts w:asciiTheme="minorHAnsi" w:hAnsiTheme="minorHAnsi" w:cstheme="minorHAnsi"/>
          <w:color w:val="000000" w:themeColor="text1"/>
          <w:u w:val="single"/>
        </w:rPr>
        <w:br/>
      </w:r>
      <w:r w:rsidRPr="000E2270">
        <w:rPr>
          <w:rFonts w:asciiTheme="minorHAnsi" w:hAnsiTheme="minorHAnsi" w:cstheme="minorHAnsi"/>
          <w:color w:val="000000" w:themeColor="text1"/>
          <w:u w:val="single"/>
        </w:rPr>
        <w:t>i dezynfekcji w oddziałach szpitala” winien być wykonywany w godzinach od 7:00 do 19:00 każdego</w:t>
      </w:r>
      <w:r w:rsidRPr="000E2270">
        <w:rPr>
          <w:rFonts w:asciiTheme="minorHAnsi" w:hAnsiTheme="minorHAnsi" w:cstheme="minorHAnsi"/>
          <w:color w:val="000000" w:themeColor="text1"/>
          <w:u w:val="single"/>
          <w:lang w:val="pl-PL"/>
        </w:rPr>
        <w:t xml:space="preserve"> </w:t>
      </w:r>
      <w:r w:rsidRPr="000E2270">
        <w:rPr>
          <w:rFonts w:asciiTheme="minorHAnsi" w:hAnsiTheme="minorHAnsi" w:cstheme="minorHAnsi"/>
          <w:color w:val="000000" w:themeColor="text1"/>
          <w:u w:val="single"/>
        </w:rPr>
        <w:t xml:space="preserve">dnia. </w:t>
      </w:r>
    </w:p>
    <w:p w14:paraId="38920550" w14:textId="77777777" w:rsidR="00464277" w:rsidRPr="000E2270" w:rsidRDefault="00464277" w:rsidP="00AC02E6">
      <w:pPr>
        <w:pStyle w:val="Tekstpodstawowywcity"/>
        <w:numPr>
          <w:ilvl w:val="0"/>
          <w:numId w:val="64"/>
        </w:numPr>
        <w:spacing w:line="276" w:lineRule="auto"/>
        <w:ind w:left="993"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 xml:space="preserve">W godzinach 19:00 – 7:00 Wykonawca zapewni  serwis nocny. </w:t>
      </w:r>
    </w:p>
    <w:p w14:paraId="54E2B0E4" w14:textId="3A76239F" w:rsidR="00464277" w:rsidRPr="000E2270" w:rsidRDefault="00464277" w:rsidP="00AC02E6">
      <w:pPr>
        <w:pStyle w:val="Tekstpodstawowywcity"/>
        <w:numPr>
          <w:ilvl w:val="0"/>
          <w:numId w:val="64"/>
        </w:numPr>
        <w:spacing w:line="276" w:lineRule="auto"/>
        <w:ind w:left="993"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Szczegółowe harmonogramy sprzątania i dezynfekcji wykonywanego przez</w:t>
      </w:r>
      <w:r w:rsidR="00DD0E51" w:rsidRPr="000E2270">
        <w:rPr>
          <w:rFonts w:asciiTheme="minorHAnsi" w:hAnsiTheme="minorHAnsi" w:cstheme="minorHAnsi"/>
          <w:color w:val="000000" w:themeColor="text1"/>
          <w:u w:val="single"/>
        </w:rPr>
        <w:t xml:space="preserve"> </w:t>
      </w:r>
      <w:r w:rsidRPr="000E2270">
        <w:rPr>
          <w:rFonts w:asciiTheme="minorHAnsi" w:hAnsiTheme="minorHAnsi" w:cstheme="minorHAnsi"/>
          <w:color w:val="000000" w:themeColor="text1"/>
          <w:u w:val="single"/>
        </w:rPr>
        <w:t>personel pomocniczy</w:t>
      </w:r>
      <w:r w:rsidRPr="000E2270">
        <w:rPr>
          <w:rFonts w:asciiTheme="minorHAnsi" w:hAnsiTheme="minorHAnsi" w:cstheme="minorHAnsi"/>
          <w:color w:val="000000" w:themeColor="text1"/>
          <w:u w:val="single"/>
          <w:lang w:val="pl-PL"/>
        </w:rPr>
        <w:t xml:space="preserve"> </w:t>
      </w:r>
      <w:r w:rsidRPr="000E2270">
        <w:rPr>
          <w:rFonts w:asciiTheme="minorHAnsi" w:hAnsiTheme="minorHAnsi" w:cstheme="minorHAnsi"/>
          <w:color w:val="000000" w:themeColor="text1"/>
          <w:u w:val="single"/>
        </w:rPr>
        <w:t>w poszczególnych oddziałach stanowią załączniki  do SWZ</w:t>
      </w:r>
      <w:r w:rsidRPr="000E2270">
        <w:rPr>
          <w:rFonts w:asciiTheme="minorHAnsi" w:hAnsiTheme="minorHAnsi" w:cstheme="minorHAnsi"/>
          <w:color w:val="000000" w:themeColor="text1"/>
          <w:u w:val="single"/>
          <w:lang w:val="pl-PL"/>
        </w:rPr>
        <w:t>.</w:t>
      </w:r>
    </w:p>
    <w:p w14:paraId="17A90B13" w14:textId="77777777" w:rsidR="00464277" w:rsidRPr="000E2270" w:rsidRDefault="00464277" w:rsidP="00AC02E6">
      <w:pPr>
        <w:pStyle w:val="Tekstpodstawowywcity"/>
        <w:numPr>
          <w:ilvl w:val="0"/>
          <w:numId w:val="64"/>
        </w:numPr>
        <w:spacing w:line="276" w:lineRule="auto"/>
        <w:ind w:left="993"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lastRenderedPageBreak/>
        <w:t>Sprzęt do sprzątania ma zapewnić skuteczne i szybkie usuwanie zanieczyszczeń oraz eliminować możliwość przenoszenia drobnoustrojów do kolejno sprzątanych pomieszczeń.</w:t>
      </w:r>
    </w:p>
    <w:p w14:paraId="4B1A8F20" w14:textId="77777777" w:rsidR="00464277" w:rsidRPr="000E2270" w:rsidRDefault="00464277" w:rsidP="00AC02E6">
      <w:pPr>
        <w:pStyle w:val="Tekstpodstawowywcity"/>
        <w:numPr>
          <w:ilvl w:val="0"/>
          <w:numId w:val="64"/>
        </w:numPr>
        <w:spacing w:line="276" w:lineRule="auto"/>
        <w:ind w:left="993"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 xml:space="preserve">W tym celu należy stosować mechaniczny sprzęt do czyszczenia lub wózki do ręcznego sprzątania wyposażone stosownie do potrzeb strefy zagrożenia. Wózki do ręcznego sprzątania powinny być wyposażone w kolorowe wiaderka i pojemniki. Ściereczki powinny być w takim samym kolorze co wiaderka </w:t>
      </w:r>
      <w:r w:rsidRPr="000E2270">
        <w:rPr>
          <w:rFonts w:asciiTheme="minorHAnsi" w:hAnsiTheme="minorHAnsi" w:cstheme="minorHAnsi"/>
          <w:color w:val="000000" w:themeColor="text1"/>
          <w:u w:val="single"/>
        </w:rPr>
        <w:br/>
        <w:t>i pojemniki. Ściereczka i wiaderko tego samego koloru przeznaczone są do określonej powierzchni. ( patrz tabela „Kod kolorów”)</w:t>
      </w:r>
      <w:r w:rsidRPr="000E2270">
        <w:rPr>
          <w:rFonts w:asciiTheme="minorHAnsi" w:hAnsiTheme="minorHAnsi" w:cstheme="minorHAnsi"/>
          <w:color w:val="000000" w:themeColor="text1"/>
          <w:u w:val="single"/>
          <w:lang w:val="pl-PL"/>
        </w:rPr>
        <w:t>.</w:t>
      </w:r>
    </w:p>
    <w:p w14:paraId="54F19371" w14:textId="350DD9BE" w:rsidR="00464277" w:rsidRPr="000E2270" w:rsidRDefault="00464277" w:rsidP="00AC02E6">
      <w:pPr>
        <w:pStyle w:val="Tekstpodstawowywcity"/>
        <w:numPr>
          <w:ilvl w:val="0"/>
          <w:numId w:val="64"/>
        </w:numPr>
        <w:spacing w:line="276" w:lineRule="auto"/>
        <w:ind w:left="993"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 xml:space="preserve">Trzonki i mopy powinny zapewniać bezkontaktową pracę personelu </w:t>
      </w:r>
      <w:r w:rsidRPr="000E2270">
        <w:rPr>
          <w:rFonts w:asciiTheme="minorHAnsi" w:hAnsiTheme="minorHAnsi" w:cstheme="minorHAnsi"/>
          <w:color w:val="000000" w:themeColor="text1"/>
          <w:u w:val="single"/>
        </w:rPr>
        <w:br/>
        <w:t xml:space="preserve">i szczególnie eliminować ręczne zdejmowanie brudnych mopów. Ilość mopów </w:t>
      </w:r>
      <w:r w:rsidR="00227413" w:rsidRPr="000E2270">
        <w:rPr>
          <w:rFonts w:asciiTheme="minorHAnsi" w:hAnsiTheme="minorHAnsi" w:cstheme="minorHAnsi"/>
          <w:color w:val="000000" w:themeColor="text1"/>
          <w:u w:val="single"/>
        </w:rPr>
        <w:br/>
      </w:r>
      <w:r w:rsidRPr="000E2270">
        <w:rPr>
          <w:rFonts w:asciiTheme="minorHAnsi" w:hAnsiTheme="minorHAnsi" w:cstheme="minorHAnsi"/>
          <w:color w:val="000000" w:themeColor="text1"/>
          <w:u w:val="single"/>
        </w:rPr>
        <w:t xml:space="preserve">i ściereczek musi być dostosowana do ilości pomieszczeń i ilości sprzątu </w:t>
      </w:r>
      <w:r w:rsidR="00DD0E51" w:rsidRPr="000E2270">
        <w:rPr>
          <w:rFonts w:asciiTheme="minorHAnsi" w:hAnsiTheme="minorHAnsi" w:cstheme="minorHAnsi"/>
          <w:color w:val="000000" w:themeColor="text1"/>
          <w:u w:val="single"/>
        </w:rPr>
        <w:br/>
      </w:r>
      <w:r w:rsidRPr="000E2270">
        <w:rPr>
          <w:rFonts w:asciiTheme="minorHAnsi" w:hAnsiTheme="minorHAnsi" w:cstheme="minorHAnsi"/>
          <w:color w:val="000000" w:themeColor="text1"/>
          <w:u w:val="single"/>
        </w:rPr>
        <w:t xml:space="preserve">w pomieszczeniu. Mop raz postawiony na podłodze, po zmyciu określonej powierzchni powinien być przeznaczony do prania. Ściereczki raz użyte </w:t>
      </w:r>
      <w:r w:rsidRPr="000E2270">
        <w:rPr>
          <w:rFonts w:asciiTheme="minorHAnsi" w:hAnsiTheme="minorHAnsi" w:cstheme="minorHAnsi"/>
          <w:color w:val="000000" w:themeColor="text1"/>
          <w:u w:val="single"/>
        </w:rPr>
        <w:br/>
        <w:t>do danego sprzętu muszą być odłożone do worka. Wózkiem nie należy wjeżdżać do sprzątanych pomieszczeń, powinien zostać na korytarzu.</w:t>
      </w:r>
    </w:p>
    <w:p w14:paraId="52B24791" w14:textId="77777777" w:rsidR="00464277" w:rsidRPr="000E2270" w:rsidRDefault="00464277">
      <w:pPr>
        <w:pStyle w:val="Tekstpodstawowywcity"/>
        <w:spacing w:after="0" w:line="276" w:lineRule="auto"/>
        <w:ind w:left="0"/>
        <w:jc w:val="both"/>
        <w:rPr>
          <w:rFonts w:asciiTheme="minorHAnsi" w:hAnsiTheme="minorHAnsi" w:cstheme="minorHAnsi"/>
          <w:color w:val="000000" w:themeColor="text1"/>
          <w:u w:val="single"/>
        </w:rPr>
      </w:pPr>
    </w:p>
    <w:p w14:paraId="1C7066A3" w14:textId="77777777" w:rsidR="00464277" w:rsidRPr="000E2270" w:rsidRDefault="00464277">
      <w:pPr>
        <w:pStyle w:val="Tekstpodstawowywcity"/>
        <w:spacing w:after="0" w:line="276" w:lineRule="auto"/>
        <w:ind w:left="0"/>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Tabela: „Kod Kolorów”</w:t>
      </w:r>
    </w:p>
    <w:tbl>
      <w:tblPr>
        <w:tblW w:w="0" w:type="auto"/>
        <w:tblInd w:w="70" w:type="dxa"/>
        <w:tblLayout w:type="fixed"/>
        <w:tblCellMar>
          <w:left w:w="70" w:type="dxa"/>
          <w:right w:w="70" w:type="dxa"/>
        </w:tblCellMar>
        <w:tblLook w:val="0000" w:firstRow="0" w:lastRow="0" w:firstColumn="0" w:lastColumn="0" w:noHBand="0" w:noVBand="0"/>
      </w:tblPr>
      <w:tblGrid>
        <w:gridCol w:w="2160"/>
        <w:gridCol w:w="7230"/>
      </w:tblGrid>
      <w:tr w:rsidR="000E2270" w:rsidRPr="000E2270" w14:paraId="521BFC71" w14:textId="77777777">
        <w:trPr>
          <w:trHeight w:val="240"/>
        </w:trPr>
        <w:tc>
          <w:tcPr>
            <w:tcW w:w="2160" w:type="dxa"/>
            <w:tcBorders>
              <w:top w:val="single" w:sz="4" w:space="0" w:color="000000"/>
              <w:left w:val="single" w:sz="4" w:space="0" w:color="000000"/>
              <w:bottom w:val="single" w:sz="4" w:space="0" w:color="000000"/>
            </w:tcBorders>
            <w:shd w:val="clear" w:color="auto" w:fill="F7CAAC"/>
          </w:tcPr>
          <w:p w14:paraId="1F1E3057" w14:textId="77777777" w:rsidR="00464277" w:rsidRPr="000E2270" w:rsidRDefault="00464277">
            <w:pPr>
              <w:pStyle w:val="Tekstpodstawowywcity"/>
              <w:spacing w:line="276" w:lineRule="auto"/>
              <w:ind w:left="0"/>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Kolor ściereczki</w:t>
            </w:r>
          </w:p>
        </w:tc>
        <w:tc>
          <w:tcPr>
            <w:tcW w:w="7230" w:type="dxa"/>
            <w:tcBorders>
              <w:top w:val="single" w:sz="4" w:space="0" w:color="000000"/>
              <w:left w:val="single" w:sz="4" w:space="0" w:color="000000"/>
              <w:bottom w:val="single" w:sz="4" w:space="0" w:color="000000"/>
              <w:right w:val="single" w:sz="4" w:space="0" w:color="000000"/>
            </w:tcBorders>
            <w:shd w:val="clear" w:color="auto" w:fill="F7CAAC"/>
          </w:tcPr>
          <w:p w14:paraId="64314B20" w14:textId="77777777" w:rsidR="00464277" w:rsidRPr="000E2270" w:rsidRDefault="00464277">
            <w:pPr>
              <w:pStyle w:val="Tekstpodstawowywcity"/>
              <w:spacing w:line="276" w:lineRule="auto"/>
              <w:ind w:left="2630" w:hanging="900"/>
              <w:jc w:val="both"/>
              <w:rPr>
                <w:rFonts w:asciiTheme="minorHAnsi" w:hAnsiTheme="minorHAnsi" w:cstheme="minorHAnsi"/>
                <w:color w:val="000000" w:themeColor="text1"/>
              </w:rPr>
            </w:pPr>
            <w:r w:rsidRPr="000E2270">
              <w:rPr>
                <w:rFonts w:asciiTheme="minorHAnsi" w:hAnsiTheme="minorHAnsi" w:cstheme="minorHAnsi"/>
                <w:color w:val="000000" w:themeColor="text1"/>
              </w:rPr>
              <w:t>Powierzchnie czyszczone</w:t>
            </w:r>
          </w:p>
        </w:tc>
      </w:tr>
      <w:tr w:rsidR="000E2270" w:rsidRPr="000E2270" w14:paraId="3CAEEACF" w14:textId="77777777">
        <w:trPr>
          <w:trHeight w:val="360"/>
        </w:trPr>
        <w:tc>
          <w:tcPr>
            <w:tcW w:w="2160" w:type="dxa"/>
            <w:tcBorders>
              <w:top w:val="single" w:sz="4" w:space="0" w:color="000000"/>
              <w:left w:val="single" w:sz="4" w:space="0" w:color="000000"/>
              <w:bottom w:val="single" w:sz="4" w:space="0" w:color="000000"/>
            </w:tcBorders>
            <w:shd w:val="clear" w:color="auto" w:fill="auto"/>
            <w:vAlign w:val="center"/>
          </w:tcPr>
          <w:p w14:paraId="16B05185" w14:textId="77777777" w:rsidR="00464277" w:rsidRPr="000E2270" w:rsidRDefault="00464277">
            <w:pPr>
              <w:pStyle w:val="Tekstpodstawowywcity"/>
              <w:tabs>
                <w:tab w:val="left" w:pos="3890"/>
              </w:tabs>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lang w:val="pl-PL"/>
              </w:rPr>
              <w:t>Niebieski</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5342653" w14:textId="77777777" w:rsidR="00464277" w:rsidRPr="000E2270" w:rsidRDefault="00464277">
            <w:pPr>
              <w:pStyle w:val="ust"/>
              <w:spacing w:line="276" w:lineRule="auto"/>
              <w:ind w:left="176" w:hanging="34"/>
              <w:rPr>
                <w:rFonts w:asciiTheme="minorHAnsi" w:hAnsiTheme="minorHAnsi" w:cstheme="minorHAnsi"/>
                <w:color w:val="000000" w:themeColor="text1"/>
              </w:rPr>
            </w:pPr>
            <w:r w:rsidRPr="000E2270">
              <w:rPr>
                <w:rFonts w:asciiTheme="minorHAnsi" w:hAnsiTheme="minorHAnsi" w:cstheme="minorHAnsi"/>
                <w:color w:val="000000" w:themeColor="text1"/>
              </w:rPr>
              <w:t xml:space="preserve">Powierzchnie wodoodporne, szklane, syntetyczne, sprzęt biurowy, blaty, parapety, klamki itp. ściany, meble     </w:t>
            </w:r>
          </w:p>
        </w:tc>
      </w:tr>
      <w:tr w:rsidR="000E2270" w:rsidRPr="000E2270" w14:paraId="39F0394B" w14:textId="77777777">
        <w:trPr>
          <w:trHeight w:val="285"/>
        </w:trPr>
        <w:tc>
          <w:tcPr>
            <w:tcW w:w="2160" w:type="dxa"/>
            <w:tcBorders>
              <w:top w:val="single" w:sz="4" w:space="0" w:color="000000"/>
              <w:left w:val="single" w:sz="4" w:space="0" w:color="000000"/>
              <w:bottom w:val="single" w:sz="4" w:space="0" w:color="000000"/>
            </w:tcBorders>
            <w:shd w:val="clear" w:color="auto" w:fill="auto"/>
            <w:vAlign w:val="center"/>
          </w:tcPr>
          <w:p w14:paraId="1D72EAEE" w14:textId="77777777" w:rsidR="00464277" w:rsidRPr="000E2270" w:rsidRDefault="00464277">
            <w:pPr>
              <w:pStyle w:val="Tekstpodstawowywcity"/>
              <w:tabs>
                <w:tab w:val="left" w:pos="3890"/>
              </w:tabs>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lang w:val="pl-PL"/>
              </w:rPr>
              <w:t>Czerwony</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CAB7D3B" w14:textId="77777777" w:rsidR="00464277" w:rsidRPr="000E2270" w:rsidRDefault="00464277">
            <w:pPr>
              <w:pStyle w:val="ust"/>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Pisuary, muszle klozetowe zewnątrz</w:t>
            </w:r>
          </w:p>
        </w:tc>
      </w:tr>
      <w:tr w:rsidR="000E2270" w:rsidRPr="000E2270" w14:paraId="518022E9" w14:textId="77777777">
        <w:trPr>
          <w:trHeight w:val="405"/>
        </w:trPr>
        <w:tc>
          <w:tcPr>
            <w:tcW w:w="2160" w:type="dxa"/>
            <w:tcBorders>
              <w:top w:val="single" w:sz="4" w:space="0" w:color="000000"/>
              <w:left w:val="single" w:sz="4" w:space="0" w:color="000000"/>
              <w:bottom w:val="single" w:sz="4" w:space="0" w:color="000000"/>
            </w:tcBorders>
            <w:shd w:val="clear" w:color="auto" w:fill="auto"/>
            <w:vAlign w:val="center"/>
          </w:tcPr>
          <w:p w14:paraId="4FD2CB8F" w14:textId="77777777" w:rsidR="00464277" w:rsidRPr="000E2270" w:rsidRDefault="00464277">
            <w:pPr>
              <w:pStyle w:val="Tekstpodstawowywcity"/>
              <w:tabs>
                <w:tab w:val="left" w:pos="3890"/>
              </w:tabs>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lang w:val="pl-PL"/>
              </w:rPr>
              <w:t>Żółty</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4D81A91" w14:textId="77777777" w:rsidR="00464277" w:rsidRPr="000E2270" w:rsidRDefault="00464277">
            <w:pPr>
              <w:pStyle w:val="ust"/>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Armatura sanitarna, lustra, glazura</w:t>
            </w:r>
          </w:p>
        </w:tc>
      </w:tr>
      <w:tr w:rsidR="00464277" w:rsidRPr="000E2270" w14:paraId="638B3906" w14:textId="77777777">
        <w:trPr>
          <w:trHeight w:val="437"/>
        </w:trPr>
        <w:tc>
          <w:tcPr>
            <w:tcW w:w="2160" w:type="dxa"/>
            <w:tcBorders>
              <w:top w:val="single" w:sz="4" w:space="0" w:color="000000"/>
              <w:left w:val="single" w:sz="4" w:space="0" w:color="000000"/>
              <w:bottom w:val="single" w:sz="4" w:space="0" w:color="000000"/>
            </w:tcBorders>
            <w:shd w:val="clear" w:color="auto" w:fill="auto"/>
            <w:vAlign w:val="center"/>
          </w:tcPr>
          <w:p w14:paraId="3BC8369C" w14:textId="77777777" w:rsidR="00464277" w:rsidRPr="000E2270" w:rsidRDefault="00464277">
            <w:pPr>
              <w:pStyle w:val="Tekstpodstawowywcity"/>
              <w:tabs>
                <w:tab w:val="left" w:pos="3890"/>
              </w:tabs>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lang w:val="pl-PL"/>
              </w:rPr>
              <w:t>Zielony</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AE3E314" w14:textId="77777777" w:rsidR="00464277" w:rsidRPr="000E2270" w:rsidRDefault="00464277">
            <w:pPr>
              <w:pStyle w:val="ust"/>
              <w:spacing w:line="276" w:lineRule="auto"/>
              <w:ind w:left="3780" w:hanging="3850"/>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Powierzchnie przeznaczone do dezynfekcji</w:t>
            </w:r>
          </w:p>
        </w:tc>
      </w:tr>
    </w:tbl>
    <w:p w14:paraId="6F17954F" w14:textId="77777777" w:rsidR="00464277" w:rsidRPr="000E2270" w:rsidRDefault="00464277">
      <w:pPr>
        <w:pStyle w:val="Tekstpodstawowywcity"/>
        <w:spacing w:line="276" w:lineRule="auto"/>
        <w:ind w:left="1418"/>
        <w:jc w:val="both"/>
        <w:rPr>
          <w:rFonts w:asciiTheme="minorHAnsi" w:hAnsiTheme="minorHAnsi" w:cstheme="minorHAnsi"/>
          <w:color w:val="000000" w:themeColor="text1"/>
        </w:rPr>
      </w:pPr>
    </w:p>
    <w:p w14:paraId="76C7FABF" w14:textId="77777777" w:rsidR="00464277" w:rsidRPr="000E2270" w:rsidRDefault="00464277" w:rsidP="00AC02E6">
      <w:pPr>
        <w:pStyle w:val="Tekstpodstawowywcity"/>
        <w:numPr>
          <w:ilvl w:val="0"/>
          <w:numId w:val="64"/>
        </w:numPr>
        <w:spacing w:line="276" w:lineRule="auto"/>
        <w:ind w:left="1134" w:hanging="425"/>
        <w:jc w:val="both"/>
        <w:rPr>
          <w:rFonts w:asciiTheme="minorHAnsi" w:hAnsiTheme="minorHAnsi" w:cstheme="minorHAnsi"/>
          <w:color w:val="000000" w:themeColor="text1"/>
          <w:u w:val="single"/>
        </w:rPr>
      </w:pPr>
      <w:r w:rsidRPr="000E2270">
        <w:rPr>
          <w:rFonts w:asciiTheme="minorHAnsi" w:eastAsia="Calibri" w:hAnsiTheme="minorHAnsi" w:cstheme="minorHAnsi"/>
          <w:color w:val="000000" w:themeColor="text1"/>
          <w:lang w:val="pl-PL"/>
        </w:rPr>
        <w:t xml:space="preserve"> </w:t>
      </w:r>
      <w:r w:rsidRPr="000E2270">
        <w:rPr>
          <w:rFonts w:asciiTheme="minorHAnsi" w:hAnsiTheme="minorHAnsi" w:cstheme="minorHAnsi"/>
          <w:color w:val="000000" w:themeColor="text1"/>
          <w:u w:val="single"/>
        </w:rPr>
        <w:t>Postępowanie ze sprzętem po zakończeniu sprzątania:</w:t>
      </w:r>
    </w:p>
    <w:p w14:paraId="70EB65BF" w14:textId="77777777" w:rsidR="00464277" w:rsidRPr="000E2270" w:rsidRDefault="00464277" w:rsidP="00AC02E6">
      <w:pPr>
        <w:pStyle w:val="Tekstpodstawowywcity"/>
        <w:numPr>
          <w:ilvl w:val="0"/>
          <w:numId w:val="34"/>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Brudne mopy i ściereczki muszą być poddane dezynfekcji i praniu </w:t>
      </w:r>
      <w:r w:rsidRPr="000E2270">
        <w:rPr>
          <w:rFonts w:asciiTheme="minorHAnsi" w:hAnsiTheme="minorHAnsi" w:cstheme="minorHAnsi"/>
          <w:color w:val="000000" w:themeColor="text1"/>
        </w:rPr>
        <w:br/>
        <w:t>zgodnie z zaleceniem producenta środka piorącego.</w:t>
      </w:r>
    </w:p>
    <w:p w14:paraId="11AB540A" w14:textId="77777777" w:rsidR="00464277" w:rsidRPr="000E2270" w:rsidRDefault="00464277" w:rsidP="00AC02E6">
      <w:pPr>
        <w:pStyle w:val="Tekstpodstawowywcity"/>
        <w:numPr>
          <w:ilvl w:val="0"/>
          <w:numId w:val="34"/>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Zebrane podczas sprzątania odpady usunąć do miejsc składowania</w:t>
      </w:r>
      <w:r w:rsidRPr="000E2270">
        <w:rPr>
          <w:rFonts w:asciiTheme="minorHAnsi" w:hAnsiTheme="minorHAnsi" w:cstheme="minorHAnsi"/>
          <w:color w:val="000000" w:themeColor="text1"/>
          <w:lang w:val="pl-PL"/>
        </w:rPr>
        <w:t>.</w:t>
      </w:r>
    </w:p>
    <w:p w14:paraId="74C3BCA6" w14:textId="77777777" w:rsidR="00464277" w:rsidRPr="000E2270" w:rsidRDefault="00464277" w:rsidP="00AC02E6">
      <w:pPr>
        <w:pStyle w:val="Tekstpodstawowywcity"/>
        <w:numPr>
          <w:ilvl w:val="0"/>
          <w:numId w:val="34"/>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Sprzęt sprzątający po użyciu należy  umyć i zdezynfekować</w:t>
      </w:r>
      <w:r w:rsidRPr="000E2270">
        <w:rPr>
          <w:rFonts w:asciiTheme="minorHAnsi" w:hAnsiTheme="minorHAnsi" w:cstheme="minorHAnsi"/>
          <w:color w:val="000000" w:themeColor="text1"/>
          <w:lang w:val="pl-PL"/>
        </w:rPr>
        <w:t>.</w:t>
      </w:r>
    </w:p>
    <w:p w14:paraId="14293547" w14:textId="77777777" w:rsidR="00464277" w:rsidRPr="000E2270" w:rsidRDefault="00464277" w:rsidP="00AC02E6">
      <w:pPr>
        <w:pStyle w:val="Tekstpodstawowywcity"/>
        <w:numPr>
          <w:ilvl w:val="0"/>
          <w:numId w:val="34"/>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Sprzęt przechowywać w czystym pomieszczeniu w stanie suchym.</w:t>
      </w:r>
    </w:p>
    <w:p w14:paraId="0BED99C5" w14:textId="77777777" w:rsidR="00464277" w:rsidRPr="000E2270" w:rsidRDefault="00464277">
      <w:pPr>
        <w:pStyle w:val="Tekstpodstawowywcity"/>
        <w:suppressAutoHyphens w:val="0"/>
        <w:spacing w:after="0" w:line="276" w:lineRule="auto"/>
        <w:ind w:left="426"/>
        <w:jc w:val="both"/>
        <w:rPr>
          <w:rFonts w:asciiTheme="minorHAnsi" w:hAnsiTheme="minorHAnsi" w:cstheme="minorHAnsi"/>
          <w:color w:val="000000" w:themeColor="text1"/>
        </w:rPr>
      </w:pPr>
    </w:p>
    <w:p w14:paraId="3530DE27" w14:textId="77777777" w:rsidR="00464277" w:rsidRPr="000E2270" w:rsidRDefault="00464277" w:rsidP="00AC02E6">
      <w:pPr>
        <w:pStyle w:val="Tekstpodstawowywcity"/>
        <w:numPr>
          <w:ilvl w:val="0"/>
          <w:numId w:val="64"/>
        </w:numPr>
        <w:spacing w:line="276" w:lineRule="auto"/>
        <w:ind w:left="1134"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Lokalizacja serwisu nocnego:</w:t>
      </w:r>
    </w:p>
    <w:p w14:paraId="2EC751DD" w14:textId="77777777" w:rsidR="00464277" w:rsidRPr="000E2270" w:rsidRDefault="00464277" w:rsidP="00AC02E6">
      <w:pPr>
        <w:pStyle w:val="Tekstpodstawowywcity"/>
        <w:numPr>
          <w:ilvl w:val="0"/>
          <w:numId w:val="111"/>
        </w:numPr>
        <w:suppressAutoHyphens w:val="0"/>
        <w:spacing w:after="0" w:line="276" w:lineRule="auto"/>
        <w:ind w:left="141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Szpitalny Oddział Rat</w:t>
      </w:r>
      <w:r w:rsidRPr="000E2270">
        <w:rPr>
          <w:rFonts w:asciiTheme="minorHAnsi" w:hAnsiTheme="minorHAnsi" w:cstheme="minorHAnsi"/>
          <w:color w:val="000000" w:themeColor="text1"/>
          <w:lang w:val="pl-PL"/>
        </w:rPr>
        <w:t>unkowy</w:t>
      </w:r>
      <w:r w:rsidRPr="000E2270">
        <w:rPr>
          <w:rFonts w:asciiTheme="minorHAnsi" w:hAnsiTheme="minorHAnsi" w:cstheme="minorHAnsi"/>
          <w:color w:val="000000" w:themeColor="text1"/>
        </w:rPr>
        <w:t xml:space="preserve"> (awaryjnie na wezwania innych oddziałów</w:t>
      </w:r>
      <w:r w:rsidRPr="000E2270">
        <w:rPr>
          <w:rFonts w:asciiTheme="minorHAnsi" w:hAnsiTheme="minorHAnsi" w:cstheme="minorHAnsi"/>
          <w:color w:val="000000" w:themeColor="text1"/>
          <w:lang w:val="pl-PL"/>
        </w:rPr>
        <w:t>),</w:t>
      </w:r>
    </w:p>
    <w:p w14:paraId="2F9C6101" w14:textId="77777777" w:rsidR="00464277" w:rsidRPr="000E2270" w:rsidRDefault="00464277" w:rsidP="00AC02E6">
      <w:pPr>
        <w:pStyle w:val="Tekstpodstawowywcity"/>
        <w:numPr>
          <w:ilvl w:val="0"/>
          <w:numId w:val="111"/>
        </w:numPr>
        <w:suppressAutoHyphens w:val="0"/>
        <w:spacing w:after="0" w:line="276" w:lineRule="auto"/>
        <w:ind w:left="141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Oddział chirurgii ogólnej</w:t>
      </w:r>
      <w:r w:rsidRPr="000E2270">
        <w:rPr>
          <w:rFonts w:asciiTheme="minorHAnsi" w:hAnsiTheme="minorHAnsi" w:cstheme="minorHAnsi"/>
          <w:color w:val="000000" w:themeColor="text1"/>
        </w:rPr>
        <w:t xml:space="preserve"> z zabezpieczeniem </w:t>
      </w:r>
      <w:r w:rsidRPr="000E2270">
        <w:rPr>
          <w:rFonts w:asciiTheme="minorHAnsi" w:hAnsiTheme="minorHAnsi" w:cstheme="minorHAnsi"/>
          <w:color w:val="000000" w:themeColor="text1"/>
          <w:lang w:val="pl-PL"/>
        </w:rPr>
        <w:t xml:space="preserve"> bloku operacyjnego  i chirurgii urazowo-ortopedycznej,</w:t>
      </w:r>
    </w:p>
    <w:p w14:paraId="1D42356A" w14:textId="77777777" w:rsidR="00464277" w:rsidRPr="000E2270" w:rsidRDefault="00464277" w:rsidP="00AC02E6">
      <w:pPr>
        <w:pStyle w:val="Tekstpodstawowywcity"/>
        <w:numPr>
          <w:ilvl w:val="0"/>
          <w:numId w:val="111"/>
        </w:numPr>
        <w:suppressAutoHyphens w:val="0"/>
        <w:spacing w:after="0" w:line="276" w:lineRule="auto"/>
        <w:ind w:left="141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Odziały wewnętrzne na przemian w dni ostrych dyżurów</w:t>
      </w:r>
      <w:r w:rsidRPr="000E2270">
        <w:rPr>
          <w:rFonts w:asciiTheme="minorHAnsi" w:hAnsiTheme="minorHAnsi" w:cstheme="minorHAnsi"/>
          <w:color w:val="000000" w:themeColor="text1"/>
          <w:lang w:val="pl-PL"/>
        </w:rPr>
        <w:t xml:space="preserve"> z zabezpieczeniem oddziału rehabilitacji narządu ruchu, reumatologii, OIOM, hospicjum,</w:t>
      </w:r>
    </w:p>
    <w:p w14:paraId="1007D304" w14:textId="77777777" w:rsidR="00464277" w:rsidRPr="000E2270" w:rsidRDefault="00464277" w:rsidP="00AC02E6">
      <w:pPr>
        <w:pStyle w:val="Tekstpodstawowywcity"/>
        <w:numPr>
          <w:ilvl w:val="0"/>
          <w:numId w:val="111"/>
        </w:numPr>
        <w:suppressAutoHyphens w:val="0"/>
        <w:spacing w:after="0" w:line="276" w:lineRule="auto"/>
        <w:ind w:left="141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lastRenderedPageBreak/>
        <w:t>Przydział oddziałów w trakcie trwania umowy może ulec zmianie.</w:t>
      </w:r>
    </w:p>
    <w:p w14:paraId="1736FA13" w14:textId="77777777" w:rsidR="00464277" w:rsidRPr="000E2270" w:rsidRDefault="00464277">
      <w:pPr>
        <w:pStyle w:val="Tekstpodstawowywcity"/>
        <w:spacing w:line="276" w:lineRule="auto"/>
        <w:ind w:left="720"/>
        <w:jc w:val="both"/>
        <w:rPr>
          <w:rFonts w:asciiTheme="minorHAnsi" w:hAnsiTheme="minorHAnsi" w:cstheme="minorHAnsi"/>
          <w:color w:val="000000" w:themeColor="text1"/>
        </w:rPr>
      </w:pPr>
    </w:p>
    <w:p w14:paraId="33247887" w14:textId="77777777" w:rsidR="00464277" w:rsidRPr="000E2270" w:rsidRDefault="00464277" w:rsidP="00AC02E6">
      <w:pPr>
        <w:pStyle w:val="Tekstpodstawowywcity"/>
        <w:numPr>
          <w:ilvl w:val="0"/>
          <w:numId w:val="64"/>
        </w:numPr>
        <w:spacing w:line="276" w:lineRule="auto"/>
        <w:ind w:left="1134" w:hanging="425"/>
        <w:jc w:val="both"/>
        <w:rPr>
          <w:rFonts w:asciiTheme="minorHAnsi" w:hAnsiTheme="minorHAnsi" w:cstheme="minorHAnsi"/>
          <w:color w:val="000000" w:themeColor="text1"/>
          <w:u w:val="single"/>
        </w:rPr>
      </w:pPr>
      <w:r w:rsidRPr="000E2270">
        <w:rPr>
          <w:rFonts w:asciiTheme="minorHAnsi" w:eastAsia="Calibri" w:hAnsiTheme="minorHAnsi" w:cstheme="minorHAnsi"/>
          <w:color w:val="000000" w:themeColor="text1"/>
          <w:lang w:val="pl-PL"/>
        </w:rPr>
        <w:t xml:space="preserve"> </w:t>
      </w:r>
      <w:r w:rsidRPr="000E2270">
        <w:rPr>
          <w:rFonts w:asciiTheme="minorHAnsi" w:hAnsiTheme="minorHAnsi" w:cstheme="minorHAnsi"/>
          <w:color w:val="000000" w:themeColor="text1"/>
          <w:u w:val="single"/>
        </w:rPr>
        <w:t>Szczegółowy harmonogram obsady salowych określa</w:t>
      </w:r>
      <w:r w:rsidRPr="000E2270">
        <w:rPr>
          <w:rFonts w:asciiTheme="minorHAnsi" w:hAnsiTheme="minorHAnsi" w:cstheme="minorHAnsi"/>
          <w:color w:val="000000" w:themeColor="text1"/>
          <w:u w:val="single"/>
          <w:lang w:val="pl-PL"/>
        </w:rPr>
        <w:t xml:space="preserve"> załącznik </w:t>
      </w:r>
      <w:r w:rsidRPr="000E2270">
        <w:rPr>
          <w:rFonts w:asciiTheme="minorHAnsi" w:hAnsiTheme="minorHAnsi" w:cstheme="minorHAnsi"/>
          <w:color w:val="000000" w:themeColor="text1"/>
          <w:u w:val="single"/>
        </w:rPr>
        <w:t>nr 2</w:t>
      </w:r>
      <w:r w:rsidRPr="000E2270">
        <w:rPr>
          <w:rFonts w:asciiTheme="minorHAnsi" w:hAnsiTheme="minorHAnsi" w:cstheme="minorHAnsi"/>
          <w:color w:val="000000" w:themeColor="text1"/>
          <w:u w:val="single"/>
          <w:lang w:val="pl-PL"/>
        </w:rPr>
        <w:t>3</w:t>
      </w:r>
      <w:r w:rsidRPr="000E2270">
        <w:rPr>
          <w:rFonts w:asciiTheme="minorHAnsi" w:hAnsiTheme="minorHAnsi" w:cstheme="minorHAnsi"/>
          <w:color w:val="000000" w:themeColor="text1"/>
          <w:u w:val="single"/>
        </w:rPr>
        <w:t xml:space="preserve"> do niniejszej SWZ.</w:t>
      </w:r>
    </w:p>
    <w:p w14:paraId="1930B3C7" w14:textId="77777777" w:rsidR="00464277" w:rsidRPr="000E2270" w:rsidRDefault="00464277">
      <w:pPr>
        <w:pStyle w:val="Tekstpodstawowywcity"/>
        <w:spacing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W przypadku wystąpienia zmian w obsadzie personelu realizującego usługi, które nie będą powodować zmiany etatowej łącznej obsady, zmiany te nie będą wymagać aneksowania umowy a jedynie poinformowania odpowiednio wcześniej Wykonawcy przez upoważnionego przedstawiciela Zamawiającego.</w:t>
      </w:r>
    </w:p>
    <w:p w14:paraId="7C6D9FDF" w14:textId="77777777" w:rsidR="00464277" w:rsidRPr="000E2270" w:rsidRDefault="00464277" w:rsidP="00AC02E6">
      <w:pPr>
        <w:pStyle w:val="Tekstpodstawowywcity"/>
        <w:numPr>
          <w:ilvl w:val="0"/>
          <w:numId w:val="64"/>
        </w:numPr>
        <w:spacing w:line="276" w:lineRule="auto"/>
        <w:ind w:left="1134" w:hanging="425"/>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lang w:val="pl-PL"/>
        </w:rPr>
        <w:t>Wyłączenia na czas remontów.</w:t>
      </w:r>
    </w:p>
    <w:p w14:paraId="149B3243" w14:textId="47237BAC" w:rsidR="00464277" w:rsidRPr="000E2270" w:rsidRDefault="00464277" w:rsidP="00132BCE">
      <w:pPr>
        <w:pStyle w:val="Tekstkomentarza2"/>
        <w:spacing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sz w:val="24"/>
          <w:szCs w:val="24"/>
          <w:lang w:val="x-none"/>
        </w:rPr>
        <w:t>W ramach wykonywa</w:t>
      </w:r>
      <w:r w:rsidRPr="000E2270">
        <w:rPr>
          <w:rFonts w:asciiTheme="minorHAnsi" w:hAnsiTheme="minorHAnsi" w:cstheme="minorHAnsi"/>
          <w:color w:val="000000" w:themeColor="text1"/>
          <w:sz w:val="24"/>
          <w:szCs w:val="24"/>
        </w:rPr>
        <w:t>n</w:t>
      </w:r>
      <w:r w:rsidRPr="000E2270">
        <w:rPr>
          <w:rFonts w:asciiTheme="minorHAnsi" w:hAnsiTheme="minorHAnsi" w:cstheme="minorHAnsi"/>
          <w:color w:val="000000" w:themeColor="text1"/>
          <w:sz w:val="24"/>
          <w:szCs w:val="24"/>
          <w:lang w:val="x-none"/>
        </w:rPr>
        <w:t xml:space="preserve">ia  przedmiotu zamówienia Wykonawca będzie dokonywał sprzątania pomieszczeń ujętych  w  Zestawieniach pomieszczeń ZOZ we Włoszczowie po wykonaniu remontów pomieszczeń. Czas trwania remontów pomieszczeń do 3 dni kalendarzowych nie powoduje zmniejszenia wynagrodzenia miesięcznego ustalonego w umowie. W przypadku remontów lub wyłączenia z użytkowania pomieszczeń na okres dłuższy niż 3 dni kalendarzowe wynagrodzenie ulega zmniejszeniu o kwotę wynikającą </w:t>
      </w:r>
      <w:r w:rsidR="000C0908" w:rsidRPr="000E2270">
        <w:rPr>
          <w:rFonts w:asciiTheme="minorHAnsi" w:hAnsiTheme="minorHAnsi" w:cstheme="minorHAnsi"/>
          <w:color w:val="000000" w:themeColor="text1"/>
          <w:sz w:val="24"/>
          <w:szCs w:val="24"/>
          <w:lang w:val="x-none"/>
        </w:rPr>
        <w:br/>
      </w:r>
      <w:r w:rsidRPr="000E2270">
        <w:rPr>
          <w:rFonts w:asciiTheme="minorHAnsi" w:hAnsiTheme="minorHAnsi" w:cstheme="minorHAnsi"/>
          <w:color w:val="000000" w:themeColor="text1"/>
          <w:sz w:val="24"/>
          <w:szCs w:val="24"/>
          <w:lang w:val="x-none"/>
        </w:rPr>
        <w:t>z iloczynu dobowej stawki za 1</w:t>
      </w:r>
      <w:r w:rsidR="000C0908" w:rsidRPr="000E2270">
        <w:rPr>
          <w:rFonts w:asciiTheme="minorHAnsi" w:hAnsiTheme="minorHAnsi" w:cstheme="minorHAnsi"/>
          <w:color w:val="000000" w:themeColor="text1"/>
          <w:sz w:val="24"/>
          <w:szCs w:val="24"/>
          <w:lang w:val="x-none"/>
        </w:rPr>
        <w:t xml:space="preserve"> </w:t>
      </w:r>
      <w:r w:rsidRPr="000E2270">
        <w:rPr>
          <w:rFonts w:asciiTheme="minorHAnsi" w:hAnsiTheme="minorHAnsi" w:cstheme="minorHAnsi"/>
          <w:color w:val="000000" w:themeColor="text1"/>
          <w:sz w:val="24"/>
          <w:szCs w:val="24"/>
          <w:lang w:val="x-none"/>
        </w:rPr>
        <w:t>m</w:t>
      </w:r>
      <w:r w:rsidRPr="000E2270">
        <w:rPr>
          <w:rFonts w:asciiTheme="minorHAnsi" w:hAnsiTheme="minorHAnsi" w:cstheme="minorHAnsi"/>
          <w:color w:val="000000" w:themeColor="text1"/>
          <w:sz w:val="24"/>
          <w:szCs w:val="24"/>
          <w:vertAlign w:val="superscript"/>
          <w:lang w:val="x-none"/>
        </w:rPr>
        <w:t>2</w:t>
      </w:r>
      <w:r w:rsidRPr="000E2270">
        <w:rPr>
          <w:rFonts w:asciiTheme="minorHAnsi" w:hAnsiTheme="minorHAnsi" w:cstheme="minorHAnsi"/>
          <w:color w:val="000000" w:themeColor="text1"/>
          <w:sz w:val="22"/>
          <w:szCs w:val="22"/>
        </w:rPr>
        <w:t xml:space="preserve"> przeliczona wg. powierzchni poziomej</w:t>
      </w:r>
      <w:r w:rsidRPr="000E2270">
        <w:rPr>
          <w:rFonts w:asciiTheme="minorHAnsi" w:hAnsiTheme="minorHAnsi" w:cstheme="minorHAnsi"/>
          <w:color w:val="000000" w:themeColor="text1"/>
          <w:sz w:val="24"/>
          <w:szCs w:val="24"/>
          <w:lang w:val="x-none"/>
        </w:rPr>
        <w:t>, liczby dni wyłączenia z działalności i wielkości powierzchni wyłączonej ze sprzątania</w:t>
      </w:r>
      <w:r w:rsidRPr="000E2270">
        <w:rPr>
          <w:rFonts w:asciiTheme="minorHAnsi" w:hAnsiTheme="minorHAnsi" w:cstheme="minorHAnsi"/>
          <w:color w:val="000000" w:themeColor="text1"/>
          <w:sz w:val="24"/>
          <w:szCs w:val="24"/>
        </w:rPr>
        <w:t xml:space="preserve"> O każdorazowym wyłączeniu powierzchni Kierownik DOA-T powiadomi Pisemnie osobę uprawnioną do kontaktów przez Wykonawcę”.</w:t>
      </w:r>
    </w:p>
    <w:p w14:paraId="20E3FEBF" w14:textId="77777777" w:rsidR="00464277" w:rsidRPr="000E2270" w:rsidRDefault="00464277">
      <w:pPr>
        <w:pStyle w:val="Tekstkomentarza2"/>
        <w:spacing w:line="276" w:lineRule="auto"/>
        <w:ind w:left="1418"/>
        <w:jc w:val="both"/>
        <w:rPr>
          <w:rFonts w:asciiTheme="minorHAnsi" w:hAnsiTheme="minorHAnsi" w:cstheme="minorHAnsi"/>
          <w:color w:val="000000" w:themeColor="text1"/>
          <w:sz w:val="24"/>
          <w:szCs w:val="24"/>
        </w:rPr>
      </w:pPr>
    </w:p>
    <w:p w14:paraId="65B0A706" w14:textId="77777777" w:rsidR="00464277" w:rsidRPr="000E2270" w:rsidRDefault="00464277" w:rsidP="00AC02E6">
      <w:pPr>
        <w:pStyle w:val="Tekstpodstawowywcity"/>
        <w:numPr>
          <w:ilvl w:val="0"/>
          <w:numId w:val="64"/>
        </w:numPr>
        <w:spacing w:line="276" w:lineRule="auto"/>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Szatnie dla pacjentów.</w:t>
      </w:r>
    </w:p>
    <w:p w14:paraId="45046F84" w14:textId="77777777" w:rsidR="00464277" w:rsidRPr="000E2270" w:rsidRDefault="00464277" w:rsidP="00AC02E6">
      <w:pPr>
        <w:pStyle w:val="Tekstpodstawowywcity"/>
        <w:numPr>
          <w:ilvl w:val="0"/>
          <w:numId w:val="72"/>
        </w:numPr>
        <w:tabs>
          <w:tab w:val="left" w:pos="360"/>
        </w:tabs>
        <w:spacing w:after="0" w:line="276" w:lineRule="auto"/>
        <w:ind w:left="1134" w:hanging="349"/>
        <w:jc w:val="both"/>
        <w:rPr>
          <w:rFonts w:asciiTheme="minorHAnsi" w:hAnsiTheme="minorHAnsi" w:cstheme="minorHAnsi"/>
          <w:color w:val="000000" w:themeColor="text1"/>
        </w:rPr>
      </w:pPr>
      <w:r w:rsidRPr="000E2270">
        <w:rPr>
          <w:rFonts w:asciiTheme="minorHAnsi" w:hAnsiTheme="minorHAnsi" w:cstheme="minorHAnsi"/>
          <w:color w:val="000000" w:themeColor="text1"/>
        </w:rPr>
        <w:t>Przyjmowanie odzieży, obuwia i rzeczy chorych przyjmowanych na leczenie do szpitala.</w:t>
      </w:r>
    </w:p>
    <w:p w14:paraId="5636E8BA" w14:textId="77777777" w:rsidR="00464277" w:rsidRPr="000E2270" w:rsidRDefault="00464277" w:rsidP="00AC02E6">
      <w:pPr>
        <w:pStyle w:val="Tekstpodstawowywcity"/>
        <w:numPr>
          <w:ilvl w:val="0"/>
          <w:numId w:val="72"/>
        </w:numPr>
        <w:tabs>
          <w:tab w:val="left" w:pos="360"/>
        </w:tabs>
        <w:spacing w:after="0" w:line="276" w:lineRule="auto"/>
        <w:ind w:left="1134" w:hanging="349"/>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Przechowywanie tych rzeczy w warunkach zapewniających ich nienaruszenie. Wydawanie uprawnionym do odbioru w dniu wypisu ze szpitala od poniedziałku do soboty. Szatnia dla pacjentów podlega Izbie Przyjęć. Wykonawca ponosi odpowiedzialność materialną za powierzone mienie. </w:t>
      </w:r>
    </w:p>
    <w:p w14:paraId="138B163E" w14:textId="77777777" w:rsidR="00464277" w:rsidRPr="000E2270" w:rsidRDefault="00464277" w:rsidP="00AC02E6">
      <w:pPr>
        <w:pStyle w:val="Tekstpodstawowywcity"/>
        <w:numPr>
          <w:ilvl w:val="0"/>
          <w:numId w:val="72"/>
        </w:numPr>
        <w:tabs>
          <w:tab w:val="left" w:pos="360"/>
        </w:tabs>
        <w:spacing w:after="0" w:line="276" w:lineRule="auto"/>
        <w:ind w:left="1134" w:hanging="349"/>
        <w:jc w:val="both"/>
        <w:rPr>
          <w:rFonts w:asciiTheme="minorHAnsi" w:hAnsiTheme="minorHAnsi" w:cstheme="minorHAnsi"/>
          <w:color w:val="000000" w:themeColor="text1"/>
        </w:rPr>
      </w:pPr>
      <w:r w:rsidRPr="000E2270">
        <w:rPr>
          <w:rFonts w:asciiTheme="minorHAnsi" w:hAnsiTheme="minorHAnsi" w:cstheme="minorHAnsi"/>
          <w:color w:val="000000" w:themeColor="text1"/>
        </w:rPr>
        <w:t>Pomieszczenie zapewnia Zamawiający.</w:t>
      </w:r>
    </w:p>
    <w:p w14:paraId="59E106DD" w14:textId="77777777" w:rsidR="00464277" w:rsidRPr="000E2270" w:rsidRDefault="00464277">
      <w:pPr>
        <w:pStyle w:val="Tekstpodstawowywcity"/>
        <w:spacing w:line="276" w:lineRule="auto"/>
        <w:jc w:val="both"/>
        <w:rPr>
          <w:rFonts w:asciiTheme="minorHAnsi" w:hAnsiTheme="minorHAnsi" w:cstheme="minorHAnsi"/>
          <w:color w:val="000000" w:themeColor="text1"/>
        </w:rPr>
      </w:pPr>
    </w:p>
    <w:p w14:paraId="28D12AEC" w14:textId="77777777" w:rsidR="00464277" w:rsidRPr="000E2270" w:rsidRDefault="00464277" w:rsidP="00AC02E6">
      <w:pPr>
        <w:pStyle w:val="Tekstpodstawowywcity"/>
        <w:numPr>
          <w:ilvl w:val="0"/>
          <w:numId w:val="64"/>
        </w:numPr>
        <w:spacing w:after="0" w:line="276" w:lineRule="auto"/>
        <w:jc w:val="both"/>
        <w:rPr>
          <w:rFonts w:asciiTheme="minorHAnsi" w:hAnsiTheme="minorHAnsi" w:cstheme="minorHAnsi"/>
          <w:color w:val="000000" w:themeColor="text1"/>
          <w:u w:val="single"/>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u w:val="single"/>
        </w:rPr>
        <w:t>Wymagania szczegółowe dotyczące transportu wewnątrzszpitalnego oraz wykonywania czynności pomocniczych przy pacjencie na zlecenie personelu medycznego.</w:t>
      </w:r>
    </w:p>
    <w:p w14:paraId="7B686304" w14:textId="77777777" w:rsidR="00464277" w:rsidRPr="000E2270" w:rsidRDefault="00464277">
      <w:pPr>
        <w:pStyle w:val="Tekstpodstawowywcity"/>
        <w:spacing w:line="276" w:lineRule="auto"/>
        <w:jc w:val="both"/>
        <w:rPr>
          <w:rFonts w:asciiTheme="minorHAnsi" w:hAnsiTheme="minorHAnsi" w:cstheme="minorHAnsi"/>
          <w:color w:val="000000" w:themeColor="text1"/>
        </w:rPr>
      </w:pPr>
    </w:p>
    <w:p w14:paraId="6EAB9500"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Wynoszenie, opróżnianie, mycie i dezynfekcja naczyń z wydalinami na bieżąco według potrzeb ( baseny, kaczki, słoje ssaków, worki z moczem, miski do mycia chorych itp. )</w:t>
      </w:r>
    </w:p>
    <w:p w14:paraId="47800747"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Przynoszenie odzieży z szatni dla pacjentów wypisywanych z oddziału.</w:t>
      </w:r>
    </w:p>
    <w:p w14:paraId="15A40663"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Pomoc przy karmieniu chorych polegającą na:</w:t>
      </w:r>
    </w:p>
    <w:p w14:paraId="5095C467" w14:textId="77777777" w:rsidR="00464277" w:rsidRPr="000E2270" w:rsidRDefault="00464277" w:rsidP="00AC02E6">
      <w:pPr>
        <w:pStyle w:val="Tekstpodstawowywcity"/>
        <w:numPr>
          <w:ilvl w:val="1"/>
          <w:numId w:val="97"/>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lastRenderedPageBreak/>
        <w:t>dystrybucja posiłków z kuchni do łóżek pacjentów na wszystkich oddziałach szpitala zgodnie z harmonogramem, załącznik nr 24</w:t>
      </w:r>
      <w:r w:rsidRPr="000E2270">
        <w:rPr>
          <w:rFonts w:asciiTheme="minorHAnsi" w:hAnsiTheme="minorHAnsi" w:cstheme="minorHAnsi"/>
          <w:color w:val="000000" w:themeColor="text1"/>
        </w:rPr>
        <w:t>,</w:t>
      </w:r>
    </w:p>
    <w:p w14:paraId="1C9C855A" w14:textId="77777777" w:rsidR="00464277" w:rsidRPr="000E2270" w:rsidRDefault="00464277" w:rsidP="00AC02E6">
      <w:pPr>
        <w:pStyle w:val="Tekstpodstawowywcity"/>
        <w:numPr>
          <w:ilvl w:val="1"/>
          <w:numId w:val="97"/>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pomocy przy przyjęciu odpowiedniej pozycji chorego,</w:t>
      </w:r>
    </w:p>
    <w:p w14:paraId="3BB490AF" w14:textId="77777777" w:rsidR="00464277" w:rsidRPr="000E2270" w:rsidRDefault="00464277" w:rsidP="00AC02E6">
      <w:pPr>
        <w:pStyle w:val="Tekstpodstawowywcity"/>
        <w:numPr>
          <w:ilvl w:val="1"/>
          <w:numId w:val="97"/>
        </w:numPr>
        <w:spacing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podanie stolika „przyjaciela”</w:t>
      </w:r>
      <w:r w:rsidRPr="000E2270">
        <w:rPr>
          <w:rFonts w:asciiTheme="minorHAnsi" w:hAnsiTheme="minorHAnsi" w:cstheme="minorHAnsi"/>
          <w:color w:val="000000" w:themeColor="text1"/>
          <w:lang w:val="pl-PL"/>
        </w:rPr>
        <w:t>.</w:t>
      </w:r>
    </w:p>
    <w:p w14:paraId="191F4BE3"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Wymiana materacy i pościeli z łóżek szpitalnych, zbieranie brudnej pościeli,  segregacja brudnej bielizny w magazynie brudnej bielizny. </w:t>
      </w:r>
    </w:p>
    <w:p w14:paraId="60AF13C9"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Układanie  bielizny czystej  według asortymentu w szafach, odkładanie bielizny zniszczonej do naprawy lub kasacji.    </w:t>
      </w:r>
    </w:p>
    <w:p w14:paraId="3796FB6F"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Pomoc przy toalecie obłożnie chorego polegająca na </w:t>
      </w:r>
    </w:p>
    <w:p w14:paraId="36389D01" w14:textId="77777777" w:rsidR="00464277" w:rsidRPr="000E2270" w:rsidRDefault="00464277" w:rsidP="00AC02E6">
      <w:pPr>
        <w:pStyle w:val="Tekstpodstawowywcity"/>
        <w:numPr>
          <w:ilvl w:val="0"/>
          <w:numId w:val="50"/>
        </w:numPr>
        <w:tabs>
          <w:tab w:val="left" w:pos="0"/>
        </w:tabs>
        <w:suppressAutoHyphens w:val="0"/>
        <w:spacing w:after="0" w:line="276" w:lineRule="auto"/>
        <w:ind w:left="1701"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podtrzymaniu chorego w odpowiedniej pozycji podczas czynności pielęgnacyjnych lub zmianie opatrunku oraz przy podawaniu basenu, kaczki,</w:t>
      </w:r>
    </w:p>
    <w:p w14:paraId="34EBF460" w14:textId="77777777" w:rsidR="00464277" w:rsidRPr="000E2270" w:rsidRDefault="00464277" w:rsidP="00AC02E6">
      <w:pPr>
        <w:pStyle w:val="Tekstpodstawowywcity"/>
        <w:numPr>
          <w:ilvl w:val="0"/>
          <w:numId w:val="50"/>
        </w:numPr>
        <w:tabs>
          <w:tab w:val="left" w:pos="0"/>
        </w:tabs>
        <w:suppressAutoHyphens w:val="0"/>
        <w:spacing w:after="0" w:line="276" w:lineRule="auto"/>
        <w:ind w:left="1701"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uniesieniu chorego przy zmianie bielizny osobistej i bielizny pościelowej oraz tzw. „pampersów” </w:t>
      </w:r>
    </w:p>
    <w:p w14:paraId="5B0AC584" w14:textId="77777777" w:rsidR="00464277" w:rsidRPr="000E2270" w:rsidRDefault="00464277" w:rsidP="00AC02E6">
      <w:pPr>
        <w:pStyle w:val="Tekstpodstawowywcity"/>
        <w:numPr>
          <w:ilvl w:val="0"/>
          <w:numId w:val="50"/>
        </w:numPr>
        <w:tabs>
          <w:tab w:val="left" w:pos="0"/>
        </w:tabs>
        <w:suppressAutoHyphens w:val="0"/>
        <w:spacing w:after="0" w:line="276" w:lineRule="auto"/>
        <w:ind w:left="1701"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podtrzymaniu kończyn dolnych podczas gipsowania, </w:t>
      </w:r>
    </w:p>
    <w:p w14:paraId="47482D19"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Pomoc pielęgniarce przy obsłudze chorego w Izbie Przyjęć i Szpitalny Oddziale Ratunkowym polega między innymi na pomocy przy:</w:t>
      </w:r>
    </w:p>
    <w:p w14:paraId="36F6F13F" w14:textId="77777777" w:rsidR="00464277" w:rsidRPr="000E2270" w:rsidRDefault="00464277" w:rsidP="00AC02E6">
      <w:pPr>
        <w:pStyle w:val="Tekstpodstawowywcity"/>
        <w:numPr>
          <w:ilvl w:val="0"/>
          <w:numId w:val="37"/>
        </w:numPr>
        <w:tabs>
          <w:tab w:val="left" w:pos="0"/>
          <w:tab w:val="left" w:pos="207"/>
        </w:tabs>
        <w:suppressAutoHyphens w:val="0"/>
        <w:spacing w:after="0" w:line="276" w:lineRule="auto"/>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toalecie pacjenta,</w:t>
      </w:r>
    </w:p>
    <w:p w14:paraId="3A91DD92" w14:textId="77777777" w:rsidR="00464277" w:rsidRPr="000E2270" w:rsidRDefault="00464277" w:rsidP="00AC02E6">
      <w:pPr>
        <w:pStyle w:val="Tekstpodstawowywcity"/>
        <w:numPr>
          <w:ilvl w:val="0"/>
          <w:numId w:val="37"/>
        </w:numPr>
        <w:tabs>
          <w:tab w:val="left" w:pos="0"/>
          <w:tab w:val="left" w:pos="207"/>
        </w:tabs>
        <w:suppressAutoHyphens w:val="0"/>
        <w:spacing w:after="0" w:line="276" w:lineRule="auto"/>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przeprowadzeniu lub przewozie pacjenta na oddział, badanie lub konsultacje,</w:t>
      </w:r>
    </w:p>
    <w:p w14:paraId="08EE0229" w14:textId="77777777" w:rsidR="00464277" w:rsidRPr="000E2270" w:rsidRDefault="00464277" w:rsidP="00AC02E6">
      <w:pPr>
        <w:pStyle w:val="Tekstpodstawowywcity"/>
        <w:numPr>
          <w:ilvl w:val="0"/>
          <w:numId w:val="37"/>
        </w:numPr>
        <w:tabs>
          <w:tab w:val="left" w:pos="0"/>
          <w:tab w:val="left" w:pos="207"/>
        </w:tabs>
        <w:suppressAutoHyphens w:val="0"/>
        <w:spacing w:after="0" w:line="276" w:lineRule="auto"/>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zaniesieniu materiał do badania</w:t>
      </w:r>
    </w:p>
    <w:p w14:paraId="2DD58363" w14:textId="77777777" w:rsidR="00464277" w:rsidRPr="000E2270" w:rsidRDefault="00464277" w:rsidP="00AC02E6">
      <w:pPr>
        <w:pStyle w:val="Tekstpodstawowywcity"/>
        <w:numPr>
          <w:ilvl w:val="0"/>
          <w:numId w:val="37"/>
        </w:numPr>
        <w:tabs>
          <w:tab w:val="left" w:pos="0"/>
          <w:tab w:val="left" w:pos="207"/>
        </w:tabs>
        <w:suppressAutoHyphens w:val="0"/>
        <w:spacing w:after="0" w:line="276" w:lineRule="auto"/>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w przypadku zgonu pacjenta w SOR -  pomoc przy toalecie pośmiertnej, zabezpieczenie rzeczy osobistych osoby zmarłej, transport zwłok do przechowalni zwłok.</w:t>
      </w:r>
    </w:p>
    <w:p w14:paraId="731E320C" w14:textId="50C02723" w:rsidR="00464277" w:rsidRPr="000E2270" w:rsidRDefault="00464277" w:rsidP="00AC02E6">
      <w:pPr>
        <w:pStyle w:val="Tekstpodstawowywcity"/>
        <w:numPr>
          <w:ilvl w:val="0"/>
          <w:numId w:val="97"/>
        </w:numPr>
        <w:suppressAutoHyphens w:val="0"/>
        <w:spacing w:after="0"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Pomoc przy transporcie chorego na łóżku lub transport na wózku do pracowni </w:t>
      </w:r>
      <w:r w:rsidR="000C0908" w:rsidRPr="000E2270">
        <w:rPr>
          <w:rFonts w:asciiTheme="minorHAnsi" w:hAnsiTheme="minorHAnsi" w:cstheme="minorHAnsi"/>
          <w:color w:val="000000" w:themeColor="text1"/>
        </w:rPr>
        <w:br/>
      </w:r>
      <w:r w:rsidRPr="000E2270">
        <w:rPr>
          <w:rFonts w:asciiTheme="minorHAnsi" w:hAnsiTheme="minorHAnsi" w:cstheme="minorHAnsi"/>
          <w:color w:val="000000" w:themeColor="text1"/>
        </w:rPr>
        <w:t>i sal chorych lub samodzielny transport chorego na zlecenie pracownika SOR</w:t>
      </w:r>
    </w:p>
    <w:p w14:paraId="6872E254" w14:textId="77777777" w:rsidR="00464277" w:rsidRPr="000E2270" w:rsidRDefault="00464277" w:rsidP="00AC02E6">
      <w:pPr>
        <w:pStyle w:val="Tekstpodstawowywcity"/>
        <w:numPr>
          <w:ilvl w:val="0"/>
          <w:numId w:val="97"/>
        </w:numPr>
        <w:suppressAutoHyphens w:val="0"/>
        <w:spacing w:after="0"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W przypadku salowych izby przyjęć – przyjmowanie i wydawanie rzeczy osobistych i odzieży pacjentów przyjmowanych na leczenie do szpitala oraz prowadzenie magazynu rzeczy chorych.</w:t>
      </w:r>
    </w:p>
    <w:p w14:paraId="1A61A6FB" w14:textId="77777777" w:rsidR="00464277" w:rsidRPr="000E2270" w:rsidRDefault="00464277" w:rsidP="00AC02E6">
      <w:pPr>
        <w:pStyle w:val="Tekstpodstawowywcity"/>
        <w:numPr>
          <w:ilvl w:val="0"/>
          <w:numId w:val="97"/>
        </w:numPr>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Pomoc pielęgniarce na bloku operacyjnym polegać będzie na:</w:t>
      </w:r>
    </w:p>
    <w:p w14:paraId="2F4FA554" w14:textId="77777777" w:rsidR="00464277" w:rsidRPr="000E2270" w:rsidRDefault="00464277" w:rsidP="00AC02E6">
      <w:pPr>
        <w:pStyle w:val="Tekstpodstawowywcity"/>
        <w:numPr>
          <w:ilvl w:val="1"/>
          <w:numId w:val="97"/>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Pomoc przy ułożeniu pacjenta</w:t>
      </w:r>
      <w:r w:rsidRPr="000E2270">
        <w:rPr>
          <w:rFonts w:asciiTheme="minorHAnsi" w:hAnsiTheme="minorHAnsi" w:cstheme="minorHAnsi"/>
          <w:color w:val="000000" w:themeColor="text1"/>
          <w:lang w:val="pl-PL"/>
        </w:rPr>
        <w:t>,</w:t>
      </w:r>
    </w:p>
    <w:p w14:paraId="1D865F8F" w14:textId="77777777" w:rsidR="00464277" w:rsidRPr="000E2270" w:rsidRDefault="00464277" w:rsidP="00AC02E6">
      <w:pPr>
        <w:pStyle w:val="Tekstpodstawowywcity"/>
        <w:numPr>
          <w:ilvl w:val="1"/>
          <w:numId w:val="97"/>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Pomoc instrumentariuszce w trakcie zabiegu</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przy ubieraniu</w:t>
      </w:r>
      <w:r w:rsidRPr="000E2270">
        <w:rPr>
          <w:rFonts w:asciiTheme="minorHAnsi" w:hAnsiTheme="minorHAnsi" w:cstheme="minorHAnsi"/>
          <w:color w:val="000000" w:themeColor="text1"/>
          <w:lang w:val="pl-PL"/>
        </w:rPr>
        <w:t xml:space="preserve"> zespołu operacyjnego,</w:t>
      </w:r>
    </w:p>
    <w:p w14:paraId="470CB4D6" w14:textId="77777777" w:rsidR="00464277" w:rsidRPr="000E2270" w:rsidRDefault="00464277" w:rsidP="00AC02E6">
      <w:pPr>
        <w:pStyle w:val="Tekstpodstawowywcity"/>
        <w:numPr>
          <w:ilvl w:val="1"/>
          <w:numId w:val="97"/>
        </w:numPr>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bielizny czystej z pralni i odpowiednie składanie</w:t>
      </w:r>
      <w:r w:rsidRPr="000E2270">
        <w:rPr>
          <w:rFonts w:asciiTheme="minorHAnsi" w:hAnsiTheme="minorHAnsi" w:cstheme="minorHAnsi"/>
          <w:color w:val="000000" w:themeColor="text1"/>
          <w:lang w:val="pl-PL"/>
        </w:rPr>
        <w:t>,</w:t>
      </w:r>
    </w:p>
    <w:p w14:paraId="4D823EF2" w14:textId="77777777" w:rsidR="00464277" w:rsidRPr="000E2270" w:rsidRDefault="00464277" w:rsidP="00AC02E6">
      <w:pPr>
        <w:pStyle w:val="Tekstpodstawowywcity"/>
        <w:numPr>
          <w:ilvl w:val="0"/>
          <w:numId w:val="97"/>
        </w:numPr>
        <w:suppressAutoHyphens w:val="0"/>
        <w:spacing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rPr>
        <w:t>Pomoc farmaceutom w Aptece szpitalnej polegać będzie na:</w:t>
      </w:r>
    </w:p>
    <w:p w14:paraId="0E013623" w14:textId="77777777" w:rsidR="00464277" w:rsidRPr="000E2270" w:rsidRDefault="00464277" w:rsidP="00AC02E6">
      <w:pPr>
        <w:pStyle w:val="Tekstpodstawowywcity"/>
        <w:numPr>
          <w:ilvl w:val="0"/>
          <w:numId w:val="38"/>
        </w:numPr>
        <w:suppressAutoHyphens w:val="0"/>
        <w:spacing w:after="0" w:line="276" w:lineRule="auto"/>
        <w:ind w:left="1701"/>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Mycie szkła recepturowego,</w:t>
      </w:r>
    </w:p>
    <w:p w14:paraId="5F86A47F" w14:textId="77777777" w:rsidR="00464277" w:rsidRPr="000E2270" w:rsidRDefault="001F3CA2" w:rsidP="00AC02E6">
      <w:pPr>
        <w:pStyle w:val="Tekstpodstawowywcity"/>
        <w:numPr>
          <w:ilvl w:val="0"/>
          <w:numId w:val="38"/>
        </w:numPr>
        <w:suppressAutoHyphens w:val="0"/>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w:t>
      </w:r>
      <w:r w:rsidR="00464277" w:rsidRPr="000E2270">
        <w:rPr>
          <w:rFonts w:asciiTheme="minorHAnsi" w:hAnsiTheme="minorHAnsi" w:cstheme="minorHAnsi"/>
          <w:color w:val="000000" w:themeColor="text1"/>
        </w:rPr>
        <w:t>Mycie butelek szklanych i plastikowych,</w:t>
      </w:r>
    </w:p>
    <w:p w14:paraId="4B61766D" w14:textId="77777777" w:rsidR="00464277" w:rsidRPr="000E2270" w:rsidRDefault="00464277" w:rsidP="00AC02E6">
      <w:pPr>
        <w:pStyle w:val="Tekstpodstawowywcity"/>
        <w:numPr>
          <w:ilvl w:val="0"/>
          <w:numId w:val="38"/>
        </w:numPr>
        <w:suppressAutoHyphens w:val="0"/>
        <w:spacing w:after="0" w:line="276" w:lineRule="auto"/>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Pomoc przy rozładunku dostawy towaru. </w:t>
      </w:r>
    </w:p>
    <w:p w14:paraId="750908B7" w14:textId="77777777" w:rsidR="00464277" w:rsidRPr="000E2270" w:rsidRDefault="00464277" w:rsidP="00AC02E6">
      <w:pPr>
        <w:pStyle w:val="Tekstpodstawowywcity"/>
        <w:numPr>
          <w:ilvl w:val="0"/>
          <w:numId w:val="38"/>
        </w:numPr>
        <w:suppressAutoHyphens w:val="0"/>
        <w:spacing w:after="0" w:line="276" w:lineRule="auto"/>
        <w:ind w:left="1701"/>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Pobieranie z magazynu środków do mycia naczyń aptecznych,</w:t>
      </w:r>
    </w:p>
    <w:p w14:paraId="76A03B81" w14:textId="7FF7514A" w:rsidR="00464277" w:rsidRPr="000E2270" w:rsidRDefault="00464277" w:rsidP="00AC02E6">
      <w:pPr>
        <w:pStyle w:val="Tekstpodstawowywcity"/>
        <w:numPr>
          <w:ilvl w:val="0"/>
          <w:numId w:val="97"/>
        </w:numPr>
        <w:suppressAutoHyphens w:val="0"/>
        <w:spacing w:after="0" w:line="276" w:lineRule="auto"/>
        <w:ind w:left="1134"/>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lastRenderedPageBreak/>
        <w:t>Transport wewnętrzny</w:t>
      </w:r>
      <w:r w:rsidRPr="000E2270">
        <w:rPr>
          <w:rFonts w:asciiTheme="minorHAnsi" w:hAnsiTheme="minorHAnsi" w:cstheme="minorHAnsi"/>
          <w:color w:val="000000" w:themeColor="text1"/>
        </w:rPr>
        <w:t xml:space="preserve"> wykonuje prace transportowe na terenie szpitala polegające w szczególności na:</w:t>
      </w:r>
    </w:p>
    <w:p w14:paraId="7C17BAC5" w14:textId="77777777" w:rsidR="00464277" w:rsidRPr="000E2270" w:rsidRDefault="00464277" w:rsidP="00AC02E6">
      <w:pPr>
        <w:pStyle w:val="Tekstpodstawowywcity"/>
        <w:numPr>
          <w:ilvl w:val="0"/>
          <w:numId w:val="101"/>
        </w:numPr>
        <w:suppressAutoHyphens w:val="0"/>
        <w:spacing w:after="0" w:line="276" w:lineRule="auto"/>
        <w:ind w:left="1560"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zadaniach transportu „brudnego” do którego zalicza się:</w:t>
      </w:r>
    </w:p>
    <w:p w14:paraId="356521F6" w14:textId="77777777" w:rsidR="00464277" w:rsidRPr="000E2270" w:rsidRDefault="00464277" w:rsidP="00AC02E6">
      <w:pPr>
        <w:pStyle w:val="Tekstpodstawowywcity"/>
        <w:numPr>
          <w:ilvl w:val="1"/>
          <w:numId w:val="97"/>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brudnej bielizny z komórek organizacyjnych do pralni,</w:t>
      </w:r>
    </w:p>
    <w:p w14:paraId="03D4A0BB" w14:textId="77777777" w:rsidR="00464277" w:rsidRPr="000E2270" w:rsidRDefault="00464277" w:rsidP="00AC02E6">
      <w:pPr>
        <w:pStyle w:val="Tekstpodstawowywcity"/>
        <w:numPr>
          <w:ilvl w:val="1"/>
          <w:numId w:val="97"/>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materiału / krew, mocz, kał, plwocina / do laboratorium,</w:t>
      </w:r>
    </w:p>
    <w:p w14:paraId="0F26C88E" w14:textId="77777777" w:rsidR="00464277" w:rsidRPr="000E2270" w:rsidRDefault="00464277" w:rsidP="00AC02E6">
      <w:pPr>
        <w:pStyle w:val="Tekstpodstawowywcity"/>
        <w:numPr>
          <w:ilvl w:val="1"/>
          <w:numId w:val="97"/>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mycie wózków transportowych,</w:t>
      </w:r>
    </w:p>
    <w:p w14:paraId="5DE89FEA" w14:textId="77777777" w:rsidR="00464277" w:rsidRPr="000E2270" w:rsidRDefault="00464277" w:rsidP="00AC02E6">
      <w:pPr>
        <w:pStyle w:val="Tekstpodstawowywcity"/>
        <w:numPr>
          <w:ilvl w:val="1"/>
          <w:numId w:val="97"/>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zwłok do przechowalni zwłok</w:t>
      </w:r>
      <w:r w:rsidRPr="000E2270">
        <w:rPr>
          <w:rFonts w:asciiTheme="minorHAnsi" w:hAnsiTheme="minorHAnsi" w:cstheme="minorHAnsi"/>
          <w:color w:val="000000" w:themeColor="text1"/>
          <w:lang w:val="pl-PL"/>
        </w:rPr>
        <w:t>,</w:t>
      </w:r>
    </w:p>
    <w:p w14:paraId="404BB3EB" w14:textId="77777777" w:rsidR="00464277" w:rsidRPr="000E2270" w:rsidRDefault="00464277" w:rsidP="00AC02E6">
      <w:pPr>
        <w:pStyle w:val="Tekstpodstawowywcity"/>
        <w:numPr>
          <w:ilvl w:val="1"/>
          <w:numId w:val="97"/>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segregacja brudnej bielizny w magazynie brudnej bielizny.</w:t>
      </w:r>
    </w:p>
    <w:p w14:paraId="33420508" w14:textId="77777777" w:rsidR="00464277" w:rsidRPr="000E2270" w:rsidRDefault="00464277" w:rsidP="00AC02E6">
      <w:pPr>
        <w:pStyle w:val="Tekstpodstawowywcity"/>
        <w:numPr>
          <w:ilvl w:val="0"/>
          <w:numId w:val="101"/>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zadaniach transportu „czystego” do którego zalicza się:</w:t>
      </w:r>
    </w:p>
    <w:p w14:paraId="06C7C266" w14:textId="77777777" w:rsidR="00464277" w:rsidRPr="000E2270" w:rsidRDefault="00464277" w:rsidP="00AC02E6">
      <w:pPr>
        <w:pStyle w:val="Tekstpodstawowywcity"/>
        <w:numPr>
          <w:ilvl w:val="0"/>
          <w:numId w:val="99"/>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płynów, środków dezynfekcyjnych dla potrzeb całego szpitala,</w:t>
      </w:r>
    </w:p>
    <w:p w14:paraId="38798943" w14:textId="77777777" w:rsidR="00464277" w:rsidRPr="000E2270" w:rsidRDefault="00464277" w:rsidP="00AC02E6">
      <w:pPr>
        <w:pStyle w:val="Tekstpodstawowywcity"/>
        <w:numPr>
          <w:ilvl w:val="0"/>
          <w:numId w:val="99"/>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butelek po lekach recepturowych z oddziałów i przychodni do apteki szpitalnej,</w:t>
      </w:r>
    </w:p>
    <w:p w14:paraId="2993B0C0" w14:textId="77777777" w:rsidR="00464277" w:rsidRPr="000E2270" w:rsidRDefault="00464277" w:rsidP="00AC02E6">
      <w:pPr>
        <w:pStyle w:val="Tekstpodstawowywcity"/>
        <w:numPr>
          <w:ilvl w:val="0"/>
          <w:numId w:val="99"/>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czystej bielizny do poszczególnych komórek organizacyjnych,</w:t>
      </w:r>
    </w:p>
    <w:p w14:paraId="21F06E53" w14:textId="77777777" w:rsidR="00464277" w:rsidRPr="000E2270" w:rsidRDefault="00464277" w:rsidP="00AC02E6">
      <w:pPr>
        <w:pStyle w:val="Tekstpodstawowywcity"/>
        <w:numPr>
          <w:ilvl w:val="0"/>
          <w:numId w:val="99"/>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transport leków na oddziały,</w:t>
      </w:r>
    </w:p>
    <w:p w14:paraId="1FC51EF3" w14:textId="77777777" w:rsidR="00464277" w:rsidRPr="000E2270" w:rsidRDefault="00464277" w:rsidP="00AC02E6">
      <w:pPr>
        <w:pStyle w:val="Tekstpodstawowywcity"/>
        <w:numPr>
          <w:ilvl w:val="0"/>
          <w:numId w:val="99"/>
        </w:numPr>
        <w:tabs>
          <w:tab w:val="left" w:pos="0"/>
        </w:tabs>
        <w:suppressAutoHyphens w:val="0"/>
        <w:spacing w:after="0" w:line="276" w:lineRule="auto"/>
        <w:ind w:left="1985"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dezynfekcje, mycie wózków transportowych.  </w:t>
      </w:r>
    </w:p>
    <w:p w14:paraId="68411DFA" w14:textId="77777777" w:rsidR="00464277" w:rsidRPr="000E2270" w:rsidRDefault="00464277">
      <w:pPr>
        <w:pStyle w:val="Tekstpodstawowywcity"/>
        <w:spacing w:line="276" w:lineRule="auto"/>
        <w:ind w:hanging="3780"/>
        <w:jc w:val="both"/>
        <w:rPr>
          <w:rFonts w:asciiTheme="minorHAnsi" w:hAnsiTheme="minorHAnsi" w:cstheme="minorHAnsi"/>
          <w:color w:val="000000" w:themeColor="text1"/>
        </w:rPr>
      </w:pPr>
    </w:p>
    <w:p w14:paraId="2527E786" w14:textId="77777777" w:rsidR="00464277" w:rsidRPr="000E2270" w:rsidRDefault="00464277" w:rsidP="00AC02E6">
      <w:pPr>
        <w:pStyle w:val="Tekstpodstawowywcity"/>
        <w:numPr>
          <w:ilvl w:val="0"/>
          <w:numId w:val="64"/>
        </w:numPr>
        <w:spacing w:line="276" w:lineRule="auto"/>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 xml:space="preserve">Kontrola prawidłowego wykonania usług. </w:t>
      </w:r>
    </w:p>
    <w:p w14:paraId="06E9C225" w14:textId="77777777" w:rsidR="00464277" w:rsidRPr="000E2270" w:rsidRDefault="00464277" w:rsidP="00AC02E6">
      <w:pPr>
        <w:pStyle w:val="Tekstpodstawowywcity"/>
        <w:numPr>
          <w:ilvl w:val="0"/>
          <w:numId w:val="80"/>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Szpital będzie sprawował  kontrolę wykonywania usługi i w przypadku niewłaściwego ich wykonania</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(stwierdzenie wystąpienia tzw. „usterki” ) będzie składał do Wykonawcy reklamacje. Do sprawowania kontroli i składania reklamacji w sprawie wykonywania usług upoważnieni są: naczelna pielęgniarka, pielęgniarki koordynujące, kierownicy działów, pielęgniarka epidemiologiczna, kierownik działu obsługi administracyjno – technicznej a w przypadku nieobecności tych osób, ich zastępcy.</w:t>
      </w:r>
    </w:p>
    <w:p w14:paraId="50C9BD56" w14:textId="77777777" w:rsidR="00464277" w:rsidRPr="000E2270" w:rsidRDefault="00464277" w:rsidP="00AC02E6">
      <w:pPr>
        <w:pStyle w:val="Tekstpodstawowywcity"/>
        <w:numPr>
          <w:ilvl w:val="0"/>
          <w:numId w:val="80"/>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zastrzega sobie prawo pobierania wymazów z wypranych ścierek, mopów  świadczących o czystości mikrobiologicznej.</w:t>
      </w:r>
    </w:p>
    <w:p w14:paraId="66717969" w14:textId="77777777" w:rsidR="00464277" w:rsidRPr="000E2270" w:rsidRDefault="00464277" w:rsidP="00AC02E6">
      <w:pPr>
        <w:pStyle w:val="Tekstpodstawowywcity"/>
        <w:numPr>
          <w:ilvl w:val="0"/>
          <w:numId w:val="80"/>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 usterek zaliczane będą, przyjęte w codziennej praktyce niedociągnięcia przy wykonywaniu usług określonych w Opisie Przedmiotu Zamówienia </w:t>
      </w:r>
      <w:r w:rsidRPr="000E2270">
        <w:rPr>
          <w:rFonts w:asciiTheme="minorHAnsi" w:hAnsiTheme="minorHAnsi" w:cstheme="minorHAnsi"/>
          <w:color w:val="000000" w:themeColor="text1"/>
        </w:rPr>
        <w:br/>
        <w:t>a w szczególności:</w:t>
      </w:r>
    </w:p>
    <w:p w14:paraId="2A4BA3F0" w14:textId="029A4F16" w:rsidR="00464277" w:rsidRPr="000E2270" w:rsidRDefault="00464277" w:rsidP="00AC02E6">
      <w:pPr>
        <w:pStyle w:val="Tekstpodstawowywcity"/>
        <w:numPr>
          <w:ilvl w:val="0"/>
          <w:numId w:val="100"/>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niedotrzymanie ustalonych terminów wykonania poszczególnych czynności, </w:t>
      </w:r>
      <w:r w:rsidR="00B05F7F" w:rsidRPr="000E2270">
        <w:rPr>
          <w:rFonts w:asciiTheme="minorHAnsi" w:hAnsiTheme="minorHAnsi" w:cstheme="minorHAnsi"/>
          <w:color w:val="000000" w:themeColor="text1"/>
        </w:rPr>
        <w:br/>
      </w:r>
      <w:r w:rsidRPr="000E2270">
        <w:rPr>
          <w:rFonts w:asciiTheme="minorHAnsi" w:hAnsiTheme="minorHAnsi" w:cstheme="minorHAnsi"/>
          <w:color w:val="000000" w:themeColor="text1"/>
        </w:rPr>
        <w:t>z winy Wykonawcy , skutkujące zaburzeniem pracy poszczególnych oddziałów i komórek organizacyjnych szpitala,</w:t>
      </w:r>
    </w:p>
    <w:p w14:paraId="32DCEC28" w14:textId="77777777" w:rsidR="00464277" w:rsidRPr="000E2270" w:rsidRDefault="00464277" w:rsidP="00AC02E6">
      <w:pPr>
        <w:pStyle w:val="Tekstpodstawowywcity"/>
        <w:numPr>
          <w:ilvl w:val="0"/>
          <w:numId w:val="100"/>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niewykonanie czynności należącej do Wykonawcy,</w:t>
      </w:r>
    </w:p>
    <w:p w14:paraId="605C7653" w14:textId="77777777" w:rsidR="00464277" w:rsidRPr="000E2270" w:rsidRDefault="00464277" w:rsidP="00AC02E6">
      <w:pPr>
        <w:pStyle w:val="Tekstpodstawowywcity"/>
        <w:numPr>
          <w:ilvl w:val="0"/>
          <w:numId w:val="100"/>
        </w:numPr>
        <w:suppressAutoHyphens w:val="0"/>
        <w:spacing w:after="0" w:line="276" w:lineRule="auto"/>
        <w:ind w:left="1418"/>
        <w:jc w:val="both"/>
        <w:rPr>
          <w:rFonts w:asciiTheme="minorHAnsi" w:hAnsiTheme="minorHAnsi" w:cstheme="minorHAnsi"/>
          <w:color w:val="000000" w:themeColor="text1"/>
        </w:rPr>
      </w:pPr>
      <w:r w:rsidRPr="000E2270">
        <w:rPr>
          <w:rFonts w:asciiTheme="minorHAnsi" w:hAnsiTheme="minorHAnsi" w:cstheme="minorHAnsi"/>
          <w:color w:val="000000" w:themeColor="text1"/>
        </w:rPr>
        <w:t>niewłaściwe, odbiegające od powszechnie przyjętych standardów, efekty sprzątania,</w:t>
      </w:r>
    </w:p>
    <w:p w14:paraId="5634260B" w14:textId="77777777" w:rsidR="00464277" w:rsidRPr="000E2270" w:rsidRDefault="00464277" w:rsidP="00AC02E6">
      <w:pPr>
        <w:pStyle w:val="Tekstpodstawowywcity"/>
        <w:numPr>
          <w:ilvl w:val="0"/>
          <w:numId w:val="100"/>
        </w:numPr>
        <w:suppressAutoHyphens w:val="0"/>
        <w:spacing w:after="0" w:line="276" w:lineRule="auto"/>
        <w:ind w:left="1418"/>
        <w:rPr>
          <w:rFonts w:asciiTheme="minorHAnsi" w:hAnsiTheme="minorHAnsi" w:cstheme="minorHAnsi"/>
          <w:color w:val="000000" w:themeColor="text1"/>
        </w:rPr>
      </w:pPr>
      <w:r w:rsidRPr="000E2270">
        <w:rPr>
          <w:rFonts w:asciiTheme="minorHAnsi" w:hAnsiTheme="minorHAnsi" w:cstheme="minorHAnsi"/>
          <w:color w:val="000000" w:themeColor="text1"/>
        </w:rPr>
        <w:t>niewłaściwe, potwierdzone wynikami z pobranych wymazów, przeprowadzanie zabiegów dezynfekcyjnych.</w:t>
      </w:r>
    </w:p>
    <w:p w14:paraId="29A4504F" w14:textId="77777777" w:rsidR="00464277" w:rsidRPr="000E2270" w:rsidRDefault="00464277" w:rsidP="00AC02E6">
      <w:pPr>
        <w:pStyle w:val="Tekstpodstawowywcity"/>
        <w:numPr>
          <w:ilvl w:val="0"/>
          <w:numId w:val="80"/>
        </w:numPr>
        <w:suppressAutoHyphens w:val="0"/>
        <w:spacing w:after="0"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Reklamacje będą składane osobie lub osobom upoważnionym przez Wykonawcę ustnie lub pisemnie. Zgłaszane „usterki” winny być usuwane przez Wykonawcę niezwłocznie. Składanie pisemnych reklamacji odbywać się będzie w tzw. książkach reklamacji, prowadzonych w poszczególnych oddziałach. Upoważniony pracownik </w:t>
      </w:r>
      <w:r w:rsidRPr="000E2270">
        <w:rPr>
          <w:rFonts w:asciiTheme="minorHAnsi" w:hAnsiTheme="minorHAnsi" w:cstheme="minorHAnsi"/>
          <w:color w:val="000000" w:themeColor="text1"/>
        </w:rPr>
        <w:lastRenderedPageBreak/>
        <w:t>Wykonawcy obowiązany jest do potwierdzenia swoim podpisem,</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lang w:val="pl-PL"/>
        </w:rPr>
        <w:br/>
      </w:r>
      <w:r w:rsidRPr="000E2270">
        <w:rPr>
          <w:rFonts w:asciiTheme="minorHAnsi" w:hAnsiTheme="minorHAnsi" w:cstheme="minorHAnsi"/>
          <w:color w:val="000000" w:themeColor="text1"/>
        </w:rPr>
        <w:t>w książkach reklamacji, o zapoznaniu się z treścią reklamacji. Reklamacje mogą być też zgłaszane odrębnym pismem doręczonym lub przesłanym Wykonawcy.</w:t>
      </w:r>
    </w:p>
    <w:p w14:paraId="354C9969" w14:textId="77777777" w:rsidR="00B05F7F" w:rsidRPr="000E2270" w:rsidRDefault="00B05F7F" w:rsidP="00B05F7F">
      <w:pPr>
        <w:pStyle w:val="Tekstpodstawowywcity"/>
        <w:suppressAutoHyphens w:val="0"/>
        <w:spacing w:after="0" w:line="276" w:lineRule="auto"/>
        <w:ind w:left="1069"/>
        <w:jc w:val="both"/>
        <w:rPr>
          <w:rFonts w:asciiTheme="minorHAnsi" w:hAnsiTheme="minorHAnsi" w:cstheme="minorHAnsi"/>
          <w:color w:val="000000" w:themeColor="text1"/>
        </w:rPr>
      </w:pPr>
    </w:p>
    <w:p w14:paraId="1F6A4779" w14:textId="77777777" w:rsidR="00464277" w:rsidRPr="000E2270" w:rsidRDefault="00464277" w:rsidP="00AC02E6">
      <w:pPr>
        <w:pStyle w:val="Tekstpodstawowywcity"/>
        <w:numPr>
          <w:ilvl w:val="0"/>
          <w:numId w:val="64"/>
        </w:numPr>
        <w:spacing w:line="276" w:lineRule="auto"/>
        <w:jc w:val="both"/>
        <w:rPr>
          <w:rFonts w:asciiTheme="minorHAnsi" w:hAnsiTheme="minorHAnsi" w:cstheme="minorHAnsi"/>
          <w:color w:val="000000" w:themeColor="text1"/>
          <w:u w:val="single"/>
        </w:rPr>
      </w:pPr>
      <w:r w:rsidRPr="000E2270">
        <w:rPr>
          <w:rFonts w:asciiTheme="minorHAnsi" w:hAnsiTheme="minorHAnsi" w:cstheme="minorHAnsi"/>
          <w:color w:val="000000" w:themeColor="text1"/>
          <w:u w:val="single"/>
        </w:rPr>
        <w:t xml:space="preserve">Wymagania stawiane Wykonawcy. </w:t>
      </w:r>
    </w:p>
    <w:p w14:paraId="4B44B796" w14:textId="77777777" w:rsidR="00464277" w:rsidRPr="000E2270" w:rsidRDefault="00464277" w:rsidP="00AC02E6">
      <w:pPr>
        <w:pStyle w:val="pkt"/>
        <w:numPr>
          <w:ilvl w:val="0"/>
          <w:numId w:val="102"/>
        </w:numPr>
        <w:spacing w:line="276" w:lineRule="auto"/>
        <w:ind w:left="113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Wykonawca odpowiedzialny jest za jakość, zgodność z warunkami technicznymi </w:t>
      </w:r>
      <w:r w:rsidRPr="000E2270">
        <w:rPr>
          <w:rFonts w:asciiTheme="minorHAnsi" w:hAnsiTheme="minorHAnsi" w:cstheme="minorHAnsi"/>
          <w:color w:val="000000" w:themeColor="text1"/>
          <w:sz w:val="24"/>
          <w:szCs w:val="24"/>
        </w:rPr>
        <w:br/>
        <w:t>i jakościowymi określonymi dla przedmiotu zamówienia.</w:t>
      </w:r>
    </w:p>
    <w:p w14:paraId="2643CC09" w14:textId="77777777" w:rsidR="00464277" w:rsidRPr="000E2270" w:rsidRDefault="00464277" w:rsidP="00AC02E6">
      <w:pPr>
        <w:pStyle w:val="pkt"/>
        <w:numPr>
          <w:ilvl w:val="0"/>
          <w:numId w:val="102"/>
        </w:numPr>
        <w:spacing w:line="276" w:lineRule="auto"/>
        <w:ind w:left="113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Wymagana jest należyta staranność przy realizacji zobowiązań umowy.</w:t>
      </w:r>
    </w:p>
    <w:p w14:paraId="11F7473F" w14:textId="66A27E9D" w:rsidR="00464277" w:rsidRPr="000E2270" w:rsidRDefault="00464277" w:rsidP="00AC02E6">
      <w:pPr>
        <w:pStyle w:val="pkt"/>
        <w:numPr>
          <w:ilvl w:val="0"/>
          <w:numId w:val="102"/>
        </w:numPr>
        <w:spacing w:line="276" w:lineRule="auto"/>
        <w:ind w:left="113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Ustalenia i decyzje dotyczące wykonywania zamówienia uzgadniane będą przez </w:t>
      </w:r>
      <w:r w:rsidR="00B05F7F" w:rsidRPr="000E2270">
        <w:rPr>
          <w:rFonts w:asciiTheme="minorHAnsi" w:hAnsiTheme="minorHAnsi" w:cstheme="minorHAnsi"/>
          <w:color w:val="000000" w:themeColor="text1"/>
          <w:sz w:val="24"/>
          <w:szCs w:val="24"/>
        </w:rPr>
        <w:t>Z</w:t>
      </w:r>
      <w:r w:rsidRPr="000E2270">
        <w:rPr>
          <w:rFonts w:asciiTheme="minorHAnsi" w:hAnsiTheme="minorHAnsi" w:cstheme="minorHAnsi"/>
          <w:color w:val="000000" w:themeColor="text1"/>
          <w:sz w:val="24"/>
          <w:szCs w:val="24"/>
        </w:rPr>
        <w:t xml:space="preserve">amawiającego z ustanowionym przedstawicielem </w:t>
      </w:r>
      <w:r w:rsidR="00B05F7F" w:rsidRPr="000E2270">
        <w:rPr>
          <w:rFonts w:asciiTheme="minorHAnsi" w:hAnsiTheme="minorHAnsi" w:cstheme="minorHAnsi"/>
          <w:color w:val="000000" w:themeColor="text1"/>
          <w:sz w:val="24"/>
          <w:szCs w:val="24"/>
        </w:rPr>
        <w:t>W</w:t>
      </w:r>
      <w:r w:rsidRPr="000E2270">
        <w:rPr>
          <w:rFonts w:asciiTheme="minorHAnsi" w:hAnsiTheme="minorHAnsi" w:cstheme="minorHAnsi"/>
          <w:color w:val="000000" w:themeColor="text1"/>
          <w:sz w:val="24"/>
          <w:szCs w:val="24"/>
        </w:rPr>
        <w:t>ykonawcy.</w:t>
      </w:r>
    </w:p>
    <w:p w14:paraId="5674E46C" w14:textId="6E625879" w:rsidR="00464277" w:rsidRPr="000E2270" w:rsidRDefault="00464277" w:rsidP="00AC02E6">
      <w:pPr>
        <w:pStyle w:val="pkt"/>
        <w:numPr>
          <w:ilvl w:val="0"/>
          <w:numId w:val="102"/>
        </w:numPr>
        <w:spacing w:line="276" w:lineRule="auto"/>
        <w:ind w:left="1134"/>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Określenie przez </w:t>
      </w:r>
      <w:r w:rsidR="00B05F7F" w:rsidRPr="000E2270">
        <w:rPr>
          <w:rFonts w:asciiTheme="minorHAnsi" w:hAnsiTheme="minorHAnsi" w:cstheme="minorHAnsi"/>
          <w:color w:val="000000" w:themeColor="text1"/>
          <w:sz w:val="24"/>
          <w:szCs w:val="24"/>
        </w:rPr>
        <w:t>W</w:t>
      </w:r>
      <w:r w:rsidRPr="000E2270">
        <w:rPr>
          <w:rFonts w:asciiTheme="minorHAnsi" w:hAnsiTheme="minorHAnsi" w:cstheme="minorHAnsi"/>
          <w:color w:val="000000" w:themeColor="text1"/>
          <w:sz w:val="24"/>
          <w:szCs w:val="24"/>
        </w:rPr>
        <w:t>ykonawcę telefonów kontaktowych i numerów faksu oraz innych ustaleń niezbędnych dla sprawnego i terminowego wykonania</w:t>
      </w:r>
      <w:r w:rsidR="00B05F7F" w:rsidRPr="000E2270">
        <w:rPr>
          <w:rFonts w:asciiTheme="minorHAns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zamówienia.</w:t>
      </w:r>
    </w:p>
    <w:p w14:paraId="00309B82" w14:textId="77777777" w:rsidR="00B05F7F" w:rsidRPr="000E2270" w:rsidRDefault="00B05F7F">
      <w:pPr>
        <w:pStyle w:val="pkt"/>
        <w:tabs>
          <w:tab w:val="left" w:pos="1440"/>
        </w:tabs>
        <w:spacing w:line="276" w:lineRule="auto"/>
        <w:ind w:left="0" w:firstLine="0"/>
        <w:rPr>
          <w:rFonts w:asciiTheme="minorHAnsi" w:hAnsiTheme="minorHAnsi" w:cstheme="minorHAnsi"/>
          <w:color w:val="000000" w:themeColor="text1"/>
          <w:sz w:val="24"/>
          <w:szCs w:val="24"/>
          <w:u w:val="single"/>
        </w:rPr>
      </w:pPr>
    </w:p>
    <w:p w14:paraId="5D6BE756" w14:textId="4DE909FA" w:rsidR="00464277" w:rsidRPr="000E2270" w:rsidRDefault="00464277">
      <w:pPr>
        <w:pStyle w:val="pkt"/>
        <w:tabs>
          <w:tab w:val="left" w:pos="144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u w:val="single"/>
        </w:rPr>
        <w:t>UWAGA:</w:t>
      </w:r>
    </w:p>
    <w:p w14:paraId="0F96C1DC" w14:textId="5234C613" w:rsidR="00464277" w:rsidRPr="000E2270" w:rsidRDefault="00464277">
      <w:pPr>
        <w:pStyle w:val="pkt"/>
        <w:tabs>
          <w:tab w:val="left" w:pos="1440"/>
        </w:tabs>
        <w:spacing w:line="276" w:lineRule="auto"/>
        <w:ind w:left="0" w:firstLine="0"/>
        <w:rPr>
          <w:rFonts w:asciiTheme="minorHAnsi" w:hAnsiTheme="minorHAnsi" w:cstheme="minorHAnsi"/>
          <w:b/>
          <w:bCs/>
          <w:color w:val="000000" w:themeColor="text1"/>
        </w:rPr>
      </w:pPr>
      <w:r w:rsidRPr="000E2270">
        <w:rPr>
          <w:rFonts w:asciiTheme="minorHAnsi" w:hAnsiTheme="minorHAnsi" w:cstheme="minorHAnsi"/>
          <w:b/>
          <w:bCs/>
          <w:color w:val="000000" w:themeColor="text1"/>
          <w:sz w:val="24"/>
          <w:szCs w:val="24"/>
          <w:u w:val="single"/>
        </w:rPr>
        <w:t xml:space="preserve">Zamawiający przewiduje przeprowadzenie </w:t>
      </w:r>
      <w:r w:rsidR="00B05F7F" w:rsidRPr="000E2270">
        <w:rPr>
          <w:rFonts w:asciiTheme="minorHAnsi" w:hAnsiTheme="minorHAnsi" w:cstheme="minorHAnsi"/>
          <w:b/>
          <w:bCs/>
          <w:color w:val="000000" w:themeColor="text1"/>
          <w:sz w:val="24"/>
          <w:szCs w:val="24"/>
          <w:u w:val="single"/>
        </w:rPr>
        <w:t xml:space="preserve">obowiązkowej </w:t>
      </w:r>
      <w:r w:rsidRPr="000E2270">
        <w:rPr>
          <w:rFonts w:asciiTheme="minorHAnsi" w:hAnsiTheme="minorHAnsi" w:cstheme="minorHAnsi"/>
          <w:b/>
          <w:bCs/>
          <w:color w:val="000000" w:themeColor="text1"/>
          <w:sz w:val="24"/>
          <w:szCs w:val="24"/>
          <w:u w:val="single"/>
        </w:rPr>
        <w:t>wizji lokalnej pomieszczeń przeznaczonych do sprzątania i dzierżawy na zasadach określonych w dalszej części SWZ.</w:t>
      </w:r>
    </w:p>
    <w:p w14:paraId="2597D2D1" w14:textId="77777777" w:rsidR="00464277" w:rsidRPr="000E2270" w:rsidRDefault="00464277">
      <w:pPr>
        <w:spacing w:line="276" w:lineRule="auto"/>
        <w:jc w:val="both"/>
        <w:rPr>
          <w:rFonts w:asciiTheme="minorHAnsi" w:hAnsiTheme="minorHAnsi" w:cstheme="minorHAnsi"/>
          <w:color w:val="000000" w:themeColor="text1"/>
          <w:u w:val="single"/>
        </w:rPr>
      </w:pPr>
    </w:p>
    <w:p w14:paraId="4C7F50C0"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VI.</w:t>
      </w:r>
      <w:r w:rsidRPr="000E2270">
        <w:rPr>
          <w:rFonts w:asciiTheme="minorHAnsi" w:hAnsiTheme="minorHAnsi" w:cstheme="minorHAnsi"/>
          <w:color w:val="000000" w:themeColor="text1"/>
        </w:rPr>
        <w:t xml:space="preserve"> Opis części zamówienia: </w:t>
      </w:r>
    </w:p>
    <w:p w14:paraId="4B49B1C3" w14:textId="77777777" w:rsidR="00464277" w:rsidRPr="000E2270" w:rsidRDefault="00464277">
      <w:pPr>
        <w:spacing w:line="276" w:lineRule="auto"/>
        <w:jc w:val="both"/>
        <w:rPr>
          <w:rFonts w:asciiTheme="minorHAnsi" w:hAnsiTheme="minorHAnsi" w:cstheme="minorHAnsi"/>
          <w:color w:val="000000" w:themeColor="text1"/>
        </w:rPr>
      </w:pPr>
    </w:p>
    <w:p w14:paraId="653561C6" w14:textId="77777777" w:rsidR="00464277" w:rsidRPr="000E2270" w:rsidRDefault="00464277" w:rsidP="00AC02E6">
      <w:pPr>
        <w:numPr>
          <w:ilvl w:val="3"/>
          <w:numId w:val="14"/>
        </w:numPr>
        <w:spacing w:line="276" w:lineRule="auto"/>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nie dopuszcza składania ofert częściowych.</w:t>
      </w:r>
    </w:p>
    <w:p w14:paraId="4BF4E443" w14:textId="77777777" w:rsidR="00464277" w:rsidRPr="000E2270" w:rsidRDefault="00464277" w:rsidP="00AC02E6">
      <w:pPr>
        <w:numPr>
          <w:ilvl w:val="3"/>
          <w:numId w:val="14"/>
        </w:numPr>
        <w:spacing w:line="276" w:lineRule="auto"/>
        <w:ind w:left="426"/>
        <w:jc w:val="both"/>
        <w:rPr>
          <w:rFonts w:asciiTheme="minorHAnsi" w:hAnsiTheme="minorHAnsi" w:cstheme="minorHAnsi"/>
          <w:color w:val="000000" w:themeColor="text1"/>
        </w:rPr>
      </w:pPr>
      <w:bookmarkStart w:id="2" w:name="_Hlk178837294"/>
      <w:r w:rsidRPr="000E2270">
        <w:rPr>
          <w:rFonts w:asciiTheme="minorHAnsi" w:hAnsiTheme="minorHAnsi" w:cstheme="minorHAnsi"/>
          <w:color w:val="000000" w:themeColor="text1"/>
        </w:rPr>
        <w:t xml:space="preserve">Przedmiot zamówienia dotyczy kompleksowego utrzymania czystości i dezynfekcji </w:t>
      </w:r>
      <w:r w:rsidRPr="000E2270">
        <w:rPr>
          <w:rFonts w:asciiTheme="minorHAnsi" w:hAnsiTheme="minorHAnsi" w:cstheme="minorHAnsi"/>
          <w:color w:val="000000" w:themeColor="text1"/>
        </w:rPr>
        <w:br/>
        <w:t xml:space="preserve">w obiektach Zamawiającego, transportu wewnątrzszpitalnego, w tym dystrybucja posiłków z kuchni do pacjenta oraz wykonywania czynności pomocniczych przy pacjencie na zlecenie personelu medycznego na rzecz Zespołu Opieki Zdrowotnej we Włoszczowie – Szpitala Powiatowego im Jana Pawła II. Tylko opracowanie przez Wykonawcę kompleksowej koncepcji sprzątania i dezynfekcji oraz wykonywania czynności pomocniczych przy pacjencie pozwoli w pełni zabezpieczyć bezpieczeństwo sanitarno – epidemiologiczne pacjentów i pracowników oraz zapewni pomoc przy pacjencie na właściwym poziomie umożliwiającym przesunięcia poszczególnych pracowników Wykonawcy w zależności od potrzeb Zamawiającego. </w:t>
      </w:r>
    </w:p>
    <w:bookmarkEnd w:id="2"/>
    <w:p w14:paraId="0CE5B76F" w14:textId="77777777" w:rsidR="00464277" w:rsidRPr="000E2270" w:rsidRDefault="00464277">
      <w:pPr>
        <w:spacing w:line="276" w:lineRule="auto"/>
        <w:jc w:val="both"/>
        <w:rPr>
          <w:rFonts w:asciiTheme="minorHAnsi" w:hAnsiTheme="minorHAnsi" w:cstheme="minorHAnsi"/>
          <w:color w:val="000000" w:themeColor="text1"/>
        </w:rPr>
      </w:pPr>
    </w:p>
    <w:p w14:paraId="63BACFAD" w14:textId="671E6171" w:rsidR="00464277" w:rsidRPr="000E2270" w:rsidRDefault="00464277">
      <w:pPr>
        <w:jc w:val="both"/>
        <w:rPr>
          <w:rFonts w:asciiTheme="minorHAnsi" w:hAnsiTheme="minorHAnsi" w:cstheme="minorHAnsi"/>
          <w:color w:val="000000" w:themeColor="text1"/>
        </w:rPr>
      </w:pPr>
      <w:r w:rsidRPr="000E2270">
        <w:rPr>
          <w:rFonts w:asciiTheme="minorHAnsi" w:hAnsiTheme="minorHAnsi" w:cstheme="minorHAnsi"/>
          <w:b/>
          <w:bCs/>
          <w:color w:val="000000" w:themeColor="text1"/>
          <w:u w:val="single"/>
          <w:lang w:eastAsia="pl-PL"/>
        </w:rPr>
        <w:t>VII</w:t>
      </w:r>
      <w:r w:rsidR="002B21D4" w:rsidRPr="000E2270">
        <w:rPr>
          <w:rFonts w:asciiTheme="minorHAnsi" w:hAnsiTheme="minorHAnsi" w:cstheme="minorHAnsi"/>
          <w:color w:val="000000" w:themeColor="text1"/>
          <w:u w:val="single"/>
          <w:lang w:eastAsia="pl-PL"/>
        </w:rPr>
        <w:t>.</w:t>
      </w:r>
      <w:r w:rsidRPr="000E2270">
        <w:rPr>
          <w:rFonts w:asciiTheme="minorHAnsi" w:hAnsiTheme="minorHAnsi" w:cstheme="minorHAnsi"/>
          <w:color w:val="000000" w:themeColor="text1"/>
          <w:u w:val="single"/>
          <w:lang w:eastAsia="pl-PL"/>
        </w:rPr>
        <w:t xml:space="preserve"> Informacja o przedmiotowych środkach dowodowych  </w:t>
      </w:r>
    </w:p>
    <w:p w14:paraId="10BDFC16" w14:textId="77777777" w:rsidR="00464277" w:rsidRPr="000E2270" w:rsidRDefault="00464277">
      <w:pPr>
        <w:ind w:left="284"/>
        <w:jc w:val="both"/>
        <w:rPr>
          <w:rFonts w:asciiTheme="minorHAnsi" w:hAnsiTheme="minorHAnsi" w:cstheme="minorHAnsi"/>
          <w:color w:val="000000" w:themeColor="text1"/>
          <w:u w:val="single"/>
        </w:rPr>
      </w:pPr>
    </w:p>
    <w:p w14:paraId="637CA278" w14:textId="77777777" w:rsidR="00464277" w:rsidRPr="000E2270" w:rsidRDefault="00464277">
      <w:pPr>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W celu potwierdzenia zgodności oferowanych usług z wymaganiami określonymi </w:t>
      </w:r>
      <w:r w:rsidRPr="000E2270">
        <w:rPr>
          <w:rFonts w:asciiTheme="minorHAnsi" w:hAnsiTheme="minorHAnsi" w:cstheme="minorHAnsi"/>
          <w:color w:val="000000" w:themeColor="text1"/>
          <w:lang w:eastAsia="pl-PL"/>
        </w:rPr>
        <w:br/>
        <w:t xml:space="preserve">w opisie przedmiotu zamówienia związanymi z realizacją zamówienia, Zamawiający nie żąda złożenia wraz z ofertą przedmiotowych środków dowodowych. </w:t>
      </w:r>
    </w:p>
    <w:p w14:paraId="16152940" w14:textId="77777777" w:rsidR="00B05F7F" w:rsidRPr="000E2270" w:rsidRDefault="00B05F7F">
      <w:pPr>
        <w:spacing w:line="276" w:lineRule="auto"/>
        <w:jc w:val="both"/>
        <w:rPr>
          <w:rFonts w:asciiTheme="minorHAnsi" w:hAnsiTheme="minorHAnsi" w:cstheme="minorHAnsi"/>
          <w:color w:val="000000" w:themeColor="text1"/>
          <w:lang w:eastAsia="pl-PL"/>
        </w:rPr>
      </w:pPr>
    </w:p>
    <w:p w14:paraId="509DE788" w14:textId="77777777" w:rsidR="00B05F7F" w:rsidRPr="000E2270" w:rsidRDefault="00B05F7F">
      <w:pPr>
        <w:spacing w:line="276" w:lineRule="auto"/>
        <w:jc w:val="both"/>
        <w:rPr>
          <w:rFonts w:asciiTheme="minorHAnsi" w:hAnsiTheme="minorHAnsi" w:cstheme="minorHAnsi"/>
          <w:color w:val="000000" w:themeColor="text1"/>
          <w:lang w:eastAsia="pl-PL"/>
        </w:rPr>
      </w:pPr>
    </w:p>
    <w:p w14:paraId="0A8EA288" w14:textId="77777777" w:rsidR="00464277" w:rsidRPr="000E2270" w:rsidRDefault="00464277">
      <w:pPr>
        <w:spacing w:line="276" w:lineRule="auto"/>
        <w:ind w:left="360" w:hanging="360"/>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VIII.</w:t>
      </w:r>
      <w:r w:rsidRPr="000E2270">
        <w:rPr>
          <w:rFonts w:asciiTheme="minorHAnsi" w:hAnsiTheme="minorHAnsi" w:cstheme="minorHAnsi"/>
          <w:color w:val="000000" w:themeColor="text1"/>
        </w:rPr>
        <w:t xml:space="preserve"> Informacje o przewidywanych zamówieniach, o których mowa w art. 214 ust 1 pkt 7 </w:t>
      </w:r>
      <w:r w:rsidRPr="000E2270">
        <w:rPr>
          <w:rFonts w:asciiTheme="minorHAnsi" w:hAnsiTheme="minorHAnsi" w:cstheme="minorHAnsi"/>
          <w:color w:val="000000" w:themeColor="text1"/>
        </w:rPr>
        <w:br/>
        <w:t>i 8:</w:t>
      </w:r>
    </w:p>
    <w:p w14:paraId="1CFDE332" w14:textId="77777777" w:rsidR="00464277" w:rsidRPr="000E2270" w:rsidRDefault="00464277">
      <w:pPr>
        <w:spacing w:line="276" w:lineRule="auto"/>
        <w:ind w:left="360" w:hanging="360"/>
        <w:jc w:val="both"/>
        <w:rPr>
          <w:rFonts w:asciiTheme="minorHAnsi" w:hAnsiTheme="minorHAnsi" w:cstheme="minorHAnsi"/>
          <w:color w:val="000000" w:themeColor="text1"/>
        </w:rPr>
      </w:pPr>
    </w:p>
    <w:p w14:paraId="5301B9F3" w14:textId="77777777" w:rsidR="00464277" w:rsidRPr="000E2270" w:rsidRDefault="00464277">
      <w:pPr>
        <w:spacing w:line="276" w:lineRule="auto"/>
        <w:ind w:left="110"/>
        <w:jc w:val="both"/>
        <w:rPr>
          <w:rFonts w:asciiTheme="minorHAnsi" w:hAnsiTheme="minorHAnsi" w:cstheme="minorHAnsi"/>
          <w:b/>
          <w:bCs/>
          <w:color w:val="000000" w:themeColor="text1"/>
        </w:rPr>
      </w:pPr>
      <w:r w:rsidRPr="000E2270">
        <w:rPr>
          <w:rFonts w:asciiTheme="minorHAnsi" w:hAnsiTheme="minorHAnsi" w:cstheme="minorHAnsi"/>
          <w:color w:val="000000" w:themeColor="text1"/>
        </w:rPr>
        <w:lastRenderedPageBreak/>
        <w:t xml:space="preserve">Zamawiający przewiduje udzielanie zamówień uzupełniających w trybie art. 214 ust. 1 pkt. </w:t>
      </w:r>
      <w:r w:rsidRPr="000E2270">
        <w:rPr>
          <w:rFonts w:asciiTheme="minorHAnsi" w:hAnsiTheme="minorHAnsi" w:cstheme="minorHAnsi"/>
          <w:color w:val="000000" w:themeColor="text1"/>
        </w:rPr>
        <w:br/>
        <w:t xml:space="preserve">7 w przypadku zwiększenia zapotrzebowania na usługi objęte niniejszym postępowaniem </w:t>
      </w:r>
      <w:r w:rsidRPr="000E2270">
        <w:rPr>
          <w:rFonts w:asciiTheme="minorHAnsi" w:hAnsiTheme="minorHAnsi" w:cstheme="minorHAnsi"/>
          <w:color w:val="000000" w:themeColor="text1"/>
        </w:rPr>
        <w:br/>
        <w:t xml:space="preserve">w szczególności </w:t>
      </w:r>
      <w:bookmarkStart w:id="3" w:name="_Hlk46137779"/>
      <w:r w:rsidRPr="000E2270">
        <w:rPr>
          <w:rFonts w:asciiTheme="minorHAnsi" w:hAnsiTheme="minorHAnsi" w:cstheme="minorHAnsi"/>
          <w:color w:val="000000" w:themeColor="text1"/>
        </w:rPr>
        <w:t xml:space="preserve">w przypadku otwarcia nowych oddziałów/poradni, rozbudowy ZOZ </w:t>
      </w:r>
      <w:r w:rsidRPr="000E2270">
        <w:rPr>
          <w:rFonts w:asciiTheme="minorHAnsi" w:hAnsiTheme="minorHAnsi" w:cstheme="minorHAnsi"/>
          <w:color w:val="000000" w:themeColor="text1"/>
        </w:rPr>
        <w:br/>
        <w:t xml:space="preserve">we Włoszczowie, konieczności zlecenia dodatkowych czynności m.in. sprzątania, transportu, czy też pomocniczych przy pacjencie nieujętych w SWZ </w:t>
      </w:r>
      <w:r w:rsidRPr="000E2270">
        <w:rPr>
          <w:rFonts w:asciiTheme="minorHAnsi" w:hAnsiTheme="minorHAnsi" w:cstheme="minorHAnsi"/>
          <w:b/>
          <w:bCs/>
          <w:color w:val="000000" w:themeColor="text1"/>
        </w:rPr>
        <w:t xml:space="preserve">do 20 % wartości zamówienia podstawowego. </w:t>
      </w:r>
      <w:bookmarkEnd w:id="3"/>
    </w:p>
    <w:p w14:paraId="04476F61" w14:textId="77777777" w:rsidR="00464277" w:rsidRPr="000E2270" w:rsidRDefault="00464277">
      <w:pPr>
        <w:spacing w:line="276" w:lineRule="auto"/>
        <w:ind w:left="360"/>
        <w:jc w:val="both"/>
        <w:rPr>
          <w:rFonts w:asciiTheme="minorHAnsi" w:hAnsiTheme="minorHAnsi" w:cstheme="minorHAnsi"/>
          <w:color w:val="000000" w:themeColor="text1"/>
        </w:rPr>
      </w:pPr>
    </w:p>
    <w:p w14:paraId="43889662"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IX.</w:t>
      </w:r>
      <w:r w:rsidRPr="000E2270">
        <w:rPr>
          <w:rFonts w:asciiTheme="minorHAnsi" w:hAnsiTheme="minorHAnsi" w:cstheme="minorHAnsi"/>
          <w:color w:val="000000" w:themeColor="text1"/>
        </w:rPr>
        <w:t xml:space="preserve"> Pozostałe informacje:</w:t>
      </w:r>
    </w:p>
    <w:p w14:paraId="69FE05A4" w14:textId="77777777" w:rsidR="00464277" w:rsidRPr="000E2270" w:rsidRDefault="00464277" w:rsidP="00AC02E6">
      <w:pPr>
        <w:numPr>
          <w:ilvl w:val="0"/>
          <w:numId w:val="29"/>
        </w:numPr>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dopuszcza składania ofert wariantowych. </w:t>
      </w:r>
    </w:p>
    <w:p w14:paraId="512B4ED3"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przewiduje rozliczenia w walutach obcych. </w:t>
      </w:r>
    </w:p>
    <w:p w14:paraId="057BE439"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nie przewiduje udzielenia zaliczek na poczet wykonania zamówienia.</w:t>
      </w:r>
    </w:p>
    <w:p w14:paraId="7CEF23F0"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wymaga złożenia ofert w postaci katalogów elektronicznych. </w:t>
      </w:r>
    </w:p>
    <w:p w14:paraId="7D42A818"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przewiduje przeprowadzenia aukcji elektronicznej. </w:t>
      </w:r>
    </w:p>
    <w:p w14:paraId="01378EF1"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przewiduje zawarcia umowy ramowej. </w:t>
      </w:r>
    </w:p>
    <w:p w14:paraId="4B736E85"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przewiduje zwrotu kosztów udziału w postępowaniu. </w:t>
      </w:r>
    </w:p>
    <w:p w14:paraId="2663BC49"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zamierza ustanowić dynamicznego systemu zakupów. </w:t>
      </w:r>
    </w:p>
    <w:p w14:paraId="5B3B04E6" w14:textId="77777777" w:rsidR="00464277" w:rsidRPr="000E2270" w:rsidRDefault="00464277" w:rsidP="00AC02E6">
      <w:pPr>
        <w:numPr>
          <w:ilvl w:val="0"/>
          <w:numId w:val="29"/>
        </w:numPr>
        <w:tabs>
          <w:tab w:val="left" w:pos="207"/>
        </w:tabs>
        <w:suppressAutoHyphens w:val="0"/>
        <w:autoSpaceDE w:val="0"/>
        <w:spacing w:after="16"/>
        <w:ind w:left="567"/>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przewiduje szczegółowego określania w opisie przedmiotu </w:t>
      </w:r>
      <w:r w:rsidRPr="000E2270">
        <w:rPr>
          <w:rFonts w:asciiTheme="minorHAnsi" w:eastAsia="Calibri" w:hAnsiTheme="minorHAnsi" w:cstheme="minorHAnsi"/>
          <w:color w:val="000000" w:themeColor="text1"/>
          <w:lang w:eastAsia="pl-PL"/>
        </w:rPr>
        <w:t xml:space="preserve">    </w:t>
      </w:r>
      <w:r w:rsidRPr="000E2270">
        <w:rPr>
          <w:rFonts w:asciiTheme="minorHAnsi" w:hAnsiTheme="minorHAnsi" w:cstheme="minorHAnsi"/>
          <w:color w:val="000000" w:themeColor="text1"/>
          <w:lang w:eastAsia="pl-PL"/>
        </w:rPr>
        <w:t xml:space="preserve">zamówienia wymagań związanych z realizacją zamówienia, o których mowa w art. 94 ustawy Pzp. </w:t>
      </w:r>
    </w:p>
    <w:p w14:paraId="0237D73B" w14:textId="77777777" w:rsidR="00464277" w:rsidRPr="000E2270" w:rsidRDefault="00464277" w:rsidP="00AC02E6">
      <w:pPr>
        <w:numPr>
          <w:ilvl w:val="0"/>
          <w:numId w:val="29"/>
        </w:numPr>
        <w:tabs>
          <w:tab w:val="left" w:pos="207"/>
        </w:tabs>
        <w:suppressAutoHyphens w:val="0"/>
        <w:autoSpaceDE w:val="0"/>
        <w:spacing w:after="16"/>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stawia wymagań w zakresie zatrudnienia osób, o których mowa w art. 96 ust. 2 pkt. 2 ustawy PZP. </w:t>
      </w:r>
    </w:p>
    <w:p w14:paraId="3348A696" w14:textId="77777777" w:rsidR="00464277" w:rsidRPr="000E2270" w:rsidRDefault="00464277" w:rsidP="00AC02E6">
      <w:pPr>
        <w:numPr>
          <w:ilvl w:val="0"/>
          <w:numId w:val="29"/>
        </w:numPr>
        <w:tabs>
          <w:tab w:val="left" w:pos="207"/>
        </w:tabs>
        <w:suppressAutoHyphens w:val="0"/>
        <w:autoSpaceDE w:val="0"/>
        <w:spacing w:after="16"/>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Obowiązek zatrudnienia na podstawie umowy o pracę:</w:t>
      </w:r>
    </w:p>
    <w:p w14:paraId="052B8C29" w14:textId="77777777" w:rsidR="00464277" w:rsidRPr="000E2270" w:rsidRDefault="00464277" w:rsidP="00AC02E6">
      <w:pPr>
        <w:numPr>
          <w:ilvl w:val="0"/>
          <w:numId w:val="88"/>
        </w:numPr>
        <w:suppressAutoHyphens w:val="0"/>
        <w:autoSpaceDE w:val="0"/>
        <w:spacing w:after="16"/>
        <w:ind w:left="993"/>
        <w:jc w:val="both"/>
        <w:rPr>
          <w:rFonts w:asciiTheme="minorHAnsi" w:hAnsiTheme="minorHAnsi" w:cstheme="minorHAnsi"/>
          <w:color w:val="000000" w:themeColor="text1"/>
        </w:rPr>
      </w:pPr>
      <w:bookmarkStart w:id="4" w:name="_Hlk71242863"/>
      <w:r w:rsidRPr="000E2270">
        <w:rPr>
          <w:rFonts w:asciiTheme="minorHAnsi" w:hAnsiTheme="minorHAnsi" w:cstheme="minorHAnsi"/>
          <w:color w:val="000000" w:themeColor="text1"/>
          <w:lang w:eastAsia="pl-PL"/>
        </w:rPr>
        <w:t xml:space="preserve">Zamawiający wymaga stosownie do postanowień art. 95 ustawy PZP, aby osoby wykonujące czynności w zakresie realizacji zamówienia, które polegają na wykonywaniu pracy w sposób określony w art. 22 § 1 ustawy z dnia 26 czerwca 1974 r. – Kodeks pracy </w:t>
      </w:r>
      <w:bookmarkStart w:id="5" w:name="_Hlk75998968"/>
      <w:r w:rsidRPr="000E2270">
        <w:rPr>
          <w:rFonts w:asciiTheme="minorHAnsi" w:eastAsia="Arial Unicode MS" w:hAnsiTheme="minorHAnsi" w:cstheme="minorHAnsi"/>
          <w:color w:val="000000" w:themeColor="text1"/>
          <w:lang w:eastAsia="ar-SA"/>
        </w:rPr>
        <w:t xml:space="preserve">osoby </w:t>
      </w:r>
      <w:bookmarkStart w:id="6" w:name="_Hlk112919310"/>
      <w:r w:rsidRPr="000E2270">
        <w:rPr>
          <w:rFonts w:asciiTheme="minorHAnsi" w:eastAsia="Arial Unicode MS" w:hAnsiTheme="minorHAnsi" w:cstheme="minorHAnsi"/>
          <w:color w:val="000000" w:themeColor="text1"/>
          <w:lang w:eastAsia="ar-SA"/>
        </w:rPr>
        <w:t>wykonujące czynności w zakresie realizacji zamówienia bezpośrednio związane z wykonywaniem usługi (tzw. pracowników fizycznych)</w:t>
      </w:r>
      <w:bookmarkEnd w:id="5"/>
      <w:r w:rsidRPr="000E2270">
        <w:rPr>
          <w:rFonts w:asciiTheme="minorHAnsi" w:hAnsiTheme="minorHAnsi" w:cstheme="minorHAnsi"/>
          <w:color w:val="000000" w:themeColor="text1"/>
          <w:lang w:eastAsia="pl-PL"/>
        </w:rPr>
        <w:t>.</w:t>
      </w:r>
      <w:bookmarkEnd w:id="6"/>
    </w:p>
    <w:p w14:paraId="72ACA5D5" w14:textId="77777777" w:rsidR="00464277" w:rsidRPr="000E2270" w:rsidRDefault="00464277" w:rsidP="00AC02E6">
      <w:pPr>
        <w:numPr>
          <w:ilvl w:val="0"/>
          <w:numId w:val="88"/>
        </w:numPr>
        <w:suppressAutoHyphens w:val="0"/>
        <w:autoSpaceDE w:val="0"/>
        <w:spacing w:after="16"/>
        <w:ind w:left="993"/>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Zamawiający będzie uprawniony do kontroli spełniania przez Wykonawcę wymagań dotyczących zatrudnienia osób, którym zostanie powierzona realizacja przedmiotu umowy oraz w przypadku stwierdzenia naruszania przez Wykonawcę obowiązku, do zawiadomienia Państwowej Inspekcji Pracy o takiej okoliczności.</w:t>
      </w:r>
    </w:p>
    <w:p w14:paraId="6462CB45" w14:textId="77777777" w:rsidR="00464277" w:rsidRPr="000E2270" w:rsidRDefault="00464277" w:rsidP="00AC02E6">
      <w:pPr>
        <w:numPr>
          <w:ilvl w:val="0"/>
          <w:numId w:val="88"/>
        </w:numPr>
        <w:suppressAutoHyphens w:val="0"/>
        <w:autoSpaceDE w:val="0"/>
        <w:spacing w:after="16"/>
        <w:ind w:left="993"/>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Wykonawca zobowiązuje się do przekazania Zamawiającemu, przed podpisaniem umowy odrębnie oświadczenia, iż osoby, o których mowa powyżej, będą zatrudnione na podstawie umowy o pracę (bez ujawniania danych osobowych). Brak oświadczenia skutkować może odmową podpisania przez Zamawiającego umowy, przy czym okoliczność taka traktowana będzie jako przyczyna zawiniona przez wykonawcę.</w:t>
      </w:r>
    </w:p>
    <w:p w14:paraId="3D1D0FAD" w14:textId="77777777" w:rsidR="00464277" w:rsidRPr="000E2270" w:rsidRDefault="00464277" w:rsidP="00AC02E6">
      <w:pPr>
        <w:numPr>
          <w:ilvl w:val="0"/>
          <w:numId w:val="88"/>
        </w:numPr>
        <w:suppressAutoHyphens w:val="0"/>
        <w:autoSpaceDE w:val="0"/>
        <w:spacing w:after="16"/>
        <w:ind w:left="993"/>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W razie jakichkolwiek wątpliwości odnośnie zatrudnienia na umowę o pracę przez Wykonawcę lub Podwykonawcę Zamawiający uprawniony jest do powiadomienia właściwego inspektoratu pracy i zwrócenia się o przeprowadzenie przez niego kontroli w tym zakresie.</w:t>
      </w:r>
      <w:bookmarkEnd w:id="4"/>
    </w:p>
    <w:p w14:paraId="1EEF321F" w14:textId="77777777" w:rsidR="00464277" w:rsidRPr="000E2270" w:rsidRDefault="00464277" w:rsidP="00AC02E6">
      <w:pPr>
        <w:numPr>
          <w:ilvl w:val="0"/>
          <w:numId w:val="88"/>
        </w:numPr>
        <w:suppressAutoHyphens w:val="0"/>
        <w:autoSpaceDE w:val="0"/>
        <w:spacing w:after="16"/>
        <w:ind w:left="993"/>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Uprawnienia Zamawiającego w zakresie sankcji z tytułu niespełnienia wymagań określonych powyżej zostały uregulowane we wzorze umowy stanowiącym </w:t>
      </w:r>
      <w:r w:rsidRPr="000E2270">
        <w:rPr>
          <w:rFonts w:asciiTheme="minorHAnsi" w:hAnsiTheme="minorHAnsi" w:cstheme="minorHAnsi"/>
          <w:i/>
          <w:iCs/>
          <w:color w:val="000000" w:themeColor="text1"/>
          <w:lang w:eastAsia="pl-PL"/>
        </w:rPr>
        <w:t>Załączniku nr 2 do SWZ</w:t>
      </w:r>
      <w:r w:rsidRPr="000E2270">
        <w:rPr>
          <w:rFonts w:asciiTheme="minorHAnsi" w:eastAsia="Calibri" w:hAnsiTheme="minorHAnsi" w:cstheme="minorHAnsi"/>
          <w:color w:val="000000" w:themeColor="text1"/>
        </w:rPr>
        <w:t>.</w:t>
      </w:r>
    </w:p>
    <w:p w14:paraId="6CE21AEE" w14:textId="77777777" w:rsidR="004F4A71" w:rsidRPr="000E2270" w:rsidRDefault="004F4A71">
      <w:pPr>
        <w:spacing w:line="276" w:lineRule="auto"/>
        <w:jc w:val="both"/>
        <w:rPr>
          <w:rFonts w:asciiTheme="minorHAnsi" w:hAnsiTheme="minorHAnsi" w:cstheme="minorHAnsi"/>
          <w:color w:val="000000" w:themeColor="text1"/>
        </w:rPr>
      </w:pPr>
    </w:p>
    <w:p w14:paraId="54DF378F" w14:textId="6BE83F15"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12.</w:t>
      </w:r>
      <w:r w:rsidRPr="000E2270">
        <w:rPr>
          <w:rFonts w:asciiTheme="minorHAnsi" w:hAnsiTheme="minorHAnsi" w:cstheme="minorHAnsi"/>
          <w:color w:val="000000" w:themeColor="text1"/>
        </w:rPr>
        <w:tab/>
      </w:r>
      <w:r w:rsidRPr="000E2270">
        <w:rPr>
          <w:rFonts w:asciiTheme="minorHAnsi" w:hAnsiTheme="minorHAnsi" w:cstheme="minorHAnsi"/>
          <w:b/>
          <w:bCs/>
          <w:color w:val="000000" w:themeColor="text1"/>
          <w:u w:val="single"/>
        </w:rPr>
        <w:t xml:space="preserve">Zamawiający przewiduje przeprowadzenie </w:t>
      </w:r>
      <w:r w:rsidR="004F4A71" w:rsidRPr="000E2270">
        <w:rPr>
          <w:rFonts w:asciiTheme="minorHAnsi" w:hAnsiTheme="minorHAnsi" w:cstheme="minorHAnsi"/>
          <w:b/>
          <w:bCs/>
          <w:color w:val="000000" w:themeColor="text1"/>
          <w:u w:val="single"/>
        </w:rPr>
        <w:t xml:space="preserve">obowiązkowej </w:t>
      </w:r>
      <w:r w:rsidRPr="000E2270">
        <w:rPr>
          <w:rFonts w:asciiTheme="minorHAnsi" w:hAnsiTheme="minorHAnsi" w:cstheme="minorHAnsi"/>
          <w:b/>
          <w:bCs/>
          <w:color w:val="000000" w:themeColor="text1"/>
          <w:u w:val="single"/>
        </w:rPr>
        <w:t>wizji lokalnej</w:t>
      </w:r>
      <w:r w:rsidRPr="000E2270">
        <w:rPr>
          <w:rFonts w:asciiTheme="minorHAnsi" w:hAnsiTheme="minorHAnsi" w:cstheme="minorHAnsi"/>
          <w:color w:val="000000" w:themeColor="text1"/>
        </w:rPr>
        <w:t>.</w:t>
      </w:r>
    </w:p>
    <w:p w14:paraId="12633F1F" w14:textId="37D7F9F5" w:rsidR="00464277" w:rsidRPr="000E2270" w:rsidRDefault="00464277" w:rsidP="00AC02E6">
      <w:pPr>
        <w:numPr>
          <w:ilvl w:val="0"/>
          <w:numId w:val="116"/>
        </w:numPr>
        <w:autoSpaceDE w:val="0"/>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 xml:space="preserve">Wizja lokalna zostanie przeprowadzona w Zespole Opieki Zdrowotnej we Włoszczowie – Szpitalu Powiatowym im. Jana Pawła II, ul. Żeromskiego 28, 29-100 Włoszczowa w dniu </w:t>
      </w:r>
      <w:r w:rsidR="00F5081A" w:rsidRPr="000E2270">
        <w:rPr>
          <w:rFonts w:asciiTheme="minorHAnsi" w:hAnsiTheme="minorHAnsi" w:cstheme="minorHAnsi"/>
          <w:b/>
          <w:bCs/>
          <w:color w:val="000000" w:themeColor="text1"/>
          <w:lang w:eastAsia="pl-PL"/>
        </w:rPr>
        <w:t>03</w:t>
      </w:r>
      <w:r w:rsidR="008453B4" w:rsidRPr="000E2270">
        <w:rPr>
          <w:rFonts w:asciiTheme="minorHAnsi" w:hAnsiTheme="minorHAnsi" w:cstheme="minorHAnsi"/>
          <w:b/>
          <w:bCs/>
          <w:color w:val="000000" w:themeColor="text1"/>
          <w:lang w:eastAsia="pl-PL"/>
        </w:rPr>
        <w:t>.12.2024</w:t>
      </w:r>
      <w:r w:rsidR="008453B4" w:rsidRPr="000E2270">
        <w:rPr>
          <w:rFonts w:asciiTheme="minorHAnsi" w:hAnsiTheme="minorHAnsi" w:cstheme="minorHAnsi"/>
          <w:color w:val="000000" w:themeColor="text1"/>
          <w:lang w:eastAsia="pl-PL"/>
        </w:rPr>
        <w:t xml:space="preserve"> </w:t>
      </w:r>
      <w:r w:rsidRPr="000E2270">
        <w:rPr>
          <w:rFonts w:asciiTheme="minorHAnsi" w:hAnsiTheme="minorHAnsi" w:cstheme="minorHAnsi"/>
          <w:color w:val="000000" w:themeColor="text1"/>
          <w:lang w:eastAsia="pl-PL"/>
        </w:rPr>
        <w:t xml:space="preserve">roku w godz. od 8:00 do 14:00. </w:t>
      </w:r>
    </w:p>
    <w:p w14:paraId="04793765" w14:textId="78CF26E3" w:rsidR="00464277" w:rsidRPr="000E2270" w:rsidRDefault="00464277" w:rsidP="00AC02E6">
      <w:pPr>
        <w:numPr>
          <w:ilvl w:val="0"/>
          <w:numId w:val="116"/>
        </w:numPr>
        <w:autoSpaceDE w:val="0"/>
        <w:ind w:left="993"/>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 xml:space="preserve"> </w:t>
      </w:r>
      <w:r w:rsidRPr="000E2270">
        <w:rPr>
          <w:rFonts w:asciiTheme="minorHAnsi" w:hAnsiTheme="minorHAnsi" w:cstheme="minorHAnsi"/>
          <w:color w:val="000000" w:themeColor="text1"/>
          <w:lang w:eastAsia="pl-PL"/>
        </w:rPr>
        <w:t>Wizja lokalna (pod rygorem uznania, iż nie dokonano ww. czynności) przeprowadzona może być wyłącznie przy udziale Kierownika Działu Obsługi Administracyjno – Technicznej – Pana Piotra Szydłowskiego</w:t>
      </w:r>
      <w:r w:rsidR="001C75B7" w:rsidRPr="000E2270">
        <w:rPr>
          <w:rFonts w:asciiTheme="minorHAnsi" w:hAnsiTheme="minorHAnsi" w:cstheme="minorHAnsi"/>
          <w:color w:val="000000" w:themeColor="text1"/>
          <w:lang w:eastAsia="pl-PL"/>
        </w:rPr>
        <w:t xml:space="preserve"> i/lub Darii Świerzowskiej tel. 41 38 83 729</w:t>
      </w:r>
      <w:r w:rsidRPr="000E2270">
        <w:rPr>
          <w:rFonts w:asciiTheme="minorHAnsi" w:hAnsiTheme="minorHAnsi" w:cstheme="minorHAnsi"/>
          <w:color w:val="000000" w:themeColor="text1"/>
          <w:lang w:eastAsia="pl-PL"/>
        </w:rPr>
        <w:t>;</w:t>
      </w:r>
    </w:p>
    <w:p w14:paraId="394EDAD5" w14:textId="12D78684" w:rsidR="00464277" w:rsidRPr="000E2270" w:rsidRDefault="00464277" w:rsidP="00AC02E6">
      <w:pPr>
        <w:numPr>
          <w:ilvl w:val="0"/>
          <w:numId w:val="116"/>
        </w:numPr>
        <w:autoSpaceDE w:val="0"/>
        <w:ind w:left="993" w:hanging="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W celu potwierdzenia zamiaru wzięcia udziału w wizji lokalnej prosimy o kontakt z Panem Piotrem Szydłowskim pod nr. tel. </w:t>
      </w:r>
      <w:r w:rsidRPr="000E2270">
        <w:rPr>
          <w:rFonts w:asciiTheme="minorHAnsi" w:hAnsiTheme="minorHAnsi" w:cstheme="minorHAnsi"/>
          <w:color w:val="000000" w:themeColor="text1"/>
          <w:kern w:val="2"/>
          <w:shd w:val="clear" w:color="auto" w:fill="FFFFFF"/>
        </w:rPr>
        <w:t xml:space="preserve">530 916 784 </w:t>
      </w:r>
      <w:r w:rsidR="001C75B7" w:rsidRPr="000E2270">
        <w:rPr>
          <w:rFonts w:asciiTheme="minorHAnsi" w:hAnsiTheme="minorHAnsi" w:cstheme="minorHAnsi"/>
          <w:color w:val="000000" w:themeColor="text1"/>
          <w:lang w:eastAsia="pl-PL"/>
        </w:rPr>
        <w:t xml:space="preserve">i/lub Darią Świerzowską tel. 41 38 83 729 </w:t>
      </w:r>
      <w:r w:rsidRPr="000E2270">
        <w:rPr>
          <w:rFonts w:asciiTheme="minorHAnsi" w:hAnsiTheme="minorHAnsi" w:cstheme="minorHAnsi"/>
          <w:color w:val="000000" w:themeColor="text1"/>
          <w:kern w:val="2"/>
          <w:shd w:val="clear" w:color="auto" w:fill="FFFFFF"/>
        </w:rPr>
        <w:t xml:space="preserve">do dnia </w:t>
      </w:r>
      <w:r w:rsidR="008453B4" w:rsidRPr="000E2270">
        <w:rPr>
          <w:rFonts w:asciiTheme="minorHAnsi" w:hAnsiTheme="minorHAnsi" w:cstheme="minorHAnsi"/>
          <w:b/>
          <w:bCs/>
          <w:color w:val="000000" w:themeColor="text1"/>
          <w:kern w:val="2"/>
          <w:shd w:val="clear" w:color="auto" w:fill="FFFFFF"/>
        </w:rPr>
        <w:t>29.11.2024</w:t>
      </w:r>
      <w:r w:rsidRPr="000E2270">
        <w:rPr>
          <w:rFonts w:asciiTheme="minorHAnsi" w:hAnsiTheme="minorHAnsi" w:cstheme="minorHAnsi"/>
          <w:color w:val="000000" w:themeColor="text1"/>
          <w:kern w:val="2"/>
          <w:shd w:val="clear" w:color="auto" w:fill="FFFFFF"/>
        </w:rPr>
        <w:t xml:space="preserve"> roku.</w:t>
      </w:r>
    </w:p>
    <w:p w14:paraId="212DFF9D" w14:textId="77777777" w:rsidR="00945BB4" w:rsidRPr="000E2270" w:rsidRDefault="00945BB4" w:rsidP="00AC02E6">
      <w:pPr>
        <w:numPr>
          <w:ilvl w:val="0"/>
          <w:numId w:val="116"/>
        </w:numPr>
        <w:autoSpaceDE w:val="0"/>
        <w:ind w:left="993" w:hanging="426"/>
        <w:jc w:val="both"/>
        <w:rPr>
          <w:rFonts w:asciiTheme="minorHAnsi" w:hAnsiTheme="minorHAnsi" w:cstheme="minorHAnsi"/>
          <w:color w:val="000000" w:themeColor="text1"/>
        </w:rPr>
      </w:pPr>
      <w:r w:rsidRPr="000E2270">
        <w:rPr>
          <w:rFonts w:asciiTheme="minorHAnsi" w:hAnsiTheme="minorHAnsi" w:cstheme="minorHAnsi"/>
          <w:b/>
          <w:bCs/>
          <w:color w:val="000000" w:themeColor="text1"/>
          <w:u w:val="single"/>
          <w:lang w:eastAsia="pl-PL"/>
        </w:rPr>
        <w:t xml:space="preserve"> Uwaga!</w:t>
      </w:r>
      <w:r w:rsidRPr="000E2270">
        <w:rPr>
          <w:rFonts w:asciiTheme="minorHAnsi" w:hAnsiTheme="minorHAnsi" w:cstheme="minorHAnsi"/>
          <w:b/>
          <w:bCs/>
          <w:color w:val="000000" w:themeColor="text1"/>
          <w:u w:val="single"/>
        </w:rPr>
        <w:t xml:space="preserve"> Nieuczestniczenie w wizji lokalnej spowoduje  odrzucenie  oferty  zgodnie z treścią art. 226 ust.1 pkt18 ustawy o Prawie Zamówień Publicznych</w:t>
      </w:r>
      <w:r w:rsidRPr="000E2270">
        <w:rPr>
          <w:rFonts w:asciiTheme="minorHAnsi" w:hAnsiTheme="minorHAnsi" w:cstheme="minorHAnsi"/>
          <w:color w:val="000000" w:themeColor="text1"/>
        </w:rPr>
        <w:t xml:space="preserve">. </w:t>
      </w:r>
    </w:p>
    <w:p w14:paraId="7CB3E287" w14:textId="77777777" w:rsidR="00464277" w:rsidRPr="000E2270" w:rsidRDefault="00464277">
      <w:pPr>
        <w:spacing w:line="276" w:lineRule="auto"/>
        <w:jc w:val="both"/>
        <w:rPr>
          <w:rFonts w:asciiTheme="minorHAnsi" w:hAnsiTheme="minorHAnsi" w:cstheme="minorHAnsi"/>
          <w:color w:val="000000" w:themeColor="text1"/>
          <w:sz w:val="22"/>
          <w:szCs w:val="22"/>
          <w:lang w:eastAsia="pl-PL"/>
        </w:rPr>
      </w:pPr>
    </w:p>
    <w:p w14:paraId="1C065399" w14:textId="77777777" w:rsidR="00464277" w:rsidRPr="000E2270" w:rsidRDefault="00464277">
      <w:pPr>
        <w:spacing w:line="276" w:lineRule="auto"/>
        <w:jc w:val="both"/>
        <w:rPr>
          <w:rFonts w:asciiTheme="minorHAnsi" w:hAnsiTheme="minorHAnsi" w:cstheme="minorHAnsi"/>
          <w:color w:val="000000" w:themeColor="text1"/>
          <w:sz w:val="22"/>
          <w:szCs w:val="22"/>
          <w:lang w:eastAsia="pl-PL"/>
        </w:rPr>
      </w:pPr>
    </w:p>
    <w:p w14:paraId="39C1E67B"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X.</w:t>
      </w:r>
      <w:r w:rsidRPr="000E2270">
        <w:rPr>
          <w:rFonts w:asciiTheme="minorHAnsi" w:hAnsiTheme="minorHAnsi" w:cstheme="minorHAnsi"/>
          <w:color w:val="000000" w:themeColor="text1"/>
        </w:rPr>
        <w:t xml:space="preserve"> Termin realizacji przedmiotu zamówienia: </w:t>
      </w:r>
    </w:p>
    <w:p w14:paraId="5EB3C49D"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Zamówienie będzie realizowane </w:t>
      </w:r>
      <w:r w:rsidRPr="000E2270">
        <w:rPr>
          <w:rFonts w:asciiTheme="minorHAnsi" w:hAnsiTheme="minorHAnsi" w:cstheme="minorHAnsi"/>
          <w:b/>
          <w:bCs/>
          <w:color w:val="000000" w:themeColor="text1"/>
        </w:rPr>
        <w:t xml:space="preserve">przez okres </w:t>
      </w:r>
      <w:r w:rsidR="00945BB4" w:rsidRPr="000E2270">
        <w:rPr>
          <w:rFonts w:asciiTheme="minorHAnsi" w:hAnsiTheme="minorHAnsi" w:cstheme="minorHAnsi"/>
          <w:b/>
          <w:bCs/>
          <w:color w:val="000000" w:themeColor="text1"/>
          <w:lang w:val="pl-PL"/>
        </w:rPr>
        <w:t xml:space="preserve"> 36 </w:t>
      </w:r>
      <w:r w:rsidRPr="000E2270">
        <w:rPr>
          <w:rFonts w:asciiTheme="minorHAnsi" w:hAnsiTheme="minorHAnsi" w:cstheme="minorHAnsi"/>
          <w:b/>
          <w:bCs/>
          <w:color w:val="000000" w:themeColor="text1"/>
        </w:rPr>
        <w:t>mies</w:t>
      </w:r>
      <w:r w:rsidRPr="000E2270">
        <w:rPr>
          <w:rFonts w:asciiTheme="minorHAnsi" w:hAnsiTheme="minorHAnsi" w:cstheme="minorHAnsi"/>
          <w:b/>
          <w:bCs/>
          <w:color w:val="000000" w:themeColor="text1"/>
          <w:lang w:val="pl-PL"/>
        </w:rPr>
        <w:t>ięcy</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od daty zawarcia umowy.</w:t>
      </w:r>
    </w:p>
    <w:p w14:paraId="318AA343" w14:textId="77777777" w:rsidR="00464277" w:rsidRPr="000E2270" w:rsidRDefault="00464277">
      <w:pPr>
        <w:spacing w:line="276" w:lineRule="auto"/>
        <w:jc w:val="both"/>
        <w:rPr>
          <w:rFonts w:asciiTheme="minorHAnsi" w:hAnsiTheme="minorHAnsi" w:cstheme="minorHAnsi"/>
          <w:color w:val="000000" w:themeColor="text1"/>
        </w:rPr>
      </w:pPr>
    </w:p>
    <w:p w14:paraId="2EA60E38" w14:textId="77777777" w:rsidR="00464277" w:rsidRPr="000E2270" w:rsidRDefault="00464277">
      <w:pPr>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XI.</w:t>
      </w:r>
      <w:r w:rsidRPr="000E2270">
        <w:rPr>
          <w:rFonts w:asciiTheme="minorHAnsi" w:hAnsiTheme="minorHAnsi" w:cstheme="minorHAnsi"/>
          <w:color w:val="000000" w:themeColor="text1"/>
        </w:rPr>
        <w:t xml:space="preserve"> Warunki udziału w postępowaniu, podstawy wykluczenia, wykaz podmiotowych środków dowodowych.</w:t>
      </w:r>
    </w:p>
    <w:p w14:paraId="337C3BC2" w14:textId="77777777" w:rsidR="00464277" w:rsidRPr="000E2270" w:rsidRDefault="00464277">
      <w:pPr>
        <w:ind w:left="284"/>
        <w:jc w:val="both"/>
        <w:rPr>
          <w:rFonts w:asciiTheme="minorHAnsi" w:hAnsiTheme="minorHAnsi" w:cstheme="minorHAnsi"/>
          <w:color w:val="000000" w:themeColor="text1"/>
        </w:rPr>
      </w:pPr>
    </w:p>
    <w:p w14:paraId="400D4AE8" w14:textId="77777777" w:rsidR="00464277" w:rsidRPr="000E2270" w:rsidRDefault="00464277">
      <w:pPr>
        <w:pBdr>
          <w:top w:val="none" w:sz="0" w:space="0" w:color="000000"/>
          <w:left w:val="none" w:sz="0" w:space="0" w:color="000000"/>
          <w:bottom w:val="none" w:sz="0" w:space="0" w:color="000000"/>
          <w:right w:val="none" w:sz="0" w:space="0" w:color="000000"/>
        </w:pBdr>
        <w:suppressAutoHyphens w:val="0"/>
        <w:ind w:left="709" w:hanging="425"/>
        <w:jc w:val="both"/>
        <w:rPr>
          <w:rFonts w:asciiTheme="minorHAnsi" w:hAnsiTheme="minorHAnsi" w:cstheme="minorHAnsi"/>
          <w:color w:val="000000" w:themeColor="text1"/>
        </w:rPr>
      </w:pPr>
      <w:r w:rsidRPr="000E2270">
        <w:rPr>
          <w:rFonts w:asciiTheme="minorHAnsi" w:eastAsia="Arial" w:hAnsiTheme="minorHAnsi" w:cstheme="minorHAnsi"/>
          <w:b/>
          <w:bCs/>
          <w:color w:val="000000" w:themeColor="text1"/>
        </w:rPr>
        <w:t>XI.I</w:t>
      </w:r>
      <w:r w:rsidRPr="000E2270">
        <w:rPr>
          <w:rFonts w:asciiTheme="minorHAnsi" w:eastAsia="Arial" w:hAnsiTheme="minorHAnsi" w:cstheme="minorHAnsi"/>
          <w:color w:val="000000" w:themeColor="text1"/>
        </w:rPr>
        <w:t xml:space="preserve"> W postępowaniu o udzielenie zamówienia mogą wziąć udział Wykonawcy, którzy spełniają warunki określone w art. 57 ustawy Pzp oraz art. 112 ust. 2 ustawy Pzp, tj.:</w:t>
      </w:r>
    </w:p>
    <w:p w14:paraId="58FF806B" w14:textId="77777777" w:rsidR="00464277" w:rsidRPr="000E2270" w:rsidRDefault="00464277" w:rsidP="00AC02E6">
      <w:pPr>
        <w:numPr>
          <w:ilvl w:val="0"/>
          <w:numId w:val="106"/>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nie podlegają wykluczeniu;</w:t>
      </w:r>
    </w:p>
    <w:p w14:paraId="5CEE766A" w14:textId="77777777" w:rsidR="00464277" w:rsidRPr="000E2270" w:rsidRDefault="00464277" w:rsidP="00AC02E6">
      <w:pPr>
        <w:numPr>
          <w:ilvl w:val="0"/>
          <w:numId w:val="106"/>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spełniają warunki udziału w postępowaniu, dotyczące:</w:t>
      </w:r>
    </w:p>
    <w:p w14:paraId="4341AFC7" w14:textId="77777777" w:rsidR="00464277" w:rsidRPr="000E2270" w:rsidRDefault="00464277">
      <w:pPr>
        <w:pBdr>
          <w:top w:val="none" w:sz="0" w:space="0" w:color="000000"/>
          <w:left w:val="none" w:sz="0" w:space="0" w:color="000000"/>
          <w:bottom w:val="none" w:sz="0" w:space="0" w:color="000000"/>
          <w:right w:val="none" w:sz="0" w:space="0" w:color="000000"/>
        </w:pBdr>
        <w:suppressAutoHyphens w:val="0"/>
        <w:ind w:left="1080"/>
        <w:jc w:val="both"/>
        <w:rPr>
          <w:rFonts w:asciiTheme="minorHAnsi" w:eastAsia="Arial" w:hAnsiTheme="minorHAnsi" w:cstheme="minorHAnsi"/>
          <w:color w:val="000000" w:themeColor="text1"/>
        </w:rPr>
      </w:pPr>
    </w:p>
    <w:p w14:paraId="4A013504" w14:textId="77777777" w:rsidR="00464277" w:rsidRPr="000E2270" w:rsidRDefault="00464277" w:rsidP="00AC02E6">
      <w:pPr>
        <w:pStyle w:val="Akapitzlist"/>
        <w:numPr>
          <w:ilvl w:val="0"/>
          <w:numId w:val="93"/>
        </w:numPr>
        <w:suppressAutoHyphens w:val="0"/>
        <w:ind w:left="1418"/>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zdolności do występowania w obrocie gospodarczym</w:t>
      </w:r>
    </w:p>
    <w:p w14:paraId="2B5BBE7C" w14:textId="77777777" w:rsidR="00464277" w:rsidRPr="000E2270" w:rsidRDefault="00464277">
      <w:pPr>
        <w:ind w:left="1418"/>
        <w:rPr>
          <w:rFonts w:asciiTheme="minorHAnsi" w:hAnsiTheme="minorHAnsi" w:cstheme="minorHAnsi"/>
          <w:color w:val="000000" w:themeColor="text1"/>
        </w:rPr>
      </w:pPr>
      <w:r w:rsidRPr="000E2270">
        <w:rPr>
          <w:rFonts w:asciiTheme="minorHAnsi" w:hAnsiTheme="minorHAnsi" w:cstheme="minorHAnsi"/>
          <w:color w:val="000000" w:themeColor="text1"/>
        </w:rPr>
        <w:t>Zamawiający nie ustala szczegółowego warunku udziału w Postępowaniu.</w:t>
      </w:r>
      <w:bookmarkStart w:id="7" w:name="_Hlk68993355"/>
    </w:p>
    <w:bookmarkEnd w:id="7"/>
    <w:p w14:paraId="79A76154" w14:textId="77777777" w:rsidR="00464277" w:rsidRPr="000E2270" w:rsidRDefault="00464277">
      <w:pPr>
        <w:ind w:left="1418" w:firstLine="720"/>
        <w:rPr>
          <w:rFonts w:asciiTheme="minorHAnsi" w:hAnsiTheme="minorHAnsi" w:cstheme="minorHAnsi"/>
          <w:color w:val="000000" w:themeColor="text1"/>
        </w:rPr>
      </w:pPr>
    </w:p>
    <w:p w14:paraId="254DBBE5" w14:textId="77777777" w:rsidR="00464277" w:rsidRPr="000E2270" w:rsidRDefault="00464277" w:rsidP="00AC02E6">
      <w:pPr>
        <w:pStyle w:val="Akapitzlist"/>
        <w:numPr>
          <w:ilvl w:val="0"/>
          <w:numId w:val="93"/>
        </w:numPr>
        <w:suppressAutoHyphens w:val="0"/>
        <w:ind w:left="1418"/>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uprawnień do prowadzenia określonej działalności gospodarczej lub zawodowej</w:t>
      </w:r>
    </w:p>
    <w:p w14:paraId="322DF4B8" w14:textId="77777777" w:rsidR="00464277" w:rsidRPr="000E2270" w:rsidRDefault="00464277">
      <w:pPr>
        <w:ind w:left="1418"/>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Zamawiający nie ustala szczegółowego warunku udziału w Postępowaniu. </w:t>
      </w:r>
    </w:p>
    <w:p w14:paraId="2811F6FC" w14:textId="77777777" w:rsidR="00464277" w:rsidRPr="000E2270" w:rsidRDefault="00464277">
      <w:pPr>
        <w:pStyle w:val="Akapitzlist"/>
        <w:suppressAutoHyphens w:val="0"/>
        <w:ind w:left="1418"/>
        <w:contextualSpacing/>
        <w:rPr>
          <w:rFonts w:asciiTheme="minorHAnsi" w:hAnsiTheme="minorHAnsi" w:cstheme="minorHAnsi"/>
          <w:color w:val="000000" w:themeColor="text1"/>
        </w:rPr>
      </w:pPr>
    </w:p>
    <w:p w14:paraId="543CE79B" w14:textId="77777777" w:rsidR="00464277" w:rsidRPr="000E2270" w:rsidRDefault="00464277" w:rsidP="00AC02E6">
      <w:pPr>
        <w:pStyle w:val="Akapitzlist"/>
        <w:numPr>
          <w:ilvl w:val="0"/>
          <w:numId w:val="93"/>
        </w:numPr>
        <w:suppressAutoHyphens w:val="0"/>
        <w:ind w:left="1418"/>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sytuacji ekonomicznej lub finansowej</w:t>
      </w:r>
    </w:p>
    <w:p w14:paraId="3F8DF8C7" w14:textId="77777777" w:rsidR="00464277" w:rsidRPr="000E2270" w:rsidRDefault="00464277">
      <w:pPr>
        <w:ind w:left="1418"/>
        <w:jc w:val="both"/>
        <w:rPr>
          <w:rFonts w:asciiTheme="minorHAnsi" w:hAnsiTheme="minorHAnsi" w:cstheme="minorHAnsi"/>
          <w:b/>
          <w:bCs/>
          <w:color w:val="000000" w:themeColor="text1"/>
        </w:rPr>
      </w:pPr>
      <w:r w:rsidRPr="000E2270">
        <w:rPr>
          <w:rFonts w:asciiTheme="minorHAnsi" w:hAnsiTheme="minorHAnsi" w:cstheme="minorHAnsi"/>
          <w:color w:val="000000" w:themeColor="text1"/>
        </w:rPr>
        <w:t xml:space="preserve">posiadają ubezpieczenie od odpowiedzialności cywilnej w zakresie prowadzonej działalności związanej z przedmiotem zamówienia w wysokości </w:t>
      </w:r>
      <w:r w:rsidRPr="000E2270">
        <w:rPr>
          <w:rFonts w:asciiTheme="minorHAnsi" w:hAnsiTheme="minorHAnsi" w:cstheme="minorHAnsi"/>
          <w:b/>
          <w:bCs/>
          <w:color w:val="000000" w:themeColor="text1"/>
        </w:rPr>
        <w:t xml:space="preserve">min. </w:t>
      </w:r>
      <w:r w:rsidR="00945BB4" w:rsidRPr="000E2270">
        <w:rPr>
          <w:rFonts w:asciiTheme="minorHAnsi" w:hAnsiTheme="minorHAnsi" w:cstheme="minorHAnsi"/>
          <w:b/>
          <w:bCs/>
          <w:color w:val="000000" w:themeColor="text1"/>
        </w:rPr>
        <w:t>2</w:t>
      </w:r>
      <w:r w:rsidRPr="000E2270">
        <w:rPr>
          <w:rFonts w:asciiTheme="minorHAnsi" w:hAnsiTheme="minorHAnsi" w:cstheme="minorHAnsi"/>
          <w:b/>
          <w:bCs/>
          <w:color w:val="000000" w:themeColor="text1"/>
        </w:rPr>
        <w:t xml:space="preserve"> 000 000,00 zł (słownie: </w:t>
      </w:r>
      <w:r w:rsidR="00945BB4" w:rsidRPr="000E2270">
        <w:rPr>
          <w:rFonts w:asciiTheme="minorHAnsi" w:hAnsiTheme="minorHAnsi" w:cstheme="minorHAnsi"/>
          <w:b/>
          <w:bCs/>
          <w:color w:val="000000" w:themeColor="text1"/>
        </w:rPr>
        <w:t>dwa</w:t>
      </w:r>
      <w:r w:rsidRPr="000E2270">
        <w:rPr>
          <w:rFonts w:asciiTheme="minorHAnsi" w:hAnsiTheme="minorHAnsi" w:cstheme="minorHAnsi"/>
          <w:b/>
          <w:bCs/>
          <w:color w:val="000000" w:themeColor="text1"/>
        </w:rPr>
        <w:t xml:space="preserve"> milion</w:t>
      </w:r>
      <w:r w:rsidR="00945BB4" w:rsidRPr="000E2270">
        <w:rPr>
          <w:rFonts w:asciiTheme="minorHAnsi" w:hAnsiTheme="minorHAnsi" w:cstheme="minorHAnsi"/>
          <w:b/>
          <w:bCs/>
          <w:color w:val="000000" w:themeColor="text1"/>
        </w:rPr>
        <w:t>y</w:t>
      </w:r>
      <w:r w:rsidRPr="000E2270">
        <w:rPr>
          <w:rFonts w:asciiTheme="minorHAnsi" w:hAnsiTheme="minorHAnsi" w:cstheme="minorHAnsi"/>
          <w:b/>
          <w:bCs/>
          <w:color w:val="000000" w:themeColor="text1"/>
        </w:rPr>
        <w:t xml:space="preserve"> złotych). </w:t>
      </w:r>
    </w:p>
    <w:p w14:paraId="448DD178" w14:textId="77777777" w:rsidR="00464277" w:rsidRPr="000E2270" w:rsidRDefault="00464277">
      <w:pPr>
        <w:ind w:left="1418"/>
        <w:jc w:val="both"/>
        <w:rPr>
          <w:rFonts w:asciiTheme="minorHAnsi" w:hAnsiTheme="minorHAnsi" w:cstheme="minorHAnsi"/>
          <w:b/>
          <w:bCs/>
          <w:color w:val="000000" w:themeColor="text1"/>
        </w:rPr>
      </w:pPr>
    </w:p>
    <w:p w14:paraId="0FA9C702" w14:textId="77777777" w:rsidR="00464277" w:rsidRPr="000E2270" w:rsidRDefault="00464277" w:rsidP="00AC02E6">
      <w:pPr>
        <w:pStyle w:val="Akapitzlist"/>
        <w:numPr>
          <w:ilvl w:val="0"/>
          <w:numId w:val="93"/>
        </w:numPr>
        <w:suppressAutoHyphens w:val="0"/>
        <w:ind w:left="1418"/>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zdolności technicznej lub zawodowej </w:t>
      </w:r>
    </w:p>
    <w:p w14:paraId="7F44461B" w14:textId="77777777" w:rsidR="00464277" w:rsidRPr="000E2270" w:rsidRDefault="00464277">
      <w:pPr>
        <w:pStyle w:val="Akapitzlist"/>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Wykonawca spełni warunek, jeżeli wykaże, że:</w:t>
      </w:r>
    </w:p>
    <w:p w14:paraId="7942645A" w14:textId="389D0133" w:rsidR="00464277" w:rsidRPr="000E2270" w:rsidRDefault="00464277" w:rsidP="00AC02E6">
      <w:pPr>
        <w:numPr>
          <w:ilvl w:val="0"/>
          <w:numId w:val="107"/>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spacing w:val="-4"/>
        </w:rPr>
        <w:t>zrealizowali należycie i zgodnie z przepisami w okresie ostatnich trzech lat</w:t>
      </w:r>
      <w:r w:rsidRPr="000E2270">
        <w:rPr>
          <w:rFonts w:asciiTheme="minorHAnsi" w:hAnsiTheme="minorHAnsi" w:cstheme="minorHAnsi"/>
          <w:color w:val="000000" w:themeColor="text1"/>
          <w:spacing w:val="-6"/>
        </w:rPr>
        <w:t xml:space="preserve"> przed upływem</w:t>
      </w:r>
      <w:r w:rsidRPr="000E2270">
        <w:rPr>
          <w:rFonts w:asciiTheme="minorHAnsi" w:hAnsiTheme="minorHAnsi" w:cstheme="minorHAnsi"/>
          <w:color w:val="000000" w:themeColor="text1"/>
        </w:rPr>
        <w:t xml:space="preserve"> terminu składania ofert </w:t>
      </w:r>
      <w:r w:rsidRPr="000E2270">
        <w:rPr>
          <w:rFonts w:asciiTheme="minorHAnsi" w:hAnsiTheme="minorHAnsi" w:cstheme="minorHAnsi"/>
          <w:color w:val="000000" w:themeColor="text1"/>
          <w:spacing w:val="-6"/>
        </w:rPr>
        <w:t>(a jeżeli okres prowadzenia działalności jest krótszy – w tym okresie)</w:t>
      </w:r>
      <w:r w:rsidRPr="000E2270">
        <w:rPr>
          <w:rFonts w:asciiTheme="minorHAnsi" w:hAnsiTheme="minorHAnsi" w:cstheme="minorHAnsi"/>
          <w:color w:val="000000" w:themeColor="text1"/>
          <w:spacing w:val="-4"/>
        </w:rPr>
        <w:t xml:space="preserve"> co najmniej trzy usługi</w:t>
      </w:r>
      <w:r w:rsidR="00945BB4" w:rsidRPr="000E2270">
        <w:rPr>
          <w:rFonts w:asciiTheme="minorHAnsi" w:hAnsiTheme="minorHAnsi" w:cstheme="minorHAnsi"/>
          <w:color w:val="000000" w:themeColor="text1"/>
          <w:spacing w:val="-4"/>
        </w:rPr>
        <w:t xml:space="preserve"> świadczone przez okres  min. 12 miesięcy , </w:t>
      </w:r>
      <w:r w:rsidRPr="000E2270">
        <w:rPr>
          <w:rFonts w:asciiTheme="minorHAnsi" w:hAnsiTheme="minorHAnsi" w:cstheme="minorHAnsi"/>
          <w:color w:val="000000" w:themeColor="text1"/>
          <w:spacing w:val="-4"/>
        </w:rPr>
        <w:t xml:space="preserve"> </w:t>
      </w:r>
      <w:r w:rsidRPr="000E2270">
        <w:rPr>
          <w:rFonts w:asciiTheme="minorHAnsi" w:hAnsiTheme="minorHAnsi" w:cstheme="minorHAnsi"/>
          <w:color w:val="000000" w:themeColor="text1"/>
        </w:rPr>
        <w:t xml:space="preserve">których zakres obejmował usługi tożsame z zakresem zamówienia - wymagane jest wykazanie minimum </w:t>
      </w:r>
      <w:bookmarkStart w:id="8" w:name="_Hlk117504725"/>
      <w:r w:rsidRPr="000E2270">
        <w:rPr>
          <w:rFonts w:asciiTheme="minorHAnsi" w:hAnsiTheme="minorHAnsi" w:cstheme="minorHAnsi"/>
          <w:color w:val="000000" w:themeColor="text1"/>
        </w:rPr>
        <w:t xml:space="preserve">trzech usług tożsamych z zakresem zamówienia </w:t>
      </w:r>
      <w:bookmarkStart w:id="9" w:name="_Hlk46006335"/>
      <w:r w:rsidRPr="000E2270">
        <w:rPr>
          <w:rFonts w:asciiTheme="minorHAnsi" w:hAnsiTheme="minorHAnsi" w:cstheme="minorHAnsi"/>
          <w:b/>
          <w:bCs/>
          <w:color w:val="000000" w:themeColor="text1"/>
        </w:rPr>
        <w:t>o wartości miesięcznej brutto minimum  </w:t>
      </w:r>
      <w:r w:rsidR="00945BB4" w:rsidRPr="000E2270">
        <w:rPr>
          <w:rFonts w:asciiTheme="minorHAnsi" w:hAnsiTheme="minorHAnsi" w:cstheme="minorHAnsi"/>
          <w:b/>
          <w:bCs/>
          <w:color w:val="000000" w:themeColor="text1"/>
        </w:rPr>
        <w:t>350</w:t>
      </w:r>
      <w:r w:rsidR="002B21D4" w:rsidRPr="000E2270">
        <w:rPr>
          <w:rFonts w:asciiTheme="minorHAnsi" w:hAnsiTheme="minorHAnsi" w:cstheme="minorHAnsi"/>
          <w:b/>
          <w:bCs/>
          <w:color w:val="000000" w:themeColor="text1"/>
        </w:rPr>
        <w:t>.</w:t>
      </w:r>
      <w:r w:rsidR="00945BB4" w:rsidRPr="000E2270">
        <w:rPr>
          <w:rFonts w:asciiTheme="minorHAnsi" w:hAnsiTheme="minorHAnsi" w:cstheme="minorHAnsi"/>
          <w:b/>
          <w:bCs/>
          <w:color w:val="000000" w:themeColor="text1"/>
        </w:rPr>
        <w:t>000</w:t>
      </w:r>
      <w:r w:rsidR="002B21D4" w:rsidRPr="000E2270">
        <w:rPr>
          <w:rFonts w:asciiTheme="minorHAnsi" w:hAnsiTheme="minorHAnsi" w:cstheme="minorHAnsi"/>
          <w:b/>
          <w:bCs/>
          <w:color w:val="000000" w:themeColor="text1"/>
        </w:rPr>
        <w:t>,00</w:t>
      </w:r>
      <w:r w:rsidRPr="000E2270">
        <w:rPr>
          <w:rFonts w:asciiTheme="minorHAnsi" w:hAnsiTheme="minorHAnsi" w:cstheme="minorHAnsi"/>
          <w:b/>
          <w:bCs/>
          <w:color w:val="000000" w:themeColor="text1"/>
        </w:rPr>
        <w:t xml:space="preserve"> zł</w:t>
      </w:r>
      <w:bookmarkEnd w:id="8"/>
      <w:r w:rsidR="00945BB4" w:rsidRPr="000E2270">
        <w:rPr>
          <w:rFonts w:asciiTheme="minorHAnsi" w:hAnsiTheme="minorHAnsi" w:cstheme="minorHAnsi"/>
          <w:color w:val="000000" w:themeColor="text1"/>
        </w:rPr>
        <w:t xml:space="preserve"> każda  </w:t>
      </w:r>
      <w:r w:rsidR="002B21D4" w:rsidRPr="000E2270">
        <w:rPr>
          <w:rFonts w:asciiTheme="minorHAnsi" w:hAnsiTheme="minorHAnsi" w:cstheme="minorHAnsi"/>
          <w:color w:val="000000" w:themeColor="text1"/>
        </w:rPr>
        <w:br/>
      </w:r>
      <w:r w:rsidR="00945BB4" w:rsidRPr="000E2270">
        <w:rPr>
          <w:rFonts w:asciiTheme="minorHAnsi" w:hAnsiTheme="minorHAnsi" w:cstheme="minorHAnsi"/>
          <w:color w:val="000000" w:themeColor="text1"/>
        </w:rPr>
        <w:t xml:space="preserve">w obiektach </w:t>
      </w:r>
      <w:r w:rsidR="00E7258A" w:rsidRPr="000E2270">
        <w:rPr>
          <w:rFonts w:asciiTheme="minorHAnsi" w:hAnsiTheme="minorHAnsi" w:cstheme="minorHAnsi"/>
          <w:color w:val="000000" w:themeColor="text1"/>
        </w:rPr>
        <w:t>szpitalnych (w tym na blokach operacyjnych, OIT oraz Oddziale ortopedycznym  i oddziale Pediatrycznym/ Dziecięcym)</w:t>
      </w:r>
    </w:p>
    <w:bookmarkEnd w:id="9"/>
    <w:p w14:paraId="0310DC4A" w14:textId="77777777" w:rsidR="00464277" w:rsidRPr="000E2270" w:rsidRDefault="00464277" w:rsidP="00AC02E6">
      <w:pPr>
        <w:numPr>
          <w:ilvl w:val="0"/>
          <w:numId w:val="107"/>
        </w:num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highlight w:val="white"/>
        </w:rPr>
        <w:lastRenderedPageBreak/>
        <w:t>przedstawią opis urządzeń technicznych oraz środków organizacyjno-technicznych zastosowanych przez wykonawcę w celu zapewnienia jakości oraz opis zaplecza naukowo-badawczego posiadanego przez wykonawcę lub które będzie pozostawało w dyspozycji wykonawcy</w:t>
      </w:r>
      <w:r w:rsidRPr="000E2270">
        <w:rPr>
          <w:rFonts w:asciiTheme="minorHAnsi" w:hAnsiTheme="minorHAnsi" w:cstheme="minorHAnsi"/>
          <w:color w:val="000000" w:themeColor="text1"/>
        </w:rPr>
        <w:t xml:space="preserve"> - „Koncepcję Wykonania Usługi” zawierającą:</w:t>
      </w:r>
    </w:p>
    <w:p w14:paraId="38DFC5A5" w14:textId="77777777" w:rsidR="00464277" w:rsidRPr="000E2270" w:rsidRDefault="00464277" w:rsidP="00AC02E6">
      <w:pPr>
        <w:widowControl w:val="0"/>
        <w:numPr>
          <w:ilvl w:val="6"/>
          <w:numId w:val="14"/>
        </w:numPr>
        <w:suppressAutoHyphens w:val="0"/>
        <w:autoSpaceDE w:val="0"/>
        <w:spacing w:before="120" w:after="120"/>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Plan higieny z podziałem na strefy czystości – uwzględniający wszystkie czynności wymienione w SWZ, minimalną częstotliwość wykonania tych czynności oraz wskazujący środki dezynfekcyjne, myjące, czyszczące, konserwujące oraz sprzęt, którymi poszczególne czynności będą wykonywane.</w:t>
      </w:r>
    </w:p>
    <w:p w14:paraId="7BAE1EB6" w14:textId="77777777" w:rsidR="00464277" w:rsidRPr="000E2270" w:rsidRDefault="00464277" w:rsidP="00AC02E6">
      <w:pPr>
        <w:widowControl w:val="0"/>
        <w:numPr>
          <w:ilvl w:val="6"/>
          <w:numId w:val="14"/>
        </w:numPr>
        <w:suppressAutoHyphens w:val="0"/>
        <w:autoSpaceDE w:val="0"/>
        <w:spacing w:before="120" w:after="120"/>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Ogólne zasady organizacji pracy w ZOZ we Włoszczowie. </w:t>
      </w:r>
    </w:p>
    <w:p w14:paraId="61DD1FCE" w14:textId="77777777" w:rsidR="00464277" w:rsidRPr="000E2270" w:rsidRDefault="00464277" w:rsidP="00AC02E6">
      <w:pPr>
        <w:widowControl w:val="0"/>
        <w:numPr>
          <w:ilvl w:val="6"/>
          <w:numId w:val="14"/>
        </w:numPr>
        <w:suppressAutoHyphens w:val="0"/>
        <w:autoSpaceDE w:val="0"/>
        <w:spacing w:before="120" w:after="120"/>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Wykaz środków myjących, konserwujących, czyszczących, dezynfekujących, itp. – zawierający informację o wszystkich niezbędnych do realizacji przedmiotu zamówienia środkach, ich przeznaczeniu, stosowanym stężeniu, spektrum działania. Do wykazu należy dołączyć instrukcję przygotowywania roztworów roboczych oraz szczegółową informację o sposobie przygotowania poszczególnych roztworów roboczych preparatów zaproponowanych w wykazie.</w:t>
      </w:r>
    </w:p>
    <w:p w14:paraId="7B1A0D0E" w14:textId="77777777" w:rsidR="00464277" w:rsidRPr="000E2270" w:rsidRDefault="00464277" w:rsidP="00AC02E6">
      <w:pPr>
        <w:widowControl w:val="0"/>
        <w:numPr>
          <w:ilvl w:val="6"/>
          <w:numId w:val="14"/>
        </w:numPr>
        <w:suppressAutoHyphens w:val="0"/>
        <w:autoSpaceDE w:val="0"/>
        <w:spacing w:before="120" w:after="120"/>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Wykaz sprzętu i urządzeń przewidzianych do realizacji przedmiotu zamówienia.</w:t>
      </w:r>
    </w:p>
    <w:p w14:paraId="3173CF84" w14:textId="77777777" w:rsidR="00464277" w:rsidRPr="000E2270" w:rsidRDefault="00464277" w:rsidP="00AC02E6">
      <w:pPr>
        <w:widowControl w:val="0"/>
        <w:numPr>
          <w:ilvl w:val="6"/>
          <w:numId w:val="14"/>
        </w:numPr>
        <w:suppressAutoHyphens w:val="0"/>
        <w:autoSpaceDE w:val="0"/>
        <w:spacing w:before="120" w:after="120"/>
        <w:ind w:left="1843"/>
        <w:jc w:val="both"/>
        <w:rPr>
          <w:rFonts w:asciiTheme="minorHAnsi" w:hAnsiTheme="minorHAnsi" w:cstheme="minorHAnsi"/>
          <w:color w:val="000000" w:themeColor="text1"/>
        </w:rPr>
      </w:pPr>
      <w:r w:rsidRPr="000E2270">
        <w:rPr>
          <w:rFonts w:asciiTheme="minorHAnsi" w:hAnsiTheme="minorHAnsi" w:cstheme="minorHAnsi"/>
          <w:color w:val="000000" w:themeColor="text1"/>
        </w:rPr>
        <w:t>Szczegółowe instrukcje sprzątania i dezynfekcji. Zamawiający wymaga dołączenia, co najmniej wskazanych instrukcji. Wszystkie dołączone instrukcje winny zawierać cel, zakres działania, imię i nazwisko osoby, która przygotowała dokument oraz dokładny opis wykonywanych czynności:</w:t>
      </w:r>
    </w:p>
    <w:p w14:paraId="42ECD77D"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powierzchni zabrudzonej wydalinami i zanieczyszczeniami organicznymi.</w:t>
      </w:r>
    </w:p>
    <w:p w14:paraId="1313BCC4"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miejsc trudnodostępnych.</w:t>
      </w:r>
    </w:p>
    <w:p w14:paraId="773D6352"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powierzchni przez przecieranie.</w:t>
      </w:r>
    </w:p>
    <w:p w14:paraId="091842DE"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powierzchni przy użyciu ściereczki nasączonej w roztworze preparatu.</w:t>
      </w:r>
    </w:p>
    <w:p w14:paraId="02C9FEB7"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sprzętu i wyposażenia przez zanurzenie.</w:t>
      </w:r>
    </w:p>
    <w:p w14:paraId="1A3D7193"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Przygotowanie preparatów dezynfekcyjnych.</w:t>
      </w:r>
    </w:p>
    <w:p w14:paraId="423AC5A2"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Higiena rąk</w:t>
      </w:r>
    </w:p>
    <w:p w14:paraId="63BCAF4B"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podłogi </w:t>
      </w:r>
      <w:r w:rsidR="00E7258A" w:rsidRPr="000E2270">
        <w:rPr>
          <w:rFonts w:asciiTheme="minorHAnsi" w:hAnsiTheme="minorHAnsi" w:cstheme="minorHAnsi"/>
          <w:color w:val="000000" w:themeColor="text1"/>
        </w:rPr>
        <w:t xml:space="preserve">systemem „kuwetowym </w:t>
      </w:r>
      <w:r w:rsidRPr="000E2270">
        <w:rPr>
          <w:rFonts w:asciiTheme="minorHAnsi" w:hAnsiTheme="minorHAnsi" w:cstheme="minorHAnsi"/>
          <w:color w:val="000000" w:themeColor="text1"/>
        </w:rPr>
        <w:t>”.</w:t>
      </w:r>
    </w:p>
    <w:p w14:paraId="589DA91C"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systemem „mop 1-kontaktu”.</w:t>
      </w:r>
    </w:p>
    <w:p w14:paraId="336D8159" w14:textId="77777777" w:rsidR="00464277" w:rsidRPr="000E2270" w:rsidRDefault="00464277" w:rsidP="00AC02E6">
      <w:pPr>
        <w:pStyle w:val="Listapunktowana22"/>
        <w:numPr>
          <w:ilvl w:val="0"/>
          <w:numId w:val="107"/>
        </w:numPr>
        <w:tabs>
          <w:tab w:val="left" w:pos="567"/>
        </w:tabs>
        <w:spacing w:before="120" w:after="12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osób (kadra kierownicza) które   będą   uczestniczyć   w   wykonaniu   zamówienia wraz z informacjami na temat ich kwalifikacji niezbędnych do wykonania zamówienia (wykształcenia, doświadczenia a także zakresy wykonywanych przez nich czynności) – </w:t>
      </w:r>
      <w:r w:rsidRPr="000E2270">
        <w:rPr>
          <w:rFonts w:asciiTheme="minorHAnsi" w:hAnsiTheme="minorHAnsi" w:cstheme="minorHAnsi"/>
          <w:color w:val="000000" w:themeColor="text1"/>
          <w:spacing w:val="-12"/>
        </w:rPr>
        <w:t>(stanowiący załącznik nr 6 do SWZ).</w:t>
      </w:r>
      <w:r w:rsidRPr="000E2270">
        <w:rPr>
          <w:rFonts w:asciiTheme="minorHAnsi" w:hAnsiTheme="minorHAnsi" w:cstheme="minorHAnsi"/>
          <w:color w:val="000000" w:themeColor="text1"/>
        </w:rPr>
        <w:t xml:space="preserve"> </w:t>
      </w:r>
    </w:p>
    <w:p w14:paraId="0B07F592" w14:textId="77777777" w:rsidR="00464277" w:rsidRPr="000E2270" w:rsidRDefault="00464277">
      <w:pPr>
        <w:spacing w:line="276" w:lineRule="auto"/>
        <w:ind w:left="1418"/>
        <w:jc w:val="both"/>
        <w:rPr>
          <w:rFonts w:asciiTheme="minorHAnsi" w:hAnsiTheme="minorHAnsi" w:cstheme="minorHAnsi"/>
          <w:color w:val="000000" w:themeColor="text1"/>
        </w:rPr>
      </w:pPr>
    </w:p>
    <w:p w14:paraId="4B64AB65" w14:textId="77777777" w:rsidR="00464277" w:rsidRPr="000E2270" w:rsidRDefault="00464277">
      <w:pPr>
        <w:pBdr>
          <w:top w:val="none" w:sz="0" w:space="0" w:color="000000"/>
          <w:left w:val="none" w:sz="0" w:space="0" w:color="000000"/>
          <w:bottom w:val="none" w:sz="0" w:space="0" w:color="000000"/>
          <w:right w:val="none" w:sz="0" w:space="0" w:color="000000"/>
        </w:pBdr>
        <w:ind w:left="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w:t>
      </w:r>
      <w:r w:rsidRPr="000E2270">
        <w:rPr>
          <w:rFonts w:asciiTheme="minorHAnsi" w:hAnsiTheme="minorHAnsi" w:cstheme="minorHAnsi"/>
          <w:color w:val="000000" w:themeColor="text1"/>
        </w:rPr>
        <w:lastRenderedPageBreak/>
        <w:t>odpowiednich przeliczeń wg średniego kursu z pierwszego, kolejnego dnia, w którym NBP opublikuje ww. informacje.</w:t>
      </w:r>
    </w:p>
    <w:p w14:paraId="701014DC" w14:textId="77777777" w:rsidR="00464277" w:rsidRPr="000E2270" w:rsidRDefault="00464277">
      <w:pPr>
        <w:pBdr>
          <w:top w:val="none" w:sz="0" w:space="0" w:color="000000"/>
          <w:left w:val="none" w:sz="0" w:space="0" w:color="000000"/>
          <w:bottom w:val="none" w:sz="0" w:space="0" w:color="000000"/>
          <w:right w:val="none" w:sz="0" w:space="0" w:color="000000"/>
        </w:pBdr>
        <w:ind w:left="720"/>
        <w:jc w:val="both"/>
        <w:rPr>
          <w:rFonts w:asciiTheme="minorHAnsi" w:hAnsiTheme="minorHAnsi" w:cstheme="minorHAnsi"/>
          <w:color w:val="000000" w:themeColor="text1"/>
        </w:rPr>
      </w:pPr>
    </w:p>
    <w:p w14:paraId="33FD2D97"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r w:rsidRPr="000E2270">
        <w:rPr>
          <w:rFonts w:asciiTheme="minorHAnsi" w:hAnsiTheme="minorHAnsi" w:cstheme="minorHAnsi"/>
          <w:color w:val="000000" w:themeColor="text1"/>
        </w:rPr>
        <w:t>XI.II Poleganie na zasobach innych podmiotów</w:t>
      </w:r>
    </w:p>
    <w:p w14:paraId="12CAC277" w14:textId="5DE27674" w:rsidR="00464277" w:rsidRPr="000E2270" w:rsidRDefault="00464277" w:rsidP="00AC02E6">
      <w:pPr>
        <w:numPr>
          <w:ilvl w:val="0"/>
          <w:numId w:val="119"/>
        </w:num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Wykonawca może w celu potwierdzenia spełniania warunków udziału </w:t>
      </w:r>
      <w:r w:rsidRPr="000E2270">
        <w:rPr>
          <w:rFonts w:asciiTheme="minorHAnsi" w:eastAsia="Arial" w:hAnsiTheme="minorHAnsi" w:cstheme="minorHAnsi"/>
          <w:color w:val="000000" w:themeColor="text1"/>
        </w:rPr>
        <w:br/>
        <w:t xml:space="preserve">w postępowaniu, w stosownych sytuacjach oraz w odniesieniu do konkretnego zamówienia, lub jego części, polegać na zdolnościach technicznych lub zawodowych lub sytuacji finansowej lub ekonomicznej innych podmiotów, niezależnie </w:t>
      </w:r>
      <w:r w:rsidRPr="000E2270">
        <w:rPr>
          <w:rFonts w:asciiTheme="minorHAnsi" w:eastAsia="Arial" w:hAnsiTheme="minorHAnsi" w:cstheme="minorHAnsi"/>
          <w:color w:val="000000" w:themeColor="text1"/>
        </w:rPr>
        <w:br/>
        <w:t xml:space="preserve">od charakteru prawnego łączących go z nim stosunków prawnych. </w:t>
      </w:r>
      <w:r w:rsidRPr="000E2270">
        <w:rPr>
          <w:rFonts w:asciiTheme="minorHAnsi" w:hAnsiTheme="minorHAnsi" w:cstheme="minorHAnsi"/>
          <w:color w:val="000000" w:themeColor="text1"/>
        </w:rPr>
        <w:t xml:space="preserve">W odniesieniu </w:t>
      </w:r>
      <w:r w:rsidRPr="000E2270">
        <w:rPr>
          <w:rFonts w:asciiTheme="minorHAnsi" w:hAnsiTheme="minorHAnsi" w:cstheme="minorHAnsi"/>
          <w:color w:val="000000" w:themeColor="text1"/>
        </w:rPr>
        <w:br/>
        <w:t xml:space="preserve">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t>
      </w:r>
      <w:r w:rsidR="00ED0603" w:rsidRPr="000E2270">
        <w:rPr>
          <w:rFonts w:asciiTheme="minorHAnsi" w:hAnsiTheme="minorHAnsi" w:cstheme="minorHAnsi"/>
          <w:color w:val="000000" w:themeColor="text1"/>
        </w:rPr>
        <w:br/>
      </w:r>
      <w:r w:rsidRPr="000E2270">
        <w:rPr>
          <w:rFonts w:asciiTheme="minorHAnsi" w:hAnsiTheme="minorHAnsi" w:cstheme="minorHAnsi"/>
          <w:color w:val="000000" w:themeColor="text1"/>
        </w:rP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930316" w14:textId="77777777" w:rsidR="00464277" w:rsidRPr="000E2270" w:rsidRDefault="00464277">
      <w:pPr>
        <w:pBdr>
          <w:top w:val="none" w:sz="0" w:space="0" w:color="000000"/>
          <w:left w:val="none" w:sz="0" w:space="0" w:color="000000"/>
          <w:bottom w:val="none" w:sz="0" w:space="0" w:color="000000"/>
          <w:right w:val="none" w:sz="0" w:space="0" w:color="000000"/>
        </w:pBdr>
        <w:ind w:left="284"/>
        <w:jc w:val="both"/>
        <w:rPr>
          <w:rFonts w:asciiTheme="minorHAnsi" w:eastAsia="Arial" w:hAnsiTheme="minorHAnsi" w:cstheme="minorHAnsi"/>
          <w:color w:val="000000" w:themeColor="text1"/>
        </w:rPr>
      </w:pPr>
    </w:p>
    <w:p w14:paraId="2DEA0AC8" w14:textId="77777777" w:rsidR="00464277" w:rsidRPr="000E2270" w:rsidRDefault="00464277" w:rsidP="00AC02E6">
      <w:pPr>
        <w:numPr>
          <w:ilvl w:val="0"/>
          <w:numId w:val="119"/>
        </w:num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bookmarkStart w:id="10" w:name="_Hlk69076889"/>
      <w:r w:rsidRPr="000E2270">
        <w:rPr>
          <w:rFonts w:asciiTheme="minorHAnsi" w:eastAsia="Arial" w:hAnsiTheme="minorHAnsi" w:cstheme="minorHAnsi"/>
          <w:color w:val="000000" w:themeColor="text1"/>
        </w:rPr>
        <w:t>Zobowiązanie podmiotu udostępniającego zasoby</w:t>
      </w:r>
      <w:bookmarkEnd w:id="10"/>
      <w:r w:rsidRPr="000E2270">
        <w:rPr>
          <w:rFonts w:asciiTheme="minorHAnsi" w:eastAsia="Arial" w:hAnsiTheme="minorHAnsi" w:cstheme="minorHAnsi"/>
          <w:color w:val="000000" w:themeColor="text1"/>
        </w:rPr>
        <w:t>, potwierdza, że stosunek łączący Wykonawcę z podmiotami udostępniającymi zasoby określa w szczególności:</w:t>
      </w:r>
    </w:p>
    <w:p w14:paraId="06AC5F72" w14:textId="77777777" w:rsidR="00464277" w:rsidRPr="000E2270" w:rsidRDefault="00464277" w:rsidP="00AC02E6">
      <w:pPr>
        <w:numPr>
          <w:ilvl w:val="1"/>
          <w:numId w:val="94"/>
        </w:numPr>
        <w:pBdr>
          <w:top w:val="none" w:sz="0" w:space="0" w:color="000000"/>
          <w:left w:val="none" w:sz="0" w:space="0" w:color="000000"/>
          <w:bottom w:val="none" w:sz="0" w:space="0" w:color="000000"/>
          <w:right w:val="none" w:sz="0" w:space="0" w:color="000000"/>
        </w:pBdr>
        <w:ind w:left="1134"/>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zakres dostępnych wykonawcy zasobów podmiotu udostępniającego zasoby;</w:t>
      </w:r>
    </w:p>
    <w:p w14:paraId="1DD64227" w14:textId="77777777" w:rsidR="00464277" w:rsidRPr="000E2270" w:rsidRDefault="00464277" w:rsidP="00AC02E6">
      <w:pPr>
        <w:numPr>
          <w:ilvl w:val="1"/>
          <w:numId w:val="94"/>
        </w:numPr>
        <w:pBdr>
          <w:top w:val="none" w:sz="0" w:space="0" w:color="000000"/>
          <w:left w:val="none" w:sz="0" w:space="0" w:color="000000"/>
          <w:bottom w:val="none" w:sz="0" w:space="0" w:color="000000"/>
          <w:right w:val="none" w:sz="0" w:space="0" w:color="000000"/>
        </w:pBdr>
        <w:ind w:left="1134"/>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sposób i okres udostępnienia wykonawcy i wykorzystania przez niego zasobów podmiotu udostępniającego te zasoby przy wykonywaniu zamówienia;</w:t>
      </w:r>
    </w:p>
    <w:p w14:paraId="3FB48C50" w14:textId="77777777" w:rsidR="00464277" w:rsidRPr="000E2270" w:rsidRDefault="00464277" w:rsidP="00AC02E6">
      <w:pPr>
        <w:numPr>
          <w:ilvl w:val="1"/>
          <w:numId w:val="94"/>
        </w:numPr>
        <w:pBdr>
          <w:top w:val="none" w:sz="0" w:space="0" w:color="000000"/>
          <w:left w:val="none" w:sz="0" w:space="0" w:color="000000"/>
          <w:bottom w:val="none" w:sz="0" w:space="0" w:color="000000"/>
          <w:right w:val="none" w:sz="0" w:space="0" w:color="000000"/>
        </w:pBdr>
        <w:ind w:left="1134"/>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7B11B" w14:textId="77777777" w:rsidR="00464277" w:rsidRPr="000E2270" w:rsidRDefault="00464277">
      <w:pPr>
        <w:pBdr>
          <w:top w:val="none" w:sz="0" w:space="0" w:color="000000"/>
          <w:left w:val="none" w:sz="0" w:space="0" w:color="000000"/>
          <w:bottom w:val="none" w:sz="0" w:space="0" w:color="000000"/>
          <w:right w:val="none" w:sz="0" w:space="0" w:color="000000"/>
        </w:pBdr>
        <w:ind w:left="1134"/>
        <w:jc w:val="both"/>
        <w:rPr>
          <w:rFonts w:asciiTheme="minorHAnsi" w:eastAsia="Arial" w:hAnsiTheme="minorHAnsi" w:cstheme="minorHAnsi"/>
          <w:color w:val="000000" w:themeColor="text1"/>
        </w:rPr>
      </w:pPr>
    </w:p>
    <w:p w14:paraId="66D21CB1" w14:textId="77777777" w:rsidR="00464277" w:rsidRPr="000E2270" w:rsidRDefault="00464277" w:rsidP="00AC02E6">
      <w:pPr>
        <w:pStyle w:val="NormalnyWeb"/>
        <w:numPr>
          <w:ilvl w:val="0"/>
          <w:numId w:val="119"/>
        </w:numPr>
        <w:suppressAutoHyphens w:val="0"/>
        <w:spacing w:before="0" w:after="0"/>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0E2270">
        <w:rPr>
          <w:rFonts w:asciiTheme="minorHAnsi" w:hAnsiTheme="minorHAnsi" w:cstheme="minorHAnsi"/>
          <w:color w:val="000000" w:themeColor="text1"/>
          <w:u w:val="single"/>
        </w:rPr>
        <w:t>Wykonawca zobowiązany będzie złożyć na wezwanie Zamawiającego zgodnie z art. 126 ust. 1 ustawy</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u w:val="single"/>
        </w:rPr>
        <w:t>podmiotowe środki dowodowe tych podmiotów, dotyczące braku podstaw wykluczenia z postępowania w takim samym zakresie, w jakim zobowiązany jest złożyć te dokumenty sam Wykonawca</w:t>
      </w:r>
      <w:r w:rsidRPr="000E2270">
        <w:rPr>
          <w:rFonts w:asciiTheme="minorHAnsi" w:hAnsiTheme="minorHAnsi" w:cstheme="minorHAnsi"/>
          <w:color w:val="000000" w:themeColor="text1"/>
        </w:rPr>
        <w:t>).</w:t>
      </w:r>
    </w:p>
    <w:p w14:paraId="25A3A1DF" w14:textId="77777777" w:rsidR="00464277" w:rsidRPr="000E2270" w:rsidRDefault="00464277" w:rsidP="00AC02E6">
      <w:pPr>
        <w:pStyle w:val="NormalnyWeb"/>
        <w:numPr>
          <w:ilvl w:val="0"/>
          <w:numId w:val="119"/>
        </w:numPr>
        <w:suppressAutoHyphens w:val="0"/>
        <w:spacing w:before="0" w:after="0"/>
        <w:jc w:val="both"/>
        <w:rPr>
          <w:rFonts w:asciiTheme="minorHAnsi" w:hAnsiTheme="minorHAnsi" w:cstheme="minorHAnsi"/>
          <w:color w:val="000000" w:themeColor="text1"/>
        </w:rPr>
      </w:pPr>
      <w:r w:rsidRPr="000E2270">
        <w:rPr>
          <w:rFonts w:asciiTheme="minorHAnsi" w:hAnsiTheme="minorHAnsi" w:cstheme="minorHAnsi"/>
          <w:color w:val="000000" w:themeColor="text1"/>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85AD40" w14:textId="77777777" w:rsidR="00464277" w:rsidRPr="000E2270" w:rsidRDefault="00464277" w:rsidP="00AC02E6">
      <w:pPr>
        <w:pStyle w:val="NormalnyWeb"/>
        <w:numPr>
          <w:ilvl w:val="0"/>
          <w:numId w:val="119"/>
        </w:numPr>
        <w:suppressAutoHyphens w:val="0"/>
        <w:spacing w:before="0" w:after="0"/>
        <w:jc w:val="both"/>
        <w:rPr>
          <w:rFonts w:asciiTheme="minorHAnsi" w:hAnsiTheme="minorHAnsi" w:cstheme="minorHAnsi"/>
          <w:color w:val="000000" w:themeColor="text1"/>
        </w:rPr>
      </w:pPr>
      <w:r w:rsidRPr="000E2270">
        <w:rPr>
          <w:rFonts w:asciiTheme="minorHAnsi" w:hAnsiTheme="minorHAnsi" w:cstheme="minorHAnsi"/>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41D6E"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eastAsia="Arial" w:hAnsiTheme="minorHAnsi" w:cstheme="minorHAnsi"/>
          <w:color w:val="000000" w:themeColor="text1"/>
        </w:rPr>
      </w:pPr>
    </w:p>
    <w:p w14:paraId="45F9F31B"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eastAsia="Arial" w:hAnsiTheme="minorHAnsi" w:cstheme="minorHAnsi"/>
          <w:color w:val="000000" w:themeColor="text1"/>
        </w:rPr>
      </w:pPr>
    </w:p>
    <w:p w14:paraId="20F02D19" w14:textId="77777777" w:rsidR="00464277" w:rsidRPr="000E2270" w:rsidRDefault="00464277">
      <w:pPr>
        <w:pStyle w:val="Akapitzlist"/>
        <w:suppressAutoHyphens w:val="0"/>
        <w:ind w:left="0"/>
        <w:jc w:val="both"/>
        <w:rPr>
          <w:rFonts w:asciiTheme="minorHAnsi" w:hAnsiTheme="minorHAnsi" w:cstheme="minorHAnsi"/>
          <w:color w:val="000000" w:themeColor="text1"/>
        </w:rPr>
      </w:pPr>
      <w:r w:rsidRPr="000E2270">
        <w:rPr>
          <w:rFonts w:asciiTheme="minorHAnsi" w:eastAsia="Arial" w:hAnsiTheme="minorHAnsi" w:cstheme="minorHAnsi"/>
          <w:b/>
          <w:bCs/>
          <w:color w:val="000000" w:themeColor="text1"/>
        </w:rPr>
        <w:t>XI.III</w:t>
      </w:r>
      <w:r w:rsidRPr="000E2270">
        <w:rPr>
          <w:rFonts w:asciiTheme="minorHAnsi" w:hAnsiTheme="minorHAnsi" w:cstheme="minorHAnsi"/>
          <w:color w:val="000000" w:themeColor="text1"/>
        </w:rPr>
        <w:t xml:space="preserve"> Podstawy wykluczenia:</w:t>
      </w:r>
    </w:p>
    <w:p w14:paraId="38FEED34" w14:textId="77777777" w:rsidR="00464277" w:rsidRPr="000E2270" w:rsidRDefault="00464277">
      <w:pPr>
        <w:ind w:left="426"/>
        <w:contextualSpacing/>
        <w:jc w:val="both"/>
        <w:rPr>
          <w:rFonts w:asciiTheme="minorHAnsi" w:hAnsiTheme="minorHAnsi" w:cstheme="minorHAnsi"/>
          <w:color w:val="000000" w:themeColor="text1"/>
        </w:rPr>
      </w:pPr>
    </w:p>
    <w:p w14:paraId="26DEA48E" w14:textId="77777777" w:rsidR="00464277" w:rsidRPr="000E2270" w:rsidRDefault="00464277" w:rsidP="00AC02E6">
      <w:pPr>
        <w:numPr>
          <w:ilvl w:val="3"/>
          <w:numId w:val="119"/>
        </w:numPr>
        <w:suppressAutoHyphens w:val="0"/>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wykluczy z postępowania Wykonawcę w przypadkach, o których mowa w art. 108 ust. 1 pkt 1-6 ustawy (obligatoryjne przesłanki wykluczenia) oraz 109 ust. 1 pkt 1 i 4 (fakultatywne przesłanki wykluczenia):</w:t>
      </w:r>
    </w:p>
    <w:p w14:paraId="465BAC0F" w14:textId="77777777" w:rsidR="00464277" w:rsidRPr="000E2270" w:rsidRDefault="00464277">
      <w:pPr>
        <w:ind w:left="426"/>
        <w:jc w:val="both"/>
        <w:rPr>
          <w:rFonts w:asciiTheme="minorHAnsi" w:hAnsiTheme="minorHAnsi" w:cstheme="minorHAnsi"/>
          <w:color w:val="000000" w:themeColor="text1"/>
        </w:rPr>
      </w:pPr>
    </w:p>
    <w:p w14:paraId="45E4986F" w14:textId="77777777" w:rsidR="00464277" w:rsidRPr="000E2270" w:rsidRDefault="00464277">
      <w:pPr>
        <w:ind w:left="851" w:hanging="142"/>
        <w:jc w:val="both"/>
        <w:rPr>
          <w:rFonts w:asciiTheme="minorHAnsi" w:hAnsiTheme="minorHAnsi" w:cstheme="minorHAnsi"/>
          <w:color w:val="000000" w:themeColor="text1"/>
        </w:rPr>
      </w:pPr>
      <w:r w:rsidRPr="000E2270">
        <w:rPr>
          <w:rFonts w:asciiTheme="minorHAnsi" w:hAnsiTheme="minorHAnsi" w:cstheme="minorHAnsi"/>
          <w:color w:val="000000" w:themeColor="text1"/>
        </w:rPr>
        <w:t>1) będącego osobą fizyczną, którego prawomocnie skazano za przestępstwo:</w:t>
      </w:r>
    </w:p>
    <w:p w14:paraId="6DB8C41F" w14:textId="77777777"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a) udziału w zorganizowanej grupie przestępczej albo związku mającym na celu popełnienie przestępstwa lub przestępstwa skarbowego, o którym mowa w art. 258 Kodeksu karnego,</w:t>
      </w:r>
    </w:p>
    <w:p w14:paraId="6448C562" w14:textId="77777777"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b) handlu ludźmi, o którym mowa w art. 189a Kodeksu karnego,</w:t>
      </w:r>
    </w:p>
    <w:p w14:paraId="56C91EA3" w14:textId="77777777"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c) o którym mowa w art. 228–230a, art. 250a Kodeksu karnego lub w art. 46 lub art. 48 ustawy z dnia 25 czerwca 2010 r. o sporcie,</w:t>
      </w:r>
    </w:p>
    <w:p w14:paraId="7CA92B7A" w14:textId="77777777"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F5E67A" w14:textId="77777777"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e) o charakterze terrorystycznym, o którym mowa w art. 115 § 20 Kodeksu karnego, lub mające na celu popełnienie tego przestępstwa,</w:t>
      </w:r>
    </w:p>
    <w:p w14:paraId="7497933C" w14:textId="49E723F3"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w:t>
      </w:r>
      <w:r w:rsidR="00955A50" w:rsidRPr="000E2270">
        <w:rPr>
          <w:rFonts w:asciiTheme="minorHAnsi" w:hAnsiTheme="minorHAnsi" w:cstheme="minorHAnsi"/>
          <w:color w:val="000000" w:themeColor="text1"/>
        </w:rPr>
        <w:t>,</w:t>
      </w:r>
    </w:p>
    <w:p w14:paraId="75F8587C" w14:textId="77777777" w:rsidR="00464277" w:rsidRPr="000E2270" w:rsidRDefault="00464277">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38724B" w14:textId="1518774C" w:rsidR="00464277" w:rsidRPr="000E2270" w:rsidRDefault="00464277" w:rsidP="00955A50">
      <w:pPr>
        <w:ind w:left="1276"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h) o którym mowa w art. 9 ust. 1 i 3 lub art. 10 ustawy z dnia 15 czerwca 2012 r. o skutkach powierzania wykonywania pracy cudzoziemcom przebywającym wbrew przepisom na terytorium Rzeczypospolitej Polskiej</w:t>
      </w:r>
      <w:r w:rsidR="00955A50"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w:t>
      </w: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lub za odpowiedni czyn zabroniony określony w przepisach prawa obcego;</w:t>
      </w:r>
    </w:p>
    <w:p w14:paraId="218575C6" w14:textId="6E01A9AB" w:rsidR="00464277" w:rsidRPr="000E2270" w:rsidRDefault="00464277">
      <w:pPr>
        <w:ind w:left="993"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2) jeżeli urzędującego członka jego organu zarządzającego lub nadzorczego, wspólnika spółki w spółce jawnej lub partnerskiej albo komplementariusza </w:t>
      </w:r>
      <w:r w:rsidR="00FA69CB" w:rsidRPr="000E2270">
        <w:rPr>
          <w:rFonts w:asciiTheme="minorHAnsi" w:hAnsiTheme="minorHAnsi" w:cstheme="minorHAnsi"/>
          <w:color w:val="000000" w:themeColor="text1"/>
        </w:rPr>
        <w:br/>
      </w:r>
      <w:r w:rsidRPr="000E2270">
        <w:rPr>
          <w:rFonts w:asciiTheme="minorHAnsi" w:hAnsiTheme="minorHAnsi" w:cstheme="minorHAnsi"/>
          <w:color w:val="000000" w:themeColor="text1"/>
        </w:rPr>
        <w:t>w spółce komandytowej lub komandytowo-akcyjnej lub prokurenta prawomocnie skazano za przestępstwo, o którym mowa w pkt 1;</w:t>
      </w:r>
    </w:p>
    <w:p w14:paraId="1803EE32" w14:textId="50D6F30A" w:rsidR="00464277" w:rsidRPr="000E2270" w:rsidRDefault="00464277">
      <w:pPr>
        <w:ind w:left="993"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FA69CB" w:rsidRPr="000E2270">
        <w:rPr>
          <w:rFonts w:asciiTheme="minorHAnsi" w:hAnsiTheme="minorHAnsi" w:cstheme="minorHAnsi"/>
          <w:color w:val="000000" w:themeColor="text1"/>
        </w:rPr>
        <w:br/>
      </w:r>
      <w:r w:rsidRPr="000E2270">
        <w:rPr>
          <w:rFonts w:asciiTheme="minorHAnsi" w:hAnsiTheme="minorHAnsi" w:cstheme="minorHAnsi"/>
          <w:color w:val="000000" w:themeColor="text1"/>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D5AFA8" w14:textId="77777777" w:rsidR="00464277" w:rsidRPr="000E2270" w:rsidRDefault="00464277">
      <w:pPr>
        <w:ind w:left="993"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4) wobec którego prawomocnie orzeczono zakaz ubiegania się o zamówienia publiczne;</w:t>
      </w:r>
    </w:p>
    <w:p w14:paraId="45C0A269" w14:textId="0A68F498" w:rsidR="00464277" w:rsidRPr="000E2270" w:rsidRDefault="00464277">
      <w:pPr>
        <w:ind w:left="993"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5) jeżeli zamawiający może stwierdzić, na podstawie wiarygodnych przesłanek, że wykonawca zawarł z innymi wykonawcami porozumienie mające na celu </w:t>
      </w:r>
      <w:r w:rsidRPr="000E2270">
        <w:rPr>
          <w:rFonts w:asciiTheme="minorHAnsi" w:hAnsiTheme="minorHAnsi" w:cstheme="minorHAnsi"/>
          <w:color w:val="000000" w:themeColor="text1"/>
        </w:rPr>
        <w:lastRenderedPageBreak/>
        <w:t xml:space="preserve">zakłócenie konkurencji, w szczególności jeżeli należąc do tej samej grupy kapitałowej w rozumieniu ustawy z dnia 16 lutego 2007 r. o ochronie konkurencji </w:t>
      </w:r>
      <w:r w:rsidR="00FA69CB"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i konsumentów, złożyli odrębne oferty, oferty częściowe lub wnioski </w:t>
      </w:r>
      <w:r w:rsidR="00FA69CB" w:rsidRPr="000E2270">
        <w:rPr>
          <w:rFonts w:asciiTheme="minorHAnsi" w:hAnsiTheme="minorHAnsi" w:cstheme="minorHAnsi"/>
          <w:color w:val="000000" w:themeColor="text1"/>
        </w:rPr>
        <w:br/>
      </w:r>
      <w:r w:rsidRPr="000E2270">
        <w:rPr>
          <w:rFonts w:asciiTheme="minorHAnsi" w:hAnsiTheme="minorHAnsi" w:cstheme="minorHAnsi"/>
          <w:color w:val="000000" w:themeColor="text1"/>
        </w:rPr>
        <w:t>o dopuszczenie do udziału w postępowaniu, chyba że wykażą, że przygotowali te oferty lub wnioski niezależnie od siebie;</w:t>
      </w:r>
    </w:p>
    <w:p w14:paraId="0A2382F2" w14:textId="77777777" w:rsidR="00464277" w:rsidRPr="000E2270" w:rsidRDefault="00464277">
      <w:pPr>
        <w:ind w:left="993"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6) jeżeli, w przypadkach, o których mowa w art. 85 ust. 1, doszło do zakłócenia konkurencji wynikającego z wcześniejszego zaangażowania tego wykonawcy lub podmiotu, który należy z wykonawcą do tej samej grupy kapitałowej </w:t>
      </w:r>
      <w:r w:rsidRPr="000E2270">
        <w:rPr>
          <w:rFonts w:asciiTheme="minorHAnsi" w:hAnsiTheme="minorHAnsi" w:cstheme="minorHAnsi"/>
          <w:color w:val="000000" w:themeColor="text1"/>
        </w:rPr>
        <w:br/>
        <w:t xml:space="preserve">w rozumieniu ustawy z dnia 16 lutego 2007 r. o ochronie konkurencji </w:t>
      </w:r>
      <w:r w:rsidRPr="000E2270">
        <w:rPr>
          <w:rFonts w:asciiTheme="minorHAnsi" w:hAnsiTheme="minorHAnsi" w:cstheme="minorHAnsi"/>
          <w:color w:val="000000" w:themeColor="text1"/>
        </w:rPr>
        <w:br/>
        <w:t xml:space="preserve">i konsumentów, chyba że spowodowane tym zakłócenie konkurencji może być wyeliminowane w inny sposób niż przez wykluczenie wykonawcy z udziału </w:t>
      </w:r>
      <w:r w:rsidRPr="000E2270">
        <w:rPr>
          <w:rFonts w:asciiTheme="minorHAnsi" w:hAnsiTheme="minorHAnsi" w:cstheme="minorHAnsi"/>
          <w:color w:val="000000" w:themeColor="text1"/>
        </w:rPr>
        <w:br/>
        <w:t>w postępowaniu o udzielenie zamówienia.</w:t>
      </w:r>
    </w:p>
    <w:p w14:paraId="0F632781" w14:textId="77777777" w:rsidR="00464277" w:rsidRPr="000E2270" w:rsidRDefault="00464277">
      <w:pPr>
        <w:ind w:left="1418" w:hanging="284"/>
        <w:jc w:val="both"/>
        <w:rPr>
          <w:rFonts w:asciiTheme="minorHAnsi" w:hAnsiTheme="minorHAnsi" w:cstheme="minorHAnsi"/>
          <w:color w:val="000000" w:themeColor="text1"/>
        </w:rPr>
      </w:pPr>
    </w:p>
    <w:p w14:paraId="69EF2C12" w14:textId="3824D691" w:rsidR="00464277" w:rsidRPr="000E2270" w:rsidRDefault="00464277" w:rsidP="00AC02E6">
      <w:pPr>
        <w:numPr>
          <w:ilvl w:val="3"/>
          <w:numId w:val="119"/>
        </w:numPr>
        <w:shd w:val="clear" w:color="auto" w:fill="FFFFFF"/>
        <w:suppressAutoHyphens w:val="0"/>
        <w:ind w:left="851"/>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 xml:space="preserve"> </w:t>
      </w:r>
      <w:bookmarkStart w:id="11" w:name="_Hlk69059594"/>
      <w:r w:rsidRPr="000E2270">
        <w:rPr>
          <w:rFonts w:asciiTheme="minorHAnsi" w:hAnsiTheme="minorHAnsi" w:cstheme="minorHAnsi"/>
          <w:color w:val="000000" w:themeColor="text1"/>
          <w:lang w:eastAsia="pl-PL"/>
        </w:rPr>
        <w:t>Z postępowania o udzielenie zamówienia</w:t>
      </w:r>
      <w:bookmarkEnd w:id="11"/>
      <w:r w:rsidRPr="000E2270">
        <w:rPr>
          <w:rFonts w:asciiTheme="minorHAnsi" w:hAnsiTheme="minorHAnsi" w:cstheme="minorHAnsi"/>
          <w:color w:val="000000" w:themeColor="text1"/>
          <w:lang w:eastAsia="pl-PL"/>
        </w:rPr>
        <w:t xml:space="preserve">, w przypadku zamówienia o wartości równej lub przekraczającej wyrażoną w złotych równowartość kwoty dla robót budowlanych – 20 000 000 euro, a dla dostaw lub usług – 10 000 000 euro, wyklucza się także wykonawcę, który udaremnia lub utrudnia stwierdzenie przestępnego pochodzenia pieniędzy lub ukrywa ich pochodzenie, w związku </w:t>
      </w:r>
      <w:r w:rsidRPr="000E2270">
        <w:rPr>
          <w:rFonts w:asciiTheme="minorHAnsi" w:hAnsiTheme="minorHAnsi" w:cstheme="minorHAnsi"/>
          <w:color w:val="000000" w:themeColor="text1"/>
          <w:lang w:eastAsia="pl-PL"/>
        </w:rPr>
        <w:br/>
        <w:t>z brakiem możliwości ustalenia beneficjenta rzeczywistego, w rozumieniu art. 2 ust. 2 pkt 1 ustawy z dnia 1 marca 2018 r. o przeciwdziałaniu praniu pieniędzy oraz finansowaniu terroryzmu (</w:t>
      </w:r>
      <w:r w:rsidR="00FA69CB" w:rsidRPr="000E2270">
        <w:rPr>
          <w:rFonts w:asciiTheme="minorHAnsi" w:hAnsiTheme="minorHAnsi" w:cstheme="minorHAnsi"/>
          <w:color w:val="000000" w:themeColor="text1"/>
          <w:lang w:eastAsia="pl-PL"/>
        </w:rPr>
        <w:t xml:space="preserve">t.j. </w:t>
      </w:r>
      <w:r w:rsidRPr="000E2270">
        <w:rPr>
          <w:rFonts w:asciiTheme="minorHAnsi" w:hAnsiTheme="minorHAnsi" w:cstheme="minorHAnsi"/>
          <w:color w:val="000000" w:themeColor="text1"/>
          <w:lang w:eastAsia="pl-PL"/>
        </w:rPr>
        <w:t>Dz. U. z 202</w:t>
      </w:r>
      <w:r w:rsidR="00FA69CB" w:rsidRPr="000E2270">
        <w:rPr>
          <w:rFonts w:asciiTheme="minorHAnsi" w:hAnsiTheme="minorHAnsi" w:cstheme="minorHAnsi"/>
          <w:color w:val="000000" w:themeColor="text1"/>
          <w:lang w:eastAsia="pl-PL"/>
        </w:rPr>
        <w:t>3</w:t>
      </w:r>
      <w:r w:rsidRPr="000E2270">
        <w:rPr>
          <w:rFonts w:asciiTheme="minorHAnsi" w:hAnsiTheme="minorHAnsi" w:cstheme="minorHAnsi"/>
          <w:color w:val="000000" w:themeColor="text1"/>
          <w:lang w:eastAsia="pl-PL"/>
        </w:rPr>
        <w:t xml:space="preserve"> r., poz. </w:t>
      </w:r>
      <w:r w:rsidR="00FA69CB" w:rsidRPr="000E2270">
        <w:rPr>
          <w:rFonts w:asciiTheme="minorHAnsi" w:hAnsiTheme="minorHAnsi" w:cstheme="minorHAnsi"/>
          <w:color w:val="000000" w:themeColor="text1"/>
          <w:lang w:eastAsia="pl-PL"/>
        </w:rPr>
        <w:t>1124</w:t>
      </w:r>
      <w:r w:rsidRPr="000E2270">
        <w:rPr>
          <w:rFonts w:asciiTheme="minorHAnsi" w:hAnsiTheme="minorHAnsi" w:cstheme="minorHAnsi"/>
          <w:color w:val="000000" w:themeColor="text1"/>
          <w:lang w:eastAsia="pl-PL"/>
        </w:rPr>
        <w:t xml:space="preserve"> ze zm.).</w:t>
      </w:r>
    </w:p>
    <w:p w14:paraId="177A8ED3" w14:textId="77777777" w:rsidR="00464277" w:rsidRPr="000E2270" w:rsidRDefault="00464277">
      <w:pPr>
        <w:shd w:val="clear" w:color="auto" w:fill="FFFFFF"/>
        <w:suppressAutoHyphens w:val="0"/>
        <w:ind w:left="851"/>
        <w:jc w:val="both"/>
        <w:rPr>
          <w:rFonts w:asciiTheme="minorHAnsi" w:hAnsiTheme="minorHAnsi" w:cstheme="minorHAnsi"/>
          <w:color w:val="000000" w:themeColor="text1"/>
          <w:lang w:eastAsia="pl-PL"/>
        </w:rPr>
      </w:pPr>
    </w:p>
    <w:p w14:paraId="53C5F7CA" w14:textId="77777777" w:rsidR="00464277" w:rsidRPr="000E2270" w:rsidRDefault="00464277" w:rsidP="00AC02E6">
      <w:pPr>
        <w:numPr>
          <w:ilvl w:val="3"/>
          <w:numId w:val="119"/>
        </w:numPr>
        <w:shd w:val="clear" w:color="auto" w:fill="FFFFFF"/>
        <w:suppressAutoHyphens w:val="0"/>
        <w:ind w:left="851"/>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lang w:eastAsia="pl-PL"/>
        </w:rPr>
        <w:t>Z postępowania o udzielenie zamówienia</w:t>
      </w:r>
      <w:r w:rsidRPr="000E2270">
        <w:rPr>
          <w:rFonts w:asciiTheme="minorHAnsi" w:hAnsiTheme="minorHAnsi" w:cstheme="minorHAnsi"/>
          <w:color w:val="000000" w:themeColor="text1"/>
        </w:rPr>
        <w:t xml:space="preserve"> wyklucza się również Wykonawcę:</w:t>
      </w:r>
    </w:p>
    <w:p w14:paraId="6CBFD0A1" w14:textId="77777777" w:rsidR="00464277" w:rsidRPr="000E2270" w:rsidRDefault="00464277" w:rsidP="00AC02E6">
      <w:pPr>
        <w:pStyle w:val="Akapitzlist"/>
        <w:numPr>
          <w:ilvl w:val="2"/>
          <w:numId w:val="94"/>
        </w:numPr>
        <w:spacing w:after="200"/>
        <w:ind w:left="993"/>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B39EEF" w14:textId="77777777" w:rsidR="00464277" w:rsidRPr="000E2270" w:rsidRDefault="00464277" w:rsidP="00AC02E6">
      <w:pPr>
        <w:pStyle w:val="Akapitzlist"/>
        <w:numPr>
          <w:ilvl w:val="2"/>
          <w:numId w:val="94"/>
        </w:numPr>
        <w:spacing w:after="200"/>
        <w:ind w:left="993"/>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E506C6" w14:textId="77777777" w:rsidR="00464277" w:rsidRPr="000E2270" w:rsidRDefault="00464277">
      <w:pPr>
        <w:pStyle w:val="Akapitzlist"/>
        <w:ind w:left="567" w:hanging="28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4. Zamawiający wykluczy także z postępowania Wykonawców, wobec których zachodzą podstawy do wykluczenia o których mowa w art. 7 ust. 1 ustawy z dnia 13 kwietnia 2022 r. o szczególnych rozwiązaniach w zakresie przeciwdziałania wspieraniu agresji na Ukrainę oraz służących ochronie bezpieczeństwa narodowego tj. Zamawiający wykluczy z postępowania: </w:t>
      </w:r>
    </w:p>
    <w:p w14:paraId="3B41AC80" w14:textId="77777777" w:rsidR="00464277" w:rsidRPr="000E2270" w:rsidRDefault="00464277" w:rsidP="00AC02E6">
      <w:pPr>
        <w:pStyle w:val="Akapitzlist"/>
        <w:numPr>
          <w:ilvl w:val="0"/>
          <w:numId w:val="98"/>
        </w:numPr>
        <w:spacing w:after="200"/>
        <w:ind w:left="993"/>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Wykonawcę wymienionego w wykazach określonych w rozporządzeniu Rady (WE) nr 765/2006 z dnia 18 maja 2006 r. dotyczącego środków ograniczających </w:t>
      </w:r>
      <w:r w:rsidRPr="000E2270">
        <w:rPr>
          <w:rFonts w:asciiTheme="minorHAnsi" w:hAnsiTheme="minorHAnsi" w:cstheme="minorHAnsi"/>
          <w:color w:val="000000" w:themeColor="text1"/>
        </w:rPr>
        <w:br/>
        <w:t xml:space="preserve">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r w:rsidRPr="000E2270">
        <w:rPr>
          <w:rFonts w:asciiTheme="minorHAnsi" w:hAnsiTheme="minorHAnsi" w:cstheme="minorHAnsi"/>
          <w:color w:val="000000" w:themeColor="text1"/>
        </w:rPr>
        <w:lastRenderedPageBreak/>
        <w:t xml:space="preserve">(Dz. Urz. UE L 78 z 17.03.2014, str. 6, ze zm.), zwanego dalej „rozporządzeniem 269/2014” albo wpisanego na listę na podstawie decyzji </w:t>
      </w:r>
      <w:r w:rsidRPr="000E2270">
        <w:rPr>
          <w:rFonts w:asciiTheme="minorHAnsi" w:hAnsiTheme="minorHAnsi" w:cstheme="minorHAnsi"/>
          <w:color w:val="000000" w:themeColor="text1"/>
        </w:rPr>
        <w:br/>
        <w:t xml:space="preserve">w sprawie wpisu na listę rozstrzygającej o zastosowaniu środka, o którym mowa </w:t>
      </w:r>
      <w:r w:rsidRPr="000E2270">
        <w:rPr>
          <w:rFonts w:asciiTheme="minorHAnsi" w:hAnsiTheme="minorHAnsi" w:cstheme="minorHAnsi"/>
          <w:color w:val="000000" w:themeColor="text1"/>
        </w:rPr>
        <w:br/>
        <w:t xml:space="preserve">w art. 1 pkt 3 ustawy z dnia 13 kwietnia 2022 r. o szczególnych rozwiązaniach </w:t>
      </w:r>
      <w:r w:rsidRPr="000E2270">
        <w:rPr>
          <w:rFonts w:asciiTheme="minorHAnsi" w:hAnsiTheme="minorHAnsi" w:cstheme="minorHAnsi"/>
          <w:color w:val="000000" w:themeColor="text1"/>
        </w:rPr>
        <w:br/>
        <w:t xml:space="preserve">w zakresie przeciwdziałania wspieraniu agresji na Ukrainę oraz służących ochronie bezpieczeństwa narodowego; </w:t>
      </w:r>
    </w:p>
    <w:p w14:paraId="61838AC8" w14:textId="0567DFEF" w:rsidR="00464277" w:rsidRPr="000E2270" w:rsidRDefault="00464277" w:rsidP="00AC02E6">
      <w:pPr>
        <w:pStyle w:val="Akapitzlist"/>
        <w:numPr>
          <w:ilvl w:val="0"/>
          <w:numId w:val="98"/>
        </w:numPr>
        <w:spacing w:after="200"/>
        <w:ind w:left="993"/>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Wykonawcę, którego beneficjentem rzeczywistym w rozumieniu ustawy z dnia 1 marca 2018 r. o przeciwdziałaniu praniu pieniędzy oraz finansowaniu terroryzmu </w:t>
      </w:r>
      <w:r w:rsidR="00FA69CB" w:rsidRPr="000E2270">
        <w:rPr>
          <w:rFonts w:asciiTheme="minorHAnsi" w:hAnsiTheme="minorHAnsi" w:cstheme="minorHAnsi"/>
          <w:color w:val="000000" w:themeColor="text1"/>
        </w:rPr>
        <w:t>t.j. Dz. U. z 2023 r., poz. 1124 ze zm.)</w:t>
      </w:r>
      <w:r w:rsidRPr="000E2270">
        <w:rPr>
          <w:rFonts w:asciiTheme="minorHAnsi" w:hAnsiTheme="minorHAnsi" w:cstheme="minorHAnsi"/>
          <w:color w:val="000000" w:themeColor="text1"/>
        </w:rPr>
        <w:t xml:space="preserve"> jest osoba wymieniona w wykazach określonych w rozporządzeniu 765/2006 i rozporządzeniu 269/2014 albo wpisana na listę lub będąca takim beneficjentem rzeczywistym od dnia 24 lutego 2022 r., </w:t>
      </w:r>
      <w:r w:rsidR="00FA69CB"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o ile została wpisana na listę na podstawie decyzji w sprawie wpisu na listę rozstrzygającej o zastosowaniu środka, o którym mowa w art. 1 pkt 3 ustawy </w:t>
      </w:r>
      <w:r w:rsidR="00FA69CB" w:rsidRPr="000E2270">
        <w:rPr>
          <w:rFonts w:asciiTheme="minorHAnsi" w:hAnsiTheme="minorHAnsi" w:cstheme="minorHAnsi"/>
          <w:color w:val="000000" w:themeColor="text1"/>
        </w:rPr>
        <w:br/>
      </w:r>
      <w:r w:rsidRPr="000E2270">
        <w:rPr>
          <w:rFonts w:asciiTheme="minorHAnsi" w:hAnsiTheme="minorHAnsi" w:cstheme="minorHAnsi"/>
          <w:color w:val="000000" w:themeColor="text1"/>
        </w:rPr>
        <w:t>z dnia 13 kwietnia 2022 r. o szczególnych rozwiązaniach w zakresie przeciwdziałania wspieraniu agresji na Ukrainę oraz służących ochronie bezpieczeństwa narodowego;</w:t>
      </w:r>
    </w:p>
    <w:p w14:paraId="0E700429" w14:textId="27D3BEEE" w:rsidR="00464277" w:rsidRPr="000E2270" w:rsidRDefault="00464277" w:rsidP="00AC02E6">
      <w:pPr>
        <w:pStyle w:val="Akapitzlist"/>
        <w:numPr>
          <w:ilvl w:val="0"/>
          <w:numId w:val="98"/>
        </w:numPr>
        <w:spacing w:after="200"/>
        <w:ind w:left="993"/>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Wykonawcę, którego jednostką dominującą w rozumieniu art. 3 ust. 1 pkt 37 ustawy z dnia 29 września 1994 r. o rachunkowości (</w:t>
      </w:r>
      <w:r w:rsidR="00FA69CB" w:rsidRPr="000E2270">
        <w:rPr>
          <w:rFonts w:asciiTheme="minorHAnsi" w:hAnsiTheme="minorHAnsi" w:cstheme="minorHAnsi"/>
          <w:color w:val="000000" w:themeColor="text1"/>
        </w:rPr>
        <w:t xml:space="preserve">t.j. </w:t>
      </w:r>
      <w:r w:rsidRPr="000E2270">
        <w:rPr>
          <w:rFonts w:asciiTheme="minorHAnsi" w:hAnsiTheme="minorHAnsi" w:cstheme="minorHAnsi"/>
          <w:color w:val="000000" w:themeColor="text1"/>
        </w:rPr>
        <w:t>Dz. U. z 202</w:t>
      </w:r>
      <w:r w:rsidR="00FA69CB" w:rsidRPr="000E2270">
        <w:rPr>
          <w:rFonts w:asciiTheme="minorHAnsi" w:hAnsiTheme="minorHAnsi" w:cstheme="minorHAnsi"/>
          <w:color w:val="000000" w:themeColor="text1"/>
        </w:rPr>
        <w:t>3</w:t>
      </w:r>
      <w:r w:rsidRPr="000E2270">
        <w:rPr>
          <w:rFonts w:asciiTheme="minorHAnsi" w:hAnsiTheme="minorHAnsi" w:cstheme="minorHAnsi"/>
          <w:color w:val="000000" w:themeColor="text1"/>
        </w:rPr>
        <w:t xml:space="preserve"> r. poz. </w:t>
      </w:r>
      <w:r w:rsidR="00FA69CB" w:rsidRPr="000E2270">
        <w:rPr>
          <w:rFonts w:asciiTheme="minorHAnsi" w:hAnsiTheme="minorHAnsi" w:cstheme="minorHAnsi"/>
          <w:color w:val="000000" w:themeColor="text1"/>
        </w:rPr>
        <w:t>120 ze zm.</w:t>
      </w:r>
      <w:r w:rsidRPr="000E2270">
        <w:rPr>
          <w:rFonts w:asciiTheme="minorHAnsi" w:hAnsiTheme="minorHAnsi" w:cstheme="minorHAnsi"/>
          <w:color w:val="000000" w:themeColor="text1"/>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A5C42C7" w14:textId="77777777" w:rsidR="00464277" w:rsidRPr="000E2270" w:rsidRDefault="00464277" w:rsidP="00AC02E6">
      <w:pPr>
        <w:pStyle w:val="Akapitzlist"/>
        <w:numPr>
          <w:ilvl w:val="0"/>
          <w:numId w:val="76"/>
        </w:numPr>
        <w:spacing w:after="200" w:line="276" w:lineRule="auto"/>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 przypadku Wykonawcy wykluczonego na podstawie pkt 4 powyżej Zamawiający odrzuca ofertę takiego Wykonawcy, nie zaprasza go do złożenia oferty wstępnej,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407ABABD"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p>
    <w:p w14:paraId="3F5AB49C" w14:textId="77777777" w:rsidR="00464277" w:rsidRPr="000E2270" w:rsidRDefault="00464277">
      <w:pPr>
        <w:pBdr>
          <w:top w:val="none" w:sz="0" w:space="0" w:color="000000"/>
          <w:left w:val="none" w:sz="0" w:space="0" w:color="000000"/>
          <w:bottom w:val="none" w:sz="0" w:space="0" w:color="000000"/>
          <w:right w:val="none" w:sz="0" w:space="0" w:color="000000"/>
        </w:pBdr>
        <w:shd w:val="clear" w:color="auto" w:fill="FFFFFF"/>
        <w:jc w:val="both"/>
        <w:rPr>
          <w:rFonts w:asciiTheme="minorHAnsi" w:hAnsiTheme="minorHAnsi" w:cstheme="minorHAnsi"/>
          <w:color w:val="000000" w:themeColor="text1"/>
        </w:rPr>
      </w:pPr>
      <w:r w:rsidRPr="000E2270">
        <w:rPr>
          <w:rFonts w:asciiTheme="minorHAnsi" w:eastAsia="Arial" w:hAnsiTheme="minorHAnsi" w:cstheme="minorHAnsi"/>
          <w:b/>
          <w:bCs/>
          <w:i/>
          <w:color w:val="000000" w:themeColor="text1"/>
          <w:u w:val="single"/>
        </w:rPr>
        <w:t>XI.IV</w:t>
      </w:r>
      <w:r w:rsidRPr="000E2270">
        <w:rPr>
          <w:rFonts w:asciiTheme="minorHAnsi" w:eastAsia="Arial" w:hAnsiTheme="minorHAnsi" w:cstheme="minorHAnsi"/>
          <w:i/>
          <w:color w:val="000000" w:themeColor="text1"/>
          <w:u w:val="single"/>
        </w:rPr>
        <w:t xml:space="preserve"> PROCEDURA SAMOOCZYSZCZENIA</w:t>
      </w:r>
    </w:p>
    <w:p w14:paraId="15CF973F" w14:textId="77777777" w:rsidR="00464277" w:rsidRPr="000E2270" w:rsidRDefault="00464277" w:rsidP="00AC02E6">
      <w:pPr>
        <w:pStyle w:val="Akapitzlist"/>
        <w:numPr>
          <w:ilvl w:val="0"/>
          <w:numId w:val="118"/>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Wykonawca nie podlega wykluczeniu w okolicznościach określonych w art. 108 ust. 1 pkt 1, 2 i 5 ustawy Pzp lub art. 109 ust. 1 pkt 1 i 4 ustawy Pzp, jeżeli udowodni zamawiającemu, że spełnił łącznie następujące przesłanki:</w:t>
      </w:r>
    </w:p>
    <w:p w14:paraId="57EA05CE" w14:textId="77777777" w:rsidR="00464277" w:rsidRPr="000E2270" w:rsidRDefault="00464277" w:rsidP="00AC02E6">
      <w:pPr>
        <w:pStyle w:val="Akapitzlist"/>
        <w:numPr>
          <w:ilvl w:val="0"/>
          <w:numId w:val="90"/>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naprawił lub zobowiązał się do naprawienia szkody wyrządzonej przestępstwem, wykroczeniem lub swoim nieprawidłowym postępowaniem, w tym poprzez zadośćuczynienie pieniężne;</w:t>
      </w:r>
    </w:p>
    <w:p w14:paraId="47ED9956" w14:textId="77777777" w:rsidR="00464277" w:rsidRPr="000E2270" w:rsidRDefault="00464277" w:rsidP="00AC02E6">
      <w:pPr>
        <w:pStyle w:val="Akapitzlist"/>
        <w:numPr>
          <w:ilvl w:val="0"/>
          <w:numId w:val="90"/>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20487F" w14:textId="77777777" w:rsidR="00464277" w:rsidRPr="000E2270" w:rsidRDefault="00464277" w:rsidP="00AC02E6">
      <w:pPr>
        <w:pStyle w:val="Akapitzlist"/>
        <w:numPr>
          <w:ilvl w:val="0"/>
          <w:numId w:val="90"/>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podjął konkretne środki techniczne, organizacyjne i kadrowe, odpowiednie dla zapobiegania dalszym przestępstwom, wykroczeniom lub nieprawidłowemu postępowaniu, w szczególności:</w:t>
      </w:r>
    </w:p>
    <w:p w14:paraId="4E89D1DB" w14:textId="77777777" w:rsidR="00464277" w:rsidRPr="000E2270" w:rsidRDefault="00464277" w:rsidP="00AC02E6">
      <w:pPr>
        <w:pStyle w:val="Akapitzlist"/>
        <w:numPr>
          <w:ilvl w:val="0"/>
          <w:numId w:val="75"/>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zerwał wszelkie powiązania z osobami lub podmiotami odpowiedzialnymi za nieprawidłowe postępowanie wykonawcy,</w:t>
      </w:r>
    </w:p>
    <w:p w14:paraId="18448E5C" w14:textId="77777777" w:rsidR="00464277" w:rsidRPr="000E2270" w:rsidRDefault="00464277" w:rsidP="00AC02E6">
      <w:pPr>
        <w:pStyle w:val="Akapitzlist"/>
        <w:numPr>
          <w:ilvl w:val="0"/>
          <w:numId w:val="75"/>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zreorganizował personel,</w:t>
      </w:r>
    </w:p>
    <w:p w14:paraId="19162F86" w14:textId="77777777" w:rsidR="00464277" w:rsidRPr="000E2270" w:rsidRDefault="00464277" w:rsidP="00AC02E6">
      <w:pPr>
        <w:pStyle w:val="Akapitzlist"/>
        <w:numPr>
          <w:ilvl w:val="0"/>
          <w:numId w:val="75"/>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wdrożył system sprawozdawczości i kontroli,</w:t>
      </w:r>
    </w:p>
    <w:p w14:paraId="0329E1D4" w14:textId="77777777" w:rsidR="00464277" w:rsidRPr="000E2270" w:rsidRDefault="00464277" w:rsidP="00AC02E6">
      <w:pPr>
        <w:pStyle w:val="Akapitzlist"/>
        <w:numPr>
          <w:ilvl w:val="0"/>
          <w:numId w:val="75"/>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utworzył struktury audytu wewnętrznego do monitorowania przestrzegania przepisów, wewnętrznych regulacji lub standardów,</w:t>
      </w:r>
    </w:p>
    <w:p w14:paraId="78C933B1" w14:textId="77777777" w:rsidR="00464277" w:rsidRPr="000E2270" w:rsidRDefault="00464277" w:rsidP="00AC02E6">
      <w:pPr>
        <w:pStyle w:val="Akapitzlist"/>
        <w:numPr>
          <w:ilvl w:val="0"/>
          <w:numId w:val="75"/>
        </w:numP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wprowadził wewnętrzne regulacje dotyczące odpowiedzialności </w:t>
      </w:r>
      <w:r w:rsidRPr="000E2270">
        <w:rPr>
          <w:rFonts w:asciiTheme="minorHAnsi" w:hAnsiTheme="minorHAnsi" w:cstheme="minorHAnsi"/>
          <w:color w:val="000000" w:themeColor="text1"/>
        </w:rPr>
        <w:br/>
        <w:t>i odszkodowań za nieprzestrzeganie przepisów, wewnętrznych regulacji lub standardów.</w:t>
      </w:r>
    </w:p>
    <w:p w14:paraId="59D0F78D" w14:textId="77777777" w:rsidR="00464277" w:rsidRPr="000E2270" w:rsidRDefault="00464277" w:rsidP="00AC02E6">
      <w:pPr>
        <w:pStyle w:val="Akapitzlist"/>
        <w:numPr>
          <w:ilvl w:val="0"/>
          <w:numId w:val="118"/>
        </w:numPr>
        <w:suppressAutoHyphens w:val="0"/>
        <w:ind w:left="714" w:hanging="357"/>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14:paraId="40B5BC81" w14:textId="77777777" w:rsidR="00464277" w:rsidRPr="000E2270" w:rsidRDefault="00464277" w:rsidP="00AC02E6">
      <w:pPr>
        <w:pStyle w:val="Akapitzlist"/>
        <w:numPr>
          <w:ilvl w:val="0"/>
          <w:numId w:val="118"/>
        </w:numPr>
        <w:suppressAutoHyphens w:val="0"/>
        <w:ind w:left="714" w:hanging="357"/>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może zostać wykluczony przez zamawiającego na każdym etapie postępowania </w:t>
      </w:r>
      <w:r w:rsidRPr="000E2270">
        <w:rPr>
          <w:rFonts w:asciiTheme="minorHAnsi" w:hAnsiTheme="minorHAnsi" w:cstheme="minorHAnsi"/>
          <w:color w:val="000000" w:themeColor="text1"/>
        </w:rPr>
        <w:br/>
        <w:t>o udzielenie zamówienia.</w:t>
      </w:r>
    </w:p>
    <w:p w14:paraId="170D8A5D" w14:textId="77777777" w:rsidR="00464277" w:rsidRPr="000E2270" w:rsidRDefault="00464277" w:rsidP="00AC02E6">
      <w:pPr>
        <w:pStyle w:val="Akapitzlist"/>
        <w:numPr>
          <w:ilvl w:val="0"/>
          <w:numId w:val="118"/>
        </w:numPr>
        <w:suppressAutoHyphens w:val="0"/>
        <w:ind w:left="714" w:hanging="357"/>
        <w:contextualSpacing/>
        <w:jc w:val="both"/>
        <w:textAlignment w:val="auto"/>
        <w:rPr>
          <w:rFonts w:asciiTheme="minorHAnsi" w:hAnsiTheme="minorHAnsi" w:cstheme="minorHAnsi"/>
          <w:color w:val="000000" w:themeColor="text1"/>
        </w:rPr>
      </w:pPr>
      <w:r w:rsidRPr="000E2270">
        <w:rPr>
          <w:rFonts w:asciiTheme="minorHAnsi" w:eastAsia="Arial" w:hAnsiTheme="minorHAnsi" w:cstheme="minorHAnsi"/>
          <w:color w:val="000000" w:themeColor="text1"/>
        </w:rPr>
        <w:t>W celu skorzystania z instytucji ,,samooczyszczenia", Wykonawca zobowiązany jest do wypełnienia stosownych informacji w oświadczeniu stanowiącym załącznik nr 4 do Specyfikacji.</w:t>
      </w:r>
    </w:p>
    <w:p w14:paraId="7D81E208"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eastAsia="Arial" w:hAnsiTheme="minorHAnsi" w:cstheme="minorHAnsi"/>
          <w:color w:val="000000" w:themeColor="text1"/>
        </w:rPr>
      </w:pPr>
    </w:p>
    <w:p w14:paraId="7AC93B59"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eastAsia="Arial" w:hAnsiTheme="minorHAnsi" w:cstheme="minorHAnsi"/>
          <w:color w:val="000000" w:themeColor="text1"/>
        </w:rPr>
      </w:pPr>
    </w:p>
    <w:p w14:paraId="14F6BBA6" w14:textId="01506F41" w:rsidR="00464277" w:rsidRPr="000E2270" w:rsidRDefault="00464277">
      <w:pPr>
        <w:pBdr>
          <w:top w:val="none" w:sz="0" w:space="0" w:color="000000"/>
          <w:left w:val="none" w:sz="0" w:space="0" w:color="000000"/>
          <w:bottom w:val="none" w:sz="0" w:space="0" w:color="000000"/>
          <w:right w:val="none" w:sz="0" w:space="0" w:color="000000"/>
        </w:pBdr>
        <w:shd w:val="clear" w:color="auto" w:fill="FFFFFF"/>
        <w:jc w:val="both"/>
        <w:rPr>
          <w:rFonts w:asciiTheme="minorHAnsi" w:hAnsiTheme="minorHAnsi" w:cstheme="minorHAnsi"/>
          <w:color w:val="000000" w:themeColor="text1"/>
        </w:rPr>
      </w:pPr>
      <w:r w:rsidRPr="000E2270">
        <w:rPr>
          <w:rFonts w:asciiTheme="minorHAnsi" w:eastAsia="Arial" w:hAnsiTheme="minorHAnsi" w:cstheme="minorHAnsi"/>
          <w:b/>
          <w:bCs/>
          <w:i/>
          <w:color w:val="000000" w:themeColor="text1"/>
          <w:u w:val="single"/>
        </w:rPr>
        <w:t>XI.V.</w:t>
      </w:r>
      <w:r w:rsidRPr="000E2270">
        <w:rPr>
          <w:rFonts w:asciiTheme="minorHAnsi" w:eastAsia="Arial" w:hAnsiTheme="minorHAnsi" w:cstheme="minorHAnsi"/>
          <w:i/>
          <w:color w:val="000000" w:themeColor="text1"/>
          <w:u w:val="single"/>
        </w:rPr>
        <w:t xml:space="preserve"> Wykaz oświadczeń lub dokumentów potwierdzających spełnienie warunków udziału </w:t>
      </w:r>
      <w:r w:rsidR="00FA69CB" w:rsidRPr="000E2270">
        <w:rPr>
          <w:rFonts w:asciiTheme="minorHAnsi" w:eastAsia="Arial" w:hAnsiTheme="minorHAnsi" w:cstheme="minorHAnsi"/>
          <w:i/>
          <w:color w:val="000000" w:themeColor="text1"/>
          <w:u w:val="single"/>
        </w:rPr>
        <w:br/>
      </w:r>
      <w:r w:rsidRPr="000E2270">
        <w:rPr>
          <w:rFonts w:asciiTheme="minorHAnsi" w:eastAsia="Arial" w:hAnsiTheme="minorHAnsi" w:cstheme="minorHAnsi"/>
          <w:i/>
          <w:color w:val="000000" w:themeColor="text1"/>
          <w:u w:val="single"/>
        </w:rPr>
        <w:t>w postępowaniu oraz postaw do wykluczenia - informację wstępne.</w:t>
      </w:r>
    </w:p>
    <w:p w14:paraId="58897B96" w14:textId="77777777" w:rsidR="00464277" w:rsidRPr="000E2270" w:rsidRDefault="00464277">
      <w:pPr>
        <w:pBdr>
          <w:top w:val="none" w:sz="0" w:space="0" w:color="000000"/>
          <w:left w:val="none" w:sz="0" w:space="0" w:color="000000"/>
          <w:bottom w:val="none" w:sz="0" w:space="0" w:color="000000"/>
          <w:right w:val="none" w:sz="0" w:space="0" w:color="000000"/>
        </w:pBdr>
        <w:shd w:val="clear" w:color="auto" w:fill="FFFFFF"/>
        <w:jc w:val="both"/>
        <w:rPr>
          <w:rFonts w:asciiTheme="minorHAnsi" w:eastAsia="Arial" w:hAnsiTheme="minorHAnsi" w:cstheme="minorHAnsi"/>
          <w:i/>
          <w:color w:val="000000" w:themeColor="text1"/>
          <w:u w:val="single"/>
        </w:rPr>
      </w:pPr>
    </w:p>
    <w:p w14:paraId="2D5710BF" w14:textId="77777777" w:rsidR="00464277" w:rsidRPr="000E2270" w:rsidRDefault="00464277" w:rsidP="00AC02E6">
      <w:pPr>
        <w:numPr>
          <w:ilvl w:val="0"/>
          <w:numId w:val="110"/>
        </w:num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Zamawiający zgodnie z art. 139 ust. 1 ustawy Pzp informuje, że najpierw dokona badania i oceny ofert, a następnie dokona kwalifikacji podmiotowej wykonawcy, którego oferta została najwyżej oceniona, w zakresie braku podstaw wykluczenia oraz spełniania warunków udziału w postępowaniu. </w:t>
      </w:r>
    </w:p>
    <w:p w14:paraId="002A2E68" w14:textId="05C8CC56" w:rsidR="00464277" w:rsidRPr="000E2270" w:rsidRDefault="00464277" w:rsidP="00AC02E6">
      <w:pPr>
        <w:numPr>
          <w:ilvl w:val="0"/>
          <w:numId w:val="110"/>
        </w:num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Ocena spełniania podstaw wykluczenia z Postępowania, zostanie dokonana zgodnie </w:t>
      </w:r>
      <w:r w:rsidR="00FA69CB" w:rsidRPr="000E2270">
        <w:rPr>
          <w:rFonts w:asciiTheme="minorHAnsi" w:eastAsia="Arial" w:hAnsiTheme="minorHAnsi" w:cstheme="minorHAnsi"/>
          <w:color w:val="000000" w:themeColor="text1"/>
        </w:rPr>
        <w:br/>
      </w:r>
      <w:r w:rsidRPr="000E2270">
        <w:rPr>
          <w:rFonts w:asciiTheme="minorHAnsi" w:eastAsia="Arial" w:hAnsiTheme="minorHAnsi" w:cstheme="minorHAnsi"/>
          <w:color w:val="000000" w:themeColor="text1"/>
        </w:rPr>
        <w:t>z formułą „podlega – nie podlega”, w oparciu o przedłożone przez Wykonawcę oświadczenie i dokumenty, o których mowa w rozdz. XI.VII.</w:t>
      </w:r>
    </w:p>
    <w:p w14:paraId="6D42F60A" w14:textId="77777777" w:rsidR="00464277" w:rsidRPr="000E2270" w:rsidRDefault="00464277">
      <w:pPr>
        <w:pBdr>
          <w:top w:val="none" w:sz="0" w:space="0" w:color="000000"/>
          <w:left w:val="none" w:sz="0" w:space="0" w:color="000000"/>
          <w:bottom w:val="none" w:sz="0" w:space="0" w:color="000000"/>
          <w:right w:val="none" w:sz="0" w:space="0" w:color="000000"/>
        </w:pBdr>
        <w:shd w:val="clear" w:color="auto" w:fill="FFFFFF"/>
        <w:ind w:left="284"/>
        <w:jc w:val="both"/>
        <w:rPr>
          <w:rFonts w:asciiTheme="minorHAnsi" w:hAnsiTheme="minorHAnsi" w:cstheme="minorHAnsi"/>
          <w:color w:val="000000" w:themeColor="text1"/>
        </w:rPr>
      </w:pPr>
    </w:p>
    <w:p w14:paraId="3CE5C88F" w14:textId="77777777" w:rsidR="00464277" w:rsidRPr="000E2270" w:rsidRDefault="00464277">
      <w:pPr>
        <w:pBdr>
          <w:top w:val="none" w:sz="0" w:space="0" w:color="000000"/>
          <w:left w:val="none" w:sz="0" w:space="0" w:color="000000"/>
          <w:bottom w:val="none" w:sz="0" w:space="0" w:color="000000"/>
          <w:right w:val="none" w:sz="0" w:space="0" w:color="000000"/>
        </w:pBdr>
        <w:shd w:val="clear" w:color="auto" w:fill="FFFFFF"/>
        <w:jc w:val="both"/>
        <w:rPr>
          <w:rFonts w:asciiTheme="minorHAnsi" w:hAnsiTheme="minorHAnsi" w:cstheme="minorHAnsi"/>
          <w:color w:val="000000" w:themeColor="text1"/>
        </w:rPr>
      </w:pPr>
      <w:r w:rsidRPr="000E2270">
        <w:rPr>
          <w:rFonts w:asciiTheme="minorHAnsi" w:eastAsia="Arial" w:hAnsiTheme="minorHAnsi" w:cstheme="minorHAnsi"/>
          <w:i/>
          <w:color w:val="000000" w:themeColor="text1"/>
          <w:u w:val="single"/>
        </w:rPr>
        <w:t>XI.VI Wykaz oświadczeń lub dokumentów, jakie mają dostarczyć wykonawcy w celu potwierdzenia spełnienia warunków udziału w postępowaniu wraz z ofertą</w:t>
      </w:r>
    </w:p>
    <w:p w14:paraId="564BDF9A" w14:textId="77777777" w:rsidR="00464277" w:rsidRPr="000E2270" w:rsidRDefault="00464277">
      <w:pPr>
        <w:pBdr>
          <w:top w:val="none" w:sz="0" w:space="0" w:color="000000"/>
          <w:left w:val="none" w:sz="0" w:space="0" w:color="000000"/>
          <w:bottom w:val="none" w:sz="0" w:space="0" w:color="000000"/>
          <w:right w:val="none" w:sz="0" w:space="0" w:color="000000"/>
        </w:pBdr>
        <w:shd w:val="clear" w:color="auto" w:fill="FFFFFF"/>
        <w:jc w:val="both"/>
        <w:rPr>
          <w:rFonts w:asciiTheme="minorHAnsi" w:eastAsia="Arial" w:hAnsiTheme="minorHAnsi" w:cstheme="minorHAnsi"/>
          <w:i/>
          <w:color w:val="000000" w:themeColor="text1"/>
          <w:u w:val="single"/>
        </w:rPr>
      </w:pPr>
    </w:p>
    <w:p w14:paraId="37CE05FD" w14:textId="77777777" w:rsidR="00464277" w:rsidRPr="000E2270" w:rsidRDefault="00464277">
      <w:pPr>
        <w:pBdr>
          <w:top w:val="none" w:sz="0" w:space="0" w:color="000000"/>
          <w:left w:val="none" w:sz="0" w:space="0" w:color="000000"/>
          <w:bottom w:val="none" w:sz="0" w:space="0" w:color="000000"/>
          <w:right w:val="none" w:sz="0" w:space="0" w:color="000000"/>
        </w:pBdr>
        <w:shd w:val="clear" w:color="auto" w:fill="FFFFFF"/>
        <w:jc w:val="both"/>
        <w:rPr>
          <w:rFonts w:asciiTheme="minorHAnsi" w:eastAsia="Arial" w:hAnsiTheme="minorHAnsi" w:cstheme="minorHAnsi"/>
          <w:i/>
          <w:color w:val="000000" w:themeColor="text1"/>
          <w:u w:val="single"/>
        </w:rPr>
      </w:pPr>
    </w:p>
    <w:p w14:paraId="75C89C17" w14:textId="77777777" w:rsidR="00464277" w:rsidRPr="000E2270" w:rsidRDefault="00464277" w:rsidP="00AC02E6">
      <w:pPr>
        <w:numPr>
          <w:ilvl w:val="0"/>
          <w:numId w:val="95"/>
        </w:numPr>
        <w:pBdr>
          <w:top w:val="none" w:sz="0" w:space="0" w:color="000000"/>
          <w:left w:val="none" w:sz="0" w:space="0" w:color="000000"/>
          <w:bottom w:val="none" w:sz="0" w:space="0" w:color="000000"/>
          <w:right w:val="none" w:sz="0" w:space="0" w:color="000000"/>
        </w:pBdr>
        <w:shd w:val="clear" w:color="auto" w:fill="FFFFFF"/>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W zakresie wykazania spełniania przez Wykonawcę warunków, o których mowa w art. 57 ustawy Pzp, Wykonawca przedkłada:</w:t>
      </w:r>
    </w:p>
    <w:p w14:paraId="2C190EC0" w14:textId="77777777" w:rsidR="00464277" w:rsidRPr="000E2270" w:rsidRDefault="00464277" w:rsidP="00AC02E6">
      <w:pPr>
        <w:numPr>
          <w:ilvl w:val="1"/>
          <w:numId w:val="95"/>
        </w:numPr>
        <w:pBdr>
          <w:top w:val="none" w:sz="0" w:space="0" w:color="000000"/>
          <w:left w:val="none" w:sz="0" w:space="0" w:color="000000"/>
          <w:bottom w:val="none" w:sz="0" w:space="0" w:color="000000"/>
          <w:right w:val="none" w:sz="0" w:space="0" w:color="000000"/>
        </w:pBdr>
        <w:suppressAutoHyphens w:val="0"/>
        <w:ind w:left="709" w:hanging="283"/>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oświadczenie o spełnianiu warunków udziału w postępowaniu – podpisane odpowiednio przez osobę (osoby) upoważnioną (upoważnione) do reprezentowania Wykonawcy. Stosowne oświadczenie, Wykonawca składa w formie jednolitego dokumentu, stanowiącego Załącznik nr 4 do Specyfikacji (formularz JEDZ);</w:t>
      </w:r>
    </w:p>
    <w:p w14:paraId="5857A0E8" w14:textId="77777777" w:rsidR="00464277" w:rsidRPr="000E2270" w:rsidRDefault="00464277" w:rsidP="00AC02E6">
      <w:pPr>
        <w:numPr>
          <w:ilvl w:val="0"/>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W zakresie potwierdzenia braku podstaw do wykluczenia z Postępowania w okolicznościach, o których mowa w art. 108 ustawy Pzp oraz art. 109 ust. 1 pkt 1 oraz pkt 4 ustawy Pzp, Wykonawca przedkłada:</w:t>
      </w:r>
    </w:p>
    <w:p w14:paraId="34C4D739" w14:textId="77777777" w:rsidR="00464277" w:rsidRPr="000E2270" w:rsidRDefault="00464277" w:rsidP="00AC02E6">
      <w:pPr>
        <w:numPr>
          <w:ilvl w:val="1"/>
          <w:numId w:val="95"/>
        </w:numPr>
        <w:pBdr>
          <w:top w:val="none" w:sz="0" w:space="0" w:color="000000"/>
          <w:left w:val="none" w:sz="0" w:space="0" w:color="000000"/>
          <w:bottom w:val="none" w:sz="0" w:space="0" w:color="000000"/>
          <w:right w:val="none" w:sz="0" w:space="0" w:color="000000"/>
        </w:pBdr>
        <w:suppressAutoHyphens w:val="0"/>
        <w:ind w:left="851"/>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lastRenderedPageBreak/>
        <w:t xml:space="preserve"> </w:t>
      </w:r>
      <w:r w:rsidRPr="000E2270">
        <w:rPr>
          <w:rFonts w:asciiTheme="minorHAnsi" w:eastAsia="Arial" w:hAnsiTheme="minorHAnsi" w:cstheme="minorHAnsi"/>
          <w:color w:val="000000" w:themeColor="text1"/>
        </w:rPr>
        <w:t xml:space="preserve">oświadczenie o braku podstaw do wykluczenia z postępowania – wypełnione i podpisane odpowiednio przez osobę (osoby) upoważnioną (upoważnione) do reprezentowania Wykonawcy.  Stosowne oświadczenie Wykonawca składa </w:t>
      </w:r>
      <w:r w:rsidRPr="000E2270">
        <w:rPr>
          <w:rFonts w:asciiTheme="minorHAnsi" w:eastAsia="Arial" w:hAnsiTheme="minorHAnsi" w:cstheme="minorHAnsi"/>
          <w:color w:val="000000" w:themeColor="text1"/>
        </w:rPr>
        <w:br/>
        <w:t>w formie jednolitego dokumentu, stanowiącego Załącznik nr 4 do Specyfikacji (formularz JEDZ).</w:t>
      </w:r>
    </w:p>
    <w:p w14:paraId="7E81719B" w14:textId="77777777" w:rsidR="00464277" w:rsidRPr="000E2270" w:rsidRDefault="00464277">
      <w:pPr>
        <w:pBdr>
          <w:top w:val="none" w:sz="0" w:space="0" w:color="000000"/>
          <w:left w:val="none" w:sz="0" w:space="0" w:color="000000"/>
          <w:bottom w:val="none" w:sz="0" w:space="0" w:color="000000"/>
          <w:right w:val="none" w:sz="0" w:space="0" w:color="000000"/>
        </w:pBdr>
        <w:ind w:left="360" w:hanging="720"/>
        <w:jc w:val="both"/>
        <w:rPr>
          <w:rFonts w:asciiTheme="minorHAnsi" w:hAnsiTheme="minorHAnsi" w:cstheme="minorHAnsi"/>
          <w:color w:val="000000" w:themeColor="text1"/>
        </w:rPr>
      </w:pPr>
    </w:p>
    <w:p w14:paraId="46F04796" w14:textId="77777777" w:rsidR="00464277" w:rsidRPr="000E2270" w:rsidRDefault="00464277">
      <w:pPr>
        <w:pBdr>
          <w:top w:val="none" w:sz="0" w:space="0" w:color="000000"/>
          <w:left w:val="none" w:sz="0" w:space="0" w:color="000000"/>
          <w:bottom w:val="none" w:sz="0" w:space="0" w:color="000000"/>
          <w:right w:val="none" w:sz="0" w:space="0" w:color="000000"/>
        </w:pBdr>
        <w:jc w:val="both"/>
        <w:rPr>
          <w:rFonts w:asciiTheme="minorHAnsi" w:hAnsiTheme="minorHAnsi" w:cstheme="minorHAnsi"/>
          <w:color w:val="000000" w:themeColor="text1"/>
        </w:rPr>
      </w:pPr>
      <w:r w:rsidRPr="000E2270">
        <w:rPr>
          <w:rFonts w:asciiTheme="minorHAnsi" w:eastAsia="Arial" w:hAnsiTheme="minorHAnsi" w:cstheme="minorHAnsi"/>
          <w:i/>
          <w:color w:val="000000" w:themeColor="text1"/>
          <w:u w:val="single"/>
        </w:rPr>
        <w:t>XI.VII Podmiotowe środki dowodowe (oświadczenia i dokumenty potwierdzające okoliczności, o których mowa w art. 124 ustawy pzp, składane na wezwanie zamawiającego):</w:t>
      </w:r>
    </w:p>
    <w:p w14:paraId="0AF71E23" w14:textId="77777777"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Zamawiający, wezwie do złożenia:</w:t>
      </w:r>
    </w:p>
    <w:p w14:paraId="454BD39F" w14:textId="77777777" w:rsidR="00464277" w:rsidRPr="000E2270" w:rsidRDefault="00464277" w:rsidP="00AC02E6">
      <w:pPr>
        <w:numPr>
          <w:ilvl w:val="0"/>
          <w:numId w:val="114"/>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Dokumentów potwierdzających brak podstaw wykluczenia z udziału </w:t>
      </w:r>
      <w:r w:rsidRPr="000E2270">
        <w:rPr>
          <w:rFonts w:asciiTheme="minorHAnsi" w:eastAsia="Arial" w:hAnsiTheme="minorHAnsi" w:cstheme="minorHAnsi"/>
          <w:color w:val="000000" w:themeColor="text1"/>
        </w:rPr>
        <w:br/>
        <w:t>w postępowaniu:</w:t>
      </w:r>
    </w:p>
    <w:p w14:paraId="0902495D" w14:textId="77777777" w:rsidR="00464277" w:rsidRPr="000E2270" w:rsidRDefault="00464277" w:rsidP="00AC02E6">
      <w:pPr>
        <w:numPr>
          <w:ilvl w:val="0"/>
          <w:numId w:val="81"/>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informacji z Krajowego Rejestru Karnego w zakresie określonym w art. 108 ust. 1 pkt 1, 2 i 4 ustawy wystawionej nie wcześniej niż 6 miesięcy przed jej złożeniem;</w:t>
      </w:r>
    </w:p>
    <w:p w14:paraId="37C53D04" w14:textId="294B1F48" w:rsidR="00464277" w:rsidRPr="000E2270" w:rsidRDefault="00464277" w:rsidP="00AC02E6">
      <w:pPr>
        <w:numPr>
          <w:ilvl w:val="0"/>
          <w:numId w:val="81"/>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odpisu lub informacji z Krajowego Rejestru Sądowego lub z Centralnej Ewidencji </w:t>
      </w:r>
      <w:r w:rsidR="00201191" w:rsidRPr="000E2270">
        <w:rPr>
          <w:rFonts w:asciiTheme="minorHAnsi" w:eastAsia="Arial" w:hAnsiTheme="minorHAnsi" w:cstheme="minorHAnsi"/>
          <w:color w:val="000000" w:themeColor="text1"/>
        </w:rPr>
        <w:br/>
      </w:r>
      <w:r w:rsidRPr="000E2270">
        <w:rPr>
          <w:rFonts w:asciiTheme="minorHAnsi" w:eastAsia="Arial" w:hAnsiTheme="minorHAnsi" w:cstheme="minorHAnsi"/>
          <w:color w:val="000000" w:themeColor="text1"/>
        </w:rPr>
        <w:t>i Informacji o Działalności Gospodarczej, sporządzonych nie wcześniej niż 3 miesiące przed jej złożeniem, jeżeli odrębne przepisy wymagają wpisu do rejestru lub ewidencji, w celu potwierdzenia braku podstaw wykluczenia na podstawie art. 109 ust. 1 pkt 4 ustawy.</w:t>
      </w:r>
    </w:p>
    <w:p w14:paraId="24C2A031" w14:textId="77777777" w:rsidR="00464277" w:rsidRPr="000E2270" w:rsidRDefault="00464277" w:rsidP="00AC02E6">
      <w:pPr>
        <w:numPr>
          <w:ilvl w:val="0"/>
          <w:numId w:val="81"/>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zaświadczenia właściwego naczelnika urzędu skarbowego potwierdzającego, </w:t>
      </w:r>
      <w:r w:rsidRPr="000E2270">
        <w:rPr>
          <w:rFonts w:asciiTheme="minorHAnsi" w:hAnsiTheme="minorHAnsi" w:cstheme="minorHAnsi"/>
          <w:color w:val="000000" w:themeColor="text1"/>
        </w:rPr>
        <w:br/>
        <w:t xml:space="preserve">że wykonawca nie zalega z opłacaniem podatków i opłat, w zakresie art. 109 ust. 1 pkt 1 ustawy, wystawionego nie wcześniej niż 3 miesiące przed jego złożeniem, a w przypadku zalegania z opłacaniem podatków lub opłat wraz </w:t>
      </w:r>
      <w:r w:rsidRPr="000E2270">
        <w:rPr>
          <w:rFonts w:asciiTheme="minorHAnsi" w:hAnsiTheme="minorHAnsi" w:cstheme="minorHAnsi"/>
          <w:color w:val="000000" w:themeColor="text1"/>
        </w:rPr>
        <w:b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0E2270">
        <w:rPr>
          <w:rFonts w:asciiTheme="minorHAnsi" w:eastAsia="Arial" w:hAnsiTheme="minorHAnsi" w:cstheme="minorHAnsi"/>
          <w:color w:val="000000" w:themeColor="text1"/>
        </w:rPr>
        <w:t xml:space="preserve">; </w:t>
      </w:r>
    </w:p>
    <w:p w14:paraId="59883431" w14:textId="77777777" w:rsidR="00464277" w:rsidRPr="000E2270" w:rsidRDefault="00464277" w:rsidP="00AC02E6">
      <w:pPr>
        <w:numPr>
          <w:ilvl w:val="0"/>
          <w:numId w:val="81"/>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0E2270">
        <w:rPr>
          <w:rFonts w:asciiTheme="minorHAnsi" w:eastAsia="Arial" w:hAnsiTheme="minorHAnsi" w:cstheme="minorHAnsi"/>
          <w:color w:val="000000" w:themeColor="text1"/>
        </w:rPr>
        <w:t>,</w:t>
      </w:r>
    </w:p>
    <w:p w14:paraId="59472513" w14:textId="77777777" w:rsidR="00464277" w:rsidRPr="000E2270" w:rsidRDefault="00464277" w:rsidP="00AC02E6">
      <w:pPr>
        <w:numPr>
          <w:ilvl w:val="0"/>
          <w:numId w:val="81"/>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oświadczenia wykonawcy o aktualności informacji zawartych w oświadczeniu, </w:t>
      </w:r>
      <w:r w:rsidRPr="000E2270">
        <w:rPr>
          <w:rFonts w:asciiTheme="minorHAnsi" w:hAnsiTheme="minorHAnsi" w:cstheme="minorHAnsi"/>
          <w:color w:val="000000" w:themeColor="text1"/>
        </w:rPr>
        <w:br/>
        <w:t xml:space="preserve">o którym mowa w art. 125 ust. 1 ustawy Pzp, w zakresie podstaw wykluczenia </w:t>
      </w:r>
      <w:r w:rsidRPr="000E2270">
        <w:rPr>
          <w:rFonts w:asciiTheme="minorHAnsi" w:hAnsiTheme="minorHAnsi" w:cstheme="minorHAnsi"/>
          <w:color w:val="000000" w:themeColor="text1"/>
        </w:rPr>
        <w:br/>
        <w:t xml:space="preserve">z postępowania wskazanych przez zamawiającego, o których mowa w: </w:t>
      </w:r>
    </w:p>
    <w:p w14:paraId="19662B9D" w14:textId="77777777" w:rsidR="00464277" w:rsidRPr="000E2270" w:rsidRDefault="00464277">
      <w:pPr>
        <w:pBdr>
          <w:top w:val="none" w:sz="0" w:space="0" w:color="000000"/>
          <w:left w:val="none" w:sz="0" w:space="0" w:color="000000"/>
          <w:bottom w:val="none" w:sz="0" w:space="0" w:color="000000"/>
          <w:right w:val="none" w:sz="0" w:space="0" w:color="000000"/>
        </w:pBdr>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art. 108 ust. 1 pkt 3 ustawy PZP, </w:t>
      </w:r>
    </w:p>
    <w:p w14:paraId="7FA3D41D" w14:textId="77777777" w:rsidR="00464277" w:rsidRPr="000E2270" w:rsidRDefault="00464277">
      <w:pPr>
        <w:pBdr>
          <w:top w:val="none" w:sz="0" w:space="0" w:color="000000"/>
          <w:left w:val="none" w:sz="0" w:space="0" w:color="000000"/>
          <w:bottom w:val="none" w:sz="0" w:space="0" w:color="000000"/>
          <w:right w:val="none" w:sz="0" w:space="0" w:color="000000"/>
        </w:pBdr>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art. 108 ust. 1 pkt 4 ustawy PZP, dotyczących orzeczenia zakazu ubiegania się </w:t>
      </w:r>
      <w:r w:rsidRPr="000E2270">
        <w:rPr>
          <w:rFonts w:asciiTheme="minorHAnsi" w:hAnsiTheme="minorHAnsi" w:cstheme="minorHAnsi"/>
          <w:color w:val="000000" w:themeColor="text1"/>
        </w:rPr>
        <w:br/>
        <w:t xml:space="preserve">o zamówienie publiczne tytułem środka zapobiegawczego, </w:t>
      </w:r>
    </w:p>
    <w:p w14:paraId="4B0D5193" w14:textId="77777777" w:rsidR="00464277" w:rsidRPr="000E2270" w:rsidRDefault="00464277">
      <w:pPr>
        <w:pBdr>
          <w:top w:val="none" w:sz="0" w:space="0" w:color="000000"/>
          <w:left w:val="none" w:sz="0" w:space="0" w:color="000000"/>
          <w:bottom w:val="none" w:sz="0" w:space="0" w:color="000000"/>
          <w:right w:val="none" w:sz="0" w:space="0" w:color="000000"/>
        </w:pBdr>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art. 108 ust. 1 pkt 5 ustawy PZP, dotyczących zawarcia z innymi wykonawcami porozumienia mającego na celu zakłócenie konkurencji, </w:t>
      </w:r>
    </w:p>
    <w:p w14:paraId="58FF43C0" w14:textId="77777777" w:rsidR="00464277" w:rsidRPr="000E2270" w:rsidRDefault="00464277">
      <w:pPr>
        <w:pBdr>
          <w:top w:val="none" w:sz="0" w:space="0" w:color="000000"/>
          <w:left w:val="none" w:sz="0" w:space="0" w:color="000000"/>
          <w:bottom w:val="none" w:sz="0" w:space="0" w:color="000000"/>
          <w:right w:val="none" w:sz="0" w:space="0" w:color="000000"/>
        </w:pBdr>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art. 108 ust. 1 pkt 6 ustawy PZP, </w:t>
      </w:r>
    </w:p>
    <w:p w14:paraId="53D7044D" w14:textId="55D5CD91" w:rsidR="00464277" w:rsidRPr="000E2270" w:rsidRDefault="00464277">
      <w:pPr>
        <w:pBdr>
          <w:top w:val="none" w:sz="0" w:space="0" w:color="000000"/>
          <w:left w:val="none" w:sz="0" w:space="0" w:color="000000"/>
          <w:bottom w:val="none" w:sz="0" w:space="0" w:color="000000"/>
          <w:right w:val="none" w:sz="0" w:space="0" w:color="000000"/>
        </w:pBdr>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lastRenderedPageBreak/>
        <w:t>Przedmiotowe oświadczenia należy złożyć na formularzu, którego wzór stanowi załącznik nr 3</w:t>
      </w:r>
      <w:r w:rsidR="00201191" w:rsidRPr="000E2270">
        <w:rPr>
          <w:rFonts w:asciiTheme="minorHAnsi" w:hAnsiTheme="minorHAnsi" w:cstheme="minorHAnsi"/>
          <w:color w:val="000000" w:themeColor="text1"/>
          <w:u w:val="single"/>
        </w:rPr>
        <w:t>8</w:t>
      </w:r>
      <w:r w:rsidRPr="000E2270">
        <w:rPr>
          <w:rFonts w:asciiTheme="minorHAnsi" w:hAnsiTheme="minorHAnsi" w:cstheme="minorHAnsi"/>
          <w:color w:val="000000" w:themeColor="text1"/>
          <w:u w:val="single"/>
        </w:rPr>
        <w:t xml:space="preserve"> do </w:t>
      </w:r>
      <w:r w:rsidR="00201191" w:rsidRPr="000E2270">
        <w:rPr>
          <w:rFonts w:asciiTheme="minorHAnsi" w:hAnsiTheme="minorHAnsi" w:cstheme="minorHAnsi"/>
          <w:color w:val="000000" w:themeColor="text1"/>
          <w:u w:val="single"/>
        </w:rPr>
        <w:t>SWZ</w:t>
      </w:r>
      <w:r w:rsidRPr="000E2270">
        <w:rPr>
          <w:rFonts w:asciiTheme="minorHAnsi" w:hAnsiTheme="minorHAnsi" w:cstheme="minorHAnsi"/>
          <w:color w:val="000000" w:themeColor="text1"/>
          <w:u w:val="single"/>
        </w:rPr>
        <w:t>.</w:t>
      </w:r>
    </w:p>
    <w:p w14:paraId="7ACCD8DB" w14:textId="0AE31C1D" w:rsidR="00464277" w:rsidRPr="000E2270" w:rsidRDefault="00464277" w:rsidP="00AC02E6">
      <w:pPr>
        <w:pStyle w:val="Akapitzlist"/>
        <w:numPr>
          <w:ilvl w:val="0"/>
          <w:numId w:val="81"/>
        </w:numPr>
        <w:pBdr>
          <w:top w:val="none" w:sz="0" w:space="0" w:color="000000"/>
          <w:left w:val="none" w:sz="0" w:space="0" w:color="000000"/>
          <w:bottom w:val="none" w:sz="0" w:space="0" w:color="000000"/>
          <w:right w:val="none" w:sz="0" w:space="0" w:color="000000"/>
        </w:pBd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oświadczenia wykonawcy, w zakresie art. 108 ust. 1 pkt 5 ustawy PZP, o braku przynależności do tej samej grupy kapitałowej w rozumieniu ustawy z dnia 16 lutego 2007 r. o ochronie konkurencji i konsumentów (Dz. U. </w:t>
      </w:r>
      <w:r w:rsidRPr="000E2270">
        <w:rPr>
          <w:rFonts w:asciiTheme="minorHAnsi" w:hAnsiTheme="minorHAnsi" w:cstheme="minorHAnsi"/>
          <w:color w:val="000000" w:themeColor="text1"/>
        </w:rPr>
        <w:br/>
        <w:t xml:space="preserve">z 2020 r. poz. 1076 i 1086), z innym wykonawcą, który złożył odrębną ofertę, albo oświadczenia o przynależności do tej samej grupy kapitałowej wraz </w:t>
      </w:r>
      <w:r w:rsidRPr="000E2270">
        <w:rPr>
          <w:rFonts w:asciiTheme="minorHAnsi" w:hAnsiTheme="minorHAnsi" w:cstheme="minorHAnsi"/>
          <w:color w:val="000000" w:themeColor="text1"/>
        </w:rPr>
        <w:br/>
        <w:t>z dokumentami lub informacjami potwierdzającymi przygotowanie oferty, oferty częściowej lub wniosku o dopuszczenie do udziału w postępowaniu niezależnie od innego wykonawcy należącego do tej samej grupy kapitałowej – wzór oświadczenia stanowi załącznik nr 3</w:t>
      </w:r>
      <w:r w:rsidR="00201191" w:rsidRPr="000E2270">
        <w:rPr>
          <w:rFonts w:asciiTheme="minorHAnsi" w:hAnsiTheme="minorHAnsi" w:cstheme="minorHAnsi"/>
          <w:color w:val="000000" w:themeColor="text1"/>
        </w:rPr>
        <w:t>6</w:t>
      </w:r>
      <w:r w:rsidRPr="000E2270">
        <w:rPr>
          <w:rFonts w:asciiTheme="minorHAnsi" w:hAnsiTheme="minorHAnsi" w:cstheme="minorHAnsi"/>
          <w:color w:val="000000" w:themeColor="text1"/>
        </w:rPr>
        <w:t xml:space="preserve"> do S</w:t>
      </w:r>
      <w:r w:rsidR="00201191" w:rsidRPr="000E2270">
        <w:rPr>
          <w:rFonts w:asciiTheme="minorHAnsi" w:hAnsiTheme="minorHAnsi" w:cstheme="minorHAnsi"/>
          <w:color w:val="000000" w:themeColor="text1"/>
        </w:rPr>
        <w:t>WZ</w:t>
      </w:r>
      <w:r w:rsidRPr="000E2270">
        <w:rPr>
          <w:rFonts w:asciiTheme="minorHAnsi" w:hAnsiTheme="minorHAnsi" w:cstheme="minorHAnsi"/>
          <w:color w:val="000000" w:themeColor="text1"/>
        </w:rPr>
        <w:t>.</w:t>
      </w:r>
    </w:p>
    <w:p w14:paraId="1FA8566D" w14:textId="5CBCE230" w:rsidR="00464277" w:rsidRPr="000E2270" w:rsidRDefault="00464277" w:rsidP="00AC02E6">
      <w:pPr>
        <w:pStyle w:val="Akapitzlist"/>
        <w:numPr>
          <w:ilvl w:val="0"/>
          <w:numId w:val="81"/>
        </w:numPr>
        <w:pBdr>
          <w:top w:val="none" w:sz="0" w:space="0" w:color="000000"/>
          <w:left w:val="none" w:sz="0" w:space="0" w:color="000000"/>
          <w:bottom w:val="none" w:sz="0" w:space="0" w:color="000000"/>
          <w:right w:val="none" w:sz="0" w:space="0" w:color="000000"/>
        </w:pBdr>
        <w:suppressAutoHyphens w:val="0"/>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00C53729" w:rsidRPr="000E2270">
        <w:rPr>
          <w:rFonts w:asciiTheme="minorHAnsi" w:hAnsiTheme="minorHAnsi" w:cstheme="minorHAnsi"/>
          <w:color w:val="000000" w:themeColor="text1"/>
        </w:rPr>
        <w:t xml:space="preserve">, które zawiera informacje co do należytej  realizacji i zgodnie z przepisami  </w:t>
      </w:r>
      <w:r w:rsidR="00201191" w:rsidRPr="000E2270">
        <w:rPr>
          <w:rFonts w:asciiTheme="minorHAnsi" w:hAnsiTheme="minorHAnsi" w:cstheme="minorHAnsi"/>
          <w:color w:val="000000" w:themeColor="text1"/>
        </w:rPr>
        <w:br/>
      </w:r>
      <w:r w:rsidR="00C53729" w:rsidRPr="000E2270">
        <w:rPr>
          <w:rFonts w:asciiTheme="minorHAnsi" w:hAnsiTheme="minorHAnsi" w:cstheme="minorHAnsi"/>
          <w:color w:val="000000" w:themeColor="text1"/>
        </w:rPr>
        <w:t>w okresie ostatnich trzech lat przed upływem terminu składania ofert ( a jeżeli okres prowadzenia działalności jest krótszy – w tym okresie</w:t>
      </w:r>
      <w:r w:rsidR="00201191" w:rsidRPr="000E2270">
        <w:rPr>
          <w:rFonts w:asciiTheme="minorHAnsi" w:hAnsiTheme="minorHAnsi" w:cstheme="minorHAnsi"/>
          <w:color w:val="000000" w:themeColor="text1"/>
        </w:rPr>
        <w:t>)</w:t>
      </w:r>
      <w:r w:rsidR="00C53729" w:rsidRPr="000E2270">
        <w:rPr>
          <w:rFonts w:asciiTheme="minorHAnsi" w:hAnsiTheme="minorHAnsi" w:cstheme="minorHAnsi"/>
          <w:color w:val="000000" w:themeColor="text1"/>
        </w:rPr>
        <w:t xml:space="preserve"> co najmniej trzy usługi  świadczone przez okres minimum 12 mies., których zakres obejmował usługi tożsame z zakresem zamówienia – wymagane jest wykazanie  minimum </w:t>
      </w:r>
      <w:r w:rsidR="00C53729" w:rsidRPr="000E2270">
        <w:rPr>
          <w:rFonts w:asciiTheme="minorHAnsi" w:hAnsiTheme="minorHAnsi" w:cstheme="minorHAnsi"/>
          <w:b/>
          <w:bCs/>
          <w:color w:val="000000" w:themeColor="text1"/>
        </w:rPr>
        <w:t>trzech usług tożsamych z zakresem zamówienia</w:t>
      </w:r>
      <w:r w:rsidR="00C53729" w:rsidRPr="000E2270">
        <w:rPr>
          <w:rFonts w:asciiTheme="minorHAnsi" w:hAnsiTheme="minorHAnsi" w:cstheme="minorHAnsi"/>
          <w:color w:val="000000" w:themeColor="text1"/>
        </w:rPr>
        <w:t xml:space="preserve"> </w:t>
      </w:r>
      <w:r w:rsidR="00C53729" w:rsidRPr="000E2270">
        <w:rPr>
          <w:rFonts w:asciiTheme="minorHAnsi" w:hAnsiTheme="minorHAnsi" w:cstheme="minorHAnsi"/>
          <w:b/>
          <w:bCs/>
          <w:color w:val="000000" w:themeColor="text1"/>
        </w:rPr>
        <w:t>o wartości  miesięcznej brutto  minimum 350</w:t>
      </w:r>
      <w:r w:rsidR="00201191" w:rsidRPr="000E2270">
        <w:rPr>
          <w:rFonts w:asciiTheme="minorHAnsi" w:hAnsiTheme="minorHAnsi" w:cstheme="minorHAnsi"/>
          <w:b/>
          <w:bCs/>
          <w:color w:val="000000" w:themeColor="text1"/>
        </w:rPr>
        <w:t>.</w:t>
      </w:r>
      <w:r w:rsidR="00C53729" w:rsidRPr="000E2270">
        <w:rPr>
          <w:rFonts w:asciiTheme="minorHAnsi" w:hAnsiTheme="minorHAnsi" w:cstheme="minorHAnsi"/>
          <w:b/>
          <w:bCs/>
          <w:color w:val="000000" w:themeColor="text1"/>
        </w:rPr>
        <w:t>000</w:t>
      </w:r>
      <w:r w:rsidR="00201191" w:rsidRPr="000E2270">
        <w:rPr>
          <w:rFonts w:asciiTheme="minorHAnsi" w:hAnsiTheme="minorHAnsi" w:cstheme="minorHAnsi"/>
          <w:b/>
          <w:bCs/>
          <w:color w:val="000000" w:themeColor="text1"/>
        </w:rPr>
        <w:t>,00</w:t>
      </w:r>
      <w:r w:rsidR="00C53729" w:rsidRPr="000E2270">
        <w:rPr>
          <w:rFonts w:asciiTheme="minorHAnsi" w:hAnsiTheme="minorHAnsi" w:cstheme="minorHAnsi"/>
          <w:b/>
          <w:bCs/>
          <w:color w:val="000000" w:themeColor="text1"/>
        </w:rPr>
        <w:t xml:space="preserve"> </w:t>
      </w:r>
      <w:r w:rsidR="00201191" w:rsidRPr="000E2270">
        <w:rPr>
          <w:rFonts w:asciiTheme="minorHAnsi" w:hAnsiTheme="minorHAnsi" w:cstheme="minorHAnsi"/>
          <w:b/>
          <w:bCs/>
          <w:color w:val="000000" w:themeColor="text1"/>
        </w:rPr>
        <w:t xml:space="preserve">zł </w:t>
      </w:r>
      <w:r w:rsidR="00C53729" w:rsidRPr="000E2270">
        <w:rPr>
          <w:rFonts w:asciiTheme="minorHAnsi" w:hAnsiTheme="minorHAnsi" w:cstheme="minorHAnsi"/>
          <w:b/>
          <w:bCs/>
          <w:color w:val="000000" w:themeColor="text1"/>
        </w:rPr>
        <w:t>każda</w:t>
      </w:r>
      <w:r w:rsidR="00C53729" w:rsidRPr="000E2270">
        <w:rPr>
          <w:rFonts w:asciiTheme="minorHAnsi" w:hAnsiTheme="minorHAnsi" w:cstheme="minorHAnsi"/>
          <w:color w:val="000000" w:themeColor="text1"/>
        </w:rPr>
        <w:t xml:space="preserve"> w obiektach szpitalnych ( w tym na blokach operacyjnych OIT, oraz oddziale ortopedycznym i oddziale pediatrycznym</w:t>
      </w:r>
      <w:r w:rsidRPr="000E2270">
        <w:rPr>
          <w:rFonts w:asciiTheme="minorHAnsi" w:hAnsiTheme="minorHAnsi" w:cstheme="minorHAnsi"/>
          <w:color w:val="000000" w:themeColor="text1"/>
        </w:rPr>
        <w:t>;</w:t>
      </w:r>
    </w:p>
    <w:p w14:paraId="180859A9" w14:textId="77777777" w:rsidR="00464277" w:rsidRPr="000E2270" w:rsidRDefault="00464277" w:rsidP="00AC02E6">
      <w:pPr>
        <w:pStyle w:val="Tekstpodstawowy"/>
        <w:numPr>
          <w:ilvl w:val="0"/>
          <w:numId w:val="81"/>
        </w:numPr>
        <w:ind w:right="7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dokumentów potwierdzających, że wykonawca jest ubezpieczony od odpowiedzialności cywilnej w zakresie prowadzonej działalności związanej </w:t>
      </w:r>
      <w:r w:rsidRPr="000E2270">
        <w:rPr>
          <w:rFonts w:asciiTheme="minorHAnsi" w:hAnsiTheme="minorHAnsi" w:cstheme="minorHAnsi"/>
          <w:color w:val="000000" w:themeColor="text1"/>
        </w:rPr>
        <w:br/>
        <w:t>z przedmiotem zamówienia</w:t>
      </w:r>
      <w:r w:rsidRPr="000E2270">
        <w:rPr>
          <w:rFonts w:asciiTheme="minorHAnsi" w:hAnsiTheme="minorHAnsi" w:cstheme="minorHAnsi"/>
          <w:color w:val="000000" w:themeColor="text1"/>
          <w:lang w:val="pl-PL"/>
        </w:rPr>
        <w:t xml:space="preserve"> (preferowana o</w:t>
      </w:r>
      <w:r w:rsidRPr="000E2270">
        <w:rPr>
          <w:rFonts w:asciiTheme="minorHAnsi" w:hAnsiTheme="minorHAnsi" w:cstheme="minorHAnsi"/>
          <w:color w:val="000000" w:themeColor="text1"/>
        </w:rPr>
        <w:t>płacon</w:t>
      </w:r>
      <w:r w:rsidRPr="000E2270">
        <w:rPr>
          <w:rFonts w:asciiTheme="minorHAnsi" w:hAnsiTheme="minorHAnsi" w:cstheme="minorHAnsi"/>
          <w:color w:val="000000" w:themeColor="text1"/>
          <w:lang w:val="pl-PL"/>
        </w:rPr>
        <w:t>a</w:t>
      </w:r>
      <w:r w:rsidRPr="000E2270">
        <w:rPr>
          <w:rFonts w:asciiTheme="minorHAnsi" w:hAnsiTheme="minorHAnsi" w:cstheme="minorHAnsi"/>
          <w:color w:val="000000" w:themeColor="text1"/>
        </w:rPr>
        <w:t xml:space="preserve"> polis</w:t>
      </w:r>
      <w:r w:rsidRPr="000E2270">
        <w:rPr>
          <w:rFonts w:asciiTheme="minorHAnsi" w:hAnsiTheme="minorHAnsi" w:cstheme="minorHAnsi"/>
          <w:color w:val="000000" w:themeColor="text1"/>
          <w:lang w:val="pl-PL"/>
        </w:rPr>
        <w:t>a lub</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lang w:val="pl-PL"/>
        </w:rPr>
        <w:t xml:space="preserve">certyfikat ubezpieczeniowy) potwierdzających, że Wykonawca jest ubezpieczony </w:t>
      </w:r>
      <w:r w:rsidRPr="000E2270">
        <w:rPr>
          <w:rFonts w:asciiTheme="minorHAnsi" w:hAnsiTheme="minorHAnsi" w:cstheme="minorHAnsi"/>
          <w:color w:val="000000" w:themeColor="text1"/>
        </w:rPr>
        <w:t xml:space="preserve">na sumę gwarancyjną </w:t>
      </w:r>
      <w:r w:rsidRPr="000E2270">
        <w:rPr>
          <w:rFonts w:asciiTheme="minorHAnsi" w:hAnsiTheme="minorHAnsi" w:cstheme="minorHAnsi"/>
          <w:b/>
          <w:bCs/>
          <w:color w:val="000000" w:themeColor="text1"/>
        </w:rPr>
        <w:t>nie mniejszą niż:</w:t>
      </w:r>
      <w:r w:rsidRPr="000E2270">
        <w:rPr>
          <w:rFonts w:asciiTheme="minorHAnsi" w:hAnsiTheme="minorHAnsi" w:cstheme="minorHAnsi"/>
          <w:b/>
          <w:bCs/>
          <w:color w:val="000000" w:themeColor="text1"/>
          <w:lang w:val="pl-PL"/>
        </w:rPr>
        <w:t xml:space="preserve"> </w:t>
      </w:r>
      <w:r w:rsidR="00C53729" w:rsidRPr="000E2270">
        <w:rPr>
          <w:rFonts w:asciiTheme="minorHAnsi" w:hAnsiTheme="minorHAnsi" w:cstheme="minorHAnsi"/>
          <w:b/>
          <w:bCs/>
          <w:color w:val="000000" w:themeColor="text1"/>
          <w:lang w:val="pl-PL"/>
        </w:rPr>
        <w:t>2</w:t>
      </w:r>
      <w:r w:rsidRPr="000E2270">
        <w:rPr>
          <w:rFonts w:asciiTheme="minorHAnsi" w:hAnsiTheme="minorHAnsi" w:cstheme="minorHAnsi"/>
          <w:b/>
          <w:bCs/>
          <w:color w:val="000000" w:themeColor="text1"/>
          <w:lang w:val="pl-PL"/>
        </w:rPr>
        <w:t xml:space="preserve"> 0</w:t>
      </w:r>
      <w:r w:rsidRPr="000E2270">
        <w:rPr>
          <w:rFonts w:asciiTheme="minorHAnsi" w:hAnsiTheme="minorHAnsi" w:cstheme="minorHAnsi"/>
          <w:b/>
          <w:bCs/>
          <w:color w:val="000000" w:themeColor="text1"/>
        </w:rPr>
        <w:t>00 000,00 PLN</w:t>
      </w:r>
      <w:r w:rsidRPr="000E2270">
        <w:rPr>
          <w:rFonts w:asciiTheme="minorHAnsi" w:hAnsiTheme="minorHAnsi" w:cstheme="minorHAnsi"/>
          <w:b/>
          <w:bCs/>
          <w:color w:val="000000" w:themeColor="text1"/>
          <w:lang w:val="pl-PL"/>
        </w:rPr>
        <w:t>.</w:t>
      </w:r>
    </w:p>
    <w:p w14:paraId="13645581" w14:textId="77777777" w:rsidR="00464277" w:rsidRPr="000E2270" w:rsidRDefault="00464277">
      <w:pPr>
        <w:pStyle w:val="Tekstpodstawowy"/>
        <w:ind w:left="1080" w:right="70"/>
        <w:jc w:val="both"/>
        <w:rPr>
          <w:rFonts w:asciiTheme="minorHAnsi" w:hAnsiTheme="minorHAnsi" w:cstheme="minorHAnsi"/>
          <w:color w:val="000000" w:themeColor="text1"/>
        </w:rPr>
      </w:pPr>
    </w:p>
    <w:p w14:paraId="0B30F6AE" w14:textId="628927DA"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t>
      </w:r>
      <w:r w:rsidR="00201191" w:rsidRPr="000E2270">
        <w:rPr>
          <w:rFonts w:asciiTheme="minorHAnsi" w:eastAsia="Arial" w:hAnsiTheme="minorHAnsi" w:cstheme="minorHAnsi"/>
          <w:color w:val="000000" w:themeColor="text1"/>
        </w:rPr>
        <w:br/>
      </w:r>
      <w:r w:rsidRPr="000E2270">
        <w:rPr>
          <w:rFonts w:asciiTheme="minorHAnsi" w:eastAsia="Arial" w:hAnsiTheme="minorHAnsi" w:cstheme="minorHAnsi"/>
          <w:color w:val="000000" w:themeColor="text1"/>
        </w:rPr>
        <w:t>w rozumieniu ustawy z dnia 17 lutego 2005 r. o informatyzacji działalności podmiotów realizujących zadania publiczne (Dz. U. z 20</w:t>
      </w:r>
      <w:r w:rsidR="00201191" w:rsidRPr="000E2270">
        <w:rPr>
          <w:rFonts w:asciiTheme="minorHAnsi" w:eastAsia="Arial" w:hAnsiTheme="minorHAnsi" w:cstheme="minorHAnsi"/>
          <w:color w:val="000000" w:themeColor="text1"/>
        </w:rPr>
        <w:t>2</w:t>
      </w:r>
      <w:r w:rsidRPr="000E2270">
        <w:rPr>
          <w:rFonts w:asciiTheme="minorHAnsi" w:eastAsia="Arial" w:hAnsiTheme="minorHAnsi" w:cstheme="minorHAnsi"/>
          <w:color w:val="000000" w:themeColor="text1"/>
        </w:rPr>
        <w:t xml:space="preserve">4 r. poz. </w:t>
      </w:r>
      <w:r w:rsidR="00201191" w:rsidRPr="000E2270">
        <w:rPr>
          <w:rFonts w:asciiTheme="minorHAnsi" w:eastAsia="Arial" w:hAnsiTheme="minorHAnsi" w:cstheme="minorHAnsi"/>
          <w:color w:val="000000" w:themeColor="text1"/>
        </w:rPr>
        <w:t>1557 ze zm.</w:t>
      </w:r>
      <w:r w:rsidRPr="000E2270">
        <w:rPr>
          <w:rFonts w:asciiTheme="minorHAnsi" w:eastAsia="Arial" w:hAnsiTheme="minorHAnsi" w:cstheme="minorHAnsi"/>
          <w:color w:val="000000" w:themeColor="text1"/>
        </w:rPr>
        <w:t>) lub podmiotowych środkiem dowodowym jest oświadczenie, którego treść odpowiada zakresowi oświadczenia, o którym mowa w art. 125 ust. 1 ustawy Pzp.</w:t>
      </w:r>
    </w:p>
    <w:p w14:paraId="70742941" w14:textId="77777777"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W przypadku wskazania przez Wykonawcę dostępności oświadczeń lub dokumentów, </w:t>
      </w:r>
      <w:r w:rsidRPr="000E2270">
        <w:rPr>
          <w:rFonts w:asciiTheme="minorHAnsi" w:eastAsia="Arial" w:hAnsiTheme="minorHAnsi" w:cstheme="minorHAnsi"/>
          <w:color w:val="000000" w:themeColor="text1"/>
        </w:rPr>
        <w:br/>
        <w:t xml:space="preserve">w formie elektronicznej pod określonymi adresami internetowymi ogólnodostępnych </w:t>
      </w:r>
      <w:r w:rsidRPr="000E2270">
        <w:rPr>
          <w:rFonts w:asciiTheme="minorHAnsi" w:eastAsia="Arial" w:hAnsiTheme="minorHAnsi" w:cstheme="minorHAnsi"/>
          <w:color w:val="000000" w:themeColor="text1"/>
        </w:rPr>
        <w:br/>
        <w:t>i bezpłatnych baz danych, Zamawiający pobierze samodzielnie z tych baz danych wskazane przez Wykonawcę oświadczenia lub dokumenty.</w:t>
      </w:r>
    </w:p>
    <w:p w14:paraId="335F9DB9" w14:textId="77777777"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lastRenderedPageBreak/>
        <w:t xml:space="preserve">W przypadku wskazania przez Wykonawcę oświadczeń lub dokumentów na potwierdzenie braku podstaw wykluczenia lub spełniania warunków udziału </w:t>
      </w:r>
      <w:r w:rsidRPr="000E2270">
        <w:rPr>
          <w:rFonts w:asciiTheme="minorHAnsi" w:eastAsia="Arial" w:hAnsiTheme="minorHAnsi" w:cstheme="minorHAnsi"/>
          <w:color w:val="000000" w:themeColor="text1"/>
        </w:rPr>
        <w:br/>
        <w:t xml:space="preserve">w postępowaniu, w formie elektronicznej pod określonymi adresami internetowymi ogólnodostępnych i bezpłatnych baz danych, Zamawiający będzie wymagał od Wykonawcy przedstawienia tłumaczenia na język polski wskazanych przez Wykonawcę </w:t>
      </w:r>
      <w:r w:rsidRPr="000E2270">
        <w:rPr>
          <w:rFonts w:asciiTheme="minorHAnsi" w:eastAsia="Arial" w:hAnsiTheme="minorHAnsi" w:cstheme="minorHAnsi"/>
          <w:color w:val="000000" w:themeColor="text1"/>
        </w:rPr>
        <w:br/>
        <w:t>i pobranych samodzielnie przez Zamawiającego dokumentów.</w:t>
      </w:r>
    </w:p>
    <w:p w14:paraId="76328677" w14:textId="77777777"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rPr>
          <w:rFonts w:asciiTheme="minorHAnsi" w:hAnsiTheme="minorHAnsi" w:cstheme="minorHAnsi"/>
          <w:color w:val="000000" w:themeColor="text1"/>
        </w:rPr>
      </w:pPr>
      <w:r w:rsidRPr="000E2270">
        <w:rPr>
          <w:rFonts w:asciiTheme="minorHAnsi" w:eastAsia="Arial" w:hAnsiTheme="minorHAnsi" w:cstheme="minorHAnsi"/>
          <w:color w:val="000000" w:themeColor="text1"/>
        </w:rPr>
        <w:t>Jeżeli Wykonawca ma siedzibę lub miejsce zamieszkania poza granicami Rzeczypospolitej Polskiej, zamiast dokumentów, o których mowa w:</w:t>
      </w:r>
    </w:p>
    <w:p w14:paraId="0B5D6F48" w14:textId="77777777" w:rsidR="00464277" w:rsidRPr="000E2270" w:rsidRDefault="00464277" w:rsidP="00AC02E6">
      <w:pPr>
        <w:numPr>
          <w:ilvl w:val="0"/>
          <w:numId w:val="87"/>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Rozdziale XI.VII.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w:t>
      </w:r>
    </w:p>
    <w:p w14:paraId="1A82CDF0" w14:textId="77777777" w:rsidR="00464277" w:rsidRPr="000E2270" w:rsidRDefault="00464277" w:rsidP="00AC02E6">
      <w:pPr>
        <w:numPr>
          <w:ilvl w:val="0"/>
          <w:numId w:val="87"/>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Rozdziale XI.VII ust. 1 pkt. 1 lit b, c, d – </w:t>
      </w:r>
      <w:r w:rsidRPr="000E2270">
        <w:rPr>
          <w:rFonts w:asciiTheme="minorHAnsi" w:hAnsiTheme="minorHAnsi" w:cstheme="minorHAnsi"/>
          <w:color w:val="000000" w:themeColor="text1"/>
        </w:rPr>
        <w:t xml:space="preserve">zaświadczenia, o którym mowa w ust. 1 pkt 1 lit. c), zaświadczenia albo innego dokumentu potwierdzającego, że wykonawca nie zalega z opłacaniem składek na ubezpieczenia społeczne lub zdrowotne, </w:t>
      </w:r>
      <w:r w:rsidRPr="000E2270">
        <w:rPr>
          <w:rFonts w:asciiTheme="minorHAnsi" w:hAnsiTheme="minorHAnsi" w:cstheme="minorHAnsi"/>
          <w:color w:val="000000" w:themeColor="text1"/>
        </w:rPr>
        <w:br/>
        <w:t xml:space="preserve">o których mowa w ust. 1 pkt 1 lit. d), lub odpisu albo informacji z Krajowego Rejestru Sądowego lub z Centralnej Ewidencji i Informacji o Działalności Gospodarczej, o których mowa w ust. 1 pkt 1 lit. b) – składa dokument lub dokumenty wystawione w kraju, w którym wykonawca ma siedzibę lub miejsce zamieszkania, potwierdzające odpowiednio, że: </w:t>
      </w:r>
    </w:p>
    <w:p w14:paraId="27232D2E" w14:textId="77777777" w:rsidR="00464277" w:rsidRPr="000E2270" w:rsidRDefault="00464277">
      <w:pPr>
        <w:ind w:left="1080"/>
        <w:rPr>
          <w:rFonts w:asciiTheme="minorHAnsi" w:hAnsiTheme="minorHAnsi" w:cstheme="minorHAnsi"/>
          <w:color w:val="000000" w:themeColor="text1"/>
        </w:rPr>
      </w:pPr>
      <w:r w:rsidRPr="000E2270">
        <w:rPr>
          <w:rFonts w:asciiTheme="minorHAnsi" w:hAnsiTheme="minorHAnsi" w:cstheme="minorHAnsi"/>
          <w:color w:val="000000" w:themeColor="text1"/>
        </w:rPr>
        <w:t xml:space="preserve">a) nie naruszył obowiązków dotyczących płatności podatków, opłat lub składek na ubezpieczenie społeczne lub zdrowotne, </w:t>
      </w:r>
    </w:p>
    <w:p w14:paraId="0B891202" w14:textId="77777777" w:rsidR="00464277" w:rsidRPr="000E2270" w:rsidRDefault="00464277">
      <w:pPr>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4849777" w14:textId="77777777" w:rsidR="00464277" w:rsidRPr="000E2270" w:rsidRDefault="00464277" w:rsidP="00AC02E6">
      <w:pPr>
        <w:pStyle w:val="Akapitzlist"/>
        <w:numPr>
          <w:ilvl w:val="3"/>
          <w:numId w:val="95"/>
        </w:numPr>
        <w:pBdr>
          <w:top w:val="none" w:sz="0" w:space="0" w:color="000000"/>
          <w:left w:val="none" w:sz="0" w:space="0" w:color="000000"/>
          <w:bottom w:val="none" w:sz="0" w:space="0" w:color="000000"/>
          <w:right w:val="none" w:sz="0" w:space="0" w:color="000000"/>
        </w:pBdr>
        <w:suppressAutoHyphens w:val="0"/>
        <w:contextualSpacing/>
        <w:jc w:val="both"/>
        <w:textAlignment w:val="auto"/>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Dokumenty, o których mowa w ust. 1 pkt. 1 lit. a, powinny być wystawione nie wcześniej niż 6 miesięcy przed ich złożeniem. Dokument, o którym mowa w ust. 1 pkt. 1 lit. b, c i lit. d., powinien być wystawiony nie wcześniej niż 3 miesiące przed jego złożeniem. </w:t>
      </w:r>
    </w:p>
    <w:p w14:paraId="0DB387AD" w14:textId="77777777"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 xml:space="preserve">Jeżeli w kraju, w którym Wykonawca ma siedzibę lub miejsce zamieszkania, nie wydaje się dokumentów, o których mowa w ust. 1 pkt. 1 lit. a, c i lit. d, </w:t>
      </w:r>
      <w:bookmarkStart w:id="12" w:name="_Hlk60469068"/>
      <w:r w:rsidRPr="000E2270">
        <w:rPr>
          <w:rFonts w:asciiTheme="minorHAnsi" w:eastAsia="Arial" w:hAnsiTheme="minorHAnsi" w:cstheme="minorHAnsi"/>
          <w:color w:val="000000" w:themeColor="text1"/>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2"/>
      <w:r w:rsidRPr="000E2270">
        <w:rPr>
          <w:rFonts w:asciiTheme="minorHAnsi" w:eastAsia="Arial" w:hAnsiTheme="minorHAnsi" w:cstheme="minorHAnsi"/>
          <w:color w:val="000000" w:themeColor="text1"/>
        </w:rPr>
        <w:t>.</w:t>
      </w:r>
    </w:p>
    <w:p w14:paraId="3B68AA5A" w14:textId="77777777" w:rsidR="00464277" w:rsidRPr="000E2270" w:rsidRDefault="00464277" w:rsidP="00AC02E6">
      <w:pPr>
        <w:numPr>
          <w:ilvl w:val="3"/>
          <w:numId w:val="95"/>
        </w:numPr>
        <w:pBdr>
          <w:top w:val="none" w:sz="0" w:space="0" w:color="000000"/>
          <w:left w:val="none" w:sz="0" w:space="0" w:color="000000"/>
          <w:bottom w:val="none" w:sz="0" w:space="0" w:color="000000"/>
          <w:right w:val="none" w:sz="0" w:space="0" w:color="000000"/>
        </w:pBdr>
        <w:suppressAutoHyphens w:val="0"/>
        <w:jc w:val="both"/>
        <w:rPr>
          <w:rFonts w:asciiTheme="minorHAnsi" w:hAnsiTheme="minorHAnsi" w:cstheme="minorHAnsi"/>
          <w:color w:val="000000" w:themeColor="text1"/>
        </w:rPr>
      </w:pPr>
      <w:r w:rsidRPr="000E2270">
        <w:rPr>
          <w:rFonts w:asciiTheme="minorHAnsi" w:eastAsia="Arial" w:hAnsiTheme="minorHAnsi" w:cstheme="minorHAnsi"/>
          <w:color w:val="000000" w:themeColor="text1"/>
        </w:rPr>
        <w:t>Jeżeli Wykonawca nie złoży oświadczenia, o którym mowa w rozdz. XI.VI SWZ, oświadczeń lub dokumentów potwierdzających okoliczności, o których mowa w art. 124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95C0282" w14:textId="77777777" w:rsidR="00464277" w:rsidRPr="000E2270" w:rsidRDefault="00464277" w:rsidP="00AC02E6">
      <w:pPr>
        <w:numPr>
          <w:ilvl w:val="3"/>
          <w:numId w:val="95"/>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W zakresie nieuregulowanym ustawą p.z.p. lub niniejszą SWZ do oświadczeń </w:t>
      </w:r>
      <w:r w:rsidRPr="000E2270">
        <w:rPr>
          <w:rFonts w:asciiTheme="minorHAnsi" w:hAnsiTheme="minorHAnsi" w:cstheme="minorHAnsi"/>
          <w:color w:val="000000" w:themeColor="text1"/>
          <w:lang w:eastAsia="pl-PL"/>
        </w:rPr>
        <w:br/>
        <w:t xml:space="preserve">i dokumentów składanych przez Wykonawcę w postępowaniu zastosowanie mają </w:t>
      </w:r>
      <w:r w:rsidRPr="000E2270">
        <w:rPr>
          <w:rFonts w:asciiTheme="minorHAnsi" w:hAnsiTheme="minorHAnsi" w:cstheme="minorHAnsi"/>
          <w:color w:val="000000" w:themeColor="text1"/>
          <w:lang w:eastAsia="pl-PL"/>
        </w:rPr>
        <w:br/>
      </w:r>
      <w:r w:rsidRPr="000E2270">
        <w:rPr>
          <w:rFonts w:asciiTheme="minorHAnsi" w:hAnsiTheme="minorHAnsi" w:cstheme="minorHAnsi"/>
          <w:color w:val="000000" w:themeColor="text1"/>
          <w:lang w:eastAsia="pl-PL"/>
        </w:rPr>
        <w:lastRenderedPageBreak/>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E2270">
        <w:rPr>
          <w:rFonts w:asciiTheme="minorHAnsi" w:hAnsiTheme="minorHAnsi" w:cstheme="minorHAnsi"/>
          <w:caps/>
          <w:color w:val="000000" w:themeColor="text1"/>
          <w:lang w:eastAsia="pl-PL"/>
        </w:rPr>
        <w:t xml:space="preserve"> </w:t>
      </w:r>
      <w:r w:rsidRPr="000E2270">
        <w:rPr>
          <w:rFonts w:asciiTheme="minorHAnsi" w:hAnsiTheme="minorHAnsi" w:cstheme="minorHAnsi"/>
          <w:color w:val="000000" w:themeColor="text1"/>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19D8F777" w14:textId="77777777" w:rsidR="00464277" w:rsidRPr="000E2270" w:rsidRDefault="00464277">
      <w:pPr>
        <w:suppressAutoHyphens w:val="0"/>
        <w:ind w:left="1980"/>
        <w:jc w:val="both"/>
        <w:rPr>
          <w:rFonts w:asciiTheme="minorHAnsi" w:hAnsiTheme="minorHAnsi" w:cstheme="minorHAnsi"/>
          <w:color w:val="000000" w:themeColor="text1"/>
        </w:rPr>
      </w:pPr>
    </w:p>
    <w:p w14:paraId="339A5996" w14:textId="77777777" w:rsidR="00464277" w:rsidRPr="000E2270" w:rsidRDefault="00464277">
      <w:pPr>
        <w:suppressAutoHyphens w:val="0"/>
        <w:ind w:left="284" w:hanging="71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XI.VIII Informacja dla wykonawców wspólnie ubiegających się o udzielenie zamówienia (spółki cywilne/konsorcja)</w:t>
      </w:r>
    </w:p>
    <w:p w14:paraId="436BA2AA" w14:textId="77777777" w:rsidR="00464277" w:rsidRPr="000E2270" w:rsidRDefault="00464277">
      <w:pPr>
        <w:suppressAutoHyphens w:val="0"/>
        <w:ind w:left="284" w:hanging="710"/>
        <w:jc w:val="both"/>
        <w:rPr>
          <w:rFonts w:asciiTheme="minorHAnsi" w:hAnsiTheme="minorHAnsi" w:cstheme="minorHAnsi"/>
          <w:color w:val="000000" w:themeColor="text1"/>
          <w:lang w:eastAsia="pl-PL"/>
        </w:rPr>
      </w:pPr>
    </w:p>
    <w:p w14:paraId="134C1F10" w14:textId="77777777" w:rsidR="00464277" w:rsidRPr="000E2270" w:rsidRDefault="00464277" w:rsidP="00AC02E6">
      <w:pPr>
        <w:numPr>
          <w:ilvl w:val="0"/>
          <w:numId w:val="112"/>
        </w:numPr>
        <w:suppressAutoHyphens w:val="0"/>
        <w:spacing w:before="240"/>
        <w:contextualSpacing/>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A507157" w14:textId="77777777" w:rsidR="00464277" w:rsidRPr="000E2270" w:rsidRDefault="00464277" w:rsidP="00AC02E6">
      <w:pPr>
        <w:numPr>
          <w:ilvl w:val="0"/>
          <w:numId w:val="112"/>
        </w:numPr>
        <w:suppressAutoHyphens w:val="0"/>
        <w:spacing w:before="240"/>
        <w:contextualSpacing/>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 przypadku Wykonawców wspólnie ubiegających się o udzielenie zamówienia, oświadczenia, o których mowa w Rozdziale XI.VI i XI.VII SWZ, składa każdy </w:t>
      </w:r>
      <w:r w:rsidRPr="000E2270">
        <w:rPr>
          <w:rFonts w:asciiTheme="minorHAnsi" w:hAnsiTheme="minorHAnsi" w:cstheme="minorHAnsi"/>
          <w:color w:val="000000" w:themeColor="text1"/>
        </w:rPr>
        <w:br/>
        <w:t>z wykonawców. Oświadczenia te potwierdzają brak podstaw wykluczenia oraz spełnianie warunków udziału w zakresie, w jakim każdy z wykonawców wykazuje spełnianie warunków udziału w postępowaniu.</w:t>
      </w:r>
    </w:p>
    <w:p w14:paraId="2B191037" w14:textId="79B5628D" w:rsidR="00464277" w:rsidRPr="000E2270" w:rsidRDefault="00464277" w:rsidP="00AC02E6">
      <w:pPr>
        <w:numPr>
          <w:ilvl w:val="0"/>
          <w:numId w:val="112"/>
        </w:numPr>
        <w:suppressAutoHyphens w:val="0"/>
        <w:spacing w:before="240"/>
        <w:contextualSpacing/>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t>Wykonawcy wspólnie ubiegający się o udzielenie zamówienia dołączają do oferty oświadczenie, z którego wynika, które roboty budowlane/dostawy/usługi wykonają poszczególni wykonawcy (Załącznik nr 3</w:t>
      </w:r>
      <w:r w:rsidR="00201191" w:rsidRPr="000E2270">
        <w:rPr>
          <w:rFonts w:asciiTheme="minorHAnsi" w:hAnsiTheme="minorHAnsi" w:cstheme="minorHAnsi"/>
          <w:color w:val="000000" w:themeColor="text1"/>
          <w:u w:val="single"/>
        </w:rPr>
        <w:t>9</w:t>
      </w:r>
      <w:r w:rsidRPr="000E2270">
        <w:rPr>
          <w:rFonts w:asciiTheme="minorHAnsi" w:hAnsiTheme="minorHAnsi" w:cstheme="minorHAnsi"/>
          <w:color w:val="000000" w:themeColor="text1"/>
          <w:u w:val="single"/>
        </w:rPr>
        <w:t>)</w:t>
      </w:r>
      <w:r w:rsidRPr="000E2270">
        <w:rPr>
          <w:rFonts w:asciiTheme="minorHAnsi" w:hAnsiTheme="minorHAnsi" w:cstheme="minorHAnsi"/>
          <w:color w:val="000000" w:themeColor="text1"/>
        </w:rPr>
        <w:t>.</w:t>
      </w:r>
    </w:p>
    <w:p w14:paraId="7B8FE040" w14:textId="77777777" w:rsidR="00464277" w:rsidRPr="000E2270" w:rsidRDefault="00464277" w:rsidP="00AC02E6">
      <w:pPr>
        <w:numPr>
          <w:ilvl w:val="0"/>
          <w:numId w:val="112"/>
        </w:numPr>
        <w:suppressAutoHyphens w:val="0"/>
        <w:spacing w:before="240"/>
        <w:contextualSpacing/>
        <w:jc w:val="both"/>
        <w:rPr>
          <w:rFonts w:asciiTheme="minorHAnsi" w:hAnsiTheme="minorHAnsi" w:cstheme="minorHAnsi"/>
          <w:color w:val="000000" w:themeColor="text1"/>
        </w:rPr>
      </w:pPr>
      <w:r w:rsidRPr="000E2270">
        <w:rPr>
          <w:rFonts w:asciiTheme="minorHAnsi" w:hAnsiTheme="minorHAnsi" w:cstheme="minorHAnsi"/>
          <w:color w:val="000000" w:themeColor="text1"/>
        </w:rPr>
        <w:t>Oświadczenia i dokumenty potwierdzające brak podstaw do wykluczenia z postępowania składa każdy z Wykonawców wspólnie ubiegających się o zamówienie.</w:t>
      </w:r>
      <w:bookmarkStart w:id="13" w:name="bookmark11"/>
    </w:p>
    <w:bookmarkEnd w:id="13"/>
    <w:p w14:paraId="599AE206" w14:textId="77777777" w:rsidR="00464277" w:rsidRPr="000E2270" w:rsidRDefault="00464277">
      <w:pPr>
        <w:suppressAutoHyphens w:val="0"/>
        <w:spacing w:before="240"/>
        <w:contextualSpacing/>
        <w:jc w:val="both"/>
        <w:rPr>
          <w:rFonts w:asciiTheme="minorHAnsi" w:hAnsiTheme="minorHAnsi" w:cstheme="minorHAnsi"/>
          <w:color w:val="000000" w:themeColor="text1"/>
          <w:lang w:eastAsia="pl-PL"/>
        </w:rPr>
      </w:pPr>
    </w:p>
    <w:p w14:paraId="25DDD3E0" w14:textId="77777777" w:rsidR="00464277" w:rsidRPr="000E2270" w:rsidRDefault="00464277">
      <w:pPr>
        <w:suppressAutoHyphens w:val="0"/>
        <w:spacing w:before="240"/>
        <w:contextualSpacing/>
        <w:jc w:val="both"/>
        <w:rPr>
          <w:rFonts w:asciiTheme="minorHAnsi" w:hAnsiTheme="minorHAnsi" w:cstheme="minorHAnsi"/>
          <w:color w:val="000000" w:themeColor="text1"/>
        </w:rPr>
      </w:pPr>
      <w:r w:rsidRPr="000E2270">
        <w:rPr>
          <w:rFonts w:asciiTheme="minorHAnsi" w:hAnsiTheme="minorHAnsi" w:cstheme="minorHAnsi"/>
          <w:b/>
          <w:bCs/>
          <w:color w:val="000000" w:themeColor="text1"/>
          <w:lang w:eastAsia="pl-PL"/>
        </w:rPr>
        <w:t>XI.IX</w:t>
      </w:r>
      <w:r w:rsidRPr="000E2270">
        <w:rPr>
          <w:rFonts w:asciiTheme="minorHAnsi" w:hAnsiTheme="minorHAnsi" w:cstheme="minorHAnsi"/>
          <w:color w:val="000000" w:themeColor="text1"/>
          <w:lang w:eastAsia="pl-PL"/>
        </w:rPr>
        <w:t xml:space="preserve"> Podwykonawcy</w:t>
      </w:r>
    </w:p>
    <w:p w14:paraId="4A160E18" w14:textId="77777777" w:rsidR="00464277" w:rsidRPr="000E2270" w:rsidRDefault="00464277" w:rsidP="00AC02E6">
      <w:pPr>
        <w:pStyle w:val="arimr"/>
        <w:widowControl/>
        <w:numPr>
          <w:ilvl w:val="0"/>
          <w:numId w:val="82"/>
        </w:numPr>
        <w:suppressAutoHyphens/>
        <w:snapToGrid/>
        <w:spacing w:before="240" w:line="240"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szCs w:val="24"/>
          <w:lang w:val="pl-PL"/>
        </w:rPr>
        <w:t xml:space="preserve">Wykonawca może powierzyć wykonanie części zamówienia podwykonawcy (podwykonawcom). </w:t>
      </w:r>
    </w:p>
    <w:p w14:paraId="4B2780C4" w14:textId="77777777" w:rsidR="00464277" w:rsidRPr="000E2270" w:rsidRDefault="00464277" w:rsidP="00AC02E6">
      <w:pPr>
        <w:pStyle w:val="arimr"/>
        <w:widowControl/>
        <w:numPr>
          <w:ilvl w:val="0"/>
          <w:numId w:val="82"/>
        </w:numPr>
        <w:suppressAutoHyphens/>
        <w:snapToGrid/>
        <w:spacing w:line="240"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szCs w:val="24"/>
          <w:lang w:val="pl-PL"/>
        </w:rPr>
        <w:t>Zamawiający nie zastrzega obowiązku osobistego wykonania przez Wykonawcę kluczowych części zamówienia.</w:t>
      </w:r>
    </w:p>
    <w:p w14:paraId="4583B512" w14:textId="77777777" w:rsidR="00464277" w:rsidRPr="000E2270" w:rsidRDefault="00464277" w:rsidP="00AC02E6">
      <w:pPr>
        <w:pStyle w:val="arimr"/>
        <w:widowControl/>
        <w:numPr>
          <w:ilvl w:val="0"/>
          <w:numId w:val="82"/>
        </w:numPr>
        <w:suppressAutoHyphens/>
        <w:snapToGrid/>
        <w:spacing w:line="240"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8C65385" w14:textId="77777777" w:rsidR="00464277" w:rsidRPr="000E2270" w:rsidRDefault="00464277">
      <w:pPr>
        <w:spacing w:line="276" w:lineRule="auto"/>
        <w:jc w:val="both"/>
        <w:rPr>
          <w:rFonts w:asciiTheme="minorHAnsi" w:hAnsiTheme="minorHAnsi" w:cstheme="minorHAnsi"/>
          <w:color w:val="000000" w:themeColor="text1"/>
        </w:rPr>
      </w:pPr>
    </w:p>
    <w:p w14:paraId="1B7F094F" w14:textId="77777777" w:rsidR="00464277" w:rsidRPr="000E2270" w:rsidRDefault="00464277">
      <w:pPr>
        <w:tabs>
          <w:tab w:val="left" w:pos="360"/>
        </w:tabs>
        <w:spacing w:line="276" w:lineRule="auto"/>
        <w:ind w:left="360" w:hanging="360"/>
        <w:jc w:val="both"/>
        <w:rPr>
          <w:rFonts w:asciiTheme="minorHAnsi" w:hAnsiTheme="minorHAnsi" w:cstheme="minorHAnsi"/>
          <w:b/>
          <w:bCs/>
          <w:color w:val="000000" w:themeColor="text1"/>
        </w:rPr>
      </w:pPr>
      <w:r w:rsidRPr="000E2270">
        <w:rPr>
          <w:rFonts w:asciiTheme="minorHAnsi" w:hAnsiTheme="minorHAnsi" w:cstheme="minorHAnsi"/>
          <w:b/>
          <w:bCs/>
          <w:color w:val="000000" w:themeColor="text1"/>
          <w:spacing w:val="-4"/>
        </w:rPr>
        <w:t>XII. Oferta.</w:t>
      </w:r>
    </w:p>
    <w:p w14:paraId="7394D611" w14:textId="77777777" w:rsidR="00464277" w:rsidRPr="000E2270" w:rsidRDefault="00464277">
      <w:pPr>
        <w:tabs>
          <w:tab w:val="left" w:pos="360"/>
        </w:tabs>
        <w:ind w:left="360" w:hanging="360"/>
        <w:jc w:val="both"/>
        <w:rPr>
          <w:rFonts w:asciiTheme="minorHAnsi" w:hAnsiTheme="minorHAnsi" w:cstheme="minorHAnsi"/>
          <w:color w:val="000000" w:themeColor="text1"/>
        </w:rPr>
      </w:pPr>
      <w:r w:rsidRPr="000E2270">
        <w:rPr>
          <w:rFonts w:asciiTheme="minorHAnsi" w:hAnsiTheme="minorHAnsi" w:cstheme="minorHAnsi"/>
          <w:b/>
          <w:bCs/>
          <w:color w:val="000000" w:themeColor="text1"/>
          <w:spacing w:val="-4"/>
        </w:rPr>
        <w:t>XII.I</w:t>
      </w:r>
      <w:r w:rsidRPr="000E2270">
        <w:rPr>
          <w:rFonts w:asciiTheme="minorHAnsi" w:hAnsiTheme="minorHAnsi" w:cstheme="minorHAnsi"/>
          <w:color w:val="000000" w:themeColor="text1"/>
          <w:spacing w:val="-4"/>
        </w:rPr>
        <w:t xml:space="preserve"> </w:t>
      </w:r>
      <w:bookmarkStart w:id="14" w:name="_Hlk114741570"/>
      <w:r w:rsidRPr="000E2270">
        <w:rPr>
          <w:rFonts w:asciiTheme="minorHAnsi" w:hAnsiTheme="minorHAnsi" w:cstheme="minorHAnsi"/>
          <w:color w:val="000000" w:themeColor="text1"/>
          <w:spacing w:val="-4"/>
        </w:rPr>
        <w:t>Oświadczenia i dokumenty, jakie powinni dostarczyć Wykonawcy wraz z ofertą.</w:t>
      </w:r>
      <w:bookmarkEnd w:id="14"/>
    </w:p>
    <w:p w14:paraId="2FE5371F" w14:textId="77777777" w:rsidR="00464277" w:rsidRPr="000E2270" w:rsidRDefault="00464277">
      <w:pPr>
        <w:tabs>
          <w:tab w:val="left" w:pos="360"/>
        </w:tabs>
        <w:spacing w:line="276" w:lineRule="auto"/>
        <w:ind w:left="360" w:hanging="360"/>
        <w:jc w:val="both"/>
        <w:rPr>
          <w:rFonts w:asciiTheme="minorHAnsi" w:hAnsiTheme="minorHAnsi" w:cstheme="minorHAnsi"/>
          <w:color w:val="000000" w:themeColor="text1"/>
          <w:spacing w:val="-4"/>
        </w:rPr>
      </w:pPr>
    </w:p>
    <w:p w14:paraId="07807E4D" w14:textId="77777777" w:rsidR="00464277" w:rsidRPr="000E2270" w:rsidRDefault="00464277" w:rsidP="00AC02E6">
      <w:pPr>
        <w:widowControl w:val="0"/>
        <w:numPr>
          <w:ilvl w:val="3"/>
          <w:numId w:val="112"/>
        </w:numPr>
        <w:tabs>
          <w:tab w:val="left" w:pos="0"/>
        </w:tabs>
        <w:jc w:val="both"/>
        <w:rPr>
          <w:rFonts w:asciiTheme="minorHAnsi" w:hAnsiTheme="minorHAnsi" w:cstheme="minorHAnsi"/>
          <w:color w:val="000000" w:themeColor="text1"/>
        </w:rPr>
      </w:pPr>
      <w:r w:rsidRPr="000E2270">
        <w:rPr>
          <w:rFonts w:asciiTheme="minorHAnsi" w:hAnsiTheme="minorHAnsi" w:cstheme="minorHAnsi"/>
          <w:b/>
          <w:bCs/>
          <w:color w:val="000000" w:themeColor="text1"/>
          <w:spacing w:val="-4"/>
        </w:rPr>
        <w:t>o</w:t>
      </w:r>
      <w:r w:rsidRPr="000E2270">
        <w:rPr>
          <w:rFonts w:asciiTheme="minorHAnsi" w:eastAsia="Arial" w:hAnsiTheme="minorHAnsi" w:cstheme="minorHAnsi"/>
          <w:b/>
          <w:bCs/>
          <w:color w:val="000000" w:themeColor="text1"/>
        </w:rPr>
        <w:t>świadczenie o spełnianiu warunków udziału w postępowaniu i braków podstaw do wykluczenia</w:t>
      </w:r>
      <w:r w:rsidRPr="000E2270">
        <w:rPr>
          <w:rFonts w:asciiTheme="minorHAnsi" w:eastAsia="Arial" w:hAnsiTheme="minorHAnsi" w:cstheme="minorHAnsi"/>
          <w:color w:val="000000" w:themeColor="text1"/>
        </w:rPr>
        <w:t xml:space="preserve"> – podpisane odpowiednio przez osobę (osoby) upoważnioną (upoważnione) do reprezentowania Wykonawcy. Stosowne oświadczenie, Wykonawca składa w formie jednolitego dokumentu, </w:t>
      </w:r>
    </w:p>
    <w:p w14:paraId="677A01DF" w14:textId="77777777" w:rsidR="00464277"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hAnsiTheme="minorHAnsi" w:cstheme="minorHAnsi"/>
          <w:b/>
          <w:bCs/>
          <w:color w:val="000000" w:themeColor="text1"/>
          <w:spacing w:val="-12"/>
        </w:rPr>
        <w:t>wypełniony i podpisany formularz ofertowy</w:t>
      </w:r>
      <w:r w:rsidRPr="000E2270">
        <w:rPr>
          <w:rFonts w:asciiTheme="minorHAnsi" w:hAnsiTheme="minorHAnsi" w:cstheme="minorHAnsi"/>
          <w:color w:val="000000" w:themeColor="text1"/>
          <w:spacing w:val="-12"/>
        </w:rPr>
        <w:t xml:space="preserve"> (</w:t>
      </w:r>
      <w:r w:rsidRPr="000E2270">
        <w:rPr>
          <w:rFonts w:asciiTheme="minorHAnsi" w:hAnsiTheme="minorHAnsi" w:cstheme="minorHAnsi"/>
          <w:i/>
          <w:iCs/>
          <w:color w:val="000000" w:themeColor="text1"/>
          <w:spacing w:val="-12"/>
        </w:rPr>
        <w:t>zgodny ze wzorem, stanowiącym załącznik nr 1 do SWZ</w:t>
      </w:r>
      <w:r w:rsidRPr="000E2270">
        <w:rPr>
          <w:rFonts w:asciiTheme="minorHAnsi" w:hAnsiTheme="minorHAnsi" w:cstheme="minorHAnsi"/>
          <w:color w:val="000000" w:themeColor="text1"/>
          <w:spacing w:val="-12"/>
        </w:rPr>
        <w:t xml:space="preserve">) </w:t>
      </w:r>
      <w:r w:rsidRPr="000E2270">
        <w:rPr>
          <w:rFonts w:asciiTheme="minorHAnsi" w:hAnsiTheme="minorHAnsi" w:cstheme="minorHAnsi"/>
          <w:color w:val="000000" w:themeColor="text1"/>
        </w:rPr>
        <w:t>zawierający w szczególności: wskazanie oferowanego przedmiotu zamówienia, cenę ryczałtową netto, wartość podatku VAT, łączną cenę ofertową brutto, zobowiązanie dotyczące terminu realizacji zamówienia, oświadczenie o okresie związania ofertą oraz o akceptacji wszystkich postanowień wzoru umowy bez zastrzeżeń,</w:t>
      </w:r>
    </w:p>
    <w:p w14:paraId="2EB0938F" w14:textId="77777777" w:rsidR="00793782"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lastRenderedPageBreak/>
        <w:t>wyceniony i podpisany formularz cenowy</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spacing w:val="-12"/>
        </w:rPr>
        <w:t>(</w:t>
      </w:r>
      <w:r w:rsidRPr="000E2270">
        <w:rPr>
          <w:rFonts w:asciiTheme="minorHAnsi" w:hAnsiTheme="minorHAnsi" w:cstheme="minorHAnsi"/>
          <w:i/>
          <w:iCs/>
          <w:color w:val="000000" w:themeColor="text1"/>
          <w:spacing w:val="-12"/>
        </w:rPr>
        <w:t>stanowiący załącznik nr 3 do SWZ</w:t>
      </w:r>
      <w:r w:rsidRPr="000E2270">
        <w:rPr>
          <w:rFonts w:asciiTheme="minorHAnsi" w:hAnsiTheme="minorHAnsi" w:cstheme="minorHAnsi"/>
          <w:color w:val="000000" w:themeColor="text1"/>
          <w:spacing w:val="-12"/>
        </w:rPr>
        <w:t>),</w:t>
      </w:r>
    </w:p>
    <w:p w14:paraId="6F337976" w14:textId="6251A92C" w:rsidR="00464277"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opis urządzeń technicznych oraz środków organizacyjno-technicznych</w:t>
      </w:r>
      <w:r w:rsidRPr="000E2270">
        <w:rPr>
          <w:rFonts w:asciiTheme="minorHAnsi" w:hAnsiTheme="minorHAnsi" w:cstheme="minorHAnsi"/>
          <w:color w:val="000000" w:themeColor="text1"/>
        </w:rPr>
        <w:t xml:space="preserve"> zastosowanych przez wykonawcę w celu zapewnienia jakości oraz opisu zaplecza naukowo-badawczego posiadanego przez wykonawcę lub które będzie pozostawało w dyspozycji wykonawcy </w:t>
      </w:r>
      <w:r w:rsidRPr="000E2270">
        <w:rPr>
          <w:rFonts w:asciiTheme="minorHAnsi" w:hAnsiTheme="minorHAnsi" w:cstheme="minorHAnsi"/>
          <w:b/>
          <w:bCs/>
          <w:color w:val="000000" w:themeColor="text1"/>
        </w:rPr>
        <w:t>„Koncepcj</w:t>
      </w:r>
      <w:r w:rsidR="00793782" w:rsidRPr="000E2270">
        <w:rPr>
          <w:rFonts w:asciiTheme="minorHAnsi" w:hAnsiTheme="minorHAnsi" w:cstheme="minorHAnsi"/>
          <w:b/>
          <w:bCs/>
          <w:color w:val="000000" w:themeColor="text1"/>
        </w:rPr>
        <w:t>ę</w:t>
      </w:r>
      <w:r w:rsidRPr="000E2270">
        <w:rPr>
          <w:rFonts w:asciiTheme="minorHAnsi" w:hAnsiTheme="minorHAnsi" w:cstheme="minorHAnsi"/>
          <w:b/>
          <w:bCs/>
          <w:color w:val="000000" w:themeColor="text1"/>
        </w:rPr>
        <w:t xml:space="preserve"> Wykonania Usługi”</w:t>
      </w:r>
      <w:r w:rsidRPr="000E2270">
        <w:rPr>
          <w:rFonts w:asciiTheme="minorHAnsi" w:hAnsiTheme="minorHAnsi" w:cstheme="minorHAnsi"/>
          <w:color w:val="000000" w:themeColor="text1"/>
        </w:rPr>
        <w:t xml:space="preserve"> zawierającą:</w:t>
      </w:r>
    </w:p>
    <w:p w14:paraId="24C79097" w14:textId="77777777" w:rsidR="00464277" w:rsidRPr="000E2270" w:rsidRDefault="00464277" w:rsidP="00AC02E6">
      <w:pPr>
        <w:widowControl w:val="0"/>
        <w:numPr>
          <w:ilvl w:val="3"/>
          <w:numId w:val="109"/>
        </w:numPr>
        <w:suppressAutoHyphens w:val="0"/>
        <w:autoSpaceDE w:val="0"/>
        <w:spacing w:before="120" w:after="120"/>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Plan higieny z podziałem na strefy czystości – uwzględniający wszystkie czynności wymienione w SWZ, minimalną częstotliwość wykonania tych czynności oraz wskazujący środki dezynfekcyjne, myjące, środki dezynfekcyjno-myjące, czyszczące, konserwujące oraz sprzęt, którymi poszczególne czynności będą wykonywane.</w:t>
      </w:r>
    </w:p>
    <w:p w14:paraId="1702B9EA" w14:textId="77777777" w:rsidR="00464277" w:rsidRPr="000E2270" w:rsidRDefault="00464277" w:rsidP="00AC02E6">
      <w:pPr>
        <w:widowControl w:val="0"/>
        <w:numPr>
          <w:ilvl w:val="3"/>
          <w:numId w:val="109"/>
        </w:numPr>
        <w:suppressAutoHyphens w:val="0"/>
        <w:autoSpaceDE w:val="0"/>
        <w:spacing w:before="120" w:after="120"/>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Ogólne zasady organizacji pracy w ZOZ we Włoszczowie. </w:t>
      </w:r>
    </w:p>
    <w:p w14:paraId="5EA2FD4E" w14:textId="77777777" w:rsidR="00464277" w:rsidRPr="000E2270" w:rsidRDefault="00464277" w:rsidP="00AC02E6">
      <w:pPr>
        <w:widowControl w:val="0"/>
        <w:numPr>
          <w:ilvl w:val="3"/>
          <w:numId w:val="109"/>
        </w:numPr>
        <w:suppressAutoHyphens w:val="0"/>
        <w:autoSpaceDE w:val="0"/>
        <w:spacing w:before="120" w:after="120"/>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Wykaz środków myjąco-dezynfekcyjnych, myjących, konserwujących, czyszczących, dezynfekujących, itp. – zawierający informację o wszystkich niezbędnych do realizacji przedmiotu zamówienia środkach, ich przeznaczeniu, stosowanym stężeniu, spektrum działania. Do wykazu należy dołączyć instrukcję przygotowywania roztworów roboczych oraz szczegółową informację o sposobie przygotowania poszczególnych roztworów roboczych preparatów zaproponowanych w wykazie.</w:t>
      </w:r>
    </w:p>
    <w:p w14:paraId="2DDC7520" w14:textId="77777777" w:rsidR="00464277" w:rsidRPr="000E2270" w:rsidRDefault="00464277" w:rsidP="00AC02E6">
      <w:pPr>
        <w:widowControl w:val="0"/>
        <w:numPr>
          <w:ilvl w:val="3"/>
          <w:numId w:val="109"/>
        </w:numPr>
        <w:tabs>
          <w:tab w:val="left" w:pos="360"/>
        </w:tabs>
        <w:suppressAutoHyphens w:val="0"/>
        <w:autoSpaceDE w:val="0"/>
        <w:ind w:left="1701"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Wykaz sprzętu i urządzeń przewidzianych do realizacji przedmiotu zamówienia.</w:t>
      </w:r>
    </w:p>
    <w:p w14:paraId="7D8613A7" w14:textId="77777777" w:rsidR="00464277" w:rsidRPr="000E2270" w:rsidRDefault="00464277" w:rsidP="00AC02E6">
      <w:pPr>
        <w:widowControl w:val="0"/>
        <w:numPr>
          <w:ilvl w:val="3"/>
          <w:numId w:val="109"/>
        </w:numPr>
        <w:suppressAutoHyphens w:val="0"/>
        <w:autoSpaceDE w:val="0"/>
        <w:ind w:left="1701"/>
        <w:jc w:val="both"/>
        <w:rPr>
          <w:rFonts w:asciiTheme="minorHAnsi" w:hAnsiTheme="minorHAnsi" w:cstheme="minorHAnsi"/>
          <w:color w:val="000000" w:themeColor="text1"/>
        </w:rPr>
      </w:pPr>
      <w:r w:rsidRPr="000E2270">
        <w:rPr>
          <w:rFonts w:asciiTheme="minorHAnsi" w:hAnsiTheme="minorHAnsi" w:cstheme="minorHAnsi"/>
          <w:color w:val="000000" w:themeColor="text1"/>
        </w:rPr>
        <w:t>Szczegółowe instrukcje sprzątania i dezynfekcji. Zamawiający wymaga dołączenia, co najmniej wskazanych instrukcji. Wszystkie dołączone instrukcje winny zawierać cel, zakres działania, imię i nazwisko osoby, która przygotowała dokument oraz dokładny opis wykonywanych czynności:</w:t>
      </w:r>
    </w:p>
    <w:p w14:paraId="1BACF55E" w14:textId="77777777" w:rsidR="00464277" w:rsidRPr="000E2270" w:rsidRDefault="00464277">
      <w:pPr>
        <w:widowControl w:val="0"/>
        <w:suppressAutoHyphens w:val="0"/>
        <w:autoSpaceDE w:val="0"/>
        <w:jc w:val="both"/>
        <w:rPr>
          <w:rFonts w:asciiTheme="minorHAnsi" w:hAnsiTheme="minorHAnsi" w:cstheme="minorHAnsi"/>
          <w:color w:val="000000" w:themeColor="text1"/>
        </w:rPr>
      </w:pPr>
    </w:p>
    <w:p w14:paraId="554DC8D3"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powierzchni zabrudzonej wydalinami i zanieczyszczeniami organicznymi.</w:t>
      </w:r>
    </w:p>
    <w:p w14:paraId="241E30E7"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Przygotowanie preparatów dezynfekcyjnych.</w:t>
      </w:r>
    </w:p>
    <w:p w14:paraId="3546D720"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Higiena rąk</w:t>
      </w:r>
    </w:p>
    <w:p w14:paraId="79B7ABDB"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miejsc trudnodostępnych.</w:t>
      </w:r>
    </w:p>
    <w:p w14:paraId="1648EA78"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powierzchni przez przecieranie.</w:t>
      </w:r>
    </w:p>
    <w:p w14:paraId="0657C574"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powierzchni przy użyciu ściereczki nasączonej w roztworze preparatu.</w:t>
      </w:r>
    </w:p>
    <w:p w14:paraId="703EAE08"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Dezynfekcja sprzętu i wyposażenia przez zanurzenie.</w:t>
      </w:r>
    </w:p>
    <w:p w14:paraId="2FA76045"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Mycie podłogi systemem „2-wiadrowym”.</w:t>
      </w:r>
    </w:p>
    <w:p w14:paraId="4324F82E" w14:textId="77777777" w:rsidR="00464277" w:rsidRPr="000E2270" w:rsidRDefault="00464277" w:rsidP="00AC02E6">
      <w:pPr>
        <w:pStyle w:val="Listapunktowana22"/>
        <w:numPr>
          <w:ilvl w:val="0"/>
          <w:numId w:val="42"/>
        </w:numPr>
        <w:tabs>
          <w:tab w:val="left" w:pos="900"/>
        </w:tabs>
        <w:ind w:left="2127"/>
        <w:jc w:val="both"/>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systemem „mop 1-kontaktu”.</w:t>
      </w:r>
    </w:p>
    <w:p w14:paraId="7C51D0A1" w14:textId="77777777" w:rsidR="00464277" w:rsidRPr="000E2270" w:rsidRDefault="00464277">
      <w:pPr>
        <w:pStyle w:val="Listapunktowana22"/>
        <w:tabs>
          <w:tab w:val="left" w:pos="567"/>
        </w:tabs>
        <w:ind w:left="1701" w:firstLine="0"/>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t>Wszystkie wskazane powyżej dokumenty stanowiące „Koncepcję Wykonania Usługi” z uwagi na fakt, iż stanowi kryterium oceny ofert, należy dołączyć do oferty pod rygorem jej odrzucenia.</w:t>
      </w:r>
    </w:p>
    <w:p w14:paraId="69BD9B1C" w14:textId="77777777" w:rsidR="00464277" w:rsidRPr="000E2270" w:rsidRDefault="00464277">
      <w:pPr>
        <w:widowControl w:val="0"/>
        <w:ind w:left="360"/>
        <w:jc w:val="both"/>
        <w:rPr>
          <w:rFonts w:asciiTheme="minorHAnsi" w:hAnsiTheme="minorHAnsi" w:cstheme="minorHAnsi"/>
          <w:i/>
          <w:color w:val="000000" w:themeColor="text1"/>
          <w:u w:val="single"/>
        </w:rPr>
      </w:pPr>
    </w:p>
    <w:p w14:paraId="29F46D4C" w14:textId="77777777" w:rsidR="00464277"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dowód wniesienia wadium</w:t>
      </w:r>
      <w:r w:rsidRPr="000E2270">
        <w:rPr>
          <w:rFonts w:asciiTheme="minorHAnsi" w:hAnsiTheme="minorHAnsi" w:cstheme="minorHAnsi"/>
          <w:color w:val="000000" w:themeColor="text1"/>
        </w:rPr>
        <w:t>.</w:t>
      </w:r>
    </w:p>
    <w:p w14:paraId="2111B435" w14:textId="77777777" w:rsidR="00464277"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hAnsiTheme="minorHAnsi" w:cstheme="minorHAnsi"/>
          <w:color w:val="000000" w:themeColor="text1"/>
          <w:spacing w:val="-6"/>
        </w:rPr>
        <w:t xml:space="preserve">w przypadku gdy wykonawcę reprezentuje pełnomocnik – </w:t>
      </w:r>
      <w:r w:rsidRPr="000E2270">
        <w:rPr>
          <w:rFonts w:asciiTheme="minorHAnsi" w:hAnsiTheme="minorHAnsi" w:cstheme="minorHAnsi"/>
          <w:b/>
          <w:bCs/>
          <w:color w:val="000000" w:themeColor="text1"/>
          <w:spacing w:val="-6"/>
        </w:rPr>
        <w:t>pełnomocnictwo</w:t>
      </w:r>
      <w:r w:rsidRPr="000E2270">
        <w:rPr>
          <w:rFonts w:asciiTheme="minorHAnsi" w:hAnsiTheme="minorHAnsi" w:cstheme="minorHAnsi"/>
          <w:color w:val="000000" w:themeColor="text1"/>
          <w:spacing w:val="-6"/>
        </w:rPr>
        <w:t xml:space="preserve"> określające zakres umocowania pełnomocnika,</w:t>
      </w:r>
    </w:p>
    <w:p w14:paraId="3F3B268D" w14:textId="77777777" w:rsidR="00464277"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hAnsiTheme="minorHAnsi" w:cstheme="minorHAnsi"/>
          <w:color w:val="000000" w:themeColor="text1"/>
          <w:spacing w:val="-6"/>
        </w:rPr>
        <w:t xml:space="preserve">w przypadku oferty składanej przez wykonawców, którzy wspólnie ubiegają się </w:t>
      </w:r>
      <w:r w:rsidRPr="000E2270">
        <w:rPr>
          <w:rFonts w:asciiTheme="minorHAnsi" w:hAnsiTheme="minorHAnsi" w:cstheme="minorHAnsi"/>
          <w:color w:val="000000" w:themeColor="text1"/>
          <w:spacing w:val="-6"/>
        </w:rPr>
        <w:br/>
        <w:t xml:space="preserve">o udzielenie zamówienia (w szczególności członków konsorcjum oraz wspólników spółki cywilnej) – </w:t>
      </w:r>
      <w:r w:rsidRPr="000E2270">
        <w:rPr>
          <w:rFonts w:asciiTheme="minorHAnsi" w:hAnsiTheme="minorHAnsi" w:cstheme="minorHAnsi"/>
          <w:b/>
          <w:bCs/>
          <w:color w:val="000000" w:themeColor="text1"/>
          <w:spacing w:val="-6"/>
        </w:rPr>
        <w:t>aktualny dokument potwierdzający ustanowienie pełnomocnika do reprezentowania w/w wykonawców</w:t>
      </w:r>
      <w:r w:rsidRPr="000E2270">
        <w:rPr>
          <w:rFonts w:asciiTheme="minorHAnsi" w:hAnsiTheme="minorHAnsi" w:cstheme="minorHAnsi"/>
          <w:color w:val="000000" w:themeColor="text1"/>
          <w:spacing w:val="-6"/>
        </w:rPr>
        <w:t xml:space="preserve"> w postępowaniu lub do reprezentowania w </w:t>
      </w:r>
      <w:r w:rsidRPr="000E2270">
        <w:rPr>
          <w:rFonts w:asciiTheme="minorHAnsi" w:hAnsiTheme="minorHAnsi" w:cstheme="minorHAnsi"/>
          <w:color w:val="000000" w:themeColor="text1"/>
          <w:spacing w:val="-6"/>
        </w:rPr>
        <w:lastRenderedPageBreak/>
        <w:t>postępowaniu i zawarcia umowy lub umowę regulującą współpracę i zasady reprezentacji podmiotów występujących wspólnie w szczególności umowę spółki cywilnej.</w:t>
      </w:r>
    </w:p>
    <w:p w14:paraId="5B42CC22" w14:textId="77777777" w:rsidR="00464277" w:rsidRPr="000E2270" w:rsidRDefault="00464277" w:rsidP="00AC02E6">
      <w:pPr>
        <w:widowControl w:val="0"/>
        <w:numPr>
          <w:ilvl w:val="3"/>
          <w:numId w:val="112"/>
        </w:numPr>
        <w:jc w:val="both"/>
        <w:rPr>
          <w:rFonts w:asciiTheme="minorHAnsi" w:hAnsiTheme="minorHAnsi" w:cstheme="minorHAnsi"/>
          <w:color w:val="000000" w:themeColor="text1"/>
        </w:rPr>
      </w:pPr>
      <w:r w:rsidRPr="000E2270">
        <w:rPr>
          <w:rFonts w:asciiTheme="minorHAnsi" w:eastAsia="Arial" w:hAnsiTheme="minorHAnsi" w:cstheme="minorHAnsi"/>
          <w:b/>
          <w:bCs/>
          <w:color w:val="000000" w:themeColor="text1"/>
        </w:rPr>
        <w:t>Zobowiązanie podmiotu udostępniającego zasoby</w:t>
      </w:r>
      <w:r w:rsidRPr="000E2270">
        <w:rPr>
          <w:rFonts w:asciiTheme="minorHAnsi" w:eastAsia="Arial" w:hAnsiTheme="minorHAnsi" w:cstheme="minorHAnsi"/>
          <w:color w:val="000000" w:themeColor="text1"/>
        </w:rPr>
        <w:t>.</w:t>
      </w:r>
    </w:p>
    <w:p w14:paraId="2C9E172F" w14:textId="77777777" w:rsidR="00464277" w:rsidRPr="000E2270" w:rsidRDefault="00464277">
      <w:pPr>
        <w:widowControl w:val="0"/>
        <w:jc w:val="both"/>
        <w:rPr>
          <w:rFonts w:asciiTheme="minorHAnsi" w:hAnsiTheme="minorHAnsi" w:cstheme="minorHAnsi"/>
          <w:i/>
          <w:color w:val="000000" w:themeColor="text1"/>
          <w:u w:val="single"/>
        </w:rPr>
      </w:pPr>
    </w:p>
    <w:p w14:paraId="47EC2FF4" w14:textId="77777777" w:rsidR="00464277" w:rsidRPr="000E2270" w:rsidRDefault="00464277">
      <w:pPr>
        <w:widowControl w:val="0"/>
        <w:ind w:left="567" w:hanging="709"/>
        <w:jc w:val="both"/>
        <w:rPr>
          <w:rFonts w:asciiTheme="minorHAnsi" w:hAnsiTheme="minorHAnsi" w:cstheme="minorHAnsi"/>
          <w:color w:val="000000" w:themeColor="text1"/>
        </w:rPr>
      </w:pPr>
      <w:r w:rsidRPr="000E2270">
        <w:rPr>
          <w:rFonts w:asciiTheme="minorHAnsi" w:hAnsiTheme="minorHAnsi" w:cstheme="minorHAnsi"/>
          <w:b/>
          <w:bCs/>
          <w:iCs/>
          <w:color w:val="000000" w:themeColor="text1"/>
          <w:u w:val="single"/>
        </w:rPr>
        <w:t>XII.II</w:t>
      </w:r>
      <w:r w:rsidRPr="000E2270">
        <w:rPr>
          <w:rFonts w:asciiTheme="minorHAnsi" w:hAnsiTheme="minorHAnsi" w:cstheme="minorHAnsi"/>
          <w:iCs/>
          <w:color w:val="000000" w:themeColor="text1"/>
          <w:u w:val="single"/>
        </w:rPr>
        <w:t xml:space="preserve"> </w:t>
      </w:r>
      <w:r w:rsidRPr="000E2270">
        <w:rPr>
          <w:rFonts w:asciiTheme="minorHAnsi" w:hAnsiTheme="minorHAnsi" w:cstheme="minorHAnsi"/>
          <w:iCs/>
          <w:color w:val="000000" w:themeColor="text1"/>
          <w:kern w:val="2"/>
          <w:lang w:eastAsia="pl-PL"/>
        </w:rPr>
        <w:t>Opis sposobu przygotowania ofert oraz dokumentów wymaganych przez zamawiającego w SWZ</w:t>
      </w:r>
    </w:p>
    <w:p w14:paraId="4AF8813A" w14:textId="77777777" w:rsidR="00464277" w:rsidRPr="000E2270" w:rsidRDefault="00464277">
      <w:pPr>
        <w:widowControl w:val="0"/>
        <w:ind w:left="567" w:hanging="709"/>
        <w:jc w:val="both"/>
        <w:rPr>
          <w:rFonts w:asciiTheme="minorHAnsi" w:hAnsiTheme="minorHAnsi" w:cstheme="minorHAnsi"/>
          <w:iCs/>
          <w:color w:val="000000" w:themeColor="text1"/>
          <w:kern w:val="2"/>
          <w:u w:val="single"/>
          <w:lang w:eastAsia="pl-PL"/>
        </w:rPr>
      </w:pPr>
    </w:p>
    <w:p w14:paraId="3A8262E4" w14:textId="77777777" w:rsidR="00464277" w:rsidRPr="000E2270" w:rsidRDefault="00464277" w:rsidP="00AC02E6">
      <w:pPr>
        <w:numPr>
          <w:ilvl w:val="0"/>
          <w:numId w:val="105"/>
        </w:numPr>
        <w:suppressAutoHyphens w:val="0"/>
        <w:ind w:hanging="436"/>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7188FFB" w14:textId="77777777" w:rsidR="00464277" w:rsidRPr="000E2270" w:rsidRDefault="00464277" w:rsidP="00AC02E6">
      <w:pPr>
        <w:numPr>
          <w:ilvl w:val="0"/>
          <w:numId w:val="105"/>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Pr="000E2270">
        <w:rPr>
          <w:rFonts w:asciiTheme="minorHAnsi" w:hAnsiTheme="minorHAnsi" w:cstheme="minorHAnsi"/>
          <w:color w:val="000000" w:themeColor="text1"/>
          <w:lang w:eastAsia="pl-PL"/>
        </w:rPr>
        <w:br/>
        <w:t>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4587124" w14:textId="77777777" w:rsidR="00464277" w:rsidRPr="000E2270" w:rsidRDefault="00464277" w:rsidP="00AC02E6">
      <w:pPr>
        <w:numPr>
          <w:ilvl w:val="0"/>
          <w:numId w:val="105"/>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Oferta powinna być:</w:t>
      </w:r>
    </w:p>
    <w:p w14:paraId="0FF94D92" w14:textId="77777777" w:rsidR="00464277" w:rsidRPr="000E2270" w:rsidRDefault="00464277" w:rsidP="00AC02E6">
      <w:pPr>
        <w:numPr>
          <w:ilvl w:val="1"/>
          <w:numId w:val="120"/>
        </w:numPr>
        <w:tabs>
          <w:tab w:val="left" w:pos="851"/>
        </w:tabs>
        <w:suppressAutoHyphens w:val="0"/>
        <w:ind w:left="1440" w:hanging="36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sporządzona na podstawie załączników niniejszej SWZ w języku polskim,</w:t>
      </w:r>
    </w:p>
    <w:p w14:paraId="6A218532" w14:textId="77777777" w:rsidR="00464277" w:rsidRPr="000E2270" w:rsidRDefault="00464277" w:rsidP="00AC02E6">
      <w:pPr>
        <w:numPr>
          <w:ilvl w:val="1"/>
          <w:numId w:val="120"/>
        </w:numPr>
        <w:suppressAutoHyphens w:val="0"/>
        <w:ind w:left="1440" w:hanging="36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złożona przy użyciu środków komunikacji elektronicznej tzn. za pośrednictwem </w:t>
      </w:r>
      <w:hyperlink r:id="rId9"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w:t>
      </w:r>
    </w:p>
    <w:p w14:paraId="22FFC0FB" w14:textId="77777777" w:rsidR="00464277" w:rsidRPr="000E2270" w:rsidRDefault="00464277" w:rsidP="00AC02E6">
      <w:pPr>
        <w:numPr>
          <w:ilvl w:val="1"/>
          <w:numId w:val="120"/>
        </w:numPr>
        <w:suppressAutoHyphens w:val="0"/>
        <w:ind w:left="1440" w:hanging="36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podpisana kwalifikowanym podpisem elektronicznym przez osobę/osoby upoważnioną/upoważnione</w:t>
      </w:r>
      <w:r w:rsidRPr="000E2270">
        <w:rPr>
          <w:rFonts w:asciiTheme="minorHAnsi" w:hAnsiTheme="minorHAnsi" w:cstheme="minorHAnsi"/>
          <w:color w:val="000000" w:themeColor="text1"/>
          <w:lang w:eastAsia="pl-PL"/>
        </w:rPr>
        <w:br/>
      </w:r>
    </w:p>
    <w:p w14:paraId="489B33A7" w14:textId="77777777" w:rsidR="00464277" w:rsidRPr="000E2270" w:rsidRDefault="00464277" w:rsidP="00AC02E6">
      <w:pPr>
        <w:numPr>
          <w:ilvl w:val="0"/>
          <w:numId w:val="120"/>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51958AD" w14:textId="77777777" w:rsidR="00464277" w:rsidRPr="000E2270" w:rsidRDefault="00464277" w:rsidP="00AC02E6">
      <w:pPr>
        <w:numPr>
          <w:ilvl w:val="0"/>
          <w:numId w:val="120"/>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 przypadku wykorzystania formatu podpisu XAdES zewnętrzny. Zamawiający wymaga dołączenia odpowiedniej ilości plików tj. podpisywanych plików z danymi oraz plików podpisu w formacie XAdES.</w:t>
      </w:r>
    </w:p>
    <w:p w14:paraId="386B9181" w14:textId="77777777" w:rsidR="00464277" w:rsidRPr="000E2270" w:rsidRDefault="00464277" w:rsidP="00AC02E6">
      <w:pPr>
        <w:numPr>
          <w:ilvl w:val="0"/>
          <w:numId w:val="120"/>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B9E599" w14:textId="77777777" w:rsidR="00464277" w:rsidRPr="000E2270" w:rsidRDefault="00464277" w:rsidP="00AC02E6">
      <w:pPr>
        <w:numPr>
          <w:ilvl w:val="0"/>
          <w:numId w:val="120"/>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Wykonawca, za pośrednictwem </w:t>
      </w:r>
      <w:hyperlink r:id="rId10"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może przed upływem terminu do składania ofert zmienić lub wycofać ofertę. Sposób dokonywania zmiany lub wycofania oferty zamieszczono w instrukcji zamieszczonej na stronie internetowej pod adresem:</w:t>
      </w:r>
    </w:p>
    <w:p w14:paraId="23A9C8FE" w14:textId="77777777" w:rsidR="00464277" w:rsidRPr="000E2270" w:rsidRDefault="00464277">
      <w:pPr>
        <w:suppressAutoHyphens w:val="0"/>
        <w:ind w:left="720"/>
        <w:jc w:val="both"/>
        <w:rPr>
          <w:rFonts w:asciiTheme="minorHAnsi" w:hAnsiTheme="minorHAnsi" w:cstheme="minorHAnsi"/>
          <w:color w:val="000000" w:themeColor="text1"/>
          <w:lang w:eastAsia="pl-PL"/>
        </w:rPr>
      </w:pPr>
      <w:hyperlink r:id="rId11" w:history="1">
        <w:r w:rsidRPr="000E2270">
          <w:rPr>
            <w:rStyle w:val="Hipercze"/>
            <w:rFonts w:asciiTheme="minorHAnsi" w:hAnsiTheme="minorHAnsi" w:cstheme="minorHAnsi"/>
            <w:color w:val="000000" w:themeColor="text1"/>
            <w:lang w:eastAsia="pl-PL"/>
          </w:rPr>
          <w:t>https://platformazakupowa.pl/strona/45-instrukcje</w:t>
        </w:r>
      </w:hyperlink>
    </w:p>
    <w:p w14:paraId="43908AC5" w14:textId="77777777" w:rsidR="00464277" w:rsidRPr="000E2270" w:rsidRDefault="00464277" w:rsidP="00AC02E6">
      <w:pPr>
        <w:numPr>
          <w:ilvl w:val="0"/>
          <w:numId w:val="120"/>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Każdy z wykonawców może złożyć tylko jedną ofertę. Złożenie większej liczby ofert lub oferty zawierającej propozycje wariantowe spowoduje podlegać będzie odrzuceniu.</w:t>
      </w:r>
    </w:p>
    <w:p w14:paraId="1B2880E2" w14:textId="77777777" w:rsidR="00464277" w:rsidRPr="000E2270" w:rsidRDefault="00464277" w:rsidP="00AC02E6">
      <w:pPr>
        <w:numPr>
          <w:ilvl w:val="0"/>
          <w:numId w:val="120"/>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Ceny oferty muszą zawierać wszystkie koszty, jakie musi ponieść wykonawca, aby zrealizować zamówienie z najwyższą starannością oraz ewentualne rabaty.</w:t>
      </w:r>
    </w:p>
    <w:p w14:paraId="7BE5255B" w14:textId="77777777" w:rsidR="00464277" w:rsidRPr="000E2270" w:rsidRDefault="00464277" w:rsidP="00AC02E6">
      <w:pPr>
        <w:numPr>
          <w:ilvl w:val="0"/>
          <w:numId w:val="120"/>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0D70A4C" w14:textId="77777777" w:rsidR="00464277" w:rsidRPr="000E2270" w:rsidRDefault="00464277" w:rsidP="00AC02E6">
      <w:pPr>
        <w:numPr>
          <w:ilvl w:val="0"/>
          <w:numId w:val="120"/>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4B2D15C" w14:textId="77777777" w:rsidR="00464277" w:rsidRPr="000E2270" w:rsidRDefault="00464277" w:rsidP="00AC02E6">
      <w:pPr>
        <w:numPr>
          <w:ilvl w:val="0"/>
          <w:numId w:val="120"/>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Maksymalny rozmiar jednego pliku przesyłanego za pośrednictwem dedykowanych formularzy do: złożenia, zmiany, wycofania oferty wynosi 150 MB natomiast przy komunikacji wielkość pliku to maksymalnie 500 MB.</w:t>
      </w:r>
    </w:p>
    <w:p w14:paraId="0B16A8C4" w14:textId="77777777" w:rsidR="00464277" w:rsidRPr="000E2270" w:rsidRDefault="00464277">
      <w:pPr>
        <w:pStyle w:val="Tekstpodstawowy"/>
        <w:rPr>
          <w:rFonts w:asciiTheme="minorHAnsi" w:hAnsiTheme="minorHAnsi" w:cstheme="minorHAnsi"/>
          <w:color w:val="000000" w:themeColor="text1"/>
          <w:lang w:eastAsia="pl-PL"/>
        </w:rPr>
      </w:pPr>
    </w:p>
    <w:p w14:paraId="7F5521DE" w14:textId="77777777" w:rsidR="00464277" w:rsidRPr="000E2270" w:rsidRDefault="00464277">
      <w:pPr>
        <w:pStyle w:val="temp"/>
        <w:numPr>
          <w:ilvl w:val="0"/>
          <w:numId w:val="0"/>
        </w:numPr>
        <w:ind w:left="720"/>
        <w:rPr>
          <w:rFonts w:asciiTheme="minorHAnsi" w:hAnsiTheme="minorHAnsi" w:cstheme="minorHAnsi"/>
          <w:b w:val="0"/>
          <w:bCs w:val="0"/>
          <w:color w:val="000000" w:themeColor="text1"/>
          <w:lang w:eastAsia="pl-PL"/>
        </w:rPr>
      </w:pPr>
    </w:p>
    <w:p w14:paraId="00014A79" w14:textId="77777777" w:rsidR="00464277" w:rsidRPr="000E2270" w:rsidRDefault="00464277" w:rsidP="00D90F5F">
      <w:pPr>
        <w:pStyle w:val="temp"/>
        <w:numPr>
          <w:ilvl w:val="0"/>
          <w:numId w:val="0"/>
        </w:numPr>
        <w:ind w:left="284" w:hanging="360"/>
        <w:rPr>
          <w:rFonts w:asciiTheme="minorHAnsi" w:hAnsiTheme="minorHAnsi" w:cstheme="minorHAnsi"/>
          <w:color w:val="000000" w:themeColor="text1"/>
        </w:rPr>
      </w:pPr>
      <w:r w:rsidRPr="000E2270">
        <w:rPr>
          <w:rFonts w:asciiTheme="minorHAnsi" w:hAnsiTheme="minorHAnsi" w:cstheme="minorHAnsi"/>
          <w:color w:val="000000" w:themeColor="text1"/>
          <w:sz w:val="24"/>
          <w:szCs w:val="24"/>
          <w:lang w:val="pl-PL"/>
        </w:rPr>
        <w:t>XIII</w:t>
      </w:r>
      <w:r w:rsidRPr="000E2270">
        <w:rPr>
          <w:rFonts w:asciiTheme="minorHAns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lang w:val="pl-PL"/>
        </w:rPr>
        <w:t xml:space="preserve"> </w:t>
      </w:r>
      <w:r w:rsidRPr="000E2270">
        <w:rPr>
          <w:rFonts w:asciiTheme="minorHAnsi" w:hAnsiTheme="minorHAnsi" w:cstheme="minorHAnsi"/>
          <w:color w:val="000000" w:themeColor="text1"/>
          <w:sz w:val="24"/>
          <w:szCs w:val="24"/>
        </w:rPr>
        <w:t>I</w:t>
      </w:r>
      <w:r w:rsidRPr="000E2270">
        <w:rPr>
          <w:rFonts w:asciiTheme="minorHAnsi" w:hAnsiTheme="minorHAnsi" w:cstheme="minorHAnsi"/>
          <w:color w:val="000000" w:themeColor="text1"/>
          <w:sz w:val="24"/>
          <w:szCs w:val="24"/>
          <w:lang w:val="pl-PL"/>
        </w:rPr>
        <w:t>nformacje o środkach komunikacji elektronicznej, przy użyciu których Zamawiający będzie komunikował się z Wykonawcami, informacje o wymaganiach technicznych i organizacyjnych sporządzania, wysyłania i odbierania korespondencji elektronicznej.</w:t>
      </w:r>
    </w:p>
    <w:p w14:paraId="0741D3EB" w14:textId="4EE144DC" w:rsidR="00D90F5F" w:rsidRPr="000E2270" w:rsidRDefault="00D90F5F">
      <w:pPr>
        <w:pStyle w:val="pkt"/>
        <w:ind w:left="340" w:hanging="624"/>
        <w:rPr>
          <w:rFonts w:asciiTheme="minorHAnsi" w:eastAsia="Calibri" w:hAnsiTheme="minorHAnsi" w:cstheme="minorHAnsi"/>
          <w:color w:val="000000" w:themeColor="text1"/>
          <w:sz w:val="24"/>
          <w:szCs w:val="24"/>
          <w:u w:val="single"/>
        </w:rPr>
      </w:pPr>
    </w:p>
    <w:p w14:paraId="4C92AB25" w14:textId="036B8530" w:rsidR="00464277" w:rsidRPr="000E2270" w:rsidRDefault="00464277" w:rsidP="00D90F5F">
      <w:pPr>
        <w:pStyle w:val="pkt"/>
        <w:ind w:left="340" w:hanging="416"/>
        <w:rPr>
          <w:rFonts w:asciiTheme="minorHAnsi" w:hAnsiTheme="minorHAnsi" w:cstheme="minorHAnsi"/>
          <w:color w:val="000000" w:themeColor="text1"/>
        </w:rPr>
      </w:pPr>
      <w:r w:rsidRPr="000E2270">
        <w:rPr>
          <w:rFonts w:asciiTheme="minorHAnsi" w:hAnsiTheme="minorHAnsi" w:cstheme="minorHAnsi"/>
          <w:b/>
          <w:bCs/>
          <w:color w:val="000000" w:themeColor="text1"/>
          <w:sz w:val="24"/>
          <w:szCs w:val="24"/>
          <w:u w:val="single"/>
        </w:rPr>
        <w:t xml:space="preserve">XIII.I. </w:t>
      </w:r>
      <w:r w:rsidRPr="000E2270">
        <w:rPr>
          <w:rFonts w:asciiTheme="minorHAnsi" w:hAnsiTheme="minorHAnsi" w:cstheme="minorHAnsi"/>
          <w:color w:val="000000" w:themeColor="text1"/>
          <w:sz w:val="24"/>
          <w:szCs w:val="24"/>
          <w:u w:val="single"/>
        </w:rPr>
        <w:t>Informacje Ogólne</w:t>
      </w:r>
    </w:p>
    <w:p w14:paraId="31BC8435"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Osobą uprawnioną do kontaktu z Wykonawcami jest: </w:t>
      </w:r>
    </w:p>
    <w:p w14:paraId="2828BDD2" w14:textId="331B99E1" w:rsidR="00464277" w:rsidRPr="000E2270" w:rsidRDefault="00464277">
      <w:pPr>
        <w:pStyle w:val="pkt"/>
        <w:tabs>
          <w:tab w:val="left" w:pos="4140"/>
          <w:tab w:val="left" w:leader="dot" w:pos="7380"/>
        </w:tabs>
        <w:spacing w:line="276" w:lineRule="auto"/>
        <w:ind w:left="360" w:firstLine="0"/>
        <w:rPr>
          <w:rFonts w:asciiTheme="minorHAnsi" w:hAnsiTheme="minorHAnsi" w:cstheme="minorHAnsi"/>
          <w:color w:val="000000" w:themeColor="text1"/>
          <w:sz w:val="24"/>
          <w:szCs w:val="24"/>
        </w:rPr>
      </w:pPr>
      <w:r w:rsidRPr="000E2270">
        <w:rPr>
          <w:rFonts w:asciiTheme="minorHAnsi" w:hAnsiTheme="minorHAnsi" w:cstheme="minorHAnsi"/>
          <w:b/>
          <w:bCs/>
          <w:color w:val="000000" w:themeColor="text1"/>
          <w:sz w:val="24"/>
          <w:szCs w:val="24"/>
        </w:rPr>
        <w:t>- mgr Elżbieta Benben -</w:t>
      </w:r>
      <w:r w:rsidR="00D90F5F" w:rsidRPr="000E2270">
        <w:rPr>
          <w:rFonts w:asciiTheme="minorHAnsi" w:hAnsiTheme="minorHAnsi" w:cstheme="minorHAnsi"/>
          <w:b/>
          <w:bCs/>
          <w:color w:val="000000" w:themeColor="text1"/>
          <w:sz w:val="24"/>
          <w:szCs w:val="24"/>
        </w:rPr>
        <w:t xml:space="preserve"> </w:t>
      </w:r>
      <w:r w:rsidRPr="000E2270">
        <w:rPr>
          <w:rFonts w:asciiTheme="minorHAnsi" w:hAnsiTheme="minorHAnsi" w:cstheme="minorHAnsi"/>
          <w:b/>
          <w:bCs/>
          <w:color w:val="000000" w:themeColor="text1"/>
          <w:sz w:val="24"/>
          <w:szCs w:val="24"/>
        </w:rPr>
        <w:t>Naczelna pielęgniarka</w:t>
      </w:r>
      <w:r w:rsidRPr="000E2270">
        <w:rPr>
          <w:rFonts w:asciiTheme="minorHAnsi" w:hAnsiTheme="minorHAnsi" w:cstheme="minorHAnsi"/>
          <w:color w:val="000000" w:themeColor="text1"/>
          <w:sz w:val="24"/>
          <w:szCs w:val="24"/>
        </w:rPr>
        <w:t>: tel.: 41 38 83 801, informacje pod względem merytorycznym dotyczących postępowania udzielane są od poniedziałku do piątku w godz. pomiędzy 7:.30 a 14:30</w:t>
      </w:r>
    </w:p>
    <w:p w14:paraId="7E4ABA26" w14:textId="0141B890" w:rsidR="00D90F5F" w:rsidRPr="000E2270" w:rsidRDefault="00D90F5F" w:rsidP="00D90F5F">
      <w:pPr>
        <w:pStyle w:val="pkt"/>
        <w:tabs>
          <w:tab w:val="left" w:pos="4140"/>
          <w:tab w:val="left" w:leader="dot" w:pos="7380"/>
        </w:tabs>
        <w:spacing w:line="276" w:lineRule="auto"/>
        <w:ind w:left="360" w:firstLine="0"/>
        <w:rPr>
          <w:rFonts w:asciiTheme="minorHAnsi" w:hAnsiTheme="minorHAnsi" w:cstheme="minorHAnsi"/>
          <w:color w:val="000000" w:themeColor="text1"/>
          <w:sz w:val="24"/>
          <w:szCs w:val="24"/>
        </w:rPr>
      </w:pPr>
      <w:r w:rsidRPr="000E2270">
        <w:rPr>
          <w:rFonts w:asciiTheme="minorHAnsi" w:hAnsiTheme="minorHAnsi" w:cstheme="minorHAnsi"/>
          <w:b/>
          <w:bCs/>
          <w:color w:val="000000" w:themeColor="text1"/>
          <w:sz w:val="24"/>
          <w:szCs w:val="24"/>
        </w:rPr>
        <w:t>- mgr Daria Świerzowska:</w:t>
      </w:r>
      <w:r w:rsidRPr="000E2270">
        <w:rPr>
          <w:rFonts w:asciiTheme="minorHAnsi" w:hAnsiTheme="minorHAnsi" w:cstheme="minorHAnsi"/>
          <w:color w:val="000000" w:themeColor="text1"/>
          <w:sz w:val="24"/>
          <w:szCs w:val="24"/>
        </w:rPr>
        <w:t xml:space="preserve"> tel. 41 38 83 729, informacje pod względem merytorycznym dotyczących postępowania udzielane są od poniedziałku do piątku w godz. pomiędzy 7:.30 a 14:30</w:t>
      </w:r>
    </w:p>
    <w:p w14:paraId="281DC6C4" w14:textId="13D43DA4" w:rsidR="00D90F5F" w:rsidRPr="000E2270" w:rsidRDefault="00D90F5F">
      <w:pPr>
        <w:pStyle w:val="pkt"/>
        <w:tabs>
          <w:tab w:val="left" w:pos="4140"/>
          <w:tab w:val="left" w:leader="dot" w:pos="7380"/>
        </w:tabs>
        <w:spacing w:line="276" w:lineRule="auto"/>
        <w:ind w:left="360" w:firstLine="0"/>
        <w:rPr>
          <w:rFonts w:asciiTheme="minorHAnsi" w:hAnsiTheme="minorHAnsi" w:cstheme="minorHAnsi"/>
          <w:color w:val="000000" w:themeColor="text1"/>
        </w:rPr>
      </w:pPr>
    </w:p>
    <w:p w14:paraId="3E06EF97" w14:textId="77777777" w:rsidR="00464277" w:rsidRPr="000E2270" w:rsidRDefault="00464277">
      <w:pPr>
        <w:pStyle w:val="pkt"/>
        <w:tabs>
          <w:tab w:val="left" w:pos="4140"/>
          <w:tab w:val="left" w:leader="dot" w:pos="7380"/>
        </w:tabs>
        <w:spacing w:line="276" w:lineRule="auto"/>
        <w:ind w:left="360" w:firstLine="0"/>
        <w:rPr>
          <w:rFonts w:asciiTheme="minorHAnsi" w:hAnsiTheme="minorHAnsi" w:cstheme="minorHAnsi"/>
          <w:color w:val="000000" w:themeColor="text1"/>
        </w:rPr>
      </w:pPr>
      <w:r w:rsidRPr="000E2270">
        <w:rPr>
          <w:rFonts w:asciiTheme="minorHAnsi" w:eastAsia="Calibri" w:hAnsiTheme="minorHAnsi" w:cstheme="minorHAnsi"/>
          <w:b/>
          <w:bCs/>
          <w:color w:val="000000" w:themeColor="text1"/>
          <w:sz w:val="24"/>
          <w:szCs w:val="24"/>
        </w:rPr>
        <w:t xml:space="preserve"> </w:t>
      </w:r>
      <w:r w:rsidRPr="000E2270">
        <w:rPr>
          <w:rFonts w:asciiTheme="minorHAnsi" w:hAnsiTheme="minorHAnsi" w:cstheme="minorHAnsi"/>
          <w:b/>
          <w:bCs/>
          <w:color w:val="000000" w:themeColor="text1"/>
          <w:sz w:val="24"/>
          <w:szCs w:val="24"/>
        </w:rPr>
        <w:t>- inż. Piotr Szydłowski – Kierownik Działu Obsługi Administracyjno – Technicznej</w:t>
      </w:r>
      <w:r w:rsidRPr="000E2270">
        <w:rPr>
          <w:rFonts w:asciiTheme="minorHAnsi" w:hAnsiTheme="minorHAnsi" w:cstheme="minorHAnsi"/>
          <w:color w:val="000000" w:themeColor="text1"/>
          <w:sz w:val="24"/>
          <w:szCs w:val="24"/>
        </w:rPr>
        <w:t>, tel.: 41 38 83 777, informacje pod względem merytorycznym dotyczących postępowania udzielane są od poniedziałku do piątku w godz. pomiędzy 7:.30 a 14:30</w:t>
      </w:r>
    </w:p>
    <w:p w14:paraId="2B224694" w14:textId="44EB28C0" w:rsidR="00464277" w:rsidRPr="000E2270" w:rsidRDefault="00464277">
      <w:pPr>
        <w:pStyle w:val="pkt"/>
        <w:tabs>
          <w:tab w:val="left" w:pos="4140"/>
          <w:tab w:val="left" w:leader="dot" w:pos="7380"/>
        </w:tabs>
        <w:spacing w:line="276" w:lineRule="auto"/>
        <w:ind w:left="360" w:firstLine="0"/>
        <w:rPr>
          <w:rFonts w:asciiTheme="minorHAnsi" w:hAnsiTheme="minorHAnsi" w:cstheme="minorHAnsi"/>
          <w:color w:val="000000" w:themeColor="text1"/>
        </w:rPr>
      </w:pPr>
      <w:r w:rsidRPr="000E2270">
        <w:rPr>
          <w:rFonts w:asciiTheme="minorHAnsi" w:hAnsiTheme="minorHAnsi" w:cstheme="minorHAnsi"/>
          <w:b/>
          <w:bCs/>
          <w:color w:val="000000" w:themeColor="text1"/>
          <w:sz w:val="24"/>
          <w:szCs w:val="24"/>
        </w:rPr>
        <w:t>- Joanna Szwarc lub Joanna Krzyzińska – Dział Obsługi Administracyjno-Technicznej</w:t>
      </w:r>
      <w:r w:rsidRPr="000E2270">
        <w:rPr>
          <w:rFonts w:asciiTheme="minorHAnsi" w:hAnsiTheme="minorHAnsi" w:cstheme="minorHAnsi"/>
          <w:color w:val="000000" w:themeColor="text1"/>
          <w:sz w:val="24"/>
          <w:szCs w:val="24"/>
        </w:rPr>
        <w:t xml:space="preserve"> - </w:t>
      </w:r>
      <w:r w:rsidR="00D90F5F" w:rsidRPr="000E2270">
        <w:rPr>
          <w:rFonts w:asciiTheme="minorHAnsi" w:hAnsiTheme="minorHAnsi" w:cstheme="minorHAnsi"/>
          <w:color w:val="000000" w:themeColor="text1"/>
          <w:sz w:val="24"/>
          <w:szCs w:val="24"/>
        </w:rPr>
        <w:br/>
      </w:r>
      <w:r w:rsidRPr="000E2270">
        <w:rPr>
          <w:rFonts w:asciiTheme="minorHAnsi" w:hAnsiTheme="minorHAnsi" w:cstheme="minorHAnsi"/>
          <w:color w:val="000000" w:themeColor="text1"/>
          <w:sz w:val="24"/>
          <w:szCs w:val="24"/>
        </w:rPr>
        <w:t xml:space="preserve">w sprawach proceduralnych tel. 41 3883837 informacje dotyczące postępowania udzielane są od pn. do pt. w godzinach 9:00 – 14:00, email </w:t>
      </w:r>
      <w:hyperlink r:id="rId12" w:history="1">
        <w:r w:rsidRPr="000E2270">
          <w:rPr>
            <w:rStyle w:val="Hipercze"/>
            <w:rFonts w:asciiTheme="minorHAnsi" w:hAnsiTheme="minorHAnsi" w:cstheme="minorHAnsi"/>
            <w:color w:val="000000" w:themeColor="text1"/>
            <w:sz w:val="24"/>
            <w:szCs w:val="24"/>
          </w:rPr>
          <w:t>zaopatrzenie@zozwloszczowa.pl</w:t>
        </w:r>
      </w:hyperlink>
      <w:r w:rsidRPr="000E2270">
        <w:rPr>
          <w:rStyle w:val="Hipercze1"/>
          <w:rFonts w:asciiTheme="minorHAnsi" w:eastAsia="Univers-PL" w:hAnsiTheme="minorHAnsi" w:cstheme="minorHAnsi"/>
          <w:color w:val="000000" w:themeColor="text1"/>
          <w:sz w:val="24"/>
          <w:szCs w:val="24"/>
        </w:rPr>
        <w:t>.</w:t>
      </w:r>
    </w:p>
    <w:p w14:paraId="5CFA639F"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lang w:eastAsia="pl-PL"/>
        </w:rPr>
      </w:pPr>
      <w:r w:rsidRPr="000E2270">
        <w:rPr>
          <w:rFonts w:asciiTheme="minorHAnsi" w:hAnsiTheme="minorHAnsi" w:cstheme="minorHAnsi"/>
          <w:color w:val="000000" w:themeColor="text1"/>
          <w:lang w:eastAsia="pl-PL"/>
        </w:rPr>
        <w:t xml:space="preserve">Postępowanie prowadzone jest w języku polskim w formie elektronicznej </w:t>
      </w:r>
      <w:r w:rsidRPr="000E2270">
        <w:rPr>
          <w:rFonts w:asciiTheme="minorHAnsi" w:hAnsiTheme="minorHAnsi" w:cstheme="minorHAnsi"/>
          <w:color w:val="000000" w:themeColor="text1"/>
          <w:lang w:eastAsia="pl-PL"/>
        </w:rPr>
        <w:br/>
        <w:t xml:space="preserve">za pośrednictwem </w:t>
      </w:r>
      <w:hyperlink r:id="rId13"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pod adresem: </w:t>
      </w:r>
      <w:hyperlink r:id="rId14" w:history="1">
        <w:r w:rsidRPr="000E2270">
          <w:rPr>
            <w:rStyle w:val="Hipercze"/>
            <w:rFonts w:asciiTheme="minorHAnsi" w:hAnsiTheme="minorHAnsi" w:cstheme="minorHAnsi"/>
            <w:color w:val="000000" w:themeColor="text1"/>
            <w:lang w:eastAsia="pl-PL"/>
          </w:rPr>
          <w:t>https://platformazakupowa.pl/pn/zoz_wloszczowa</w:t>
        </w:r>
      </w:hyperlink>
    </w:p>
    <w:p w14:paraId="0CCCAC06"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 celu skrócenia czasu udzielenia odpowiedzi na pytania komunikacja między zamawiającym a wykonawcami w zakresie:</w:t>
      </w:r>
    </w:p>
    <w:p w14:paraId="22F00CD1" w14:textId="77777777" w:rsidR="00464277" w:rsidRPr="000E2270" w:rsidRDefault="00464277" w:rsidP="00AC02E6">
      <w:pPr>
        <w:numPr>
          <w:ilvl w:val="1"/>
          <w:numId w:val="78"/>
        </w:numPr>
        <w:suppressAutoHyphens w:val="0"/>
        <w:ind w:left="851" w:hanging="425"/>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przesyłania Zamawiającemu pytań do treści SWZ;</w:t>
      </w:r>
    </w:p>
    <w:p w14:paraId="6E286EF6"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lastRenderedPageBreak/>
        <w:t>przesyłania odpowiedzi na wezwanie Zamawiającego do złożenia podmiotowych środków dowodowych;</w:t>
      </w:r>
    </w:p>
    <w:p w14:paraId="2035C6AF"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4A13F008"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EC2F2E"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przesyłania odpowiedzi na wezwanie Zamawiającego do złożenia wyjaśnień dot. treści przedmiotowych środków dowodowych;</w:t>
      </w:r>
    </w:p>
    <w:p w14:paraId="74DAF477"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przesłania odpowiedzi na inne wezwania Zamawiającego wynikające z ustawy - Prawo zamówień publicznych;</w:t>
      </w:r>
    </w:p>
    <w:p w14:paraId="0EE163B5"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przesyłania wniosków, informacji, oświadczeń Wykonawcy;</w:t>
      </w:r>
    </w:p>
    <w:p w14:paraId="77BACE93" w14:textId="77777777" w:rsidR="00464277" w:rsidRPr="000E2270" w:rsidRDefault="00464277" w:rsidP="00AC02E6">
      <w:pPr>
        <w:numPr>
          <w:ilvl w:val="1"/>
          <w:numId w:val="78"/>
        </w:numPr>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lang w:eastAsia="pl-PL"/>
        </w:rPr>
        <w:t>przesyłania odwołania/inne</w:t>
      </w:r>
    </w:p>
    <w:p w14:paraId="5493C39B" w14:textId="77777777" w:rsidR="00464277" w:rsidRPr="000E2270" w:rsidRDefault="00464277">
      <w:pPr>
        <w:suppressAutoHyphens w:val="0"/>
        <w:ind w:left="72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 odbywa się za pośrednictwem </w:t>
      </w:r>
      <w:hyperlink r:id="rId15"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i formularza „Wyślij wiadomość do zamawiającego”. </w:t>
      </w:r>
    </w:p>
    <w:p w14:paraId="43C3E1DB" w14:textId="77777777" w:rsidR="00464277" w:rsidRPr="000E2270" w:rsidRDefault="00464277" w:rsidP="00AC02E6">
      <w:pPr>
        <w:numPr>
          <w:ilvl w:val="0"/>
          <w:numId w:val="78"/>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 datę przekazania (wpływu) oświadczeń, wniosków, zawiadomień oraz informacji przyjmuje się datę ich przesłania za pośrednictwem </w:t>
      </w:r>
      <w:hyperlink r:id="rId16"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poprzez kliknięcie przycisku „Wyślij wiadomość do zamawiającego” po których pojawi się komunikat, że wiadomość została wysłana do zamawiającego.</w:t>
      </w:r>
    </w:p>
    <w:p w14:paraId="4CBC7283" w14:textId="6E5F334A" w:rsidR="00464277" w:rsidRPr="000E2270" w:rsidRDefault="00464277" w:rsidP="00AC02E6">
      <w:pPr>
        <w:numPr>
          <w:ilvl w:val="0"/>
          <w:numId w:val="78"/>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będzie przekazywał wykonawcom informacje w formie elektronicznej za pośrednictwem </w:t>
      </w:r>
      <w:hyperlink r:id="rId17"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Informacje dotyczące odpowiedzi na pytania, zmiany specyfikacji, zmiany terminu składania i otwarcia ofert Zamawiający będzie zamieszczał na platformie w sekcji “Komunikaty”. Korespondencja, której zgodnie </w:t>
      </w:r>
      <w:r w:rsidR="006973D8" w:rsidRPr="000E2270">
        <w:rPr>
          <w:rFonts w:asciiTheme="minorHAnsi" w:hAnsiTheme="minorHAnsi" w:cstheme="minorHAnsi"/>
          <w:color w:val="000000" w:themeColor="text1"/>
          <w:lang w:eastAsia="pl-PL"/>
        </w:rPr>
        <w:br/>
      </w:r>
      <w:r w:rsidRPr="000E2270">
        <w:rPr>
          <w:rFonts w:asciiTheme="minorHAnsi" w:hAnsiTheme="minorHAnsi" w:cstheme="minorHAnsi"/>
          <w:color w:val="000000" w:themeColor="text1"/>
          <w:lang w:eastAsia="pl-PL"/>
        </w:rPr>
        <w:t xml:space="preserve">z obowiązującymi przepisami adresatem jest konkretny wykonawca, będzie przekazywana w formie elektronicznej za pośrednictwem </w:t>
      </w:r>
      <w:hyperlink r:id="rId18"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do konkretnego wykonawcy.</w:t>
      </w:r>
    </w:p>
    <w:p w14:paraId="7481F144" w14:textId="553F9ED5" w:rsidR="00464277" w:rsidRPr="000E2270" w:rsidRDefault="00464277" w:rsidP="00AC02E6">
      <w:pPr>
        <w:numPr>
          <w:ilvl w:val="0"/>
          <w:numId w:val="78"/>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Wykonawca jako podmiot profesjonalny ma obowiązek sprawdzania komunikatów </w:t>
      </w:r>
      <w:r w:rsidR="006973D8" w:rsidRPr="000E2270">
        <w:rPr>
          <w:rFonts w:asciiTheme="minorHAnsi" w:hAnsiTheme="minorHAnsi" w:cstheme="minorHAnsi"/>
          <w:color w:val="000000" w:themeColor="text1"/>
          <w:lang w:eastAsia="pl-PL"/>
        </w:rPr>
        <w:br/>
      </w:r>
      <w:r w:rsidRPr="000E2270">
        <w:rPr>
          <w:rFonts w:asciiTheme="minorHAnsi" w:hAnsiTheme="minorHAnsi" w:cstheme="minorHAnsi"/>
          <w:color w:val="000000" w:themeColor="text1"/>
          <w:lang w:eastAsia="pl-PL"/>
        </w:rPr>
        <w:t>i wiadomości bezpośrednio na platformazakupowa.pl przesłanych przez zamawiającego, gdyż system powiadomień może ulec awarii lub powiadomienie może trafić do folderu SPAM.</w:t>
      </w:r>
    </w:p>
    <w:p w14:paraId="3811AA33" w14:textId="77777777" w:rsidR="00464277" w:rsidRPr="000E2270" w:rsidRDefault="00464277" w:rsidP="00AC02E6">
      <w:pPr>
        <w:numPr>
          <w:ilvl w:val="0"/>
          <w:numId w:val="78"/>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zgodnie z Rozporządzeniem </w:t>
      </w:r>
      <w:r w:rsidRPr="000E2270">
        <w:rPr>
          <w:rFonts w:asciiTheme="minorHAnsi" w:hAnsiTheme="minorHAnsi" w:cstheme="minorHAnsi"/>
          <w:color w:val="000000" w:themeColor="text1"/>
          <w:shd w:val="clear" w:color="auto" w:fill="F8F9FA"/>
          <w:lang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E2270">
        <w:rPr>
          <w:rFonts w:asciiTheme="minorHAnsi" w:hAnsiTheme="minorHAnsi" w:cstheme="minorHAnsi"/>
          <w:color w:val="000000" w:themeColor="text1"/>
          <w:lang w:eastAsia="pl-PL"/>
        </w:rPr>
        <w:t xml:space="preserve">, określa niezbędne wymagania sprzętowo - aplikacyjne umożliwiające pracę na </w:t>
      </w:r>
      <w:hyperlink r:id="rId19"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tj.:</w:t>
      </w:r>
    </w:p>
    <w:p w14:paraId="18BB40F8"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stały dostęp do sieci Internet o gwarantowanej przepustowości nie mniejszej niż 512 kb/s,</w:t>
      </w:r>
    </w:p>
    <w:p w14:paraId="62B826C9"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komputer klasy PC lub MAC o następującej konfiguracji: pamięć min. 2 GB Ram, procesor Intel IV 2 GHZ lub jego nowsza wersja, jeden z systemów operacyjnych - MS Windows 7, Mac Os x 10 4, Linux, lub ich nowsze wersje,</w:t>
      </w:r>
    </w:p>
    <w:p w14:paraId="4DB4CBCE"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zainstalowana dowolna przeglądarka internetowa, w przypadku Internet Explorer minimalnie wersja 10.0,</w:t>
      </w:r>
    </w:p>
    <w:p w14:paraId="2BFB6F0F"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włączona obsługa JavaScript,</w:t>
      </w:r>
    </w:p>
    <w:p w14:paraId="67E06864"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zainstalowany program Adobe Acrobat Reader lub inny obsługujący format plików .pdf,</w:t>
      </w:r>
    </w:p>
    <w:p w14:paraId="2711AB48"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Szyfrowanie na platformazakupowa.pl odbywa się za pomocą protokołu TLS 1.3.</w:t>
      </w:r>
    </w:p>
    <w:p w14:paraId="6BE4B2A9" w14:textId="77777777" w:rsidR="00464277" w:rsidRPr="000E2270" w:rsidRDefault="00464277" w:rsidP="00AC02E6">
      <w:pPr>
        <w:numPr>
          <w:ilvl w:val="1"/>
          <w:numId w:val="117"/>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Oznaczenie czasu odbioru danych przez platformę zakupową stanowi datę oraz dokładny czas (hh:mm:ss) generowany wg. czasu lokalnego serwera synchronizowanego z zegarem Głównego Urzędu Miar.</w:t>
      </w:r>
    </w:p>
    <w:p w14:paraId="3FA6DE80"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Wykonawca, przystępując do niniejszego postępowania o udzielenie zamówienia publicznego:</w:t>
      </w:r>
    </w:p>
    <w:p w14:paraId="7FB2BDEC" w14:textId="77777777" w:rsidR="00464277" w:rsidRPr="000E2270" w:rsidRDefault="00464277" w:rsidP="00AC02E6">
      <w:pPr>
        <w:numPr>
          <w:ilvl w:val="1"/>
          <w:numId w:val="121"/>
        </w:numPr>
        <w:suppressAutoHyphens w:val="0"/>
        <w:ind w:left="1440" w:hanging="36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akceptuje warunki korzystania z </w:t>
      </w:r>
      <w:hyperlink r:id="rId20"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określone w Regulaminie zamieszczonym na stronie internetowej </w:t>
      </w:r>
      <w:hyperlink r:id="rId21" w:history="1">
        <w:r w:rsidRPr="000E2270">
          <w:rPr>
            <w:rStyle w:val="Hipercze"/>
            <w:rFonts w:asciiTheme="minorHAnsi" w:hAnsiTheme="minorHAnsi" w:cstheme="minorHAnsi"/>
            <w:color w:val="000000" w:themeColor="text1"/>
            <w:lang w:eastAsia="pl-PL"/>
          </w:rPr>
          <w:t>pod linkiem</w:t>
        </w:r>
      </w:hyperlink>
      <w:r w:rsidRPr="000E2270">
        <w:rPr>
          <w:rFonts w:asciiTheme="minorHAnsi" w:hAnsiTheme="minorHAnsi" w:cstheme="minorHAnsi"/>
          <w:color w:val="000000" w:themeColor="text1"/>
          <w:lang w:eastAsia="pl-PL"/>
        </w:rPr>
        <w:t>  w zakładce „Regulamin" oraz uznaje go za wiążący,</w:t>
      </w:r>
    </w:p>
    <w:p w14:paraId="072CF662" w14:textId="77777777" w:rsidR="00464277" w:rsidRPr="000E2270" w:rsidRDefault="00464277" w:rsidP="00AC02E6">
      <w:pPr>
        <w:numPr>
          <w:ilvl w:val="1"/>
          <w:numId w:val="121"/>
        </w:numPr>
        <w:suppressAutoHyphens w:val="0"/>
        <w:ind w:left="1440" w:hanging="36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zapoznał i stosuje się do Instrukcji składania ofert/wniosków dostępnej </w:t>
      </w:r>
      <w:hyperlink r:id="rId22" w:history="1">
        <w:r w:rsidRPr="000E2270">
          <w:rPr>
            <w:rStyle w:val="Hipercze"/>
            <w:rFonts w:asciiTheme="minorHAnsi" w:hAnsiTheme="minorHAnsi" w:cstheme="minorHAnsi"/>
            <w:color w:val="000000" w:themeColor="text1"/>
            <w:lang w:eastAsia="pl-PL"/>
          </w:rPr>
          <w:t>pod linkiem</w:t>
        </w:r>
      </w:hyperlink>
      <w:r w:rsidRPr="000E2270">
        <w:rPr>
          <w:rFonts w:asciiTheme="minorHAnsi" w:hAnsiTheme="minorHAnsi" w:cstheme="minorHAnsi"/>
          <w:color w:val="000000" w:themeColor="text1"/>
          <w:lang w:eastAsia="pl-PL"/>
        </w:rPr>
        <w:t>. </w:t>
      </w:r>
    </w:p>
    <w:p w14:paraId="62F4B397"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nie ponosi odpowiedzialności za złożenie oferty w sposób niezgodny </w:t>
      </w:r>
      <w:r w:rsidRPr="000E2270">
        <w:rPr>
          <w:rFonts w:asciiTheme="minorHAnsi" w:hAnsiTheme="minorHAnsi" w:cstheme="minorHAnsi"/>
          <w:color w:val="000000" w:themeColor="text1"/>
          <w:lang w:eastAsia="pl-PL"/>
        </w:rPr>
        <w:br/>
        <w:t xml:space="preserve">z Instrukcją korzystania z </w:t>
      </w:r>
      <w:hyperlink r:id="rId23"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w szczególności za sytuację, gdy zamawiający zapozna się z treścią oferty przed upływem terminu składania ofert (np. złożenie oferty w zakładce „Wyślij wiadomość do zamawiającego”). </w:t>
      </w:r>
      <w:r w:rsidRPr="000E2270">
        <w:rPr>
          <w:rFonts w:asciiTheme="minorHAnsi" w:hAnsiTheme="minorHAnsi" w:cstheme="minorHAnsi"/>
          <w:color w:val="000000" w:themeColor="text1"/>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609A8537"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lang w:eastAsia="pl-PL"/>
        </w:rPr>
      </w:pPr>
      <w:r w:rsidRPr="000E2270">
        <w:rPr>
          <w:rFonts w:asciiTheme="minorHAnsi" w:hAnsiTheme="minorHAnsi" w:cstheme="minorHAnsi"/>
          <w:color w:val="000000" w:themeColor="text1"/>
          <w:lang w:eastAsia="pl-PL"/>
        </w:rPr>
        <w:t xml:space="preserve">Zamawiający informuje, że instrukcje korzystania z </w:t>
      </w:r>
      <w:hyperlink r:id="rId24"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dotyczące w szczególności logowania, składania wniosków o wyjaśnienie treści SWZ, składania ofert oraz innych czynności podejmowanych w niniejszym postępowaniu przy użyciu </w:t>
      </w:r>
      <w:hyperlink r:id="rId25"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znajdują się w zakładce „Instrukcje dla Wykonawców" na stronie internetowej pod adresem: </w:t>
      </w:r>
      <w:hyperlink r:id="rId26" w:history="1">
        <w:r w:rsidRPr="000E2270">
          <w:rPr>
            <w:rStyle w:val="Hipercze"/>
            <w:rFonts w:asciiTheme="minorHAnsi" w:hAnsiTheme="minorHAnsi" w:cstheme="minorHAnsi"/>
            <w:color w:val="000000" w:themeColor="text1"/>
            <w:lang w:eastAsia="pl-PL"/>
          </w:rPr>
          <w:t>https://platformazakupowa.pl/strona/45-instrukcje</w:t>
        </w:r>
      </w:hyperlink>
    </w:p>
    <w:p w14:paraId="22F57542" w14:textId="77777777" w:rsidR="00464277" w:rsidRPr="000E2270" w:rsidRDefault="00464277">
      <w:pPr>
        <w:suppressAutoHyphens w:val="0"/>
        <w:ind w:left="360"/>
        <w:jc w:val="both"/>
        <w:textAlignment w:val="baseline"/>
        <w:rPr>
          <w:rFonts w:asciiTheme="minorHAnsi" w:hAnsiTheme="minorHAnsi" w:cstheme="minorHAnsi"/>
          <w:color w:val="000000" w:themeColor="text1"/>
          <w:lang w:eastAsia="pl-PL"/>
        </w:rPr>
      </w:pPr>
    </w:p>
    <w:p w14:paraId="3DA03C7E" w14:textId="77777777" w:rsidR="00464277" w:rsidRPr="000E2270" w:rsidRDefault="00464277">
      <w:pPr>
        <w:suppressAutoHyphens w:val="0"/>
        <w:ind w:left="360"/>
        <w:jc w:val="both"/>
        <w:textAlignment w:val="baseline"/>
        <w:rPr>
          <w:rFonts w:asciiTheme="minorHAnsi" w:hAnsiTheme="minorHAnsi" w:cstheme="minorHAnsi"/>
          <w:color w:val="000000" w:themeColor="text1"/>
          <w:lang w:eastAsia="pl-PL"/>
        </w:rPr>
      </w:pPr>
    </w:p>
    <w:p w14:paraId="473D8D9B" w14:textId="77777777" w:rsidR="00464277" w:rsidRPr="000E2270" w:rsidRDefault="00464277" w:rsidP="00AC02E6">
      <w:pPr>
        <w:numPr>
          <w:ilvl w:val="0"/>
          <w:numId w:val="78"/>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Formaty danych postaci elektronicznej oświadczeń i dokumentów</w:t>
      </w:r>
    </w:p>
    <w:p w14:paraId="1F6E595D" w14:textId="77777777" w:rsidR="00464277" w:rsidRPr="000E2270" w:rsidRDefault="00464277">
      <w:pPr>
        <w:suppressAutoHyphens w:val="0"/>
        <w:ind w:left="360"/>
        <w:jc w:val="both"/>
        <w:textAlignment w:val="baseline"/>
        <w:rPr>
          <w:rFonts w:asciiTheme="minorHAnsi" w:hAnsiTheme="minorHAnsi" w:cstheme="minorHAnsi"/>
          <w:color w:val="000000" w:themeColor="text1"/>
          <w:lang w:eastAsia="pl-PL"/>
        </w:rPr>
      </w:pPr>
    </w:p>
    <w:p w14:paraId="67670765" w14:textId="77777777" w:rsidR="00464277" w:rsidRPr="000E2270" w:rsidRDefault="00464277" w:rsidP="00AC02E6">
      <w:pPr>
        <w:numPr>
          <w:ilvl w:val="3"/>
          <w:numId w:val="78"/>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Formaty plików wykorzystywanych przez wykonawców powinny być zgodne </w:t>
      </w:r>
      <w:r w:rsidRPr="000E2270">
        <w:rPr>
          <w:rFonts w:asciiTheme="minorHAnsi" w:hAnsiTheme="minorHAnsi" w:cstheme="minorHAnsi"/>
          <w:color w:val="000000" w:themeColor="text1"/>
          <w:lang w:eastAsia="pl-PL"/>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69399E3" w14:textId="77777777" w:rsidR="00464277" w:rsidRPr="000E2270" w:rsidRDefault="00464277" w:rsidP="00AC02E6">
      <w:pPr>
        <w:numPr>
          <w:ilvl w:val="3"/>
          <w:numId w:val="78"/>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rekomenduje wykorzystanie formatów: .pdf .doc .xls .jpg (.jpeg) </w:t>
      </w:r>
      <w:r w:rsidRPr="000E2270">
        <w:rPr>
          <w:rFonts w:asciiTheme="minorHAnsi" w:hAnsiTheme="minorHAnsi" w:cstheme="minorHAnsi"/>
          <w:color w:val="000000" w:themeColor="text1"/>
          <w:lang w:eastAsia="pl-PL"/>
        </w:rPr>
        <w:br/>
        <w:t>ze szczególnym wskazaniem na .pdf</w:t>
      </w:r>
    </w:p>
    <w:p w14:paraId="17837E65" w14:textId="77777777" w:rsidR="00464277" w:rsidRPr="000E2270" w:rsidRDefault="00464277" w:rsidP="00AC02E6">
      <w:pPr>
        <w:numPr>
          <w:ilvl w:val="3"/>
          <w:numId w:val="78"/>
        </w:numPr>
        <w:suppressAutoHyphens w:val="0"/>
        <w:ind w:left="709"/>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 celu ewentualnej kompresji danych Zamawiający rekomenduje wykorzystanie jednego z formatów:</w:t>
      </w:r>
    </w:p>
    <w:p w14:paraId="2A94B5F2" w14:textId="77777777" w:rsidR="00464277" w:rsidRPr="000E2270" w:rsidRDefault="00464277" w:rsidP="00AC02E6">
      <w:pPr>
        <w:numPr>
          <w:ilvl w:val="1"/>
          <w:numId w:val="122"/>
        </w:numPr>
        <w:suppressAutoHyphens w:val="0"/>
        <w:ind w:left="1134" w:hanging="39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.zip </w:t>
      </w:r>
    </w:p>
    <w:p w14:paraId="2614C2CF" w14:textId="77777777" w:rsidR="00464277" w:rsidRPr="000E2270" w:rsidRDefault="00464277" w:rsidP="00AC02E6">
      <w:pPr>
        <w:numPr>
          <w:ilvl w:val="1"/>
          <w:numId w:val="122"/>
        </w:numPr>
        <w:suppressAutoHyphens w:val="0"/>
        <w:ind w:left="1134" w:hanging="39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.7Z</w:t>
      </w:r>
    </w:p>
    <w:p w14:paraId="05823407" w14:textId="77777777" w:rsidR="00464277" w:rsidRPr="000E2270" w:rsidRDefault="00464277" w:rsidP="00AC02E6">
      <w:pPr>
        <w:numPr>
          <w:ilvl w:val="3"/>
          <w:numId w:val="78"/>
        </w:numPr>
        <w:suppressAutoHyphens w:val="0"/>
        <w:ind w:left="709"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Wśród formatów powszechnych a NIE występujących w rozporządzeniu występują: .rar .gif .bmp .numbers .pages. Dokumenty złożone w takich plikach zostaną uznane za złożone nieskutecznie.</w:t>
      </w:r>
    </w:p>
    <w:p w14:paraId="6F12A630" w14:textId="77777777" w:rsidR="00464277" w:rsidRPr="000E2270" w:rsidRDefault="00464277" w:rsidP="00AC02E6">
      <w:pPr>
        <w:numPr>
          <w:ilvl w:val="3"/>
          <w:numId w:val="78"/>
        </w:numPr>
        <w:suppressAutoHyphens w:val="0"/>
        <w:ind w:left="709"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97E81BD" w14:textId="77777777" w:rsidR="00464277" w:rsidRPr="000E2270" w:rsidRDefault="00464277" w:rsidP="00AC02E6">
      <w:pPr>
        <w:numPr>
          <w:ilvl w:val="3"/>
          <w:numId w:val="78"/>
        </w:numPr>
        <w:suppressAutoHyphens w:val="0"/>
        <w:ind w:left="709"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Ze względu na niskie ryzyko naruszenia integralności pliku oraz łatwiejszą weryfikację podpisu, zamawiający zaleca, w miarę możliwości, przekonwertowanie plików </w:t>
      </w:r>
      <w:r w:rsidRPr="000E2270">
        <w:rPr>
          <w:rFonts w:asciiTheme="minorHAnsi" w:hAnsiTheme="minorHAnsi" w:cstheme="minorHAnsi"/>
          <w:color w:val="000000" w:themeColor="text1"/>
          <w:lang w:eastAsia="pl-PL"/>
        </w:rPr>
        <w:lastRenderedPageBreak/>
        <w:t>składających się na ofertę na format .pdf  i opatrzenie ich podpisem kwalifikowanym PAdES. </w:t>
      </w:r>
    </w:p>
    <w:p w14:paraId="454404B4" w14:textId="7240C051" w:rsidR="00464277" w:rsidRPr="000E2270" w:rsidRDefault="00464277" w:rsidP="00AC02E6">
      <w:pPr>
        <w:numPr>
          <w:ilvl w:val="3"/>
          <w:numId w:val="78"/>
        </w:numPr>
        <w:suppressAutoHyphens w:val="0"/>
        <w:ind w:left="709"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Pliki w innych formatach niż PDF zaleca się opatrzyć zewnętrznym podpisem XAdES. Wykonawca powinien pamiętać, aby plik z podpisem przekazywać łącznie </w:t>
      </w:r>
      <w:r w:rsidR="004F2A71" w:rsidRPr="000E2270">
        <w:rPr>
          <w:rFonts w:asciiTheme="minorHAnsi" w:hAnsiTheme="minorHAnsi" w:cstheme="minorHAnsi"/>
          <w:color w:val="000000" w:themeColor="text1"/>
          <w:lang w:eastAsia="pl-PL"/>
        </w:rPr>
        <w:br/>
      </w:r>
      <w:r w:rsidRPr="000E2270">
        <w:rPr>
          <w:rFonts w:asciiTheme="minorHAnsi" w:hAnsiTheme="minorHAnsi" w:cstheme="minorHAnsi"/>
          <w:color w:val="000000" w:themeColor="text1"/>
          <w:lang w:eastAsia="pl-PL"/>
        </w:rPr>
        <w:t>z dokumentem podpisywanym.</w:t>
      </w:r>
    </w:p>
    <w:p w14:paraId="5D754D72" w14:textId="77777777" w:rsidR="00464277" w:rsidRPr="000E2270" w:rsidRDefault="00464277" w:rsidP="00AC02E6">
      <w:pPr>
        <w:numPr>
          <w:ilvl w:val="3"/>
          <w:numId w:val="78"/>
        </w:numPr>
        <w:suppressAutoHyphens w:val="0"/>
        <w:ind w:left="709"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7829095E" w14:textId="77777777" w:rsidR="00464277" w:rsidRPr="000E2270" w:rsidRDefault="00464277" w:rsidP="00AC02E6">
      <w:pPr>
        <w:numPr>
          <w:ilvl w:val="3"/>
          <w:numId w:val="78"/>
        </w:numPr>
        <w:suppressAutoHyphens w:val="0"/>
        <w:ind w:left="709"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zaleca, aby Wykonawca z odpowiednim wyprzedzeniem przetestował możliwość prawidłowego wykorzystania wybranej metody podpisania plików oferty.</w:t>
      </w:r>
    </w:p>
    <w:p w14:paraId="59595E1F" w14:textId="77777777"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Zaleca się, aby komunikacja z wykonawcami odbywała się tylko na Platformie za pośrednictwem formularza “Wyślij wiadomość do zamawiającego”, nie za pośrednictwem adresu email.</w:t>
      </w:r>
    </w:p>
    <w:p w14:paraId="547CB895" w14:textId="77777777"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Osobą składającą ofertę powinna być osoba kontaktowa podawana w dokumentacji.</w:t>
      </w:r>
    </w:p>
    <w:p w14:paraId="4FC2067E" w14:textId="77777777"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Ofertę należy przygotować z należytą starannością  i zachowaniem odpowiedniego odstępu czasu do zakończenia przyjmowania ofert/wniosków. Sugerujemy złożenie oferty na 24 godziny przed terminem składania ofert/wniosków.</w:t>
      </w:r>
    </w:p>
    <w:p w14:paraId="617FEBDC" w14:textId="77777777"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Podczas podpisywania plików zaleca się stosowanie algorytmu skrótu SHA2 zamiast SHA1.  </w:t>
      </w:r>
    </w:p>
    <w:p w14:paraId="038839D5" w14:textId="77777777"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Jeśli wykonawca pakuje dokumenty np. w plik ZIP zalecamy wcześniejsze podpisanie każdego ze skompresowanych plików. </w:t>
      </w:r>
    </w:p>
    <w:p w14:paraId="1C1F4ADE" w14:textId="77777777"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rekomenduje wykorzystanie podpisu z kwalifikowanym znacznikiem czasu.</w:t>
      </w:r>
    </w:p>
    <w:p w14:paraId="7787D9BF" w14:textId="391EDEFC"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Zamawiający zaleca aby </w:t>
      </w:r>
      <w:r w:rsidRPr="000E2270">
        <w:rPr>
          <w:rFonts w:asciiTheme="minorHAnsi" w:hAnsiTheme="minorHAnsi" w:cstheme="minorHAnsi"/>
          <w:color w:val="000000" w:themeColor="text1"/>
          <w:u w:val="single"/>
          <w:lang w:eastAsia="pl-PL"/>
        </w:rPr>
        <w:t>nie</w:t>
      </w:r>
      <w:r w:rsidRPr="000E2270">
        <w:rPr>
          <w:rFonts w:asciiTheme="minorHAnsi" w:hAnsiTheme="minorHAnsi" w:cstheme="minorHAnsi"/>
          <w:color w:val="000000" w:themeColor="text1"/>
          <w:lang w:eastAsia="pl-PL"/>
        </w:rPr>
        <w:t xml:space="preserve"> wprowadzać jakichkolwiek zmian w plikach po podpisaniu ich podpisem kwalifikowanym. Może to skutkować naruszeniem integralności plików co równoważne będzie z koniecznością odrzucenia oferty </w:t>
      </w:r>
      <w:r w:rsidR="004F2A71" w:rsidRPr="000E2270">
        <w:rPr>
          <w:rFonts w:asciiTheme="minorHAnsi" w:hAnsiTheme="minorHAnsi" w:cstheme="minorHAnsi"/>
          <w:color w:val="000000" w:themeColor="text1"/>
          <w:lang w:eastAsia="pl-PL"/>
        </w:rPr>
        <w:br/>
      </w:r>
      <w:r w:rsidRPr="000E2270">
        <w:rPr>
          <w:rFonts w:asciiTheme="minorHAnsi" w:hAnsiTheme="minorHAnsi" w:cstheme="minorHAnsi"/>
          <w:color w:val="000000" w:themeColor="text1"/>
          <w:lang w:eastAsia="pl-PL"/>
        </w:rPr>
        <w:t>w postępowaniu.</w:t>
      </w:r>
    </w:p>
    <w:p w14:paraId="31B96FF2" w14:textId="611B7310" w:rsidR="00464277" w:rsidRPr="000E2270" w:rsidRDefault="00464277" w:rsidP="00AC02E6">
      <w:pPr>
        <w:numPr>
          <w:ilvl w:val="3"/>
          <w:numId w:val="78"/>
        </w:numPr>
        <w:suppressAutoHyphens w:val="0"/>
        <w:ind w:left="709" w:hanging="425"/>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Zamawiający informuje, iż w przypadku jakichkolwiek wątpliwości związanych </w:t>
      </w:r>
      <w:r w:rsidR="004F2A71" w:rsidRPr="000E2270">
        <w:rPr>
          <w:rFonts w:asciiTheme="minorHAnsi" w:hAnsiTheme="minorHAnsi" w:cstheme="minorHAnsi"/>
          <w:color w:val="000000" w:themeColor="text1"/>
        </w:rPr>
        <w:br/>
      </w:r>
      <w:r w:rsidRPr="000E2270">
        <w:rPr>
          <w:rFonts w:asciiTheme="minorHAnsi" w:hAnsiTheme="minorHAnsi" w:cstheme="minorHAnsi"/>
          <w:color w:val="000000" w:themeColor="text1"/>
        </w:rPr>
        <w:t>z zasadami korzystania z Platformy, Wykonawca winien skontaktować się z dostawcą tego rozwiązania teleinformatycznego pod nr infolinii +48 22 101 02 02 (infolinia dostępna w dni robocze, w godzinach 8.00-17.00) e-mail:</w:t>
      </w:r>
      <w:r w:rsidR="004F2A71"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cwk@platformazakupowa.pl</w:t>
      </w:r>
    </w:p>
    <w:p w14:paraId="32085E9F" w14:textId="77777777" w:rsidR="00464277" w:rsidRPr="000E2270" w:rsidRDefault="00464277">
      <w:pPr>
        <w:pStyle w:val="pkt"/>
        <w:rPr>
          <w:rFonts w:asciiTheme="minorHAnsi" w:hAnsiTheme="minorHAnsi" w:cstheme="minorHAnsi"/>
          <w:color w:val="000000" w:themeColor="text1"/>
          <w:sz w:val="24"/>
          <w:szCs w:val="24"/>
          <w:u w:val="single"/>
          <w:lang w:eastAsia="pl-PL"/>
        </w:rPr>
      </w:pPr>
    </w:p>
    <w:p w14:paraId="0622CD16" w14:textId="77777777" w:rsidR="00464277" w:rsidRPr="000E2270" w:rsidRDefault="00464277">
      <w:pPr>
        <w:suppressAutoHyphens w:val="0"/>
        <w:ind w:left="284"/>
        <w:jc w:val="both"/>
        <w:rPr>
          <w:rFonts w:asciiTheme="minorHAnsi" w:hAnsiTheme="minorHAnsi" w:cstheme="minorHAnsi"/>
          <w:color w:val="000000" w:themeColor="text1"/>
        </w:rPr>
      </w:pPr>
      <w:r w:rsidRPr="000E2270">
        <w:rPr>
          <w:rFonts w:asciiTheme="minorHAnsi" w:eastAsia="Calibri" w:hAnsiTheme="minorHAnsi" w:cstheme="minorHAnsi"/>
          <w:b/>
          <w:bCs/>
          <w:color w:val="000000" w:themeColor="text1"/>
          <w:u w:val="single"/>
          <w:lang w:eastAsia="en-US"/>
        </w:rPr>
        <w:t>XIII.II</w:t>
      </w:r>
      <w:r w:rsidRPr="000E2270">
        <w:rPr>
          <w:rFonts w:asciiTheme="minorHAnsi" w:eastAsia="Calibri" w:hAnsiTheme="minorHAnsi" w:cstheme="minorHAnsi"/>
          <w:color w:val="000000" w:themeColor="text1"/>
          <w:u w:val="single"/>
          <w:lang w:eastAsia="en-US"/>
        </w:rPr>
        <w:t xml:space="preserve">. Złożenie oferty </w:t>
      </w:r>
      <w:r w:rsidRPr="000E2270">
        <w:rPr>
          <w:rFonts w:asciiTheme="minorHAnsi" w:hAnsiTheme="minorHAnsi" w:cstheme="minorHAnsi"/>
          <w:color w:val="000000" w:themeColor="text1"/>
          <w:u w:val="single"/>
          <w:lang w:val="x-none" w:eastAsia="pl-PL"/>
        </w:rPr>
        <w:t>w postępowaniu.</w:t>
      </w:r>
    </w:p>
    <w:p w14:paraId="002277DF" w14:textId="56D3D778"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Ofertę wraz z wymaganymi dokumentami należy umieścić na </w:t>
      </w:r>
      <w:hyperlink r:id="rId27"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pod adresem: </w:t>
      </w:r>
      <w:r w:rsidR="0092213C" w:rsidRPr="000E2270">
        <w:rPr>
          <w:rFonts w:asciiTheme="minorHAnsi" w:hAnsiTheme="minorHAnsi" w:cstheme="minorHAnsi"/>
          <w:color w:val="000000" w:themeColor="text1"/>
          <w:lang w:eastAsia="pl-PL"/>
        </w:rPr>
        <w:t xml:space="preserve">https://platformazakupowa.pl/pn/zoz_wloszczowa do dnia </w:t>
      </w:r>
      <w:r w:rsidR="0092213C" w:rsidRPr="000E2270">
        <w:rPr>
          <w:rFonts w:asciiTheme="minorHAnsi" w:hAnsiTheme="minorHAnsi" w:cstheme="minorHAnsi"/>
          <w:color w:val="000000" w:themeColor="text1"/>
          <w:lang w:eastAsia="pl-PL"/>
        </w:rPr>
        <w:br/>
        <w:t>27.12.2024</w:t>
      </w:r>
      <w:r w:rsidRPr="000E2270">
        <w:rPr>
          <w:rFonts w:asciiTheme="minorHAnsi" w:hAnsiTheme="minorHAnsi" w:cstheme="minorHAnsi"/>
          <w:color w:val="000000" w:themeColor="text1"/>
          <w:lang w:eastAsia="pl-PL"/>
        </w:rPr>
        <w:t xml:space="preserve"> r. do godziny 10:00. </w:t>
      </w:r>
    </w:p>
    <w:p w14:paraId="455D664D" w14:textId="37A411F6"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Termin związania ofertą upływa w dniu </w:t>
      </w:r>
      <w:r w:rsidR="005B3F6E" w:rsidRPr="000E2270">
        <w:rPr>
          <w:rFonts w:asciiTheme="minorHAnsi" w:hAnsiTheme="minorHAnsi" w:cstheme="minorHAnsi"/>
          <w:color w:val="000000" w:themeColor="text1"/>
          <w:u w:val="single"/>
          <w:lang w:eastAsia="pl-PL"/>
        </w:rPr>
        <w:t>26</w:t>
      </w:r>
      <w:r w:rsidRPr="000E2270">
        <w:rPr>
          <w:rFonts w:asciiTheme="minorHAnsi" w:hAnsiTheme="minorHAnsi" w:cstheme="minorHAnsi"/>
          <w:color w:val="000000" w:themeColor="text1"/>
          <w:u w:val="single"/>
          <w:lang w:eastAsia="pl-PL"/>
        </w:rPr>
        <w:t>.</w:t>
      </w:r>
      <w:r w:rsidR="009B4BE2" w:rsidRPr="000E2270">
        <w:rPr>
          <w:rFonts w:asciiTheme="minorHAnsi" w:hAnsiTheme="minorHAnsi" w:cstheme="minorHAnsi"/>
          <w:color w:val="000000" w:themeColor="text1"/>
          <w:u w:val="single"/>
          <w:lang w:eastAsia="pl-PL"/>
        </w:rPr>
        <w:t>0</w:t>
      </w:r>
      <w:r w:rsidR="005B3F6E" w:rsidRPr="000E2270">
        <w:rPr>
          <w:rFonts w:asciiTheme="minorHAnsi" w:hAnsiTheme="minorHAnsi" w:cstheme="minorHAnsi"/>
          <w:color w:val="000000" w:themeColor="text1"/>
          <w:u w:val="single"/>
          <w:lang w:eastAsia="pl-PL"/>
        </w:rPr>
        <w:t>3</w:t>
      </w:r>
      <w:r w:rsidRPr="000E2270">
        <w:rPr>
          <w:rFonts w:asciiTheme="minorHAnsi" w:hAnsiTheme="minorHAnsi" w:cstheme="minorHAnsi"/>
          <w:color w:val="000000" w:themeColor="text1"/>
          <w:u w:val="single"/>
          <w:lang w:eastAsia="pl-PL"/>
        </w:rPr>
        <w:t>.202</w:t>
      </w:r>
      <w:r w:rsidR="009B4BE2" w:rsidRPr="000E2270">
        <w:rPr>
          <w:rFonts w:asciiTheme="minorHAnsi" w:hAnsiTheme="minorHAnsi" w:cstheme="minorHAnsi"/>
          <w:color w:val="000000" w:themeColor="text1"/>
          <w:u w:val="single"/>
          <w:lang w:eastAsia="pl-PL"/>
        </w:rPr>
        <w:t>5</w:t>
      </w:r>
      <w:r w:rsidRPr="000E2270">
        <w:rPr>
          <w:rFonts w:asciiTheme="minorHAnsi" w:hAnsiTheme="minorHAnsi" w:cstheme="minorHAnsi"/>
          <w:color w:val="000000" w:themeColor="text1"/>
          <w:u w:val="single"/>
          <w:lang w:eastAsia="pl-PL"/>
        </w:rPr>
        <w:t xml:space="preserve"> r.</w:t>
      </w:r>
    </w:p>
    <w:p w14:paraId="2B2A6BF8" w14:textId="77777777"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Do oferty należy dołączyć wszystkie wymagane w SWZ dokumenty.</w:t>
      </w:r>
    </w:p>
    <w:p w14:paraId="157CE2B6" w14:textId="77777777"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 wypełnieniu Formularza składania oferty lub wniosku i dołączenia  wszystkich wymaganych załączników należy kliknąć przycisk „Przejdź do podsumowania”.</w:t>
      </w:r>
    </w:p>
    <w:p w14:paraId="73121CE2" w14:textId="77777777"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Oferta lub wniosek składana elektronicznie musi zostać podpisana elektronicznym podpisem kwalifikowanym. W procesie składania oferty za pośrednictwem </w:t>
      </w:r>
      <w:hyperlink r:id="rId28"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wykonawca powinien złożyć podpis bezpośrednio na dokumentach przesłanych za pośrednictwem </w:t>
      </w:r>
      <w:hyperlink r:id="rId29" w:history="1">
        <w:r w:rsidRPr="000E2270">
          <w:rPr>
            <w:rStyle w:val="Hipercze"/>
            <w:rFonts w:asciiTheme="minorHAnsi" w:hAnsiTheme="minorHAnsi" w:cstheme="minorHAnsi"/>
            <w:color w:val="000000" w:themeColor="text1"/>
            <w:lang w:eastAsia="pl-PL"/>
          </w:rPr>
          <w:t>platformazakupowa.pl</w:t>
        </w:r>
      </w:hyperlink>
      <w:r w:rsidRPr="000E2270">
        <w:rPr>
          <w:rFonts w:asciiTheme="minorHAnsi" w:hAnsiTheme="minorHAnsi" w:cstheme="minorHAnsi"/>
          <w:color w:val="000000" w:themeColor="text1"/>
          <w:lang w:eastAsia="pl-PL"/>
        </w:rPr>
        <w:t xml:space="preserve">. Zalecamy stosowanie podpisu na każdym załączonym pliku osobno, w szczególności wskazanych w art. 63   Pzp, gdzie zaznaczono, iż oferty, wnioski o dopuszczenie do udziału w postępowaniu oraz oświadczenie, o którym mowa w art. 125 ust.1 sporządza się, pod rygorem nieważności, w postaci lub formie elektronicznej </w:t>
      </w:r>
      <w:r w:rsidRPr="000E2270">
        <w:rPr>
          <w:rFonts w:asciiTheme="minorHAnsi" w:hAnsiTheme="minorHAnsi" w:cstheme="minorHAnsi"/>
          <w:color w:val="000000" w:themeColor="text1"/>
          <w:lang w:eastAsia="pl-PL"/>
        </w:rPr>
        <w:br/>
      </w:r>
      <w:r w:rsidRPr="000E2270">
        <w:rPr>
          <w:rFonts w:asciiTheme="minorHAnsi" w:hAnsiTheme="minorHAnsi" w:cstheme="minorHAnsi"/>
          <w:color w:val="000000" w:themeColor="text1"/>
          <w:lang w:eastAsia="pl-PL"/>
        </w:rPr>
        <w:lastRenderedPageBreak/>
        <w:t>i opatruje się odpowiednio w odniesieniu do wartości postępowania kwalifikowanym podpisem elektronicznym.</w:t>
      </w:r>
    </w:p>
    <w:p w14:paraId="18EAEFDB" w14:textId="77777777"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Za datę złożenia oferty przyjmuje się datę jej przekazania w systemie (platformie) </w:t>
      </w:r>
      <w:r w:rsidRPr="000E2270">
        <w:rPr>
          <w:rFonts w:asciiTheme="minorHAnsi" w:hAnsiTheme="minorHAnsi" w:cstheme="minorHAnsi"/>
          <w:color w:val="000000" w:themeColor="text1"/>
          <w:lang w:eastAsia="pl-PL"/>
        </w:rPr>
        <w:br/>
        <w:t xml:space="preserve">w drugim kroku składania oferty poprzez kliknięcie przycisku “Złóż ofertę” </w:t>
      </w:r>
      <w:r w:rsidRPr="000E2270">
        <w:rPr>
          <w:rFonts w:asciiTheme="minorHAnsi" w:hAnsiTheme="minorHAnsi" w:cstheme="minorHAnsi"/>
          <w:color w:val="000000" w:themeColor="text1"/>
          <w:lang w:eastAsia="pl-PL"/>
        </w:rPr>
        <w:br/>
        <w:t>i wyświetlenie się komunikatu, że oferta została zaszyfrowana i złożona.</w:t>
      </w:r>
    </w:p>
    <w:p w14:paraId="080071D0" w14:textId="77777777" w:rsidR="00464277" w:rsidRPr="000E2270" w:rsidRDefault="00464277" w:rsidP="00AC02E6">
      <w:pPr>
        <w:numPr>
          <w:ilvl w:val="0"/>
          <w:numId w:val="83"/>
        </w:numPr>
        <w:suppressAutoHyphens w:val="0"/>
        <w:jc w:val="both"/>
        <w:textAlignment w:val="baseline"/>
        <w:rPr>
          <w:rFonts w:asciiTheme="minorHAnsi" w:hAnsiTheme="minorHAnsi" w:cstheme="minorHAnsi"/>
          <w:color w:val="000000" w:themeColor="text1"/>
          <w:lang w:eastAsia="pl-PL"/>
        </w:rPr>
      </w:pPr>
      <w:r w:rsidRPr="000E2270">
        <w:rPr>
          <w:rFonts w:asciiTheme="minorHAnsi" w:hAnsiTheme="minorHAnsi" w:cstheme="minorHAnsi"/>
          <w:color w:val="000000" w:themeColor="text1"/>
          <w:lang w:eastAsia="pl-PL"/>
        </w:rPr>
        <w:t xml:space="preserve">Szczegółowa instrukcja dla Wykonawców dotycząca złożenia, zmiany i wycofania oferty znajduje się na stronie internetowej pod adresem:  </w:t>
      </w:r>
      <w:hyperlink r:id="rId30" w:history="1">
        <w:r w:rsidRPr="000E2270">
          <w:rPr>
            <w:rStyle w:val="Hipercze"/>
            <w:rFonts w:asciiTheme="minorHAnsi" w:hAnsiTheme="minorHAnsi" w:cstheme="minorHAnsi"/>
            <w:color w:val="000000" w:themeColor="text1"/>
            <w:lang w:eastAsia="pl-PL"/>
          </w:rPr>
          <w:t>https://platformazakupowa.pl/strona/45-instrukcje</w:t>
        </w:r>
      </w:hyperlink>
    </w:p>
    <w:p w14:paraId="141AF675" w14:textId="77777777" w:rsidR="00464277" w:rsidRPr="000E2270" w:rsidRDefault="00464277">
      <w:pPr>
        <w:suppressAutoHyphens w:val="0"/>
        <w:ind w:left="720"/>
        <w:jc w:val="both"/>
        <w:textAlignment w:val="baseline"/>
        <w:rPr>
          <w:rFonts w:asciiTheme="minorHAnsi" w:hAnsiTheme="minorHAnsi" w:cstheme="minorHAnsi"/>
          <w:color w:val="000000" w:themeColor="text1"/>
          <w:lang w:eastAsia="pl-PL"/>
        </w:rPr>
      </w:pPr>
    </w:p>
    <w:p w14:paraId="696D9B53" w14:textId="77777777" w:rsidR="00464277" w:rsidRPr="000E2270" w:rsidRDefault="00464277">
      <w:pPr>
        <w:suppressAutoHyphens w:val="0"/>
        <w:jc w:val="both"/>
        <w:textAlignment w:val="baseline"/>
        <w:rPr>
          <w:rFonts w:asciiTheme="minorHAnsi" w:hAnsiTheme="minorHAnsi" w:cstheme="minorHAnsi"/>
          <w:color w:val="000000" w:themeColor="text1"/>
        </w:rPr>
      </w:pPr>
      <w:r w:rsidRPr="000E2270">
        <w:rPr>
          <w:rFonts w:asciiTheme="minorHAnsi" w:hAnsiTheme="minorHAnsi" w:cstheme="minorHAnsi"/>
          <w:b/>
          <w:bCs/>
          <w:color w:val="000000" w:themeColor="text1"/>
          <w:lang w:eastAsia="pl-PL"/>
        </w:rPr>
        <w:t>XIII.III</w:t>
      </w:r>
      <w:r w:rsidRPr="000E2270">
        <w:rPr>
          <w:rFonts w:asciiTheme="minorHAnsi" w:hAnsiTheme="minorHAnsi" w:cstheme="minorHAnsi"/>
          <w:color w:val="000000" w:themeColor="text1"/>
          <w:lang w:eastAsia="pl-PL"/>
        </w:rPr>
        <w:t xml:space="preserve"> </w:t>
      </w:r>
      <w:r w:rsidRPr="000E2270">
        <w:rPr>
          <w:rFonts w:asciiTheme="minorHAnsi" w:hAnsiTheme="minorHAnsi" w:cstheme="minorHAnsi"/>
          <w:color w:val="000000" w:themeColor="text1"/>
          <w:kern w:val="2"/>
          <w:lang w:eastAsia="pl-PL"/>
        </w:rPr>
        <w:t xml:space="preserve">Otwarcie ofert  </w:t>
      </w:r>
    </w:p>
    <w:p w14:paraId="2CECC187" w14:textId="363CD3F8" w:rsidR="00464277" w:rsidRPr="000E2270" w:rsidRDefault="00464277" w:rsidP="00AC02E6">
      <w:pPr>
        <w:numPr>
          <w:ilvl w:val="1"/>
          <w:numId w:val="83"/>
        </w:numPr>
        <w:shd w:val="clear" w:color="auto" w:fill="FFFFFF"/>
        <w:tabs>
          <w:tab w:val="clear" w:pos="1440"/>
        </w:tabs>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Otwarcie ofert następuje niezwłocznie po upływie terminu składania ofert tj. </w:t>
      </w:r>
      <w:r w:rsidR="0092213C" w:rsidRPr="000E2270">
        <w:rPr>
          <w:rFonts w:asciiTheme="minorHAnsi" w:hAnsiTheme="minorHAnsi" w:cstheme="minorHAnsi"/>
          <w:color w:val="000000" w:themeColor="text1"/>
          <w:u w:val="single"/>
          <w:lang w:eastAsia="pl-PL"/>
        </w:rPr>
        <w:t>27</w:t>
      </w:r>
      <w:r w:rsidRPr="000E2270">
        <w:rPr>
          <w:rFonts w:asciiTheme="minorHAnsi" w:hAnsiTheme="minorHAnsi" w:cstheme="minorHAnsi"/>
          <w:color w:val="000000" w:themeColor="text1"/>
          <w:u w:val="single"/>
          <w:lang w:eastAsia="pl-PL"/>
        </w:rPr>
        <w:t>.12.202</w:t>
      </w:r>
      <w:r w:rsidR="0092213C" w:rsidRPr="000E2270">
        <w:rPr>
          <w:rFonts w:asciiTheme="minorHAnsi" w:hAnsiTheme="minorHAnsi" w:cstheme="minorHAnsi"/>
          <w:color w:val="000000" w:themeColor="text1"/>
          <w:u w:val="single"/>
          <w:lang w:eastAsia="pl-PL"/>
        </w:rPr>
        <w:t>4</w:t>
      </w:r>
      <w:r w:rsidRPr="000E2270">
        <w:rPr>
          <w:rFonts w:asciiTheme="minorHAnsi" w:hAnsiTheme="minorHAnsi" w:cstheme="minorHAnsi"/>
          <w:color w:val="000000" w:themeColor="text1"/>
          <w:u w:val="single"/>
          <w:lang w:eastAsia="pl-PL"/>
        </w:rPr>
        <w:t xml:space="preserve"> r.</w:t>
      </w:r>
      <w:r w:rsidRPr="000E2270">
        <w:rPr>
          <w:rFonts w:asciiTheme="minorHAnsi" w:hAnsiTheme="minorHAnsi" w:cstheme="minorHAnsi"/>
          <w:color w:val="000000" w:themeColor="text1"/>
          <w:lang w:eastAsia="pl-PL"/>
        </w:rPr>
        <w:t xml:space="preserve"> godzina 11:00.</w:t>
      </w:r>
    </w:p>
    <w:p w14:paraId="6CA533F0" w14:textId="77777777" w:rsidR="004F2A71" w:rsidRPr="000E2270" w:rsidRDefault="00464277" w:rsidP="00AC02E6">
      <w:pPr>
        <w:numPr>
          <w:ilvl w:val="1"/>
          <w:numId w:val="83"/>
        </w:numPr>
        <w:shd w:val="clear" w:color="auto" w:fill="FFFFFF"/>
        <w:tabs>
          <w:tab w:val="clear" w:pos="1440"/>
        </w:tabs>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5E34395" w14:textId="77777777" w:rsidR="004F2A71" w:rsidRPr="000E2270" w:rsidRDefault="00464277" w:rsidP="00AC02E6">
      <w:pPr>
        <w:numPr>
          <w:ilvl w:val="1"/>
          <w:numId w:val="83"/>
        </w:numPr>
        <w:shd w:val="clear" w:color="auto" w:fill="FFFFFF"/>
        <w:tabs>
          <w:tab w:val="clear" w:pos="1440"/>
        </w:tabs>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poinformuje o zmianie terminu otwarcia ofert na stronie internetowej prowadzonego postępowania.</w:t>
      </w:r>
    </w:p>
    <w:p w14:paraId="57CB0AD3" w14:textId="77777777" w:rsidR="004F2A71" w:rsidRPr="000E2270" w:rsidRDefault="00464277" w:rsidP="00AC02E6">
      <w:pPr>
        <w:numPr>
          <w:ilvl w:val="1"/>
          <w:numId w:val="83"/>
        </w:numPr>
        <w:shd w:val="clear" w:color="auto" w:fill="FFFFFF"/>
        <w:tabs>
          <w:tab w:val="clear" w:pos="1440"/>
        </w:tabs>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najpóźniej przed otwarciem ofert, udostępnia na stronie internetowej prowadzonego postępowania informację o kwocie, jaką zamierza przeznaczyć na sfinansowanie zamówienia</w:t>
      </w:r>
      <w:r w:rsidR="004F2A71" w:rsidRPr="000E2270">
        <w:rPr>
          <w:rFonts w:asciiTheme="minorHAnsi" w:hAnsiTheme="minorHAnsi" w:cstheme="minorHAnsi"/>
          <w:color w:val="000000" w:themeColor="text1"/>
          <w:lang w:eastAsia="pl-PL"/>
        </w:rPr>
        <w:t>.</w:t>
      </w:r>
    </w:p>
    <w:p w14:paraId="6FB28AC4" w14:textId="7EA33F94" w:rsidR="00464277" w:rsidRPr="000E2270" w:rsidRDefault="00464277" w:rsidP="00AC02E6">
      <w:pPr>
        <w:numPr>
          <w:ilvl w:val="1"/>
          <w:numId w:val="83"/>
        </w:numPr>
        <w:shd w:val="clear" w:color="auto" w:fill="FFFFFF"/>
        <w:tabs>
          <w:tab w:val="clear" w:pos="1440"/>
        </w:tabs>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Zamawiający, niezwłocznie po otwarciu ofert, udostępnia na stronie internetowej prowadzonego postępowania informacje o:</w:t>
      </w:r>
    </w:p>
    <w:p w14:paraId="2F826469" w14:textId="77777777" w:rsidR="00464277" w:rsidRPr="000E2270" w:rsidRDefault="00464277" w:rsidP="004F2A71">
      <w:pPr>
        <w:shd w:val="clear" w:color="auto" w:fill="FFFFFF"/>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 nazwach albo imionach i nazwiskach oraz siedzibach lub miejscach prowadzonej działalności gospodarczej albo miejscach zamieszkania wykonawców, których oferty zostały otwarte;</w:t>
      </w:r>
    </w:p>
    <w:p w14:paraId="3852D681" w14:textId="77777777" w:rsidR="00464277" w:rsidRPr="000E2270" w:rsidRDefault="00464277" w:rsidP="004F2A71">
      <w:pPr>
        <w:shd w:val="clear" w:color="auto" w:fill="FFFFFF"/>
        <w:suppressAutoHyphens w:val="0"/>
        <w:ind w:left="709" w:hanging="283"/>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 cenach lub kosztach zawartych w ofertach.</w:t>
      </w:r>
    </w:p>
    <w:p w14:paraId="5CFBDBD8" w14:textId="77777777" w:rsidR="00464277" w:rsidRPr="000E2270" w:rsidRDefault="00464277" w:rsidP="004F2A71">
      <w:pPr>
        <w:shd w:val="clear" w:color="auto" w:fill="FFFFFF"/>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Informacja zostanie opublikowana na stronie postępowania na</w:t>
      </w:r>
      <w:hyperlink r:id="rId31" w:history="1">
        <w:r w:rsidRPr="000E2270">
          <w:rPr>
            <w:rStyle w:val="Hipercze"/>
            <w:rFonts w:asciiTheme="minorHAnsi" w:hAnsiTheme="minorHAnsi" w:cstheme="minorHAnsi"/>
            <w:color w:val="000000" w:themeColor="text1"/>
            <w:lang w:eastAsia="pl-PL"/>
          </w:rPr>
          <w:t xml:space="preserve"> platformazakupowa.pl</w:t>
        </w:r>
      </w:hyperlink>
      <w:r w:rsidRPr="000E2270">
        <w:rPr>
          <w:rFonts w:asciiTheme="minorHAnsi" w:hAnsiTheme="minorHAnsi" w:cstheme="minorHAnsi"/>
          <w:color w:val="000000" w:themeColor="text1"/>
          <w:lang w:eastAsia="pl-PL"/>
        </w:rPr>
        <w:t xml:space="preserve"> </w:t>
      </w:r>
      <w:r w:rsidRPr="000E2270">
        <w:rPr>
          <w:rFonts w:asciiTheme="minorHAnsi" w:hAnsiTheme="minorHAnsi" w:cstheme="minorHAnsi"/>
          <w:color w:val="000000" w:themeColor="text1"/>
          <w:lang w:eastAsia="pl-PL"/>
        </w:rPr>
        <w:br/>
        <w:t>w sekcji ,,Komunikaty” .</w:t>
      </w:r>
    </w:p>
    <w:p w14:paraId="452DC429" w14:textId="129BB072" w:rsidR="00464277" w:rsidRPr="000E2270" w:rsidRDefault="00464277" w:rsidP="00AC02E6">
      <w:pPr>
        <w:numPr>
          <w:ilvl w:val="1"/>
          <w:numId w:val="83"/>
        </w:numPr>
        <w:shd w:val="clear" w:color="auto" w:fill="FFFFFF"/>
        <w:tabs>
          <w:tab w:val="clear" w:pos="1440"/>
        </w:tabs>
        <w:suppressAutoHyphens w:val="0"/>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W przypadku ofert, które podlegają negocjacjom, zamawiający udostępnia informacje, </w:t>
      </w:r>
      <w:r w:rsidRPr="000E2270">
        <w:rPr>
          <w:rFonts w:asciiTheme="minorHAnsi" w:hAnsiTheme="minorHAnsi" w:cstheme="minorHAnsi"/>
          <w:color w:val="000000" w:themeColor="text1"/>
          <w:lang w:eastAsia="pl-PL"/>
        </w:rPr>
        <w:br/>
        <w:t>o których mowa w ust. 5 pkt 2, niezwłocznie po otwarciu ofert ostatecznych albo unieważnieniu postępowania.</w:t>
      </w:r>
    </w:p>
    <w:p w14:paraId="07CB38CE" w14:textId="77777777" w:rsidR="00464277" w:rsidRPr="000E2270" w:rsidRDefault="00464277" w:rsidP="004F2A71">
      <w:pPr>
        <w:shd w:val="clear" w:color="auto" w:fill="FFFFFF"/>
        <w:suppressAutoHyphens w:val="0"/>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A4EFD7F" w14:textId="77777777" w:rsidR="00464277" w:rsidRPr="000E2270" w:rsidRDefault="00464277">
      <w:pPr>
        <w:shd w:val="clear" w:color="auto" w:fill="FFFFFF"/>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635FAFA0" w14:textId="77777777" w:rsidR="00464277" w:rsidRPr="000E2270" w:rsidRDefault="00464277">
      <w:pPr>
        <w:pStyle w:val="Tekstpodstawowy"/>
        <w:rPr>
          <w:rFonts w:asciiTheme="minorHAnsi" w:hAnsiTheme="minorHAnsi" w:cstheme="minorHAnsi"/>
          <w:color w:val="000000" w:themeColor="text1"/>
          <w:lang w:eastAsia="pl-PL"/>
        </w:rPr>
      </w:pPr>
    </w:p>
    <w:p w14:paraId="68E179B2" w14:textId="77777777" w:rsidR="00464277" w:rsidRPr="000E2270" w:rsidRDefault="00464277">
      <w:pPr>
        <w:jc w:val="both"/>
        <w:rPr>
          <w:rFonts w:asciiTheme="minorHAnsi" w:hAnsiTheme="minorHAnsi" w:cstheme="minorHAnsi"/>
          <w:color w:val="000000" w:themeColor="text1"/>
        </w:rPr>
      </w:pPr>
      <w:r w:rsidRPr="000E2270">
        <w:rPr>
          <w:rFonts w:asciiTheme="minorHAnsi" w:hAnsiTheme="minorHAnsi" w:cstheme="minorHAnsi"/>
          <w:color w:val="000000" w:themeColor="text1"/>
        </w:rPr>
        <w:t>XIV Dokumentacja przetargowa</w:t>
      </w:r>
    </w:p>
    <w:p w14:paraId="2D068313" w14:textId="77777777" w:rsidR="00464277" w:rsidRPr="000E2270" w:rsidRDefault="00464277">
      <w:pPr>
        <w:jc w:val="both"/>
        <w:rPr>
          <w:rFonts w:asciiTheme="minorHAnsi" w:hAnsiTheme="minorHAnsi" w:cstheme="minorHAnsi"/>
          <w:color w:val="000000" w:themeColor="text1"/>
        </w:rPr>
      </w:pPr>
    </w:p>
    <w:p w14:paraId="6DDF2879" w14:textId="77777777" w:rsidR="00464277" w:rsidRPr="000E2270" w:rsidRDefault="00464277">
      <w:pPr>
        <w:jc w:val="both"/>
        <w:rPr>
          <w:rFonts w:asciiTheme="minorHAnsi" w:hAnsiTheme="minorHAnsi" w:cstheme="minorHAnsi"/>
          <w:color w:val="000000" w:themeColor="text1"/>
        </w:rPr>
      </w:pPr>
      <w:r w:rsidRPr="000E2270">
        <w:rPr>
          <w:rFonts w:asciiTheme="minorHAnsi" w:hAnsiTheme="minorHAnsi" w:cstheme="minorHAnsi"/>
          <w:color w:val="000000" w:themeColor="text1"/>
        </w:rPr>
        <w:t>Zawartość dokumentacji przetargowej:</w:t>
      </w:r>
    </w:p>
    <w:p w14:paraId="2520891E"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Specyfikacja Warunków Zamówienia wraz z załącznikami:</w:t>
      </w:r>
    </w:p>
    <w:p w14:paraId="6C3911BF"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1 - Wzór Formularza Ofertowego.</w:t>
      </w:r>
    </w:p>
    <w:p w14:paraId="646AC206"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2 - Projekt Istotnych postanowień umowy.</w:t>
      </w:r>
    </w:p>
    <w:p w14:paraId="6EA240E9"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3 - Formularz cenowy.</w:t>
      </w:r>
    </w:p>
    <w:p w14:paraId="61A11797"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4 - Standardowy formularz jednolitego europejskiego dokumentu zamówienia. </w:t>
      </w:r>
    </w:p>
    <w:p w14:paraId="7C12D9E3"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5 - Wykaz wykonanych w okresie ostatnich trzech lat dostaw lub usług.</w:t>
      </w:r>
    </w:p>
    <w:p w14:paraId="7A3DD817"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6 - Wykaz osób odpowiedzialnych za wykonanie zamówienia.</w:t>
      </w:r>
    </w:p>
    <w:p w14:paraId="3197E9A9"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7 – 18 - Wykazy prac wykonywanych w poszczególnych oddziałach.</w:t>
      </w:r>
    </w:p>
    <w:p w14:paraId="2BEBC340"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19- 22 - Zestawienia pomieszczeń części szpitalnej.</w:t>
      </w:r>
    </w:p>
    <w:p w14:paraId="0EAE3356"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23 - Harmonogram obsad salowych.</w:t>
      </w:r>
    </w:p>
    <w:p w14:paraId="4BF42FDA" w14:textId="77777777" w:rsidR="00464277" w:rsidRPr="000E2270" w:rsidRDefault="00464277">
      <w:pPr>
        <w:tabs>
          <w:tab w:val="left" w:pos="-2127"/>
        </w:tabs>
        <w:spacing w:line="276" w:lineRule="auto"/>
        <w:rPr>
          <w:rFonts w:asciiTheme="minorHAnsi" w:hAnsiTheme="minorHAnsi" w:cstheme="minorHAnsi"/>
          <w:color w:val="000000" w:themeColor="text1"/>
        </w:rPr>
      </w:pPr>
      <w:bookmarkStart w:id="15" w:name="_Hlk44489936"/>
      <w:r w:rsidRPr="000E2270">
        <w:rPr>
          <w:rFonts w:asciiTheme="minorHAnsi" w:hAnsiTheme="minorHAnsi" w:cstheme="minorHAnsi"/>
          <w:color w:val="000000" w:themeColor="text1"/>
        </w:rPr>
        <w:t>Załącznik nr 24- Harmonogram dystrybucji posiłków na oddziały szpitalne ZOZ Włoszczowa</w:t>
      </w:r>
    </w:p>
    <w:bookmarkEnd w:id="15"/>
    <w:p w14:paraId="71DC8E37"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25-28 - Zestawienia powierzchni poradni i części szarych.</w:t>
      </w:r>
    </w:p>
    <w:p w14:paraId="3548D3E2"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29 - Procedura sprzątania apteki szpitalnej. </w:t>
      </w:r>
    </w:p>
    <w:p w14:paraId="45F56157"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30 - Zasady środowiskowe dla Wykonawców.</w:t>
      </w:r>
    </w:p>
    <w:p w14:paraId="71A411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31 - Instrukcja czyszczenia dla antypoślizgowych bezpiecznych wykładzin altro – oddział urazowo –ortopedyczny.</w:t>
      </w:r>
    </w:p>
    <w:p w14:paraId="3E30419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32 - Instrukcja czyszczenia dla antypoślizgowych bezpiecznych wykładzin marmoleum forbo floorcare system – szpitalny oddział ratunkowy </w:t>
      </w:r>
    </w:p>
    <w:p w14:paraId="5C5164DF" w14:textId="77777777" w:rsidR="00464277" w:rsidRPr="000E2270" w:rsidRDefault="00464277">
      <w:pPr>
        <w:spacing w:line="276" w:lineRule="auto"/>
        <w:rPr>
          <w:rFonts w:asciiTheme="minorHAnsi" w:hAnsiTheme="minorHAnsi" w:cstheme="minorHAnsi"/>
          <w:color w:val="000000" w:themeColor="text1"/>
        </w:rPr>
      </w:pPr>
      <w:bookmarkStart w:id="16" w:name="_Hlk117501782"/>
      <w:r w:rsidRPr="000E2270">
        <w:rPr>
          <w:rFonts w:asciiTheme="minorHAnsi" w:hAnsiTheme="minorHAnsi" w:cstheme="minorHAnsi"/>
          <w:color w:val="000000" w:themeColor="text1"/>
        </w:rPr>
        <w:t>Załącznik nr 33. – instrukcja czyszczenia i pielęgnacji wykładzin Forbo- Sphera- odział chirurgii ogólnej,</w:t>
      </w:r>
    </w:p>
    <w:p w14:paraId="39979422" w14:textId="3EC1321F"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34. – instrukcja czyszczenia i pielęgnacji wykładzin  PCW- odział rehabilitacji narządu ruchu</w:t>
      </w:r>
      <w:r w:rsidR="004F2A71" w:rsidRPr="000E2270">
        <w:rPr>
          <w:rFonts w:asciiTheme="minorHAnsi" w:hAnsiTheme="minorHAnsi" w:cstheme="minorHAnsi"/>
          <w:color w:val="000000" w:themeColor="text1"/>
        </w:rPr>
        <w:t>;</w:t>
      </w:r>
    </w:p>
    <w:p w14:paraId="071A9D05" w14:textId="77777777" w:rsidR="00464277" w:rsidRPr="000E2270" w:rsidRDefault="00464277">
      <w:pPr>
        <w:pStyle w:val="Tekstpodstawowywcity"/>
        <w:spacing w:after="0"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Załącznik nr 3</w:t>
      </w:r>
      <w:r w:rsidRPr="000E2270">
        <w:rPr>
          <w:rFonts w:asciiTheme="minorHAnsi" w:hAnsiTheme="minorHAnsi" w:cstheme="minorHAnsi"/>
          <w:color w:val="000000" w:themeColor="text1"/>
          <w:lang w:val="pl-PL"/>
        </w:rPr>
        <w:t xml:space="preserve">5 - </w:t>
      </w:r>
      <w:r w:rsidRPr="000E2270">
        <w:rPr>
          <w:rFonts w:asciiTheme="minorHAnsi" w:hAnsiTheme="minorHAnsi" w:cstheme="minorHAnsi"/>
          <w:color w:val="000000" w:themeColor="text1"/>
        </w:rPr>
        <w:t>„Plan higieny dla Centralnej Sterylizatorni.”</w:t>
      </w:r>
    </w:p>
    <w:p w14:paraId="230672EE" w14:textId="77777777" w:rsidR="00464277" w:rsidRPr="000E2270" w:rsidRDefault="00464277">
      <w:pPr>
        <w:pStyle w:val="Tekstpodstawowywcity"/>
        <w:spacing w:after="0"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Załącznik nr 3</w:t>
      </w:r>
      <w:r w:rsidRPr="000E2270">
        <w:rPr>
          <w:rFonts w:asciiTheme="minorHAnsi" w:hAnsiTheme="minorHAnsi" w:cstheme="minorHAnsi"/>
          <w:color w:val="000000" w:themeColor="text1"/>
          <w:lang w:val="pl-PL"/>
        </w:rPr>
        <w:t xml:space="preserve">6 - </w:t>
      </w:r>
      <w:r w:rsidRPr="000E2270">
        <w:rPr>
          <w:rFonts w:asciiTheme="minorHAnsi" w:hAnsiTheme="minorHAnsi" w:cstheme="minorHAnsi"/>
          <w:color w:val="000000" w:themeColor="text1"/>
        </w:rPr>
        <w:t>Projekt umowy najmu</w:t>
      </w:r>
    </w:p>
    <w:p w14:paraId="4973CB15" w14:textId="77777777" w:rsidR="00464277" w:rsidRPr="000E2270" w:rsidRDefault="00464277">
      <w:pPr>
        <w:pStyle w:val="Tekstpodstawowywcity"/>
        <w:spacing w:after="0"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Załącznik nr 3</w:t>
      </w:r>
      <w:r w:rsidRPr="000E2270">
        <w:rPr>
          <w:rFonts w:asciiTheme="minorHAnsi" w:hAnsiTheme="minorHAnsi" w:cstheme="minorHAnsi"/>
          <w:color w:val="000000" w:themeColor="text1"/>
          <w:lang w:val="pl-PL"/>
        </w:rPr>
        <w:t>7 -</w:t>
      </w:r>
      <w:r w:rsidRPr="000E2270">
        <w:rPr>
          <w:rFonts w:asciiTheme="minorHAnsi" w:hAnsiTheme="minorHAnsi" w:cstheme="minorHAnsi"/>
          <w:color w:val="000000" w:themeColor="text1"/>
        </w:rPr>
        <w:t xml:space="preserve"> Oświadczenie o przynależności do grupy kapitałowej.</w:t>
      </w:r>
    </w:p>
    <w:p w14:paraId="7A42CE6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Załącznik nr 38 -  „Oświadczenie dot. aktualności informacji zawartych w Jednolitym Europejskim Dokumencie Zamówienia”</w:t>
      </w:r>
    </w:p>
    <w:p w14:paraId="6FF617B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Załącznik nr 39 -   „Oświadczenie Wykonawców wspólnie ubiegających się o udzielenie zamówienia”</w:t>
      </w:r>
    </w:p>
    <w:bookmarkEnd w:id="16"/>
    <w:p w14:paraId="4EF8CBE1" w14:textId="77777777" w:rsidR="00464277" w:rsidRPr="000E2270" w:rsidRDefault="00464277">
      <w:pPr>
        <w:jc w:val="both"/>
        <w:rPr>
          <w:rFonts w:asciiTheme="minorHAnsi" w:hAnsiTheme="minorHAnsi" w:cstheme="minorHAnsi"/>
          <w:color w:val="000000" w:themeColor="text1"/>
        </w:rPr>
      </w:pPr>
    </w:p>
    <w:p w14:paraId="39B24F14" w14:textId="77777777" w:rsidR="00464277" w:rsidRPr="000E2270" w:rsidRDefault="00464277">
      <w:pPr>
        <w:tabs>
          <w:tab w:val="left" w:pos="1800"/>
        </w:tabs>
        <w:jc w:val="both"/>
        <w:rPr>
          <w:rFonts w:asciiTheme="minorHAnsi" w:hAnsiTheme="minorHAnsi" w:cstheme="minorHAnsi"/>
          <w:b/>
          <w:bCs/>
          <w:color w:val="000000" w:themeColor="text1"/>
        </w:rPr>
      </w:pPr>
      <w:bookmarkStart w:id="17" w:name="_Hlk114742985"/>
      <w:r w:rsidRPr="000E2270">
        <w:rPr>
          <w:rFonts w:asciiTheme="minorHAnsi" w:hAnsiTheme="minorHAnsi" w:cstheme="minorHAnsi"/>
          <w:b/>
          <w:bCs/>
          <w:color w:val="000000" w:themeColor="text1"/>
        </w:rPr>
        <w:t>XV Wadium:</w:t>
      </w:r>
      <w:r w:rsidRPr="000E2270">
        <w:rPr>
          <w:rFonts w:asciiTheme="minorHAnsi" w:hAnsiTheme="minorHAnsi" w:cstheme="minorHAnsi"/>
          <w:b/>
          <w:bCs/>
          <w:color w:val="000000" w:themeColor="text1"/>
        </w:rPr>
        <w:tab/>
      </w:r>
    </w:p>
    <w:p w14:paraId="08909207" w14:textId="77777777" w:rsidR="00464277" w:rsidRPr="000E2270" w:rsidRDefault="00464277">
      <w:pPr>
        <w:tabs>
          <w:tab w:val="left" w:pos="1800"/>
        </w:tabs>
        <w:jc w:val="both"/>
        <w:rPr>
          <w:rFonts w:asciiTheme="minorHAnsi" w:hAnsiTheme="minorHAnsi" w:cstheme="minorHAnsi"/>
          <w:color w:val="000000" w:themeColor="text1"/>
        </w:rPr>
      </w:pPr>
    </w:p>
    <w:p w14:paraId="2D3ECF44" w14:textId="77777777" w:rsidR="00464277" w:rsidRPr="000E2270" w:rsidRDefault="00464277" w:rsidP="00AC02E6">
      <w:pPr>
        <w:numPr>
          <w:ilvl w:val="1"/>
          <w:numId w:val="42"/>
        </w:numPr>
        <w:tabs>
          <w:tab w:val="clear" w:pos="1080"/>
          <w:tab w:val="num" w:pos="66"/>
        </w:tabs>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przystępujący do postępowania zobowiązany jest wnieść wadium przed upływem terminu składania ofert. </w:t>
      </w:r>
    </w:p>
    <w:p w14:paraId="5DA22A6F" w14:textId="6C86D0DA" w:rsidR="00464277" w:rsidRPr="000E2270" w:rsidRDefault="00464277" w:rsidP="00AC02E6">
      <w:pPr>
        <w:numPr>
          <w:ilvl w:val="1"/>
          <w:numId w:val="42"/>
        </w:numPr>
        <w:tabs>
          <w:tab w:val="left" w:pos="426"/>
        </w:tabs>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Wymagana kwota wadium wynosi </w:t>
      </w:r>
      <w:r w:rsidR="00ED7800" w:rsidRPr="000E2270">
        <w:rPr>
          <w:rFonts w:asciiTheme="minorHAnsi" w:hAnsiTheme="minorHAnsi" w:cstheme="minorHAnsi"/>
          <w:color w:val="000000" w:themeColor="text1"/>
        </w:rPr>
        <w:t>300</w:t>
      </w:r>
      <w:r w:rsidRPr="000E2270">
        <w:rPr>
          <w:rFonts w:asciiTheme="minorHAnsi" w:hAnsiTheme="minorHAnsi" w:cstheme="minorHAnsi"/>
          <w:color w:val="000000" w:themeColor="text1"/>
        </w:rPr>
        <w:t> 000,00</w:t>
      </w:r>
      <w:r w:rsidR="00FE1007"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 xml:space="preserve">zł (słownie: </w:t>
      </w:r>
      <w:r w:rsidR="00ED7800" w:rsidRPr="000E2270">
        <w:rPr>
          <w:rFonts w:asciiTheme="minorHAnsi" w:hAnsiTheme="minorHAnsi" w:cstheme="minorHAnsi"/>
          <w:color w:val="000000" w:themeColor="text1"/>
        </w:rPr>
        <w:t>trzysta</w:t>
      </w:r>
      <w:r w:rsidRPr="000E2270">
        <w:rPr>
          <w:rFonts w:asciiTheme="minorHAnsi" w:hAnsiTheme="minorHAnsi" w:cstheme="minorHAnsi"/>
          <w:color w:val="000000" w:themeColor="text1"/>
        </w:rPr>
        <w:t xml:space="preserve"> tysięcy złotych</w:t>
      </w:r>
      <w:r w:rsidR="00ED7800" w:rsidRPr="000E2270">
        <w:rPr>
          <w:rFonts w:asciiTheme="minorHAnsi" w:hAnsiTheme="minorHAnsi" w:cstheme="minorHAnsi"/>
          <w:color w:val="000000" w:themeColor="text1"/>
        </w:rPr>
        <w:t xml:space="preserve"> </w:t>
      </w:r>
      <w:r w:rsidR="00ED7800"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i 00/100). </w:t>
      </w:r>
    </w:p>
    <w:p w14:paraId="3142D026" w14:textId="77777777" w:rsidR="00464277" w:rsidRPr="000E2270" w:rsidRDefault="00464277" w:rsidP="00AC02E6">
      <w:pPr>
        <w:numPr>
          <w:ilvl w:val="1"/>
          <w:numId w:val="42"/>
        </w:numPr>
        <w:tabs>
          <w:tab w:val="left" w:pos="426"/>
        </w:tabs>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Wadium może być wnoszone według wyboru Wykonawcy w jednej lub kilku następujących formach:</w:t>
      </w:r>
    </w:p>
    <w:p w14:paraId="6B3803E4" w14:textId="77777777" w:rsidR="00464277" w:rsidRPr="000E2270" w:rsidRDefault="00464277">
      <w:pPr>
        <w:tabs>
          <w:tab w:val="left" w:pos="1068"/>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1) pieniądzu;</w:t>
      </w:r>
    </w:p>
    <w:p w14:paraId="5EFA239C" w14:textId="77777777" w:rsidR="00464277" w:rsidRPr="000E2270" w:rsidRDefault="00464277">
      <w:pPr>
        <w:tabs>
          <w:tab w:val="left" w:pos="1068"/>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2) gwarancjach bankowych;</w:t>
      </w:r>
    </w:p>
    <w:p w14:paraId="3D34F329" w14:textId="77777777" w:rsidR="00464277" w:rsidRPr="000E2270" w:rsidRDefault="00464277">
      <w:pPr>
        <w:tabs>
          <w:tab w:val="left" w:pos="1068"/>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3) gwarancjach ubezpieczeniowych;</w:t>
      </w:r>
    </w:p>
    <w:p w14:paraId="33613D6B" w14:textId="77777777" w:rsidR="00464277" w:rsidRPr="000E2270" w:rsidRDefault="00464277">
      <w:pPr>
        <w:tabs>
          <w:tab w:val="left" w:pos="1068"/>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4) poręczeniach udzielanych przez podmioty, o których mowa w art. 6b ust. 5 pkt 2 ustawy z dnia 9 listopada 2000 r. o utworzeniu Polskiej Agencji Rozwoju Przedsiębiorczości (Dz. U. z 2019 r. poz. 310, 836 i 1572).</w:t>
      </w:r>
    </w:p>
    <w:p w14:paraId="347DFD53" w14:textId="77777777" w:rsidR="00464277" w:rsidRPr="000E2270" w:rsidRDefault="00464277" w:rsidP="00AC02E6">
      <w:pPr>
        <w:pStyle w:val="Tekstpodstawowy"/>
        <w:numPr>
          <w:ilvl w:val="1"/>
          <w:numId w:val="42"/>
        </w:numPr>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Wadium wnoszone w pieniądzu wpłaca się przelewem</w:t>
      </w:r>
      <w:r w:rsidRPr="000E2270">
        <w:rPr>
          <w:rFonts w:asciiTheme="minorHAnsi" w:hAnsiTheme="minorHAnsi" w:cstheme="minorHAnsi"/>
          <w:color w:val="000000" w:themeColor="text1"/>
          <w:lang w:val="pl-PL"/>
        </w:rPr>
        <w:t>:</w:t>
      </w:r>
    </w:p>
    <w:p w14:paraId="316BB1C4" w14:textId="77777777" w:rsidR="00464277" w:rsidRPr="000E2270" w:rsidRDefault="00464277" w:rsidP="004F2A71">
      <w:pPr>
        <w:pStyle w:val="Tekstpodstawowy"/>
        <w:ind w:left="708" w:firstLine="426"/>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na rachunek bankowy Zamawiającego</w:t>
      </w:r>
    </w:p>
    <w:p w14:paraId="0B8F7F3A" w14:textId="77777777" w:rsidR="00464277" w:rsidRPr="000E2270" w:rsidRDefault="00464277" w:rsidP="004F2A71">
      <w:pPr>
        <w:pStyle w:val="Tekstpodstawowy"/>
        <w:ind w:left="708" w:firstLine="426"/>
        <w:jc w:val="both"/>
        <w:rPr>
          <w:rFonts w:asciiTheme="minorHAnsi" w:hAnsiTheme="minorHAnsi" w:cstheme="minorHAnsi"/>
          <w:color w:val="000000" w:themeColor="text1"/>
        </w:rPr>
      </w:pPr>
      <w:r w:rsidRPr="000E2270">
        <w:rPr>
          <w:rFonts w:asciiTheme="minorHAnsi" w:hAnsiTheme="minorHAnsi" w:cstheme="minorHAnsi"/>
          <w:color w:val="000000" w:themeColor="text1"/>
        </w:rPr>
        <w:t>83 1130 1192 0027 6003 7320 0012</w:t>
      </w:r>
    </w:p>
    <w:p w14:paraId="1B109170" w14:textId="1B6EB8ED" w:rsidR="00464277" w:rsidRPr="000E2270" w:rsidRDefault="00464277" w:rsidP="004F2A71">
      <w:pPr>
        <w:pStyle w:val="Tekstpodstawowy"/>
        <w:ind w:left="1416" w:hanging="282"/>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n</w:t>
      </w:r>
      <w:r w:rsidRPr="000E2270">
        <w:rPr>
          <w:rFonts w:asciiTheme="minorHAnsi" w:hAnsiTheme="minorHAnsi" w:cstheme="minorHAnsi"/>
          <w:color w:val="000000" w:themeColor="text1"/>
        </w:rPr>
        <w:t>a przelewie należy umieścić informację „wadium” Znak sprawy:</w:t>
      </w:r>
      <w:r w:rsidRPr="000E2270">
        <w:rPr>
          <w:rFonts w:asciiTheme="minorHAnsi" w:hAnsiTheme="minorHAnsi" w:cstheme="minorHAnsi"/>
          <w:color w:val="000000" w:themeColor="text1"/>
          <w:lang w:val="pl-PL"/>
        </w:rPr>
        <w:t xml:space="preserve"> </w:t>
      </w:r>
      <w:r w:rsidR="00ED7800" w:rsidRPr="000E2270">
        <w:rPr>
          <w:rFonts w:asciiTheme="minorHAnsi" w:hAnsiTheme="minorHAnsi" w:cstheme="minorHAnsi"/>
          <w:color w:val="000000" w:themeColor="text1"/>
          <w:lang w:val="pl-PL"/>
        </w:rPr>
        <w:t>17</w:t>
      </w:r>
      <w:r w:rsidRPr="000E2270">
        <w:rPr>
          <w:rFonts w:asciiTheme="minorHAnsi" w:hAnsiTheme="minorHAnsi" w:cstheme="minorHAnsi"/>
          <w:color w:val="000000" w:themeColor="text1"/>
          <w:lang w:val="pl-PL"/>
        </w:rPr>
        <w:t>/</w:t>
      </w:r>
      <w:r w:rsidR="00ED7800" w:rsidRPr="000E2270">
        <w:rPr>
          <w:rFonts w:asciiTheme="minorHAnsi" w:hAnsiTheme="minorHAnsi" w:cstheme="minorHAnsi"/>
          <w:color w:val="000000" w:themeColor="text1"/>
          <w:lang w:val="pl-PL"/>
        </w:rPr>
        <w:t>11</w:t>
      </w:r>
      <w:r w:rsidRPr="000E2270">
        <w:rPr>
          <w:rFonts w:asciiTheme="minorHAnsi" w:hAnsiTheme="minorHAnsi" w:cstheme="minorHAnsi"/>
          <w:color w:val="000000" w:themeColor="text1"/>
          <w:lang w:val="pl-PL"/>
        </w:rPr>
        <w:t>/</w:t>
      </w:r>
      <w:r w:rsidR="00ED7800" w:rsidRPr="000E2270">
        <w:rPr>
          <w:rFonts w:asciiTheme="minorHAnsi" w:hAnsiTheme="minorHAnsi" w:cstheme="minorHAnsi"/>
          <w:color w:val="000000" w:themeColor="text1"/>
          <w:lang w:val="pl-PL"/>
        </w:rPr>
        <w:t>2024</w:t>
      </w:r>
    </w:p>
    <w:p w14:paraId="65A84675" w14:textId="77777777" w:rsidR="00464277" w:rsidRPr="000E2270" w:rsidRDefault="00464277">
      <w:pPr>
        <w:pStyle w:val="Tekstpodstawowy"/>
        <w:ind w:left="1416"/>
        <w:jc w:val="both"/>
        <w:rPr>
          <w:rFonts w:asciiTheme="minorHAnsi" w:hAnsiTheme="minorHAnsi" w:cstheme="minorHAnsi"/>
          <w:color w:val="000000" w:themeColor="text1"/>
          <w:lang w:val="pl-PL"/>
        </w:rPr>
      </w:pPr>
    </w:p>
    <w:p w14:paraId="03A3EF5E" w14:textId="77777777" w:rsidR="00464277" w:rsidRPr="000E2270" w:rsidRDefault="00464277" w:rsidP="00AC02E6">
      <w:pPr>
        <w:pStyle w:val="Tekstpodstawowy"/>
        <w:numPr>
          <w:ilvl w:val="1"/>
          <w:numId w:val="42"/>
        </w:numPr>
        <w:tabs>
          <w:tab w:val="clear" w:pos="1080"/>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Wniesienie wadium w pieniądzu przelewem</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43229C1A" w14:textId="77777777" w:rsidR="00464277" w:rsidRPr="000E2270" w:rsidRDefault="00464277" w:rsidP="00AC02E6">
      <w:pPr>
        <w:pStyle w:val="Tekstpodstawowy"/>
        <w:numPr>
          <w:ilvl w:val="1"/>
          <w:numId w:val="42"/>
        </w:numPr>
        <w:tabs>
          <w:tab w:val="clear" w:pos="1080"/>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Jeżeli wadium jest wnoszone w formie gwarancji lub poręczenia, o których mowa </w:t>
      </w:r>
      <w:r w:rsidRPr="000E2270">
        <w:rPr>
          <w:rFonts w:asciiTheme="minorHAnsi" w:hAnsiTheme="minorHAnsi" w:cstheme="minorHAnsi"/>
          <w:color w:val="000000" w:themeColor="text1"/>
        </w:rPr>
        <w:br/>
        <w:t>w art. 97 ust. 7 pkt 2-4 ustawy, Wykonawca przekazuje zamawiającemu oryginał gwarancji lub poręczenia, w postaci elektronicznej.</w:t>
      </w:r>
    </w:p>
    <w:p w14:paraId="21CB58B4" w14:textId="378735AA" w:rsidR="00464277" w:rsidRPr="000E2270" w:rsidRDefault="00464277" w:rsidP="00AC02E6">
      <w:pPr>
        <w:pStyle w:val="Tekstpodstawowy"/>
        <w:numPr>
          <w:ilvl w:val="1"/>
          <w:numId w:val="42"/>
        </w:numPr>
        <w:tabs>
          <w:tab w:val="clear" w:pos="1080"/>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 przypadku wadium wniesionego w pieniądzu oraz z treści gwarancji i poręczeń, </w:t>
      </w:r>
      <w:r w:rsidRPr="000E2270">
        <w:rPr>
          <w:rFonts w:asciiTheme="minorHAnsi" w:hAnsiTheme="minorHAnsi" w:cstheme="minorHAnsi"/>
          <w:color w:val="000000" w:themeColor="text1"/>
        </w:rPr>
        <w:br/>
        <w:t xml:space="preserve">o których mowa w art. 97 ust. 7 pkt 2-4 ustawy, jeżeli wadium będzie wniesione w tych formach, musi wynikać, że wadium zabezpiecza ofertę Wykonawcy złożoną </w:t>
      </w:r>
      <w:r w:rsidRPr="000E2270">
        <w:rPr>
          <w:rFonts w:asciiTheme="minorHAnsi" w:hAnsiTheme="minorHAnsi" w:cstheme="minorHAnsi"/>
          <w:color w:val="000000" w:themeColor="text1"/>
        </w:rPr>
        <w:br/>
        <w:t xml:space="preserve">w postępowaniu o udzielenie zamówienia publicznego – Znak sprawy: </w:t>
      </w:r>
      <w:r w:rsidR="00ED7800" w:rsidRPr="000E2270">
        <w:rPr>
          <w:rFonts w:asciiTheme="minorHAnsi" w:hAnsiTheme="minorHAnsi" w:cstheme="minorHAnsi"/>
          <w:color w:val="000000" w:themeColor="text1"/>
          <w:lang w:val="pl-PL"/>
        </w:rPr>
        <w:t>17</w:t>
      </w:r>
      <w:r w:rsidRPr="000E2270">
        <w:rPr>
          <w:rFonts w:asciiTheme="minorHAnsi" w:hAnsiTheme="minorHAnsi" w:cstheme="minorHAnsi"/>
          <w:color w:val="000000" w:themeColor="text1"/>
          <w:lang w:val="pl-PL"/>
        </w:rPr>
        <w:t>/</w:t>
      </w:r>
      <w:r w:rsidR="00ED7800" w:rsidRPr="000E2270">
        <w:rPr>
          <w:rFonts w:asciiTheme="minorHAnsi" w:hAnsiTheme="minorHAnsi" w:cstheme="minorHAnsi"/>
          <w:color w:val="000000" w:themeColor="text1"/>
          <w:lang w:val="pl-PL"/>
        </w:rPr>
        <w:t>11</w:t>
      </w:r>
      <w:r w:rsidRPr="000E2270">
        <w:rPr>
          <w:rFonts w:asciiTheme="minorHAnsi" w:hAnsiTheme="minorHAnsi" w:cstheme="minorHAnsi"/>
          <w:color w:val="000000" w:themeColor="text1"/>
          <w:lang w:val="pl-PL"/>
        </w:rPr>
        <w:t>/</w:t>
      </w:r>
      <w:r w:rsidR="00ED7800" w:rsidRPr="000E2270">
        <w:rPr>
          <w:rFonts w:asciiTheme="minorHAnsi" w:hAnsiTheme="minorHAnsi" w:cstheme="minorHAnsi"/>
          <w:color w:val="000000" w:themeColor="text1"/>
          <w:lang w:val="pl-PL"/>
        </w:rPr>
        <w:t>2024</w:t>
      </w:r>
      <w:r w:rsidRPr="000E2270">
        <w:rPr>
          <w:rFonts w:asciiTheme="minorHAnsi" w:hAnsiTheme="minorHAnsi" w:cstheme="minorHAnsi"/>
          <w:color w:val="000000" w:themeColor="text1"/>
          <w:lang w:val="pl-PL"/>
        </w:rPr>
        <w:t>.</w:t>
      </w:r>
    </w:p>
    <w:p w14:paraId="1116C144" w14:textId="77777777" w:rsidR="00464277" w:rsidRPr="000E2270" w:rsidRDefault="00464277" w:rsidP="00AC02E6">
      <w:pPr>
        <w:pStyle w:val="Tekstpodstawowy"/>
        <w:numPr>
          <w:ilvl w:val="1"/>
          <w:numId w:val="42"/>
        </w:numPr>
        <w:tabs>
          <w:tab w:val="clear" w:pos="1080"/>
        </w:tabs>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rPr>
        <w:t>Zgodnie z art. 98 ust. 6 ustawy Pzp Zamawiający zatrzymuje wadium wraz z odsetkami, a w przypadku wadium wniesionego w formie gwarancji lub poręczenia, o których mowa w art. 97 ust. 7 pkt 2-4 ustawy Pzp, występuje odpowiednio do gwaranta lub poręczyciela z żądaniem zapłaty wadium, jeżeli:</w:t>
      </w:r>
    </w:p>
    <w:p w14:paraId="3101194F" w14:textId="77777777" w:rsidR="00464277" w:rsidRPr="000E2270" w:rsidRDefault="00464277" w:rsidP="00AC02E6">
      <w:pPr>
        <w:numPr>
          <w:ilvl w:val="1"/>
          <w:numId w:val="44"/>
        </w:numPr>
        <w:tabs>
          <w:tab w:val="left" w:pos="633"/>
        </w:tabs>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w:t>
      </w:r>
      <w:r w:rsidRPr="000E2270">
        <w:rPr>
          <w:rFonts w:asciiTheme="minorHAnsi" w:hAnsiTheme="minorHAnsi" w:cstheme="minorHAnsi"/>
          <w:color w:val="000000" w:themeColor="text1"/>
        </w:rPr>
        <w:br/>
        <w:t>o której mowa w art. 223 ust. 2 pkt 3 ustawy Pzp, co spowodowało brak możliwości wybrania oferty złożonej przez Wykonawcę jako najkorzystniejszej;</w:t>
      </w:r>
    </w:p>
    <w:p w14:paraId="1234A9BE" w14:textId="77777777" w:rsidR="00464277" w:rsidRPr="000E2270" w:rsidRDefault="00464277" w:rsidP="00AC02E6">
      <w:pPr>
        <w:numPr>
          <w:ilvl w:val="1"/>
          <w:numId w:val="44"/>
        </w:numPr>
        <w:tabs>
          <w:tab w:val="clear" w:pos="1080"/>
          <w:tab w:val="left" w:pos="1068"/>
        </w:tabs>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Wykonawca, którego oferta została wybrana:</w:t>
      </w:r>
    </w:p>
    <w:p w14:paraId="0960A0CA" w14:textId="77777777" w:rsidR="00464277" w:rsidRPr="000E2270" w:rsidRDefault="00464277">
      <w:pPr>
        <w:tabs>
          <w:tab w:val="left" w:pos="1068"/>
        </w:tabs>
        <w:ind w:left="141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ab/>
        <w:t>a) odmówił podpisania umowy w sprawie zamówienia publicznego na warunkach określonych w ofercie,</w:t>
      </w:r>
    </w:p>
    <w:p w14:paraId="5B0512CA" w14:textId="77777777" w:rsidR="00464277" w:rsidRPr="000E2270" w:rsidRDefault="00464277">
      <w:pPr>
        <w:tabs>
          <w:tab w:val="left" w:pos="1068"/>
        </w:tabs>
        <w:jc w:val="both"/>
        <w:rPr>
          <w:rFonts w:asciiTheme="minorHAnsi" w:hAnsiTheme="minorHAnsi" w:cstheme="minorHAnsi"/>
          <w:color w:val="000000" w:themeColor="text1"/>
        </w:rPr>
      </w:pPr>
      <w:r w:rsidRPr="000E2270">
        <w:rPr>
          <w:rFonts w:asciiTheme="minorHAnsi" w:hAnsiTheme="minorHAnsi" w:cstheme="minorHAnsi"/>
          <w:color w:val="000000" w:themeColor="text1"/>
        </w:rPr>
        <w:tab/>
        <w:t>b) nie wniósł wymaganego zabezpieczenia należytego wykonania umowy;</w:t>
      </w:r>
    </w:p>
    <w:p w14:paraId="6CAEAC11" w14:textId="77777777" w:rsidR="00464277" w:rsidRPr="000E2270" w:rsidRDefault="00464277" w:rsidP="00AC02E6">
      <w:pPr>
        <w:numPr>
          <w:ilvl w:val="1"/>
          <w:numId w:val="44"/>
        </w:numPr>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zawarcie umowy w sprawie zamówienia publicznego stało się niemożliwe </w:t>
      </w:r>
      <w:r w:rsidRPr="000E2270">
        <w:rPr>
          <w:rFonts w:asciiTheme="minorHAnsi" w:hAnsiTheme="minorHAnsi" w:cstheme="minorHAnsi"/>
          <w:color w:val="000000" w:themeColor="text1"/>
        </w:rPr>
        <w:br/>
        <w:t>z przyczyn leżących po stronie Wykonawcy, którego oferta została wybrana.</w:t>
      </w:r>
    </w:p>
    <w:p w14:paraId="040BFC78" w14:textId="09FA755C" w:rsidR="00464277" w:rsidRPr="000E2270" w:rsidRDefault="00464277" w:rsidP="00AC02E6">
      <w:pPr>
        <w:numPr>
          <w:ilvl w:val="1"/>
          <w:numId w:val="42"/>
        </w:numPr>
        <w:tabs>
          <w:tab w:val="clear" w:pos="1080"/>
        </w:tabs>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rPr>
        <w:t>Z treści gwarancji i poręczeń, o których mowa w art. 97 ust. 7 pkt 2-4 ustawy Pzp musi wynikać bezwarunkowe, nieodwołalne i na pierwsze pisemne żądanie zamawiającego, zobowiązanie gwaranta lub poręczyciela do zapłaty na rzecz zamawiającego kwoty określonej w gwarancji lub poręczeniu, w okolicznościach, o których mowa w art. 98 ust. 6 ustawy Pzp,</w:t>
      </w:r>
    </w:p>
    <w:p w14:paraId="5AE13779" w14:textId="77777777" w:rsidR="00464277" w:rsidRPr="000E2270" w:rsidRDefault="00464277" w:rsidP="00AC02E6">
      <w:pPr>
        <w:numPr>
          <w:ilvl w:val="1"/>
          <w:numId w:val="42"/>
        </w:numPr>
        <w:tabs>
          <w:tab w:val="clear" w:pos="1080"/>
        </w:tabs>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w:t>
      </w:r>
      <w:r w:rsidRPr="000E2270">
        <w:rPr>
          <w:rFonts w:asciiTheme="minorHAnsi" w:hAnsiTheme="minorHAnsi" w:cstheme="minorHAnsi"/>
          <w:color w:val="000000" w:themeColor="text1"/>
        </w:rPr>
        <w:br/>
        <w:t>z tłumaczeniem na język polski. Gwarancje i poręczenia podlegać muszą prawu polskiemu, a wszystkie spory odnośnie gwarancji poręczeń będą rozstrzygane zgodnie z prawem polskim i poddane jurysdykcji sądu właściwego dla siedziby Zamawiającego.</w:t>
      </w:r>
    </w:p>
    <w:p w14:paraId="0D19F96C" w14:textId="77777777" w:rsidR="00464277" w:rsidRPr="000E2270" w:rsidRDefault="00464277" w:rsidP="00AC02E6">
      <w:pPr>
        <w:numPr>
          <w:ilvl w:val="1"/>
          <w:numId w:val="42"/>
        </w:numPr>
        <w:tabs>
          <w:tab w:val="clear" w:pos="1080"/>
        </w:tabs>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rPr>
        <w:t>Na podstawie art. 450 ust. 4 Pzp w przypadku wniesienia wadium w pieniądzu Wykonawca może wyrazić zgodę na zaliczenie kwoty wadium na poczet zabezpieczenia.</w:t>
      </w:r>
    </w:p>
    <w:p w14:paraId="38825D41" w14:textId="77777777" w:rsidR="00464277" w:rsidRPr="000E2270" w:rsidRDefault="00464277" w:rsidP="00AC02E6">
      <w:pPr>
        <w:numPr>
          <w:ilvl w:val="1"/>
          <w:numId w:val="42"/>
        </w:numPr>
        <w:tabs>
          <w:tab w:val="clear" w:pos="1080"/>
        </w:tabs>
        <w:ind w:left="709"/>
        <w:jc w:val="both"/>
        <w:rPr>
          <w:rFonts w:asciiTheme="minorHAnsi" w:hAnsiTheme="minorHAnsi" w:cstheme="minorHAnsi"/>
          <w:color w:val="000000" w:themeColor="text1"/>
        </w:rPr>
      </w:pPr>
      <w:r w:rsidRPr="000E2270">
        <w:rPr>
          <w:rFonts w:asciiTheme="minorHAnsi" w:hAnsiTheme="minorHAnsi" w:cstheme="minorHAnsi"/>
          <w:color w:val="000000" w:themeColor="text1"/>
        </w:rPr>
        <w:t>Z treści gwarancji (poręczenia) musi jednoznacznie wynikać bezwarunkowe nieodwołalne i na pierwsze pisemne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bookmarkEnd w:id="17"/>
    <w:p w14:paraId="7C406937" w14:textId="77777777" w:rsidR="00464277" w:rsidRPr="000E2270" w:rsidRDefault="00464277">
      <w:pPr>
        <w:rPr>
          <w:rFonts w:asciiTheme="minorHAnsi" w:hAnsiTheme="minorHAnsi" w:cstheme="minorHAnsi"/>
          <w:color w:val="000000" w:themeColor="text1"/>
        </w:rPr>
      </w:pPr>
    </w:p>
    <w:p w14:paraId="4E1164AE" w14:textId="77777777" w:rsidR="00464277" w:rsidRPr="000E2270" w:rsidRDefault="00464277">
      <w:pPr>
        <w:jc w:val="both"/>
        <w:rPr>
          <w:rFonts w:asciiTheme="minorHAnsi" w:hAnsiTheme="minorHAnsi" w:cstheme="minorHAnsi"/>
          <w:b/>
          <w:bCs/>
          <w:color w:val="000000" w:themeColor="text1"/>
        </w:rPr>
      </w:pPr>
      <w:r w:rsidRPr="000E2270">
        <w:rPr>
          <w:rFonts w:asciiTheme="minorHAnsi" w:hAnsiTheme="minorHAnsi" w:cstheme="minorHAnsi"/>
          <w:b/>
          <w:bCs/>
          <w:color w:val="000000" w:themeColor="text1"/>
        </w:rPr>
        <w:lastRenderedPageBreak/>
        <w:t>XVI Zabezpieczenie należytego wykonania umowy:</w:t>
      </w:r>
    </w:p>
    <w:p w14:paraId="0C50513D" w14:textId="77777777" w:rsidR="00464277" w:rsidRPr="000E2270" w:rsidRDefault="00464277">
      <w:pPr>
        <w:ind w:firstLine="708"/>
        <w:jc w:val="both"/>
        <w:rPr>
          <w:rFonts w:asciiTheme="minorHAnsi" w:hAnsiTheme="minorHAnsi" w:cstheme="minorHAnsi"/>
          <w:color w:val="000000" w:themeColor="text1"/>
        </w:rPr>
      </w:pPr>
      <w:r w:rsidRPr="000E2270">
        <w:rPr>
          <w:rFonts w:asciiTheme="minorHAnsi" w:hAnsiTheme="minorHAnsi" w:cstheme="minorHAnsi"/>
          <w:color w:val="000000" w:themeColor="text1"/>
        </w:rPr>
        <w:t>Zamawiający nie wymaga wnoszenia zabezpieczenia należytego wykonania umowy.</w:t>
      </w:r>
    </w:p>
    <w:p w14:paraId="00494577" w14:textId="77777777" w:rsidR="00464277" w:rsidRPr="000E2270" w:rsidRDefault="00464277">
      <w:pPr>
        <w:rPr>
          <w:rFonts w:asciiTheme="minorHAnsi" w:hAnsiTheme="minorHAnsi" w:cstheme="minorHAnsi"/>
          <w:color w:val="000000" w:themeColor="text1"/>
        </w:rPr>
      </w:pPr>
    </w:p>
    <w:p w14:paraId="15FA9178"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b/>
          <w:bCs/>
          <w:color w:val="000000" w:themeColor="text1"/>
        </w:rPr>
        <w:t>XVII Kryteria oceny ofert</w:t>
      </w:r>
      <w:r w:rsidRPr="000E2270">
        <w:rPr>
          <w:rFonts w:asciiTheme="minorHAnsi" w:hAnsiTheme="minorHAnsi" w:cstheme="minorHAnsi"/>
          <w:color w:val="000000" w:themeColor="text1"/>
        </w:rPr>
        <w:t>:</w:t>
      </w:r>
    </w:p>
    <w:p w14:paraId="48AB54A7" w14:textId="77777777" w:rsidR="00464277" w:rsidRPr="000E2270" w:rsidRDefault="00464277">
      <w:pPr>
        <w:numPr>
          <w:ilvl w:val="0"/>
          <w:numId w:val="2"/>
        </w:numPr>
        <w:tabs>
          <w:tab w:val="left" w:pos="567"/>
          <w:tab w:val="left" w:pos="2007"/>
        </w:tabs>
        <w:spacing w:line="276" w:lineRule="auto"/>
        <w:ind w:left="540" w:hanging="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 oceny ofert przyjmuje się następujące kryteria: </w:t>
      </w:r>
    </w:p>
    <w:p w14:paraId="6FDB6B61" w14:textId="77777777" w:rsidR="00464277" w:rsidRPr="000E2270" w:rsidRDefault="00464277">
      <w:pPr>
        <w:tabs>
          <w:tab w:val="left" w:pos="567"/>
        </w:tabs>
        <w:spacing w:line="276" w:lineRule="auto"/>
        <w:jc w:val="both"/>
        <w:rPr>
          <w:rFonts w:asciiTheme="minorHAnsi" w:hAnsiTheme="minorHAnsi" w:cstheme="minorHAnsi"/>
          <w:color w:val="000000" w:themeColor="text1"/>
        </w:rPr>
      </w:pPr>
    </w:p>
    <w:p w14:paraId="4FB35D0D" w14:textId="73970979" w:rsidR="00464277" w:rsidRPr="000E2270" w:rsidRDefault="00464277">
      <w:pPr>
        <w:tabs>
          <w:tab w:val="left" w:pos="0"/>
          <w:tab w:val="left" w:pos="8931"/>
        </w:tabs>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Cena  zamówienia brutto – wartość kryterium - 60 %</w:t>
      </w:r>
    </w:p>
    <w:p w14:paraId="2F059C75" w14:textId="77777777" w:rsidR="00464277" w:rsidRPr="000E2270" w:rsidRDefault="00464277">
      <w:pPr>
        <w:pStyle w:val="Tekstpodstawowywcity32"/>
        <w:spacing w:line="276" w:lineRule="auto"/>
        <w:ind w:left="0"/>
        <w:jc w:val="both"/>
        <w:rPr>
          <w:rFonts w:asciiTheme="minorHAnsi" w:hAnsiTheme="minorHAnsi" w:cstheme="minorHAnsi"/>
          <w:color w:val="000000" w:themeColor="text1"/>
          <w:sz w:val="24"/>
          <w:szCs w:val="24"/>
          <w:lang w:eastAsia="pl-PL"/>
        </w:rPr>
      </w:pPr>
    </w:p>
    <w:p w14:paraId="054FFB17" w14:textId="77777777" w:rsidR="00464277" w:rsidRPr="000E2270" w:rsidRDefault="00464277">
      <w:pPr>
        <w:pStyle w:val="Tekstpodstawowywcity32"/>
        <w:spacing w:line="276" w:lineRule="auto"/>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Podstawą oceny jest cena zamówienia brutto zaproponowana przez Wykonawcę</w:t>
      </w:r>
      <w:r w:rsidRPr="000E2270">
        <w:rPr>
          <w:rFonts w:asciiTheme="minorHAnsi" w:hAnsiTheme="minorHAnsi" w:cstheme="minorHAnsi"/>
          <w:color w:val="000000" w:themeColor="text1"/>
          <w:sz w:val="24"/>
          <w:szCs w:val="24"/>
        </w:rPr>
        <w:br/>
        <w:t xml:space="preserve">w formularzu ofertowym (załącznik nr 1 do SWZ). </w:t>
      </w:r>
    </w:p>
    <w:p w14:paraId="686058E0" w14:textId="77777777" w:rsidR="00464277" w:rsidRPr="000E2270" w:rsidRDefault="00464277">
      <w:pPr>
        <w:pStyle w:val="Tekstpodstawowywcity32"/>
        <w:spacing w:line="276" w:lineRule="auto"/>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Kryterium ceny - (Kc).</w:t>
      </w:r>
    </w:p>
    <w:p w14:paraId="533E7A11" w14:textId="77777777" w:rsidR="00464277" w:rsidRPr="000E2270" w:rsidRDefault="00464277">
      <w:pPr>
        <w:pStyle w:val="Tekstpodstawowywcity32"/>
        <w:spacing w:line="276" w:lineRule="auto"/>
        <w:ind w:left="567"/>
        <w:jc w:val="both"/>
        <w:rPr>
          <w:rFonts w:asciiTheme="minorHAnsi" w:hAnsiTheme="minorHAnsi" w:cstheme="minorHAnsi"/>
          <w:color w:val="000000" w:themeColor="text1"/>
          <w:sz w:val="24"/>
          <w:szCs w:val="24"/>
        </w:rPr>
      </w:pPr>
    </w:p>
    <w:tbl>
      <w:tblPr>
        <w:tblW w:w="0" w:type="auto"/>
        <w:tblLayout w:type="fixed"/>
        <w:tblCellMar>
          <w:left w:w="70" w:type="dxa"/>
          <w:right w:w="70" w:type="dxa"/>
        </w:tblCellMar>
        <w:tblLook w:val="0000" w:firstRow="0" w:lastRow="0" w:firstColumn="0" w:lastColumn="0" w:noHBand="0" w:noVBand="0"/>
      </w:tblPr>
      <w:tblGrid>
        <w:gridCol w:w="851"/>
        <w:gridCol w:w="6095"/>
        <w:gridCol w:w="2126"/>
      </w:tblGrid>
      <w:tr w:rsidR="000E2270" w:rsidRPr="000E2270" w14:paraId="6731E963" w14:textId="77777777">
        <w:trPr>
          <w:cantSplit/>
        </w:trPr>
        <w:tc>
          <w:tcPr>
            <w:tcW w:w="851" w:type="dxa"/>
            <w:vMerge w:val="restart"/>
            <w:shd w:val="clear" w:color="auto" w:fill="auto"/>
            <w:vAlign w:val="center"/>
          </w:tcPr>
          <w:p w14:paraId="1EDDBF36" w14:textId="77777777" w:rsidR="00464277" w:rsidRPr="000E2270" w:rsidRDefault="00464277">
            <w:pPr>
              <w:spacing w:line="276" w:lineRule="auto"/>
              <w:ind w:left="-70" w:firstLine="7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Kc = </w:t>
            </w:r>
          </w:p>
        </w:tc>
        <w:tc>
          <w:tcPr>
            <w:tcW w:w="6095" w:type="dxa"/>
            <w:tcBorders>
              <w:bottom w:val="single" w:sz="4" w:space="0" w:color="000000"/>
            </w:tcBorders>
            <w:shd w:val="clear" w:color="auto" w:fill="auto"/>
            <w:vAlign w:val="bottom"/>
          </w:tcPr>
          <w:p w14:paraId="3BFD36B6" w14:textId="34B73F05" w:rsidR="00464277" w:rsidRPr="000E2270" w:rsidRDefault="00464277">
            <w:pPr>
              <w:pStyle w:val="Nagwek9"/>
              <w:keepNext/>
              <w:numPr>
                <w:ilvl w:val="0"/>
                <w:numId w:val="0"/>
              </w:numPr>
              <w:tabs>
                <w:tab w:val="left" w:pos="0"/>
              </w:tabs>
              <w:spacing w:before="0" w:after="0" w:line="276" w:lineRule="auto"/>
              <w:ind w:left="1584" w:hanging="1584"/>
              <w:jc w:val="both"/>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Najniższa łączna cena  zamówienia </w:t>
            </w:r>
          </w:p>
          <w:p w14:paraId="7C28B184" w14:textId="77777777" w:rsidR="00464277" w:rsidRPr="000E2270" w:rsidRDefault="00464277">
            <w:pPr>
              <w:pStyle w:val="Nagwek9"/>
              <w:keepNext/>
              <w:numPr>
                <w:ilvl w:val="0"/>
                <w:numId w:val="0"/>
              </w:numPr>
              <w:tabs>
                <w:tab w:val="left" w:pos="0"/>
              </w:tabs>
              <w:spacing w:before="0" w:after="0" w:line="276" w:lineRule="auto"/>
              <w:ind w:left="1584" w:hanging="1584"/>
              <w:jc w:val="both"/>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brutto spośród nieodrzuconych ofert</w:t>
            </w:r>
          </w:p>
        </w:tc>
        <w:tc>
          <w:tcPr>
            <w:tcW w:w="2126" w:type="dxa"/>
            <w:vMerge w:val="restart"/>
            <w:shd w:val="clear" w:color="auto" w:fill="auto"/>
            <w:vAlign w:val="center"/>
          </w:tcPr>
          <w:p w14:paraId="402F0725"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x 100 x 60%</w:t>
            </w:r>
          </w:p>
        </w:tc>
      </w:tr>
      <w:tr w:rsidR="00464277" w:rsidRPr="000E2270" w14:paraId="28F4087C" w14:textId="77777777">
        <w:trPr>
          <w:cantSplit/>
        </w:trPr>
        <w:tc>
          <w:tcPr>
            <w:tcW w:w="851" w:type="dxa"/>
            <w:vMerge/>
            <w:shd w:val="clear" w:color="auto" w:fill="auto"/>
            <w:vAlign w:val="center"/>
          </w:tcPr>
          <w:p w14:paraId="00D357BB" w14:textId="77777777" w:rsidR="00464277" w:rsidRPr="000E2270" w:rsidRDefault="00464277">
            <w:pPr>
              <w:snapToGrid w:val="0"/>
              <w:rPr>
                <w:rFonts w:asciiTheme="minorHAnsi" w:hAnsiTheme="minorHAnsi" w:cstheme="minorHAnsi"/>
                <w:color w:val="000000" w:themeColor="text1"/>
              </w:rPr>
            </w:pPr>
          </w:p>
        </w:tc>
        <w:tc>
          <w:tcPr>
            <w:tcW w:w="6095" w:type="dxa"/>
            <w:tcBorders>
              <w:top w:val="single" w:sz="4" w:space="0" w:color="000000"/>
            </w:tcBorders>
            <w:shd w:val="clear" w:color="auto" w:fill="auto"/>
            <w:vAlign w:val="bottom"/>
          </w:tcPr>
          <w:p w14:paraId="46D94F77" w14:textId="3580C042"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Łączna cena  zamówienia brutto w badanej </w:t>
            </w:r>
          </w:p>
          <w:p w14:paraId="19CA5A5B"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nieodrzuconej ofercie. </w:t>
            </w:r>
          </w:p>
        </w:tc>
        <w:tc>
          <w:tcPr>
            <w:tcW w:w="2126" w:type="dxa"/>
            <w:vMerge/>
            <w:shd w:val="clear" w:color="auto" w:fill="auto"/>
            <w:vAlign w:val="center"/>
          </w:tcPr>
          <w:p w14:paraId="02F91700" w14:textId="77777777" w:rsidR="00464277" w:rsidRPr="000E2270" w:rsidRDefault="00464277">
            <w:pPr>
              <w:snapToGrid w:val="0"/>
              <w:rPr>
                <w:rFonts w:asciiTheme="minorHAnsi" w:hAnsiTheme="minorHAnsi" w:cstheme="minorHAnsi"/>
                <w:color w:val="000000" w:themeColor="text1"/>
              </w:rPr>
            </w:pPr>
          </w:p>
        </w:tc>
      </w:tr>
    </w:tbl>
    <w:p w14:paraId="34F63A57" w14:textId="77777777" w:rsidR="00464277" w:rsidRPr="000E2270" w:rsidRDefault="00464277">
      <w:pPr>
        <w:spacing w:line="276" w:lineRule="auto"/>
        <w:ind w:hanging="283"/>
        <w:jc w:val="both"/>
        <w:rPr>
          <w:rFonts w:asciiTheme="minorHAnsi" w:hAnsiTheme="minorHAnsi" w:cstheme="minorHAnsi"/>
          <w:color w:val="000000" w:themeColor="text1"/>
        </w:rPr>
      </w:pPr>
    </w:p>
    <w:p w14:paraId="6528FC69" w14:textId="77777777" w:rsidR="00464277" w:rsidRPr="000E2270" w:rsidRDefault="00464277">
      <w:pPr>
        <w:spacing w:line="276" w:lineRule="auto"/>
        <w:ind w:left="567"/>
        <w:jc w:val="both"/>
        <w:rPr>
          <w:rFonts w:asciiTheme="minorHAnsi" w:hAnsiTheme="minorHAnsi" w:cstheme="minorHAnsi"/>
          <w:color w:val="000000" w:themeColor="text1"/>
          <w:spacing w:val="-6"/>
        </w:rPr>
      </w:pPr>
    </w:p>
    <w:p w14:paraId="70683C0E" w14:textId="77777777" w:rsidR="00464277" w:rsidRPr="000E2270" w:rsidRDefault="00464277">
      <w:pPr>
        <w:spacing w:line="276" w:lineRule="auto"/>
        <w:ind w:left="567"/>
        <w:jc w:val="both"/>
        <w:rPr>
          <w:rFonts w:asciiTheme="minorHAnsi" w:hAnsiTheme="minorHAnsi" w:cstheme="minorHAnsi"/>
          <w:color w:val="000000" w:themeColor="text1"/>
        </w:rPr>
      </w:pPr>
      <w:r w:rsidRPr="000E2270">
        <w:rPr>
          <w:rFonts w:asciiTheme="minorHAnsi" w:hAnsiTheme="minorHAnsi" w:cstheme="minorHAnsi"/>
          <w:color w:val="000000" w:themeColor="text1"/>
          <w:spacing w:val="-6"/>
        </w:rPr>
        <w:t>Maksymalna ilość punktów do uzyskania w kryterium „Cena”</w:t>
      </w:r>
      <w:r w:rsidRPr="000E2270">
        <w:rPr>
          <w:rFonts w:asciiTheme="minorHAnsi" w:hAnsiTheme="minorHAnsi" w:cstheme="minorHAnsi"/>
          <w:color w:val="000000" w:themeColor="text1"/>
          <w:spacing w:val="-4"/>
        </w:rPr>
        <w:t xml:space="preserve"> wynosi – 60 pkt.</w:t>
      </w:r>
      <w:r w:rsidRPr="000E2270">
        <w:rPr>
          <w:rFonts w:asciiTheme="minorHAnsi" w:hAnsiTheme="minorHAnsi" w:cstheme="minorHAnsi"/>
          <w:color w:val="000000" w:themeColor="text1"/>
        </w:rPr>
        <w:t xml:space="preserve"> Zamawiający wyliczy liczbę punktów uzyskanych przez poszczególne oferty w oparciu o ww. wzór z dokładnością do dwóch miejsc po przecinku.</w:t>
      </w:r>
    </w:p>
    <w:p w14:paraId="69D4E536" w14:textId="77777777" w:rsidR="00464277" w:rsidRPr="000E2270" w:rsidRDefault="00464277">
      <w:pPr>
        <w:spacing w:line="276" w:lineRule="auto"/>
        <w:ind w:left="567"/>
        <w:jc w:val="both"/>
        <w:rPr>
          <w:rFonts w:asciiTheme="minorHAnsi" w:hAnsiTheme="minorHAnsi" w:cstheme="minorHAnsi"/>
          <w:color w:val="000000" w:themeColor="text1"/>
          <w:spacing w:val="-6"/>
        </w:rPr>
      </w:pPr>
    </w:p>
    <w:p w14:paraId="276A39D6"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 formularzu ofertowym Oferent przedstawi całkowitą wartość netto, podatek VAT oraz wartość brutto. Cena oferty winna zawierać wszelkie koszty związane z dostawą towaru. Jeżeli Wykonawca stosuje rabaty to należy je uwzględnić w cenie oferty.</w:t>
      </w:r>
    </w:p>
    <w:p w14:paraId="31398BD4" w14:textId="77777777" w:rsidR="00464277" w:rsidRPr="000E2270" w:rsidRDefault="00464277">
      <w:pPr>
        <w:pStyle w:val="Nagwek"/>
        <w:tabs>
          <w:tab w:val="clear" w:pos="4536"/>
          <w:tab w:val="clear" w:pos="9072"/>
        </w:tabs>
        <w:rPr>
          <w:rFonts w:asciiTheme="minorHAnsi" w:hAnsiTheme="minorHAnsi" w:cstheme="minorHAnsi"/>
          <w:color w:val="000000" w:themeColor="text1"/>
          <w:u w:val="single"/>
        </w:rPr>
      </w:pPr>
    </w:p>
    <w:p w14:paraId="07B609A1" w14:textId="77777777" w:rsidR="00464277" w:rsidRPr="000E2270" w:rsidRDefault="00464277">
      <w:pPr>
        <w:pStyle w:val="Nagwek"/>
        <w:tabs>
          <w:tab w:val="clear" w:pos="4536"/>
          <w:tab w:val="clear" w:pos="9072"/>
        </w:tabs>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t>Sposób wyliczania ceny w formularzu cenowym:</w:t>
      </w:r>
    </w:p>
    <w:p w14:paraId="6D9C0F25" w14:textId="77777777" w:rsidR="00464277" w:rsidRPr="000E2270" w:rsidRDefault="00464277">
      <w:pPr>
        <w:pStyle w:val="Nagwek"/>
        <w:tabs>
          <w:tab w:val="clear" w:pos="4536"/>
          <w:tab w:val="clear" w:pos="9072"/>
        </w:tabs>
        <w:ind w:left="1080"/>
        <w:jc w:val="both"/>
        <w:rPr>
          <w:rFonts w:asciiTheme="minorHAnsi" w:hAnsiTheme="minorHAnsi" w:cstheme="minorHAnsi"/>
          <w:color w:val="000000" w:themeColor="text1"/>
        </w:rPr>
      </w:pPr>
    </w:p>
    <w:p w14:paraId="16FDFE59" w14:textId="77777777" w:rsidR="00464277" w:rsidRPr="000E2270" w:rsidRDefault="00464277">
      <w:pPr>
        <w:pStyle w:val="Nagwek"/>
        <w:tabs>
          <w:tab w:val="clear" w:pos="4536"/>
          <w:tab w:val="clear" w:pos="9072"/>
        </w:tabs>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lang w:val="pl-PL"/>
        </w:rPr>
        <w:t>UWAGA:</w:t>
      </w:r>
      <w:r w:rsidRPr="000E2270">
        <w:rPr>
          <w:rFonts w:asciiTheme="minorHAnsi" w:hAnsiTheme="minorHAnsi" w:cstheme="minorHAnsi"/>
          <w:color w:val="000000" w:themeColor="text1"/>
          <w:u w:val="single"/>
          <w:lang w:val="pl-PL"/>
        </w:rPr>
        <w:br/>
        <w:t>Cenę jednostkową usługi sprzątania i dezynfekcji w formularzu cenowym (za 1 m</w:t>
      </w:r>
      <w:r w:rsidRPr="000E2270">
        <w:rPr>
          <w:rFonts w:asciiTheme="minorHAnsi" w:hAnsiTheme="minorHAnsi" w:cstheme="minorHAnsi"/>
          <w:color w:val="000000" w:themeColor="text1"/>
          <w:u w:val="single"/>
          <w:vertAlign w:val="superscript"/>
          <w:lang w:val="pl-PL"/>
        </w:rPr>
        <w:t>2</w:t>
      </w:r>
      <w:r w:rsidRPr="000E2270">
        <w:rPr>
          <w:rFonts w:asciiTheme="minorHAnsi" w:hAnsiTheme="minorHAnsi" w:cstheme="minorHAnsi"/>
          <w:color w:val="000000" w:themeColor="text1"/>
          <w:u w:val="single"/>
          <w:lang w:val="pl-PL"/>
        </w:rPr>
        <w:t>) należy wyliczyć wyłącznie wg. powierzchni poziomej wynoszącej 9969,52 m</w:t>
      </w:r>
      <w:r w:rsidRPr="000E2270">
        <w:rPr>
          <w:rFonts w:asciiTheme="minorHAnsi" w:hAnsiTheme="minorHAnsi" w:cstheme="minorHAnsi"/>
          <w:color w:val="000000" w:themeColor="text1"/>
          <w:u w:val="single"/>
          <w:vertAlign w:val="superscript"/>
        </w:rPr>
        <w:t>2</w:t>
      </w:r>
    </w:p>
    <w:p w14:paraId="29135235" w14:textId="77777777" w:rsidR="00464277" w:rsidRPr="000E2270" w:rsidRDefault="00464277">
      <w:pPr>
        <w:pStyle w:val="Nagwek"/>
        <w:tabs>
          <w:tab w:val="clear" w:pos="4536"/>
          <w:tab w:val="clear" w:pos="9072"/>
        </w:tabs>
        <w:ind w:left="1080"/>
        <w:jc w:val="both"/>
        <w:rPr>
          <w:rFonts w:asciiTheme="minorHAnsi" w:hAnsiTheme="minorHAnsi" w:cstheme="minorHAnsi"/>
          <w:color w:val="000000" w:themeColor="text1"/>
        </w:rPr>
      </w:pPr>
    </w:p>
    <w:p w14:paraId="654585BB" w14:textId="77777777" w:rsidR="00464277" w:rsidRPr="000E2270" w:rsidRDefault="00464277" w:rsidP="00AC02E6">
      <w:pPr>
        <w:pStyle w:val="Nagwek"/>
        <w:numPr>
          <w:ilvl w:val="0"/>
          <w:numId w:val="103"/>
        </w:numPr>
        <w:tabs>
          <w:tab w:val="clear" w:pos="4536"/>
          <w:tab w:val="clear" w:pos="9072"/>
        </w:tabs>
        <w:ind w:left="709" w:hanging="360"/>
        <w:jc w:val="both"/>
        <w:rPr>
          <w:rFonts w:asciiTheme="minorHAnsi" w:hAnsiTheme="minorHAnsi" w:cstheme="minorHAnsi"/>
          <w:color w:val="000000" w:themeColor="text1"/>
        </w:rPr>
      </w:pPr>
      <w:r w:rsidRPr="000E2270">
        <w:rPr>
          <w:rFonts w:asciiTheme="minorHAnsi" w:hAnsiTheme="minorHAnsi" w:cstheme="minorHAnsi"/>
          <w:color w:val="000000" w:themeColor="text1"/>
        </w:rPr>
        <w:t>cena jednostkowa</w:t>
      </w:r>
      <w:r w:rsidRPr="000E2270">
        <w:rPr>
          <w:rFonts w:asciiTheme="minorHAnsi" w:hAnsiTheme="minorHAnsi" w:cstheme="minorHAnsi"/>
          <w:color w:val="000000" w:themeColor="text1"/>
          <w:lang w:val="pl-PL"/>
        </w:rPr>
        <w:t xml:space="preserve"> netto (kolumna nr III) x </w:t>
      </w:r>
      <w:bookmarkStart w:id="18" w:name="_Hlk54216949"/>
      <w:r w:rsidRPr="000E2270">
        <w:rPr>
          <w:rFonts w:asciiTheme="minorHAnsi" w:hAnsiTheme="minorHAnsi" w:cstheme="minorHAnsi"/>
          <w:color w:val="000000" w:themeColor="text1"/>
          <w:lang w:val="pl-PL"/>
        </w:rPr>
        <w:t>(ilość m</w:t>
      </w:r>
      <w:r w:rsidRPr="000E2270">
        <w:rPr>
          <w:rFonts w:asciiTheme="minorHAnsi" w:hAnsiTheme="minorHAnsi" w:cstheme="minorHAnsi"/>
          <w:color w:val="000000" w:themeColor="text1"/>
          <w:vertAlign w:val="superscript"/>
          <w:lang w:val="pl-PL"/>
        </w:rPr>
        <w:t>2</w:t>
      </w:r>
      <w:r w:rsidRPr="000E2270">
        <w:rPr>
          <w:rFonts w:asciiTheme="minorHAnsi" w:hAnsiTheme="minorHAnsi" w:cstheme="minorHAnsi"/>
          <w:color w:val="000000" w:themeColor="text1"/>
          <w:lang w:val="pl-PL"/>
        </w:rPr>
        <w:t> powierzchni poziomej/ilość etatów</w:t>
      </w:r>
      <w:bookmarkEnd w:id="18"/>
      <w:r w:rsidRPr="000E2270">
        <w:rPr>
          <w:rFonts w:asciiTheme="minorHAnsi" w:hAnsiTheme="minorHAnsi" w:cstheme="minorHAnsi"/>
          <w:color w:val="000000" w:themeColor="text1"/>
          <w:lang w:val="pl-PL"/>
        </w:rPr>
        <w:t xml:space="preserve"> = miesięczna wartość zamówienia netto (kolumna nr V);</w:t>
      </w:r>
    </w:p>
    <w:p w14:paraId="372845E7" w14:textId="77777777" w:rsidR="00464277" w:rsidRPr="000E2270" w:rsidRDefault="00464277" w:rsidP="00AC02E6">
      <w:pPr>
        <w:pStyle w:val="Nagwek"/>
        <w:numPr>
          <w:ilvl w:val="0"/>
          <w:numId w:val="103"/>
        </w:numPr>
        <w:tabs>
          <w:tab w:val="clear" w:pos="4536"/>
          <w:tab w:val="clear" w:pos="9072"/>
        </w:tabs>
        <w:ind w:left="709" w:hanging="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miesięczna wartość zamówienia netto </w:t>
      </w:r>
      <w:r w:rsidRPr="000E2270">
        <w:rPr>
          <w:rFonts w:asciiTheme="minorHAnsi" w:hAnsiTheme="minorHAnsi" w:cstheme="minorHAnsi"/>
          <w:color w:val="000000" w:themeColor="text1"/>
          <w:lang w:val="pl-PL"/>
        </w:rPr>
        <w:t xml:space="preserve">(kolumna nr V) </w:t>
      </w:r>
      <w:r w:rsidRPr="000E2270">
        <w:rPr>
          <w:rFonts w:asciiTheme="minorHAnsi" w:hAnsiTheme="minorHAnsi" w:cstheme="minorHAnsi"/>
          <w:color w:val="000000" w:themeColor="text1"/>
        </w:rPr>
        <w:t>x ilość miesięcy realizacji usługi</w:t>
      </w:r>
      <w:r w:rsidRPr="000E2270">
        <w:rPr>
          <w:rFonts w:asciiTheme="minorHAnsi" w:hAnsiTheme="minorHAnsi" w:cstheme="minorHAnsi"/>
          <w:color w:val="000000" w:themeColor="text1"/>
          <w:lang w:val="pl-PL"/>
        </w:rPr>
        <w:t xml:space="preserve"> (kolumna nr VII) </w:t>
      </w:r>
      <w:r w:rsidRPr="000E2270">
        <w:rPr>
          <w:rFonts w:asciiTheme="minorHAnsi" w:hAnsiTheme="minorHAnsi" w:cstheme="minorHAnsi"/>
          <w:color w:val="000000" w:themeColor="text1"/>
        </w:rPr>
        <w:t xml:space="preserve">= wartość zamówienia za </w:t>
      </w:r>
      <w:r w:rsidR="008B0DD6" w:rsidRPr="000E2270">
        <w:rPr>
          <w:rFonts w:asciiTheme="minorHAnsi" w:hAnsiTheme="minorHAnsi" w:cstheme="minorHAnsi"/>
          <w:color w:val="000000" w:themeColor="text1"/>
        </w:rPr>
        <w:t xml:space="preserve">36 </w:t>
      </w:r>
      <w:r w:rsidRPr="000E2270">
        <w:rPr>
          <w:rFonts w:asciiTheme="minorHAnsi" w:hAnsiTheme="minorHAnsi" w:cstheme="minorHAnsi"/>
          <w:color w:val="000000" w:themeColor="text1"/>
        </w:rPr>
        <w:t>mies</w:t>
      </w:r>
      <w:r w:rsidR="00843BD8" w:rsidRPr="000E2270">
        <w:rPr>
          <w:rFonts w:asciiTheme="minorHAnsi" w:hAnsiTheme="minorHAnsi" w:cstheme="minorHAnsi"/>
          <w:color w:val="000000" w:themeColor="text1"/>
        </w:rPr>
        <w:t xml:space="preserve">ięcy </w:t>
      </w:r>
      <w:r w:rsidRPr="000E2270">
        <w:rPr>
          <w:rFonts w:asciiTheme="minorHAnsi" w:hAnsiTheme="minorHAnsi" w:cstheme="minorHAnsi"/>
          <w:color w:val="000000" w:themeColor="text1"/>
        </w:rPr>
        <w:t xml:space="preserve">netto </w:t>
      </w:r>
      <w:r w:rsidRPr="000E2270">
        <w:rPr>
          <w:rFonts w:asciiTheme="minorHAnsi" w:hAnsiTheme="minorHAnsi" w:cstheme="minorHAnsi"/>
          <w:color w:val="000000" w:themeColor="text1"/>
          <w:lang w:val="pl-PL"/>
        </w:rPr>
        <w:t>(kolumna nr VIII);</w:t>
      </w:r>
    </w:p>
    <w:p w14:paraId="1F0E8922" w14:textId="77777777" w:rsidR="00464277" w:rsidRPr="000E2270" w:rsidRDefault="00464277" w:rsidP="00AC02E6">
      <w:pPr>
        <w:pStyle w:val="Nagwek"/>
        <w:numPr>
          <w:ilvl w:val="0"/>
          <w:numId w:val="103"/>
        </w:numPr>
        <w:tabs>
          <w:tab w:val="clear" w:pos="4536"/>
          <w:tab w:val="clear" w:pos="9072"/>
        </w:tabs>
        <w:ind w:left="709" w:hanging="360"/>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 xml:space="preserve">wartość zamówienia za </w:t>
      </w:r>
      <w:r w:rsidR="008B0DD6" w:rsidRPr="000E2270">
        <w:rPr>
          <w:rFonts w:asciiTheme="minorHAnsi" w:hAnsiTheme="minorHAnsi" w:cstheme="minorHAnsi"/>
          <w:color w:val="000000" w:themeColor="text1"/>
          <w:lang w:val="pl-PL"/>
        </w:rPr>
        <w:t>36</w:t>
      </w:r>
      <w:r w:rsidRPr="000E2270">
        <w:rPr>
          <w:rFonts w:asciiTheme="minorHAnsi" w:hAnsiTheme="minorHAnsi" w:cstheme="minorHAnsi"/>
          <w:color w:val="000000" w:themeColor="text1"/>
          <w:lang w:val="pl-PL"/>
        </w:rPr>
        <w:t>mies</w:t>
      </w:r>
      <w:r w:rsidR="00843BD8" w:rsidRPr="000E2270">
        <w:rPr>
          <w:rFonts w:asciiTheme="minorHAnsi" w:hAnsiTheme="minorHAnsi" w:cstheme="minorHAnsi"/>
          <w:color w:val="000000" w:themeColor="text1"/>
          <w:lang w:val="pl-PL"/>
        </w:rPr>
        <w:t xml:space="preserve">ięcy </w:t>
      </w:r>
      <w:r w:rsidRPr="000E2270">
        <w:rPr>
          <w:rFonts w:asciiTheme="minorHAnsi" w:hAnsiTheme="minorHAnsi" w:cstheme="minorHAnsi"/>
          <w:color w:val="000000" w:themeColor="text1"/>
          <w:lang w:val="pl-PL"/>
        </w:rPr>
        <w:t xml:space="preserve"> netto (kolumna nr VIII)</w:t>
      </w:r>
      <w:r w:rsidRPr="000E2270">
        <w:rPr>
          <w:rFonts w:asciiTheme="minorHAnsi" w:hAnsiTheme="minorHAnsi" w:cstheme="minorHAnsi"/>
          <w:color w:val="000000" w:themeColor="text1"/>
        </w:rPr>
        <w:t xml:space="preserve"> x stawka</w:t>
      </w:r>
      <w:r w:rsidRPr="000E2270">
        <w:rPr>
          <w:rFonts w:asciiTheme="minorHAnsi" w:hAnsiTheme="minorHAnsi" w:cstheme="minorHAnsi"/>
          <w:color w:val="000000" w:themeColor="text1"/>
          <w:lang w:val="pl-PL"/>
        </w:rPr>
        <w:t xml:space="preserve"> podatku VAT </w:t>
      </w:r>
      <w:r w:rsidRPr="000E2270">
        <w:rPr>
          <w:rFonts w:asciiTheme="minorHAnsi" w:hAnsiTheme="minorHAnsi" w:cstheme="minorHAnsi"/>
          <w:color w:val="000000" w:themeColor="text1"/>
          <w:lang w:val="pl-PL"/>
        </w:rPr>
        <w:br/>
        <w:t xml:space="preserve">w % (kolumna nr IX) = wartość podatku </w:t>
      </w:r>
      <w:r w:rsidRPr="000E2270">
        <w:rPr>
          <w:rFonts w:asciiTheme="minorHAnsi" w:hAnsiTheme="minorHAnsi" w:cstheme="minorHAnsi"/>
          <w:color w:val="000000" w:themeColor="text1"/>
        </w:rPr>
        <w:t>VAT</w:t>
      </w:r>
      <w:r w:rsidRPr="000E2270">
        <w:rPr>
          <w:rFonts w:asciiTheme="minorHAnsi" w:hAnsiTheme="minorHAnsi" w:cstheme="minorHAnsi"/>
          <w:color w:val="000000" w:themeColor="text1"/>
          <w:lang w:val="pl-PL"/>
        </w:rPr>
        <w:t xml:space="preserve"> w zł</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lang w:val="pl-PL"/>
        </w:rPr>
        <w:t>(kolumna nr X);</w:t>
      </w:r>
    </w:p>
    <w:p w14:paraId="0BAFAB81" w14:textId="77777777" w:rsidR="00464277" w:rsidRPr="000E2270" w:rsidRDefault="00464277" w:rsidP="00AC02E6">
      <w:pPr>
        <w:pStyle w:val="Nagwek"/>
        <w:numPr>
          <w:ilvl w:val="0"/>
          <w:numId w:val="103"/>
        </w:numPr>
        <w:tabs>
          <w:tab w:val="clear" w:pos="4536"/>
          <w:tab w:val="clear" w:pos="9072"/>
        </w:tabs>
        <w:ind w:left="709" w:hanging="360"/>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t xml:space="preserve">wartość zamówienia za </w:t>
      </w:r>
      <w:r w:rsidR="008B0DD6" w:rsidRPr="000E2270">
        <w:rPr>
          <w:rFonts w:asciiTheme="minorHAnsi" w:hAnsiTheme="minorHAnsi" w:cstheme="minorHAnsi"/>
          <w:color w:val="000000" w:themeColor="text1"/>
          <w:lang w:val="pl-PL"/>
        </w:rPr>
        <w:t>36</w:t>
      </w:r>
      <w:r w:rsidR="00843BD8"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lang w:val="pl-PL"/>
        </w:rPr>
        <w:t>miesi</w:t>
      </w:r>
      <w:r w:rsidR="00843BD8" w:rsidRPr="000E2270">
        <w:rPr>
          <w:rFonts w:asciiTheme="minorHAnsi" w:hAnsiTheme="minorHAnsi" w:cstheme="minorHAnsi"/>
          <w:color w:val="000000" w:themeColor="text1"/>
          <w:lang w:val="pl-PL"/>
        </w:rPr>
        <w:t xml:space="preserve">ęcy </w:t>
      </w:r>
      <w:r w:rsidRPr="000E2270">
        <w:rPr>
          <w:rFonts w:asciiTheme="minorHAnsi" w:hAnsiTheme="minorHAnsi" w:cstheme="minorHAnsi"/>
          <w:color w:val="000000" w:themeColor="text1"/>
          <w:lang w:val="pl-PL"/>
        </w:rPr>
        <w:t xml:space="preserve"> netto (kolumna nr VIII) + wartość podatku </w:t>
      </w:r>
      <w:r w:rsidRPr="000E2270">
        <w:rPr>
          <w:rFonts w:asciiTheme="minorHAnsi" w:hAnsiTheme="minorHAnsi" w:cstheme="minorHAnsi"/>
          <w:color w:val="000000" w:themeColor="text1"/>
        </w:rPr>
        <w:t>VAT</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lang w:val="pl-PL"/>
        </w:rPr>
        <w:br/>
        <w:t>w zł</w:t>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lang w:val="pl-PL"/>
        </w:rPr>
        <w:t xml:space="preserve">(kolumna nr X) = </w:t>
      </w:r>
      <w:r w:rsidRPr="000E2270">
        <w:rPr>
          <w:rFonts w:asciiTheme="minorHAnsi" w:hAnsiTheme="minorHAnsi" w:cstheme="minorHAnsi"/>
          <w:color w:val="000000" w:themeColor="text1"/>
        </w:rPr>
        <w:t xml:space="preserve">Wartość zamówienia za </w:t>
      </w:r>
      <w:r w:rsidR="00843BD8" w:rsidRPr="000E2270">
        <w:rPr>
          <w:rFonts w:asciiTheme="minorHAnsi" w:hAnsiTheme="minorHAnsi" w:cstheme="minorHAnsi"/>
          <w:color w:val="000000" w:themeColor="text1"/>
        </w:rPr>
        <w:t>36 miesięcy</w:t>
      </w:r>
      <w:r w:rsidRPr="000E2270">
        <w:rPr>
          <w:rFonts w:asciiTheme="minorHAnsi" w:hAnsiTheme="minorHAnsi" w:cstheme="minorHAnsi"/>
          <w:color w:val="000000" w:themeColor="text1"/>
        </w:rPr>
        <w:t xml:space="preserve"> miesiące</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brutto</w:t>
      </w:r>
      <w:r w:rsidRPr="000E2270">
        <w:rPr>
          <w:rFonts w:asciiTheme="minorHAnsi" w:hAnsiTheme="minorHAnsi" w:cstheme="minorHAnsi"/>
          <w:color w:val="000000" w:themeColor="text1"/>
          <w:lang w:val="pl-PL"/>
        </w:rPr>
        <w:t xml:space="preserve"> (kolumna nr XI);</w:t>
      </w:r>
    </w:p>
    <w:p w14:paraId="6D5338A5" w14:textId="77777777" w:rsidR="00464277" w:rsidRPr="000E2270" w:rsidRDefault="00464277" w:rsidP="00AC02E6">
      <w:pPr>
        <w:pStyle w:val="Nagwek"/>
        <w:numPr>
          <w:ilvl w:val="0"/>
          <w:numId w:val="103"/>
        </w:numPr>
        <w:tabs>
          <w:tab w:val="clear" w:pos="4536"/>
          <w:tab w:val="clear" w:pos="9072"/>
        </w:tabs>
        <w:ind w:left="709" w:hanging="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Wartość zamówienia za </w:t>
      </w:r>
      <w:r w:rsidR="008B0DD6" w:rsidRPr="000E2270">
        <w:rPr>
          <w:rFonts w:asciiTheme="minorHAnsi" w:hAnsiTheme="minorHAnsi" w:cstheme="minorHAnsi"/>
          <w:color w:val="000000" w:themeColor="text1"/>
        </w:rPr>
        <w:t>36</w:t>
      </w:r>
      <w:r w:rsidRPr="000E2270">
        <w:rPr>
          <w:rFonts w:asciiTheme="minorHAnsi" w:hAnsiTheme="minorHAnsi" w:cstheme="minorHAnsi"/>
          <w:color w:val="000000" w:themeColor="text1"/>
        </w:rPr>
        <w:t xml:space="preserve"> </w:t>
      </w:r>
      <w:r w:rsidR="00843BD8" w:rsidRPr="000E2270">
        <w:rPr>
          <w:rFonts w:asciiTheme="minorHAnsi" w:hAnsiTheme="minorHAnsi" w:cstheme="minorHAnsi"/>
          <w:color w:val="000000" w:themeColor="text1"/>
        </w:rPr>
        <w:t>miesięcy</w:t>
      </w:r>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brutto</w:t>
      </w:r>
      <w:r w:rsidRPr="000E2270">
        <w:rPr>
          <w:rFonts w:asciiTheme="minorHAnsi" w:hAnsiTheme="minorHAnsi" w:cstheme="minorHAnsi"/>
          <w:color w:val="000000" w:themeColor="text1"/>
          <w:lang w:val="pl-PL"/>
        </w:rPr>
        <w:t xml:space="preserve"> (kolumna nr XI) </w:t>
      </w:r>
      <w:bookmarkStart w:id="19" w:name="_Hlk54216911"/>
      <w:r w:rsidRPr="000E2270">
        <w:rPr>
          <w:rFonts w:asciiTheme="minorHAnsi" w:hAnsiTheme="minorHAnsi" w:cstheme="minorHAnsi"/>
          <w:color w:val="000000" w:themeColor="text1"/>
          <w:lang w:val="pl-PL"/>
        </w:rPr>
        <w:t>/</w:t>
      </w:r>
      <w:bookmarkEnd w:id="19"/>
      <w:r w:rsidRPr="000E2270">
        <w:rPr>
          <w:rFonts w:asciiTheme="minorHAnsi" w:hAnsiTheme="minorHAnsi" w:cstheme="minorHAnsi"/>
          <w:color w:val="000000" w:themeColor="text1"/>
          <w:lang w:val="pl-PL"/>
        </w:rPr>
        <w:t xml:space="preserve"> </w:t>
      </w:r>
      <w:r w:rsidRPr="000E2270">
        <w:rPr>
          <w:rFonts w:asciiTheme="minorHAnsi" w:hAnsiTheme="minorHAnsi" w:cstheme="minorHAnsi"/>
          <w:color w:val="000000" w:themeColor="text1"/>
        </w:rPr>
        <w:t>ilość miesięcy realizacji usługi</w:t>
      </w:r>
      <w:r w:rsidRPr="000E2270">
        <w:rPr>
          <w:rFonts w:asciiTheme="minorHAnsi" w:hAnsiTheme="minorHAnsi" w:cstheme="minorHAnsi"/>
          <w:color w:val="000000" w:themeColor="text1"/>
          <w:lang w:val="pl-PL"/>
        </w:rPr>
        <w:t xml:space="preserve"> (kolumna nr VII) </w:t>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lang w:val="pl-PL"/>
        </w:rPr>
        <w:t xml:space="preserve"> miesięczna wartość zamówienia</w:t>
      </w:r>
      <w:r w:rsidRPr="000E2270">
        <w:rPr>
          <w:rFonts w:asciiTheme="minorHAnsi" w:hAnsiTheme="minorHAnsi" w:cstheme="minorHAnsi"/>
          <w:color w:val="000000" w:themeColor="text1"/>
        </w:rPr>
        <w:t xml:space="preserve"> brutto</w:t>
      </w:r>
      <w:r w:rsidRPr="000E2270">
        <w:rPr>
          <w:rFonts w:asciiTheme="minorHAnsi" w:hAnsiTheme="minorHAnsi" w:cstheme="minorHAnsi"/>
          <w:color w:val="000000" w:themeColor="text1"/>
          <w:lang w:val="pl-PL"/>
        </w:rPr>
        <w:t xml:space="preserve"> zł (kolumna nr VI);</w:t>
      </w:r>
    </w:p>
    <w:p w14:paraId="2CB10868" w14:textId="77777777" w:rsidR="00464277" w:rsidRPr="000E2270" w:rsidRDefault="00464277" w:rsidP="00AC02E6">
      <w:pPr>
        <w:pStyle w:val="Nagwek"/>
        <w:numPr>
          <w:ilvl w:val="0"/>
          <w:numId w:val="103"/>
        </w:numPr>
        <w:tabs>
          <w:tab w:val="clear" w:pos="4536"/>
          <w:tab w:val="clear" w:pos="9072"/>
        </w:tabs>
        <w:ind w:left="709" w:hanging="360"/>
        <w:jc w:val="both"/>
        <w:rPr>
          <w:rFonts w:asciiTheme="minorHAnsi" w:hAnsiTheme="minorHAnsi" w:cstheme="minorHAnsi"/>
          <w:color w:val="000000" w:themeColor="text1"/>
        </w:rPr>
      </w:pPr>
      <w:r w:rsidRPr="000E2270">
        <w:rPr>
          <w:rFonts w:asciiTheme="minorHAnsi" w:hAnsiTheme="minorHAnsi" w:cstheme="minorHAnsi"/>
          <w:color w:val="000000" w:themeColor="text1"/>
          <w:lang w:val="pl-PL"/>
        </w:rPr>
        <w:lastRenderedPageBreak/>
        <w:t>miesięczna wartość zamówienia brutto zł (kolumna nr VI) / (ilość m</w:t>
      </w:r>
      <w:r w:rsidRPr="000E2270">
        <w:rPr>
          <w:rFonts w:asciiTheme="minorHAnsi" w:hAnsiTheme="minorHAnsi" w:cstheme="minorHAnsi"/>
          <w:color w:val="000000" w:themeColor="text1"/>
          <w:vertAlign w:val="superscript"/>
          <w:lang w:val="pl-PL"/>
        </w:rPr>
        <w:t>2</w:t>
      </w:r>
      <w:r w:rsidRPr="000E2270">
        <w:rPr>
          <w:rFonts w:asciiTheme="minorHAnsi" w:hAnsiTheme="minorHAnsi" w:cstheme="minorHAnsi"/>
          <w:color w:val="000000" w:themeColor="text1"/>
          <w:lang w:val="pl-PL"/>
        </w:rPr>
        <w:t> powierzchni poziomej/ilość etatów = cena jednostkowa brutto (kolumna nr IV).</w:t>
      </w:r>
    </w:p>
    <w:p w14:paraId="1E9C3801" w14:textId="77777777" w:rsidR="00464277" w:rsidRPr="000E2270" w:rsidRDefault="00464277">
      <w:pPr>
        <w:tabs>
          <w:tab w:val="left" w:pos="0"/>
          <w:tab w:val="left" w:pos="8931"/>
        </w:tabs>
        <w:spacing w:line="276" w:lineRule="auto"/>
        <w:jc w:val="both"/>
        <w:rPr>
          <w:rFonts w:asciiTheme="minorHAnsi" w:hAnsiTheme="minorHAnsi" w:cstheme="minorHAnsi"/>
          <w:color w:val="000000" w:themeColor="text1"/>
        </w:rPr>
      </w:pPr>
    </w:p>
    <w:p w14:paraId="6A1D3702" w14:textId="77777777" w:rsidR="00464277" w:rsidRPr="000E2270" w:rsidRDefault="00464277">
      <w:pPr>
        <w:tabs>
          <w:tab w:val="left" w:pos="0"/>
          <w:tab w:val="left" w:pos="8931"/>
        </w:tabs>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Koncepcja sprzątania – 40%</w:t>
      </w:r>
    </w:p>
    <w:p w14:paraId="7DD42DDA" w14:textId="77777777" w:rsidR="00464277" w:rsidRPr="000E2270" w:rsidRDefault="00464277">
      <w:pPr>
        <w:tabs>
          <w:tab w:val="left" w:pos="1134"/>
          <w:tab w:val="left" w:pos="8931"/>
        </w:tabs>
        <w:spacing w:line="276" w:lineRule="auto"/>
        <w:ind w:left="1134" w:hanging="567"/>
        <w:jc w:val="both"/>
        <w:rPr>
          <w:rFonts w:asciiTheme="minorHAnsi" w:hAnsiTheme="minorHAnsi" w:cstheme="minorHAnsi"/>
          <w:color w:val="000000" w:themeColor="text1"/>
        </w:rPr>
      </w:pPr>
    </w:p>
    <w:p w14:paraId="4FEFF423" w14:textId="77777777" w:rsidR="00464277" w:rsidRPr="000E2270" w:rsidRDefault="00464277">
      <w:pPr>
        <w:spacing w:before="120" w:after="120"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Kryterium sprzątania (koncepcja) – liczba punktów przyznana przez komisję</w:t>
      </w:r>
    </w:p>
    <w:p w14:paraId="4375CAF1" w14:textId="77777777" w:rsidR="00464277" w:rsidRPr="000E2270" w:rsidRDefault="00464277">
      <w:pPr>
        <w:widowControl w:val="0"/>
        <w:autoSpaceDE w:val="0"/>
        <w:spacing w:before="120" w:after="120"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Szczegółowy opis oceny poszczególnych elementów Koncepcji Wykonania Usługi utrzymania czystości. Zamawiający uszczegóławia podział 40 punktów</w:t>
      </w:r>
    </w:p>
    <w:p w14:paraId="18F74C6E" w14:textId="77777777" w:rsidR="00464277" w:rsidRPr="000E2270" w:rsidRDefault="00464277" w:rsidP="00AC02E6">
      <w:pPr>
        <w:widowControl w:val="0"/>
        <w:numPr>
          <w:ilvl w:val="0"/>
          <w:numId w:val="12"/>
        </w:numPr>
        <w:tabs>
          <w:tab w:val="left" w:pos="900"/>
        </w:tabs>
        <w:suppressAutoHyphens w:val="0"/>
        <w:autoSpaceDE w:val="0"/>
        <w:spacing w:before="120" w:after="120" w:line="276" w:lineRule="auto"/>
        <w:ind w:left="851"/>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 zasady organizacji pracy z uwzględnieniem całodobowej obsługi i obsady </w:t>
      </w:r>
      <w:r w:rsidRPr="000E2270">
        <w:rPr>
          <w:rFonts w:asciiTheme="minorHAnsi" w:hAnsiTheme="minorHAnsi" w:cstheme="minorHAnsi"/>
          <w:color w:val="000000" w:themeColor="text1"/>
        </w:rPr>
        <w:br/>
        <w:t>na poszczególnych odcinkach:</w:t>
      </w:r>
    </w:p>
    <w:p w14:paraId="623BD95F" w14:textId="77777777" w:rsidR="00464277" w:rsidRPr="000E2270" w:rsidRDefault="00464277" w:rsidP="00AC02E6">
      <w:pPr>
        <w:numPr>
          <w:ilvl w:val="0"/>
          <w:numId w:val="41"/>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najkorzystniejsza: tzn. taka organizacja pracy, która uwzględniając system </w:t>
      </w:r>
      <w:r w:rsidRPr="000E2270">
        <w:rPr>
          <w:rFonts w:asciiTheme="minorHAnsi" w:hAnsiTheme="minorHAnsi" w:cstheme="minorHAnsi"/>
          <w:color w:val="000000" w:themeColor="text1"/>
        </w:rPr>
        <w:br/>
        <w:t xml:space="preserve">i specyfikę pracy Szpitala, zawiera rozwiązania korzystniejsze niż wymagane minimum, przedstawia koncepcję zapewniającą wykonanie wymaganych w SWZ szerszych czynności, we wszystkich oddziałach i pozostałych komórkach organizacyjnych szpitala, zapewniająca optymalną obsadę wysoko kwalifikowanego personelu i odpowiednie godziny pracy personelu, gwarantująca wykonanie usługi przy zachowaniu wymaganej jakości, wprowadzająca najefektywniejsze rozwiązania oraz optymalizację kosztów </w:t>
      </w:r>
      <w:r w:rsidR="00843BD8" w:rsidRPr="000E2270">
        <w:rPr>
          <w:rFonts w:asciiTheme="minorHAnsi" w:hAnsiTheme="minorHAnsi" w:cstheme="minorHAnsi"/>
          <w:color w:val="000000" w:themeColor="text1"/>
        </w:rPr>
        <w:t>–</w:t>
      </w:r>
      <w:r w:rsidRPr="000E2270">
        <w:rPr>
          <w:rFonts w:asciiTheme="minorHAnsi" w:hAnsiTheme="minorHAnsi" w:cstheme="minorHAnsi"/>
          <w:color w:val="000000" w:themeColor="text1"/>
        </w:rPr>
        <w:t xml:space="preserve"> </w:t>
      </w:r>
      <w:r w:rsidR="004D7A15" w:rsidRPr="000E2270">
        <w:rPr>
          <w:rFonts w:asciiTheme="minorHAnsi" w:hAnsiTheme="minorHAnsi" w:cstheme="minorHAnsi"/>
          <w:color w:val="000000" w:themeColor="text1"/>
        </w:rPr>
        <w:t>2</w:t>
      </w:r>
      <w:r w:rsidR="00843BD8"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punktów</w:t>
      </w:r>
    </w:p>
    <w:p w14:paraId="2D0F014E" w14:textId="77777777" w:rsidR="00464277" w:rsidRPr="000E2270" w:rsidRDefault="00464277" w:rsidP="00AC02E6">
      <w:pPr>
        <w:numPr>
          <w:ilvl w:val="0"/>
          <w:numId w:val="41"/>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dopuszczalna: tzn. taka organizacja pracy, która uwzględniając system </w:t>
      </w:r>
      <w:r w:rsidRPr="000E2270">
        <w:rPr>
          <w:rFonts w:asciiTheme="minorHAnsi" w:hAnsiTheme="minorHAnsi" w:cstheme="minorHAnsi"/>
          <w:color w:val="000000" w:themeColor="text1"/>
        </w:rPr>
        <w:br/>
        <w:t xml:space="preserve">i specyfikę pracy Szpitala, przedstawi koncepcję zapewniającą wykonanie wymaganych w SWZ czynności, we wszystkich oddziałach i pozostałych komórkach organizacyjnych szpitala, zapewniającą niezbędną obsadę personalną </w:t>
      </w:r>
      <w:r w:rsidRPr="000E2270">
        <w:rPr>
          <w:rFonts w:asciiTheme="minorHAnsi" w:hAnsiTheme="minorHAnsi" w:cstheme="minorHAnsi"/>
          <w:color w:val="000000" w:themeColor="text1"/>
        </w:rPr>
        <w:br/>
        <w:t>i dopuszczalne godziny pracy personelu, lecz nie gwarantująca wdrażania rozwiązań najefektywniejszych - 0 punktów</w:t>
      </w:r>
    </w:p>
    <w:p w14:paraId="33B1E77A" w14:textId="77777777" w:rsidR="00464277" w:rsidRPr="000E2270" w:rsidRDefault="00464277" w:rsidP="00AC02E6">
      <w:pPr>
        <w:widowControl w:val="0"/>
        <w:numPr>
          <w:ilvl w:val="0"/>
          <w:numId w:val="12"/>
        </w:numPr>
        <w:tabs>
          <w:tab w:val="left" w:pos="900"/>
          <w:tab w:val="left" w:pos="1701"/>
        </w:tabs>
        <w:suppressAutoHyphens w:val="0"/>
        <w:autoSpaceDE w:val="0"/>
        <w:spacing w:before="120" w:after="120" w:line="276" w:lineRule="auto"/>
        <w:ind w:left="851"/>
        <w:jc w:val="both"/>
        <w:rPr>
          <w:rFonts w:asciiTheme="minorHAnsi" w:hAnsiTheme="minorHAnsi" w:cstheme="minorHAnsi"/>
          <w:color w:val="000000" w:themeColor="text1"/>
        </w:rPr>
      </w:pPr>
      <w:r w:rsidRPr="000E2270">
        <w:rPr>
          <w:rFonts w:asciiTheme="minorHAnsi" w:hAnsiTheme="minorHAnsi" w:cstheme="minorHAnsi"/>
          <w:color w:val="000000" w:themeColor="text1"/>
        </w:rPr>
        <w:t>za plan higieny</w:t>
      </w:r>
    </w:p>
    <w:p w14:paraId="4B09FA80" w14:textId="77777777" w:rsidR="00464277" w:rsidRPr="000E2270" w:rsidRDefault="00464277" w:rsidP="00AC02E6">
      <w:pPr>
        <w:numPr>
          <w:ilvl w:val="0"/>
          <w:numId w:val="62"/>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najkorzystniejszy: tzn. taki Plan Higieny, który uwzględniając system i specyfikę pracy Szpitala, przedstawia szczegółowy plan higieny szpitalnej gwarantujący wysoki stopień bezpieczeństwa sanitarnego, zapewniający wykonanie wszystkich wymaganych w SWZ czynności, we wszystkich oddziałach i wszystkich komórkach organizacyjnych szpitala, proponujący najlepiej dobrane czynności mycia, dezynfekcji oraz inne czynności, częstotliwości ich wykonania,  wykazujący środki, którymi będą wykonywane w/w czynności, spektrum działania środków dezynfekujących oraz stosowany przy wykonaniu poszczególnych czynności sprzęt – 1</w:t>
      </w:r>
      <w:r w:rsidR="00843BD8" w:rsidRPr="000E2270">
        <w:rPr>
          <w:rFonts w:asciiTheme="minorHAnsi" w:hAnsiTheme="minorHAnsi" w:cstheme="minorHAnsi"/>
          <w:color w:val="000000" w:themeColor="text1"/>
        </w:rPr>
        <w:t>0</w:t>
      </w:r>
      <w:r w:rsidRPr="000E2270">
        <w:rPr>
          <w:rFonts w:asciiTheme="minorHAnsi" w:hAnsiTheme="minorHAnsi" w:cstheme="minorHAnsi"/>
          <w:color w:val="000000" w:themeColor="text1"/>
        </w:rPr>
        <w:t xml:space="preserve"> punktów</w:t>
      </w:r>
    </w:p>
    <w:p w14:paraId="58DBEFC4" w14:textId="77777777" w:rsidR="00464277" w:rsidRPr="000E2270" w:rsidRDefault="00464277" w:rsidP="00AC02E6">
      <w:pPr>
        <w:numPr>
          <w:ilvl w:val="0"/>
          <w:numId w:val="62"/>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dopuszczalny: tzn. taki Plan Higieny, który uwzględniając system i specyfikę pracy Szpitala przedstawia plan higieny szpitalnej, gwarantujący bezpieczeństwo sanitarne, zapewniający wykonanie wszystkich wymaganych w SWZ czynności, we wszystkich oddziałach i wszystkich komórkach organizacyjnych szpitala, </w:t>
      </w:r>
      <w:r w:rsidRPr="000E2270">
        <w:rPr>
          <w:rFonts w:asciiTheme="minorHAnsi" w:hAnsiTheme="minorHAnsi" w:cstheme="minorHAnsi"/>
          <w:color w:val="000000" w:themeColor="text1"/>
        </w:rPr>
        <w:lastRenderedPageBreak/>
        <w:t xml:space="preserve">proponujący dopuszczalne czynności mycia, dezynfekcji oraz inne czynności, z minimalnymi częstotliwościami wykonywania oraz wykazujący środki, którymi będą wykonywane w/w czynności – 0 punktów </w:t>
      </w:r>
    </w:p>
    <w:p w14:paraId="088A284B" w14:textId="77777777" w:rsidR="00464277" w:rsidRPr="000E2270" w:rsidRDefault="00464277" w:rsidP="00AC02E6">
      <w:pPr>
        <w:widowControl w:val="0"/>
        <w:numPr>
          <w:ilvl w:val="0"/>
          <w:numId w:val="12"/>
        </w:numPr>
        <w:tabs>
          <w:tab w:val="left" w:pos="900"/>
        </w:tabs>
        <w:suppressAutoHyphens w:val="0"/>
        <w:autoSpaceDE w:val="0"/>
        <w:spacing w:before="120" w:after="120" w:line="276" w:lineRule="auto"/>
        <w:ind w:left="851"/>
        <w:jc w:val="both"/>
        <w:rPr>
          <w:rFonts w:asciiTheme="minorHAnsi" w:hAnsiTheme="minorHAnsi" w:cstheme="minorHAnsi"/>
          <w:color w:val="000000" w:themeColor="text1"/>
        </w:rPr>
      </w:pPr>
      <w:r w:rsidRPr="000E2270">
        <w:rPr>
          <w:rFonts w:asciiTheme="minorHAnsi" w:hAnsiTheme="minorHAnsi" w:cstheme="minorHAnsi"/>
          <w:color w:val="000000" w:themeColor="text1"/>
        </w:rPr>
        <w:t>za szczegółowe instrukcje wykonania czynności:</w:t>
      </w:r>
    </w:p>
    <w:p w14:paraId="373882EA" w14:textId="77777777" w:rsidR="00464277" w:rsidRPr="000E2270" w:rsidRDefault="00464277" w:rsidP="00AC02E6">
      <w:pPr>
        <w:numPr>
          <w:ilvl w:val="0"/>
          <w:numId w:val="104"/>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najkorzystniejsze, dostosowane do potrzeb i specyfiki szpitala tzn. takie instrukcje, które wyczerpują wszystkie wymagane w instrukcjach zasady postępowania przy wykonywaniu określonych czynności, gwarantujące prawidłowość ich wykonywania przez personel wykonujący usługę </w:t>
      </w:r>
      <w:r w:rsidRPr="000E2270">
        <w:rPr>
          <w:rFonts w:asciiTheme="minorHAnsi" w:hAnsiTheme="minorHAnsi" w:cstheme="minorHAnsi"/>
          <w:color w:val="000000" w:themeColor="text1"/>
        </w:rPr>
        <w:br/>
        <w:t xml:space="preserve">i gwarantujący wysoki stopień bezpieczeństwa sanitarnego </w:t>
      </w:r>
      <w:r w:rsidR="00B8504F" w:rsidRPr="000E2270">
        <w:rPr>
          <w:rFonts w:asciiTheme="minorHAnsi" w:hAnsiTheme="minorHAnsi" w:cstheme="minorHAnsi"/>
          <w:color w:val="000000" w:themeColor="text1"/>
        </w:rPr>
        <w:t>–</w:t>
      </w:r>
      <w:r w:rsidRPr="000E2270">
        <w:rPr>
          <w:rFonts w:asciiTheme="minorHAnsi" w:hAnsiTheme="minorHAnsi" w:cstheme="minorHAnsi"/>
          <w:color w:val="000000" w:themeColor="text1"/>
        </w:rPr>
        <w:t xml:space="preserve"> </w:t>
      </w:r>
      <w:r w:rsidR="00B8504F" w:rsidRPr="000E2270">
        <w:rPr>
          <w:rFonts w:asciiTheme="minorHAnsi" w:hAnsiTheme="minorHAnsi" w:cstheme="minorHAnsi"/>
          <w:color w:val="000000" w:themeColor="text1"/>
        </w:rPr>
        <w:t xml:space="preserve">4 </w:t>
      </w:r>
      <w:r w:rsidRPr="000E2270">
        <w:rPr>
          <w:rFonts w:asciiTheme="minorHAnsi" w:hAnsiTheme="minorHAnsi" w:cstheme="minorHAnsi"/>
          <w:color w:val="000000" w:themeColor="text1"/>
        </w:rPr>
        <w:t>punkt</w:t>
      </w:r>
      <w:r w:rsidR="00B8504F" w:rsidRPr="000E2270">
        <w:rPr>
          <w:rFonts w:asciiTheme="minorHAnsi" w:hAnsiTheme="minorHAnsi" w:cstheme="minorHAnsi"/>
          <w:color w:val="000000" w:themeColor="text1"/>
        </w:rPr>
        <w:t>y</w:t>
      </w:r>
    </w:p>
    <w:p w14:paraId="0E03114B" w14:textId="77777777" w:rsidR="00464277" w:rsidRPr="000E2270" w:rsidRDefault="00464277" w:rsidP="00AC02E6">
      <w:pPr>
        <w:numPr>
          <w:ilvl w:val="0"/>
          <w:numId w:val="104"/>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dopuszczalne: tzn. takie instrukcje, które wyczerpują wszystkie wymagane </w:t>
      </w:r>
      <w:r w:rsidRPr="000E2270">
        <w:rPr>
          <w:rFonts w:asciiTheme="minorHAnsi" w:hAnsiTheme="minorHAnsi" w:cstheme="minorHAnsi"/>
          <w:color w:val="000000" w:themeColor="text1"/>
        </w:rPr>
        <w:br/>
        <w:t xml:space="preserve">w instrukcjach zasady postępowania przy wykonywaniu określonych czynności </w:t>
      </w:r>
      <w:r w:rsidRPr="000E2270">
        <w:rPr>
          <w:rFonts w:asciiTheme="minorHAnsi" w:hAnsiTheme="minorHAnsi" w:cstheme="minorHAnsi"/>
          <w:color w:val="000000" w:themeColor="text1"/>
        </w:rPr>
        <w:br/>
        <w:t>w stopniu podstawowym - 0 punktów</w:t>
      </w:r>
    </w:p>
    <w:p w14:paraId="26BB2C43" w14:textId="77777777" w:rsidR="00464277" w:rsidRPr="000E2270" w:rsidRDefault="00464277" w:rsidP="00AC02E6">
      <w:pPr>
        <w:widowControl w:val="0"/>
        <w:numPr>
          <w:ilvl w:val="0"/>
          <w:numId w:val="12"/>
        </w:numPr>
        <w:tabs>
          <w:tab w:val="left" w:pos="1080"/>
        </w:tabs>
        <w:suppressAutoHyphens w:val="0"/>
        <w:autoSpaceDE w:val="0"/>
        <w:spacing w:before="120" w:after="120" w:line="276" w:lineRule="auto"/>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 dobór środków dezynfekcyjnych, myjąco-czyszczących i innych niezbędnych </w:t>
      </w:r>
      <w:r w:rsidRPr="000E2270">
        <w:rPr>
          <w:rFonts w:asciiTheme="minorHAnsi" w:hAnsiTheme="minorHAnsi" w:cstheme="minorHAnsi"/>
          <w:color w:val="000000" w:themeColor="text1"/>
        </w:rPr>
        <w:br/>
        <w:t>do wykonania usługi</w:t>
      </w:r>
    </w:p>
    <w:p w14:paraId="759DBAC9" w14:textId="77777777" w:rsidR="00464277" w:rsidRPr="000E2270" w:rsidRDefault="00464277" w:rsidP="00AC02E6">
      <w:pPr>
        <w:numPr>
          <w:ilvl w:val="0"/>
          <w:numId w:val="74"/>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najkorzystniejsze: tzn. środki, które będą prawidłowo i indywidualnie dobrane do konkretnych sprzętów i powierzchni w poszczególnych oddziałach i innych komórkach organizacyjnych szpitala, będą spełniały podstawowe wymagania Zamawiającego w szerszym zakresie niż wskazano w SWZ, będą dostosowane </w:t>
      </w:r>
      <w:r w:rsidRPr="000E2270">
        <w:rPr>
          <w:rFonts w:asciiTheme="minorHAnsi" w:hAnsiTheme="minorHAnsi" w:cstheme="minorHAnsi"/>
          <w:color w:val="000000" w:themeColor="text1"/>
        </w:rPr>
        <w:br/>
        <w:t xml:space="preserve">do wymagań i potrzeb specyficznych oddziałów, lub innych pomieszczeń, </w:t>
      </w:r>
      <w:r w:rsidRPr="000E2270">
        <w:rPr>
          <w:rFonts w:asciiTheme="minorHAnsi" w:hAnsiTheme="minorHAnsi" w:cstheme="minorHAnsi"/>
          <w:color w:val="000000" w:themeColor="text1"/>
        </w:rPr>
        <w:br/>
        <w:t xml:space="preserve">w których będą stosowane, np. będą przyjazne dla środowiska – </w:t>
      </w:r>
      <w:r w:rsidR="00843BD8" w:rsidRPr="000E2270">
        <w:rPr>
          <w:rFonts w:asciiTheme="minorHAnsi" w:hAnsiTheme="minorHAnsi" w:cstheme="minorHAnsi"/>
          <w:color w:val="000000" w:themeColor="text1"/>
        </w:rPr>
        <w:t>5</w:t>
      </w:r>
      <w:r w:rsidRPr="000E2270">
        <w:rPr>
          <w:rFonts w:asciiTheme="minorHAnsi" w:hAnsiTheme="minorHAnsi" w:cstheme="minorHAnsi"/>
          <w:color w:val="000000" w:themeColor="text1"/>
        </w:rPr>
        <w:t xml:space="preserve"> punktów</w:t>
      </w:r>
    </w:p>
    <w:p w14:paraId="3F13B6EB" w14:textId="77777777" w:rsidR="00464277" w:rsidRPr="000E2270" w:rsidRDefault="00464277" w:rsidP="00AC02E6">
      <w:pPr>
        <w:numPr>
          <w:ilvl w:val="0"/>
          <w:numId w:val="74"/>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dopuszczalne: tzn. środki, które będą prawidłowo dobrane do konkretnych sprzętów i powierzchni w poszczególnych oddziałach i innych komórkach organizacyjnych szpitala, będą spełniały wymagania Zamawiającego określone w SWZ z zachowaniem podstawowych standardów higieny i dezynfekcji</w:t>
      </w:r>
      <w:r w:rsidRPr="000E2270">
        <w:rPr>
          <w:rFonts w:asciiTheme="minorHAnsi" w:hAnsiTheme="minorHAnsi" w:cstheme="minorHAnsi"/>
          <w:color w:val="000000" w:themeColor="text1"/>
        </w:rPr>
        <w:br/>
        <w:t xml:space="preserve"> – 0 punktów</w:t>
      </w:r>
    </w:p>
    <w:p w14:paraId="725D1F9F" w14:textId="77777777" w:rsidR="00464277" w:rsidRPr="000E2270" w:rsidRDefault="00464277" w:rsidP="00AC02E6">
      <w:pPr>
        <w:widowControl w:val="0"/>
        <w:numPr>
          <w:ilvl w:val="0"/>
          <w:numId w:val="43"/>
        </w:numPr>
        <w:autoSpaceDE w:val="0"/>
        <w:spacing w:before="120" w:after="120" w:line="276" w:lineRule="auto"/>
        <w:ind w:left="993"/>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za dobór sprzętu i urządzeń:</w:t>
      </w:r>
    </w:p>
    <w:p w14:paraId="79931730" w14:textId="62A199A4" w:rsidR="00464277" w:rsidRPr="000E2270" w:rsidRDefault="00464277" w:rsidP="00AC02E6">
      <w:pPr>
        <w:numPr>
          <w:ilvl w:val="0"/>
          <w:numId w:val="92"/>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najkorzystniejszy: tzn. dobór takiego sprzętu i narzędzi, który zapewni profesjonalne wykonywanie usługi, poprzez zastosowanie nowoczesnych technologicznie maszyn i sprzętu, pozwalających wykonywać czynności nie przeszkadzając pacjentom, ergonomicznych, ułatwiających pracę osobom wykonującym swoje obowiązki, zwiększających wydajność pracy, spełniających wszystkie wymagania stawiane Wykonawcom w zakresie sprzętu w SWZ,</w:t>
      </w:r>
      <w:r w:rsidRPr="000E2270">
        <w:rPr>
          <w:rFonts w:asciiTheme="minorHAnsi" w:hAnsiTheme="minorHAnsi" w:cstheme="minorHAnsi"/>
          <w:color w:val="000000" w:themeColor="text1"/>
        </w:rPr>
        <w:br/>
        <w:t xml:space="preserve">przyjazne środowisku i energooszczędne – </w:t>
      </w:r>
      <w:r w:rsidR="004D7A15" w:rsidRPr="000E2270">
        <w:rPr>
          <w:rFonts w:asciiTheme="minorHAnsi" w:hAnsiTheme="minorHAnsi" w:cstheme="minorHAnsi"/>
          <w:color w:val="000000" w:themeColor="text1"/>
        </w:rPr>
        <w:t>9</w:t>
      </w:r>
      <w:r w:rsidRPr="000E2270">
        <w:rPr>
          <w:rFonts w:asciiTheme="minorHAnsi" w:hAnsiTheme="minorHAnsi" w:cstheme="minorHAnsi"/>
          <w:color w:val="000000" w:themeColor="text1"/>
        </w:rPr>
        <w:t xml:space="preserve"> punkt</w:t>
      </w:r>
      <w:r w:rsidR="004F2A71" w:rsidRPr="000E2270">
        <w:rPr>
          <w:rFonts w:asciiTheme="minorHAnsi" w:hAnsiTheme="minorHAnsi" w:cstheme="minorHAnsi"/>
          <w:color w:val="000000" w:themeColor="text1"/>
        </w:rPr>
        <w:t>ów</w:t>
      </w:r>
    </w:p>
    <w:p w14:paraId="1AED732B" w14:textId="77777777" w:rsidR="00250655" w:rsidRPr="000E2270" w:rsidRDefault="00464277" w:rsidP="00AC02E6">
      <w:pPr>
        <w:numPr>
          <w:ilvl w:val="0"/>
          <w:numId w:val="92"/>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dopuszczalny: tzn. dobór takiego sprzętu i narzędzi, który zapewni należyte wykonywanie usługi, poprzez zastosowanie maszyn i sprzętu, spełniających wymagania stawiane Wykonawcom w zakresie sprzętu w SWZ - 0 punktów</w:t>
      </w:r>
    </w:p>
    <w:p w14:paraId="2267ED4C" w14:textId="6E2C3859" w:rsidR="00250655" w:rsidRPr="000E2270" w:rsidRDefault="00250655" w:rsidP="00AC02E6">
      <w:pPr>
        <w:numPr>
          <w:ilvl w:val="0"/>
          <w:numId w:val="43"/>
        </w:numPr>
        <w:spacing w:before="120" w:after="120" w:line="276" w:lineRule="auto"/>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posiadanie narzędzia / aplikacji  elektronicznego monitorowania realizacji usługi </w:t>
      </w:r>
      <w:r w:rsidR="004F2A71"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w czasie rzeczywistym, umożliwiającego sprawną komunikację Zamawiającego </w:t>
      </w:r>
      <w:r w:rsidR="004F2A71"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t xml:space="preserve">z Wykonawcą w sposób zdalny, w czasie rzeczywistym oraz wspierającego pracowników realizujących usługi w ich codziennych zadaniach:  </w:t>
      </w:r>
    </w:p>
    <w:p w14:paraId="08074AB0" w14:textId="3A4FE6B6" w:rsidR="00250655" w:rsidRPr="000E2270" w:rsidRDefault="00250655" w:rsidP="00AC02E6">
      <w:pPr>
        <w:numPr>
          <w:ilvl w:val="0"/>
          <w:numId w:val="151"/>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Opis sposobu oceny ofert wg. Kryterium „ posiadanie narzędzia / aplikacji elektronicznego monitorowania realizacji usług w czasie rzeczywistym – 10</w:t>
      </w:r>
      <w:r w:rsidR="004F2A71"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p</w:t>
      </w:r>
      <w:r w:rsidR="004F2A71" w:rsidRPr="000E2270">
        <w:rPr>
          <w:rFonts w:asciiTheme="minorHAnsi" w:hAnsiTheme="minorHAnsi" w:cstheme="minorHAnsi"/>
          <w:color w:val="000000" w:themeColor="text1"/>
        </w:rPr>
        <w:t>unktów</w:t>
      </w:r>
      <w:r w:rsidRPr="000E2270">
        <w:rPr>
          <w:rFonts w:asciiTheme="minorHAnsi" w:hAnsiTheme="minorHAnsi" w:cstheme="minorHAnsi"/>
          <w:color w:val="000000" w:themeColor="text1"/>
        </w:rPr>
        <w:t>.</w:t>
      </w:r>
    </w:p>
    <w:p w14:paraId="1AC8FFC2" w14:textId="1C902B22" w:rsidR="00250655" w:rsidRPr="000E2270" w:rsidRDefault="00250655" w:rsidP="00AC02E6">
      <w:pPr>
        <w:numPr>
          <w:ilvl w:val="0"/>
          <w:numId w:val="151"/>
        </w:numPr>
        <w:spacing w:before="120" w:after="120" w:line="276" w:lineRule="auto"/>
        <w:ind w:left="127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 W przypadku gdy wykonawca nie posiada w/w  narzędzia/ aplikacji – 0</w:t>
      </w:r>
      <w:r w:rsidR="004F2A71"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p</w:t>
      </w:r>
      <w:r w:rsidR="004F2A71" w:rsidRPr="000E2270">
        <w:rPr>
          <w:rFonts w:asciiTheme="minorHAnsi" w:hAnsiTheme="minorHAnsi" w:cstheme="minorHAnsi"/>
          <w:color w:val="000000" w:themeColor="text1"/>
        </w:rPr>
        <w:t>unktów.</w:t>
      </w:r>
      <w:r w:rsidRPr="000E2270">
        <w:rPr>
          <w:rFonts w:asciiTheme="minorHAnsi" w:hAnsiTheme="minorHAnsi" w:cstheme="minorHAnsi"/>
          <w:color w:val="000000" w:themeColor="text1"/>
        </w:rPr>
        <w:t xml:space="preserve">  </w:t>
      </w:r>
    </w:p>
    <w:p w14:paraId="2C08635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Oferta najkorzystniejsza:</w:t>
      </w:r>
    </w:p>
    <w:p w14:paraId="58D79403" w14:textId="08B5C1AC" w:rsidR="00464277" w:rsidRPr="000E2270" w:rsidRDefault="00464277" w:rsidP="00AC02E6">
      <w:pPr>
        <w:numPr>
          <w:ilvl w:val="6"/>
          <w:numId w:val="78"/>
        </w:num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 najkorzystniejszą zostanie uznana oferta, która uzyska najwyższą łączną liczbę punktów obliczoną na podstawie zsumowania liczby punktów uzyskanych </w:t>
      </w:r>
      <w:r w:rsidR="004F2A71" w:rsidRPr="000E2270">
        <w:rPr>
          <w:rFonts w:asciiTheme="minorHAnsi" w:hAnsiTheme="minorHAnsi" w:cstheme="minorHAnsi"/>
          <w:color w:val="000000" w:themeColor="text1"/>
        </w:rPr>
        <w:br/>
      </w:r>
      <w:r w:rsidRPr="000E2270">
        <w:rPr>
          <w:rFonts w:asciiTheme="minorHAnsi" w:hAnsiTheme="minorHAnsi" w:cstheme="minorHAnsi"/>
          <w:color w:val="000000" w:themeColor="text1"/>
        </w:rPr>
        <w:t xml:space="preserve">w poszczególnych kryteriach oceny ofert (cena zamówienia + termin). </w:t>
      </w:r>
    </w:p>
    <w:p w14:paraId="615612A7" w14:textId="77777777" w:rsidR="00464277" w:rsidRPr="000E2270" w:rsidRDefault="00464277" w:rsidP="00AC02E6">
      <w:pPr>
        <w:numPr>
          <w:ilvl w:val="6"/>
          <w:numId w:val="78"/>
        </w:num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E166929" w14:textId="77777777" w:rsidR="00464277" w:rsidRPr="000E2270" w:rsidRDefault="00464277" w:rsidP="00AC02E6">
      <w:pPr>
        <w:numPr>
          <w:ilvl w:val="6"/>
          <w:numId w:val="78"/>
        </w:num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Jeżeli oferty otrzymały taką samą ocenę w kryterium o najwyższej wadze, zamawiający wybiera ofertę z najniższą ceną lub kosztem.</w:t>
      </w:r>
    </w:p>
    <w:p w14:paraId="7CCD1139" w14:textId="77777777" w:rsidR="00464277" w:rsidRPr="000E2270" w:rsidRDefault="00464277" w:rsidP="00AC02E6">
      <w:pPr>
        <w:numPr>
          <w:ilvl w:val="6"/>
          <w:numId w:val="78"/>
        </w:num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Jeżeli nie można dokonać wyboru oferty w sposób, o którym mowa powyżej, zamawiający wzywa wykonawców, którzy złożyli te oferty, do złożenia w terminie określonym przez zamawiającego ofert dodatkowych zawierających nową cenę lub koszt.</w:t>
      </w:r>
    </w:p>
    <w:p w14:paraId="621AB4E9" w14:textId="77777777" w:rsidR="00464277" w:rsidRPr="000E2270" w:rsidRDefault="00464277" w:rsidP="00AC02E6">
      <w:pPr>
        <w:numPr>
          <w:ilvl w:val="6"/>
          <w:numId w:val="78"/>
        </w:num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Wykonawcy, składając oferty dodatkowe, nie mogą oferować cen lub kosztów wyższych niż zaoferowane w uprzednio złożonych przez nich ofertach.</w:t>
      </w:r>
    </w:p>
    <w:p w14:paraId="359B3C91" w14:textId="77777777" w:rsidR="00464277" w:rsidRPr="000E2270" w:rsidRDefault="00464277" w:rsidP="00AC02E6">
      <w:pPr>
        <w:numPr>
          <w:ilvl w:val="6"/>
          <w:numId w:val="78"/>
        </w:numPr>
        <w:ind w:left="426"/>
        <w:jc w:val="both"/>
        <w:rPr>
          <w:rFonts w:asciiTheme="minorHAnsi" w:hAnsiTheme="minorHAnsi" w:cstheme="minorHAnsi"/>
          <w:color w:val="000000" w:themeColor="text1"/>
        </w:rPr>
      </w:pPr>
      <w:r w:rsidRPr="000E2270">
        <w:rPr>
          <w:rFonts w:asciiTheme="minorHAnsi" w:hAnsiTheme="minorHAnsi" w:cstheme="minorHAnsi"/>
          <w:color w:val="000000" w:themeColor="text1"/>
        </w:rPr>
        <w:t>Wszelkie rozliczenia pomiędzy zamawiającym a wykonawcą dokonywane będą wyłącznie w złotych polskich.</w:t>
      </w:r>
    </w:p>
    <w:p w14:paraId="1F6F4C10" w14:textId="77777777" w:rsidR="00464277" w:rsidRPr="000E2270" w:rsidRDefault="00464277">
      <w:pPr>
        <w:spacing w:line="276" w:lineRule="auto"/>
        <w:jc w:val="both"/>
        <w:rPr>
          <w:rFonts w:asciiTheme="minorHAnsi" w:hAnsiTheme="minorHAnsi" w:cstheme="minorHAnsi"/>
          <w:color w:val="000000" w:themeColor="text1"/>
        </w:rPr>
      </w:pPr>
    </w:p>
    <w:p w14:paraId="0BC5BCEF" w14:textId="77777777" w:rsidR="00464277" w:rsidRPr="000E2270" w:rsidRDefault="00464277">
      <w:pPr>
        <w:spacing w:line="276" w:lineRule="auto"/>
        <w:jc w:val="both"/>
        <w:rPr>
          <w:rFonts w:asciiTheme="minorHAnsi" w:hAnsiTheme="minorHAnsi" w:cstheme="minorHAnsi"/>
          <w:color w:val="000000" w:themeColor="text1"/>
        </w:rPr>
      </w:pPr>
    </w:p>
    <w:p w14:paraId="3B118ABA" w14:textId="77777777" w:rsidR="00464277" w:rsidRPr="000E2270" w:rsidRDefault="00464277">
      <w:pPr>
        <w:pStyle w:val="temp"/>
        <w:numPr>
          <w:ilvl w:val="0"/>
          <w:numId w:val="0"/>
        </w:numPr>
        <w:suppressAutoHyphens w:val="0"/>
        <w:spacing w:line="276" w:lineRule="auto"/>
        <w:ind w:left="360" w:hanging="36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XV</w:t>
      </w:r>
      <w:r w:rsidRPr="000E2270">
        <w:rPr>
          <w:rFonts w:asciiTheme="minorHAnsi" w:hAnsiTheme="minorHAnsi" w:cstheme="minorHAnsi"/>
          <w:color w:val="000000" w:themeColor="text1"/>
          <w:sz w:val="24"/>
          <w:szCs w:val="24"/>
          <w:lang w:val="pl-PL"/>
        </w:rPr>
        <w:t>II</w:t>
      </w:r>
      <w:r w:rsidRPr="000E2270">
        <w:rPr>
          <w:rFonts w:asciiTheme="minorHAnsi" w:hAnsiTheme="minorHAnsi" w:cstheme="minorHAnsi"/>
          <w:color w:val="000000" w:themeColor="text1"/>
          <w:sz w:val="24"/>
          <w:szCs w:val="24"/>
        </w:rPr>
        <w:t xml:space="preserve">I Opis sposobu obliczania i podania ceny  </w:t>
      </w:r>
    </w:p>
    <w:p w14:paraId="2B03E5C0" w14:textId="77777777" w:rsidR="00464277" w:rsidRPr="000E2270" w:rsidRDefault="00464277">
      <w:pPr>
        <w:pStyle w:val="Tekstpodstawowy"/>
        <w:spacing w:line="276" w:lineRule="auto"/>
        <w:jc w:val="both"/>
        <w:rPr>
          <w:rFonts w:asciiTheme="minorHAnsi" w:hAnsiTheme="minorHAnsi" w:cstheme="minorHAnsi"/>
          <w:b/>
          <w:bCs/>
          <w:color w:val="000000" w:themeColor="text1"/>
        </w:rPr>
      </w:pPr>
    </w:p>
    <w:p w14:paraId="4F91CAF8" w14:textId="69A18B15" w:rsidR="00464277" w:rsidRPr="000E2270" w:rsidRDefault="00464277">
      <w:pPr>
        <w:pStyle w:val="Tekstpodstawowy"/>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Przez cenę - należy rozumieć cenę w rozumieniu art. 3 ust. 1 pkt 1 ustawy z dnia 9 maja 2014 roku o informowaniu o cenach towarów i usług </w:t>
      </w:r>
      <w:r w:rsidRPr="000E2270">
        <w:rPr>
          <w:rFonts w:asciiTheme="minorHAnsi" w:hAnsiTheme="minorHAnsi" w:cstheme="minorHAnsi"/>
          <w:color w:val="000000" w:themeColor="text1"/>
          <w:lang w:val="pl-PL"/>
        </w:rPr>
        <w:t>(</w:t>
      </w:r>
      <w:r w:rsidRPr="000E2270">
        <w:rPr>
          <w:rFonts w:asciiTheme="minorHAnsi" w:hAnsiTheme="minorHAnsi" w:cstheme="minorHAnsi"/>
          <w:color w:val="000000" w:themeColor="text1"/>
        </w:rPr>
        <w:t>t.j. Dz. U. z 20</w:t>
      </w:r>
      <w:r w:rsidR="004F2A71" w:rsidRPr="000E2270">
        <w:rPr>
          <w:rFonts w:asciiTheme="minorHAnsi" w:hAnsiTheme="minorHAnsi" w:cstheme="minorHAnsi"/>
          <w:color w:val="000000" w:themeColor="text1"/>
        </w:rPr>
        <w:t>23</w:t>
      </w:r>
      <w:r w:rsidRPr="000E2270">
        <w:rPr>
          <w:rFonts w:asciiTheme="minorHAnsi" w:hAnsiTheme="minorHAnsi" w:cstheme="minorHAnsi"/>
          <w:color w:val="000000" w:themeColor="text1"/>
        </w:rPr>
        <w:t xml:space="preserve"> r. poz. </w:t>
      </w:r>
      <w:r w:rsidRPr="000E2270">
        <w:rPr>
          <w:rFonts w:asciiTheme="minorHAnsi" w:hAnsiTheme="minorHAnsi" w:cstheme="minorHAnsi"/>
          <w:color w:val="000000" w:themeColor="text1"/>
          <w:lang w:val="pl-PL"/>
        </w:rPr>
        <w:t>1</w:t>
      </w:r>
      <w:r w:rsidR="004F2A71" w:rsidRPr="000E2270">
        <w:rPr>
          <w:rFonts w:asciiTheme="minorHAnsi" w:hAnsiTheme="minorHAnsi" w:cstheme="minorHAnsi"/>
          <w:color w:val="000000" w:themeColor="text1"/>
          <w:lang w:val="pl-PL"/>
        </w:rPr>
        <w:t>68</w:t>
      </w:r>
      <w:r w:rsidRPr="000E2270">
        <w:rPr>
          <w:rFonts w:asciiTheme="minorHAnsi" w:hAnsiTheme="minorHAnsi" w:cstheme="minorHAnsi"/>
          <w:color w:val="000000" w:themeColor="text1"/>
        </w:rPr>
        <w:t>).</w:t>
      </w:r>
    </w:p>
    <w:p w14:paraId="27246C3B" w14:textId="77777777" w:rsidR="00464277" w:rsidRPr="000E2270" w:rsidRDefault="00464277">
      <w:pPr>
        <w:pStyle w:val="Tekstpodstawowy"/>
        <w:spacing w:line="276" w:lineRule="auto"/>
        <w:jc w:val="both"/>
        <w:rPr>
          <w:rFonts w:asciiTheme="minorHAnsi" w:hAnsiTheme="minorHAnsi" w:cstheme="minorHAnsi"/>
          <w:color w:val="000000" w:themeColor="text1"/>
        </w:rPr>
      </w:pPr>
    </w:p>
    <w:p w14:paraId="3B58C8A2" w14:textId="77777777" w:rsidR="00464277" w:rsidRPr="000E2270" w:rsidRDefault="00464277">
      <w:pPr>
        <w:pStyle w:val="Tekstpodstawowy"/>
        <w:spacing w:line="276" w:lineRule="auto"/>
        <w:ind w:left="60" w:hanging="60"/>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t xml:space="preserve">Zamawiający  wymaga  by  cena  ostateczna  oferty  była  podana  w  złotych  polskich brutto – cyfrowo i słownie z dokładnością do dwóch miejsc po przecinku.   </w:t>
      </w:r>
    </w:p>
    <w:p w14:paraId="5815C757" w14:textId="77777777" w:rsidR="00464277" w:rsidRPr="000E2270" w:rsidRDefault="00464277">
      <w:pPr>
        <w:pStyle w:val="Tekstpodstawowy"/>
        <w:spacing w:line="276" w:lineRule="auto"/>
        <w:ind w:left="60"/>
        <w:jc w:val="both"/>
        <w:rPr>
          <w:rFonts w:asciiTheme="minorHAnsi" w:hAnsiTheme="minorHAnsi" w:cstheme="minorHAnsi"/>
          <w:color w:val="000000" w:themeColor="text1"/>
          <w:u w:val="single"/>
        </w:rPr>
      </w:pPr>
    </w:p>
    <w:p w14:paraId="568D424D" w14:textId="77777777" w:rsidR="00464277" w:rsidRPr="000E2270" w:rsidRDefault="00464277">
      <w:pPr>
        <w:pStyle w:val="Tekstpodstawowy"/>
        <w:spacing w:line="276" w:lineRule="auto"/>
        <w:ind w:left="60" w:hanging="60"/>
        <w:jc w:val="both"/>
        <w:rPr>
          <w:rFonts w:asciiTheme="minorHAnsi" w:hAnsiTheme="minorHAnsi" w:cstheme="minorHAnsi"/>
          <w:color w:val="000000" w:themeColor="text1"/>
        </w:rPr>
      </w:pPr>
      <w:r w:rsidRPr="000E2270">
        <w:rPr>
          <w:rFonts w:asciiTheme="minorHAnsi" w:hAnsiTheme="minorHAnsi" w:cstheme="minorHAnsi"/>
          <w:color w:val="000000" w:themeColor="text1"/>
          <w:u w:val="single"/>
        </w:rPr>
        <w:t>Obowiązkiem składającego ofertę jest</w:t>
      </w:r>
      <w:r w:rsidRPr="000E2270">
        <w:rPr>
          <w:rFonts w:asciiTheme="minorHAnsi" w:hAnsiTheme="minorHAnsi" w:cstheme="minorHAnsi"/>
          <w:color w:val="000000" w:themeColor="text1"/>
        </w:rPr>
        <w:t xml:space="preserve">: </w:t>
      </w:r>
    </w:p>
    <w:p w14:paraId="04355AD2" w14:textId="77777777" w:rsidR="00464277" w:rsidRPr="000E2270" w:rsidRDefault="00464277" w:rsidP="00AC02E6">
      <w:pPr>
        <w:pStyle w:val="Tekstpodstawowy"/>
        <w:numPr>
          <w:ilvl w:val="0"/>
          <w:numId w:val="28"/>
        </w:numPr>
        <w:tabs>
          <w:tab w:val="left" w:pos="0"/>
          <w:tab w:val="left" w:pos="360"/>
          <w:tab w:val="left" w:pos="1475"/>
          <w:tab w:val="left" w:pos="3811"/>
        </w:tabs>
        <w:ind w:left="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uwzględniając wszystkie  wymogi, o których  mowa  w  niniejszej Specyfikacji Warunków Zamówienia, powinien w cenie brutto  ująć  wszelkie  koszty  niezbędne  dla prawidłowego i pełnego wykonania   przedmiotu zamówienia oraz uwzględnić inne opłaty i podatki, a także ewentualne upusty i rabaty zastosowane przez Wykonawcę.  </w:t>
      </w:r>
    </w:p>
    <w:p w14:paraId="0DE9CB69" w14:textId="77777777" w:rsidR="00464277" w:rsidRPr="000E2270" w:rsidRDefault="00464277" w:rsidP="00AC02E6">
      <w:pPr>
        <w:pStyle w:val="Tekstpodstawowy"/>
        <w:numPr>
          <w:ilvl w:val="0"/>
          <w:numId w:val="28"/>
        </w:numPr>
        <w:tabs>
          <w:tab w:val="left" w:pos="0"/>
          <w:tab w:val="left" w:pos="360"/>
          <w:tab w:val="left" w:pos="1475"/>
          <w:tab w:val="left" w:pos="3811"/>
        </w:tabs>
        <w:ind w:left="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Cena brutto za realizację zamówienia zostanie przedstawiona w składanej Ofercie </w:t>
      </w:r>
      <w:r w:rsidRPr="000E2270">
        <w:rPr>
          <w:rFonts w:asciiTheme="minorHAnsi" w:hAnsiTheme="minorHAnsi" w:cstheme="minorHAnsi"/>
          <w:color w:val="000000" w:themeColor="text1"/>
        </w:rPr>
        <w:br/>
        <w:t xml:space="preserve">z dokładnością do 2 miejsc po przecinku  (wzór Formularz ofertowy  załącznik nr </w:t>
      </w:r>
      <w:r w:rsidRPr="000E2270">
        <w:rPr>
          <w:rFonts w:asciiTheme="minorHAnsi" w:hAnsiTheme="minorHAnsi" w:cstheme="minorHAnsi"/>
          <w:color w:val="000000" w:themeColor="text1"/>
          <w:lang w:val="pl-PL"/>
        </w:rPr>
        <w:t>1</w:t>
      </w:r>
      <w:r w:rsidRPr="000E2270">
        <w:rPr>
          <w:rFonts w:asciiTheme="minorHAnsi" w:hAnsiTheme="minorHAnsi" w:cstheme="minorHAnsi"/>
          <w:color w:val="000000" w:themeColor="text1"/>
        </w:rPr>
        <w:t xml:space="preserve">).            </w:t>
      </w:r>
    </w:p>
    <w:p w14:paraId="5D2D398F" w14:textId="77777777" w:rsidR="00464277" w:rsidRPr="000E2270" w:rsidRDefault="00464277" w:rsidP="00AC02E6">
      <w:pPr>
        <w:pStyle w:val="Tekstpodstawowy"/>
        <w:numPr>
          <w:ilvl w:val="0"/>
          <w:numId w:val="28"/>
        </w:numPr>
        <w:tabs>
          <w:tab w:val="left" w:pos="0"/>
          <w:tab w:val="left" w:pos="360"/>
          <w:tab w:val="left" w:pos="1475"/>
          <w:tab w:val="left" w:pos="3811"/>
        </w:tabs>
        <w:ind w:left="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Ostateczna cena oferty, obejmuje wartość przedmiotu zamówienia wraz z właściwą zgodną z obowiązującymi przepisami prawa stawką podatku VAT – ewentualny błąd </w:t>
      </w:r>
      <w:r w:rsidRPr="000E2270">
        <w:rPr>
          <w:rFonts w:asciiTheme="minorHAnsi" w:hAnsiTheme="minorHAnsi" w:cstheme="minorHAnsi"/>
          <w:color w:val="000000" w:themeColor="text1"/>
        </w:rPr>
        <w:br/>
        <w:t xml:space="preserve">w tym zakresie będzie stanowił podstawę do odrzucenia oferty, jako zawierającej błąd </w:t>
      </w:r>
      <w:r w:rsidRPr="000E2270">
        <w:rPr>
          <w:rFonts w:asciiTheme="minorHAnsi" w:hAnsiTheme="minorHAnsi" w:cstheme="minorHAnsi"/>
          <w:color w:val="000000" w:themeColor="text1"/>
        </w:rPr>
        <w:br/>
        <w:t>w obliczeniu ceny.</w:t>
      </w:r>
    </w:p>
    <w:p w14:paraId="2B06088E" w14:textId="77777777" w:rsidR="00464277" w:rsidRPr="000E2270" w:rsidRDefault="00464277" w:rsidP="00AC02E6">
      <w:pPr>
        <w:pStyle w:val="Tekstpodstawowy"/>
        <w:numPr>
          <w:ilvl w:val="0"/>
          <w:numId w:val="28"/>
        </w:numPr>
        <w:tabs>
          <w:tab w:val="left" w:pos="0"/>
          <w:tab w:val="left" w:pos="360"/>
          <w:tab w:val="left" w:pos="1475"/>
          <w:tab w:val="left" w:pos="3811"/>
        </w:tabs>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Każdy z Wykonawców może zaproponować tylko jedną cenę. </w:t>
      </w:r>
    </w:p>
    <w:p w14:paraId="2182EEC1" w14:textId="77777777" w:rsidR="00464277" w:rsidRPr="000E2270" w:rsidRDefault="00464277">
      <w:pPr>
        <w:pStyle w:val="Tekstpodstawowy"/>
        <w:tabs>
          <w:tab w:val="left" w:pos="360"/>
          <w:tab w:val="left" w:pos="1475"/>
          <w:tab w:val="left" w:pos="3811"/>
        </w:tabs>
        <w:jc w:val="both"/>
        <w:rPr>
          <w:rFonts w:asciiTheme="minorHAnsi" w:hAnsiTheme="minorHAnsi" w:cstheme="minorHAnsi"/>
          <w:color w:val="000000" w:themeColor="text1"/>
        </w:rPr>
      </w:pPr>
    </w:p>
    <w:p w14:paraId="370E1A4F" w14:textId="77777777" w:rsidR="00464277" w:rsidRPr="000E2270" w:rsidRDefault="00464277">
      <w:pPr>
        <w:jc w:val="both"/>
        <w:rPr>
          <w:rFonts w:asciiTheme="minorHAnsi" w:hAnsiTheme="minorHAnsi" w:cstheme="minorHAnsi"/>
          <w:b/>
          <w:bCs/>
          <w:color w:val="000000" w:themeColor="text1"/>
        </w:rPr>
      </w:pPr>
      <w:r w:rsidRPr="000E2270">
        <w:rPr>
          <w:rFonts w:asciiTheme="minorHAnsi" w:hAnsiTheme="minorHAnsi" w:cstheme="minorHAnsi"/>
          <w:b/>
          <w:bCs/>
          <w:color w:val="000000" w:themeColor="text1"/>
        </w:rPr>
        <w:t xml:space="preserve">XIX Odrzucenie oferty  </w:t>
      </w:r>
    </w:p>
    <w:p w14:paraId="33142B62" w14:textId="77777777" w:rsidR="00464277" w:rsidRPr="000E2270" w:rsidRDefault="00464277">
      <w:pPr>
        <w:pStyle w:val="Tekstpodstawowy"/>
        <w:jc w:val="left"/>
        <w:rPr>
          <w:rFonts w:asciiTheme="minorHAnsi" w:hAnsiTheme="minorHAnsi" w:cstheme="minorHAnsi"/>
          <w:color w:val="000000" w:themeColor="text1"/>
        </w:rPr>
      </w:pPr>
    </w:p>
    <w:p w14:paraId="27D10A8C" w14:textId="77777777" w:rsidR="00464277" w:rsidRPr="000E2270" w:rsidRDefault="00464277">
      <w:pPr>
        <w:pStyle w:val="Tekstpodstawowy"/>
        <w:jc w:val="left"/>
        <w:rPr>
          <w:rFonts w:asciiTheme="minorHAnsi" w:hAnsiTheme="minorHAnsi" w:cstheme="minorHAnsi"/>
          <w:color w:val="000000" w:themeColor="text1"/>
        </w:rPr>
      </w:pPr>
      <w:r w:rsidRPr="000E2270">
        <w:rPr>
          <w:rFonts w:asciiTheme="minorHAnsi" w:hAnsiTheme="minorHAnsi" w:cstheme="minorHAnsi"/>
          <w:color w:val="000000" w:themeColor="text1"/>
        </w:rPr>
        <w:t>Zamawiający odrzuca ofertę, jeżeli:</w:t>
      </w:r>
    </w:p>
    <w:p w14:paraId="198E5C54"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została złożona po terminie składania ofert; </w:t>
      </w:r>
    </w:p>
    <w:p w14:paraId="0578B03A"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została złożona przez wykonawcę: </w:t>
      </w:r>
    </w:p>
    <w:p w14:paraId="020D4CE8" w14:textId="77777777" w:rsidR="00464277" w:rsidRPr="000E2270" w:rsidRDefault="00464277" w:rsidP="00AC02E6">
      <w:pPr>
        <w:pStyle w:val="Tekstpodstawowy"/>
        <w:numPr>
          <w:ilvl w:val="7"/>
          <w:numId w:val="17"/>
        </w:numPr>
        <w:tabs>
          <w:tab w:val="clear" w:pos="3240"/>
        </w:tabs>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podlegającego wykluczeniu z postępowania</w:t>
      </w:r>
      <w:r w:rsidRPr="000E2270">
        <w:rPr>
          <w:rFonts w:asciiTheme="minorHAnsi" w:hAnsiTheme="minorHAnsi" w:cstheme="minorHAnsi"/>
          <w:color w:val="000000" w:themeColor="text1"/>
          <w:lang w:val="pl-PL"/>
        </w:rPr>
        <w:t>;</w:t>
      </w:r>
    </w:p>
    <w:p w14:paraId="534C1DB9" w14:textId="77777777" w:rsidR="00464277" w:rsidRPr="000E2270" w:rsidRDefault="00464277" w:rsidP="00AC02E6">
      <w:pPr>
        <w:pStyle w:val="Tekstpodstawowy"/>
        <w:numPr>
          <w:ilvl w:val="7"/>
          <w:numId w:val="17"/>
        </w:numPr>
        <w:tabs>
          <w:tab w:val="clear" w:pos="3240"/>
        </w:tabs>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niespełniającego warunków udziału w postępowaniu, </w:t>
      </w:r>
    </w:p>
    <w:p w14:paraId="2A1D19F4" w14:textId="77777777" w:rsidR="00464277" w:rsidRPr="000E2270" w:rsidRDefault="00464277" w:rsidP="00AC02E6">
      <w:pPr>
        <w:pStyle w:val="Tekstpodstawowy"/>
        <w:numPr>
          <w:ilvl w:val="7"/>
          <w:numId w:val="17"/>
        </w:numPr>
        <w:tabs>
          <w:tab w:val="left" w:pos="993"/>
        </w:tabs>
        <w:ind w:left="993"/>
        <w:jc w:val="both"/>
        <w:rPr>
          <w:rFonts w:asciiTheme="minorHAnsi" w:hAnsiTheme="minorHAnsi" w:cstheme="minorHAnsi"/>
          <w:color w:val="000000" w:themeColor="text1"/>
        </w:rPr>
      </w:pPr>
      <w:r w:rsidRPr="000E2270">
        <w:rPr>
          <w:rFonts w:asciiTheme="minorHAnsi" w:hAnsiTheme="minorHAnsi" w:cstheme="minorHAnsi"/>
          <w:color w:val="000000" w:themeColor="text1"/>
        </w:rPr>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397964A8"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jest niezgodna z przepisami ustawy; </w:t>
      </w:r>
    </w:p>
    <w:p w14:paraId="011751A9"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jest nieważna na podstawie odrębnych przepisów; </w:t>
      </w:r>
    </w:p>
    <w:p w14:paraId="76A45E96"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jej treść jest niezgodna z warunkami zamówienia; </w:t>
      </w:r>
    </w:p>
    <w:p w14:paraId="1ACDA86A"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nie została sporządzona lub przekazana w sposób zgodny z wymaganiami technicznymi oraz organizacyjnymi sporządzania lub przekazywania ofert przy użyciu środków komunikacji elektronicznej określonymi przez zamawiającego; </w:t>
      </w:r>
    </w:p>
    <w:p w14:paraId="5EC2BC8E"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została złożona w warunkach czynu nieuczciwej konkurencji w rozumieniu ustawy </w:t>
      </w:r>
      <w:r w:rsidRPr="000E2270">
        <w:rPr>
          <w:rFonts w:asciiTheme="minorHAnsi" w:hAnsiTheme="minorHAnsi" w:cstheme="minorHAnsi"/>
          <w:color w:val="000000" w:themeColor="text1"/>
        </w:rPr>
        <w:br/>
        <w:t xml:space="preserve">z dnia 16 kwietnia 1993 r. o zwalczaniu nieuczciwej konkurencji; </w:t>
      </w:r>
    </w:p>
    <w:p w14:paraId="6FC86973"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zawiera rażąco niską cenę lub koszt w stosunku do przedmiotu zamówienia; </w:t>
      </w:r>
    </w:p>
    <w:p w14:paraId="7682671F"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została złożona przez wykonawcę niezaproszonego do składania ofert; </w:t>
      </w:r>
    </w:p>
    <w:p w14:paraId="03BB0454"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zawiera błędy w obliczeniu ceny lub kosztu; </w:t>
      </w:r>
    </w:p>
    <w:p w14:paraId="38A1CBEE"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w wyznaczonym terminie zakwestionował poprawienie omyłki, o której mowa w art. 223 ust. 2 pkt 3; </w:t>
      </w:r>
    </w:p>
    <w:p w14:paraId="321932E4"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nie wyraził pisemnej zgody na przedłużenie terminu związania ofertą; </w:t>
      </w:r>
    </w:p>
    <w:p w14:paraId="0BC22EF8"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nie wyraził pisemnej zgody na wybór jego oferty po upływie terminu związania ofertą; </w:t>
      </w:r>
    </w:p>
    <w:p w14:paraId="3390A747"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wykonawca nie wniósł wadium, lub wniósł w sposób nieprawidłowy lub nie utrzymywał wadium nieprzerwanie do upływu terminu związania ofertą lub złożył wniosek o zwrot wadium w przypadku, o którym mowa w art. 98 ust. 2 pkt 3;</w:t>
      </w:r>
    </w:p>
    <w:p w14:paraId="4F6E17B3"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oferta wariantowa nie została złożona lub nie spełnia minimalnych wymagań określonych przez zamawiającego, w przypadku gdy zamawiający wymagał jej złożenia; </w:t>
      </w:r>
    </w:p>
    <w:p w14:paraId="4D8FFDC0"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jej przyjęcie naruszałoby bezpieczeństwo publiczne lub istotny interes bezpieczeństwa państwa, a tego bezpieczeństwa lub interesu nie można zagwarantować w inny sposób; </w:t>
      </w:r>
    </w:p>
    <w:p w14:paraId="280692C8"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obejmuje ona urządzenia informatyczne lub oprogramowanie wskazane </w:t>
      </w:r>
      <w:r w:rsidRPr="000E2270">
        <w:rPr>
          <w:rFonts w:asciiTheme="minorHAnsi" w:hAnsiTheme="minorHAnsi" w:cstheme="minorHAnsi"/>
          <w:color w:val="000000" w:themeColor="text1"/>
        </w:rPr>
        <w:br/>
        <w:t xml:space="preserve">w rekomendacji, o której mowa w art. 33 ust. 4 ustawy z dnia 5 lipca 2018 r. </w:t>
      </w:r>
      <w:r w:rsidRPr="000E2270">
        <w:rPr>
          <w:rFonts w:asciiTheme="minorHAnsi" w:hAnsiTheme="minorHAnsi" w:cstheme="minorHAnsi"/>
          <w:color w:val="000000" w:themeColor="text1"/>
        </w:rPr>
        <w:br/>
        <w:t xml:space="preserve">o krajowym systemie cyberbezpieczeństwa (Dz. U. poz. 1560), stwierdzającej </w:t>
      </w:r>
      <w:r w:rsidRPr="000E2270">
        <w:rPr>
          <w:rFonts w:asciiTheme="minorHAnsi" w:hAnsiTheme="minorHAnsi" w:cstheme="minorHAnsi"/>
          <w:color w:val="000000" w:themeColor="text1"/>
        </w:rPr>
        <w:br/>
        <w:t xml:space="preserve">ich negatywny wpływ na bezpieczeństwo publiczne lub bezpieczeństwo narodowe; </w:t>
      </w:r>
    </w:p>
    <w:p w14:paraId="1F39C8F1" w14:textId="77777777" w:rsidR="00464277" w:rsidRPr="000E2270" w:rsidRDefault="00464277">
      <w:pPr>
        <w:pStyle w:val="Tekstpodstawowy"/>
        <w:numPr>
          <w:ilvl w:val="0"/>
          <w:numId w:val="7"/>
        </w:numPr>
        <w:tabs>
          <w:tab w:val="left" w:pos="540"/>
        </w:tabs>
        <w:ind w:left="54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została złożona bez odbycia wizji lokalnej lub bez sprawdzenia dokumentów niezbędnych do realizacji zamówienia dostępnych na miejscu u zamawiającego, </w:t>
      </w:r>
      <w:r w:rsidRPr="000E2270">
        <w:rPr>
          <w:rFonts w:asciiTheme="minorHAnsi" w:hAnsiTheme="minorHAnsi" w:cstheme="minorHAnsi"/>
          <w:color w:val="000000" w:themeColor="text1"/>
        </w:rPr>
        <w:br/>
        <w:t>w przypadku gdy zamawiający tego wymagał w dokumentach zamówienia</w:t>
      </w:r>
      <w:r w:rsidRPr="000E2270">
        <w:rPr>
          <w:rFonts w:asciiTheme="minorHAnsi" w:hAnsiTheme="minorHAnsi" w:cstheme="minorHAnsi"/>
          <w:color w:val="000000" w:themeColor="text1"/>
          <w:lang w:val="pl-PL"/>
        </w:rPr>
        <w:t>.</w:t>
      </w:r>
    </w:p>
    <w:p w14:paraId="06DE8791" w14:textId="77777777" w:rsidR="00464277" w:rsidRPr="000E2270" w:rsidRDefault="00464277">
      <w:pPr>
        <w:pStyle w:val="Tekstpodstawowy"/>
        <w:ind w:left="180"/>
        <w:jc w:val="both"/>
        <w:rPr>
          <w:rFonts w:asciiTheme="minorHAnsi" w:hAnsiTheme="minorHAnsi" w:cstheme="minorHAnsi"/>
          <w:color w:val="000000" w:themeColor="text1"/>
        </w:rPr>
      </w:pPr>
    </w:p>
    <w:p w14:paraId="22037A21" w14:textId="77777777" w:rsidR="00464277" w:rsidRPr="000E2270" w:rsidRDefault="00464277">
      <w:pPr>
        <w:rPr>
          <w:rFonts w:asciiTheme="minorHAnsi" w:hAnsiTheme="minorHAnsi" w:cstheme="minorHAnsi"/>
          <w:b/>
          <w:bCs/>
          <w:color w:val="000000" w:themeColor="text1"/>
        </w:rPr>
      </w:pPr>
      <w:r w:rsidRPr="000E2270">
        <w:rPr>
          <w:rFonts w:asciiTheme="minorHAnsi" w:hAnsiTheme="minorHAnsi" w:cstheme="minorHAnsi"/>
          <w:b/>
          <w:bCs/>
          <w:color w:val="000000" w:themeColor="text1"/>
        </w:rPr>
        <w:t>XX      Wybór wykonawcy i zawarcie umowy</w:t>
      </w:r>
    </w:p>
    <w:p w14:paraId="7A70FD28" w14:textId="77777777" w:rsidR="00464277" w:rsidRPr="000E2270" w:rsidRDefault="00464277">
      <w:pPr>
        <w:jc w:val="center"/>
        <w:rPr>
          <w:rFonts w:asciiTheme="minorHAnsi" w:hAnsiTheme="minorHAnsi" w:cstheme="minorHAnsi"/>
          <w:color w:val="000000" w:themeColor="text1"/>
        </w:rPr>
      </w:pPr>
    </w:p>
    <w:p w14:paraId="5BACD81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Wybór wykonawcy:</w:t>
      </w:r>
    </w:p>
    <w:p w14:paraId="10EA2427"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ab/>
        <w:t>Zamawiający podpisze umowę z wykonawcą, który:</w:t>
      </w:r>
    </w:p>
    <w:p w14:paraId="01799815" w14:textId="77777777" w:rsidR="00464277" w:rsidRPr="000E2270" w:rsidRDefault="00464277" w:rsidP="00AC02E6">
      <w:pPr>
        <w:numPr>
          <w:ilvl w:val="1"/>
          <w:numId w:val="39"/>
        </w:numPr>
        <w:tabs>
          <w:tab w:val="left" w:pos="1080"/>
        </w:tabs>
        <w:ind w:left="1080"/>
        <w:rPr>
          <w:rFonts w:asciiTheme="minorHAnsi" w:hAnsiTheme="minorHAnsi" w:cstheme="minorHAnsi"/>
          <w:color w:val="000000" w:themeColor="text1"/>
        </w:rPr>
      </w:pPr>
      <w:r w:rsidRPr="000E2270">
        <w:rPr>
          <w:rFonts w:asciiTheme="minorHAnsi" w:hAnsiTheme="minorHAnsi" w:cstheme="minorHAnsi"/>
          <w:color w:val="000000" w:themeColor="text1"/>
        </w:rPr>
        <w:t>Złożył ofertę odpowiadającą wymaganiom określonym w niniejszej specyfikacji,</w:t>
      </w:r>
    </w:p>
    <w:p w14:paraId="30CBFBAD" w14:textId="77777777" w:rsidR="00464277" w:rsidRPr="000E2270" w:rsidRDefault="00464277" w:rsidP="00AC02E6">
      <w:pPr>
        <w:numPr>
          <w:ilvl w:val="1"/>
          <w:numId w:val="39"/>
        </w:numPr>
        <w:tabs>
          <w:tab w:val="left" w:pos="1080"/>
        </w:tabs>
        <w:ind w:left="1080"/>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Przedłożył ofertę najkorzystniejszą z punktu widzenia kryteriów przyjętych </w:t>
      </w:r>
      <w:r w:rsidRPr="000E2270">
        <w:rPr>
          <w:rFonts w:asciiTheme="minorHAnsi" w:hAnsiTheme="minorHAnsi" w:cstheme="minorHAnsi"/>
          <w:color w:val="000000" w:themeColor="text1"/>
        </w:rPr>
        <w:br/>
        <w:t>w niniejszym postępowaniu,</w:t>
      </w:r>
    </w:p>
    <w:p w14:paraId="1C82EF79" w14:textId="77777777" w:rsidR="00464277" w:rsidRPr="000E2270" w:rsidRDefault="00464277">
      <w:pPr>
        <w:rPr>
          <w:rFonts w:asciiTheme="minorHAnsi" w:hAnsiTheme="minorHAnsi" w:cstheme="minorHAnsi"/>
          <w:color w:val="000000" w:themeColor="text1"/>
        </w:rPr>
      </w:pPr>
    </w:p>
    <w:p w14:paraId="6629A8D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Ogłoszenie wyników postępowania:</w:t>
      </w:r>
    </w:p>
    <w:p w14:paraId="673F4B48" w14:textId="77777777" w:rsidR="00464277" w:rsidRPr="000E2270" w:rsidRDefault="00464277">
      <w:pPr>
        <w:ind w:left="360"/>
        <w:jc w:val="both"/>
        <w:rPr>
          <w:rFonts w:asciiTheme="minorHAnsi" w:hAnsiTheme="minorHAnsi" w:cstheme="minorHAnsi"/>
          <w:color w:val="000000" w:themeColor="text1"/>
        </w:rPr>
      </w:pPr>
      <w:r w:rsidRPr="000E2270">
        <w:rPr>
          <w:rFonts w:asciiTheme="minorHAnsi" w:hAnsiTheme="minorHAnsi" w:cstheme="minorHAnsi"/>
          <w:color w:val="000000" w:themeColor="text1"/>
        </w:rPr>
        <w:t>Niezwłocznie po wyborze najkorzystniejszej oferty Zamawiający zawiadamia Wykonawców, którzy złożyli oferty, o:</w:t>
      </w:r>
    </w:p>
    <w:p w14:paraId="02380564" w14:textId="77777777" w:rsidR="00464277" w:rsidRPr="000E2270" w:rsidRDefault="00464277" w:rsidP="00AC02E6">
      <w:pPr>
        <w:numPr>
          <w:ilvl w:val="1"/>
          <w:numId w:val="40"/>
        </w:numPr>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wyborze najkorzystniejszej oferty, podając nazwę (firmę), siedzibę i adres Wykonawcy, którego ofertę wybrano oraz uzasadnienie jej wyboru, a także nazwy (firmy), siedziby i adresy Wykonawców, którzy złożyli oferty wraz </w:t>
      </w:r>
      <w:r w:rsidRPr="000E2270">
        <w:rPr>
          <w:rFonts w:asciiTheme="minorHAnsi" w:hAnsiTheme="minorHAnsi" w:cstheme="minorHAnsi"/>
          <w:color w:val="000000" w:themeColor="text1"/>
        </w:rPr>
        <w:br/>
        <w:t xml:space="preserve">ze streszczeniem oceny i porównania złożonych ofert zawierającym punktacje przyznaną ofertom w każdym kryterium oceny ofert i łączną punktacje;      </w:t>
      </w:r>
    </w:p>
    <w:p w14:paraId="3A3386F3" w14:textId="77777777" w:rsidR="00464277" w:rsidRPr="000E2270" w:rsidRDefault="00464277" w:rsidP="00AC02E6">
      <w:pPr>
        <w:numPr>
          <w:ilvl w:val="1"/>
          <w:numId w:val="40"/>
        </w:numPr>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Wykonawcach, których oferty zostały odrzucone, podając uzasadnienie faktyczne i prawne;  </w:t>
      </w:r>
    </w:p>
    <w:p w14:paraId="65CCE5E7" w14:textId="77777777" w:rsidR="00464277" w:rsidRPr="000E2270" w:rsidRDefault="00464277" w:rsidP="00AC02E6">
      <w:pPr>
        <w:numPr>
          <w:ilvl w:val="1"/>
          <w:numId w:val="40"/>
        </w:numPr>
        <w:jc w:val="both"/>
        <w:rPr>
          <w:rFonts w:asciiTheme="minorHAnsi" w:hAnsiTheme="minorHAnsi" w:cstheme="minorHAnsi"/>
          <w:color w:val="000000" w:themeColor="text1"/>
        </w:rPr>
      </w:pPr>
      <w:r w:rsidRPr="000E2270">
        <w:rPr>
          <w:rFonts w:asciiTheme="minorHAnsi" w:hAnsiTheme="minorHAnsi" w:cstheme="minorHAnsi"/>
          <w:color w:val="000000" w:themeColor="text1"/>
        </w:rPr>
        <w:t>Wykonawcach, którzy zostali wykluczeni z postępowania o udzielenie zamówienia podając uzasadnienie faktyczne i prawne;</w:t>
      </w:r>
    </w:p>
    <w:p w14:paraId="009CC6A8" w14:textId="77777777" w:rsidR="00464277" w:rsidRPr="000E2270" w:rsidRDefault="00464277">
      <w:pPr>
        <w:jc w:val="both"/>
        <w:rPr>
          <w:rFonts w:asciiTheme="minorHAnsi" w:hAnsiTheme="minorHAnsi" w:cstheme="minorHAnsi"/>
          <w:color w:val="000000" w:themeColor="text1"/>
        </w:rPr>
      </w:pPr>
    </w:p>
    <w:p w14:paraId="197DD88D" w14:textId="77777777" w:rsidR="00464277" w:rsidRPr="000E2270" w:rsidRDefault="00464277">
      <w:pPr>
        <w:jc w:val="both"/>
        <w:rPr>
          <w:rFonts w:asciiTheme="minorHAnsi" w:hAnsiTheme="minorHAnsi" w:cstheme="minorHAnsi"/>
          <w:b/>
          <w:bCs/>
          <w:color w:val="000000" w:themeColor="text1"/>
          <w:u w:val="single"/>
        </w:rPr>
      </w:pPr>
      <w:r w:rsidRPr="000E2270">
        <w:rPr>
          <w:rFonts w:asciiTheme="minorHAnsi" w:hAnsiTheme="minorHAnsi" w:cstheme="minorHAnsi"/>
          <w:b/>
          <w:bCs/>
          <w:color w:val="000000" w:themeColor="text1"/>
          <w:u w:val="single"/>
        </w:rPr>
        <w:t>Zawarcie umowy:</w:t>
      </w:r>
    </w:p>
    <w:p w14:paraId="0BE95193" w14:textId="77777777" w:rsidR="00464277" w:rsidRPr="000E2270" w:rsidRDefault="00464277">
      <w:pPr>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Zamawiający zawiera umowę w sprawie zamówienia publicznego w terminie </w:t>
      </w:r>
      <w:r w:rsidRPr="000E2270">
        <w:rPr>
          <w:rFonts w:asciiTheme="minorHAnsi" w:hAnsiTheme="minorHAnsi" w:cstheme="minorHAnsi"/>
          <w:color w:val="000000" w:themeColor="text1"/>
        </w:rPr>
        <w:br/>
        <w:t>nie krótszym niż 10 dni od dnia przekazania zawiadomienia o wyborze oferty.</w:t>
      </w:r>
    </w:p>
    <w:p w14:paraId="10EB23CC" w14:textId="77777777" w:rsidR="00464277" w:rsidRPr="000E2270" w:rsidRDefault="00464277">
      <w:pPr>
        <w:ind w:left="705"/>
        <w:jc w:val="both"/>
        <w:rPr>
          <w:rFonts w:asciiTheme="minorHAnsi" w:hAnsiTheme="minorHAnsi" w:cstheme="minorHAnsi"/>
          <w:color w:val="000000" w:themeColor="text1"/>
        </w:rPr>
      </w:pPr>
    </w:p>
    <w:p w14:paraId="27C90B76" w14:textId="77777777" w:rsidR="00464277" w:rsidRPr="000E2270" w:rsidRDefault="00464277">
      <w:pPr>
        <w:pStyle w:val="temp"/>
        <w:numPr>
          <w:ilvl w:val="0"/>
          <w:numId w:val="0"/>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X</w:t>
      </w:r>
      <w:r w:rsidRPr="000E2270">
        <w:rPr>
          <w:rFonts w:asciiTheme="minorHAnsi" w:hAnsiTheme="minorHAnsi" w:cstheme="minorHAnsi"/>
          <w:color w:val="000000" w:themeColor="text1"/>
          <w:sz w:val="24"/>
          <w:szCs w:val="24"/>
          <w:lang w:val="pl-PL"/>
        </w:rPr>
        <w:t xml:space="preserve">XI </w:t>
      </w:r>
      <w:r w:rsidRPr="000E2270">
        <w:rPr>
          <w:rFonts w:asciiTheme="minorHAnsi" w:hAnsiTheme="minorHAnsi" w:cstheme="minorHAnsi"/>
          <w:color w:val="000000" w:themeColor="text1"/>
          <w:sz w:val="24"/>
          <w:szCs w:val="24"/>
        </w:rPr>
        <w:t xml:space="preserve"> Istotne dla stron postanowienia, które zostaną wprowadzone do treści zawartej umowy w sprawie zamówienia publicznego.</w:t>
      </w:r>
    </w:p>
    <w:p w14:paraId="66C96E7E" w14:textId="77777777" w:rsidR="00464277" w:rsidRPr="000E2270" w:rsidRDefault="00464277">
      <w:pPr>
        <w:pStyle w:val="Tekstpodstawowy"/>
        <w:ind w:left="720"/>
        <w:rPr>
          <w:rFonts w:asciiTheme="minorHAnsi" w:hAnsiTheme="minorHAnsi" w:cstheme="minorHAnsi"/>
          <w:b/>
          <w:bCs/>
          <w:color w:val="000000" w:themeColor="text1"/>
        </w:rPr>
      </w:pPr>
    </w:p>
    <w:p w14:paraId="58A0B7F1" w14:textId="77777777" w:rsidR="00464277" w:rsidRPr="000E2270" w:rsidRDefault="00464277">
      <w:pPr>
        <w:tabs>
          <w:tab w:val="left" w:pos="426"/>
        </w:tabs>
        <w:rPr>
          <w:rFonts w:asciiTheme="minorHAnsi" w:hAnsiTheme="minorHAnsi" w:cstheme="minorHAnsi"/>
          <w:color w:val="000000" w:themeColor="text1"/>
        </w:rPr>
      </w:pPr>
      <w:r w:rsidRPr="000E2270">
        <w:rPr>
          <w:rFonts w:asciiTheme="minorHAnsi" w:hAnsiTheme="minorHAnsi" w:cstheme="minorHAnsi"/>
          <w:color w:val="000000" w:themeColor="text1"/>
        </w:rPr>
        <w:t>Projekt istotnych postanowień umowy stanowi załącznik Nr 2.</w:t>
      </w:r>
    </w:p>
    <w:p w14:paraId="28BD8ABE" w14:textId="77777777" w:rsidR="00464277" w:rsidRPr="000E2270" w:rsidRDefault="00464277">
      <w:pPr>
        <w:ind w:left="705"/>
        <w:jc w:val="center"/>
        <w:rPr>
          <w:rFonts w:asciiTheme="minorHAnsi" w:hAnsiTheme="minorHAnsi" w:cstheme="minorHAnsi"/>
          <w:b/>
          <w:bCs/>
          <w:color w:val="000000" w:themeColor="text1"/>
        </w:rPr>
      </w:pPr>
    </w:p>
    <w:p w14:paraId="1CE6F616" w14:textId="77777777" w:rsidR="006F7070" w:rsidRPr="000E2270" w:rsidRDefault="006F7070">
      <w:pPr>
        <w:rPr>
          <w:rFonts w:asciiTheme="minorHAnsi" w:hAnsiTheme="minorHAnsi" w:cstheme="minorHAnsi"/>
          <w:b/>
          <w:bCs/>
          <w:color w:val="000000" w:themeColor="text1"/>
        </w:rPr>
      </w:pPr>
    </w:p>
    <w:p w14:paraId="0F6A0E82" w14:textId="77777777" w:rsidR="006F7070" w:rsidRPr="000E2270" w:rsidRDefault="006F7070">
      <w:pPr>
        <w:rPr>
          <w:rFonts w:asciiTheme="minorHAnsi" w:hAnsiTheme="minorHAnsi" w:cstheme="minorHAnsi"/>
          <w:b/>
          <w:bCs/>
          <w:color w:val="000000" w:themeColor="text1"/>
        </w:rPr>
      </w:pPr>
    </w:p>
    <w:p w14:paraId="0A806DF9" w14:textId="637B61F6" w:rsidR="00464277" w:rsidRPr="000E2270" w:rsidRDefault="00464277">
      <w:pPr>
        <w:rPr>
          <w:rFonts w:asciiTheme="minorHAnsi" w:hAnsiTheme="minorHAnsi" w:cstheme="minorHAnsi"/>
          <w:b/>
          <w:bCs/>
          <w:color w:val="000000" w:themeColor="text1"/>
        </w:rPr>
      </w:pPr>
      <w:r w:rsidRPr="000E2270">
        <w:rPr>
          <w:rFonts w:asciiTheme="minorHAnsi" w:hAnsiTheme="minorHAnsi" w:cstheme="minorHAnsi"/>
          <w:b/>
          <w:bCs/>
          <w:color w:val="000000" w:themeColor="text1"/>
        </w:rPr>
        <w:t xml:space="preserve">XXII Środki ochrony prawnej </w:t>
      </w:r>
    </w:p>
    <w:p w14:paraId="7C079FDA" w14:textId="77777777" w:rsidR="00464277" w:rsidRPr="000E2270" w:rsidRDefault="00464277">
      <w:pPr>
        <w:ind w:right="28"/>
        <w:jc w:val="both"/>
        <w:rPr>
          <w:rFonts w:asciiTheme="minorHAnsi" w:hAnsiTheme="minorHAnsi" w:cstheme="minorHAnsi"/>
          <w:color w:val="000000" w:themeColor="text1"/>
          <w:u w:val="single"/>
        </w:rPr>
      </w:pPr>
    </w:p>
    <w:p w14:paraId="4B8C6974" w14:textId="77777777" w:rsidR="00464277" w:rsidRPr="000E2270" w:rsidRDefault="00464277" w:rsidP="00AC02E6">
      <w:pPr>
        <w:numPr>
          <w:ilvl w:val="0"/>
          <w:numId w:val="96"/>
        </w:numPr>
        <w:tabs>
          <w:tab w:val="left" w:pos="426"/>
          <w:tab w:val="left" w:pos="900"/>
        </w:tabs>
        <w:suppressAutoHyphens w:val="0"/>
        <w:ind w:left="425" w:right="2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Środki ochrony prawnej przysługują Wykonawcy oraz innemu podmiotowi, jeżeli ma lub miał interes w uzyskaniu zamówienia oraz poniósł lub może ponieść szkodę w wyniku naruszenia przez zamawiającego przepisów ustawy.</w:t>
      </w:r>
    </w:p>
    <w:p w14:paraId="64B65956" w14:textId="77777777" w:rsidR="00464277" w:rsidRPr="000E2270" w:rsidRDefault="00464277" w:rsidP="00AC02E6">
      <w:pPr>
        <w:numPr>
          <w:ilvl w:val="0"/>
          <w:numId w:val="96"/>
        </w:numPr>
        <w:tabs>
          <w:tab w:val="left" w:pos="900"/>
        </w:tabs>
        <w:suppressAutoHyphens w:val="0"/>
        <w:ind w:left="425" w:right="28" w:hanging="425"/>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Środki ochrony prawnej wobec ogłoszenia wszczynającego postępowanie </w:t>
      </w:r>
      <w:r w:rsidRPr="000E2270">
        <w:rPr>
          <w:rFonts w:asciiTheme="minorHAnsi" w:hAnsiTheme="minorHAnsi" w:cstheme="minorHAnsi"/>
          <w:color w:val="000000" w:themeColor="text1"/>
        </w:rPr>
        <w:br/>
        <w:t>o udzielenie zamówienia oraz dokumentów zamówienia przysługują również organizacjom wpisanym na listę, o której mowa w art. 469 pkt 15, oraz Rzecznikowi Małych i Średnich Przedsiębiorców.</w:t>
      </w:r>
    </w:p>
    <w:p w14:paraId="428E1C0C" w14:textId="77777777" w:rsidR="00464277" w:rsidRPr="000E2270" w:rsidRDefault="00464277" w:rsidP="00AC02E6">
      <w:pPr>
        <w:numPr>
          <w:ilvl w:val="0"/>
          <w:numId w:val="96"/>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kern w:val="2"/>
        </w:rPr>
        <w:t>Odwołanie przysługuje na:</w:t>
      </w:r>
    </w:p>
    <w:p w14:paraId="60D6D019" w14:textId="77777777" w:rsidR="00464277" w:rsidRPr="000E2270" w:rsidRDefault="00464277" w:rsidP="00AC02E6">
      <w:pPr>
        <w:numPr>
          <w:ilvl w:val="0"/>
          <w:numId w:val="86"/>
        </w:numPr>
        <w:tabs>
          <w:tab w:val="left" w:pos="851"/>
        </w:tabs>
        <w:suppressAutoHyphens w:val="0"/>
        <w:ind w:left="567" w:firstLine="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niezgodną z przepisami ustawy czynność zamawiającego, podjętą w postępowaniu </w:t>
      </w:r>
      <w:r w:rsidRPr="000E2270">
        <w:rPr>
          <w:rFonts w:asciiTheme="minorHAnsi" w:hAnsiTheme="minorHAnsi" w:cstheme="minorHAnsi"/>
          <w:color w:val="000000" w:themeColor="text1"/>
        </w:rPr>
        <w:br/>
        <w:t>o udzielenie zamówienia, w tym na projektowane postanowienie umowy</w:t>
      </w:r>
    </w:p>
    <w:p w14:paraId="2BFA43D2" w14:textId="77777777" w:rsidR="00464277" w:rsidRPr="000E2270" w:rsidRDefault="00464277" w:rsidP="00AC02E6">
      <w:pPr>
        <w:numPr>
          <w:ilvl w:val="0"/>
          <w:numId w:val="86"/>
        </w:numPr>
        <w:tabs>
          <w:tab w:val="left" w:pos="851"/>
        </w:tabs>
        <w:suppressAutoHyphens w:val="0"/>
        <w:ind w:left="567" w:firstLine="0"/>
        <w:jc w:val="both"/>
        <w:rPr>
          <w:rFonts w:asciiTheme="minorHAnsi" w:hAnsiTheme="minorHAnsi" w:cstheme="minorHAnsi"/>
          <w:color w:val="000000" w:themeColor="text1"/>
        </w:rPr>
      </w:pPr>
      <w:r w:rsidRPr="000E2270">
        <w:rPr>
          <w:rFonts w:asciiTheme="minorHAnsi" w:hAnsiTheme="minorHAnsi" w:cstheme="minorHAnsi"/>
          <w:color w:val="000000" w:themeColor="text1"/>
        </w:rPr>
        <w:t>zaniechanie czynności w postępowaniu o udzielenie zamówienia, do której zamawiający był obowiązany na podstawie ustawy;</w:t>
      </w:r>
    </w:p>
    <w:p w14:paraId="3B08A8FB" w14:textId="77777777" w:rsidR="00464277" w:rsidRPr="000E2270" w:rsidRDefault="00464277" w:rsidP="00AC02E6">
      <w:pPr>
        <w:widowControl w:val="0"/>
        <w:numPr>
          <w:ilvl w:val="0"/>
          <w:numId w:val="96"/>
        </w:numPr>
        <w:suppressAutoHyphens w:val="0"/>
        <w:ind w:right="40"/>
        <w:jc w:val="both"/>
        <w:rPr>
          <w:rFonts w:asciiTheme="minorHAnsi" w:hAnsiTheme="minorHAnsi" w:cstheme="minorHAnsi"/>
          <w:color w:val="000000" w:themeColor="text1"/>
        </w:rPr>
      </w:pPr>
      <w:r w:rsidRPr="000E2270">
        <w:rPr>
          <w:rFonts w:asciiTheme="minorHAnsi" w:eastAsia="Trebuchet MS" w:hAnsiTheme="minorHAnsi" w:cstheme="minorHAnsi"/>
          <w:color w:val="000000" w:themeColor="text1"/>
          <w:lang w:bidi="pl-PL"/>
        </w:rPr>
        <w:t>Odwołanie wnosi się do Prezesa Krajowej Izby Odwoławczej.</w:t>
      </w:r>
    </w:p>
    <w:p w14:paraId="564768EB" w14:textId="77777777" w:rsidR="00464277" w:rsidRPr="000E2270" w:rsidRDefault="00464277" w:rsidP="00AC02E6">
      <w:pPr>
        <w:pStyle w:val="Bezodstpw"/>
        <w:numPr>
          <w:ilvl w:val="0"/>
          <w:numId w:val="96"/>
        </w:numPr>
        <w:suppressAutoHyphens w:val="0"/>
        <w:jc w:val="both"/>
        <w:rPr>
          <w:rFonts w:asciiTheme="minorHAnsi" w:hAnsiTheme="minorHAnsi" w:cstheme="minorHAnsi"/>
          <w:color w:val="000000" w:themeColor="text1"/>
        </w:rPr>
      </w:pPr>
      <w:r w:rsidRPr="000E2270">
        <w:rPr>
          <w:rFonts w:asciiTheme="minorHAnsi" w:hAnsiTheme="minorHAnsi" w:cstheme="minorHAnsi"/>
          <w:color w:val="000000" w:themeColor="text1"/>
          <w:lang w:bidi="pl-PL"/>
        </w:rPr>
        <w:t xml:space="preserve">Na orzeczenie Krajowej Izby Odwoławczej oraz postanowienie Prezesa Krajowej Izby Odwoławczej, o którym mowa w art. 519 ust. 1 ustawy Pzp, stronom oraz uczestnikom postępowania odwoławczego przysługuje skarga do </w:t>
      </w:r>
      <w:r w:rsidRPr="000E2270">
        <w:rPr>
          <w:rFonts w:asciiTheme="minorHAnsi" w:hAnsiTheme="minorHAnsi" w:cstheme="minorHAnsi"/>
          <w:color w:val="000000" w:themeColor="text1"/>
        </w:rPr>
        <w:t>sądu. Skargę wnosi się do Sądu Okręgowego</w:t>
      </w:r>
      <w:r w:rsidRPr="000E2270">
        <w:rPr>
          <w:rFonts w:asciiTheme="minorHAnsi" w:hAnsiTheme="minorHAnsi" w:cstheme="minorHAnsi"/>
          <w:color w:val="000000" w:themeColor="text1"/>
          <w:lang w:bidi="pl-PL"/>
        </w:rPr>
        <w:t xml:space="preserve"> w Warszawie za pośrednictwem Prezesa Krajowej Izby </w:t>
      </w:r>
      <w:r w:rsidRPr="000E2270">
        <w:rPr>
          <w:rFonts w:asciiTheme="minorHAnsi" w:hAnsiTheme="minorHAnsi" w:cstheme="minorHAnsi"/>
          <w:color w:val="000000" w:themeColor="text1"/>
          <w:lang w:bidi="pl-PL"/>
        </w:rPr>
        <w:br/>
        <w:t>Od</w:t>
      </w:r>
      <w:r w:rsidRPr="000E2270">
        <w:rPr>
          <w:rFonts w:asciiTheme="minorHAnsi" w:hAnsiTheme="minorHAnsi" w:cstheme="minorHAnsi"/>
          <w:color w:val="000000" w:themeColor="text1"/>
          <w:lang w:bidi="pl-PL"/>
        </w:rPr>
        <w:softHyphen/>
        <w:t>woławczej.</w:t>
      </w:r>
    </w:p>
    <w:p w14:paraId="0C90E102" w14:textId="7ABC517C" w:rsidR="00464277" w:rsidRPr="000E2270" w:rsidRDefault="00464277" w:rsidP="00AC02E6">
      <w:pPr>
        <w:widowControl w:val="0"/>
        <w:numPr>
          <w:ilvl w:val="0"/>
          <w:numId w:val="96"/>
        </w:numPr>
        <w:tabs>
          <w:tab w:val="left" w:pos="360"/>
        </w:tabs>
        <w:suppressAutoHyphens w:val="0"/>
        <w:ind w:left="360" w:right="28" w:firstLine="0"/>
        <w:jc w:val="both"/>
        <w:rPr>
          <w:rFonts w:asciiTheme="minorHAnsi" w:hAnsiTheme="minorHAnsi" w:cstheme="minorHAnsi"/>
          <w:color w:val="000000" w:themeColor="text1"/>
        </w:rPr>
      </w:pPr>
      <w:r w:rsidRPr="000E2270">
        <w:rPr>
          <w:rFonts w:asciiTheme="minorHAnsi" w:eastAsia="Trebuchet MS" w:hAnsiTheme="minorHAnsi" w:cstheme="minorHAnsi"/>
          <w:color w:val="000000" w:themeColor="text1"/>
          <w:lang w:bidi="pl-PL"/>
        </w:rPr>
        <w:t>Szczegółowe informacje dotyczące środków ochrony prawnej (z</w:t>
      </w:r>
      <w:r w:rsidRPr="000E2270">
        <w:rPr>
          <w:rFonts w:asciiTheme="minorHAnsi" w:hAnsiTheme="minorHAnsi" w:cstheme="minorHAnsi"/>
          <w:color w:val="000000" w:themeColor="text1"/>
        </w:rPr>
        <w:t xml:space="preserve">asady, terminy oraz sposób korzystania ze środków ochrony prawnej) </w:t>
      </w:r>
      <w:r w:rsidRPr="000E2270">
        <w:rPr>
          <w:rFonts w:asciiTheme="minorHAnsi" w:eastAsia="Trebuchet MS" w:hAnsiTheme="minorHAnsi" w:cstheme="minorHAnsi"/>
          <w:color w:val="000000" w:themeColor="text1"/>
          <w:lang w:bidi="pl-PL"/>
        </w:rPr>
        <w:t xml:space="preserve">określone są w Dziale IX „Środki ochrony </w:t>
      </w:r>
      <w:r w:rsidRPr="000E2270">
        <w:rPr>
          <w:rFonts w:asciiTheme="minorHAnsi" w:eastAsia="Trebuchet MS" w:hAnsiTheme="minorHAnsi" w:cstheme="minorHAnsi"/>
          <w:color w:val="000000" w:themeColor="text1"/>
          <w:lang w:bidi="pl-PL"/>
        </w:rPr>
        <w:lastRenderedPageBreak/>
        <w:t xml:space="preserve">prawnej” ustawy Pzp. </w:t>
      </w:r>
      <w:r w:rsidR="006F7070" w:rsidRPr="000E2270">
        <w:rPr>
          <w:rFonts w:asciiTheme="minorHAnsi" w:eastAsia="Trebuchet MS" w:hAnsiTheme="minorHAnsi" w:cstheme="minorHAnsi"/>
          <w:color w:val="000000" w:themeColor="text1"/>
          <w:lang w:bidi="pl-PL"/>
        </w:rPr>
        <w:t>(</w:t>
      </w:r>
      <w:r w:rsidRPr="000E2270">
        <w:rPr>
          <w:rFonts w:asciiTheme="minorHAnsi" w:eastAsia="Trebuchet MS" w:hAnsiTheme="minorHAnsi" w:cstheme="minorHAnsi"/>
          <w:color w:val="000000" w:themeColor="text1"/>
          <w:lang w:bidi="pl-PL"/>
        </w:rPr>
        <w:t>art. 505-590)</w:t>
      </w:r>
    </w:p>
    <w:p w14:paraId="2D14B0D7" w14:textId="77777777" w:rsidR="00464277" w:rsidRPr="000E2270" w:rsidRDefault="00464277">
      <w:pPr>
        <w:widowControl w:val="0"/>
        <w:tabs>
          <w:tab w:val="left" w:pos="360"/>
        </w:tabs>
        <w:suppressAutoHyphens w:val="0"/>
        <w:ind w:left="360" w:right="28"/>
        <w:jc w:val="both"/>
        <w:rPr>
          <w:rFonts w:asciiTheme="minorHAnsi" w:hAnsiTheme="minorHAnsi" w:cstheme="minorHAnsi"/>
          <w:color w:val="000000" w:themeColor="text1"/>
        </w:rPr>
      </w:pPr>
    </w:p>
    <w:p w14:paraId="0DD0FAE8" w14:textId="77777777" w:rsidR="00464277" w:rsidRPr="000E2270" w:rsidRDefault="00464277">
      <w:pPr>
        <w:tabs>
          <w:tab w:val="left" w:pos="2492"/>
        </w:tabs>
        <w:rPr>
          <w:rFonts w:asciiTheme="minorHAnsi" w:hAnsiTheme="minorHAnsi" w:cstheme="minorHAnsi"/>
          <w:color w:val="000000" w:themeColor="text1"/>
        </w:rPr>
      </w:pPr>
      <w:r w:rsidRPr="000E2270">
        <w:rPr>
          <w:rFonts w:asciiTheme="minorHAnsi" w:hAnsiTheme="minorHAnsi" w:cstheme="minorHAnsi"/>
          <w:color w:val="000000" w:themeColor="text1"/>
        </w:rPr>
        <w:t>XXIII KLAUZULA INFORMACYJNA Z ART. 13 RODO</w:t>
      </w:r>
    </w:p>
    <w:p w14:paraId="25363EBF" w14:textId="77777777" w:rsidR="00464277" w:rsidRPr="000E2270" w:rsidRDefault="00464277">
      <w:pPr>
        <w:tabs>
          <w:tab w:val="left" w:pos="2492"/>
        </w:tabs>
        <w:rPr>
          <w:rFonts w:asciiTheme="minorHAnsi" w:hAnsiTheme="minorHAnsi" w:cstheme="minorHAnsi"/>
          <w:color w:val="000000" w:themeColor="text1"/>
        </w:rPr>
      </w:pPr>
    </w:p>
    <w:p w14:paraId="2D11DC29" w14:textId="77777777" w:rsidR="00464277" w:rsidRPr="000E2270" w:rsidRDefault="00464277">
      <w:pPr>
        <w:autoSpaceDE w:val="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0E2270">
        <w:rPr>
          <w:rFonts w:asciiTheme="minorHAnsi" w:hAnsiTheme="minorHAnsi" w:cstheme="minorHAnsi"/>
          <w:color w:val="000000" w:themeColor="text1"/>
        </w:rPr>
        <w:br/>
        <w:t xml:space="preserve">z 04.05.2016, str. 1), dalej „RODO”, informuję, że: </w:t>
      </w:r>
    </w:p>
    <w:p w14:paraId="2137E245" w14:textId="77777777" w:rsidR="00464277" w:rsidRPr="000E2270" w:rsidRDefault="00464277">
      <w:pPr>
        <w:tabs>
          <w:tab w:val="left" w:pos="0"/>
        </w:tabs>
        <w:autoSpaceDE w:val="0"/>
        <w:ind w:left="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tl/>
        </w:rPr>
        <w:t>-</w:t>
      </w:r>
      <w:r w:rsidRPr="000E2270">
        <w:rPr>
          <w:rFonts w:asciiTheme="minorHAnsi" w:hAnsiTheme="minorHAnsi" w:cstheme="minorHAnsi"/>
          <w:color w:val="000000" w:themeColor="text1"/>
        </w:rPr>
        <w:t xml:space="preserve"> administratorem Pani/Pana danych osobowych jest Zespół Opieki Zdrowotnej </w:t>
      </w:r>
      <w:r w:rsidRPr="000E2270">
        <w:rPr>
          <w:rFonts w:asciiTheme="minorHAnsi" w:hAnsiTheme="minorHAnsi" w:cstheme="minorHAnsi"/>
          <w:color w:val="000000" w:themeColor="text1"/>
        </w:rPr>
        <w:br/>
        <w:t xml:space="preserve">we Włoszczowie - Szpital Powiatowy im. Jana Pawła II, ul. Żeromskiego 28 , 29-100 Włoszczowa, tel.(41)3883765, e-mail: </w:t>
      </w:r>
      <w:hyperlink r:id="rId32" w:history="1">
        <w:r w:rsidRPr="000E2270">
          <w:rPr>
            <w:rStyle w:val="Hipercze"/>
            <w:rFonts w:asciiTheme="minorHAnsi" w:hAnsiTheme="minorHAnsi" w:cstheme="minorHAnsi"/>
            <w:color w:val="000000" w:themeColor="text1"/>
          </w:rPr>
          <w:t>dane.osobowe@zozwloszczowa.pl</w:t>
        </w:r>
      </w:hyperlink>
      <w:r w:rsidRPr="000E2270">
        <w:rPr>
          <w:rFonts w:asciiTheme="minorHAnsi" w:hAnsiTheme="minorHAnsi" w:cstheme="minorHAnsi"/>
          <w:i/>
          <w:iCs/>
          <w:color w:val="000000" w:themeColor="text1"/>
        </w:rPr>
        <w:t>;</w:t>
      </w:r>
    </w:p>
    <w:p w14:paraId="77F02E94" w14:textId="26E6B201" w:rsidR="00464277" w:rsidRPr="000E2270" w:rsidRDefault="00464277">
      <w:pPr>
        <w:tabs>
          <w:tab w:val="left" w:pos="0"/>
        </w:tabs>
        <w:autoSpaceDE w:val="0"/>
        <w:ind w:left="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Pani/Pana dane osobowe przetwarzane będą na podstawie art. 6 ust. 1 lit. b i c</w:t>
      </w:r>
      <w:r w:rsidRPr="000E2270">
        <w:rPr>
          <w:rFonts w:asciiTheme="minorHAnsi" w:hAnsiTheme="minorHAnsi" w:cstheme="minorHAnsi"/>
          <w:i/>
          <w:iCs/>
          <w:color w:val="000000" w:themeColor="text1"/>
        </w:rPr>
        <w:t xml:space="preserve"> </w:t>
      </w:r>
      <w:r w:rsidRPr="000E2270">
        <w:rPr>
          <w:rFonts w:asciiTheme="minorHAnsi" w:hAnsiTheme="minorHAnsi" w:cstheme="minorHAnsi"/>
          <w:color w:val="000000" w:themeColor="text1"/>
        </w:rPr>
        <w:t xml:space="preserve">RODO </w:t>
      </w:r>
      <w:r w:rsidRPr="000E2270">
        <w:rPr>
          <w:rFonts w:asciiTheme="minorHAnsi" w:hAnsiTheme="minorHAnsi" w:cstheme="minorHAnsi"/>
          <w:color w:val="000000" w:themeColor="text1"/>
        </w:rPr>
        <w:br/>
        <w:t xml:space="preserve">w celu związanym z postępowaniem o udzielenie zamówienia publicznego na  „usługi </w:t>
      </w:r>
      <w:r w:rsidRPr="000E2270">
        <w:rPr>
          <w:rFonts w:asciiTheme="minorHAnsi" w:hAnsiTheme="minorHAnsi" w:cstheme="minorHAnsi"/>
          <w:color w:val="000000" w:themeColor="text1"/>
        </w:rPr>
        <w:br/>
        <w:t xml:space="preserve">– kompleksowego utrzymania czystości i dezynfekcji w obiektach Zamawiającego, transportu wewnątrzszpitalnego, oraz wykonywania czynności pomocniczych przy pacjencie na zlecenie personelu medycznego na rzecz Zespołu Opieki Zdrowotnej </w:t>
      </w:r>
      <w:r w:rsidRPr="000E2270">
        <w:rPr>
          <w:rFonts w:asciiTheme="minorHAnsi" w:hAnsiTheme="minorHAnsi" w:cstheme="minorHAnsi"/>
          <w:color w:val="000000" w:themeColor="text1"/>
        </w:rPr>
        <w:br/>
        <w:t>we Włoszczowie;</w:t>
      </w:r>
      <w:r w:rsidRPr="000E2270">
        <w:rPr>
          <w:rFonts w:asciiTheme="minorHAnsi" w:hAnsiTheme="minorHAnsi" w:cstheme="minorHAnsi"/>
          <w:color w:val="000000" w:themeColor="text1"/>
          <w:lang w:eastAsia="pl-PL"/>
        </w:rPr>
        <w:t xml:space="preserve"> </w:t>
      </w:r>
      <w:r w:rsidRPr="000E2270">
        <w:rPr>
          <w:rFonts w:asciiTheme="minorHAnsi" w:hAnsiTheme="minorHAnsi" w:cstheme="minorHAnsi"/>
          <w:color w:val="000000" w:themeColor="text1"/>
        </w:rPr>
        <w:t xml:space="preserve">- Szpitala Powiatowego im. Jana Pawła II ” Znak sprawy: </w:t>
      </w:r>
      <w:r w:rsidR="00FE1007" w:rsidRPr="000E2270">
        <w:rPr>
          <w:rFonts w:asciiTheme="minorHAnsi" w:hAnsiTheme="minorHAnsi" w:cstheme="minorHAnsi"/>
          <w:color w:val="000000" w:themeColor="text1"/>
        </w:rPr>
        <w:t>17</w:t>
      </w:r>
      <w:r w:rsidRPr="000E2270">
        <w:rPr>
          <w:rFonts w:asciiTheme="minorHAnsi" w:hAnsiTheme="minorHAnsi" w:cstheme="minorHAnsi"/>
          <w:color w:val="000000" w:themeColor="text1"/>
        </w:rPr>
        <w:t>/</w:t>
      </w:r>
      <w:r w:rsidR="00FE1007" w:rsidRPr="000E2270">
        <w:rPr>
          <w:rFonts w:asciiTheme="minorHAnsi" w:hAnsiTheme="minorHAnsi" w:cstheme="minorHAnsi"/>
          <w:color w:val="000000" w:themeColor="text1"/>
        </w:rPr>
        <w:t>11</w:t>
      </w:r>
      <w:r w:rsidRPr="000E2270">
        <w:rPr>
          <w:rFonts w:asciiTheme="minorHAnsi" w:hAnsiTheme="minorHAnsi" w:cstheme="minorHAnsi"/>
          <w:color w:val="000000" w:themeColor="text1"/>
        </w:rPr>
        <w:t>/202</w:t>
      </w:r>
      <w:r w:rsidR="00FE1007" w:rsidRPr="000E2270">
        <w:rPr>
          <w:rFonts w:asciiTheme="minorHAnsi" w:hAnsiTheme="minorHAnsi" w:cstheme="minorHAnsi"/>
          <w:color w:val="000000" w:themeColor="text1"/>
        </w:rPr>
        <w:t>4</w:t>
      </w:r>
      <w:r w:rsidRPr="000E2270">
        <w:rPr>
          <w:rFonts w:asciiTheme="minorHAnsi" w:hAnsiTheme="minorHAnsi" w:cstheme="minorHAnsi"/>
          <w:color w:val="000000" w:themeColor="text1"/>
        </w:rPr>
        <w:t>, prowadzonym w trybie przetargu nieograniczonego;</w:t>
      </w:r>
    </w:p>
    <w:p w14:paraId="5437E8D6" w14:textId="77777777" w:rsidR="00464277" w:rsidRPr="000E2270" w:rsidRDefault="00464277">
      <w:pPr>
        <w:tabs>
          <w:tab w:val="left" w:pos="0"/>
        </w:tabs>
        <w:autoSpaceDE w:val="0"/>
        <w:ind w:left="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tl/>
        </w:rPr>
        <w:t>-</w:t>
      </w:r>
      <w:r w:rsidRPr="000E2270">
        <w:rPr>
          <w:rFonts w:asciiTheme="minorHAnsi" w:hAnsiTheme="minorHAnsi" w:cstheme="minorHAnsi"/>
          <w:color w:val="000000" w:themeColor="text1"/>
        </w:rPr>
        <w:t>odbiorcami Pani/Pana danych osobowych będą osoby lub podmioty, którym udostępniona zostanie dokumentacja postępowania w oparciu o art. 18 oraz art. 74 u</w:t>
      </w:r>
      <w:r w:rsidRPr="000E2270">
        <w:rPr>
          <w:rFonts w:asciiTheme="minorHAnsi" w:hAnsiTheme="minorHAnsi" w:cstheme="minorHAnsi"/>
          <w:color w:val="000000" w:themeColor="text1"/>
          <w:lang w:eastAsia="pl-PL"/>
        </w:rPr>
        <w:t>stawy z dnia 11 września 2019r. Prawo Zamówień Publicznych (Dz U. z 2019r, poz. 2019 ze zm, dalej - ustawa PZP);</w:t>
      </w:r>
    </w:p>
    <w:p w14:paraId="7FEC4A5B" w14:textId="77777777" w:rsidR="00464277" w:rsidRPr="000E2270" w:rsidRDefault="00464277">
      <w:pPr>
        <w:tabs>
          <w:tab w:val="left" w:pos="0"/>
        </w:tabs>
        <w:autoSpaceDE w:val="0"/>
        <w:ind w:left="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Pani/Pana dane osobowe będą przechowywane, zgodnie z art. 78 ustawy Pzp, przez okres 4 lat od dnia zakończenia postępowania o udzielenie zamówienia, a jeżeli czas trwania umowy przekracza 4 lata, okres przechowywania obejmuje cały czas trwania umowy;</w:t>
      </w:r>
    </w:p>
    <w:p w14:paraId="26ED857D" w14:textId="77777777" w:rsidR="00464277" w:rsidRPr="000E2270" w:rsidRDefault="00464277">
      <w:pPr>
        <w:tabs>
          <w:tab w:val="left" w:pos="0"/>
        </w:tabs>
        <w:autoSpaceDE w:val="0"/>
        <w:ind w:left="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126CCC7" w14:textId="77777777" w:rsidR="00464277" w:rsidRPr="000E2270" w:rsidRDefault="00464277">
      <w:pPr>
        <w:tabs>
          <w:tab w:val="left" w:pos="0"/>
        </w:tabs>
        <w:autoSpaceDE w:val="0"/>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w odniesieniu do Pani/Pana danych osobowych decyzje nie będą podejmowane w sposób zautomatyzowany, stosowanie do art. 22 RODO;</w:t>
      </w:r>
    </w:p>
    <w:p w14:paraId="488AA2E4" w14:textId="77777777" w:rsidR="00464277" w:rsidRPr="000E2270" w:rsidRDefault="00464277">
      <w:pPr>
        <w:tabs>
          <w:tab w:val="left" w:pos="0"/>
        </w:tabs>
        <w:autoSpaceDE w:val="0"/>
        <w:ind w:left="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val="en-US"/>
        </w:rPr>
        <w:t>-   posiada Pani/Pan:</w:t>
      </w:r>
    </w:p>
    <w:p w14:paraId="0997F24E" w14:textId="77777777" w:rsidR="00464277" w:rsidRPr="000E2270" w:rsidRDefault="00464277" w:rsidP="00AC02E6">
      <w:pPr>
        <w:numPr>
          <w:ilvl w:val="0"/>
          <w:numId w:val="10"/>
        </w:numPr>
        <w:tabs>
          <w:tab w:val="left" w:pos="0"/>
        </w:tabs>
        <w:autoSpaceDE w:val="0"/>
        <w:ind w:left="567"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na podstawie art. 15 RODO prawo dostępu do danych osobowych Pani/Pana dotyczących;</w:t>
      </w:r>
    </w:p>
    <w:p w14:paraId="25374160" w14:textId="77777777" w:rsidR="00464277" w:rsidRPr="000E2270" w:rsidRDefault="00464277" w:rsidP="00AC02E6">
      <w:pPr>
        <w:numPr>
          <w:ilvl w:val="0"/>
          <w:numId w:val="10"/>
        </w:numPr>
        <w:tabs>
          <w:tab w:val="left" w:pos="0"/>
        </w:tabs>
        <w:autoSpaceDE w:val="0"/>
        <w:ind w:left="567"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xml:space="preserve">na podstawie art. 16 RODO prawo do sprostowania Pani/Pana danych osobowych </w:t>
      </w:r>
      <w:r w:rsidRPr="000E2270">
        <w:rPr>
          <w:rFonts w:asciiTheme="minorHAnsi" w:hAnsiTheme="minorHAnsi" w:cstheme="minorHAnsi"/>
          <w:color w:val="000000" w:themeColor="text1"/>
          <w:vertAlign w:val="superscript"/>
        </w:rPr>
        <w:t>**</w:t>
      </w:r>
      <w:r w:rsidRPr="000E2270">
        <w:rPr>
          <w:rFonts w:asciiTheme="minorHAnsi" w:hAnsiTheme="minorHAnsi" w:cstheme="minorHAnsi"/>
          <w:color w:val="000000" w:themeColor="text1"/>
        </w:rPr>
        <w:t>;</w:t>
      </w:r>
    </w:p>
    <w:p w14:paraId="53D3CBB4" w14:textId="77777777" w:rsidR="00464277" w:rsidRPr="000E2270" w:rsidRDefault="00464277" w:rsidP="00AC02E6">
      <w:pPr>
        <w:numPr>
          <w:ilvl w:val="0"/>
          <w:numId w:val="10"/>
        </w:numPr>
        <w:tabs>
          <w:tab w:val="left" w:pos="0"/>
        </w:tabs>
        <w:autoSpaceDE w:val="0"/>
        <w:ind w:left="567"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 xml:space="preserve">na podstawie art. 18 RODO prawo żądania od administratora ograniczenia przetwarzania danych osobowych z zastrzeżeniem przypadków, o których mowa w art. 18 ust. 2 RODO </w:t>
      </w:r>
      <w:r w:rsidRPr="000E2270">
        <w:rPr>
          <w:rFonts w:asciiTheme="minorHAnsi" w:hAnsiTheme="minorHAnsi" w:cstheme="minorHAnsi"/>
          <w:color w:val="000000" w:themeColor="text1"/>
          <w:vertAlign w:val="superscript"/>
        </w:rPr>
        <w:t>***</w:t>
      </w:r>
      <w:r w:rsidRPr="000E2270">
        <w:rPr>
          <w:rFonts w:asciiTheme="minorHAnsi" w:hAnsiTheme="minorHAnsi" w:cstheme="minorHAnsi"/>
          <w:color w:val="000000" w:themeColor="text1"/>
        </w:rPr>
        <w:t>;</w:t>
      </w:r>
    </w:p>
    <w:p w14:paraId="7F3A8B55" w14:textId="77777777" w:rsidR="00464277" w:rsidRPr="000E2270" w:rsidRDefault="00464277" w:rsidP="00AC02E6">
      <w:pPr>
        <w:numPr>
          <w:ilvl w:val="0"/>
          <w:numId w:val="10"/>
        </w:numPr>
        <w:tabs>
          <w:tab w:val="left" w:pos="0"/>
        </w:tabs>
        <w:autoSpaceDE w:val="0"/>
        <w:ind w:left="567"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prawo do wniesienia skargi do Prezesa Urzędu Ochrony Danych Osobowych, gdy uzna Pani/Pan, że przetwarzanie danych osobowych Pani/Pana dotyczących narusza przepisy RODO;</w:t>
      </w:r>
    </w:p>
    <w:p w14:paraId="04003F02" w14:textId="77777777" w:rsidR="00464277" w:rsidRPr="000E2270" w:rsidRDefault="00464277" w:rsidP="00AC02E6">
      <w:pPr>
        <w:numPr>
          <w:ilvl w:val="0"/>
          <w:numId w:val="10"/>
        </w:numPr>
        <w:tabs>
          <w:tab w:val="left" w:pos="0"/>
        </w:tabs>
        <w:autoSpaceDE w:val="0"/>
        <w:ind w:left="567" w:hanging="283"/>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lang w:val="en-US"/>
        </w:rPr>
        <w:t>nie przys</w:t>
      </w:r>
      <w:r w:rsidRPr="000E2270">
        <w:rPr>
          <w:rFonts w:asciiTheme="minorHAnsi" w:hAnsiTheme="minorHAnsi" w:cstheme="minorHAnsi"/>
          <w:color w:val="000000" w:themeColor="text1"/>
        </w:rPr>
        <w:t>ługuje Pani/Panu:</w:t>
      </w:r>
    </w:p>
    <w:p w14:paraId="187DDE69" w14:textId="77777777" w:rsidR="00464277" w:rsidRPr="000E2270" w:rsidRDefault="00464277">
      <w:pPr>
        <w:numPr>
          <w:ilvl w:val="0"/>
          <w:numId w:val="5"/>
        </w:numPr>
        <w:tabs>
          <w:tab w:val="left" w:pos="0"/>
        </w:tabs>
        <w:autoSpaceDE w:val="0"/>
        <w:ind w:left="567" w:hanging="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w związku z art. 17 ust. 3 lit. b, d lub e RODO prawo do usunięcia danych osobowych;</w:t>
      </w:r>
    </w:p>
    <w:p w14:paraId="2FCA1BD7" w14:textId="77777777" w:rsidR="00464277" w:rsidRPr="000E2270" w:rsidRDefault="00464277">
      <w:pPr>
        <w:numPr>
          <w:ilvl w:val="0"/>
          <w:numId w:val="5"/>
        </w:numPr>
        <w:tabs>
          <w:tab w:val="left" w:pos="0"/>
        </w:tabs>
        <w:autoSpaceDE w:val="0"/>
        <w:ind w:left="567" w:hanging="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prawo do przenoszenia danych osobowych, o którym mowa w art. 20 RODO;</w:t>
      </w:r>
    </w:p>
    <w:p w14:paraId="779ADBB2" w14:textId="77777777" w:rsidR="00464277" w:rsidRPr="000E2270" w:rsidRDefault="00464277">
      <w:pPr>
        <w:numPr>
          <w:ilvl w:val="0"/>
          <w:numId w:val="5"/>
        </w:numPr>
        <w:tabs>
          <w:tab w:val="left" w:pos="0"/>
        </w:tabs>
        <w:autoSpaceDE w:val="0"/>
        <w:ind w:left="567" w:hanging="227"/>
        <w:jc w:val="both"/>
        <w:textAlignment w:val="baseline"/>
        <w:rPr>
          <w:rFonts w:asciiTheme="minorHAnsi" w:hAnsiTheme="minorHAnsi" w:cstheme="minorHAnsi"/>
          <w:color w:val="000000" w:themeColor="text1"/>
        </w:rPr>
      </w:pPr>
      <w:r w:rsidRPr="000E2270">
        <w:rPr>
          <w:rFonts w:asciiTheme="minorHAnsi" w:hAnsiTheme="minorHAnsi" w:cstheme="minorHAnsi"/>
          <w:color w:val="000000" w:themeColor="text1"/>
        </w:rPr>
        <w:t>na podstawie art. 21 RODO prawo sprzeciwu, wobec przetwarzania danych osobowych, gdyż podstawą prawną przetwarzania Pani/Pana danych osobowych jest art. 6 ust. 1 lit. c RODO.</w:t>
      </w:r>
    </w:p>
    <w:p w14:paraId="0AEB3EA4" w14:textId="77777777" w:rsidR="00464277" w:rsidRPr="000E2270" w:rsidRDefault="00464277">
      <w:pPr>
        <w:tabs>
          <w:tab w:val="left" w:pos="2492"/>
        </w:tabs>
        <w:rPr>
          <w:rFonts w:asciiTheme="minorHAnsi" w:hAnsiTheme="minorHAnsi" w:cstheme="minorHAnsi"/>
          <w:color w:val="000000" w:themeColor="text1"/>
        </w:rPr>
      </w:pPr>
    </w:p>
    <w:p w14:paraId="7DCEE088" w14:textId="77777777" w:rsidR="00464277" w:rsidRPr="000E2270" w:rsidRDefault="00464277">
      <w:pPr>
        <w:autoSpaceDE w:val="0"/>
        <w:jc w:val="both"/>
        <w:rPr>
          <w:rFonts w:asciiTheme="minorHAnsi" w:hAnsiTheme="minorHAnsi" w:cstheme="minorHAnsi"/>
          <w:color w:val="000000" w:themeColor="text1"/>
        </w:rPr>
      </w:pPr>
      <w:r w:rsidRPr="000E2270">
        <w:rPr>
          <w:rFonts w:asciiTheme="minorHAnsi" w:hAnsiTheme="minorHAnsi" w:cstheme="minorHAnsi"/>
          <w:iCs/>
          <w:color w:val="000000" w:themeColor="text1"/>
        </w:rPr>
        <w:lastRenderedPageBreak/>
        <w:t>* Wyjaśnienie: informacja w tym zakresie jest wymagana, jeżeli w odniesieniu do danego administratora lub podmiotu przetwarzającego istnieje obowiązek wyznaczenia inspektora ochrony danych osobowych.</w:t>
      </w:r>
    </w:p>
    <w:p w14:paraId="0488C223" w14:textId="77777777" w:rsidR="00464277" w:rsidRPr="000E2270" w:rsidRDefault="00464277">
      <w:pPr>
        <w:autoSpaceDE w:val="0"/>
        <w:jc w:val="both"/>
        <w:rPr>
          <w:rFonts w:asciiTheme="minorHAnsi" w:hAnsiTheme="minorHAnsi" w:cstheme="minorHAnsi"/>
          <w:color w:val="000000" w:themeColor="text1"/>
        </w:rPr>
      </w:pPr>
      <w:r w:rsidRPr="000E2270">
        <w:rPr>
          <w:rFonts w:asciiTheme="minorHAnsi" w:hAnsiTheme="minorHAnsi" w:cstheme="minorHAnsi"/>
          <w:iCs/>
          <w:color w:val="000000" w:themeColor="text1"/>
        </w:rPr>
        <w:t xml:space="preserve">** Wyjaśnienie: skorzystanie z prawa do sprostowania nie może skutkować zmianą wyniku postępowania o udzielenie zamówienia publicznego ani zmianą postanowień umowy </w:t>
      </w:r>
      <w:r w:rsidRPr="000E2270">
        <w:rPr>
          <w:rFonts w:asciiTheme="minorHAnsi" w:hAnsiTheme="minorHAnsi" w:cstheme="minorHAnsi"/>
          <w:iCs/>
          <w:color w:val="000000" w:themeColor="text1"/>
        </w:rPr>
        <w:br/>
        <w:t>w zakresie niezgodnym z ustawą Pzp oraz nie może naruszać integralności protokołu oraz jego załączników.</w:t>
      </w:r>
    </w:p>
    <w:p w14:paraId="0D8C6E97" w14:textId="77777777" w:rsidR="00464277" w:rsidRPr="000E2270" w:rsidRDefault="00464277">
      <w:pPr>
        <w:autoSpaceDE w:val="0"/>
        <w:jc w:val="both"/>
        <w:rPr>
          <w:rFonts w:asciiTheme="minorHAnsi" w:hAnsiTheme="minorHAnsi" w:cstheme="minorHAnsi"/>
          <w:color w:val="000000" w:themeColor="text1"/>
        </w:rPr>
      </w:pPr>
      <w:r w:rsidRPr="000E2270">
        <w:rPr>
          <w:rFonts w:asciiTheme="minorHAnsi" w:hAnsiTheme="minorHAnsi" w:cstheme="minorHAnsi"/>
          <w:iCs/>
          <w:color w:val="000000" w:themeColor="text1"/>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7B6155" w14:textId="77777777" w:rsidR="00464277" w:rsidRPr="000E2270" w:rsidRDefault="00464277">
      <w:pPr>
        <w:autoSpaceDE w:val="0"/>
        <w:jc w:val="both"/>
        <w:rPr>
          <w:rFonts w:asciiTheme="minorHAnsi" w:hAnsiTheme="minorHAnsi" w:cstheme="minorHAnsi"/>
          <w:iCs/>
          <w:color w:val="000000" w:themeColor="text1"/>
        </w:rPr>
      </w:pPr>
    </w:p>
    <w:p w14:paraId="1F4DC9F8" w14:textId="77777777" w:rsidR="00464277" w:rsidRPr="000E2270" w:rsidRDefault="00464277">
      <w:pPr>
        <w:spacing w:line="276" w:lineRule="auto"/>
        <w:jc w:val="both"/>
        <w:rPr>
          <w:rFonts w:asciiTheme="minorHAnsi" w:hAnsiTheme="minorHAnsi" w:cstheme="minorHAnsi"/>
          <w:b/>
          <w:bCs/>
          <w:color w:val="000000" w:themeColor="text1"/>
          <w:u w:val="single"/>
        </w:rPr>
      </w:pPr>
      <w:r w:rsidRPr="000E2270">
        <w:rPr>
          <w:rFonts w:asciiTheme="minorHAnsi" w:hAnsiTheme="minorHAnsi" w:cstheme="minorHAnsi"/>
          <w:b/>
          <w:bCs/>
          <w:color w:val="000000" w:themeColor="text1"/>
          <w:u w:val="single"/>
        </w:rPr>
        <w:t>Załączniki do SWZ:</w:t>
      </w:r>
    </w:p>
    <w:p w14:paraId="0649E0C6"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Specyfikacja Istotnych Warunków Zamówienia wraz z załącznikami:</w:t>
      </w:r>
    </w:p>
    <w:p w14:paraId="5B40CFD0"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1 - Wzór Formularza Ofertowego.</w:t>
      </w:r>
    </w:p>
    <w:p w14:paraId="60714E21"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2 - Projekt Istotnych postanowień umowy.</w:t>
      </w:r>
    </w:p>
    <w:p w14:paraId="75CF3395"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3 - Formularz cenowy.</w:t>
      </w:r>
    </w:p>
    <w:p w14:paraId="28FAD50A"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4 - </w:t>
      </w:r>
      <w:bookmarkStart w:id="20" w:name="_Hlk47431452"/>
      <w:r w:rsidRPr="000E2270">
        <w:rPr>
          <w:rFonts w:asciiTheme="minorHAnsi" w:hAnsiTheme="minorHAnsi" w:cstheme="minorHAnsi"/>
          <w:color w:val="000000" w:themeColor="text1"/>
        </w:rPr>
        <w:t>Standardowy formularz jednolitego europejskiego dokumentu zamówienia</w:t>
      </w:r>
      <w:bookmarkEnd w:id="20"/>
      <w:r w:rsidRPr="000E2270">
        <w:rPr>
          <w:rFonts w:asciiTheme="minorHAnsi" w:hAnsiTheme="minorHAnsi" w:cstheme="minorHAnsi"/>
          <w:color w:val="000000" w:themeColor="text1"/>
        </w:rPr>
        <w:t xml:space="preserve">. </w:t>
      </w:r>
    </w:p>
    <w:p w14:paraId="39CBA87D"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5 - Wykaz wykonanych w okresie ostatnich trzech lat dostaw lub usług.</w:t>
      </w:r>
    </w:p>
    <w:p w14:paraId="550BA4AB" w14:textId="77777777" w:rsidR="00464277" w:rsidRPr="000E2270" w:rsidRDefault="00464277">
      <w:pPr>
        <w:tabs>
          <w:tab w:val="left" w:pos="-2127"/>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6 - Wykaz osób odpowiedzialnych za wykonanie zamówienia.</w:t>
      </w:r>
    </w:p>
    <w:p w14:paraId="3AB9051F"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7 – 18 - Wykazy prac wykonywanych w poszczególnych oddziałach.</w:t>
      </w:r>
    </w:p>
    <w:p w14:paraId="6706374C"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19- 22 - Zestawienia pomieszczeń części szpitalnej.</w:t>
      </w:r>
    </w:p>
    <w:p w14:paraId="748451EC"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23 - Harmonogram obsad salowych.</w:t>
      </w:r>
    </w:p>
    <w:p w14:paraId="1347B97B"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24- Harmonogram dystrybucji posiłków na oddziały szpitalne ZOZ Włoszczowa</w:t>
      </w:r>
    </w:p>
    <w:p w14:paraId="41A36924"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25-28 - Zestawienia powierzchni poradni i części szarych.</w:t>
      </w:r>
    </w:p>
    <w:p w14:paraId="35057287"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29 - Procedura sprzątania apteki szpitalnej. </w:t>
      </w:r>
    </w:p>
    <w:p w14:paraId="2D0786D3" w14:textId="77777777" w:rsidR="00464277" w:rsidRPr="000E2270" w:rsidRDefault="00464277">
      <w:pPr>
        <w:tabs>
          <w:tab w:val="left" w:pos="-2127"/>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30 - Zasady środowiskowe dla Wykonawców.</w:t>
      </w:r>
    </w:p>
    <w:p w14:paraId="14CC281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31 - Instrukcja czyszczenia dla antypoślizgowych bezpiecznych wykładzin altro – oddział urazowo –ortopedyczny.</w:t>
      </w:r>
    </w:p>
    <w:p w14:paraId="7729DEBA"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32 - Instrukcja czyszczenia dla antypoślizgowych bezpiecznych wykładzin marmoleum forbo floorcare system – szpitalny oddział ratunkowy </w:t>
      </w:r>
    </w:p>
    <w:p w14:paraId="1C527B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Załącznik nr 33. – instrukcja czyszczenia i pielęgnacji wykładzin Forbo- Sphera- odział chirurgii ogólnej </w:t>
      </w:r>
    </w:p>
    <w:p w14:paraId="235900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Załącznik nr 34. – instrukcja czyszczenia i pielęgnacji wykładzin  PCW- odział rehabilitacji narządu ruchu</w:t>
      </w:r>
    </w:p>
    <w:p w14:paraId="2873D80F" w14:textId="77777777" w:rsidR="00464277" w:rsidRPr="000E2270" w:rsidRDefault="00464277">
      <w:pPr>
        <w:pStyle w:val="Tekstpodstawowywcity"/>
        <w:spacing w:after="0"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Załącznik nr 3</w:t>
      </w:r>
      <w:r w:rsidRPr="000E2270">
        <w:rPr>
          <w:rFonts w:asciiTheme="minorHAnsi" w:hAnsiTheme="minorHAnsi" w:cstheme="minorHAnsi"/>
          <w:color w:val="000000" w:themeColor="text1"/>
          <w:lang w:val="pl-PL"/>
        </w:rPr>
        <w:t xml:space="preserve">5 - </w:t>
      </w:r>
      <w:r w:rsidRPr="000E2270">
        <w:rPr>
          <w:rFonts w:asciiTheme="minorHAnsi" w:hAnsiTheme="minorHAnsi" w:cstheme="minorHAnsi"/>
          <w:color w:val="000000" w:themeColor="text1"/>
        </w:rPr>
        <w:t>„Plan higieny dla Centralnej Sterylizatorni.”</w:t>
      </w:r>
    </w:p>
    <w:p w14:paraId="7F347077" w14:textId="77777777" w:rsidR="00464277" w:rsidRPr="000E2270" w:rsidRDefault="00464277">
      <w:pPr>
        <w:pStyle w:val="Tekstpodstawowywcity"/>
        <w:spacing w:after="0"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Załącznik nr 3</w:t>
      </w:r>
      <w:r w:rsidRPr="000E2270">
        <w:rPr>
          <w:rFonts w:asciiTheme="minorHAnsi" w:hAnsiTheme="minorHAnsi" w:cstheme="minorHAnsi"/>
          <w:color w:val="000000" w:themeColor="text1"/>
          <w:lang w:val="pl-PL"/>
        </w:rPr>
        <w:t xml:space="preserve">6 - </w:t>
      </w:r>
      <w:r w:rsidRPr="000E2270">
        <w:rPr>
          <w:rFonts w:asciiTheme="minorHAnsi" w:hAnsiTheme="minorHAnsi" w:cstheme="minorHAnsi"/>
          <w:color w:val="000000" w:themeColor="text1"/>
        </w:rPr>
        <w:t>Projekt umowy najmu</w:t>
      </w:r>
    </w:p>
    <w:p w14:paraId="19CB8E34" w14:textId="77777777" w:rsidR="00464277" w:rsidRPr="000E2270" w:rsidRDefault="00464277">
      <w:pPr>
        <w:pStyle w:val="Tekstpodstawowywcity"/>
        <w:spacing w:after="0"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Załącznik nr 3</w:t>
      </w:r>
      <w:r w:rsidRPr="000E2270">
        <w:rPr>
          <w:rFonts w:asciiTheme="minorHAnsi" w:hAnsiTheme="minorHAnsi" w:cstheme="minorHAnsi"/>
          <w:color w:val="000000" w:themeColor="text1"/>
          <w:lang w:val="pl-PL"/>
        </w:rPr>
        <w:t>7 -</w:t>
      </w:r>
      <w:r w:rsidRPr="000E2270">
        <w:rPr>
          <w:rFonts w:asciiTheme="minorHAnsi" w:hAnsiTheme="minorHAnsi" w:cstheme="minorHAnsi"/>
          <w:color w:val="000000" w:themeColor="text1"/>
        </w:rPr>
        <w:t xml:space="preserve"> Oświadczenie o przynależności do grupy kapitałowej.</w:t>
      </w:r>
    </w:p>
    <w:p w14:paraId="311B15D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Załącznik nr 38 -  „Oświadczenie dot. aktualności informacji zawartych w Jednolitym Europejskim Dokumencie Zamówienia”</w:t>
      </w:r>
    </w:p>
    <w:p w14:paraId="7722A93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Załącznik nr 39 -   „Oświadczenie Wykonawców wspólnie ubiegających się o udzielenie zamówienia”</w:t>
      </w:r>
    </w:p>
    <w:p w14:paraId="07C3367F" w14:textId="77777777" w:rsidR="00464277" w:rsidRPr="000E2270" w:rsidRDefault="00464277">
      <w:pPr>
        <w:spacing w:line="276" w:lineRule="auto"/>
        <w:jc w:val="both"/>
        <w:rPr>
          <w:rFonts w:asciiTheme="minorHAnsi" w:hAnsiTheme="minorHAnsi" w:cstheme="minorHAnsi"/>
          <w:color w:val="000000" w:themeColor="text1"/>
        </w:rPr>
      </w:pPr>
    </w:p>
    <w:p w14:paraId="670E5590"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2BF574B1"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Zatwierdził </w:t>
      </w:r>
    </w:p>
    <w:p w14:paraId="0F793614" w14:textId="77777777" w:rsidR="00EC0CEF" w:rsidRPr="000E2270" w:rsidRDefault="00EC0CEF" w:rsidP="00EC0CEF">
      <w:pPr>
        <w:widowControl w:val="0"/>
        <w:tabs>
          <w:tab w:val="center" w:pos="6480"/>
        </w:tabs>
        <w:spacing w:line="276" w:lineRule="auto"/>
        <w:jc w:val="right"/>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b/>
          <w:color w:val="000000" w:themeColor="text1"/>
          <w:sz w:val="22"/>
          <w:szCs w:val="22"/>
        </w:rPr>
        <w:lastRenderedPageBreak/>
        <w:t>Załącznik nr 1</w:t>
      </w:r>
    </w:p>
    <w:p w14:paraId="381C4FFE" w14:textId="77777777" w:rsidR="00EC0CEF" w:rsidRPr="000E2270" w:rsidRDefault="00EC0CEF" w:rsidP="00EC0CEF">
      <w:pPr>
        <w:widowControl w:val="0"/>
        <w:tabs>
          <w:tab w:val="center" w:pos="6480"/>
        </w:tabs>
        <w:spacing w:line="276" w:lineRule="auto"/>
        <w:jc w:val="both"/>
        <w:rPr>
          <w:rFonts w:asciiTheme="minorHAnsi" w:eastAsia="Lucida Sans Unicode" w:hAnsiTheme="minorHAnsi" w:cstheme="minorHAnsi"/>
          <w:b/>
          <w:color w:val="000000" w:themeColor="text1"/>
          <w:sz w:val="22"/>
          <w:szCs w:val="22"/>
        </w:rPr>
      </w:pPr>
    </w:p>
    <w:p w14:paraId="31359BFD" w14:textId="77777777" w:rsidR="00EC0CEF" w:rsidRPr="000E2270" w:rsidRDefault="00EC0CEF" w:rsidP="00EC0CEF">
      <w:pPr>
        <w:keepNext/>
        <w:widowControl w:val="0"/>
        <w:tabs>
          <w:tab w:val="left" w:pos="0"/>
        </w:tabs>
        <w:spacing w:line="276" w:lineRule="auto"/>
        <w:jc w:val="center"/>
        <w:outlineLvl w:val="0"/>
        <w:rPr>
          <w:rFonts w:asciiTheme="minorHAnsi" w:hAnsiTheme="minorHAnsi" w:cstheme="minorHAnsi"/>
          <w:b/>
          <w:bCs/>
          <w:color w:val="000000" w:themeColor="text1"/>
          <w:kern w:val="2"/>
          <w:sz w:val="22"/>
          <w:szCs w:val="22"/>
          <w:lang w:val="x-none"/>
        </w:rPr>
      </w:pPr>
      <w:r w:rsidRPr="000E2270">
        <w:rPr>
          <w:rFonts w:asciiTheme="minorHAnsi" w:hAnsiTheme="minorHAnsi" w:cstheme="minorHAnsi"/>
          <w:b/>
          <w:bCs/>
          <w:color w:val="000000" w:themeColor="text1"/>
          <w:kern w:val="2"/>
          <w:sz w:val="22"/>
          <w:szCs w:val="22"/>
          <w:lang w:val="x-none"/>
        </w:rPr>
        <w:t>FORMULARZ  OFERTOWY</w:t>
      </w:r>
    </w:p>
    <w:p w14:paraId="616E1D48" w14:textId="77777777" w:rsidR="00EC0CEF" w:rsidRPr="000E2270" w:rsidRDefault="00EC0CEF" w:rsidP="00EC0CEF">
      <w:pPr>
        <w:widowControl w:val="0"/>
        <w:rPr>
          <w:rFonts w:asciiTheme="minorHAnsi" w:eastAsia="Lucida Sans Unicode" w:hAnsiTheme="minorHAnsi" w:cstheme="minorHAnsi"/>
          <w:color w:val="000000" w:themeColor="text1"/>
          <w:sz w:val="22"/>
          <w:szCs w:val="22"/>
          <w:lang w:val="x-none"/>
        </w:rPr>
      </w:pPr>
    </w:p>
    <w:p w14:paraId="58664246" w14:textId="07677039"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b/>
          <w:color w:val="000000" w:themeColor="text1"/>
          <w:sz w:val="22"/>
          <w:szCs w:val="22"/>
        </w:rPr>
        <w:t xml:space="preserve">na usługi – kompleksowego utrzymania czystości i dezynfekcji w obiektach Zamawiającego, transportu wewnątrzszpitalnego </w:t>
      </w:r>
      <w:r w:rsidRPr="000E2270">
        <w:rPr>
          <w:rFonts w:asciiTheme="minorHAnsi" w:hAnsiTheme="minorHAnsi" w:cstheme="minorHAnsi"/>
          <w:b/>
          <w:bCs/>
          <w:color w:val="000000" w:themeColor="text1"/>
        </w:rPr>
        <w:t xml:space="preserve">w tym dystrybucja posiłków z kuchni do pacjenta </w:t>
      </w:r>
      <w:r w:rsidRPr="000E2270">
        <w:rPr>
          <w:rFonts w:asciiTheme="minorHAnsi" w:eastAsia="Lucida Sans Unicode" w:hAnsiTheme="minorHAnsi" w:cstheme="minorHAnsi"/>
          <w:b/>
          <w:bCs/>
          <w:color w:val="000000" w:themeColor="text1"/>
        </w:rPr>
        <w:t>oraz</w:t>
      </w:r>
      <w:r w:rsidRPr="000E2270">
        <w:rPr>
          <w:rFonts w:asciiTheme="minorHAnsi" w:eastAsia="Lucida Sans Unicode" w:hAnsiTheme="minorHAnsi" w:cstheme="minorHAnsi"/>
          <w:b/>
          <w:color w:val="000000" w:themeColor="text1"/>
          <w:sz w:val="22"/>
          <w:szCs w:val="22"/>
        </w:rPr>
        <w:t xml:space="preserve"> wykonywania czynności pomocniczych przy pacjencie na zlecenie personelu medycznego na rzecz Zespołu Opieki Zdrowotnej we Włoszczowie – Szpitala Powiatowego im. Jana Pawła II miesięcy. Znak sprawy : </w:t>
      </w:r>
      <w:r w:rsidR="001470D4" w:rsidRPr="000E2270">
        <w:rPr>
          <w:rFonts w:asciiTheme="minorHAnsi" w:eastAsia="Lucida Sans Unicode" w:hAnsiTheme="minorHAnsi" w:cstheme="minorHAnsi"/>
          <w:b/>
          <w:color w:val="000000" w:themeColor="text1"/>
          <w:sz w:val="22"/>
          <w:szCs w:val="22"/>
        </w:rPr>
        <w:t>17</w:t>
      </w:r>
      <w:r w:rsidRPr="000E2270">
        <w:rPr>
          <w:rFonts w:asciiTheme="minorHAnsi" w:eastAsia="Lucida Sans Unicode" w:hAnsiTheme="minorHAnsi" w:cstheme="minorHAnsi"/>
          <w:b/>
          <w:color w:val="000000" w:themeColor="text1"/>
          <w:sz w:val="22"/>
          <w:szCs w:val="22"/>
        </w:rPr>
        <w:t>/</w:t>
      </w:r>
      <w:r w:rsidR="001470D4" w:rsidRPr="000E2270">
        <w:rPr>
          <w:rFonts w:asciiTheme="minorHAnsi" w:eastAsia="Lucida Sans Unicode" w:hAnsiTheme="minorHAnsi" w:cstheme="minorHAnsi"/>
          <w:b/>
          <w:color w:val="000000" w:themeColor="text1"/>
          <w:sz w:val="22"/>
          <w:szCs w:val="22"/>
        </w:rPr>
        <w:t>11</w:t>
      </w:r>
      <w:r w:rsidRPr="000E2270">
        <w:rPr>
          <w:rFonts w:asciiTheme="minorHAnsi" w:eastAsia="Lucida Sans Unicode" w:hAnsiTheme="minorHAnsi" w:cstheme="minorHAnsi"/>
          <w:b/>
          <w:color w:val="000000" w:themeColor="text1"/>
          <w:sz w:val="22"/>
          <w:szCs w:val="22"/>
        </w:rPr>
        <w:t>/202</w:t>
      </w:r>
      <w:r w:rsidR="001470D4" w:rsidRPr="000E2270">
        <w:rPr>
          <w:rFonts w:asciiTheme="minorHAnsi" w:eastAsia="Lucida Sans Unicode" w:hAnsiTheme="minorHAnsi" w:cstheme="minorHAnsi"/>
          <w:b/>
          <w:color w:val="000000" w:themeColor="text1"/>
          <w:sz w:val="22"/>
          <w:szCs w:val="22"/>
        </w:rPr>
        <w:t>4</w:t>
      </w:r>
    </w:p>
    <w:p w14:paraId="66095F94" w14:textId="77777777" w:rsidR="00EC0CEF" w:rsidRPr="000E2270" w:rsidRDefault="00EC0CEF" w:rsidP="00EC0CEF">
      <w:pPr>
        <w:widowControl w:val="0"/>
        <w:rPr>
          <w:rFonts w:asciiTheme="minorHAnsi" w:eastAsia="Lucida Sans Unicode" w:hAnsiTheme="minorHAnsi" w:cstheme="minorHAnsi"/>
          <w:color w:val="000000" w:themeColor="text1"/>
          <w:sz w:val="22"/>
          <w:szCs w:val="22"/>
          <w:lang w:val="x-none"/>
        </w:rPr>
      </w:pPr>
    </w:p>
    <w:p w14:paraId="10A49D0A" w14:textId="77777777" w:rsidR="00EC0CEF" w:rsidRPr="000E2270" w:rsidRDefault="00EC0CEF" w:rsidP="00AC02E6">
      <w:pPr>
        <w:widowControl w:val="0"/>
        <w:numPr>
          <w:ilvl w:val="0"/>
          <w:numId w:val="155"/>
        </w:numPr>
        <w:tabs>
          <w:tab w:val="clear" w:pos="720"/>
        </w:tabs>
        <w:spacing w:line="276" w:lineRule="auto"/>
        <w:ind w:left="426" w:hanging="426"/>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b/>
          <w:bCs/>
          <w:color w:val="000000" w:themeColor="text1"/>
          <w:sz w:val="22"/>
          <w:szCs w:val="22"/>
        </w:rPr>
        <w:t>Dane  dotyczące  oferenta:</w:t>
      </w:r>
    </w:p>
    <w:p w14:paraId="16294E2B" w14:textId="77777777" w:rsidR="00EC0CEF" w:rsidRPr="000E2270" w:rsidRDefault="00EC0CEF" w:rsidP="00EC0CEF">
      <w:pPr>
        <w:widowControl w:val="0"/>
        <w:spacing w:line="276" w:lineRule="auto"/>
        <w:jc w:val="both"/>
        <w:rPr>
          <w:rFonts w:asciiTheme="minorHAnsi" w:eastAsia="Lucida Sans Unicode" w:hAnsiTheme="minorHAnsi" w:cstheme="minorHAnsi"/>
          <w:b/>
          <w:bCs/>
          <w:color w:val="000000" w:themeColor="text1"/>
          <w:sz w:val="22"/>
          <w:szCs w:val="22"/>
        </w:rPr>
      </w:pPr>
    </w:p>
    <w:p w14:paraId="49A890AD"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Nazwa  .........................................................................................................................................</w:t>
      </w:r>
    </w:p>
    <w:p w14:paraId="62C31A82"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71DCC903"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Siedziba  ......................................................................................................................................</w:t>
      </w:r>
    </w:p>
    <w:p w14:paraId="3E18657C"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48FA2761"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Tel. / fax. .....................................................................................................................................</w:t>
      </w:r>
    </w:p>
    <w:p w14:paraId="3FC58C34"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18A08A2C"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NIP  ..............................................................................................................................................</w:t>
      </w:r>
    </w:p>
    <w:p w14:paraId="61E1874F"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2410CCEC"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REGON  ........................................................................................................................................</w:t>
      </w:r>
    </w:p>
    <w:p w14:paraId="339250CD"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0F32A4DD"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E-mail ……………………………………………………………………………………………………………………………………..</w:t>
      </w:r>
    </w:p>
    <w:p w14:paraId="24EB6457"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75751DF7" w14:textId="77777777" w:rsidR="00EC0CEF" w:rsidRPr="000E2270" w:rsidRDefault="00EC0CEF" w:rsidP="00AC02E6">
      <w:pPr>
        <w:widowControl w:val="0"/>
        <w:numPr>
          <w:ilvl w:val="0"/>
          <w:numId w:val="155"/>
        </w:numPr>
        <w:tabs>
          <w:tab w:val="clear" w:pos="720"/>
          <w:tab w:val="num" w:pos="426"/>
        </w:tabs>
        <w:spacing w:after="120"/>
        <w:ind w:left="0" w:firstLine="0"/>
        <w:jc w:val="both"/>
        <w:rPr>
          <w:rFonts w:asciiTheme="minorHAnsi" w:hAnsiTheme="minorHAnsi" w:cstheme="minorHAnsi"/>
          <w:color w:val="000000" w:themeColor="text1"/>
          <w:sz w:val="22"/>
          <w:szCs w:val="22"/>
        </w:rPr>
      </w:pPr>
      <w:r w:rsidRPr="000E2270">
        <w:rPr>
          <w:rFonts w:asciiTheme="minorHAnsi" w:hAnsiTheme="minorHAnsi" w:cstheme="minorHAnsi"/>
          <w:color w:val="000000" w:themeColor="text1"/>
          <w:sz w:val="22"/>
          <w:szCs w:val="22"/>
        </w:rPr>
        <w:t>Zobowiązuję się zrealizować przedmiot zamówienia za kwotę:</w:t>
      </w:r>
      <w:r w:rsidRPr="000E2270">
        <w:rPr>
          <w:rFonts w:asciiTheme="minorHAnsi" w:hAnsiTheme="minorHAnsi" w:cstheme="minorHAnsi"/>
          <w:color w:val="000000" w:themeColor="text1"/>
          <w:sz w:val="22"/>
          <w:szCs w:val="22"/>
        </w:rPr>
        <w:br/>
      </w:r>
    </w:p>
    <w:p w14:paraId="290B8E0F" w14:textId="77777777" w:rsidR="00EC0CEF" w:rsidRPr="000E2270" w:rsidRDefault="00EC0CEF" w:rsidP="00AC02E6">
      <w:pPr>
        <w:widowControl w:val="0"/>
        <w:numPr>
          <w:ilvl w:val="0"/>
          <w:numId w:val="156"/>
        </w:numPr>
        <w:spacing w:after="120"/>
        <w:rPr>
          <w:rFonts w:asciiTheme="minorHAnsi" w:hAnsiTheme="minorHAnsi" w:cstheme="minorHAnsi"/>
          <w:b/>
          <w:bCs/>
          <w:color w:val="000000" w:themeColor="text1"/>
          <w:sz w:val="22"/>
          <w:szCs w:val="22"/>
        </w:rPr>
      </w:pPr>
      <w:r w:rsidRPr="000E2270">
        <w:rPr>
          <w:rFonts w:asciiTheme="minorHAnsi" w:hAnsiTheme="minorHAnsi" w:cstheme="minorHAnsi"/>
          <w:b/>
          <w:bCs/>
          <w:color w:val="000000" w:themeColor="text1"/>
          <w:sz w:val="22"/>
          <w:szCs w:val="22"/>
        </w:rPr>
        <w:t>Wykonanie usługi za łączną wartość wynosi:</w:t>
      </w:r>
      <w:r w:rsidRPr="000E2270">
        <w:rPr>
          <w:rFonts w:asciiTheme="minorHAnsi" w:hAnsiTheme="minorHAnsi" w:cstheme="minorHAnsi"/>
          <w:b/>
          <w:bCs/>
          <w:color w:val="000000" w:themeColor="text1"/>
          <w:sz w:val="22"/>
          <w:szCs w:val="22"/>
        </w:rPr>
        <w:br/>
        <w:t>Netto: ........................................................ PLN</w:t>
      </w:r>
      <w:r w:rsidRPr="000E2270">
        <w:rPr>
          <w:rFonts w:asciiTheme="minorHAnsi" w:hAnsiTheme="minorHAnsi" w:cstheme="minorHAnsi"/>
          <w:color w:val="000000" w:themeColor="text1"/>
          <w:sz w:val="22"/>
          <w:szCs w:val="22"/>
        </w:rPr>
        <w:t xml:space="preserve"> ,</w:t>
      </w:r>
      <w:r w:rsidRPr="000E2270">
        <w:rPr>
          <w:rFonts w:asciiTheme="minorHAnsi" w:hAnsiTheme="minorHAnsi" w:cstheme="minorHAnsi"/>
          <w:color w:val="000000" w:themeColor="text1"/>
          <w:sz w:val="22"/>
          <w:szCs w:val="22"/>
        </w:rPr>
        <w:br/>
        <w:t>VAT w wysokości ............................................PLN,</w:t>
      </w:r>
      <w:r w:rsidRPr="000E2270">
        <w:rPr>
          <w:rFonts w:asciiTheme="minorHAnsi" w:hAnsiTheme="minorHAnsi" w:cstheme="minorHAnsi"/>
          <w:color w:val="000000" w:themeColor="text1"/>
          <w:sz w:val="22"/>
          <w:szCs w:val="22"/>
        </w:rPr>
        <w:br/>
        <w:t>Brutto: …………………………………………. PLN</w:t>
      </w:r>
    </w:p>
    <w:p w14:paraId="3B559CB5" w14:textId="77777777" w:rsidR="00EC0CEF" w:rsidRPr="000E2270" w:rsidRDefault="00EC0CEF" w:rsidP="00EC0CEF">
      <w:pPr>
        <w:spacing w:after="120"/>
        <w:ind w:left="709"/>
        <w:rPr>
          <w:rFonts w:asciiTheme="minorHAnsi" w:hAnsiTheme="minorHAnsi" w:cstheme="minorHAnsi"/>
          <w:color w:val="000000" w:themeColor="text1"/>
          <w:sz w:val="22"/>
          <w:szCs w:val="22"/>
        </w:rPr>
      </w:pPr>
      <w:r w:rsidRPr="000E2270">
        <w:rPr>
          <w:rFonts w:asciiTheme="minorHAnsi" w:hAnsiTheme="minorHAnsi" w:cstheme="minorHAnsi"/>
          <w:color w:val="000000" w:themeColor="text1"/>
          <w:sz w:val="22"/>
          <w:szCs w:val="22"/>
        </w:rPr>
        <w:t xml:space="preserve">(słownie brutto:  .....................................................................................................................) </w:t>
      </w:r>
      <w:r w:rsidRPr="000E2270">
        <w:rPr>
          <w:rFonts w:asciiTheme="minorHAnsi" w:hAnsiTheme="minorHAnsi" w:cstheme="minorHAnsi"/>
          <w:color w:val="000000" w:themeColor="text1"/>
          <w:sz w:val="22"/>
          <w:szCs w:val="22"/>
        </w:rPr>
        <w:br/>
      </w:r>
    </w:p>
    <w:p w14:paraId="5E699BA0" w14:textId="77777777" w:rsidR="00EC0CEF" w:rsidRPr="000E2270" w:rsidRDefault="00EC0CEF" w:rsidP="00AC02E6">
      <w:pPr>
        <w:widowControl w:val="0"/>
        <w:numPr>
          <w:ilvl w:val="0"/>
          <w:numId w:val="156"/>
        </w:numPr>
        <w:spacing w:after="120"/>
        <w:rPr>
          <w:rFonts w:asciiTheme="minorHAnsi" w:hAnsiTheme="minorHAnsi" w:cstheme="minorHAnsi"/>
          <w:color w:val="000000" w:themeColor="text1"/>
          <w:sz w:val="22"/>
          <w:szCs w:val="22"/>
        </w:rPr>
      </w:pPr>
      <w:r w:rsidRPr="000E2270">
        <w:rPr>
          <w:rFonts w:asciiTheme="minorHAnsi" w:hAnsiTheme="minorHAnsi" w:cstheme="minorHAnsi"/>
          <w:b/>
          <w:bCs/>
          <w:color w:val="000000" w:themeColor="text1"/>
          <w:sz w:val="22"/>
          <w:szCs w:val="22"/>
        </w:rPr>
        <w:t>cena ryczałtowa brutto za 1 miesiąc wynosi:</w:t>
      </w:r>
    </w:p>
    <w:p w14:paraId="14843B18" w14:textId="77777777" w:rsidR="00EC0CEF" w:rsidRPr="000E2270" w:rsidRDefault="00EC0CEF" w:rsidP="00EC0CEF">
      <w:pPr>
        <w:spacing w:after="120"/>
        <w:ind w:left="709"/>
        <w:rPr>
          <w:rFonts w:asciiTheme="minorHAnsi" w:hAnsiTheme="minorHAnsi" w:cstheme="minorHAnsi"/>
          <w:color w:val="000000" w:themeColor="text1"/>
          <w:sz w:val="22"/>
          <w:szCs w:val="22"/>
        </w:rPr>
      </w:pPr>
      <w:r w:rsidRPr="000E2270">
        <w:rPr>
          <w:rFonts w:asciiTheme="minorHAnsi" w:hAnsiTheme="minorHAnsi" w:cstheme="minorHAnsi"/>
          <w:b/>
          <w:bCs/>
          <w:color w:val="000000" w:themeColor="text1"/>
          <w:sz w:val="22"/>
          <w:szCs w:val="22"/>
        </w:rPr>
        <w:t>Netto: ........................................................ PLN</w:t>
      </w:r>
      <w:r w:rsidRPr="000E2270">
        <w:rPr>
          <w:rFonts w:asciiTheme="minorHAnsi" w:hAnsiTheme="minorHAnsi" w:cstheme="minorHAnsi"/>
          <w:color w:val="000000" w:themeColor="text1"/>
          <w:sz w:val="22"/>
          <w:szCs w:val="22"/>
        </w:rPr>
        <w:t xml:space="preserve"> ,</w:t>
      </w:r>
      <w:r w:rsidRPr="000E2270">
        <w:rPr>
          <w:rFonts w:asciiTheme="minorHAnsi" w:hAnsiTheme="minorHAnsi" w:cstheme="minorHAnsi"/>
          <w:color w:val="000000" w:themeColor="text1"/>
          <w:sz w:val="22"/>
          <w:szCs w:val="22"/>
        </w:rPr>
        <w:br/>
        <w:t>VAT w wysokości ............................................PLN,</w:t>
      </w:r>
      <w:r w:rsidRPr="000E2270">
        <w:rPr>
          <w:rFonts w:asciiTheme="minorHAnsi" w:hAnsiTheme="minorHAnsi" w:cstheme="minorHAnsi"/>
          <w:color w:val="000000" w:themeColor="text1"/>
          <w:sz w:val="22"/>
          <w:szCs w:val="22"/>
        </w:rPr>
        <w:br/>
        <w:t>Brutto: …………………………………………. PLN</w:t>
      </w:r>
    </w:p>
    <w:p w14:paraId="2FDBC5C3" w14:textId="77777777" w:rsidR="00EC0CEF" w:rsidRPr="000E2270" w:rsidRDefault="00EC0CEF" w:rsidP="00EC0CEF">
      <w:pPr>
        <w:spacing w:after="120"/>
        <w:ind w:left="851" w:hanging="142"/>
        <w:rPr>
          <w:rFonts w:asciiTheme="minorHAnsi" w:hAnsiTheme="minorHAnsi" w:cstheme="minorHAnsi"/>
          <w:color w:val="000000" w:themeColor="text1"/>
          <w:sz w:val="22"/>
          <w:szCs w:val="22"/>
        </w:rPr>
      </w:pPr>
      <w:r w:rsidRPr="000E2270">
        <w:rPr>
          <w:rFonts w:asciiTheme="minorHAnsi" w:hAnsiTheme="minorHAnsi" w:cstheme="minorHAnsi"/>
          <w:color w:val="000000" w:themeColor="text1"/>
          <w:sz w:val="22"/>
          <w:szCs w:val="22"/>
        </w:rPr>
        <w:t>(słownie brutto:  ......................................................................................................................)</w:t>
      </w:r>
    </w:p>
    <w:p w14:paraId="1D3E8C9A" w14:textId="77777777" w:rsidR="00EC0CEF" w:rsidRPr="000E2270" w:rsidRDefault="00EC0CEF" w:rsidP="00EC0CEF">
      <w:pPr>
        <w:spacing w:after="120"/>
        <w:ind w:left="851" w:hanging="142"/>
        <w:rPr>
          <w:rFonts w:asciiTheme="minorHAnsi" w:hAnsiTheme="minorHAnsi" w:cstheme="minorHAnsi"/>
          <w:color w:val="000000" w:themeColor="text1"/>
          <w:sz w:val="22"/>
          <w:szCs w:val="22"/>
        </w:rPr>
      </w:pPr>
    </w:p>
    <w:p w14:paraId="03A4C3B8" w14:textId="0C9D1234" w:rsidR="00EC0CEF" w:rsidRPr="000E2270" w:rsidRDefault="00EC0CEF" w:rsidP="00AC02E6">
      <w:pPr>
        <w:widowControl w:val="0"/>
        <w:numPr>
          <w:ilvl w:val="0"/>
          <w:numId w:val="155"/>
        </w:numPr>
        <w:tabs>
          <w:tab w:val="clear" w:pos="720"/>
        </w:tabs>
        <w:suppressAutoHyphens w:val="0"/>
        <w:ind w:left="284"/>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 xml:space="preserve">Przedmiotem zamówienia jest usługa  </w:t>
      </w:r>
      <w:r w:rsidRPr="000E2270">
        <w:rPr>
          <w:rFonts w:asciiTheme="minorHAnsi" w:eastAsia="Lucida Sans Unicode" w:hAnsiTheme="minorHAnsi" w:cstheme="minorHAnsi"/>
          <w:bCs/>
          <w:color w:val="000000" w:themeColor="text1"/>
          <w:sz w:val="22"/>
          <w:szCs w:val="22"/>
        </w:rPr>
        <w:t>kompleksowego utrzymania czystości</w:t>
      </w:r>
      <w:r w:rsidRPr="000E2270">
        <w:rPr>
          <w:rFonts w:asciiTheme="minorHAnsi" w:eastAsia="Lucida Sans Unicode" w:hAnsiTheme="minorHAnsi" w:cstheme="minorHAnsi"/>
          <w:bCs/>
          <w:color w:val="000000" w:themeColor="text1"/>
          <w:sz w:val="22"/>
          <w:szCs w:val="22"/>
        </w:rPr>
        <w:br/>
        <w:t>i dezynfekcji w oddziałach Zamawiającego, transportu wewnątrzszpitalnego oraz wykonywania czynności pomocniczych przy pacjencie na zlecenie personelu medycznego na rzecz Zespołu Opieki Zdrowotnej we Włoszczowie na okres 36 miesięcy.</w:t>
      </w:r>
    </w:p>
    <w:p w14:paraId="62F5202A" w14:textId="77777777" w:rsidR="00EC0CEF" w:rsidRPr="000E2270" w:rsidRDefault="00EC0CEF" w:rsidP="00EC0CEF">
      <w:pPr>
        <w:suppressAutoHyphens w:val="0"/>
        <w:ind w:left="426" w:hanging="426"/>
        <w:jc w:val="both"/>
        <w:rPr>
          <w:rFonts w:asciiTheme="minorHAnsi" w:eastAsia="Lucida Sans Unicode" w:hAnsiTheme="minorHAnsi" w:cstheme="minorHAnsi"/>
          <w:color w:val="000000" w:themeColor="text1"/>
          <w:sz w:val="22"/>
          <w:szCs w:val="22"/>
        </w:rPr>
      </w:pPr>
    </w:p>
    <w:p w14:paraId="1022FB2B" w14:textId="7F8396FC"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lang w:eastAsia="pl-PL"/>
        </w:rPr>
        <w:t xml:space="preserve">Termin związania ofertą upływa w dniu </w:t>
      </w:r>
      <w:r w:rsidR="005B3F6E" w:rsidRPr="000E2270">
        <w:rPr>
          <w:rFonts w:asciiTheme="minorHAnsi" w:hAnsiTheme="minorHAnsi" w:cstheme="minorHAnsi"/>
          <w:color w:val="000000" w:themeColor="text1"/>
          <w:sz w:val="22"/>
          <w:szCs w:val="22"/>
          <w:lang w:eastAsia="pl-PL"/>
        </w:rPr>
        <w:t>26</w:t>
      </w:r>
      <w:r w:rsidR="006844DD" w:rsidRPr="000E2270">
        <w:rPr>
          <w:rFonts w:asciiTheme="minorHAnsi" w:hAnsiTheme="minorHAnsi" w:cstheme="minorHAnsi"/>
          <w:color w:val="000000" w:themeColor="text1"/>
          <w:sz w:val="22"/>
          <w:szCs w:val="22"/>
          <w:lang w:eastAsia="pl-PL"/>
        </w:rPr>
        <w:t>.0</w:t>
      </w:r>
      <w:r w:rsidR="005B3F6E" w:rsidRPr="000E2270">
        <w:rPr>
          <w:rFonts w:asciiTheme="minorHAnsi" w:hAnsiTheme="minorHAnsi" w:cstheme="minorHAnsi"/>
          <w:color w:val="000000" w:themeColor="text1"/>
          <w:sz w:val="22"/>
          <w:szCs w:val="22"/>
          <w:lang w:eastAsia="pl-PL"/>
        </w:rPr>
        <w:t>3</w:t>
      </w:r>
      <w:r w:rsidR="006844DD" w:rsidRPr="000E2270">
        <w:rPr>
          <w:rFonts w:asciiTheme="minorHAnsi" w:hAnsiTheme="minorHAnsi" w:cstheme="minorHAnsi"/>
          <w:color w:val="000000" w:themeColor="text1"/>
          <w:sz w:val="22"/>
          <w:szCs w:val="22"/>
          <w:lang w:eastAsia="pl-PL"/>
        </w:rPr>
        <w:t>.2025r</w:t>
      </w:r>
      <w:r w:rsidRPr="000E2270">
        <w:rPr>
          <w:rFonts w:asciiTheme="minorHAnsi" w:eastAsia="Lucida Sans Unicode" w:hAnsiTheme="minorHAnsi" w:cstheme="minorHAnsi"/>
          <w:color w:val="000000" w:themeColor="text1"/>
          <w:sz w:val="22"/>
          <w:szCs w:val="22"/>
          <w:lang w:eastAsia="pl-PL"/>
        </w:rPr>
        <w:t>.</w:t>
      </w:r>
    </w:p>
    <w:p w14:paraId="290A5705"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116A434C"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Oświadczamy, że zapoznaliśmy się ze Specyfikacją Warunków Zamówienia i przyjmujemy je bez zastrzeżeń.</w:t>
      </w:r>
    </w:p>
    <w:p w14:paraId="34A47D5F"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1B0BA1A4"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Oświadczamy, że akceptujemy zawarty w Specyfikacji Warunków Zamówienia projekt umowy</w:t>
      </w:r>
      <w:r w:rsidRPr="000E2270">
        <w:rPr>
          <w:rFonts w:asciiTheme="minorHAnsi" w:eastAsia="Lucida Sans Unicode" w:hAnsiTheme="minorHAnsi" w:cstheme="minorHAnsi"/>
          <w:color w:val="000000" w:themeColor="text1"/>
          <w:sz w:val="22"/>
          <w:szCs w:val="22"/>
        </w:rPr>
        <w:br/>
        <w:t xml:space="preserve"> i zobowiązujemy się do jej podpisania w przypadku wyboru naszej oferty.</w:t>
      </w:r>
    </w:p>
    <w:p w14:paraId="2844DE35"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1A03A1BE"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 xml:space="preserve">Oświadczamy, że wnieśliśmy wadium przetargowe na kwotę ………………………….. zł </w:t>
      </w:r>
      <w:r w:rsidRPr="000E2270">
        <w:rPr>
          <w:rFonts w:asciiTheme="minorHAnsi" w:eastAsia="Lucida Sans Unicode" w:hAnsiTheme="minorHAnsi" w:cstheme="minorHAnsi"/>
          <w:color w:val="000000" w:themeColor="text1"/>
          <w:sz w:val="22"/>
          <w:szCs w:val="22"/>
        </w:rPr>
        <w:br/>
        <w:t>w formie …………………………………………………………………………………….</w:t>
      </w:r>
    </w:p>
    <w:p w14:paraId="1860AF92"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280A7F8F"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Wadium należy zwrócić na rachunek banku  ……………………………………………………………………………………………………………………………………………………...................................................................................................................................................................</w:t>
      </w:r>
    </w:p>
    <w:p w14:paraId="35CC58CE"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5789775D" w14:textId="3EED4D21"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Z naszej strony realizację zamówienia koordynować będzie:………………………………………………………………  tel. ……………………………, e- mail…………….…………….</w:t>
      </w:r>
    </w:p>
    <w:p w14:paraId="4FB51123"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4382FA32"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 xml:space="preserve">Oferta zawiera/nie zawiera * informacji stanowiących tajemnicę przedsiębiorstwa </w:t>
      </w:r>
      <w:r w:rsidRPr="000E2270">
        <w:rPr>
          <w:rFonts w:asciiTheme="minorHAnsi" w:eastAsia="Lucida Sans Unicode" w:hAnsiTheme="minorHAnsi" w:cstheme="minorHAnsi"/>
          <w:color w:val="000000" w:themeColor="text1"/>
          <w:sz w:val="22"/>
          <w:szCs w:val="22"/>
        </w:rPr>
        <w:br/>
        <w:t xml:space="preserve">w rozumieniu przepisów ustawy o zwalczaniu nieuczciwej konkurencji. </w:t>
      </w:r>
    </w:p>
    <w:p w14:paraId="12C5207E"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03A1D293"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Oświadczam, że firma, którą reprezentuję jest: mikroprzedsiębiorstwem</w:t>
      </w:r>
      <w:r w:rsidRPr="000E2270">
        <w:rPr>
          <w:rFonts w:asciiTheme="minorHAnsi" w:eastAsia="Lucida Sans Unicode" w:hAnsiTheme="minorHAnsi" w:cstheme="minorHAnsi"/>
          <w:b/>
          <w:color w:val="000000" w:themeColor="text1"/>
          <w:sz w:val="22"/>
          <w:szCs w:val="22"/>
        </w:rPr>
        <w:t>*</w:t>
      </w:r>
      <w:r w:rsidRPr="000E2270">
        <w:rPr>
          <w:rFonts w:asciiTheme="minorHAnsi" w:eastAsia="Lucida Sans Unicode" w:hAnsiTheme="minorHAnsi" w:cstheme="minorHAnsi"/>
          <w:color w:val="000000" w:themeColor="text1"/>
          <w:sz w:val="22"/>
          <w:szCs w:val="22"/>
        </w:rPr>
        <w:t xml:space="preserve">, małym przedsiębiorstwem </w:t>
      </w:r>
      <w:r w:rsidRPr="000E2270">
        <w:rPr>
          <w:rFonts w:asciiTheme="minorHAnsi" w:eastAsia="Lucida Sans Unicode" w:hAnsiTheme="minorHAnsi" w:cstheme="minorHAnsi"/>
          <w:b/>
          <w:color w:val="000000" w:themeColor="text1"/>
          <w:sz w:val="22"/>
          <w:szCs w:val="22"/>
        </w:rPr>
        <w:t>*</w:t>
      </w:r>
      <w:r w:rsidRPr="000E2270">
        <w:rPr>
          <w:rFonts w:asciiTheme="minorHAnsi" w:eastAsia="Lucida Sans Unicode" w:hAnsiTheme="minorHAnsi" w:cstheme="minorHAnsi"/>
          <w:color w:val="000000" w:themeColor="text1"/>
          <w:sz w:val="22"/>
          <w:szCs w:val="22"/>
        </w:rPr>
        <w:t>, średnim przedsiębiorstwem</w:t>
      </w:r>
      <w:r w:rsidRPr="000E2270">
        <w:rPr>
          <w:rFonts w:asciiTheme="minorHAnsi" w:eastAsia="Lucida Sans Unicode" w:hAnsiTheme="minorHAnsi" w:cstheme="minorHAnsi"/>
          <w:b/>
          <w:color w:val="000000" w:themeColor="text1"/>
          <w:sz w:val="22"/>
          <w:szCs w:val="22"/>
        </w:rPr>
        <w:t>*</w:t>
      </w:r>
      <w:r w:rsidRPr="000E2270">
        <w:rPr>
          <w:rFonts w:asciiTheme="minorHAnsi" w:eastAsia="Lucida Sans Unicode" w:hAnsiTheme="minorHAnsi" w:cstheme="minorHAnsi"/>
          <w:color w:val="000000" w:themeColor="text1"/>
          <w:sz w:val="22"/>
          <w:szCs w:val="22"/>
        </w:rPr>
        <w:t xml:space="preserve"> dużym przedsiębiorstwem*.</w:t>
      </w:r>
    </w:p>
    <w:p w14:paraId="7217F0DF" w14:textId="77777777" w:rsidR="00EC0CEF" w:rsidRPr="000E2270" w:rsidRDefault="00EC0CEF" w:rsidP="00EC0CEF">
      <w:pPr>
        <w:pStyle w:val="Akapitzlist"/>
        <w:rPr>
          <w:rFonts w:asciiTheme="minorHAnsi" w:eastAsia="Lucida Sans Unicode" w:hAnsiTheme="minorHAnsi" w:cstheme="minorHAnsi"/>
          <w:bCs/>
          <w:color w:val="000000" w:themeColor="text1"/>
          <w:sz w:val="22"/>
          <w:szCs w:val="22"/>
          <w:lang w:eastAsia="pl-PL"/>
        </w:rPr>
      </w:pPr>
    </w:p>
    <w:p w14:paraId="2FEC3243"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bCs/>
          <w:color w:val="000000" w:themeColor="text1"/>
          <w:sz w:val="22"/>
          <w:szCs w:val="22"/>
          <w:lang w:eastAsia="pl-PL"/>
        </w:rPr>
        <w:t xml:space="preserve">Oświadczamy, iż wybranie naszej oferty jako najkorzystniejszej </w:t>
      </w:r>
      <w:r w:rsidRPr="000E2270">
        <w:rPr>
          <w:rFonts w:asciiTheme="minorHAnsi" w:eastAsia="Lucida Sans Unicode" w:hAnsiTheme="minorHAnsi" w:cstheme="minorHAnsi"/>
          <w:b/>
          <w:bCs/>
          <w:color w:val="000000" w:themeColor="text1"/>
          <w:sz w:val="22"/>
          <w:szCs w:val="22"/>
          <w:lang w:eastAsia="pl-PL"/>
        </w:rPr>
        <w:t>nie wiąże/wiąże</w:t>
      </w:r>
      <w:r w:rsidRPr="000E2270">
        <w:rPr>
          <w:rFonts w:asciiTheme="minorHAnsi" w:eastAsia="Lucida Sans Unicode" w:hAnsiTheme="minorHAnsi" w:cstheme="minorHAnsi"/>
          <w:bCs/>
          <w:color w:val="000000" w:themeColor="text1"/>
          <w:sz w:val="22"/>
          <w:szCs w:val="22"/>
          <w:lang w:eastAsia="pl-PL"/>
        </w:rPr>
        <w:t>*</w:t>
      </w:r>
      <w:r w:rsidRPr="000E2270">
        <w:rPr>
          <w:rFonts w:asciiTheme="minorHAnsi" w:eastAsia="Lucida Sans Unicode" w:hAnsiTheme="minorHAnsi" w:cstheme="minorHAnsi"/>
          <w:bCs/>
          <w:color w:val="000000" w:themeColor="text1"/>
          <w:sz w:val="22"/>
          <w:szCs w:val="22"/>
          <w:lang w:eastAsia="pl-PL"/>
        </w:rPr>
        <w:br/>
        <w:t xml:space="preserve">się dla Zamawiającego z poniesieniem żadnych dodatkowych kosztów podwyższających cenę oferty, </w:t>
      </w:r>
      <w:r w:rsidRPr="000E2270">
        <w:rPr>
          <w:rFonts w:asciiTheme="minorHAnsi" w:eastAsia="Lucida Sans Unicode" w:hAnsiTheme="minorHAnsi" w:cstheme="minorHAnsi"/>
          <w:bCs/>
          <w:color w:val="000000" w:themeColor="text1"/>
          <w:sz w:val="22"/>
          <w:szCs w:val="22"/>
          <w:u w:val="single"/>
          <w:lang w:eastAsia="pl-PL"/>
        </w:rPr>
        <w:t xml:space="preserve">w szczególności wynikających z powstania obowiązku podatkowego, po stronie Zamawiającego </w:t>
      </w:r>
      <w:r w:rsidRPr="000E2270">
        <w:rPr>
          <w:rFonts w:asciiTheme="minorHAnsi" w:eastAsia="Lucida Sans Unicode" w:hAnsiTheme="minorHAnsi" w:cstheme="minorHAnsi"/>
          <w:bCs/>
          <w:color w:val="000000" w:themeColor="text1"/>
          <w:sz w:val="22"/>
          <w:szCs w:val="22"/>
          <w:lang w:eastAsia="pl-PL"/>
        </w:rPr>
        <w:t>……………………………………………</w:t>
      </w:r>
    </w:p>
    <w:p w14:paraId="135107AA"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7B77CDDE" w14:textId="77777777"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 xml:space="preserve">Oświadczam, iż wobec wykonawcy, którego reprezentuję brak jest podstaw do wykluczenia </w:t>
      </w:r>
      <w:r w:rsidRPr="000E2270">
        <w:rPr>
          <w:rFonts w:asciiTheme="minorHAnsi" w:eastAsia="Lucida Sans Unicode" w:hAnsiTheme="minorHAnsi" w:cstheme="minorHAnsi"/>
          <w:color w:val="000000" w:themeColor="text1"/>
          <w:sz w:val="22"/>
          <w:szCs w:val="22"/>
        </w:rPr>
        <w:br/>
        <w:t>o których mowa w art. 7 ust. 1 ustawy z dnia 13 kwietnia 2022 r. o szczególnych rozwiązaniach</w:t>
      </w:r>
      <w:r w:rsidRPr="000E2270">
        <w:rPr>
          <w:rFonts w:asciiTheme="minorHAnsi" w:eastAsia="Lucida Sans Unicode" w:hAnsiTheme="minorHAnsi" w:cstheme="minorHAnsi"/>
          <w:color w:val="000000" w:themeColor="text1"/>
          <w:sz w:val="22"/>
          <w:szCs w:val="22"/>
        </w:rPr>
        <w:br/>
        <w:t>w zakresie przeciwdziałania wspieraniu agresji na Ukrainę oraz służących ochronie bezpieczeństwa narodowego.</w:t>
      </w:r>
    </w:p>
    <w:p w14:paraId="3E21ADBE" w14:textId="77777777" w:rsidR="00EC0CEF" w:rsidRPr="000E2270" w:rsidRDefault="00EC0CEF" w:rsidP="00EC0CEF">
      <w:pPr>
        <w:pStyle w:val="Akapitzlist"/>
        <w:rPr>
          <w:rFonts w:asciiTheme="minorHAnsi" w:eastAsia="Lucida Sans Unicode" w:hAnsiTheme="minorHAnsi" w:cstheme="minorHAnsi"/>
          <w:color w:val="000000" w:themeColor="text1"/>
          <w:sz w:val="22"/>
          <w:szCs w:val="22"/>
        </w:rPr>
      </w:pPr>
    </w:p>
    <w:p w14:paraId="239C94A6" w14:textId="1EB0B0B5" w:rsidR="00EC0CEF" w:rsidRPr="000E2270" w:rsidRDefault="00EC0CEF" w:rsidP="00AC02E6">
      <w:pPr>
        <w:widowControl w:val="0"/>
        <w:numPr>
          <w:ilvl w:val="0"/>
          <w:numId w:val="155"/>
        </w:numPr>
        <w:tabs>
          <w:tab w:val="clear" w:pos="720"/>
          <w:tab w:val="num" w:pos="0"/>
        </w:tabs>
        <w:suppressAutoHyphens w:val="0"/>
        <w:ind w:left="284" w:hanging="284"/>
        <w:jc w:val="both"/>
        <w:textAlignment w:val="baseline"/>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W razie wybrania naszej oferty zobowiązujemy się do podpisania umowy na warunkach zawartych</w:t>
      </w:r>
      <w:r w:rsidRPr="000E2270">
        <w:rPr>
          <w:rFonts w:asciiTheme="minorHAnsi" w:eastAsia="Lucida Sans Unicode" w:hAnsiTheme="minorHAnsi" w:cstheme="minorHAnsi"/>
          <w:color w:val="000000" w:themeColor="text1"/>
          <w:sz w:val="22"/>
          <w:szCs w:val="22"/>
        </w:rPr>
        <w:br/>
        <w:t xml:space="preserve">w dokumentacji oraz w miejscu i terminie określonym przez Zamawiającego. Osobami uprawnionymi do reprezentowania firmy, które będą podpisywać umowę są:                                                                                                                                                                                  </w:t>
      </w:r>
    </w:p>
    <w:p w14:paraId="48FF7C45" w14:textId="77777777" w:rsidR="00EC0CEF" w:rsidRPr="000E2270" w:rsidRDefault="00EC0CEF" w:rsidP="00EC0CEF">
      <w:pPr>
        <w:widowControl w:val="0"/>
        <w:ind w:left="426" w:hanging="426"/>
        <w:contextualSpacing/>
        <w:jc w:val="both"/>
        <w:rPr>
          <w:rFonts w:asciiTheme="minorHAnsi" w:eastAsia="Lucida Sans Unicode" w:hAnsiTheme="minorHAnsi" w:cstheme="minorHAnsi"/>
          <w:color w:val="000000" w:themeColor="text1"/>
          <w:sz w:val="22"/>
          <w:szCs w:val="22"/>
        </w:rPr>
      </w:pPr>
    </w:p>
    <w:p w14:paraId="56BEE543" w14:textId="77777777" w:rsidR="00EC0CEF" w:rsidRPr="000E2270" w:rsidRDefault="00EC0CEF" w:rsidP="00EC0CEF">
      <w:pPr>
        <w:widowControl w:val="0"/>
        <w:ind w:left="426" w:hanging="426"/>
        <w:contextualSpacing/>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w:t>
      </w:r>
      <w:r w:rsidRPr="000E2270">
        <w:rPr>
          <w:rFonts w:asciiTheme="minorHAnsi" w:eastAsia="Calibri" w:hAnsiTheme="minorHAnsi" w:cstheme="minorHAnsi"/>
          <w:color w:val="000000" w:themeColor="text1"/>
          <w:sz w:val="22"/>
          <w:szCs w:val="22"/>
        </w:rPr>
        <w:t xml:space="preserve">                                                 </w:t>
      </w:r>
      <w:r w:rsidRPr="000E2270">
        <w:rPr>
          <w:rFonts w:asciiTheme="minorHAnsi" w:eastAsia="Lucida Sans Unicode" w:hAnsiTheme="minorHAnsi" w:cstheme="minorHAnsi"/>
          <w:color w:val="000000" w:themeColor="text1"/>
          <w:sz w:val="22"/>
          <w:szCs w:val="22"/>
        </w:rPr>
        <w:t xml:space="preserve">…………………………..………………………………                       stanowisko                                                                                                                            imię i nazwisko                                                                            </w:t>
      </w:r>
    </w:p>
    <w:p w14:paraId="584A91A8" w14:textId="587E85E2" w:rsidR="00EC0CEF" w:rsidRPr="000E2270" w:rsidRDefault="00EC0CEF" w:rsidP="00AC02E6">
      <w:pPr>
        <w:widowControl w:val="0"/>
        <w:numPr>
          <w:ilvl w:val="0"/>
          <w:numId w:val="155"/>
        </w:numPr>
        <w:tabs>
          <w:tab w:val="clear" w:pos="720"/>
        </w:tabs>
        <w:ind w:left="284"/>
        <w:contextualSpacing/>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color w:val="000000" w:themeColor="text1"/>
          <w:sz w:val="22"/>
          <w:szCs w:val="22"/>
        </w:rPr>
        <w:t xml:space="preserve">Oświadczenie Wykonawcy w zakresie wypełnienia obowiązków informacyjnych przewidzianych </w:t>
      </w:r>
      <w:r w:rsidRPr="000E2270">
        <w:rPr>
          <w:rFonts w:asciiTheme="minorHAnsi" w:eastAsia="Lucida Sans Unicode" w:hAnsiTheme="minorHAnsi" w:cstheme="minorHAnsi"/>
          <w:color w:val="000000" w:themeColor="text1"/>
          <w:sz w:val="22"/>
          <w:szCs w:val="22"/>
        </w:rPr>
        <w:br/>
        <w:t>w  art. 13 lub 14 RODO:</w:t>
      </w:r>
    </w:p>
    <w:p w14:paraId="3FC2C541" w14:textId="77777777" w:rsidR="00EC0CEF" w:rsidRPr="000E2270" w:rsidRDefault="00EC0CEF" w:rsidP="00EC0CEF">
      <w:pPr>
        <w:widowControl w:val="0"/>
        <w:spacing w:after="120" w:line="276" w:lineRule="auto"/>
        <w:jc w:val="both"/>
        <w:rPr>
          <w:rFonts w:asciiTheme="minorHAnsi" w:eastAsia="Lucida Sans Unicode" w:hAnsiTheme="minorHAnsi" w:cstheme="minorHAnsi"/>
          <w:color w:val="000000" w:themeColor="text1"/>
          <w:sz w:val="22"/>
          <w:szCs w:val="22"/>
        </w:rPr>
      </w:pPr>
    </w:p>
    <w:p w14:paraId="2E1625AE" w14:textId="77777777" w:rsidR="00EC0CEF" w:rsidRPr="000E2270" w:rsidRDefault="00EC0CEF" w:rsidP="00EC0CEF">
      <w:pPr>
        <w:widowControl w:val="0"/>
        <w:spacing w:after="120"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i/>
          <w:color w:val="000000" w:themeColor="text1"/>
          <w:sz w:val="22"/>
          <w:szCs w:val="22"/>
          <w:lang w:eastAsia="pl-PL"/>
        </w:rPr>
        <w:t>„Oświadczam, że wypełniłem obowiązki informacyjne przewidziane w art. 13 lub art. 14 RODO</w:t>
      </w:r>
      <w:r w:rsidRPr="000E2270">
        <w:rPr>
          <w:rFonts w:asciiTheme="minorHAnsi" w:eastAsia="Lucida Sans Unicode" w:hAnsiTheme="minorHAnsi" w:cstheme="minorHAnsi"/>
          <w:i/>
          <w:color w:val="000000" w:themeColor="text1"/>
          <w:sz w:val="22"/>
          <w:szCs w:val="22"/>
          <w:vertAlign w:val="superscript"/>
          <w:lang w:eastAsia="pl-PL"/>
        </w:rPr>
        <w:t>1)</w:t>
      </w:r>
      <w:r w:rsidRPr="000E2270">
        <w:rPr>
          <w:rFonts w:asciiTheme="minorHAnsi" w:eastAsia="Lucida Sans Unicode" w:hAnsiTheme="minorHAnsi" w:cstheme="minorHAnsi"/>
          <w:i/>
          <w:color w:val="000000" w:themeColor="text1"/>
          <w:sz w:val="22"/>
          <w:szCs w:val="22"/>
          <w:lang w:eastAsia="pl-PL"/>
        </w:rPr>
        <w:t xml:space="preserve"> wobec osób fizycznych, od których dane osobowe bezpośrednio lub pośrednio pozyskałem w celu ubiegania się o udzielenie zamówienia publicznego w niniejszym postępowaniu.” ***</w:t>
      </w:r>
    </w:p>
    <w:p w14:paraId="22B0609A" w14:textId="77777777" w:rsidR="00EC0CEF" w:rsidRPr="000E2270" w:rsidRDefault="00EC0CEF" w:rsidP="00EC0CEF">
      <w:pPr>
        <w:widowControl w:val="0"/>
        <w:overflowPunct w:val="0"/>
        <w:autoSpaceDE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Lucida Sans Unicode" w:hAnsiTheme="minorHAnsi" w:cstheme="minorHAnsi"/>
          <w:b/>
          <w:color w:val="000000" w:themeColor="text1"/>
          <w:sz w:val="22"/>
          <w:szCs w:val="22"/>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 przekreśla treść oświadczenia.</w:t>
      </w:r>
    </w:p>
    <w:p w14:paraId="59CB0E5D" w14:textId="77777777" w:rsidR="00EC0CEF" w:rsidRPr="000E2270" w:rsidRDefault="00EC0CEF" w:rsidP="00EC0CEF">
      <w:pPr>
        <w:widowControl w:val="0"/>
        <w:spacing w:line="276" w:lineRule="auto"/>
        <w:ind w:left="360"/>
        <w:jc w:val="both"/>
        <w:rPr>
          <w:rFonts w:asciiTheme="minorHAnsi" w:eastAsia="Lucida Sans Unicode" w:hAnsiTheme="minorHAnsi" w:cstheme="minorHAnsi"/>
          <w:color w:val="000000" w:themeColor="text1"/>
          <w:sz w:val="22"/>
          <w:szCs w:val="22"/>
        </w:rPr>
      </w:pPr>
      <w:r w:rsidRPr="000E2270">
        <w:rPr>
          <w:rFonts w:asciiTheme="minorHAnsi" w:eastAsia="Calibri" w:hAnsiTheme="minorHAnsi" w:cstheme="minorHAnsi"/>
          <w:color w:val="000000" w:themeColor="text1"/>
          <w:sz w:val="22"/>
          <w:szCs w:val="22"/>
        </w:rPr>
        <w:t xml:space="preserve">  </w:t>
      </w:r>
    </w:p>
    <w:p w14:paraId="5DF2E0BF" w14:textId="77777777" w:rsidR="00EC0CEF" w:rsidRPr="000E2270" w:rsidRDefault="00EC0CEF" w:rsidP="00EC0CEF">
      <w:pPr>
        <w:widowControl w:val="0"/>
        <w:spacing w:line="276" w:lineRule="auto"/>
        <w:ind w:left="360"/>
        <w:jc w:val="both"/>
        <w:rPr>
          <w:rFonts w:asciiTheme="minorHAnsi" w:eastAsia="Lucida Sans Unicode" w:hAnsiTheme="minorHAnsi" w:cstheme="minorHAnsi"/>
          <w:color w:val="000000" w:themeColor="text1"/>
          <w:sz w:val="22"/>
          <w:szCs w:val="22"/>
        </w:rPr>
      </w:pPr>
      <w:r w:rsidRPr="000E2270">
        <w:rPr>
          <w:rFonts w:asciiTheme="minorHAnsi" w:eastAsia="Calibri" w:hAnsiTheme="minorHAnsi" w:cstheme="minorHAnsi"/>
          <w:color w:val="000000" w:themeColor="text1"/>
          <w:sz w:val="22"/>
          <w:szCs w:val="22"/>
        </w:rPr>
        <w:t xml:space="preserve">   </w:t>
      </w:r>
      <w:r w:rsidRPr="000E2270">
        <w:rPr>
          <w:rFonts w:asciiTheme="minorHAnsi" w:eastAsia="Lucida Sans Unicode" w:hAnsiTheme="minorHAnsi" w:cstheme="minorHAnsi"/>
          <w:b/>
          <w:i/>
          <w:color w:val="000000" w:themeColor="text1"/>
          <w:sz w:val="22"/>
          <w:szCs w:val="22"/>
          <w:u w:val="single"/>
        </w:rPr>
        <w:t>*  - niepotrzebne skreślić</w:t>
      </w:r>
    </w:p>
    <w:p w14:paraId="6CF94CC4" w14:textId="4E6E868D" w:rsidR="00EC0CEF" w:rsidRPr="000E2270" w:rsidRDefault="00EC0CEF" w:rsidP="00EC0CEF">
      <w:pPr>
        <w:widowControl w:val="0"/>
        <w:spacing w:line="276" w:lineRule="auto"/>
        <w:ind w:left="360"/>
        <w:jc w:val="both"/>
        <w:rPr>
          <w:rFonts w:asciiTheme="minorHAnsi" w:eastAsia="Lucida Sans Unicode" w:hAnsiTheme="minorHAnsi" w:cstheme="minorHAnsi"/>
          <w:color w:val="000000" w:themeColor="text1"/>
          <w:sz w:val="22"/>
          <w:szCs w:val="22"/>
        </w:rPr>
      </w:pPr>
      <w:r w:rsidRPr="000E2270">
        <w:rPr>
          <w:rFonts w:asciiTheme="minorHAnsi" w:eastAsia="Calibri" w:hAnsiTheme="minorHAnsi" w:cstheme="minorHAnsi"/>
          <w:color w:val="000000" w:themeColor="text1"/>
          <w:sz w:val="22"/>
          <w:szCs w:val="22"/>
        </w:rPr>
        <w:t xml:space="preserve">                                             </w:t>
      </w:r>
      <w:r w:rsidRPr="000E2270">
        <w:rPr>
          <w:rFonts w:asciiTheme="minorHAnsi" w:eastAsia="Calibri" w:hAnsiTheme="minorHAnsi" w:cstheme="minorHAnsi"/>
          <w:color w:val="000000" w:themeColor="text1"/>
          <w:sz w:val="22"/>
          <w:szCs w:val="22"/>
        </w:rPr>
        <w:tab/>
      </w:r>
      <w:r w:rsidRPr="000E2270">
        <w:rPr>
          <w:rFonts w:asciiTheme="minorHAnsi" w:eastAsia="Calibri" w:hAnsiTheme="minorHAnsi" w:cstheme="minorHAnsi"/>
          <w:color w:val="000000" w:themeColor="text1"/>
          <w:sz w:val="22"/>
          <w:szCs w:val="22"/>
        </w:rPr>
        <w:tab/>
      </w:r>
      <w:r w:rsidRPr="000E2270">
        <w:rPr>
          <w:rFonts w:asciiTheme="minorHAnsi" w:eastAsia="Calibri" w:hAnsiTheme="minorHAnsi" w:cstheme="minorHAnsi"/>
          <w:color w:val="000000" w:themeColor="text1"/>
          <w:sz w:val="22"/>
          <w:szCs w:val="22"/>
        </w:rPr>
        <w:tab/>
        <w:t xml:space="preserve"> </w:t>
      </w:r>
      <w:r w:rsidRPr="000E2270">
        <w:rPr>
          <w:rFonts w:asciiTheme="minorHAnsi" w:eastAsia="Lucida Sans Unicode" w:hAnsiTheme="minorHAnsi" w:cstheme="minorHAnsi"/>
          <w:color w:val="000000" w:themeColor="text1"/>
          <w:sz w:val="22"/>
          <w:szCs w:val="22"/>
        </w:rPr>
        <w:t>.............................................................................</w:t>
      </w:r>
    </w:p>
    <w:p w14:paraId="3302DEDC" w14:textId="2C788B6D"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r w:rsidRPr="000E2270">
        <w:rPr>
          <w:rFonts w:asciiTheme="minorHAnsi" w:eastAsia="Calibri" w:hAnsiTheme="minorHAnsi" w:cstheme="minorHAnsi"/>
          <w:color w:val="000000" w:themeColor="text1"/>
          <w:sz w:val="22"/>
          <w:szCs w:val="22"/>
        </w:rPr>
        <w:t xml:space="preserve">                                                                   </w:t>
      </w:r>
      <w:r w:rsidRPr="000E2270">
        <w:rPr>
          <w:rFonts w:asciiTheme="minorHAnsi" w:eastAsia="Lucida Sans Unicode" w:hAnsiTheme="minorHAnsi" w:cstheme="minorHAnsi"/>
          <w:color w:val="000000" w:themeColor="text1"/>
          <w:sz w:val="22"/>
          <w:szCs w:val="22"/>
        </w:rPr>
        <w:t>imię i nazwisko podpis uprawnionego przedstawiciela  oferenta</w:t>
      </w:r>
    </w:p>
    <w:p w14:paraId="22FFB6CB" w14:textId="7BE62798" w:rsidR="00EC0CEF" w:rsidRPr="000E2270" w:rsidRDefault="00EC0CEF" w:rsidP="00EC0CEF">
      <w:pPr>
        <w:widowControl w:val="0"/>
        <w:spacing w:line="276" w:lineRule="auto"/>
        <w:jc w:val="right"/>
        <w:rPr>
          <w:rFonts w:asciiTheme="minorHAnsi" w:eastAsia="Lucida Sans Unicode" w:hAnsiTheme="minorHAnsi" w:cstheme="minorHAnsi"/>
          <w:iCs/>
          <w:color w:val="000000" w:themeColor="text1"/>
        </w:rPr>
      </w:pPr>
      <w:r w:rsidRPr="000E2270">
        <w:rPr>
          <w:rFonts w:asciiTheme="minorHAnsi" w:eastAsia="Lucida Sans Unicode" w:hAnsiTheme="minorHAnsi" w:cstheme="minorHAnsi"/>
          <w:iCs/>
          <w:color w:val="000000" w:themeColor="text1"/>
        </w:rPr>
        <w:lastRenderedPageBreak/>
        <w:t>Załącznik nr 2</w:t>
      </w:r>
    </w:p>
    <w:p w14:paraId="5494D0E9" w14:textId="0CFA350B"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bCs/>
          <w:iCs/>
          <w:color w:val="000000" w:themeColor="text1"/>
        </w:rPr>
        <w:t xml:space="preserve">Istotne postanowienia umowy </w:t>
      </w:r>
      <w:r w:rsidRPr="000E2270">
        <w:rPr>
          <w:rFonts w:asciiTheme="minorHAnsi" w:eastAsia="Lucida Sans Unicode" w:hAnsiTheme="minorHAnsi" w:cstheme="minorHAnsi"/>
          <w:b/>
          <w:bCs/>
          <w:iCs/>
          <w:color w:val="000000" w:themeColor="text1"/>
        </w:rPr>
        <w:br/>
        <w:t>Nr …./…. /202</w:t>
      </w:r>
      <w:r w:rsidR="00B457FD" w:rsidRPr="000E2270">
        <w:rPr>
          <w:rFonts w:asciiTheme="minorHAnsi" w:eastAsia="Lucida Sans Unicode" w:hAnsiTheme="minorHAnsi" w:cstheme="minorHAnsi"/>
          <w:b/>
          <w:bCs/>
          <w:iCs/>
          <w:color w:val="000000" w:themeColor="text1"/>
        </w:rPr>
        <w:t>4</w:t>
      </w:r>
    </w:p>
    <w:p w14:paraId="6C1F699C" w14:textId="5B17AEFE" w:rsidR="00EC0CEF" w:rsidRPr="000E2270" w:rsidRDefault="00EC0CEF" w:rsidP="00EC0CEF">
      <w:pPr>
        <w:suppressAutoHyphens w:val="0"/>
        <w:spacing w:after="120" w:line="276" w:lineRule="auto"/>
        <w:jc w:val="center"/>
        <w:rPr>
          <w:rFonts w:asciiTheme="minorHAnsi" w:hAnsiTheme="minorHAnsi" w:cstheme="minorHAnsi"/>
          <w:color w:val="000000" w:themeColor="text1"/>
          <w:sz w:val="16"/>
          <w:szCs w:val="16"/>
        </w:rPr>
      </w:pPr>
      <w:r w:rsidRPr="000E2270">
        <w:rPr>
          <w:rFonts w:asciiTheme="minorHAnsi" w:hAnsiTheme="minorHAnsi" w:cstheme="minorHAnsi"/>
          <w:b/>
          <w:color w:val="000000" w:themeColor="text1"/>
        </w:rPr>
        <w:t>na usługi – kompleksowego utrzymania czystości i dezynfekcji w obiektach Zamawiającego,  transportu wewnątrzszpitalnego</w:t>
      </w:r>
      <w:r w:rsidR="00AC02E6" w:rsidRPr="000E2270">
        <w:rPr>
          <w:rFonts w:asciiTheme="minorHAnsi" w:hAnsiTheme="minorHAnsi" w:cstheme="minorHAnsi"/>
          <w:b/>
          <w:color w:val="000000" w:themeColor="text1"/>
        </w:rPr>
        <w:t xml:space="preserve"> w tym dystrybucja posiłków z kuchni do pacjenta</w:t>
      </w:r>
      <w:r w:rsidRPr="000E2270">
        <w:rPr>
          <w:rFonts w:asciiTheme="minorHAnsi" w:hAnsiTheme="minorHAnsi" w:cstheme="minorHAnsi"/>
          <w:b/>
          <w:color w:val="000000" w:themeColor="text1"/>
        </w:rPr>
        <w:t>, oraz wykonywania czynności pomocniczych przy pacjencie na zlecenie personelu medycznego na rzecz Zespołu Opieki Zdrowotnej we Włoszczowie</w:t>
      </w:r>
    </w:p>
    <w:p w14:paraId="0C238641" w14:textId="77777777" w:rsidR="00EC0CEF" w:rsidRPr="000E2270" w:rsidRDefault="00EC0CEF" w:rsidP="00EC0CEF">
      <w:pPr>
        <w:suppressAutoHyphens w:val="0"/>
        <w:spacing w:after="120" w:line="276" w:lineRule="auto"/>
        <w:jc w:val="center"/>
        <w:rPr>
          <w:rFonts w:asciiTheme="minorHAnsi" w:hAnsiTheme="minorHAnsi" w:cstheme="minorHAnsi"/>
          <w:b/>
          <w:color w:val="000000" w:themeColor="text1"/>
        </w:rPr>
      </w:pPr>
    </w:p>
    <w:p w14:paraId="49E21366" w14:textId="5D909342" w:rsidR="00EC0CEF" w:rsidRPr="000E2270" w:rsidRDefault="00EC0CEF" w:rsidP="00EC0CEF">
      <w:pPr>
        <w:widowControl w:val="0"/>
        <w:spacing w:after="120" w:line="276" w:lineRule="auto"/>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zawarta we Włoszczowie dnia ………………….. 202</w:t>
      </w:r>
      <w:r w:rsidR="00AC02E6" w:rsidRPr="000E2270">
        <w:rPr>
          <w:rFonts w:asciiTheme="minorHAnsi" w:eastAsia="Lucida Sans Unicode" w:hAnsiTheme="minorHAnsi" w:cstheme="minorHAnsi"/>
          <w:color w:val="000000" w:themeColor="text1"/>
        </w:rPr>
        <w:t>4</w:t>
      </w:r>
      <w:r w:rsidRPr="000E2270">
        <w:rPr>
          <w:rFonts w:asciiTheme="minorHAnsi" w:eastAsia="Lucida Sans Unicode" w:hAnsiTheme="minorHAnsi" w:cstheme="minorHAnsi"/>
          <w:color w:val="000000" w:themeColor="text1"/>
        </w:rPr>
        <w:t xml:space="preserve"> roku pomiędzy: </w:t>
      </w:r>
    </w:p>
    <w:p w14:paraId="010F1B35" w14:textId="77777777" w:rsidR="00EC0CEF" w:rsidRPr="000E2270" w:rsidRDefault="00EC0CEF" w:rsidP="00EC0CEF">
      <w:pPr>
        <w:widowControl w:val="0"/>
        <w:spacing w:after="120" w:line="276" w:lineRule="auto"/>
        <w:rPr>
          <w:rFonts w:asciiTheme="minorHAnsi" w:eastAsia="Lucida Sans Unicode" w:hAnsiTheme="minorHAnsi" w:cstheme="minorHAnsi"/>
          <w:color w:val="000000" w:themeColor="text1"/>
        </w:rPr>
      </w:pPr>
    </w:p>
    <w:p w14:paraId="3B9369FD"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1.</w:t>
      </w:r>
      <w:r w:rsidRPr="000E2270">
        <w:rPr>
          <w:rFonts w:asciiTheme="minorHAnsi" w:hAnsiTheme="minorHAnsi" w:cstheme="minorHAnsi"/>
          <w:b/>
          <w:bCs/>
          <w:color w:val="000000" w:themeColor="text1"/>
        </w:rPr>
        <w:t xml:space="preserve"> </w:t>
      </w:r>
      <w:r w:rsidRPr="000E2270">
        <w:rPr>
          <w:rFonts w:asciiTheme="minorHAnsi" w:hAnsiTheme="minorHAnsi" w:cstheme="minorHAnsi"/>
          <w:b/>
          <w:color w:val="000000" w:themeColor="text1"/>
        </w:rPr>
        <w:t xml:space="preserve">Zespołem Opieki Zdrowotnej we Włoszczowie – Szpital Powiatowy im. Jana Pawła II, </w:t>
      </w:r>
      <w:r w:rsidRPr="000E2270">
        <w:rPr>
          <w:rFonts w:asciiTheme="minorHAnsi" w:hAnsiTheme="minorHAnsi" w:cstheme="minorHAnsi"/>
          <w:b/>
          <w:color w:val="000000" w:themeColor="text1"/>
        </w:rPr>
        <w:br/>
      </w:r>
      <w:r w:rsidRPr="000E2270">
        <w:rPr>
          <w:rFonts w:asciiTheme="minorHAnsi" w:hAnsiTheme="minorHAnsi" w:cstheme="minorHAnsi"/>
          <w:color w:val="000000" w:themeColor="text1"/>
        </w:rPr>
        <w:t>ul. Żeromskiego 28, 29-100 Włoszczowa</w:t>
      </w:r>
      <w:r w:rsidRPr="000E2270">
        <w:rPr>
          <w:rFonts w:asciiTheme="minorHAnsi" w:hAnsiTheme="minorHAnsi" w:cstheme="minorHAnsi"/>
          <w:bCs/>
          <w:color w:val="000000" w:themeColor="text1"/>
        </w:rPr>
        <w:t>;</w:t>
      </w:r>
      <w:r w:rsidRPr="000E2270">
        <w:rPr>
          <w:rFonts w:asciiTheme="minorHAnsi" w:hAnsiTheme="minorHAnsi" w:cstheme="minorHAnsi"/>
          <w:b/>
          <w:color w:val="000000" w:themeColor="text1"/>
        </w:rPr>
        <w:t xml:space="preserve"> </w:t>
      </w:r>
      <w:r w:rsidRPr="000E2270">
        <w:rPr>
          <w:rFonts w:asciiTheme="minorHAnsi" w:hAnsiTheme="minorHAnsi" w:cstheme="minorHAnsi"/>
          <w:color w:val="000000" w:themeColor="text1"/>
        </w:rPr>
        <w:t xml:space="preserve">wpisanym do rejestru stowarzyszeń, innych organizacji społecznych i zawodowych, fundacji i publicznych zakładów opieki zdrowotnej </w:t>
      </w:r>
      <w:r w:rsidRPr="000E2270">
        <w:rPr>
          <w:rFonts w:asciiTheme="minorHAnsi" w:hAnsiTheme="minorHAnsi" w:cstheme="minorHAnsi"/>
          <w:color w:val="000000" w:themeColor="text1"/>
        </w:rPr>
        <w:br/>
        <w:t xml:space="preserve">w Sądzie Rejonowym w Kielcach, X Wydział Gospodarczy pod numerem KRS: 0000057160, NIP 656-18-55-908, REGON 000304295, </w:t>
      </w:r>
      <w:r w:rsidRPr="000E2270">
        <w:rPr>
          <w:rFonts w:asciiTheme="minorHAnsi" w:hAnsiTheme="minorHAnsi" w:cstheme="minorHAnsi"/>
          <w:iCs/>
          <w:color w:val="000000" w:themeColor="text1"/>
        </w:rPr>
        <w:t>zwanym dalej „</w:t>
      </w:r>
      <w:r w:rsidRPr="000E2270">
        <w:rPr>
          <w:rFonts w:asciiTheme="minorHAnsi" w:hAnsiTheme="minorHAnsi" w:cstheme="minorHAnsi"/>
          <w:b/>
          <w:iCs/>
          <w:color w:val="000000" w:themeColor="text1"/>
        </w:rPr>
        <w:t>Zamawiającym</w:t>
      </w:r>
      <w:r w:rsidRPr="000E2270">
        <w:rPr>
          <w:rFonts w:asciiTheme="minorHAnsi" w:hAnsiTheme="minorHAnsi" w:cstheme="minorHAnsi"/>
          <w:iCs/>
          <w:color w:val="000000" w:themeColor="text1"/>
        </w:rPr>
        <w:t xml:space="preserve">”, </w:t>
      </w:r>
      <w:r w:rsidRPr="000E2270">
        <w:rPr>
          <w:rFonts w:asciiTheme="minorHAnsi" w:hAnsiTheme="minorHAnsi" w:cstheme="minorHAnsi"/>
          <w:color w:val="000000" w:themeColor="text1"/>
        </w:rPr>
        <w:t>reprezentowanym przez:</w:t>
      </w:r>
      <w:r w:rsidRPr="000E2270">
        <w:rPr>
          <w:rFonts w:asciiTheme="minorHAnsi" w:hAnsiTheme="minorHAnsi" w:cstheme="minorHAnsi"/>
          <w:color w:val="000000" w:themeColor="text1"/>
        </w:rPr>
        <w:tab/>
      </w:r>
    </w:p>
    <w:p w14:paraId="2155EF6C"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b/>
          <w:color w:val="000000" w:themeColor="text1"/>
        </w:rPr>
        <w:t>- …………………………………………………………… ,</w:t>
      </w:r>
    </w:p>
    <w:p w14:paraId="78CEBF5F"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przy kontrasygnacie………………………………</w:t>
      </w:r>
      <w:r w:rsidRPr="000E2270">
        <w:rPr>
          <w:rFonts w:asciiTheme="minorHAnsi" w:hAnsiTheme="minorHAnsi" w:cstheme="minorHAnsi"/>
          <w:b/>
          <w:color w:val="000000" w:themeColor="text1"/>
        </w:rPr>
        <w:t>,</w:t>
      </w:r>
    </w:p>
    <w:p w14:paraId="2E90A81B" w14:textId="77777777" w:rsidR="00EC0CEF" w:rsidRPr="000E2270" w:rsidRDefault="00EC0CEF" w:rsidP="00EC0CEF">
      <w:pPr>
        <w:spacing w:line="276" w:lineRule="auto"/>
        <w:jc w:val="both"/>
        <w:rPr>
          <w:rFonts w:asciiTheme="minorHAnsi" w:hAnsiTheme="minorHAnsi" w:cstheme="minorHAnsi"/>
          <w:b/>
          <w:color w:val="000000" w:themeColor="text1"/>
        </w:rPr>
      </w:pPr>
    </w:p>
    <w:p w14:paraId="7E8DF2BD"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a</w:t>
      </w:r>
    </w:p>
    <w:p w14:paraId="26A6422F" w14:textId="77777777" w:rsidR="00EC0CEF" w:rsidRPr="000E2270" w:rsidRDefault="00EC0CEF" w:rsidP="00EC0CEF">
      <w:pPr>
        <w:spacing w:line="276" w:lineRule="auto"/>
        <w:jc w:val="both"/>
        <w:rPr>
          <w:rFonts w:asciiTheme="minorHAnsi" w:hAnsiTheme="minorHAnsi" w:cstheme="minorHAnsi"/>
          <w:color w:val="000000" w:themeColor="text1"/>
        </w:rPr>
      </w:pPr>
    </w:p>
    <w:p w14:paraId="5345D2ED"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bCs/>
          <w:iCs/>
          <w:color w:val="000000" w:themeColor="text1"/>
        </w:rPr>
        <w:t>2. …………………………………………………………………………………………………………………………………………….</w:t>
      </w:r>
      <w:r w:rsidRPr="000E2270">
        <w:rPr>
          <w:rFonts w:asciiTheme="minorHAnsi" w:hAnsiTheme="minorHAnsi" w:cstheme="minorHAnsi"/>
          <w:bCs/>
          <w:color w:val="000000" w:themeColor="text1"/>
        </w:rPr>
        <w:t xml:space="preserve">, </w:t>
      </w:r>
    </w:p>
    <w:p w14:paraId="38B99D5F"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zwaną dalej </w:t>
      </w:r>
      <w:r w:rsidRPr="000E2270">
        <w:rPr>
          <w:rFonts w:asciiTheme="minorHAnsi" w:hAnsiTheme="minorHAnsi" w:cstheme="minorHAnsi"/>
          <w:b/>
          <w:bCs/>
          <w:color w:val="000000" w:themeColor="text1"/>
        </w:rPr>
        <w:t>„Wykonawcą”</w:t>
      </w:r>
      <w:r w:rsidRPr="000E2270">
        <w:rPr>
          <w:rFonts w:asciiTheme="minorHAnsi" w:hAnsiTheme="minorHAnsi" w:cstheme="minorHAnsi"/>
          <w:color w:val="000000" w:themeColor="text1"/>
        </w:rPr>
        <w:t xml:space="preserve">, </w:t>
      </w:r>
    </w:p>
    <w:p w14:paraId="43D72618"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reprezentowaną przez:</w:t>
      </w:r>
    </w:p>
    <w:p w14:paraId="2FDD45BB"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56C8D6B2"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zwanymi dalej łącznie</w:t>
      </w:r>
      <w:r w:rsidRPr="000E2270">
        <w:rPr>
          <w:rFonts w:asciiTheme="minorHAnsi" w:hAnsiTheme="minorHAnsi" w:cstheme="minorHAnsi"/>
          <w:b/>
          <w:color w:val="000000" w:themeColor="text1"/>
        </w:rPr>
        <w:t xml:space="preserve"> „Stronami”, </w:t>
      </w:r>
      <w:r w:rsidRPr="000E2270">
        <w:rPr>
          <w:rFonts w:asciiTheme="minorHAnsi" w:hAnsiTheme="minorHAnsi" w:cstheme="minorHAnsi"/>
          <w:color w:val="000000" w:themeColor="text1"/>
        </w:rPr>
        <w:t>a osobno</w:t>
      </w:r>
      <w:r w:rsidRPr="000E2270">
        <w:rPr>
          <w:rFonts w:asciiTheme="minorHAnsi" w:hAnsiTheme="minorHAnsi" w:cstheme="minorHAnsi"/>
          <w:b/>
          <w:color w:val="000000" w:themeColor="text1"/>
        </w:rPr>
        <w:t xml:space="preserve"> „Stroną”, </w:t>
      </w:r>
    </w:p>
    <w:p w14:paraId="71E15A9B" w14:textId="77777777" w:rsidR="00EC0CEF" w:rsidRPr="000E2270" w:rsidRDefault="00EC0CEF" w:rsidP="00EC0CEF">
      <w:pPr>
        <w:spacing w:line="276" w:lineRule="auto"/>
        <w:jc w:val="both"/>
        <w:rPr>
          <w:rFonts w:asciiTheme="minorHAnsi" w:hAnsiTheme="minorHAnsi" w:cstheme="minorHAnsi"/>
          <w:b/>
          <w:color w:val="000000" w:themeColor="text1"/>
        </w:rPr>
      </w:pPr>
    </w:p>
    <w:p w14:paraId="6D5DD462" w14:textId="77777777"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iCs/>
          <w:color w:val="000000" w:themeColor="text1"/>
        </w:rPr>
        <w:t>o następującej treści:</w:t>
      </w:r>
    </w:p>
    <w:p w14:paraId="43A998FB" w14:textId="77777777" w:rsidR="00EC0CEF" w:rsidRPr="000E2270" w:rsidRDefault="00EC0CEF" w:rsidP="00EC0CEF">
      <w:pPr>
        <w:spacing w:line="276" w:lineRule="auto"/>
        <w:jc w:val="both"/>
        <w:rPr>
          <w:rFonts w:asciiTheme="minorHAnsi" w:hAnsiTheme="minorHAnsi" w:cstheme="minorHAnsi"/>
          <w:iCs/>
          <w:color w:val="000000" w:themeColor="text1"/>
        </w:rPr>
      </w:pPr>
    </w:p>
    <w:p w14:paraId="5C5EA5E1" w14:textId="7CB5B42B" w:rsidR="00EC0CEF" w:rsidRPr="000E2270" w:rsidRDefault="00EC0CEF" w:rsidP="00EC0CEF">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Niniejsza Umowa została zawarta w wyniku rozstrzygnięcia przetargu nieograniczonego, przeprowadzonego na podstawie przepisów ustawy z dnia 11 września 2019 roku prawo zamówień publicznych (t.j. Dz. U. z 202</w:t>
      </w:r>
      <w:r w:rsidR="00AC02E6" w:rsidRPr="000E2270">
        <w:rPr>
          <w:rFonts w:asciiTheme="minorHAnsi" w:hAnsiTheme="minorHAnsi" w:cstheme="minorHAnsi"/>
          <w:color w:val="000000" w:themeColor="text1"/>
        </w:rPr>
        <w:t>4</w:t>
      </w:r>
      <w:r w:rsidRPr="000E2270">
        <w:rPr>
          <w:rFonts w:asciiTheme="minorHAnsi" w:hAnsiTheme="minorHAnsi" w:cstheme="minorHAnsi"/>
          <w:color w:val="000000" w:themeColor="text1"/>
        </w:rPr>
        <w:t xml:space="preserve"> r., poz. 1</w:t>
      </w:r>
      <w:r w:rsidR="00AC02E6" w:rsidRPr="000E2270">
        <w:rPr>
          <w:rFonts w:asciiTheme="minorHAnsi" w:hAnsiTheme="minorHAnsi" w:cstheme="minorHAnsi"/>
          <w:color w:val="000000" w:themeColor="text1"/>
        </w:rPr>
        <w:t>320</w:t>
      </w:r>
      <w:r w:rsidRPr="000E2270">
        <w:rPr>
          <w:rFonts w:asciiTheme="minorHAnsi" w:hAnsiTheme="minorHAnsi" w:cstheme="minorHAnsi"/>
          <w:color w:val="000000" w:themeColor="text1"/>
        </w:rPr>
        <w:t>).</w:t>
      </w:r>
    </w:p>
    <w:p w14:paraId="360E9AA1"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eastAsia="Calibri" w:hAnsiTheme="minorHAnsi" w:cstheme="minorHAnsi"/>
          <w:b/>
          <w:bCs/>
          <w:color w:val="000000" w:themeColor="text1"/>
        </w:rPr>
        <w:t xml:space="preserve">    </w:t>
      </w:r>
    </w:p>
    <w:p w14:paraId="694EEFEC"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1</w:t>
      </w:r>
    </w:p>
    <w:p w14:paraId="14571DFC" w14:textId="3C5D4CC5" w:rsidR="00EC0CEF" w:rsidRPr="000E2270" w:rsidRDefault="00B457FD" w:rsidP="00B457FD">
      <w:pPr>
        <w:keepNext/>
        <w:widowControl w:val="0"/>
        <w:spacing w:line="276" w:lineRule="auto"/>
        <w:ind w:left="720"/>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 xml:space="preserve">                                              </w:t>
      </w:r>
      <w:r w:rsidR="00EC0CEF" w:rsidRPr="000E2270">
        <w:rPr>
          <w:rFonts w:asciiTheme="minorHAnsi" w:hAnsiTheme="minorHAnsi" w:cstheme="minorHAnsi"/>
          <w:b/>
          <w:color w:val="000000" w:themeColor="text1"/>
          <w:kern w:val="2"/>
          <w:lang w:val="x-none"/>
        </w:rPr>
        <w:t>Przedmiot  umowy</w:t>
      </w:r>
    </w:p>
    <w:p w14:paraId="64E482F9" w14:textId="7A9E802F" w:rsidR="00EC0CEF" w:rsidRPr="000E2270" w:rsidRDefault="00EC0CEF" w:rsidP="00B457FD">
      <w:pPr>
        <w:widowControl w:val="0"/>
        <w:numPr>
          <w:ilvl w:val="0"/>
          <w:numId w:val="157"/>
        </w:numPr>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Przedmiotem umowy jest świadczenie usług  kompleksowego utrzymania czystości i dezynfekcji w obiektach Zamawiającego, transportu wewnątrzszpitalnego </w:t>
      </w:r>
      <w:r w:rsidR="00AC02E6" w:rsidRPr="000E2270">
        <w:rPr>
          <w:rFonts w:asciiTheme="minorHAnsi" w:hAnsiTheme="minorHAnsi" w:cstheme="minorHAnsi"/>
          <w:color w:val="000000" w:themeColor="text1"/>
        </w:rPr>
        <w:t xml:space="preserve">w tym dystrybucja posiłków z kuchni do pacjenta </w:t>
      </w:r>
      <w:r w:rsidRPr="000E2270">
        <w:rPr>
          <w:rFonts w:asciiTheme="minorHAnsi" w:eastAsia="Lucida Sans Unicode" w:hAnsiTheme="minorHAnsi" w:cstheme="minorHAnsi"/>
          <w:color w:val="000000" w:themeColor="text1"/>
        </w:rPr>
        <w:t>oraz wykonywania czynności pomocniczych przy pacjencie na zlecenie personelu medycznego na rzecz Zespołu Opieki Zdrowotnej we Włoszczowie – Szpital Powiatowy im. Jana Pawła II, przy ul. Żeromskiego 28.</w:t>
      </w:r>
      <w:r w:rsidR="00B457FD" w:rsidRPr="000E2270">
        <w:rPr>
          <w:rFonts w:asciiTheme="minorHAnsi" w:eastAsia="Lucida Sans Unicode" w:hAnsiTheme="minorHAnsi" w:cstheme="minorHAnsi"/>
          <w:color w:val="000000" w:themeColor="text1"/>
        </w:rPr>
        <w:t xml:space="preserve">Szczegółowy </w:t>
      </w:r>
      <w:r w:rsidR="00B457FD" w:rsidRPr="000E2270">
        <w:rPr>
          <w:rFonts w:asciiTheme="minorHAnsi" w:eastAsia="Lucida Sans Unicode" w:hAnsiTheme="minorHAnsi" w:cstheme="minorHAnsi"/>
          <w:color w:val="000000" w:themeColor="text1"/>
        </w:rPr>
        <w:lastRenderedPageBreak/>
        <w:t>zakres  przedmiotu umowy zawiera SWZ.</w:t>
      </w:r>
    </w:p>
    <w:p w14:paraId="2D816CFD" w14:textId="77777777" w:rsidR="00EC0CEF" w:rsidRPr="000E2270" w:rsidRDefault="00EC0CEF" w:rsidP="00AC02E6">
      <w:pPr>
        <w:widowControl w:val="0"/>
        <w:numPr>
          <w:ilvl w:val="0"/>
          <w:numId w:val="157"/>
        </w:numPr>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Wykaz pomieszczeń i wielkość rejonów objętych usługą przedstawia załącznik nr 19-22</w:t>
      </w:r>
      <w:r w:rsidRPr="000E2270">
        <w:rPr>
          <w:rFonts w:asciiTheme="minorHAnsi" w:eastAsia="Lucida Sans Unicode" w:hAnsiTheme="minorHAnsi" w:cstheme="minorHAnsi"/>
          <w:color w:val="000000" w:themeColor="text1"/>
        </w:rPr>
        <w:br/>
        <w:t>i 25-28 do SWZ.</w:t>
      </w:r>
    </w:p>
    <w:p w14:paraId="593EFA47" w14:textId="77777777" w:rsidR="00EC0CEF" w:rsidRPr="000E2270" w:rsidRDefault="00EC0CEF" w:rsidP="00AC02E6">
      <w:pPr>
        <w:widowControl w:val="0"/>
        <w:numPr>
          <w:ilvl w:val="0"/>
          <w:numId w:val="157"/>
        </w:numPr>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Prowadzenie usługi polega na wypełnieniu przez Wykonawcę obowiązków zgodnie </w:t>
      </w:r>
      <w:r w:rsidRPr="000E2270">
        <w:rPr>
          <w:rFonts w:asciiTheme="minorHAnsi" w:eastAsia="Lucida Sans Unicode" w:hAnsiTheme="minorHAnsi" w:cstheme="minorHAnsi"/>
          <w:color w:val="000000" w:themeColor="text1"/>
        </w:rPr>
        <w:br/>
        <w:t>z treścią załącznika nr ............. oraz załącznika nr ............. do niniejszej umowy.</w:t>
      </w:r>
    </w:p>
    <w:p w14:paraId="601463DC" w14:textId="77777777" w:rsidR="00EC0CEF" w:rsidRPr="000E2270" w:rsidRDefault="00EC0CEF" w:rsidP="00AC02E6">
      <w:pPr>
        <w:widowControl w:val="0"/>
        <w:numPr>
          <w:ilvl w:val="0"/>
          <w:numId w:val="157"/>
        </w:numPr>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Zakres świadczenia Wykonawcy wynikający z umowy jest tożsamy z jego zobowiązaniami zawartymi w ofercie. </w:t>
      </w:r>
    </w:p>
    <w:p w14:paraId="0947E89C" w14:textId="77777777" w:rsidR="00EC0CEF" w:rsidRPr="000E2270" w:rsidRDefault="00EC0CEF" w:rsidP="00AC02E6">
      <w:pPr>
        <w:widowControl w:val="0"/>
        <w:numPr>
          <w:ilvl w:val="0"/>
          <w:numId w:val="157"/>
        </w:numPr>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Umowa jest nieważna w części wykraczającej poza określenie przedmiotu zamówienia zawarte w specyfikacji warunków zamówienia.    </w:t>
      </w:r>
    </w:p>
    <w:p w14:paraId="26B35B8D" w14:textId="77777777" w:rsidR="00EC0CEF" w:rsidRPr="000E2270" w:rsidRDefault="00EC0CEF" w:rsidP="00EC0CEF">
      <w:pPr>
        <w:widowControl w:val="0"/>
        <w:spacing w:line="276" w:lineRule="auto"/>
        <w:rPr>
          <w:rFonts w:asciiTheme="minorHAnsi" w:eastAsia="Lucida Sans Unicode" w:hAnsiTheme="minorHAnsi" w:cstheme="minorHAnsi"/>
          <w:b/>
          <w:color w:val="000000" w:themeColor="text1"/>
        </w:rPr>
      </w:pPr>
    </w:p>
    <w:p w14:paraId="49CBF083"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2</w:t>
      </w:r>
    </w:p>
    <w:p w14:paraId="2FD6A596" w14:textId="77777777" w:rsidR="00EC0CEF" w:rsidRPr="000E2270" w:rsidRDefault="00EC0CEF" w:rsidP="00EC0CEF">
      <w:pPr>
        <w:keepNext/>
        <w:widowControl w:val="0"/>
        <w:numPr>
          <w:ilvl w:val="0"/>
          <w:numId w:val="1"/>
        </w:numPr>
        <w:tabs>
          <w:tab w:val="left" w:pos="0"/>
        </w:tabs>
        <w:spacing w:line="276" w:lineRule="auto"/>
        <w:ind w:left="0"/>
        <w:jc w:val="center"/>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Nadzór umowy</w:t>
      </w:r>
    </w:p>
    <w:p w14:paraId="589B36B8" w14:textId="77777777" w:rsidR="00EC0CEF" w:rsidRPr="000E2270" w:rsidRDefault="00EC0CEF" w:rsidP="00AC02E6">
      <w:pPr>
        <w:widowControl w:val="0"/>
        <w:numPr>
          <w:ilvl w:val="0"/>
          <w:numId w:val="158"/>
        </w:numPr>
        <w:tabs>
          <w:tab w:val="clear" w:pos="644"/>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Do kontaktów i przekazywania uwag wynikających z realizacji niniejszej umowy ze strony Zamawiającego wyznaczony został ………………………………………………………………………………….</w:t>
      </w:r>
    </w:p>
    <w:p w14:paraId="558F18C5" w14:textId="77777777" w:rsidR="00EC0CEF" w:rsidRPr="000E2270" w:rsidRDefault="00EC0CEF" w:rsidP="00AC02E6">
      <w:pPr>
        <w:widowControl w:val="0"/>
        <w:numPr>
          <w:ilvl w:val="0"/>
          <w:numId w:val="158"/>
        </w:numPr>
        <w:tabs>
          <w:tab w:val="clear" w:pos="644"/>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Do kontroli dyscypliny i jakości pracy pracowników Wykonawcy wyznaczony został ………………………………………………………………………………………………………………………………………….</w:t>
      </w:r>
    </w:p>
    <w:p w14:paraId="6DB614EE" w14:textId="77777777" w:rsidR="00EC0CEF" w:rsidRPr="000E2270" w:rsidRDefault="00EC0CEF" w:rsidP="00AC02E6">
      <w:pPr>
        <w:widowControl w:val="0"/>
        <w:numPr>
          <w:ilvl w:val="0"/>
          <w:numId w:val="158"/>
        </w:numPr>
        <w:tabs>
          <w:tab w:val="clear" w:pos="644"/>
          <w:tab w:val="num"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Reklamacje będą składane osobie lub osobom upoważnionym przez Wykonawcę ustnie lub pisemnie</w:t>
      </w:r>
      <w:r w:rsidRPr="000E2270">
        <w:rPr>
          <w:rFonts w:asciiTheme="minorHAnsi" w:eastAsia="Lucida Sans Unicode" w:hAnsiTheme="minorHAnsi" w:cstheme="minorHAnsi"/>
          <w:b/>
          <w:color w:val="000000" w:themeColor="text1"/>
        </w:rPr>
        <w:t>.</w:t>
      </w:r>
      <w:r w:rsidRPr="000E2270">
        <w:rPr>
          <w:rFonts w:asciiTheme="minorHAnsi" w:eastAsia="Lucida Sans Unicode" w:hAnsiTheme="minorHAnsi" w:cstheme="minorHAnsi"/>
          <w:color w:val="000000" w:themeColor="text1"/>
        </w:rPr>
        <w:t xml:space="preserve"> Wykonawca wprowadzi przed przystąpieniem do realizacji przedmiotu umowy - książki reklamacji na poszczególnych oddziałach, do których powinny być wpisane uwagi co do jakości wykonywanych usług.</w:t>
      </w:r>
    </w:p>
    <w:p w14:paraId="7D4DE6B8" w14:textId="73CCC835" w:rsidR="00EC0CEF" w:rsidRPr="000E2270" w:rsidRDefault="00EC0CEF" w:rsidP="00EC0CEF">
      <w:pPr>
        <w:widowControl w:val="0"/>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xml:space="preserve">Zgłaszane reklamacje, zastrzeżenia i „usterki” winny być usuwane przez Wykonawcę niezwłocznie. Pracownik Wykonawcy obowiązany jest do potwierdzenia swoim podpisem w książkach reklamacji, faktu zapoznaniu się z treścią reklamacji. </w:t>
      </w:r>
    </w:p>
    <w:p w14:paraId="30990F37" w14:textId="77777777" w:rsidR="00EC0CEF" w:rsidRPr="000E2270" w:rsidRDefault="00EC0CEF" w:rsidP="00EC0CEF">
      <w:pPr>
        <w:widowControl w:val="0"/>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Reklamacje mogą być też zgłaszane odrębnym pismem doręczonym lub przesłanym Wykonawcy.</w:t>
      </w:r>
    </w:p>
    <w:p w14:paraId="4FBB146E" w14:textId="77777777" w:rsidR="00AC02E6" w:rsidRPr="000E2270" w:rsidRDefault="00EC0CEF" w:rsidP="00AC02E6">
      <w:pPr>
        <w:widowControl w:val="0"/>
        <w:numPr>
          <w:ilvl w:val="0"/>
          <w:numId w:val="158"/>
        </w:numPr>
        <w:tabs>
          <w:tab w:val="clear" w:pos="644"/>
          <w:tab w:val="num" w:pos="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Wykonawca zobowiązany jest do przedstawienia Zamawiającemu pisemnego raportu </w:t>
      </w:r>
      <w:r w:rsidRPr="000E2270">
        <w:rPr>
          <w:rFonts w:asciiTheme="minorHAnsi" w:eastAsia="Lucida Sans Unicode" w:hAnsiTheme="minorHAnsi" w:cstheme="minorHAnsi"/>
          <w:color w:val="000000" w:themeColor="text1"/>
        </w:rPr>
        <w:br/>
        <w:t xml:space="preserve">z realizacji przedmiotu zamówienia po upływie każdego kwartału trwania umowy </w:t>
      </w:r>
      <w:r w:rsidRPr="000E2270">
        <w:rPr>
          <w:rFonts w:asciiTheme="minorHAnsi" w:eastAsia="Lucida Sans Unicode" w:hAnsiTheme="minorHAnsi" w:cstheme="minorHAnsi"/>
          <w:color w:val="000000" w:themeColor="text1"/>
        </w:rPr>
        <w:br/>
        <w:t xml:space="preserve">z wyszczególnieniem ilości i rodzaju stosowanych środków czystości i dezynfekcyjnych, ilości osób zatrudnionych przy wykonywanych usługach oraz wyników i protokołów </w:t>
      </w:r>
      <w:r w:rsidRPr="000E2270">
        <w:rPr>
          <w:rFonts w:asciiTheme="minorHAnsi" w:eastAsia="Lucida Sans Unicode" w:hAnsiTheme="minorHAnsi" w:cstheme="minorHAnsi"/>
          <w:color w:val="000000" w:themeColor="text1"/>
        </w:rPr>
        <w:br/>
        <w:t>z odbytych kontroli organów do tego uprawnionych.</w:t>
      </w:r>
    </w:p>
    <w:p w14:paraId="62B5F99C" w14:textId="77777777" w:rsidR="00B457FD" w:rsidRPr="000E2270" w:rsidRDefault="00EC0CEF" w:rsidP="00AC02E6">
      <w:pPr>
        <w:widowControl w:val="0"/>
        <w:numPr>
          <w:ilvl w:val="0"/>
          <w:numId w:val="158"/>
        </w:numPr>
        <w:tabs>
          <w:tab w:val="clear" w:pos="644"/>
          <w:tab w:val="num" w:pos="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Zamawiający zastrzega sobie prawo bieżącej kontroli przez  Naczelną</w:t>
      </w:r>
      <w:r w:rsidR="00B457FD" w:rsidRPr="000E2270">
        <w:rPr>
          <w:rFonts w:asciiTheme="minorHAnsi" w:eastAsia="Lucida Sans Unicode" w:hAnsiTheme="minorHAnsi" w:cstheme="minorHAnsi"/>
          <w:color w:val="000000" w:themeColor="text1"/>
        </w:rPr>
        <w:t xml:space="preserve"> Pielęgniarkę</w:t>
      </w:r>
    </w:p>
    <w:p w14:paraId="013181CE" w14:textId="69BBBFB2" w:rsidR="00AC02E6" w:rsidRPr="000E2270" w:rsidRDefault="00EC0CEF" w:rsidP="00AC02E6">
      <w:pPr>
        <w:widowControl w:val="0"/>
        <w:numPr>
          <w:ilvl w:val="0"/>
          <w:numId w:val="158"/>
        </w:numPr>
        <w:tabs>
          <w:tab w:val="clear" w:pos="644"/>
          <w:tab w:val="num" w:pos="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Pielęgniarkę Epidemiologiczną, Pielęgniarki Oddziałowe/Koordynujące, Kierowników pracowni diagnostycznych, Kierownika Działu Obsługi Administracyjno – Technicznej,</w:t>
      </w:r>
      <w:r w:rsidRPr="000E2270">
        <w:rPr>
          <w:rFonts w:asciiTheme="minorHAnsi" w:eastAsia="Lucida Sans Unicode" w:hAnsiTheme="minorHAnsi" w:cstheme="minorHAnsi"/>
          <w:color w:val="000000" w:themeColor="text1"/>
        </w:rPr>
        <w:br/>
        <w:t xml:space="preserve">a w przypadku nieobecności tych osób, przez ich zastępców, w zakresie realizacji przedmiotu zamówienia oraz zgodności przestrzegania zasad wytyczonych przez zewnętrzne organy uprawnione do kontroli, a Wykonawca zobowiązany jest do pomocy  </w:t>
      </w:r>
      <w:r w:rsidRPr="000E2270">
        <w:rPr>
          <w:rFonts w:asciiTheme="minorHAnsi" w:eastAsia="Lucida Sans Unicode" w:hAnsiTheme="minorHAnsi" w:cstheme="minorHAnsi"/>
          <w:color w:val="000000" w:themeColor="text1"/>
        </w:rPr>
        <w:br/>
        <w:t>w prowadzeniu kontroli.</w:t>
      </w:r>
    </w:p>
    <w:p w14:paraId="15341A78" w14:textId="7E403B57" w:rsidR="00EC0CEF" w:rsidRPr="000E2270" w:rsidRDefault="00EC0CEF" w:rsidP="00AC02E6">
      <w:pPr>
        <w:widowControl w:val="0"/>
        <w:numPr>
          <w:ilvl w:val="0"/>
          <w:numId w:val="158"/>
        </w:numPr>
        <w:tabs>
          <w:tab w:val="clear" w:pos="644"/>
          <w:tab w:val="num" w:pos="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 przypadku negatywnych wyników badań na czystość mikrobiologiczną wykonywanych przez Stację Sanitarno – Epidemiologiczną sprzętu przeznaczonego do prac porządkowych oraz stężenia roztworów środków dezynfekcyjnych, koszty w/w badań oraz ewentualnych kar obciążają Wykonawcę. Jest on również zobowiązany do poprawy jakości tych </w:t>
      </w:r>
      <w:r w:rsidRPr="000E2270">
        <w:rPr>
          <w:rFonts w:asciiTheme="minorHAnsi" w:eastAsia="Lucida Sans Unicode" w:hAnsiTheme="minorHAnsi" w:cstheme="minorHAnsi"/>
          <w:color w:val="000000" w:themeColor="text1"/>
        </w:rPr>
        <w:lastRenderedPageBreak/>
        <w:t xml:space="preserve">preparatów zgodnie z wymogami.    </w:t>
      </w:r>
    </w:p>
    <w:p w14:paraId="2A52BD27" w14:textId="77777777" w:rsidR="00AC02E6" w:rsidRPr="000E2270" w:rsidRDefault="00AC02E6" w:rsidP="00AC02E6">
      <w:pPr>
        <w:widowControl w:val="0"/>
        <w:suppressAutoHyphens w:val="0"/>
        <w:autoSpaceDE w:val="0"/>
        <w:spacing w:line="276" w:lineRule="auto"/>
        <w:ind w:left="284"/>
        <w:jc w:val="both"/>
        <w:rPr>
          <w:rFonts w:asciiTheme="minorHAnsi" w:eastAsia="Lucida Sans Unicode" w:hAnsiTheme="minorHAnsi" w:cstheme="minorHAnsi"/>
          <w:color w:val="000000" w:themeColor="text1"/>
        </w:rPr>
      </w:pPr>
    </w:p>
    <w:p w14:paraId="0AE833E1"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3</w:t>
      </w:r>
    </w:p>
    <w:p w14:paraId="091B00C1" w14:textId="77777777" w:rsidR="00EC0CEF" w:rsidRPr="000E2270" w:rsidRDefault="00EC0CEF" w:rsidP="00EC0CEF">
      <w:pPr>
        <w:keepNext/>
        <w:widowControl w:val="0"/>
        <w:numPr>
          <w:ilvl w:val="0"/>
          <w:numId w:val="1"/>
        </w:numPr>
        <w:tabs>
          <w:tab w:val="left" w:pos="0"/>
        </w:tabs>
        <w:spacing w:line="276" w:lineRule="auto"/>
        <w:ind w:left="0"/>
        <w:jc w:val="center"/>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Kadry wykonawcze</w:t>
      </w:r>
    </w:p>
    <w:p w14:paraId="6BF8A090" w14:textId="77777777" w:rsidR="00EC0CEF" w:rsidRPr="000E2270" w:rsidRDefault="00EC0CEF" w:rsidP="00EC0CEF">
      <w:pPr>
        <w:keepNext/>
        <w:widowControl w:val="0"/>
        <w:numPr>
          <w:ilvl w:val="0"/>
          <w:numId w:val="1"/>
        </w:numPr>
        <w:tabs>
          <w:tab w:val="left" w:pos="0"/>
          <w:tab w:val="left" w:pos="708"/>
        </w:tabs>
        <w:autoSpaceDE w:val="0"/>
        <w:spacing w:line="276" w:lineRule="auto"/>
        <w:ind w:left="0" w:firstLine="388"/>
        <w:outlineLvl w:val="2"/>
        <w:rPr>
          <w:rFonts w:asciiTheme="minorHAnsi" w:hAnsiTheme="minorHAnsi" w:cstheme="minorHAnsi"/>
          <w:b/>
          <w:bCs/>
          <w:color w:val="000000" w:themeColor="text1"/>
          <w:sz w:val="26"/>
          <w:szCs w:val="26"/>
          <w:lang w:val="x-none"/>
        </w:rPr>
      </w:pPr>
      <w:r w:rsidRPr="000E2270">
        <w:rPr>
          <w:rFonts w:asciiTheme="minorHAnsi" w:hAnsiTheme="minorHAnsi" w:cstheme="minorHAnsi"/>
          <w:bCs/>
          <w:color w:val="000000" w:themeColor="text1"/>
          <w:lang w:val="x-none"/>
        </w:rPr>
        <w:t xml:space="preserve">Kadry wykonawcze Wykonawca zapewnia we własnym zakresie.         </w:t>
      </w:r>
    </w:p>
    <w:p w14:paraId="3C3493D9" w14:textId="77777777" w:rsidR="00EC0CEF" w:rsidRPr="000E2270" w:rsidRDefault="00EC0CEF" w:rsidP="00EC0CEF">
      <w:pPr>
        <w:widowControl w:val="0"/>
        <w:rPr>
          <w:rFonts w:asciiTheme="minorHAnsi" w:eastAsia="Lucida Sans Unicode" w:hAnsiTheme="minorHAnsi" w:cstheme="minorHAnsi"/>
          <w:b/>
          <w:color w:val="000000" w:themeColor="text1"/>
          <w:lang w:val="x-none"/>
        </w:rPr>
      </w:pPr>
    </w:p>
    <w:p w14:paraId="4818B616"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4</w:t>
      </w:r>
    </w:p>
    <w:p w14:paraId="770E440E" w14:textId="77777777" w:rsidR="00EC0CEF" w:rsidRPr="000E2270" w:rsidRDefault="00EC0CEF" w:rsidP="00EC0CEF">
      <w:pPr>
        <w:keepNext/>
        <w:widowControl w:val="0"/>
        <w:numPr>
          <w:ilvl w:val="0"/>
          <w:numId w:val="1"/>
        </w:numPr>
        <w:tabs>
          <w:tab w:val="left" w:pos="0"/>
        </w:tabs>
        <w:spacing w:line="276" w:lineRule="auto"/>
        <w:ind w:left="0"/>
        <w:jc w:val="center"/>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Czas trwania umowy</w:t>
      </w:r>
    </w:p>
    <w:p w14:paraId="7955B3A9" w14:textId="6624CC88" w:rsidR="00EC0CEF" w:rsidRPr="000E2270" w:rsidRDefault="00EC0CEF" w:rsidP="00AC02E6">
      <w:pPr>
        <w:widowControl w:val="0"/>
        <w:numPr>
          <w:ilvl w:val="0"/>
          <w:numId w:val="160"/>
        </w:numPr>
        <w:tabs>
          <w:tab w:val="clear" w:pos="644"/>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Umowę zawiera się na czas określony, a czas jej trwania ustala się na okres  </w:t>
      </w:r>
      <w:r w:rsidR="00AC02E6" w:rsidRPr="000E2270">
        <w:rPr>
          <w:rFonts w:asciiTheme="minorHAnsi" w:eastAsia="Lucida Sans Unicode" w:hAnsiTheme="minorHAnsi" w:cstheme="minorHAnsi"/>
          <w:color w:val="000000" w:themeColor="text1"/>
        </w:rPr>
        <w:t xml:space="preserve">36 </w:t>
      </w:r>
      <w:r w:rsidRPr="000E2270">
        <w:rPr>
          <w:rFonts w:asciiTheme="minorHAnsi" w:eastAsia="Lucida Sans Unicode" w:hAnsiTheme="minorHAnsi" w:cstheme="minorHAnsi"/>
          <w:color w:val="000000" w:themeColor="text1"/>
        </w:rPr>
        <w:t>miesięcy od dnia zawarcia umowy tj.  dnia  ................ 202</w:t>
      </w:r>
      <w:r w:rsidR="00AC02E6" w:rsidRPr="000E2270">
        <w:rPr>
          <w:rFonts w:asciiTheme="minorHAnsi" w:eastAsia="Lucida Sans Unicode" w:hAnsiTheme="minorHAnsi" w:cstheme="minorHAnsi"/>
          <w:color w:val="000000" w:themeColor="text1"/>
        </w:rPr>
        <w:t>5</w:t>
      </w:r>
      <w:r w:rsidRPr="000E2270">
        <w:rPr>
          <w:rFonts w:asciiTheme="minorHAnsi" w:eastAsia="Lucida Sans Unicode" w:hAnsiTheme="minorHAnsi" w:cstheme="minorHAnsi"/>
          <w:color w:val="000000" w:themeColor="text1"/>
        </w:rPr>
        <w:t xml:space="preserve"> roku  do dnia ..................  roku.</w:t>
      </w:r>
    </w:p>
    <w:p w14:paraId="67DA4DDB" w14:textId="77777777" w:rsidR="00EC0CEF" w:rsidRPr="000E2270" w:rsidRDefault="00EC0CEF" w:rsidP="00AC02E6">
      <w:pPr>
        <w:widowControl w:val="0"/>
        <w:numPr>
          <w:ilvl w:val="0"/>
          <w:numId w:val="160"/>
        </w:numPr>
        <w:tabs>
          <w:tab w:val="clear" w:pos="644"/>
          <w:tab w:val="left" w:pos="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3CE9C751"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u w:val="dotted"/>
        </w:rPr>
      </w:pPr>
    </w:p>
    <w:p w14:paraId="6F903275"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5</w:t>
      </w:r>
    </w:p>
    <w:p w14:paraId="09ECB003" w14:textId="77777777" w:rsidR="00EC0CEF" w:rsidRPr="000E2270" w:rsidRDefault="00EC0CEF" w:rsidP="00EC0CEF">
      <w:pPr>
        <w:keepNext/>
        <w:widowControl w:val="0"/>
        <w:numPr>
          <w:ilvl w:val="0"/>
          <w:numId w:val="1"/>
        </w:numPr>
        <w:tabs>
          <w:tab w:val="left" w:pos="0"/>
        </w:tabs>
        <w:spacing w:line="276" w:lineRule="auto"/>
        <w:ind w:left="0"/>
        <w:jc w:val="center"/>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 xml:space="preserve">Wynagrodzenie Wykonawcy </w:t>
      </w:r>
    </w:p>
    <w:p w14:paraId="58292028" w14:textId="77777777" w:rsidR="00EC0CEF" w:rsidRPr="000E2270" w:rsidRDefault="00EC0CEF" w:rsidP="00AC02E6">
      <w:pPr>
        <w:widowControl w:val="0"/>
        <w:numPr>
          <w:ilvl w:val="0"/>
          <w:numId w:val="159"/>
        </w:numPr>
        <w:tabs>
          <w:tab w:val="clear" w:pos="644"/>
          <w:tab w:val="left" w:pos="-76"/>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Całkowite wynagrodzenie Wykonawcy z tytułu realizacji przedmiotu umowy ustala się na kwotę ……………………… plus podatek VAT w obowiązującej wysokości, na podstawie oferty Wykonawcy stanowiącej załącznik nr ........do niniejszej umowy.</w:t>
      </w:r>
    </w:p>
    <w:p w14:paraId="3CC379CB" w14:textId="0F314699" w:rsidR="00EC0CEF" w:rsidRPr="000E2270" w:rsidRDefault="00EC0CEF" w:rsidP="00AC02E6">
      <w:pPr>
        <w:widowControl w:val="0"/>
        <w:numPr>
          <w:ilvl w:val="0"/>
          <w:numId w:val="159"/>
        </w:numPr>
        <w:tabs>
          <w:tab w:val="clear" w:pos="644"/>
          <w:tab w:val="left" w:pos="-76"/>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Wynagrodzenie Wykonawcy w skali jednego miesiąca ustala się na kwotę ........................ plus podatek VAT w obowiązującej wysokości, na podstawie oferty Wykonawcy</w:t>
      </w:r>
      <w:r w:rsidR="001D4ADF" w:rsidRPr="000E2270">
        <w:rPr>
          <w:rFonts w:asciiTheme="minorHAnsi" w:eastAsia="Lucida Sans Unicode" w:hAnsiTheme="minorHAnsi" w:cstheme="minorHAnsi"/>
          <w:color w:val="000000" w:themeColor="text1"/>
        </w:rPr>
        <w:t>, co stanowić będzie nie więcej niż</w:t>
      </w:r>
      <w:r w:rsidR="008C35B8" w:rsidRPr="000E2270">
        <w:rPr>
          <w:rFonts w:asciiTheme="minorHAnsi" w:eastAsia="Lucida Sans Unicode" w:hAnsiTheme="minorHAnsi" w:cstheme="minorHAnsi"/>
          <w:color w:val="000000" w:themeColor="text1"/>
        </w:rPr>
        <w:t>…….% wynagrodzenia, o którym mowa w ustępie 1 niniejszego paragrafu.</w:t>
      </w:r>
    </w:p>
    <w:p w14:paraId="322443BA" w14:textId="77777777" w:rsidR="00EC0CEF" w:rsidRPr="000E2270" w:rsidRDefault="00EC0CEF" w:rsidP="00AC02E6">
      <w:pPr>
        <w:widowControl w:val="0"/>
        <w:numPr>
          <w:ilvl w:val="0"/>
          <w:numId w:val="159"/>
        </w:numPr>
        <w:tabs>
          <w:tab w:val="clear" w:pos="644"/>
          <w:tab w:val="left" w:pos="-76"/>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Na wynagrodzenie Wykonawcy, o którym mowa w pkt. 1 składają się wynagrodzenia </w:t>
      </w:r>
      <w:r w:rsidRPr="000E2270">
        <w:rPr>
          <w:rFonts w:asciiTheme="minorHAnsi" w:eastAsia="Lucida Sans Unicode" w:hAnsiTheme="minorHAnsi" w:cstheme="minorHAnsi"/>
          <w:color w:val="000000" w:themeColor="text1"/>
        </w:rPr>
        <w:br/>
        <w:t>za poszczególne usługi:</w:t>
      </w:r>
    </w:p>
    <w:p w14:paraId="34470E63" w14:textId="77777777" w:rsidR="00EC0CEF" w:rsidRPr="000E2270" w:rsidRDefault="00EC0CEF" w:rsidP="00AC02E6">
      <w:pPr>
        <w:widowControl w:val="0"/>
        <w:numPr>
          <w:ilvl w:val="0"/>
          <w:numId w:val="162"/>
        </w:numPr>
        <w:suppressAutoHyphens w:val="0"/>
        <w:autoSpaceDE w:val="0"/>
        <w:spacing w:line="276" w:lineRule="auto"/>
        <w:ind w:hanging="218"/>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Usługi sprzątania i dezynfekcji wewnątrz ZOZ ............................. PLN + VAT,</w:t>
      </w:r>
    </w:p>
    <w:p w14:paraId="24FFC14F" w14:textId="44F6AD7F" w:rsidR="00EC0CEF" w:rsidRPr="000E2270" w:rsidRDefault="00EC0CEF" w:rsidP="00AC02E6">
      <w:pPr>
        <w:widowControl w:val="0"/>
        <w:numPr>
          <w:ilvl w:val="0"/>
          <w:numId w:val="163"/>
        </w:numPr>
        <w:suppressAutoHyphens w:val="0"/>
        <w:autoSpaceDE w:val="0"/>
        <w:spacing w:line="276" w:lineRule="auto"/>
        <w:ind w:hanging="218"/>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Usługi pomocnicze przy pacjencie </w:t>
      </w:r>
      <w:r w:rsidR="00AC02E6" w:rsidRPr="000E2270">
        <w:rPr>
          <w:rFonts w:asciiTheme="minorHAnsi" w:eastAsia="Lucida Sans Unicode" w:hAnsiTheme="minorHAnsi" w:cstheme="minorHAnsi"/>
          <w:color w:val="000000" w:themeColor="text1"/>
        </w:rPr>
        <w:t xml:space="preserve">w tym usługi transportu wewnątrzszpitalnego </w:t>
      </w:r>
      <w:r w:rsidRPr="000E2270">
        <w:rPr>
          <w:rFonts w:asciiTheme="minorHAnsi" w:eastAsia="Lucida Sans Unicode" w:hAnsiTheme="minorHAnsi" w:cstheme="minorHAnsi"/>
          <w:color w:val="000000" w:themeColor="text1"/>
        </w:rPr>
        <w:t>na zlecenie personelu medycznego ..................PLN + VAT,</w:t>
      </w:r>
    </w:p>
    <w:p w14:paraId="79E1202C" w14:textId="4B91C99C" w:rsidR="00EC0CEF" w:rsidRPr="000E2270" w:rsidRDefault="00EC0CEF" w:rsidP="00EC0CEF">
      <w:pPr>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4 Zamawiającemu przysługuje prawo do zmniejszenia ilości zamówienia, przy czym </w:t>
      </w:r>
      <w:r w:rsidR="008C35B8" w:rsidRPr="000E2270">
        <w:rPr>
          <w:rFonts w:asciiTheme="minorHAnsi" w:hAnsiTheme="minorHAnsi" w:cstheme="minorHAnsi"/>
          <w:color w:val="000000" w:themeColor="text1"/>
        </w:rPr>
        <w:t>7</w:t>
      </w:r>
      <w:r w:rsidRPr="000E2270">
        <w:rPr>
          <w:rFonts w:asciiTheme="minorHAnsi" w:hAnsiTheme="minorHAnsi" w:cstheme="minorHAnsi"/>
          <w:color w:val="000000" w:themeColor="text1"/>
        </w:rPr>
        <w:t>0</w:t>
      </w:r>
      <w:r w:rsidR="00D74203"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t xml:space="preserve">% przedmiotu zamówienia jest gwarantowane do realizacji. </w:t>
      </w:r>
    </w:p>
    <w:p w14:paraId="4C9C3C76" w14:textId="77777777" w:rsidR="00EC0CEF" w:rsidRPr="000E2270" w:rsidRDefault="00EC0CEF" w:rsidP="00EC0CEF">
      <w:pPr>
        <w:widowControl w:val="0"/>
        <w:suppressAutoHyphens w:val="0"/>
        <w:autoSpaceDE w:val="0"/>
        <w:spacing w:line="276" w:lineRule="auto"/>
        <w:ind w:left="851" w:hanging="360"/>
        <w:jc w:val="both"/>
        <w:rPr>
          <w:rFonts w:asciiTheme="minorHAnsi" w:eastAsia="Lucida Sans Unicode" w:hAnsiTheme="minorHAnsi" w:cstheme="minorHAnsi"/>
          <w:color w:val="000000" w:themeColor="text1"/>
          <w:lang w:eastAsia="ar-SA"/>
        </w:rPr>
      </w:pPr>
    </w:p>
    <w:p w14:paraId="20C84AD1"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6</w:t>
      </w:r>
    </w:p>
    <w:p w14:paraId="3EEB067F" w14:textId="77777777" w:rsidR="00EC0CEF" w:rsidRPr="000E2270" w:rsidRDefault="00EC0CEF" w:rsidP="00EC0CEF">
      <w:pPr>
        <w:keepNext/>
        <w:widowControl w:val="0"/>
        <w:numPr>
          <w:ilvl w:val="0"/>
          <w:numId w:val="1"/>
        </w:numPr>
        <w:tabs>
          <w:tab w:val="left" w:pos="0"/>
        </w:tabs>
        <w:spacing w:line="276" w:lineRule="auto"/>
        <w:ind w:left="0"/>
        <w:jc w:val="center"/>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Warunki płatności</w:t>
      </w:r>
    </w:p>
    <w:p w14:paraId="5965166B" w14:textId="77777777" w:rsidR="00EC0CEF" w:rsidRPr="000E2270" w:rsidRDefault="00EC0CEF" w:rsidP="00AC02E6">
      <w:pPr>
        <w:widowControl w:val="0"/>
        <w:numPr>
          <w:ilvl w:val="0"/>
          <w:numId w:val="161"/>
        </w:numPr>
        <w:tabs>
          <w:tab w:val="num" w:pos="284"/>
          <w:tab w:val="left" w:pos="36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Należności Wykonawcy za wykonaną usługę będą wypłacane na podstawie comiesięcznych faktur wystawionych przez Wykonawcę.</w:t>
      </w:r>
    </w:p>
    <w:p w14:paraId="1619F05F" w14:textId="77777777" w:rsidR="00EC0CEF" w:rsidRPr="000E2270" w:rsidRDefault="00EC0CEF" w:rsidP="00AC02E6">
      <w:pPr>
        <w:widowControl w:val="0"/>
        <w:numPr>
          <w:ilvl w:val="0"/>
          <w:numId w:val="161"/>
        </w:numPr>
        <w:tabs>
          <w:tab w:val="left" w:pos="284"/>
          <w:tab w:val="left" w:pos="36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Płatność dokonywana będzie w formie przelewu na rachunek bankowy Wykonawcy podany na fakturze,</w:t>
      </w:r>
      <w:r w:rsidRPr="000E2270">
        <w:rPr>
          <w:rFonts w:asciiTheme="minorHAnsi" w:eastAsia="Lucida Sans Unicode" w:hAnsiTheme="minorHAnsi" w:cstheme="minorHAnsi"/>
          <w:color w:val="000000" w:themeColor="text1"/>
          <w:lang w:eastAsia="pl-PL"/>
        </w:rPr>
        <w:t xml:space="preserve"> z zastrzeżeniem zastosowania mechanizmu podzielonej płatności polegającym na tym, że:</w:t>
      </w:r>
    </w:p>
    <w:p w14:paraId="7C273CC2" w14:textId="77777777" w:rsidR="00EC0CEF" w:rsidRPr="000E2270" w:rsidRDefault="00EC0CEF" w:rsidP="00AC02E6">
      <w:pPr>
        <w:widowControl w:val="0"/>
        <w:numPr>
          <w:ilvl w:val="2"/>
          <w:numId w:val="164"/>
        </w:numPr>
        <w:suppressAutoHyphens w:val="0"/>
        <w:spacing w:after="60" w:line="276" w:lineRule="auto"/>
        <w:ind w:left="709" w:right="108" w:hanging="283"/>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zapłaty kwoty odpowiadającej całości kwoty podatku wynikającej z otrzymanej faktury jest dokonywana na rachunek VAT;</w:t>
      </w:r>
    </w:p>
    <w:p w14:paraId="0852CCED" w14:textId="77777777" w:rsidR="00EC0CEF" w:rsidRPr="000E2270" w:rsidRDefault="00EC0CEF" w:rsidP="00AC02E6">
      <w:pPr>
        <w:widowControl w:val="0"/>
        <w:numPr>
          <w:ilvl w:val="2"/>
          <w:numId w:val="71"/>
        </w:numPr>
        <w:tabs>
          <w:tab w:val="clear" w:pos="2160"/>
          <w:tab w:val="num" w:pos="0"/>
        </w:tabs>
        <w:suppressAutoHyphens w:val="0"/>
        <w:spacing w:after="60" w:line="276" w:lineRule="auto"/>
        <w:ind w:left="709" w:right="108" w:hanging="283"/>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zapłata całości kwoty odpowiadającej wartości sprzedaży netto wynikającej </w:t>
      </w:r>
      <w:r w:rsidRPr="000E2270">
        <w:rPr>
          <w:rFonts w:asciiTheme="minorHAnsi" w:eastAsia="Lucida Sans Unicode" w:hAnsiTheme="minorHAnsi" w:cstheme="minorHAnsi"/>
          <w:color w:val="000000" w:themeColor="text1"/>
          <w:lang w:eastAsia="pl-PL"/>
        </w:rPr>
        <w:br/>
      </w:r>
      <w:r w:rsidRPr="000E2270">
        <w:rPr>
          <w:rFonts w:asciiTheme="minorHAnsi" w:eastAsia="Lucida Sans Unicode" w:hAnsiTheme="minorHAnsi" w:cstheme="minorHAnsi"/>
          <w:color w:val="000000" w:themeColor="text1"/>
          <w:lang w:eastAsia="pl-PL"/>
        </w:rPr>
        <w:lastRenderedPageBreak/>
        <w:t xml:space="preserve">z otrzymanej faktury jest dokonywana na rachunek bankowy albo na rachunek </w:t>
      </w:r>
      <w:r w:rsidRPr="000E2270">
        <w:rPr>
          <w:rFonts w:asciiTheme="minorHAnsi" w:eastAsia="Lucida Sans Unicode" w:hAnsiTheme="minorHAnsi" w:cstheme="minorHAnsi"/>
          <w:color w:val="000000" w:themeColor="text1"/>
          <w:lang w:eastAsia="pl-PL"/>
        </w:rPr>
        <w:br/>
        <w:t>w spółdzielczej kasie oszczędnościowo-kredytowej, dla których jest prowadzony rachunek VAT, albo jest rozliczana w inny sposób.</w:t>
      </w:r>
    </w:p>
    <w:p w14:paraId="6B8C49AE" w14:textId="77777777" w:rsidR="00EC0CEF" w:rsidRPr="000E2270" w:rsidRDefault="00EC0CEF" w:rsidP="00AC02E6">
      <w:pPr>
        <w:widowControl w:val="0"/>
        <w:numPr>
          <w:ilvl w:val="0"/>
          <w:numId w:val="161"/>
        </w:numPr>
        <w:tabs>
          <w:tab w:val="left" w:pos="284"/>
          <w:tab w:val="num" w:pos="36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Zamawiający zobowiązuje się zapłacić należności przelewem na rachunek bankowy Wykonawcy wskazany w treści faktury, w terminie 60 dni od daty doręczenia prawidłowo wystawionej faktury,</w:t>
      </w:r>
      <w:r w:rsidRPr="000E2270">
        <w:rPr>
          <w:rFonts w:asciiTheme="minorHAnsi" w:eastAsia="Calibri" w:hAnsiTheme="minorHAnsi" w:cstheme="minorHAnsi"/>
          <w:bCs/>
          <w:color w:val="000000" w:themeColor="text1"/>
        </w:rPr>
        <w:t xml:space="preserve"> w tym również w formie ustrukturyzowanej faktury elektronicznej </w:t>
      </w:r>
      <w:r w:rsidRPr="000E2270">
        <w:rPr>
          <w:rFonts w:asciiTheme="minorHAnsi" w:eastAsia="Calibri" w:hAnsiTheme="minorHAnsi" w:cstheme="minorHAnsi"/>
          <w:bCs/>
          <w:color w:val="000000" w:themeColor="text1"/>
        </w:rPr>
        <w:br/>
        <w:t>za pośrednictwem platformy elektronicznego fakturowania.</w:t>
      </w:r>
    </w:p>
    <w:p w14:paraId="7FF39124" w14:textId="77777777" w:rsidR="00EC0CEF" w:rsidRPr="000E2270" w:rsidRDefault="00EC0CEF" w:rsidP="00AC02E6">
      <w:pPr>
        <w:widowControl w:val="0"/>
        <w:numPr>
          <w:ilvl w:val="0"/>
          <w:numId w:val="161"/>
        </w:numPr>
        <w:tabs>
          <w:tab w:val="left" w:pos="284"/>
          <w:tab w:val="num" w:pos="36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 dzień spełnienia świadczenia pieniężnego uważa się datę obciążenia rachunku bankowego Zamawiającego.</w:t>
      </w:r>
    </w:p>
    <w:p w14:paraId="3E1418E0" w14:textId="77777777" w:rsidR="00EC0CEF" w:rsidRPr="000E2270" w:rsidRDefault="00EC0CEF" w:rsidP="00AC02E6">
      <w:pPr>
        <w:widowControl w:val="0"/>
        <w:numPr>
          <w:ilvl w:val="0"/>
          <w:numId w:val="161"/>
        </w:numPr>
        <w:tabs>
          <w:tab w:val="left" w:pos="284"/>
          <w:tab w:val="num" w:pos="360"/>
        </w:tabs>
        <w:suppressAutoHyphens w:val="0"/>
        <w:autoSpaceDE w:val="0"/>
        <w:spacing w:line="276" w:lineRule="auto"/>
        <w:ind w:left="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 przypadku opóźnienia w zapłacie należności Zamawiający zapłaci odsetki ustawowe za każdy dzień zwłoki.</w:t>
      </w:r>
    </w:p>
    <w:p w14:paraId="345E9C5D" w14:textId="77777777" w:rsidR="00C16DD4" w:rsidRPr="000E2270" w:rsidRDefault="00C16DD4" w:rsidP="00EC0CEF">
      <w:pPr>
        <w:widowControl w:val="0"/>
        <w:spacing w:line="276" w:lineRule="auto"/>
        <w:jc w:val="center"/>
        <w:rPr>
          <w:rFonts w:asciiTheme="minorHAnsi" w:eastAsia="Lucida Sans Unicode" w:hAnsiTheme="minorHAnsi" w:cstheme="minorHAnsi"/>
          <w:b/>
          <w:bCs/>
          <w:color w:val="000000" w:themeColor="text1"/>
        </w:rPr>
      </w:pPr>
    </w:p>
    <w:p w14:paraId="240B1A86" w14:textId="24B44F9A"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bCs/>
          <w:color w:val="000000" w:themeColor="text1"/>
        </w:rPr>
        <w:t>§ 7</w:t>
      </w:r>
    </w:p>
    <w:p w14:paraId="590555A7" w14:textId="736CAE68" w:rsidR="00EC0CEF" w:rsidRPr="000E2270" w:rsidRDefault="00985806" w:rsidP="00EC0CEF">
      <w:pPr>
        <w:keepNext/>
        <w:widowControl w:val="0"/>
        <w:tabs>
          <w:tab w:val="left" w:pos="708"/>
        </w:tabs>
        <w:spacing w:line="276" w:lineRule="auto"/>
        <w:ind w:left="388"/>
        <w:jc w:val="center"/>
        <w:outlineLvl w:val="1"/>
        <w:rPr>
          <w:rFonts w:asciiTheme="minorHAnsi" w:eastAsia="Lucida Sans Unicode" w:hAnsiTheme="minorHAnsi" w:cstheme="minorHAnsi"/>
          <w:b/>
          <w:bCs/>
          <w:iCs/>
          <w:color w:val="000000" w:themeColor="text1"/>
          <w:sz w:val="28"/>
        </w:rPr>
      </w:pPr>
      <w:r w:rsidRPr="000E2270">
        <w:rPr>
          <w:rFonts w:asciiTheme="minorHAnsi" w:eastAsia="Lucida Sans Unicode" w:hAnsiTheme="minorHAnsi" w:cstheme="minorHAnsi"/>
          <w:b/>
          <w:bCs/>
          <w:iCs/>
          <w:color w:val="000000" w:themeColor="text1"/>
        </w:rPr>
        <w:t>Kary umowne</w:t>
      </w:r>
    </w:p>
    <w:p w14:paraId="3CB3D2BE" w14:textId="776E3285" w:rsidR="00EC0CEF" w:rsidRPr="000E2270" w:rsidRDefault="00EC0CEF" w:rsidP="00AC02E6">
      <w:pPr>
        <w:widowControl w:val="0"/>
        <w:numPr>
          <w:ilvl w:val="0"/>
          <w:numId w:val="175"/>
        </w:numPr>
        <w:suppressAutoHyphens w:val="0"/>
        <w:spacing w:line="276" w:lineRule="auto"/>
        <w:jc w:val="both"/>
        <w:rPr>
          <w:rFonts w:asciiTheme="minorHAnsi" w:hAnsiTheme="minorHAnsi" w:cstheme="minorHAnsi"/>
          <w:color w:val="000000" w:themeColor="text1"/>
          <w:lang w:val="x-none"/>
        </w:rPr>
      </w:pPr>
      <w:r w:rsidRPr="000E2270">
        <w:rPr>
          <w:rFonts w:asciiTheme="minorHAnsi" w:hAnsiTheme="minorHAnsi" w:cstheme="minorHAnsi"/>
          <w:color w:val="000000" w:themeColor="text1"/>
          <w:lang w:val="x-none"/>
        </w:rPr>
        <w:t>Odpowiedzialność Wykonawcy</w:t>
      </w:r>
      <w:r w:rsidRPr="000E2270">
        <w:rPr>
          <w:rFonts w:asciiTheme="minorHAnsi" w:hAnsiTheme="minorHAnsi" w:cstheme="minorHAnsi"/>
          <w:color w:val="000000" w:themeColor="text1"/>
        </w:rPr>
        <w:t xml:space="preserve"> z tytułu niewykonania lub nienależytego wykonania </w:t>
      </w:r>
      <w:r w:rsidRPr="000E2270">
        <w:rPr>
          <w:rFonts w:asciiTheme="minorHAnsi" w:hAnsiTheme="minorHAnsi" w:cstheme="minorHAnsi"/>
          <w:color w:val="000000" w:themeColor="text1"/>
          <w:lang w:val="x-none"/>
        </w:rPr>
        <w:t xml:space="preserve">obowiązków określonych w </w:t>
      </w:r>
      <w:r w:rsidRPr="000E2270">
        <w:rPr>
          <w:rFonts w:asciiTheme="minorHAnsi" w:hAnsiTheme="minorHAnsi" w:cstheme="minorHAnsi"/>
          <w:color w:val="000000" w:themeColor="text1"/>
        </w:rPr>
        <w:t xml:space="preserve">Umowie  i </w:t>
      </w:r>
      <w:r w:rsidRPr="000E2270">
        <w:rPr>
          <w:rFonts w:asciiTheme="minorHAnsi" w:hAnsiTheme="minorHAnsi" w:cstheme="minorHAnsi"/>
          <w:color w:val="000000" w:themeColor="text1"/>
          <w:lang w:val="x-none"/>
        </w:rPr>
        <w:t>załącznik</w:t>
      </w:r>
      <w:r w:rsidR="00C16DD4" w:rsidRPr="000E2270">
        <w:rPr>
          <w:rFonts w:asciiTheme="minorHAnsi" w:hAnsiTheme="minorHAnsi" w:cstheme="minorHAnsi"/>
          <w:color w:val="000000" w:themeColor="text1"/>
          <w:lang w:val="x-none"/>
        </w:rPr>
        <w:t>ach</w:t>
      </w:r>
      <w:r w:rsidRPr="000E2270">
        <w:rPr>
          <w:rFonts w:asciiTheme="minorHAnsi" w:hAnsiTheme="minorHAnsi" w:cstheme="minorHAnsi"/>
          <w:color w:val="000000" w:themeColor="text1"/>
          <w:lang w:val="x-none"/>
        </w:rPr>
        <w:t xml:space="preserve"> nr 7-1</w:t>
      </w:r>
      <w:r w:rsidRPr="000E2270">
        <w:rPr>
          <w:rFonts w:asciiTheme="minorHAnsi" w:hAnsiTheme="minorHAnsi" w:cstheme="minorHAnsi"/>
          <w:color w:val="000000" w:themeColor="text1"/>
        </w:rPr>
        <w:t>8</w:t>
      </w:r>
      <w:r w:rsidRPr="000E2270">
        <w:rPr>
          <w:rFonts w:asciiTheme="minorHAnsi" w:hAnsiTheme="minorHAnsi" w:cstheme="minorHAnsi"/>
          <w:color w:val="000000" w:themeColor="text1"/>
          <w:lang w:val="x-none"/>
        </w:rPr>
        <w:t xml:space="preserve"> do SWZ kształtuje się wg następujących zasad: </w:t>
      </w:r>
    </w:p>
    <w:p w14:paraId="59A88C27" w14:textId="079A3031" w:rsidR="00EC0CEF" w:rsidRPr="000E2270" w:rsidRDefault="00EC0CEF" w:rsidP="00AC02E6">
      <w:pPr>
        <w:widowControl w:val="0"/>
        <w:numPr>
          <w:ilvl w:val="1"/>
          <w:numId w:val="175"/>
        </w:numPr>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Wykonawca odpowiada - jak za własne - za działania lub zaniechania osób, którym powierzył lub za pomocą których wykonuje usługi nienależytego wykonania przedmiotu umowy, Wykonawca zobowiązuje się zapłacić Zamawiającemu karę umowną w wysokości </w:t>
      </w:r>
      <w:r w:rsidR="00985806" w:rsidRPr="000E2270">
        <w:rPr>
          <w:rFonts w:asciiTheme="minorHAnsi" w:eastAsia="Lucida Sans Unicode" w:hAnsiTheme="minorHAnsi" w:cstheme="minorHAnsi"/>
          <w:color w:val="000000" w:themeColor="text1"/>
        </w:rPr>
        <w:t>5</w:t>
      </w:r>
      <w:r w:rsidR="00C16DD4" w:rsidRPr="000E2270">
        <w:rPr>
          <w:rFonts w:asciiTheme="minorHAnsi" w:eastAsia="Lucida Sans Unicode" w:hAnsiTheme="minorHAnsi" w:cstheme="minorHAnsi"/>
          <w:color w:val="000000" w:themeColor="text1"/>
        </w:rPr>
        <w:t xml:space="preserve">00,00 zł </w:t>
      </w:r>
      <w:r w:rsidRPr="000E2270">
        <w:rPr>
          <w:rFonts w:asciiTheme="minorHAnsi" w:eastAsia="Lucida Sans Unicode" w:hAnsiTheme="minorHAnsi" w:cstheme="minorHAnsi"/>
          <w:color w:val="000000" w:themeColor="text1"/>
        </w:rPr>
        <w:t>za każde stwierdzone naruszenie czy też wadliwie, nieprawidłowe wykonanie</w:t>
      </w:r>
      <w:r w:rsidR="00C16DD4" w:rsidRPr="000E2270">
        <w:rPr>
          <w:rFonts w:asciiTheme="minorHAnsi" w:eastAsia="Lucida Sans Unicode" w:hAnsiTheme="minorHAnsi" w:cstheme="minorHAnsi"/>
          <w:color w:val="000000" w:themeColor="text1"/>
        </w:rPr>
        <w:t xml:space="preserve"> umowy</w:t>
      </w:r>
      <w:r w:rsidRPr="000E2270">
        <w:rPr>
          <w:rFonts w:asciiTheme="minorHAnsi" w:eastAsia="Lucida Sans Unicode" w:hAnsiTheme="minorHAnsi" w:cstheme="minorHAnsi"/>
          <w:color w:val="000000" w:themeColor="text1"/>
        </w:rPr>
        <w:t xml:space="preserve">. Podstawą obciążenia Wykonawcy karą umowną będzie wpis do książki reklamacji lub pisemne zgłoszenia w tym przedmiocie. </w:t>
      </w:r>
    </w:p>
    <w:p w14:paraId="321598CC" w14:textId="347F10AC" w:rsidR="00EC0CEF" w:rsidRPr="000E2270" w:rsidRDefault="00EC0CEF" w:rsidP="00AC02E6">
      <w:pPr>
        <w:widowControl w:val="0"/>
        <w:numPr>
          <w:ilvl w:val="1"/>
          <w:numId w:val="175"/>
        </w:numPr>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eastAsia="Lucida Sans Unicode" w:hAnsiTheme="minorHAnsi" w:cstheme="minorHAnsi"/>
          <w:color w:val="000000" w:themeColor="text1"/>
        </w:rPr>
        <w:t xml:space="preserve">Wykonawca odpowiada za staranne przestrzeganie przez te osoby zakresu obowiązków    zawartych   w załączniku nr ........ oraz w załączniku nr ........... </w:t>
      </w:r>
      <w:r w:rsidR="00C16DD4" w:rsidRPr="000E2270">
        <w:rPr>
          <w:rFonts w:asciiTheme="minorHAnsi" w:eastAsia="Lucida Sans Unicode" w:hAnsiTheme="minorHAnsi" w:cstheme="minorHAnsi"/>
          <w:color w:val="000000" w:themeColor="text1"/>
        </w:rPr>
        <w:t xml:space="preserve">, </w:t>
      </w:r>
      <w:r w:rsidR="00C16DD4" w:rsidRPr="000E2270">
        <w:rPr>
          <w:rFonts w:asciiTheme="minorHAnsi" w:eastAsia="Lucida Sans Unicode" w:hAnsiTheme="minorHAnsi" w:cstheme="minorHAnsi"/>
          <w:color w:val="000000" w:themeColor="text1"/>
        </w:rPr>
        <w:br/>
        <w:t xml:space="preserve">a w przypadku </w:t>
      </w:r>
      <w:r w:rsidRPr="000E2270">
        <w:rPr>
          <w:rFonts w:asciiTheme="minorHAnsi" w:eastAsia="Lucida Sans Unicode" w:hAnsiTheme="minorHAnsi" w:cstheme="minorHAnsi"/>
          <w:color w:val="000000" w:themeColor="text1"/>
        </w:rPr>
        <w:t xml:space="preserve">nienależytego wykonania przedmiotu umowy, Wykonawca zobowiązuje się zapłacić Zamawiającemu karę umowną w wysokości </w:t>
      </w:r>
      <w:r w:rsidR="00985806" w:rsidRPr="000E2270">
        <w:rPr>
          <w:rFonts w:asciiTheme="minorHAnsi" w:eastAsia="Lucida Sans Unicode" w:hAnsiTheme="minorHAnsi" w:cstheme="minorHAnsi"/>
          <w:color w:val="000000" w:themeColor="text1"/>
        </w:rPr>
        <w:t>5</w:t>
      </w:r>
      <w:r w:rsidR="00C16DD4" w:rsidRPr="000E2270">
        <w:rPr>
          <w:rFonts w:asciiTheme="minorHAnsi" w:eastAsia="Lucida Sans Unicode" w:hAnsiTheme="minorHAnsi" w:cstheme="minorHAnsi"/>
          <w:color w:val="000000" w:themeColor="text1"/>
        </w:rPr>
        <w:t>00,00 zł</w:t>
      </w:r>
      <w:r w:rsidRPr="000E2270">
        <w:rPr>
          <w:rFonts w:asciiTheme="minorHAnsi" w:eastAsia="Lucida Sans Unicode" w:hAnsiTheme="minorHAnsi" w:cstheme="minorHAnsi"/>
          <w:color w:val="000000" w:themeColor="text1"/>
        </w:rPr>
        <w:t xml:space="preserve"> za każde stwierdzone naruszenie czy też wadliwie, nieprawidłowe wykonanie. Podstawą obciążenia Wykonawcy karą umowną będzie wpis do książki reklamacji lub pisemne zgłoszenia w tym przedmiocie. </w:t>
      </w:r>
    </w:p>
    <w:p w14:paraId="0193A1C8" w14:textId="3D471963" w:rsidR="00EC0CEF" w:rsidRPr="000E2270" w:rsidRDefault="00EC0CEF" w:rsidP="00AC02E6">
      <w:pPr>
        <w:widowControl w:val="0"/>
        <w:numPr>
          <w:ilvl w:val="1"/>
          <w:numId w:val="175"/>
        </w:numPr>
        <w:tabs>
          <w:tab w:val="left" w:pos="0"/>
        </w:tabs>
        <w:suppressAutoHyphens w:val="0"/>
        <w:autoSpaceDE w:val="0"/>
        <w:spacing w:line="276" w:lineRule="auto"/>
        <w:ind w:left="709" w:hanging="284"/>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za nieprzedłożenie w zakreślonym terminie, o którym mowa w § 11 ust 3 umowy </w:t>
      </w:r>
      <w:r w:rsidRPr="000E2270">
        <w:rPr>
          <w:rFonts w:asciiTheme="minorHAnsi" w:eastAsia="Calibri" w:hAnsiTheme="minorHAnsi" w:cstheme="minorHAnsi"/>
          <w:color w:val="000000" w:themeColor="text1"/>
        </w:rPr>
        <w:br/>
        <w:t xml:space="preserve">z podwykonawcą - w wysokości </w:t>
      </w:r>
      <w:r w:rsidR="00985806" w:rsidRPr="000E2270">
        <w:rPr>
          <w:rFonts w:asciiTheme="minorHAnsi" w:eastAsia="Calibri" w:hAnsiTheme="minorHAnsi" w:cstheme="minorHAnsi"/>
          <w:color w:val="000000" w:themeColor="text1"/>
        </w:rPr>
        <w:t>5</w:t>
      </w:r>
      <w:r w:rsidR="00C16DD4" w:rsidRPr="000E2270">
        <w:rPr>
          <w:rFonts w:asciiTheme="minorHAnsi" w:eastAsia="Calibri" w:hAnsiTheme="minorHAnsi" w:cstheme="minorHAnsi"/>
          <w:color w:val="000000" w:themeColor="text1"/>
        </w:rPr>
        <w:t>00,00 zł</w:t>
      </w:r>
      <w:r w:rsidRPr="000E2270">
        <w:rPr>
          <w:rFonts w:asciiTheme="minorHAnsi" w:eastAsia="Calibri" w:hAnsiTheme="minorHAnsi" w:cstheme="minorHAnsi"/>
          <w:color w:val="000000" w:themeColor="text1"/>
        </w:rPr>
        <w:t xml:space="preserve"> za każdy dzień zwłoki; </w:t>
      </w:r>
    </w:p>
    <w:p w14:paraId="17B216B4" w14:textId="142C8053" w:rsidR="00EC0CEF" w:rsidRPr="000E2270" w:rsidRDefault="00EC0CEF" w:rsidP="00AC02E6">
      <w:pPr>
        <w:widowControl w:val="0"/>
        <w:numPr>
          <w:ilvl w:val="1"/>
          <w:numId w:val="175"/>
        </w:numPr>
        <w:tabs>
          <w:tab w:val="left" w:pos="0"/>
        </w:tabs>
        <w:suppressAutoHyphens w:val="0"/>
        <w:autoSpaceDE w:val="0"/>
        <w:spacing w:line="276" w:lineRule="auto"/>
        <w:ind w:left="709" w:hanging="284"/>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za przedłożenie umowy z podwykonawcą o treści niezgodnej z § 11 ust. 4 umowy -</w:t>
      </w:r>
      <w:r w:rsidRPr="000E2270">
        <w:rPr>
          <w:rFonts w:asciiTheme="minorHAnsi" w:eastAsia="Calibri" w:hAnsiTheme="minorHAnsi" w:cstheme="minorHAnsi"/>
          <w:color w:val="000000" w:themeColor="text1"/>
        </w:rPr>
        <w:br/>
        <w:t xml:space="preserve">w wysokości </w:t>
      </w:r>
      <w:r w:rsidR="0053431D" w:rsidRPr="000E2270">
        <w:rPr>
          <w:rFonts w:asciiTheme="minorHAnsi" w:eastAsia="Calibri" w:hAnsiTheme="minorHAnsi" w:cstheme="minorHAnsi"/>
          <w:color w:val="000000" w:themeColor="text1"/>
        </w:rPr>
        <w:t>5</w:t>
      </w:r>
      <w:r w:rsidR="00C16DD4" w:rsidRPr="000E2270">
        <w:rPr>
          <w:rFonts w:asciiTheme="minorHAnsi" w:eastAsia="Calibri" w:hAnsiTheme="minorHAnsi" w:cstheme="minorHAnsi"/>
          <w:color w:val="000000" w:themeColor="text1"/>
        </w:rPr>
        <w:t xml:space="preserve">.000,00 zł </w:t>
      </w:r>
      <w:r w:rsidRPr="000E2270">
        <w:rPr>
          <w:rFonts w:asciiTheme="minorHAnsi" w:eastAsia="Calibri" w:hAnsiTheme="minorHAnsi" w:cstheme="minorHAnsi"/>
          <w:color w:val="000000" w:themeColor="text1"/>
        </w:rPr>
        <w:t>brutto;</w:t>
      </w:r>
    </w:p>
    <w:p w14:paraId="261DAED7" w14:textId="2E5F1922" w:rsidR="00EC0CEF" w:rsidRPr="000E2270" w:rsidRDefault="00EC0CEF" w:rsidP="00AC02E6">
      <w:pPr>
        <w:widowControl w:val="0"/>
        <w:numPr>
          <w:ilvl w:val="1"/>
          <w:numId w:val="175"/>
        </w:numPr>
        <w:tabs>
          <w:tab w:val="left" w:pos="0"/>
        </w:tabs>
        <w:suppressAutoHyphens w:val="0"/>
        <w:autoSpaceDE w:val="0"/>
        <w:spacing w:line="276" w:lineRule="auto"/>
        <w:ind w:left="709" w:hanging="284"/>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w przypadku braku zmiany umowy o podwykonawstwo w zakresie zmiany wynagrodzenia należnego podwykonawcom, w przypadku i na zasadach określonych w § 12 ust. 3 pkt 2 lit. b) i c), w wysokości </w:t>
      </w:r>
      <w:r w:rsidR="00E51FF3" w:rsidRPr="000E2270">
        <w:rPr>
          <w:rFonts w:asciiTheme="minorHAnsi" w:eastAsia="Calibri" w:hAnsiTheme="minorHAnsi" w:cstheme="minorHAnsi"/>
          <w:color w:val="000000" w:themeColor="text1"/>
        </w:rPr>
        <w:t>5</w:t>
      </w:r>
      <w:r w:rsidR="00C16DD4" w:rsidRPr="000E2270">
        <w:rPr>
          <w:rFonts w:asciiTheme="minorHAnsi" w:eastAsia="Calibri" w:hAnsiTheme="minorHAnsi" w:cstheme="minorHAnsi"/>
          <w:color w:val="000000" w:themeColor="text1"/>
        </w:rPr>
        <w:t xml:space="preserve"> 000,00 zł </w:t>
      </w:r>
      <w:r w:rsidRPr="000E2270">
        <w:rPr>
          <w:rFonts w:asciiTheme="minorHAnsi" w:eastAsia="Calibri" w:hAnsiTheme="minorHAnsi" w:cstheme="minorHAnsi"/>
          <w:color w:val="000000" w:themeColor="text1"/>
        </w:rPr>
        <w:t>za każdy taki przypadek,</w:t>
      </w:r>
    </w:p>
    <w:p w14:paraId="5BC93CF7" w14:textId="5B46F632" w:rsidR="00EC0CEF" w:rsidRPr="000E2270" w:rsidRDefault="00EC0CEF" w:rsidP="00AC02E6">
      <w:pPr>
        <w:widowControl w:val="0"/>
        <w:numPr>
          <w:ilvl w:val="1"/>
          <w:numId w:val="175"/>
        </w:numPr>
        <w:tabs>
          <w:tab w:val="left" w:pos="0"/>
        </w:tabs>
        <w:suppressAutoHyphens w:val="0"/>
        <w:autoSpaceDE w:val="0"/>
        <w:spacing w:line="276" w:lineRule="auto"/>
        <w:ind w:left="709" w:hanging="284"/>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za nieprzedstawienie dokumentów potwierdzających zatrudnienie osób w wyznaczonym terminie § 10 ust. 3 i 4</w:t>
      </w:r>
      <w:r w:rsidRPr="000E2270">
        <w:rPr>
          <w:rFonts w:asciiTheme="minorHAnsi" w:eastAsia="Lucida Sans Unicode" w:hAnsiTheme="minorHAnsi" w:cstheme="minorHAnsi"/>
          <w:color w:val="000000" w:themeColor="text1"/>
        </w:rPr>
        <w:t xml:space="preserve"> </w:t>
      </w:r>
      <w:r w:rsidRPr="000E2270">
        <w:rPr>
          <w:rFonts w:asciiTheme="minorHAnsi" w:eastAsia="Calibri" w:hAnsiTheme="minorHAnsi" w:cstheme="minorHAnsi"/>
          <w:color w:val="000000" w:themeColor="text1"/>
        </w:rPr>
        <w:t xml:space="preserve">za każdy dzień zwłoki w przedłożeniu dokumentów w wysokości </w:t>
      </w:r>
      <w:r w:rsidR="00C16DD4" w:rsidRPr="000E2270">
        <w:rPr>
          <w:rFonts w:asciiTheme="minorHAnsi" w:eastAsia="Calibri" w:hAnsiTheme="minorHAnsi" w:cstheme="minorHAnsi"/>
          <w:color w:val="000000" w:themeColor="text1"/>
        </w:rPr>
        <w:t>100,00</w:t>
      </w:r>
      <w:r w:rsidRPr="000E2270">
        <w:rPr>
          <w:rFonts w:asciiTheme="minorHAnsi" w:eastAsia="Calibri" w:hAnsiTheme="minorHAnsi" w:cstheme="minorHAnsi"/>
          <w:color w:val="000000" w:themeColor="text1"/>
        </w:rPr>
        <w:t xml:space="preserve"> zł; </w:t>
      </w:r>
    </w:p>
    <w:p w14:paraId="4D3E1ADD" w14:textId="4C3414E4" w:rsidR="00EC0CEF" w:rsidRPr="000E2270" w:rsidRDefault="00EC0CEF" w:rsidP="00167FDE">
      <w:pPr>
        <w:widowControl w:val="0"/>
        <w:numPr>
          <w:ilvl w:val="1"/>
          <w:numId w:val="175"/>
        </w:numPr>
        <w:tabs>
          <w:tab w:val="left" w:pos="0"/>
        </w:tabs>
        <w:suppressAutoHyphens w:val="0"/>
        <w:autoSpaceDE w:val="0"/>
        <w:spacing w:line="276" w:lineRule="auto"/>
        <w:ind w:left="709" w:hanging="284"/>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za niewykonanie obowiązku zatrudnienia na umowę o pracę, o którym mowa w § 10 ust. 1 - w wysokości 500 zł za każdą osobę i każdy dzień, w którym stwierdzono niewykonanie obowiązku zatrudnienia.</w:t>
      </w:r>
    </w:p>
    <w:p w14:paraId="30ABF4C4" w14:textId="500BD9B0" w:rsidR="00EC0CEF" w:rsidRPr="000E2270" w:rsidRDefault="00EC0CEF" w:rsidP="00AC02E6">
      <w:pPr>
        <w:widowControl w:val="0"/>
        <w:numPr>
          <w:ilvl w:val="0"/>
          <w:numId w:val="175"/>
        </w:numPr>
        <w:tabs>
          <w:tab w:val="left" w:pos="142"/>
        </w:tabs>
        <w:suppressAutoHyphens w:val="0"/>
        <w:autoSpaceDE w:val="0"/>
        <w:spacing w:line="276" w:lineRule="auto"/>
        <w:ind w:left="709" w:hanging="709"/>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 przypadku odstąpienia od umowy przez Zamawiającego z przyczyn leżących po </w:t>
      </w:r>
      <w:r w:rsidRPr="000E2270">
        <w:rPr>
          <w:rFonts w:asciiTheme="minorHAnsi" w:eastAsia="Lucida Sans Unicode" w:hAnsiTheme="minorHAnsi" w:cstheme="minorHAnsi"/>
          <w:color w:val="000000" w:themeColor="text1"/>
        </w:rPr>
        <w:lastRenderedPageBreak/>
        <w:t>stronie Wykonawcy, zapłaci on na rzecz Zamawiające</w:t>
      </w:r>
      <w:r w:rsidR="00167FDE" w:rsidRPr="000E2270">
        <w:rPr>
          <w:rFonts w:asciiTheme="minorHAnsi" w:eastAsia="Lucida Sans Unicode" w:hAnsiTheme="minorHAnsi" w:cstheme="minorHAnsi"/>
          <w:color w:val="000000" w:themeColor="text1"/>
        </w:rPr>
        <w:t>go</w:t>
      </w:r>
      <w:r w:rsidRPr="000E2270">
        <w:rPr>
          <w:rFonts w:asciiTheme="minorHAnsi" w:eastAsia="Lucida Sans Unicode" w:hAnsiTheme="minorHAnsi" w:cstheme="minorHAnsi"/>
          <w:color w:val="000000" w:themeColor="text1"/>
        </w:rPr>
        <w:t xml:space="preserve"> karę umowną w wysokości 10 %  wynagrodzenia brutto, określonego w  § 5 ust. 1.</w:t>
      </w:r>
    </w:p>
    <w:p w14:paraId="4FD9D626" w14:textId="2D855C9B" w:rsidR="00EC0CEF" w:rsidRPr="000E2270" w:rsidRDefault="00EC0CEF" w:rsidP="00AC02E6">
      <w:pPr>
        <w:widowControl w:val="0"/>
        <w:numPr>
          <w:ilvl w:val="0"/>
          <w:numId w:val="175"/>
        </w:numPr>
        <w:tabs>
          <w:tab w:val="left" w:pos="142"/>
        </w:tabs>
        <w:suppressAutoHyphens w:val="0"/>
        <w:autoSpaceDE w:val="0"/>
        <w:spacing w:line="276" w:lineRule="auto"/>
        <w:ind w:left="709" w:hanging="709"/>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Niezależnie od kar umownych Zamawiający ma prawo dochodzić odszkodowania, do pełnej</w:t>
      </w:r>
      <w:r w:rsidR="00C16DD4" w:rsidRPr="000E2270">
        <w:rPr>
          <w:rFonts w:asciiTheme="minorHAnsi" w:eastAsia="Lucida Sans Unicode" w:hAnsiTheme="minorHAnsi" w:cstheme="minorHAnsi"/>
          <w:color w:val="000000" w:themeColor="text1"/>
        </w:rPr>
        <w:t xml:space="preserve"> </w:t>
      </w:r>
      <w:r w:rsidRPr="000E2270">
        <w:rPr>
          <w:rFonts w:asciiTheme="minorHAnsi" w:eastAsia="Lucida Sans Unicode" w:hAnsiTheme="minorHAnsi" w:cstheme="minorHAnsi"/>
          <w:color w:val="000000" w:themeColor="text1"/>
        </w:rPr>
        <w:t>wysokości poniesionej szkody na zasadach ogólnych określonych przepisami kodeksu cywilnego.</w:t>
      </w:r>
    </w:p>
    <w:p w14:paraId="72F94C90" w14:textId="77777777" w:rsidR="00EC0CEF" w:rsidRPr="000E2270" w:rsidRDefault="00EC0CEF" w:rsidP="00AC02E6">
      <w:pPr>
        <w:widowControl w:val="0"/>
        <w:numPr>
          <w:ilvl w:val="0"/>
          <w:numId w:val="175"/>
        </w:numPr>
        <w:tabs>
          <w:tab w:val="left" w:pos="142"/>
        </w:tabs>
        <w:suppressAutoHyphens w:val="0"/>
        <w:autoSpaceDE w:val="0"/>
        <w:spacing w:line="276" w:lineRule="auto"/>
        <w:ind w:left="709" w:hanging="709"/>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Kary umowne płatne będą w terminie 7 dni licząc od dnia otrzymania stosownej noty. Wykonawca wyraża zgodę na potrącenie naliczonych kar umownych z wynagrodzenia przysługującego tytułem realizacji niniejszej umowy.</w:t>
      </w:r>
    </w:p>
    <w:p w14:paraId="60FB2B91" w14:textId="77777777" w:rsidR="00EC0CEF" w:rsidRPr="000E2270" w:rsidRDefault="00EC0CEF" w:rsidP="00AC02E6">
      <w:pPr>
        <w:widowControl w:val="0"/>
        <w:numPr>
          <w:ilvl w:val="0"/>
          <w:numId w:val="175"/>
        </w:numPr>
        <w:tabs>
          <w:tab w:val="left" w:pos="142"/>
        </w:tabs>
        <w:suppressAutoHyphens w:val="0"/>
        <w:autoSpaceDE w:val="0"/>
        <w:spacing w:line="276" w:lineRule="auto"/>
        <w:ind w:left="0" w:firstLine="0"/>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Postanowienia dotyczące kar umownych i odszkodowania uzupełniającego pozostają </w:t>
      </w:r>
      <w:r w:rsidRPr="000E2270">
        <w:rPr>
          <w:rFonts w:asciiTheme="minorHAnsi" w:eastAsia="Lucida Sans Unicode" w:hAnsiTheme="minorHAnsi" w:cstheme="minorHAnsi"/>
          <w:color w:val="000000" w:themeColor="text1"/>
        </w:rPr>
        <w:br/>
        <w:t xml:space="preserve">             w mocy również w przypadku odstąpienia od Umowy przez którąkolwiek ze Stron.</w:t>
      </w:r>
    </w:p>
    <w:p w14:paraId="1EC3523D" w14:textId="77777777" w:rsidR="00EC0CEF" w:rsidRPr="000E2270" w:rsidRDefault="00EC0CEF" w:rsidP="00AC02E6">
      <w:pPr>
        <w:widowControl w:val="0"/>
        <w:numPr>
          <w:ilvl w:val="0"/>
          <w:numId w:val="175"/>
        </w:numPr>
        <w:tabs>
          <w:tab w:val="left" w:pos="142"/>
        </w:tabs>
        <w:suppressAutoHyphens w:val="0"/>
        <w:autoSpaceDE w:val="0"/>
        <w:spacing w:line="276" w:lineRule="auto"/>
        <w:ind w:left="0" w:firstLine="0"/>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Kary umowne mogą podlegać sumowaniu.</w:t>
      </w:r>
    </w:p>
    <w:p w14:paraId="4636AB9A" w14:textId="71FBC044" w:rsidR="00EC0CEF" w:rsidRPr="000E2270" w:rsidRDefault="00EC0CEF" w:rsidP="00C16DD4">
      <w:pPr>
        <w:widowControl w:val="0"/>
        <w:numPr>
          <w:ilvl w:val="0"/>
          <w:numId w:val="175"/>
        </w:numPr>
        <w:tabs>
          <w:tab w:val="left" w:pos="142"/>
        </w:tabs>
        <w:suppressAutoHyphens w:val="0"/>
        <w:autoSpaceDE w:val="0"/>
        <w:spacing w:line="276" w:lineRule="auto"/>
        <w:ind w:left="709" w:hanging="720"/>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Maksymalna wysokość kar umownych jakie Zamawiający może naliczyć </w:t>
      </w:r>
      <w:r w:rsidR="00167FDE" w:rsidRPr="000E2270">
        <w:rPr>
          <w:rFonts w:asciiTheme="minorHAnsi" w:eastAsia="Lucida Sans Unicode" w:hAnsiTheme="minorHAnsi" w:cstheme="minorHAnsi"/>
          <w:color w:val="000000" w:themeColor="text1"/>
        </w:rPr>
        <w:t>W</w:t>
      </w:r>
      <w:r w:rsidRPr="000E2270">
        <w:rPr>
          <w:rFonts w:asciiTheme="minorHAnsi" w:eastAsia="Lucida Sans Unicode" w:hAnsiTheme="minorHAnsi" w:cstheme="minorHAnsi"/>
          <w:color w:val="000000" w:themeColor="text1"/>
        </w:rPr>
        <w:t xml:space="preserve">ykonawcy wynosi </w:t>
      </w:r>
      <w:r w:rsidR="0053431D" w:rsidRPr="000E2270">
        <w:rPr>
          <w:rFonts w:asciiTheme="minorHAnsi" w:eastAsia="Lucida Sans Unicode" w:hAnsiTheme="minorHAnsi" w:cstheme="minorHAnsi"/>
          <w:color w:val="000000" w:themeColor="text1"/>
        </w:rPr>
        <w:t>1</w:t>
      </w:r>
      <w:r w:rsidRPr="000E2270">
        <w:rPr>
          <w:rFonts w:asciiTheme="minorHAnsi" w:eastAsia="Lucida Sans Unicode" w:hAnsiTheme="minorHAnsi" w:cstheme="minorHAnsi"/>
          <w:color w:val="000000" w:themeColor="text1"/>
        </w:rPr>
        <w:t>0 % wartości brutto umowy.</w:t>
      </w:r>
    </w:p>
    <w:p w14:paraId="3A620AB0" w14:textId="77777777" w:rsidR="00EC0CEF" w:rsidRPr="000E2270" w:rsidRDefault="00EC0CEF" w:rsidP="00EC0CEF">
      <w:pPr>
        <w:spacing w:line="276" w:lineRule="auto"/>
        <w:rPr>
          <w:rFonts w:asciiTheme="minorHAnsi" w:hAnsiTheme="minorHAnsi" w:cstheme="minorHAnsi"/>
          <w:b/>
          <w:bCs/>
          <w:color w:val="000000" w:themeColor="text1"/>
        </w:rPr>
      </w:pPr>
    </w:p>
    <w:p w14:paraId="5E40D050" w14:textId="77777777" w:rsidR="00EC0CEF" w:rsidRPr="000E2270" w:rsidRDefault="00EC0CEF" w:rsidP="00EC0CEF">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§8</w:t>
      </w:r>
    </w:p>
    <w:p w14:paraId="778466C0" w14:textId="77777777" w:rsidR="00EC0CEF" w:rsidRPr="000E2270" w:rsidRDefault="00EC0CEF" w:rsidP="00EC0CEF">
      <w:pPr>
        <w:widowControl w:val="0"/>
        <w:tabs>
          <w:tab w:val="left" w:pos="5385"/>
        </w:tabs>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bCs/>
          <w:color w:val="000000" w:themeColor="text1"/>
        </w:rPr>
        <w:t>Ochrona danych osobowych</w:t>
      </w:r>
    </w:p>
    <w:p w14:paraId="2D66BDDA" w14:textId="77777777" w:rsidR="00EC0CEF" w:rsidRPr="000E2270" w:rsidRDefault="00EC0CEF" w:rsidP="00AC02E6">
      <w:pPr>
        <w:widowControl w:val="0"/>
        <w:numPr>
          <w:ilvl w:val="0"/>
          <w:numId w:val="165"/>
        </w:numPr>
        <w:suppressAutoHyphens w:val="0"/>
        <w:spacing w:after="200"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iCs/>
          <w:color w:val="000000" w:themeColor="text1"/>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598E0F76" w14:textId="77777777" w:rsidR="00EC0CEF" w:rsidRPr="000E2270" w:rsidRDefault="00EC0CEF" w:rsidP="00AC02E6">
      <w:pPr>
        <w:widowControl w:val="0"/>
        <w:numPr>
          <w:ilvl w:val="0"/>
          <w:numId w:val="165"/>
        </w:numPr>
        <w:suppressAutoHyphens w:val="0"/>
        <w:spacing w:after="200"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iCs/>
          <w:color w:val="000000" w:themeColor="text1"/>
        </w:rPr>
        <w:t xml:space="preserve">W stosunku do ww. danych osobowych Strony działają w zgodzie z obowiązkami nałożonymi na nie odpowiednio przez przepisy dotyczące ochrony danych osobowych, </w:t>
      </w:r>
      <w:r w:rsidRPr="000E2270">
        <w:rPr>
          <w:rFonts w:asciiTheme="minorHAnsi" w:eastAsia="Lucida Sans Unicode" w:hAnsiTheme="minorHAnsi" w:cstheme="minorHAnsi"/>
          <w:iCs/>
          <w:color w:val="000000" w:themeColor="text1"/>
        </w:rPr>
        <w:br/>
        <w:t>w szczególności RODO i lokalne regulacje wydane na podstawie RODO.</w:t>
      </w:r>
    </w:p>
    <w:p w14:paraId="39F415B5" w14:textId="77777777" w:rsidR="00EC0CEF" w:rsidRPr="000E2270" w:rsidRDefault="00EC0CEF" w:rsidP="00AC02E6">
      <w:pPr>
        <w:widowControl w:val="0"/>
        <w:numPr>
          <w:ilvl w:val="0"/>
          <w:numId w:val="165"/>
        </w:numPr>
        <w:suppressAutoHyphens w:val="0"/>
        <w:spacing w:after="200"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iCs/>
          <w:color w:val="000000" w:themeColor="text1"/>
        </w:rPr>
        <w:t>Strony zobowiązują się do wdrożenia odpowiednich środków technicznych</w:t>
      </w:r>
      <w:r w:rsidRPr="000E2270">
        <w:rPr>
          <w:rFonts w:asciiTheme="minorHAnsi" w:eastAsia="Lucida Sans Unicode" w:hAnsiTheme="minorHAnsi" w:cstheme="minorHAnsi"/>
          <w:iCs/>
          <w:color w:val="000000" w:themeColor="text1"/>
        </w:rPr>
        <w:br/>
        <w:t xml:space="preserve"> i organizacyjnych w celu zapewnienia ochrony przetwarzanym danym osobowym. Stopień ochrony danych osobowych powinien być odpowiedni w stosunku do stopnia ryzyka naruszenia praw i wolności osób fizycznych w razie ich nieuprawnionego ujawnienia, przejęcia, przetwarzania, zmieniania, utraty albo zniszczenia.</w:t>
      </w:r>
    </w:p>
    <w:p w14:paraId="63F1938C" w14:textId="77777777" w:rsidR="00EC0CEF" w:rsidRPr="000E2270" w:rsidRDefault="00EC0CEF" w:rsidP="00EC0CEF">
      <w:pPr>
        <w:widowControl w:val="0"/>
        <w:tabs>
          <w:tab w:val="left" w:pos="180"/>
        </w:tabs>
        <w:autoSpaceDE w:val="0"/>
        <w:spacing w:line="276" w:lineRule="auto"/>
        <w:jc w:val="center"/>
        <w:rPr>
          <w:rFonts w:asciiTheme="minorHAnsi" w:eastAsia="Lucida Sans Unicode" w:hAnsiTheme="minorHAnsi" w:cstheme="minorHAnsi"/>
          <w:b/>
          <w:color w:val="000000" w:themeColor="text1"/>
        </w:rPr>
      </w:pPr>
    </w:p>
    <w:p w14:paraId="45B6570C" w14:textId="77777777" w:rsidR="00EC0CEF" w:rsidRPr="000E2270" w:rsidRDefault="00EC0CEF" w:rsidP="00EC0CEF">
      <w:pPr>
        <w:widowControl w:val="0"/>
        <w:tabs>
          <w:tab w:val="left" w:pos="180"/>
        </w:tabs>
        <w:autoSpaceDE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9</w:t>
      </w:r>
    </w:p>
    <w:p w14:paraId="7F36447E" w14:textId="75DC41BE" w:rsidR="00EC0CEF" w:rsidRPr="000E2270" w:rsidRDefault="00167FDE" w:rsidP="00EC0CEF">
      <w:pPr>
        <w:keepNext/>
        <w:widowControl w:val="0"/>
        <w:numPr>
          <w:ilvl w:val="0"/>
          <w:numId w:val="1"/>
        </w:numPr>
        <w:tabs>
          <w:tab w:val="left" w:pos="0"/>
        </w:tabs>
        <w:spacing w:line="276" w:lineRule="auto"/>
        <w:ind w:left="284" w:hanging="284"/>
        <w:jc w:val="center"/>
        <w:outlineLvl w:val="0"/>
        <w:rPr>
          <w:rFonts w:asciiTheme="minorHAnsi" w:hAnsiTheme="minorHAnsi" w:cstheme="minorHAnsi"/>
          <w:b/>
          <w:bCs/>
          <w:color w:val="000000" w:themeColor="text1"/>
          <w:kern w:val="2"/>
          <w:sz w:val="32"/>
          <w:szCs w:val="32"/>
          <w:lang w:val="x-none"/>
        </w:rPr>
      </w:pPr>
      <w:r w:rsidRPr="000E2270">
        <w:rPr>
          <w:rFonts w:asciiTheme="minorHAnsi" w:hAnsiTheme="minorHAnsi" w:cstheme="minorHAnsi"/>
          <w:b/>
          <w:color w:val="000000" w:themeColor="text1"/>
          <w:kern w:val="2"/>
          <w:lang w:val="x-none"/>
        </w:rPr>
        <w:t>Obowiązki Wykonawcy i Zamawiającego</w:t>
      </w:r>
    </w:p>
    <w:p w14:paraId="5FEE8D82" w14:textId="76C62031" w:rsidR="00EC0CEF" w:rsidRPr="000E2270" w:rsidRDefault="00EC0CEF" w:rsidP="00AC02E6">
      <w:pPr>
        <w:widowControl w:val="0"/>
        <w:numPr>
          <w:ilvl w:val="0"/>
          <w:numId w:val="166"/>
        </w:numPr>
        <w:tabs>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Wykonawca zabezpieczy wszystkie środki oraz sprzęt niezbędny do wykonania </w:t>
      </w:r>
      <w:r w:rsidR="00E45946" w:rsidRPr="000E2270">
        <w:rPr>
          <w:rFonts w:asciiTheme="minorHAnsi" w:eastAsia="Lucida Sans Unicode" w:hAnsiTheme="minorHAnsi" w:cstheme="minorHAnsi"/>
          <w:color w:val="000000" w:themeColor="text1"/>
        </w:rPr>
        <w:t>p</w:t>
      </w:r>
      <w:r w:rsidR="00167FDE" w:rsidRPr="000E2270">
        <w:rPr>
          <w:rFonts w:asciiTheme="minorHAnsi" w:eastAsia="Lucida Sans Unicode" w:hAnsiTheme="minorHAnsi" w:cstheme="minorHAnsi"/>
          <w:color w:val="000000" w:themeColor="text1"/>
        </w:rPr>
        <w:t>rzedmiotu umowy</w:t>
      </w:r>
      <w:r w:rsidRPr="000E2270">
        <w:rPr>
          <w:rFonts w:asciiTheme="minorHAnsi" w:eastAsia="Lucida Sans Unicode" w:hAnsiTheme="minorHAnsi" w:cstheme="minorHAnsi"/>
          <w:color w:val="000000" w:themeColor="text1"/>
        </w:rPr>
        <w:t>.</w:t>
      </w:r>
    </w:p>
    <w:p w14:paraId="5DB79841" w14:textId="7B781865" w:rsidR="00EC0CEF" w:rsidRPr="000E2270" w:rsidRDefault="00EC0CEF" w:rsidP="00AC02E6">
      <w:pPr>
        <w:widowControl w:val="0"/>
        <w:numPr>
          <w:ilvl w:val="0"/>
          <w:numId w:val="166"/>
        </w:numPr>
        <w:tabs>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eastAsia="Lucida Sans Unicode" w:hAnsiTheme="minorHAnsi" w:cstheme="minorHAnsi"/>
          <w:color w:val="000000" w:themeColor="text1"/>
        </w:rPr>
        <w:t xml:space="preserve">Zamawiający, </w:t>
      </w:r>
      <w:r w:rsidR="00167FDE" w:rsidRPr="000E2270">
        <w:rPr>
          <w:rFonts w:asciiTheme="minorHAnsi" w:eastAsia="Lucida Sans Unicode" w:hAnsiTheme="minorHAnsi" w:cstheme="minorHAnsi"/>
          <w:color w:val="000000" w:themeColor="text1"/>
        </w:rPr>
        <w:t>udostępni</w:t>
      </w:r>
      <w:r w:rsidRPr="000E2270">
        <w:rPr>
          <w:rFonts w:asciiTheme="minorHAnsi" w:eastAsia="Lucida Sans Unicode" w:hAnsiTheme="minorHAnsi" w:cstheme="minorHAnsi"/>
          <w:color w:val="000000" w:themeColor="text1"/>
        </w:rPr>
        <w:t xml:space="preserve"> Wykonawcy pomieszczenia:</w:t>
      </w:r>
    </w:p>
    <w:p w14:paraId="6758E242" w14:textId="77777777" w:rsidR="00EC0CEF" w:rsidRPr="000E2270" w:rsidRDefault="00EC0CEF" w:rsidP="00AC02E6">
      <w:pPr>
        <w:widowControl w:val="0"/>
        <w:numPr>
          <w:ilvl w:val="1"/>
          <w:numId w:val="175"/>
        </w:numPr>
        <w:suppressAutoHyphens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magazyn z pomieszczeniem na pranie i suszenie mopów – 108,00m</w:t>
      </w:r>
      <w:r w:rsidRPr="000E2270">
        <w:rPr>
          <w:rFonts w:asciiTheme="minorHAnsi" w:eastAsia="Lucida Sans Unicode" w:hAnsiTheme="minorHAnsi" w:cstheme="minorHAnsi"/>
          <w:color w:val="000000" w:themeColor="text1"/>
          <w:vertAlign w:val="superscript"/>
        </w:rPr>
        <w:t>2</w:t>
      </w:r>
    </w:p>
    <w:p w14:paraId="57ECE65A" w14:textId="77777777" w:rsidR="00EC0CEF" w:rsidRPr="000E2270" w:rsidRDefault="00EC0CEF" w:rsidP="00AC02E6">
      <w:pPr>
        <w:widowControl w:val="0"/>
        <w:numPr>
          <w:ilvl w:val="1"/>
          <w:numId w:val="175"/>
        </w:numPr>
        <w:suppressAutoHyphens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pomieszczenie socjalne – 9,50m</w:t>
      </w:r>
      <w:r w:rsidRPr="000E2270">
        <w:rPr>
          <w:rFonts w:asciiTheme="minorHAnsi" w:eastAsia="Lucida Sans Unicode" w:hAnsiTheme="minorHAnsi" w:cstheme="minorHAnsi"/>
          <w:color w:val="000000" w:themeColor="text1"/>
          <w:vertAlign w:val="superscript"/>
        </w:rPr>
        <w:t>2</w:t>
      </w:r>
    </w:p>
    <w:p w14:paraId="364DE582" w14:textId="77777777" w:rsidR="00EC0CEF" w:rsidRPr="000E2270" w:rsidRDefault="00EC0CEF" w:rsidP="00AC02E6">
      <w:pPr>
        <w:widowControl w:val="0"/>
        <w:numPr>
          <w:ilvl w:val="1"/>
          <w:numId w:val="175"/>
        </w:numPr>
        <w:suppressAutoHyphens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szatnia dla salowych I – 30,50m</w:t>
      </w:r>
      <w:r w:rsidRPr="000E2270">
        <w:rPr>
          <w:rFonts w:asciiTheme="minorHAnsi" w:eastAsia="Lucida Sans Unicode" w:hAnsiTheme="minorHAnsi" w:cstheme="minorHAnsi"/>
          <w:color w:val="000000" w:themeColor="text1"/>
          <w:vertAlign w:val="superscript"/>
        </w:rPr>
        <w:t>2</w:t>
      </w:r>
    </w:p>
    <w:p w14:paraId="656A8BC2" w14:textId="77777777" w:rsidR="00EC0CEF" w:rsidRPr="000E2270" w:rsidRDefault="00EC0CEF" w:rsidP="00AC02E6">
      <w:pPr>
        <w:widowControl w:val="0"/>
        <w:numPr>
          <w:ilvl w:val="1"/>
          <w:numId w:val="175"/>
        </w:numPr>
        <w:suppressAutoHyphens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szatnia dla salowych II – 62,00m</w:t>
      </w:r>
      <w:r w:rsidRPr="000E2270">
        <w:rPr>
          <w:rFonts w:asciiTheme="minorHAnsi" w:eastAsia="Lucida Sans Unicode" w:hAnsiTheme="minorHAnsi" w:cstheme="minorHAnsi"/>
          <w:color w:val="000000" w:themeColor="text1"/>
          <w:vertAlign w:val="superscript"/>
        </w:rPr>
        <w:t>2</w:t>
      </w:r>
      <w:r w:rsidRPr="000E2270">
        <w:rPr>
          <w:rFonts w:asciiTheme="minorHAnsi" w:eastAsia="Lucida Sans Unicode" w:hAnsiTheme="minorHAnsi" w:cstheme="minorHAnsi"/>
          <w:color w:val="000000" w:themeColor="text1"/>
        </w:rPr>
        <w:t xml:space="preserve">  </w:t>
      </w:r>
    </w:p>
    <w:p w14:paraId="43808205" w14:textId="77777777" w:rsidR="00EC0CEF" w:rsidRPr="000E2270" w:rsidRDefault="00EC0CEF" w:rsidP="00AC02E6">
      <w:pPr>
        <w:widowControl w:val="0"/>
        <w:numPr>
          <w:ilvl w:val="1"/>
          <w:numId w:val="175"/>
        </w:numPr>
        <w:suppressAutoHyphens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pomieszczenie biurowe – 30,00m</w:t>
      </w:r>
      <w:r w:rsidRPr="000E2270">
        <w:rPr>
          <w:rFonts w:asciiTheme="minorHAnsi" w:eastAsia="Lucida Sans Unicode" w:hAnsiTheme="minorHAnsi" w:cstheme="minorHAnsi"/>
          <w:color w:val="000000" w:themeColor="text1"/>
          <w:vertAlign w:val="superscript"/>
        </w:rPr>
        <w:t>2</w:t>
      </w:r>
    </w:p>
    <w:p w14:paraId="3408CCEA" w14:textId="77777777" w:rsidR="00EC0CEF" w:rsidRPr="000E2270" w:rsidRDefault="00EC0CEF" w:rsidP="00AC02E6">
      <w:pPr>
        <w:widowControl w:val="0"/>
        <w:numPr>
          <w:ilvl w:val="1"/>
          <w:numId w:val="175"/>
        </w:numPr>
        <w:suppressAutoHyphens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pomieszczenie socjalne – 10,50m</w:t>
      </w:r>
      <w:r w:rsidRPr="000E2270">
        <w:rPr>
          <w:rFonts w:asciiTheme="minorHAnsi" w:eastAsia="Lucida Sans Unicode" w:hAnsiTheme="minorHAnsi" w:cstheme="minorHAnsi"/>
          <w:color w:val="000000" w:themeColor="text1"/>
          <w:vertAlign w:val="superscript"/>
        </w:rPr>
        <w:t>2</w:t>
      </w:r>
    </w:p>
    <w:p w14:paraId="50A9F157" w14:textId="0955EEF3" w:rsidR="00EC0CEF" w:rsidRPr="000E2270" w:rsidRDefault="00EC0CEF" w:rsidP="00EC0CEF">
      <w:pPr>
        <w:widowControl w:val="0"/>
        <w:spacing w:after="200" w:line="276" w:lineRule="auto"/>
        <w:ind w:left="360" w:hanging="360"/>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   </w:t>
      </w:r>
      <w:r w:rsidR="00167FDE" w:rsidRPr="000E2270">
        <w:rPr>
          <w:rFonts w:asciiTheme="minorHAnsi" w:eastAsia="Lucida Sans Unicode" w:hAnsiTheme="minorHAnsi" w:cstheme="minorHAnsi"/>
          <w:color w:val="000000" w:themeColor="text1"/>
        </w:rPr>
        <w:t>Szczegółowe warunki</w:t>
      </w:r>
      <w:r w:rsidRPr="000E2270">
        <w:rPr>
          <w:rFonts w:asciiTheme="minorHAnsi" w:eastAsia="Lucida Sans Unicode" w:hAnsiTheme="minorHAnsi" w:cstheme="minorHAnsi"/>
          <w:color w:val="000000" w:themeColor="text1"/>
        </w:rPr>
        <w:t xml:space="preserve"> określ</w:t>
      </w:r>
      <w:r w:rsidR="00167FDE" w:rsidRPr="000E2270">
        <w:rPr>
          <w:rFonts w:asciiTheme="minorHAnsi" w:eastAsia="Lucida Sans Unicode" w:hAnsiTheme="minorHAnsi" w:cstheme="minorHAnsi"/>
          <w:color w:val="000000" w:themeColor="text1"/>
        </w:rPr>
        <w:t>i</w:t>
      </w:r>
      <w:r w:rsidRPr="000E2270">
        <w:rPr>
          <w:rFonts w:asciiTheme="minorHAnsi" w:eastAsia="Lucida Sans Unicode" w:hAnsiTheme="minorHAnsi" w:cstheme="minorHAnsi"/>
          <w:color w:val="000000" w:themeColor="text1"/>
        </w:rPr>
        <w:t xml:space="preserve"> odrębna umowa.</w:t>
      </w:r>
    </w:p>
    <w:p w14:paraId="229C899F" w14:textId="10E3129D" w:rsidR="00EC0CEF" w:rsidRPr="000E2270" w:rsidRDefault="00EC0CEF" w:rsidP="00167FDE">
      <w:pPr>
        <w:pStyle w:val="Akapitzlist"/>
        <w:widowControl w:val="0"/>
        <w:numPr>
          <w:ilvl w:val="0"/>
          <w:numId w:val="166"/>
        </w:numPr>
        <w:tabs>
          <w:tab w:val="left" w:pos="0"/>
        </w:tabs>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Zamawiający umożliwi wykonywanie usługi poprzez:</w:t>
      </w:r>
    </w:p>
    <w:p w14:paraId="6A586BA1" w14:textId="77777777" w:rsidR="00EC0CEF" w:rsidRPr="000E2270" w:rsidRDefault="00EC0CEF" w:rsidP="00167FDE">
      <w:pPr>
        <w:widowControl w:val="0"/>
        <w:numPr>
          <w:ilvl w:val="1"/>
          <w:numId w:val="166"/>
        </w:numPr>
        <w:suppressAutoHyphens w:val="0"/>
        <w:autoSpaceDE w:val="0"/>
        <w:spacing w:line="276" w:lineRule="auto"/>
        <w:ind w:left="737" w:hanging="397"/>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udostępnienie Wykonawcy odpłatnie wszystkie media niezbędne do wykonania </w:t>
      </w:r>
      <w:r w:rsidRPr="000E2270">
        <w:rPr>
          <w:rFonts w:asciiTheme="minorHAnsi" w:eastAsia="Lucida Sans Unicode" w:hAnsiTheme="minorHAnsi" w:cstheme="minorHAnsi"/>
          <w:color w:val="000000" w:themeColor="text1"/>
        </w:rPr>
        <w:lastRenderedPageBreak/>
        <w:t>umowy.</w:t>
      </w:r>
    </w:p>
    <w:p w14:paraId="5D25FBA5" w14:textId="33B0371E" w:rsidR="00EC0CEF" w:rsidRPr="000E2270" w:rsidRDefault="00EC0CEF" w:rsidP="00167FDE">
      <w:pPr>
        <w:pStyle w:val="Akapitzlist"/>
        <w:widowControl w:val="0"/>
        <w:numPr>
          <w:ilvl w:val="1"/>
          <w:numId w:val="166"/>
        </w:numPr>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zapewnienie właściwych warunków sanitarno-higienicznych pracy w miejscach prowadzenia usługi a w szczególności właściwe ogrzewanie pomieszczeń przeznaczonych dla pracowników oraz dostęp do wody pitnej,</w:t>
      </w:r>
    </w:p>
    <w:p w14:paraId="1533C1F6" w14:textId="77777777" w:rsidR="00EC0CEF" w:rsidRPr="000E2270" w:rsidRDefault="00EC0CEF" w:rsidP="00167FDE">
      <w:pPr>
        <w:widowControl w:val="0"/>
        <w:numPr>
          <w:ilvl w:val="1"/>
          <w:numId w:val="166"/>
        </w:numPr>
        <w:suppressAutoHyphens w:val="0"/>
        <w:autoSpaceDE w:val="0"/>
        <w:spacing w:line="276" w:lineRule="auto"/>
        <w:ind w:left="737" w:hanging="397"/>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zapewnienie warunków pracy w miejscu wykonywania usługi pod kątem zgodności </w:t>
      </w:r>
      <w:r w:rsidRPr="000E2270">
        <w:rPr>
          <w:rFonts w:asciiTheme="minorHAnsi" w:eastAsia="Lucida Sans Unicode" w:hAnsiTheme="minorHAnsi" w:cstheme="minorHAnsi"/>
          <w:color w:val="000000" w:themeColor="text1"/>
        </w:rPr>
        <w:br/>
        <w:t>z przepisami p.poż i bhp.</w:t>
      </w:r>
    </w:p>
    <w:p w14:paraId="7DA4A5BF" w14:textId="7C73F787" w:rsidR="00EC0CEF" w:rsidRPr="000E2270" w:rsidRDefault="00EC0CEF" w:rsidP="00AC02E6">
      <w:pPr>
        <w:widowControl w:val="0"/>
        <w:numPr>
          <w:ilvl w:val="0"/>
          <w:numId w:val="167"/>
        </w:numPr>
        <w:tabs>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Zamawiający zobowiązuje się posiadać i dostarczać na żądanie, w przypadku kontroli  Wykonawcy, aktualizowane wyniki pomiarów elektrycznych, wykonane w obiektach, gdzie zatrudnieni będą pracownicy Wykonawcy:</w:t>
      </w:r>
    </w:p>
    <w:p w14:paraId="3077971C" w14:textId="77777777" w:rsidR="00EC0CEF" w:rsidRPr="000E2270" w:rsidRDefault="00EC0CEF" w:rsidP="00AC02E6">
      <w:pPr>
        <w:widowControl w:val="0"/>
        <w:numPr>
          <w:ilvl w:val="1"/>
          <w:numId w:val="167"/>
        </w:numPr>
        <w:tabs>
          <w:tab w:val="left" w:pos="284"/>
        </w:tabs>
        <w:suppressAutoHyphens w:val="0"/>
        <w:autoSpaceDE w:val="0"/>
        <w:spacing w:line="276" w:lineRule="auto"/>
        <w:ind w:left="851"/>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wyniki pomiarów rezystencji izolacji – okres ważności – 1 rok od daty wykonania,</w:t>
      </w:r>
    </w:p>
    <w:p w14:paraId="76ECD76C" w14:textId="77777777" w:rsidR="00EC0CEF" w:rsidRPr="000E2270" w:rsidRDefault="00EC0CEF" w:rsidP="00AC02E6">
      <w:pPr>
        <w:widowControl w:val="0"/>
        <w:numPr>
          <w:ilvl w:val="1"/>
          <w:numId w:val="167"/>
        </w:numPr>
        <w:tabs>
          <w:tab w:val="left" w:pos="180"/>
          <w:tab w:val="left" w:pos="284"/>
        </w:tabs>
        <w:suppressAutoHyphens w:val="0"/>
        <w:autoSpaceDE w:val="0"/>
        <w:spacing w:line="276" w:lineRule="auto"/>
        <w:ind w:left="851"/>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wyniki pomiarów skuteczności zerowania – okres ważności – 5 lat od daty ich wykonania.</w:t>
      </w:r>
    </w:p>
    <w:p w14:paraId="77114AA9" w14:textId="77777777" w:rsidR="00EC0CEF" w:rsidRPr="000E2270" w:rsidRDefault="00EC0CEF" w:rsidP="00AC02E6">
      <w:pPr>
        <w:widowControl w:val="0"/>
        <w:numPr>
          <w:ilvl w:val="2"/>
          <w:numId w:val="167"/>
        </w:numPr>
        <w:tabs>
          <w:tab w:val="left" w:pos="0"/>
        </w:tabs>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Zamawiający wyraża zgodę na oznakowanie przez Wykonawcę obiektów podlegających usłudze w miejscach wskazanych przez Zamawiającego.</w:t>
      </w:r>
    </w:p>
    <w:p w14:paraId="6D6A1C1E" w14:textId="77777777" w:rsidR="00EC0CEF" w:rsidRPr="000E2270" w:rsidRDefault="00EC0CEF" w:rsidP="00AC02E6">
      <w:pPr>
        <w:widowControl w:val="0"/>
        <w:numPr>
          <w:ilvl w:val="2"/>
          <w:numId w:val="167"/>
        </w:numPr>
        <w:tabs>
          <w:tab w:val="left" w:pos="0"/>
        </w:tabs>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 ramach wykonywania przedmiotu usługi Wykonawca zobowiązuje się do sprzątania pomieszczeń ujętych w załączniku nr 19-22 i 25-28 do SWZ po ewentualnych remontach tych pomieszczeń.</w:t>
      </w:r>
    </w:p>
    <w:p w14:paraId="1AC5AC4D" w14:textId="77777777" w:rsidR="00EC0CEF" w:rsidRPr="000E2270" w:rsidRDefault="00EC0CEF" w:rsidP="00AC02E6">
      <w:pPr>
        <w:widowControl w:val="0"/>
        <w:numPr>
          <w:ilvl w:val="2"/>
          <w:numId w:val="167"/>
        </w:numPr>
        <w:tabs>
          <w:tab w:val="left" w:pos="-142"/>
        </w:tabs>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Czas trwania remontów do 3 dni nie powoduje zmniejszenia wartości wynagrodzenia ustalanego w § 5 niniejszej umowy.</w:t>
      </w:r>
    </w:p>
    <w:p w14:paraId="2C6FD420" w14:textId="77777777" w:rsidR="00EC0CEF" w:rsidRPr="000E2270" w:rsidRDefault="00EC0CEF" w:rsidP="00AC02E6">
      <w:pPr>
        <w:widowControl w:val="0"/>
        <w:numPr>
          <w:ilvl w:val="2"/>
          <w:numId w:val="167"/>
        </w:numPr>
        <w:tabs>
          <w:tab w:val="left" w:pos="284"/>
          <w:tab w:val="left" w:pos="357"/>
        </w:tabs>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 przypadku, gdy czas trwania remontu lub niewykorzystywania pomieszczeń przekroczy okres 3 dni kalendarzowych, wynagrodzenie, o którym mowa w §5 ulega zmianie o kwotę wynikającą z iloczynu dobowej stawki za sprzątanie 1 m</w:t>
      </w:r>
      <w:r w:rsidRPr="000E2270">
        <w:rPr>
          <w:rFonts w:asciiTheme="minorHAnsi" w:eastAsia="Lucida Sans Unicode" w:hAnsiTheme="minorHAnsi" w:cstheme="minorHAnsi"/>
          <w:color w:val="000000" w:themeColor="text1"/>
          <w:vertAlign w:val="superscript"/>
        </w:rPr>
        <w:t>2</w:t>
      </w:r>
      <w:r w:rsidRPr="000E2270">
        <w:rPr>
          <w:rFonts w:asciiTheme="minorHAnsi" w:eastAsia="Lucida Sans Unicode" w:hAnsiTheme="minorHAnsi" w:cstheme="minorHAnsi"/>
          <w:color w:val="000000" w:themeColor="text1"/>
        </w:rPr>
        <w:t xml:space="preserve"> tego pomieszczenia</w:t>
      </w:r>
      <w:r w:rsidRPr="000E2270">
        <w:rPr>
          <w:rFonts w:asciiTheme="minorHAnsi" w:eastAsia="Lucida Sans Unicode" w:hAnsiTheme="minorHAnsi" w:cstheme="minorHAnsi"/>
          <w:color w:val="000000" w:themeColor="text1"/>
        </w:rPr>
        <w:br/>
        <w:t>– załącznik nr ....., liczby dni wyłączenia z działalności i wielkości powierzchni wyłączonej ze sprzątania.</w:t>
      </w:r>
    </w:p>
    <w:p w14:paraId="59299468"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rPr>
        <w:t>§ 10</w:t>
      </w:r>
    </w:p>
    <w:p w14:paraId="2B2F503F" w14:textId="77777777" w:rsidR="00EC0CEF" w:rsidRPr="000E2270" w:rsidRDefault="00EC0CEF" w:rsidP="00EC0CEF">
      <w:pPr>
        <w:widowControl w:val="0"/>
        <w:spacing w:line="276" w:lineRule="auto"/>
        <w:jc w:val="center"/>
        <w:rPr>
          <w:rFonts w:asciiTheme="minorHAnsi" w:eastAsia="Lucida Sans Unicode" w:hAnsiTheme="minorHAnsi" w:cstheme="minorHAnsi"/>
          <w:color w:val="000000" w:themeColor="text1"/>
        </w:rPr>
      </w:pPr>
      <w:r w:rsidRPr="000E2270">
        <w:rPr>
          <w:rFonts w:asciiTheme="minorHAnsi" w:eastAsia="Calibri" w:hAnsiTheme="minorHAnsi" w:cstheme="minorHAnsi"/>
          <w:b/>
          <w:color w:val="000000" w:themeColor="text1"/>
        </w:rPr>
        <w:t>Zatrudnienie na umowę o pracę</w:t>
      </w:r>
    </w:p>
    <w:p w14:paraId="51263B08" w14:textId="77777777" w:rsidR="00EC0CEF" w:rsidRPr="000E2270" w:rsidRDefault="00EC0CEF" w:rsidP="00AC02E6">
      <w:pPr>
        <w:widowControl w:val="0"/>
        <w:numPr>
          <w:ilvl w:val="0"/>
          <w:numId w:val="168"/>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Celem wykonania obowiązków określonych w art. 95 ustawy Pzp Zamawiający wymaga, aby w ramach realizacji umowy czynności bezpośrednio związane z przedmiotem umowy wchodzące w tzw. koszty bezpośrednie (tzw. pracowników fizycznych) były wykonywane przez osoby zatrudnione na umowę o pracę w sposób określony w art. 22 § 1 ustawy z 26 czerwca 1974 r. – Kodeks pracy (tekst jednolity Dz.U. z 2022 r., poz. 1510 ze zm.) niezależnie od tego, czy prace te będzie wykonywał Wykonawca, podwykonawca lub dalszy podwykonawca. </w:t>
      </w:r>
    </w:p>
    <w:p w14:paraId="42B379F2" w14:textId="77777777" w:rsidR="00EC0CEF" w:rsidRPr="000E2270" w:rsidRDefault="00EC0CEF" w:rsidP="00AC02E6">
      <w:pPr>
        <w:widowControl w:val="0"/>
        <w:numPr>
          <w:ilvl w:val="0"/>
          <w:numId w:val="168"/>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Przed zawarciem umowy Wykonawca przedłożył Zamawiającemu oświadczenie o zatrudnieniu osób na podstawie umowy o pracę w zakresie czynności opisanych w ust.1.</w:t>
      </w:r>
    </w:p>
    <w:p w14:paraId="7A5A2329" w14:textId="77777777" w:rsidR="00EC0CEF" w:rsidRPr="000E2270" w:rsidRDefault="00EC0CEF" w:rsidP="00AC02E6">
      <w:pPr>
        <w:widowControl w:val="0"/>
        <w:numPr>
          <w:ilvl w:val="0"/>
          <w:numId w:val="168"/>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 1 czynności. Zamawiający uprawniony jest w szczególności do: </w:t>
      </w:r>
    </w:p>
    <w:p w14:paraId="6F03CB76" w14:textId="77777777" w:rsidR="00EC0CEF" w:rsidRPr="000E2270" w:rsidRDefault="00EC0CEF" w:rsidP="00AC02E6">
      <w:pPr>
        <w:widowControl w:val="0"/>
        <w:numPr>
          <w:ilvl w:val="0"/>
          <w:numId w:val="169"/>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żądania oświadczeń i dokumentów w zakresie potwierdzenia spełniania ww. wymogów i dokonywania ich oceny;</w:t>
      </w:r>
    </w:p>
    <w:p w14:paraId="7FA15989" w14:textId="77777777" w:rsidR="00EC0CEF" w:rsidRPr="000E2270" w:rsidRDefault="00EC0CEF" w:rsidP="00AC02E6">
      <w:pPr>
        <w:widowControl w:val="0"/>
        <w:numPr>
          <w:ilvl w:val="0"/>
          <w:numId w:val="169"/>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lastRenderedPageBreak/>
        <w:t>żądania wyjaśnień w przypadku wątpliwości w zakresie potwierdzenia spełniania ww.  wymogów;</w:t>
      </w:r>
    </w:p>
    <w:p w14:paraId="6BF4DDB8" w14:textId="77777777" w:rsidR="00EC0CEF" w:rsidRPr="000E2270" w:rsidRDefault="00EC0CEF" w:rsidP="00AC02E6">
      <w:pPr>
        <w:widowControl w:val="0"/>
        <w:numPr>
          <w:ilvl w:val="0"/>
          <w:numId w:val="169"/>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przeprowadzania kontroli w miejscu wykonywania świadczenia,</w:t>
      </w:r>
    </w:p>
    <w:p w14:paraId="2BEACCE9" w14:textId="77777777" w:rsidR="00EC0CEF" w:rsidRPr="000E2270" w:rsidRDefault="00EC0CEF" w:rsidP="00AC02E6">
      <w:pPr>
        <w:widowControl w:val="0"/>
        <w:numPr>
          <w:ilvl w:val="0"/>
          <w:numId w:val="169"/>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zwrócenia się do Państwowej Inspekcji Pracy o przeprowadzenie u Wykonawcy lub podwykonawcy kontroli.</w:t>
      </w:r>
    </w:p>
    <w:p w14:paraId="69C3E43A" w14:textId="77777777" w:rsidR="00EC0CEF" w:rsidRPr="000E2270" w:rsidRDefault="00EC0CEF" w:rsidP="00AC02E6">
      <w:pPr>
        <w:widowControl w:val="0"/>
        <w:numPr>
          <w:ilvl w:val="0"/>
          <w:numId w:val="168"/>
        </w:numPr>
        <w:tabs>
          <w:tab w:val="left" w:pos="0"/>
        </w:tabs>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1B178041" w14:textId="77777777" w:rsidR="00EC0CEF" w:rsidRPr="000E2270" w:rsidRDefault="00EC0CEF" w:rsidP="00AC02E6">
      <w:pPr>
        <w:widowControl w:val="0"/>
        <w:numPr>
          <w:ilvl w:val="0"/>
          <w:numId w:val="170"/>
        </w:numPr>
        <w:spacing w:line="276" w:lineRule="auto"/>
        <w:ind w:firstLine="426"/>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żądania oświadczenia zatrudnionego pracownika;</w:t>
      </w:r>
    </w:p>
    <w:p w14:paraId="6FA008C4" w14:textId="77777777" w:rsidR="00EC0CEF" w:rsidRPr="000E2270" w:rsidRDefault="00EC0CEF" w:rsidP="00AC02E6">
      <w:pPr>
        <w:widowControl w:val="0"/>
        <w:numPr>
          <w:ilvl w:val="0"/>
          <w:numId w:val="170"/>
        </w:numPr>
        <w:tabs>
          <w:tab w:val="left" w:pos="709"/>
        </w:tabs>
        <w:spacing w:line="276" w:lineRule="auto"/>
        <w:ind w:left="709" w:hanging="283"/>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697D2828" w14:textId="77777777" w:rsidR="00EC0CEF" w:rsidRPr="000E2270" w:rsidRDefault="00EC0CEF" w:rsidP="00AC02E6">
      <w:pPr>
        <w:widowControl w:val="0"/>
        <w:numPr>
          <w:ilvl w:val="0"/>
          <w:numId w:val="170"/>
        </w:numPr>
        <w:tabs>
          <w:tab w:val="left" w:pos="284"/>
        </w:tabs>
        <w:spacing w:line="276" w:lineRule="auto"/>
        <w:ind w:left="709" w:hanging="283"/>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017A8889" w14:textId="77777777" w:rsidR="00EC0CEF" w:rsidRPr="000E2270" w:rsidRDefault="00EC0CEF" w:rsidP="00AC02E6">
      <w:pPr>
        <w:widowControl w:val="0"/>
        <w:numPr>
          <w:ilvl w:val="0"/>
          <w:numId w:val="170"/>
        </w:numPr>
        <w:tabs>
          <w:tab w:val="left" w:pos="567"/>
        </w:tabs>
        <w:spacing w:line="276" w:lineRule="auto"/>
        <w:ind w:left="709" w:hanging="283"/>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54D4A8DD" w14:textId="77777777" w:rsidR="00EC0CEF" w:rsidRPr="000E2270" w:rsidRDefault="00EC0CEF" w:rsidP="00AC02E6">
      <w:pPr>
        <w:widowControl w:val="0"/>
        <w:numPr>
          <w:ilvl w:val="0"/>
          <w:numId w:val="170"/>
        </w:numPr>
        <w:tabs>
          <w:tab w:val="left" w:pos="426"/>
        </w:tabs>
        <w:spacing w:line="276" w:lineRule="auto"/>
        <w:ind w:left="709" w:hanging="283"/>
        <w:jc w:val="both"/>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 RODO.</w:t>
      </w:r>
    </w:p>
    <w:p w14:paraId="7D5F0FDB" w14:textId="77777777" w:rsidR="00EC0CEF" w:rsidRPr="000E2270" w:rsidRDefault="00EC0CEF" w:rsidP="00EC0CEF">
      <w:pPr>
        <w:widowControl w:val="0"/>
        <w:tabs>
          <w:tab w:val="left" w:pos="0"/>
        </w:tabs>
        <w:spacing w:line="276" w:lineRule="auto"/>
        <w:jc w:val="center"/>
        <w:textAlignment w:val="baseline"/>
        <w:rPr>
          <w:rFonts w:asciiTheme="minorHAnsi" w:eastAsia="Lucida Sans Unicode" w:hAnsiTheme="minorHAnsi" w:cstheme="minorHAnsi"/>
          <w:color w:val="000000" w:themeColor="text1"/>
        </w:rPr>
      </w:pPr>
      <w:r w:rsidRPr="000E2270">
        <w:rPr>
          <w:rFonts w:asciiTheme="minorHAnsi" w:eastAsia="Calibri" w:hAnsiTheme="minorHAnsi" w:cstheme="minorHAnsi"/>
          <w:b/>
          <w:bCs/>
          <w:color w:val="000000" w:themeColor="text1"/>
        </w:rPr>
        <w:t>§ 11</w:t>
      </w:r>
    </w:p>
    <w:p w14:paraId="42F04D9A" w14:textId="77777777" w:rsidR="00EC0CEF" w:rsidRPr="000E2270" w:rsidRDefault="00EC0CEF" w:rsidP="00EC0CEF">
      <w:pPr>
        <w:widowControl w:val="0"/>
        <w:suppressAutoHyphens w:val="0"/>
        <w:autoSpaceDE w:val="0"/>
        <w:spacing w:line="276" w:lineRule="auto"/>
        <w:ind w:left="567" w:hanging="283"/>
        <w:jc w:val="center"/>
        <w:rPr>
          <w:rFonts w:asciiTheme="minorHAnsi" w:eastAsia="Lucida Sans Unicode" w:hAnsiTheme="minorHAnsi" w:cstheme="minorHAnsi"/>
          <w:color w:val="000000" w:themeColor="text1"/>
        </w:rPr>
      </w:pPr>
      <w:r w:rsidRPr="000E2270">
        <w:rPr>
          <w:rFonts w:asciiTheme="minorHAnsi" w:eastAsia="Lucida Sans Unicode" w:hAnsiTheme="minorHAnsi" w:cstheme="minorHAnsi"/>
          <w:b/>
          <w:color w:val="000000" w:themeColor="text1"/>
          <w:lang w:eastAsia="pl-PL"/>
        </w:rPr>
        <w:t>Podwykonawcy</w:t>
      </w:r>
    </w:p>
    <w:p w14:paraId="17DDEF54" w14:textId="77777777" w:rsidR="00EC0CEF" w:rsidRPr="000E2270" w:rsidRDefault="00EC0CEF" w:rsidP="00EC0CEF">
      <w:pPr>
        <w:widowControl w:val="0"/>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1.</w:t>
      </w:r>
      <w:r w:rsidRPr="000E2270">
        <w:rPr>
          <w:rFonts w:asciiTheme="minorHAnsi" w:eastAsia="Lucida Sans Unicode" w:hAnsiTheme="minorHAnsi" w:cstheme="minorHAnsi"/>
          <w:color w:val="000000" w:themeColor="text1"/>
          <w:lang w:eastAsia="pl-PL"/>
        </w:rPr>
        <w:tab/>
        <w:t>W przypadku wykonywania usługi przy pomocy podwykonawców, Wykonawca ponosi odpowiedzialność wobec Zamawiającego za wszystkie działania lub zaniechania podwykonawców, jak za własne.</w:t>
      </w:r>
    </w:p>
    <w:p w14:paraId="38332FF3" w14:textId="77777777" w:rsidR="00EC0CEF" w:rsidRPr="000E2270" w:rsidRDefault="00EC0CEF" w:rsidP="00EC0CEF">
      <w:pPr>
        <w:widowControl w:val="0"/>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2.</w:t>
      </w:r>
      <w:r w:rsidRPr="000E2270">
        <w:rPr>
          <w:rFonts w:asciiTheme="minorHAnsi" w:eastAsia="Lucida Sans Unicode" w:hAnsiTheme="minorHAnsi" w:cstheme="minorHAnsi"/>
          <w:color w:val="000000" w:themeColor="text1"/>
          <w:lang w:eastAsia="pl-PL"/>
        </w:rPr>
        <w:tab/>
        <w:t xml:space="preserve">W przypadku wykonywania przedmiotu Umowy przy pomocy podwykonawców, </w:t>
      </w:r>
      <w:r w:rsidRPr="000E2270">
        <w:rPr>
          <w:rFonts w:asciiTheme="minorHAnsi" w:eastAsia="Lucida Sans Unicode" w:hAnsiTheme="minorHAnsi" w:cstheme="minorHAnsi"/>
          <w:color w:val="000000" w:themeColor="text1"/>
          <w:lang w:eastAsia="pl-PL"/>
        </w:rPr>
        <w:lastRenderedPageBreak/>
        <w:t xml:space="preserve">podwykonawcy zobowiązani są do posiadania wszelkich stosownych zezwoleń </w:t>
      </w:r>
      <w:r w:rsidRPr="000E2270">
        <w:rPr>
          <w:rFonts w:asciiTheme="minorHAnsi" w:eastAsia="Lucida Sans Unicode" w:hAnsiTheme="minorHAnsi" w:cstheme="minorHAnsi"/>
          <w:color w:val="000000" w:themeColor="text1"/>
          <w:lang w:eastAsia="pl-PL"/>
        </w:rPr>
        <w:br/>
        <w:t>oraz wpisów do właściwych rejestrów.</w:t>
      </w:r>
    </w:p>
    <w:p w14:paraId="1EC34D3A" w14:textId="77777777" w:rsidR="00EC0CEF" w:rsidRPr="000E2270" w:rsidRDefault="00EC0CEF" w:rsidP="00EC0CEF">
      <w:pPr>
        <w:widowControl w:val="0"/>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3.</w:t>
      </w:r>
      <w:r w:rsidRPr="000E2270">
        <w:rPr>
          <w:rFonts w:asciiTheme="minorHAnsi" w:eastAsia="Lucida Sans Unicode" w:hAnsiTheme="minorHAnsi" w:cstheme="minorHAnsi"/>
          <w:color w:val="000000" w:themeColor="text1"/>
          <w:lang w:eastAsia="pl-PL"/>
        </w:rPr>
        <w:tab/>
        <w:t xml:space="preserve">Wykonawca zobowiązany jest do przedłożenia Zamawiającemu jednego egzemplarza podpisanej przez Wykonawcę i podwykonawcę umowy o świadczenie usług (kserokopia poświadczona za zgodność z oryginałem). Dokumenty te Wykonawca zobowiązany jest doręczyć Zamawiającemu w terminie 7 dni od dnia zawarcia umowy z podwykonawcą. </w:t>
      </w:r>
    </w:p>
    <w:p w14:paraId="45767CA4" w14:textId="77777777" w:rsidR="00EC0CEF" w:rsidRPr="000E2270" w:rsidRDefault="00EC0CEF" w:rsidP="00EC0CEF">
      <w:pPr>
        <w:widowControl w:val="0"/>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4.</w:t>
      </w:r>
      <w:r w:rsidRPr="000E2270">
        <w:rPr>
          <w:rFonts w:asciiTheme="minorHAnsi" w:eastAsia="Lucida Sans Unicode" w:hAnsiTheme="minorHAnsi" w:cstheme="minorHAnsi"/>
          <w:color w:val="000000" w:themeColor="text1"/>
          <w:lang w:eastAsia="pl-PL"/>
        </w:rPr>
        <w:tab/>
        <w:t xml:space="preserve">Zamawiający wymaga, aby umowa o podwykonawstwo nie zawierała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D987FDC" w14:textId="77777777" w:rsidR="00EC0CEF" w:rsidRPr="000E2270" w:rsidRDefault="00EC0CEF" w:rsidP="00AC02E6">
      <w:pPr>
        <w:widowControl w:val="0"/>
        <w:numPr>
          <w:ilvl w:val="0"/>
          <w:numId w:val="171"/>
        </w:numPr>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Jeżeli zmiana albo rezygnacja z podwykonawcy dotyczy podmiotu, na którego zasoby</w:t>
      </w:r>
      <w:r w:rsidRPr="000E2270">
        <w:rPr>
          <w:rFonts w:asciiTheme="minorHAnsi" w:eastAsia="Lucida Sans Unicode" w:hAnsiTheme="minorHAnsi" w:cstheme="minorHAnsi"/>
          <w:color w:val="000000" w:themeColor="text1"/>
          <w:lang w:eastAsia="pl-PL"/>
        </w:rPr>
        <w:br/>
        <w:t>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Postanowienia ust. 2 – 4 stosuje się odpowiednio.</w:t>
      </w:r>
    </w:p>
    <w:p w14:paraId="0E6E046D" w14:textId="77777777" w:rsidR="00EC0CEF" w:rsidRPr="000E2270" w:rsidRDefault="00EC0CEF" w:rsidP="00AC02E6">
      <w:pPr>
        <w:widowControl w:val="0"/>
        <w:numPr>
          <w:ilvl w:val="0"/>
          <w:numId w:val="171"/>
        </w:numPr>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W przypadku stwierdzenia realizacji przedmiotu Umowy przez podwykonawcę, który </w:t>
      </w:r>
      <w:r w:rsidRPr="000E2270">
        <w:rPr>
          <w:rFonts w:asciiTheme="minorHAnsi" w:eastAsia="Lucida Sans Unicode" w:hAnsiTheme="minorHAnsi" w:cstheme="minorHAnsi"/>
          <w:color w:val="000000" w:themeColor="text1"/>
          <w:lang w:eastAsia="pl-PL"/>
        </w:rPr>
        <w:br/>
        <w:t>nie został zgłoszony zgodnie z  ust. 3 i 5, Zamawiający zastrzega prawo do żądania natychmiastowego zaprzestania świadczenia usługi przez takiego podwykonawcę.</w:t>
      </w:r>
    </w:p>
    <w:p w14:paraId="2DAC737C" w14:textId="77777777" w:rsidR="00EC0CEF" w:rsidRPr="000E2270" w:rsidRDefault="00EC0CEF" w:rsidP="00AC02E6">
      <w:pPr>
        <w:widowControl w:val="0"/>
        <w:numPr>
          <w:ilvl w:val="0"/>
          <w:numId w:val="171"/>
        </w:numPr>
        <w:suppressAutoHyphens w:val="0"/>
        <w:autoSpaceDE w:val="0"/>
        <w:spacing w:line="276" w:lineRule="auto"/>
        <w:ind w:left="426"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W przypadku wykonywania przedmiotu Umowy przy pomocy podwykonawców, podwykonawcy zobowiązani są do zatrudnienia osób na podstawie umowy o pracę </w:t>
      </w:r>
      <w:r w:rsidRPr="000E2270">
        <w:rPr>
          <w:rFonts w:asciiTheme="minorHAnsi" w:eastAsia="Lucida Sans Unicode" w:hAnsiTheme="minorHAnsi" w:cstheme="minorHAnsi"/>
          <w:color w:val="000000" w:themeColor="text1"/>
          <w:lang w:eastAsia="pl-PL"/>
        </w:rPr>
        <w:br/>
        <w:t>na takich samych warunkach jak Wykonawca oraz przedstawiania Zamawiającemu dowodów zatrudnienia na umowę o pracę takich jak Wykonawca.</w:t>
      </w:r>
    </w:p>
    <w:p w14:paraId="1CE2F1E4" w14:textId="77777777" w:rsidR="00E1370D" w:rsidRPr="000E2270" w:rsidRDefault="00E1370D" w:rsidP="00E45946">
      <w:pPr>
        <w:widowControl w:val="0"/>
        <w:tabs>
          <w:tab w:val="left" w:pos="0"/>
        </w:tabs>
        <w:suppressAutoHyphens w:val="0"/>
        <w:autoSpaceDE w:val="0"/>
        <w:spacing w:line="276" w:lineRule="auto"/>
        <w:jc w:val="both"/>
        <w:rPr>
          <w:rFonts w:asciiTheme="minorHAnsi" w:eastAsia="Lucida Sans Unicode" w:hAnsiTheme="minorHAnsi" w:cstheme="minorHAnsi"/>
          <w:color w:val="000000" w:themeColor="text1"/>
        </w:rPr>
      </w:pPr>
    </w:p>
    <w:p w14:paraId="026F5F58" w14:textId="5D354532" w:rsidR="00E1370D" w:rsidRPr="000E2270" w:rsidRDefault="00E1370D" w:rsidP="00E1370D">
      <w:pPr>
        <w:widowControl w:val="0"/>
        <w:tabs>
          <w:tab w:val="left" w:pos="0"/>
        </w:tabs>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                                                                               § 1</w:t>
      </w:r>
      <w:r w:rsidR="00E45946" w:rsidRPr="000E2270">
        <w:rPr>
          <w:rFonts w:asciiTheme="minorHAnsi" w:eastAsia="Lucida Sans Unicode" w:hAnsiTheme="minorHAnsi" w:cstheme="minorHAnsi"/>
          <w:color w:val="000000" w:themeColor="text1"/>
        </w:rPr>
        <w:t>2</w:t>
      </w:r>
    </w:p>
    <w:p w14:paraId="605CFC05" w14:textId="415948C5" w:rsidR="00E1370D" w:rsidRPr="000E2270" w:rsidRDefault="00E1370D" w:rsidP="00E1370D">
      <w:pPr>
        <w:widowControl w:val="0"/>
        <w:tabs>
          <w:tab w:val="left" w:pos="0"/>
        </w:tabs>
        <w:suppressAutoHyphens w:val="0"/>
        <w:autoSpaceDE w:val="0"/>
        <w:spacing w:line="276" w:lineRule="auto"/>
        <w:jc w:val="both"/>
        <w:rPr>
          <w:rFonts w:asciiTheme="minorHAnsi" w:eastAsia="Lucida Sans Unicode" w:hAnsiTheme="minorHAnsi" w:cstheme="minorHAnsi"/>
          <w:b/>
          <w:bCs/>
          <w:color w:val="000000" w:themeColor="text1"/>
        </w:rPr>
      </w:pPr>
      <w:r w:rsidRPr="000E2270">
        <w:rPr>
          <w:rFonts w:asciiTheme="minorHAnsi" w:eastAsia="Lucida Sans Unicode" w:hAnsiTheme="minorHAnsi" w:cstheme="minorHAnsi"/>
          <w:color w:val="000000" w:themeColor="text1"/>
        </w:rPr>
        <w:t xml:space="preserve">                                                                   </w:t>
      </w:r>
      <w:r w:rsidRPr="000E2270">
        <w:rPr>
          <w:rFonts w:asciiTheme="minorHAnsi" w:eastAsia="Lucida Sans Unicode" w:hAnsiTheme="minorHAnsi" w:cstheme="minorHAnsi"/>
          <w:b/>
          <w:bCs/>
          <w:color w:val="000000" w:themeColor="text1"/>
        </w:rPr>
        <w:t>Zmiany umowy</w:t>
      </w:r>
    </w:p>
    <w:p w14:paraId="5DFD7F24" w14:textId="77777777" w:rsidR="00E1370D" w:rsidRPr="000E2270" w:rsidRDefault="00EC0CEF" w:rsidP="00E1370D">
      <w:pPr>
        <w:pStyle w:val="Akapitzlist"/>
        <w:widowControl w:val="0"/>
        <w:numPr>
          <w:ilvl w:val="0"/>
          <w:numId w:val="173"/>
        </w:numPr>
        <w:tabs>
          <w:tab w:val="left" w:pos="0"/>
        </w:tabs>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Wszelkie zmiany i uzupełnienia umowy wymagają formy pisemnej pod rygorem nieważności (aneks). </w:t>
      </w:r>
    </w:p>
    <w:p w14:paraId="5BC99B7B" w14:textId="50942287" w:rsidR="00EC0CEF" w:rsidRPr="000E2270" w:rsidRDefault="00EC0CEF" w:rsidP="00E1370D">
      <w:pPr>
        <w:pStyle w:val="Akapitzlist"/>
        <w:widowControl w:val="0"/>
        <w:numPr>
          <w:ilvl w:val="0"/>
          <w:numId w:val="173"/>
        </w:numPr>
        <w:tabs>
          <w:tab w:val="left" w:pos="0"/>
        </w:tabs>
        <w:suppressAutoHyphens w:val="0"/>
        <w:autoSpaceDE w:val="0"/>
        <w:spacing w:line="276" w:lineRule="auto"/>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Zmiana postanowień Umowy jest dopuszczalna w zakresie odnoszącym się do:</w:t>
      </w:r>
    </w:p>
    <w:p w14:paraId="605E969F" w14:textId="77777777" w:rsidR="00EC0CEF" w:rsidRPr="000E2270" w:rsidRDefault="00EC0CEF" w:rsidP="00AC02E6">
      <w:pPr>
        <w:widowControl w:val="0"/>
        <w:numPr>
          <w:ilvl w:val="1"/>
          <w:numId w:val="173"/>
        </w:numPr>
        <w:suppressAutoHyphens w:val="0"/>
        <w:autoSpaceDE w:val="0"/>
        <w:spacing w:line="276" w:lineRule="auto"/>
        <w:jc w:val="both"/>
        <w:textAlignment w:val="baseline"/>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terminu i sposobu realizacji Umowy, w szczególności w przypadku zaistnienia siły wyższej uniemożliwiającej wykonanie przedmiotu Umowy zgodnie z jej postanowieniami lub obowiązującymi przepisami prawa;</w:t>
      </w:r>
    </w:p>
    <w:p w14:paraId="27C542E8" w14:textId="77777777" w:rsidR="00EC0CEF" w:rsidRPr="000E2270" w:rsidRDefault="00EC0CEF" w:rsidP="00AC02E6">
      <w:pPr>
        <w:widowControl w:val="0"/>
        <w:numPr>
          <w:ilvl w:val="1"/>
          <w:numId w:val="173"/>
        </w:numPr>
        <w:suppressAutoHyphens w:val="0"/>
        <w:autoSpaceDE w:val="0"/>
        <w:spacing w:line="276" w:lineRule="auto"/>
        <w:ind w:left="709" w:hanging="425"/>
        <w:jc w:val="both"/>
        <w:textAlignment w:val="baseline"/>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wynagrodzenia Wykonawcy, w przypadku zmiany:</w:t>
      </w:r>
    </w:p>
    <w:p w14:paraId="55A47C65" w14:textId="77777777" w:rsidR="00EC0CEF" w:rsidRPr="000E2270" w:rsidRDefault="00EC0CEF" w:rsidP="00AC02E6">
      <w:pPr>
        <w:widowControl w:val="0"/>
        <w:numPr>
          <w:ilvl w:val="0"/>
          <w:numId w:val="174"/>
        </w:numPr>
        <w:suppressAutoHyphens w:val="0"/>
        <w:spacing w:after="200" w:line="276" w:lineRule="auto"/>
        <w:ind w:left="851"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stawki podatku od towarów i usług oraz podatku akcyzowego, przy zmianie stawki podatku od towarów i usług oraz podatku akcyzowego ulegnie zmianie wyłącznie kwota wynagrodzenia brutto, kwota netto pozostanie bez zmian;</w:t>
      </w:r>
    </w:p>
    <w:p w14:paraId="22451EC9" w14:textId="77777777" w:rsidR="00EC0CEF" w:rsidRPr="000E2270" w:rsidRDefault="00EC0CEF" w:rsidP="00AC02E6">
      <w:pPr>
        <w:widowControl w:val="0"/>
        <w:numPr>
          <w:ilvl w:val="0"/>
          <w:numId w:val="174"/>
        </w:numPr>
        <w:suppressAutoHyphens w:val="0"/>
        <w:spacing w:line="276" w:lineRule="auto"/>
        <w:ind w:left="851"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w przypadku zmiany cen materiałów lub kosztów związanych z realizacją zamówienia w stosunku do kosztów i cen zawartych w ofercie</w:t>
      </w:r>
      <w:r w:rsidRPr="000E2270">
        <w:rPr>
          <w:rFonts w:asciiTheme="minorHAnsi" w:eastAsia="Lucida Sans Unicode" w:hAnsiTheme="minorHAnsi" w:cstheme="minorHAnsi"/>
          <w:i/>
          <w:color w:val="000000" w:themeColor="text1"/>
          <w:lang w:eastAsia="pl-PL"/>
        </w:rPr>
        <w:t xml:space="preserve">, </w:t>
      </w:r>
      <w:r w:rsidRPr="000E2270">
        <w:rPr>
          <w:rFonts w:asciiTheme="minorHAnsi" w:eastAsia="Lucida Sans Unicode" w:hAnsiTheme="minorHAnsi" w:cstheme="minorHAnsi"/>
          <w:color w:val="000000" w:themeColor="text1"/>
          <w:lang w:eastAsia="pl-PL"/>
        </w:rPr>
        <w:t>z zastrzeżeniem, że:</w:t>
      </w:r>
    </w:p>
    <w:p w14:paraId="50BAD4AB" w14:textId="27655D1A" w:rsidR="00EC0CEF" w:rsidRPr="000E2270" w:rsidRDefault="00EC0CEF"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 xml:space="preserve">I - </w:t>
      </w:r>
      <w:r w:rsidR="009406B5" w:rsidRPr="000E2270">
        <w:rPr>
          <w:rFonts w:asciiTheme="minorHAnsi" w:eastAsia="Lucida Sans Unicode" w:hAnsiTheme="minorHAnsi" w:cstheme="minorHAnsi"/>
          <w:color w:val="000000" w:themeColor="text1"/>
          <w:lang w:eastAsia="pl-PL"/>
        </w:rPr>
        <w:t xml:space="preserve"> minimalny </w:t>
      </w:r>
      <w:r w:rsidRPr="000E2270">
        <w:rPr>
          <w:rFonts w:asciiTheme="minorHAnsi" w:eastAsia="Lucida Sans Unicode" w:hAnsiTheme="minorHAnsi" w:cstheme="minorHAnsi"/>
          <w:color w:val="000000" w:themeColor="text1"/>
          <w:lang w:eastAsia="pl-PL"/>
        </w:rPr>
        <w:t xml:space="preserve">poziom zmiany ceny materiałów lub kosztów uprawniający strony do żądania zmiany wynagrodzenia </w:t>
      </w:r>
      <w:r w:rsidR="009406B5" w:rsidRPr="000E2270">
        <w:rPr>
          <w:rFonts w:asciiTheme="minorHAnsi" w:eastAsia="Lucida Sans Unicode" w:hAnsiTheme="minorHAnsi" w:cstheme="minorHAnsi"/>
          <w:color w:val="000000" w:themeColor="text1"/>
          <w:lang w:eastAsia="pl-PL"/>
        </w:rPr>
        <w:t xml:space="preserve"> wynosi </w:t>
      </w:r>
      <w:r w:rsidR="006A5D4A" w:rsidRPr="000E2270">
        <w:rPr>
          <w:rFonts w:asciiTheme="minorHAnsi" w:eastAsia="Lucida Sans Unicode" w:hAnsiTheme="minorHAnsi" w:cstheme="minorHAnsi"/>
          <w:color w:val="000000" w:themeColor="text1"/>
          <w:lang w:eastAsia="pl-PL"/>
        </w:rPr>
        <w:t>7</w:t>
      </w:r>
      <w:r w:rsidR="009406B5" w:rsidRPr="000E2270">
        <w:rPr>
          <w:rFonts w:asciiTheme="minorHAnsi" w:eastAsia="Lucida Sans Unicode" w:hAnsiTheme="minorHAnsi" w:cstheme="minorHAnsi"/>
          <w:color w:val="000000" w:themeColor="text1"/>
          <w:lang w:eastAsia="pl-PL"/>
        </w:rPr>
        <w:t>,0</w:t>
      </w:r>
      <w:r w:rsidR="006A5D4A" w:rsidRPr="000E2270">
        <w:rPr>
          <w:rFonts w:asciiTheme="minorHAnsi" w:eastAsia="Lucida Sans Unicode" w:hAnsiTheme="minorHAnsi" w:cstheme="minorHAnsi"/>
          <w:color w:val="000000" w:themeColor="text1"/>
          <w:lang w:eastAsia="pl-PL"/>
        </w:rPr>
        <w:t xml:space="preserve"> </w:t>
      </w:r>
      <w:r w:rsidR="009406B5" w:rsidRPr="000E2270">
        <w:rPr>
          <w:rFonts w:asciiTheme="minorHAnsi" w:eastAsia="Lucida Sans Unicode" w:hAnsiTheme="minorHAnsi" w:cstheme="minorHAnsi"/>
          <w:color w:val="000000" w:themeColor="text1"/>
          <w:lang w:eastAsia="pl-PL"/>
        </w:rPr>
        <w:t xml:space="preserve">% wskaźnika zmiany w stosunku do </w:t>
      </w:r>
      <w:r w:rsidR="009406B5" w:rsidRPr="000E2270">
        <w:rPr>
          <w:rFonts w:asciiTheme="minorHAnsi" w:eastAsia="Lucida Sans Unicode" w:hAnsiTheme="minorHAnsi" w:cstheme="minorHAnsi"/>
          <w:color w:val="000000" w:themeColor="text1"/>
          <w:lang w:eastAsia="pl-PL"/>
        </w:rPr>
        <w:lastRenderedPageBreak/>
        <w:t>cen lub kosztów  z miesiąca, w którym nastąpiło otwarcie ofert.</w:t>
      </w:r>
    </w:p>
    <w:p w14:paraId="2A7D812F" w14:textId="2599C0C9" w:rsidR="00EC0CEF" w:rsidRPr="000E2270" w:rsidRDefault="00EC0CEF"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II - termin uprawniający do zgłoszenia żądania ustalenia zmiany wynagrodzenia </w:t>
      </w:r>
      <w:r w:rsidR="00DA04C6" w:rsidRPr="000E2270">
        <w:rPr>
          <w:rFonts w:asciiTheme="minorHAnsi" w:eastAsia="Lucida Sans Unicode" w:hAnsiTheme="minorHAnsi" w:cstheme="minorHAnsi"/>
          <w:color w:val="000000" w:themeColor="text1"/>
          <w:lang w:eastAsia="pl-PL"/>
        </w:rPr>
        <w:t>rozpoczyna się od 7 miesiąca obowiązywania niniejszej umowy i może następować nie częściej niż co 6 miesięcy,</w:t>
      </w:r>
    </w:p>
    <w:p w14:paraId="2BD1B27B" w14:textId="4C8E1053" w:rsidR="00EC0CEF" w:rsidRPr="000E2270" w:rsidRDefault="00EC0CEF"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 xml:space="preserve">III – </w:t>
      </w:r>
      <w:r w:rsidR="00DA04C6" w:rsidRPr="000E2270">
        <w:rPr>
          <w:rFonts w:asciiTheme="minorHAnsi" w:eastAsia="Lucida Sans Unicode" w:hAnsiTheme="minorHAnsi" w:cstheme="minorHAnsi"/>
          <w:color w:val="000000" w:themeColor="text1"/>
          <w:lang w:eastAsia="pl-PL"/>
        </w:rPr>
        <w:t>poziom zmiany wynagrodzenia będzie stanowił różnicę ceny materiałów lub kosztów ogłoszonego w komunikacie Prezesa Głównego Urzędu Statystycznego z miesiąca, za który wnioskowana jest zmiana, a poziomem cen materiałów/kosztów wynikających z komunikatu GUS za miesiąc, w którym nastąpiło otwarcie ofert</w:t>
      </w:r>
      <w:r w:rsidR="006611A0" w:rsidRPr="000E2270">
        <w:rPr>
          <w:rFonts w:asciiTheme="minorHAnsi" w:eastAsia="Lucida Sans Unicode" w:hAnsiTheme="minorHAnsi" w:cstheme="minorHAnsi"/>
          <w:color w:val="000000" w:themeColor="text1"/>
          <w:lang w:eastAsia="pl-PL"/>
        </w:rPr>
        <w:t>,</w:t>
      </w:r>
    </w:p>
    <w:p w14:paraId="26B8DA53" w14:textId="2B73C87E" w:rsidR="00EC0CEF" w:rsidRPr="000E2270" w:rsidRDefault="00EC0CEF"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 xml:space="preserve">IV – </w:t>
      </w:r>
      <w:r w:rsidR="00DA04C6" w:rsidRPr="000E2270">
        <w:rPr>
          <w:rFonts w:asciiTheme="minorHAnsi" w:eastAsia="Lucida Sans Unicode" w:hAnsiTheme="minorHAnsi" w:cstheme="minorHAnsi"/>
          <w:color w:val="000000" w:themeColor="text1"/>
          <w:lang w:eastAsia="pl-PL"/>
        </w:rPr>
        <w:t>sposób określenia wpływu zmiany cen materiałów lub kosztów na koszty wykonania zamówienia nastąpi</w:t>
      </w:r>
      <w:r w:rsidR="006611A0" w:rsidRPr="000E2270">
        <w:rPr>
          <w:rFonts w:asciiTheme="minorHAnsi" w:eastAsia="Lucida Sans Unicode" w:hAnsiTheme="minorHAnsi" w:cstheme="minorHAnsi"/>
          <w:color w:val="000000" w:themeColor="text1"/>
          <w:lang w:eastAsia="pl-PL"/>
        </w:rPr>
        <w:t xml:space="preserve"> </w:t>
      </w:r>
      <w:r w:rsidR="00DA04C6" w:rsidRPr="000E2270">
        <w:rPr>
          <w:rFonts w:asciiTheme="minorHAnsi" w:eastAsia="Lucida Sans Unicode" w:hAnsiTheme="minorHAnsi" w:cstheme="minorHAnsi"/>
          <w:color w:val="000000" w:themeColor="text1"/>
          <w:lang w:eastAsia="pl-PL"/>
        </w:rPr>
        <w:t>na podstawie</w:t>
      </w:r>
      <w:r w:rsidR="006611A0" w:rsidRPr="000E2270">
        <w:rPr>
          <w:rFonts w:asciiTheme="minorHAnsi" w:eastAsia="Lucida Sans Unicode" w:hAnsiTheme="minorHAnsi" w:cstheme="minorHAnsi"/>
          <w:color w:val="000000" w:themeColor="text1"/>
          <w:lang w:eastAsia="pl-PL"/>
        </w:rPr>
        <w:t xml:space="preserve"> pisemnego wniosku strony wnioskującej o zmianę wynagrodzenia oraz dokumentów dołączonych do tego wniosku potwierdzających zastosowanie rzeczywiste poszczególnych materiałów/poszczególnych kosztów w ramach niniejszego zamówienia, a także w oparciu o komunikaty Prezesa GUS, o których mowa wyżej ( III)</w:t>
      </w:r>
    </w:p>
    <w:p w14:paraId="1C9C5A20" w14:textId="3FBD9B93" w:rsidR="00EC0CEF" w:rsidRPr="000E2270" w:rsidRDefault="00EC0CEF"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 xml:space="preserve">V </w:t>
      </w:r>
      <w:r w:rsidR="006611A0" w:rsidRPr="000E2270">
        <w:rPr>
          <w:rFonts w:asciiTheme="minorHAnsi" w:eastAsia="Lucida Sans Unicode" w:hAnsiTheme="minorHAnsi" w:cstheme="minorHAnsi"/>
          <w:color w:val="000000" w:themeColor="text1"/>
          <w:lang w:eastAsia="pl-PL"/>
        </w:rPr>
        <w:t>–</w:t>
      </w:r>
      <w:r w:rsidRPr="000E2270">
        <w:rPr>
          <w:rFonts w:asciiTheme="minorHAnsi" w:eastAsia="Lucida Sans Unicode" w:hAnsiTheme="minorHAnsi" w:cstheme="minorHAnsi"/>
          <w:color w:val="000000" w:themeColor="text1"/>
          <w:lang w:eastAsia="pl-PL"/>
        </w:rPr>
        <w:t xml:space="preserve"> </w:t>
      </w:r>
      <w:r w:rsidR="006611A0" w:rsidRPr="000E2270">
        <w:rPr>
          <w:rFonts w:asciiTheme="minorHAnsi" w:eastAsia="Lucida Sans Unicode" w:hAnsiTheme="minorHAnsi" w:cstheme="minorHAnsi"/>
          <w:color w:val="000000" w:themeColor="text1"/>
          <w:lang w:eastAsia="pl-PL"/>
        </w:rPr>
        <w:t>wniosek , o którym mowa wyżej ( IV) powinien zawierać wyczerpujące uzasadnienie faktyczne i prawne i wskazanie kwoty wynagrodzenia po zmianie umowy,</w:t>
      </w:r>
    </w:p>
    <w:p w14:paraId="186B76BA" w14:textId="2843FF0D" w:rsidR="00EC0CEF" w:rsidRPr="000E2270" w:rsidRDefault="00EC0CEF" w:rsidP="006817A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VI Na żądanie Zamawiającego, Wykonawca zobowiązany będzie do złożenia wyjaśnień, w terminie 14 dni od doręczenia żądania.</w:t>
      </w:r>
    </w:p>
    <w:p w14:paraId="2AA0D826" w14:textId="77777777" w:rsidR="008D609A" w:rsidRPr="000E2270" w:rsidRDefault="00EC0CEF"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shd w:val="clear" w:color="auto" w:fill="FFFFFF"/>
          <w:lang w:eastAsia="pl-PL"/>
        </w:rPr>
      </w:pPr>
      <w:r w:rsidRPr="000E2270">
        <w:rPr>
          <w:rFonts w:asciiTheme="minorHAnsi" w:eastAsia="Lucida Sans Unicode" w:hAnsiTheme="minorHAnsi" w:cstheme="minorHAnsi"/>
          <w:color w:val="000000" w:themeColor="text1"/>
          <w:shd w:val="clear" w:color="auto" w:fill="FFFFFF"/>
          <w:lang w:eastAsia="pl-PL"/>
        </w:rPr>
        <w:t xml:space="preserve">VII </w:t>
      </w:r>
      <w:r w:rsidR="00E51FF3" w:rsidRPr="000E2270">
        <w:rPr>
          <w:rFonts w:asciiTheme="minorHAnsi" w:eastAsia="Lucida Sans Unicode" w:hAnsiTheme="minorHAnsi" w:cstheme="minorHAnsi"/>
          <w:color w:val="000000" w:themeColor="text1"/>
          <w:shd w:val="clear" w:color="auto" w:fill="FFFFFF"/>
          <w:lang w:eastAsia="pl-PL"/>
        </w:rPr>
        <w:t xml:space="preserve">– wysokość wynagrodzenia umownego zmienia się </w:t>
      </w:r>
      <w:r w:rsidR="008D609A" w:rsidRPr="000E2270">
        <w:rPr>
          <w:rFonts w:asciiTheme="minorHAnsi" w:eastAsia="Lucida Sans Unicode" w:hAnsiTheme="minorHAnsi" w:cstheme="minorHAnsi"/>
          <w:color w:val="000000" w:themeColor="text1"/>
          <w:shd w:val="clear" w:color="auto" w:fill="FFFFFF"/>
          <w:lang w:eastAsia="pl-PL"/>
        </w:rPr>
        <w:t>w oparciu o wzór:</w:t>
      </w:r>
    </w:p>
    <w:p w14:paraId="2D6115F9" w14:textId="77777777" w:rsidR="008D609A" w:rsidRPr="000E2270" w:rsidRDefault="008D609A"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shd w:val="clear" w:color="auto" w:fill="FFFFFF"/>
          <w:lang w:eastAsia="pl-PL"/>
        </w:rPr>
      </w:pPr>
      <w:r w:rsidRPr="000E2270">
        <w:rPr>
          <w:rFonts w:asciiTheme="minorHAnsi" w:eastAsia="Lucida Sans Unicode" w:hAnsiTheme="minorHAnsi" w:cstheme="minorHAnsi"/>
          <w:color w:val="000000" w:themeColor="text1"/>
          <w:shd w:val="clear" w:color="auto" w:fill="FFFFFF"/>
          <w:lang w:eastAsia="pl-PL"/>
        </w:rPr>
        <w:t xml:space="preserve"> WZ=(WxF)/100 przy czym WZ-to wartość zmiany</w:t>
      </w:r>
    </w:p>
    <w:p w14:paraId="72AD5879" w14:textId="77777777" w:rsidR="008D609A" w:rsidRPr="000E2270" w:rsidRDefault="008D609A"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shd w:val="clear" w:color="auto" w:fill="FFFFFF"/>
          <w:lang w:eastAsia="pl-PL"/>
        </w:rPr>
      </w:pPr>
      <w:r w:rsidRPr="000E2270">
        <w:rPr>
          <w:rFonts w:asciiTheme="minorHAnsi" w:eastAsia="Lucida Sans Unicode" w:hAnsiTheme="minorHAnsi" w:cstheme="minorHAnsi"/>
          <w:color w:val="000000" w:themeColor="text1"/>
          <w:shd w:val="clear" w:color="auto" w:fill="FFFFFF"/>
          <w:lang w:eastAsia="pl-PL"/>
        </w:rPr>
        <w:t>W-oznacza wynagrodzenie brutto za zakres przedmiotu umowy niezrealizowany jeszcze przez Wykonawcę i nieodebrany przez Zamawiającego przed dniem złożenia wniosku,</w:t>
      </w:r>
    </w:p>
    <w:p w14:paraId="40DBCAEB" w14:textId="77777777" w:rsidR="00E25A88" w:rsidRPr="000E2270" w:rsidRDefault="008D609A"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shd w:val="clear" w:color="auto" w:fill="FFFFFF"/>
          <w:lang w:eastAsia="pl-PL"/>
        </w:rPr>
      </w:pPr>
      <w:r w:rsidRPr="000E2270">
        <w:rPr>
          <w:rFonts w:asciiTheme="minorHAnsi" w:eastAsia="Lucida Sans Unicode" w:hAnsiTheme="minorHAnsi" w:cstheme="minorHAnsi"/>
          <w:color w:val="000000" w:themeColor="text1"/>
          <w:shd w:val="clear" w:color="auto" w:fill="FFFFFF"/>
          <w:lang w:eastAsia="pl-PL"/>
        </w:rPr>
        <w:t>F-średnia arytmetyczna kolejnych następujących po sobie wartości zmian cen materiałów lub kosztów związanych z realizacją przedmiotu umowy wynikających z miesięcznych wskaźników cen towarów i usług konsumpcyjnych określonych w komunikatach Prezesa GUS</w:t>
      </w:r>
      <w:r w:rsidR="00E25A88" w:rsidRPr="000E2270">
        <w:rPr>
          <w:rFonts w:asciiTheme="minorHAnsi" w:eastAsia="Lucida Sans Unicode" w:hAnsiTheme="minorHAnsi" w:cstheme="minorHAnsi"/>
          <w:color w:val="000000" w:themeColor="text1"/>
          <w:shd w:val="clear" w:color="auto" w:fill="FFFFFF"/>
          <w:lang w:eastAsia="pl-PL"/>
        </w:rPr>
        <w:t>.</w:t>
      </w:r>
    </w:p>
    <w:p w14:paraId="6DB67BE8" w14:textId="45D1F722" w:rsidR="00EC0CEF" w:rsidRPr="000E2270" w:rsidRDefault="00E25A88"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shd w:val="clear" w:color="auto" w:fill="FFFFFF"/>
          <w:lang w:eastAsia="pl-PL"/>
        </w:rPr>
      </w:pPr>
      <w:r w:rsidRPr="000E2270">
        <w:rPr>
          <w:rFonts w:asciiTheme="minorHAnsi" w:eastAsia="Lucida Sans Unicode" w:hAnsiTheme="minorHAnsi" w:cstheme="minorHAnsi"/>
          <w:color w:val="000000" w:themeColor="text1"/>
          <w:shd w:val="clear" w:color="auto" w:fill="FFFFFF"/>
          <w:lang w:eastAsia="pl-PL"/>
        </w:rPr>
        <w:t>VIII-</w:t>
      </w:r>
      <w:r w:rsidR="008D609A" w:rsidRPr="000E2270">
        <w:rPr>
          <w:rFonts w:asciiTheme="minorHAnsi" w:eastAsia="Lucida Sans Unicode" w:hAnsiTheme="minorHAnsi" w:cstheme="minorHAnsi"/>
          <w:color w:val="000000" w:themeColor="text1"/>
          <w:shd w:val="clear" w:color="auto" w:fill="FFFFFF"/>
          <w:lang w:eastAsia="pl-PL"/>
        </w:rPr>
        <w:t xml:space="preserve"> </w:t>
      </w:r>
      <w:r w:rsidR="00EC0CEF" w:rsidRPr="000E2270">
        <w:rPr>
          <w:rFonts w:asciiTheme="minorHAnsi" w:eastAsia="Lucida Sans Unicode" w:hAnsiTheme="minorHAnsi" w:cstheme="minorHAnsi"/>
          <w:color w:val="000000" w:themeColor="text1"/>
          <w:shd w:val="clear" w:color="auto" w:fill="FFFFFF"/>
          <w:lang w:eastAsia="pl-PL"/>
        </w:rPr>
        <w:t xml:space="preserve"> maksymalna wartość zmiany wynagrodzenia, jaką dopuszcza Zamawiający w efekcie zastosowania postanowień niniejszego punktu, wynosi 5 % wartości </w:t>
      </w:r>
      <w:r w:rsidR="00EC0CEF" w:rsidRPr="000E2270">
        <w:rPr>
          <w:rFonts w:asciiTheme="minorHAnsi" w:eastAsia="Lucida Sans Unicode" w:hAnsiTheme="minorHAnsi" w:cstheme="minorHAnsi"/>
          <w:color w:val="000000" w:themeColor="text1"/>
          <w:lang w:eastAsia="pl-PL"/>
        </w:rPr>
        <w:t xml:space="preserve">ceny całkowitej podanej w ofercie Wykonawcy </w:t>
      </w:r>
      <w:r w:rsidR="00EC0CEF" w:rsidRPr="000E2270">
        <w:rPr>
          <w:rFonts w:asciiTheme="minorHAnsi" w:eastAsia="Lucida Sans Unicode" w:hAnsiTheme="minorHAnsi" w:cstheme="minorHAnsi"/>
          <w:color w:val="000000" w:themeColor="text1"/>
          <w:shd w:val="clear" w:color="auto" w:fill="FFFFFF"/>
          <w:lang w:eastAsia="pl-PL"/>
        </w:rPr>
        <w:t>brutto</w:t>
      </w:r>
      <w:r w:rsidR="006817AF" w:rsidRPr="000E2270">
        <w:rPr>
          <w:rFonts w:asciiTheme="minorHAnsi" w:eastAsia="Lucida Sans Unicode" w:hAnsiTheme="minorHAnsi" w:cstheme="minorHAnsi"/>
          <w:color w:val="000000" w:themeColor="text1"/>
          <w:shd w:val="clear" w:color="auto" w:fill="FFFFFF"/>
          <w:lang w:eastAsia="pl-PL"/>
        </w:rPr>
        <w:t>,</w:t>
      </w:r>
    </w:p>
    <w:p w14:paraId="778AFDE9" w14:textId="3276F0D5" w:rsidR="006817AF" w:rsidRPr="000E2270" w:rsidRDefault="00E25A88" w:rsidP="00EC0CEF">
      <w:pPr>
        <w:widowControl w:val="0"/>
        <w:shd w:val="clear" w:color="auto" w:fill="FFFFFF"/>
        <w:suppressAutoHyphens w:val="0"/>
        <w:spacing w:after="72" w:line="276" w:lineRule="auto"/>
        <w:ind w:left="113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shd w:val="clear" w:color="auto" w:fill="FFFFFF"/>
          <w:lang w:eastAsia="pl-PL"/>
        </w:rPr>
        <w:t>IX</w:t>
      </w:r>
      <w:r w:rsidR="006817AF" w:rsidRPr="000E2270">
        <w:rPr>
          <w:rFonts w:asciiTheme="minorHAnsi" w:eastAsia="Lucida Sans Unicode" w:hAnsiTheme="minorHAnsi" w:cstheme="minorHAnsi"/>
          <w:color w:val="000000" w:themeColor="text1"/>
          <w:shd w:val="clear" w:color="auto" w:fill="FFFFFF"/>
          <w:lang w:eastAsia="pl-PL"/>
        </w:rPr>
        <w:t xml:space="preserve"> Brak zgody na zmianę, po stronie Zamawiającego powoduje, że Wykonawca obowiązany jest wykonywać umowę na dotychczasowych zasadach.</w:t>
      </w:r>
    </w:p>
    <w:p w14:paraId="0CBC7848" w14:textId="77777777" w:rsidR="00EC0CEF" w:rsidRPr="000E2270" w:rsidRDefault="00EC0CEF" w:rsidP="00AC02E6">
      <w:pPr>
        <w:widowControl w:val="0"/>
        <w:numPr>
          <w:ilvl w:val="0"/>
          <w:numId w:val="174"/>
        </w:numPr>
        <w:suppressAutoHyphens w:val="0"/>
        <w:autoSpaceDE w:val="0"/>
        <w:spacing w:line="276" w:lineRule="auto"/>
        <w:ind w:left="851"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wysokości minimalnego wynagrodzenia za pracę ustalonego na podstawie art. 2 ust. 3 - 5 ustawy z dnia 10 października 2002 r. o minimalnym wynagrodzeniu za pracę (tj. Dz. U. z 2020 r. poz. 2207), </w:t>
      </w:r>
    </w:p>
    <w:p w14:paraId="355F2585" w14:textId="77777777" w:rsidR="00EC0CEF" w:rsidRPr="000E2270" w:rsidRDefault="00EC0CEF" w:rsidP="00AC02E6">
      <w:pPr>
        <w:widowControl w:val="0"/>
        <w:numPr>
          <w:ilvl w:val="0"/>
          <w:numId w:val="174"/>
        </w:numPr>
        <w:suppressAutoHyphens w:val="0"/>
        <w:autoSpaceDE w:val="0"/>
        <w:spacing w:line="276" w:lineRule="auto"/>
        <w:ind w:left="851"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zasad podlegania ubezpieczeniom społecznym lub ubezpieczeniu zdrowotnemu lub wysokości stawki składki na ubezpieczenia społeczne lub zdrowotne, w zakresie dotyczącym niezrealizowanej części przedmiotu Umowy, jeżeli zmiany te będą miały wpływ na koszty wykonania zamówienia przez Wykonawcę,</w:t>
      </w:r>
    </w:p>
    <w:p w14:paraId="1E2F1E1C" w14:textId="77777777" w:rsidR="00EC0CEF" w:rsidRPr="000E2270" w:rsidRDefault="00EC0CEF" w:rsidP="00AC02E6">
      <w:pPr>
        <w:widowControl w:val="0"/>
        <w:numPr>
          <w:ilvl w:val="0"/>
          <w:numId w:val="174"/>
        </w:numPr>
        <w:suppressAutoHyphens w:val="0"/>
        <w:autoSpaceDE w:val="0"/>
        <w:spacing w:line="276" w:lineRule="auto"/>
        <w:ind w:left="851" w:hanging="284"/>
        <w:contextualSpacing/>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lang w:eastAsia="pl-PL"/>
        </w:rPr>
        <w:t xml:space="preserve"> </w:t>
      </w:r>
      <w:r w:rsidRPr="000E2270">
        <w:rPr>
          <w:rFonts w:asciiTheme="minorHAnsi" w:eastAsia="Lucida Sans Unicode" w:hAnsiTheme="minorHAnsi" w:cstheme="minorHAnsi"/>
          <w:color w:val="000000" w:themeColor="text1"/>
          <w:lang w:eastAsia="pl-PL"/>
        </w:rPr>
        <w:t xml:space="preserve">zasad gromadzenia i wysokości wpłat do pracowniczych planów kapitałowych, </w:t>
      </w:r>
      <w:r w:rsidRPr="000E2270">
        <w:rPr>
          <w:rFonts w:asciiTheme="minorHAnsi" w:eastAsia="Lucida Sans Unicode" w:hAnsiTheme="minorHAnsi" w:cstheme="minorHAnsi"/>
          <w:color w:val="000000" w:themeColor="text1"/>
          <w:lang w:eastAsia="pl-PL"/>
        </w:rPr>
        <w:br/>
      </w:r>
      <w:r w:rsidRPr="000E2270">
        <w:rPr>
          <w:rFonts w:asciiTheme="minorHAnsi" w:eastAsia="Lucida Sans Unicode" w:hAnsiTheme="minorHAnsi" w:cstheme="minorHAnsi"/>
          <w:color w:val="000000" w:themeColor="text1"/>
          <w:lang w:eastAsia="pl-PL"/>
        </w:rPr>
        <w:lastRenderedPageBreak/>
        <w:t>o których mowa w ustawie z dnia 4 października 2018 r. o pracowniczych planach kapitałowych.</w:t>
      </w:r>
    </w:p>
    <w:p w14:paraId="10A2D3E5" w14:textId="77777777" w:rsidR="00EC0CEF" w:rsidRPr="000E2270" w:rsidRDefault="00EC0CEF" w:rsidP="00EC0CEF">
      <w:pPr>
        <w:widowControl w:val="0"/>
        <w:suppressAutoHyphens w:val="0"/>
        <w:spacing w:after="200" w:line="276" w:lineRule="auto"/>
        <w:ind w:left="851"/>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jedynie o ile ww. zmiany (o których mowa w a, c, d i e) będą miały wpływ na koszt wykonania zamówienia przez Wykonawcę.</w:t>
      </w:r>
    </w:p>
    <w:p w14:paraId="51A7A2C0" w14:textId="77777777" w:rsidR="00EC0CEF" w:rsidRPr="000E2270" w:rsidRDefault="00EC0CEF" w:rsidP="00EC0CEF">
      <w:pPr>
        <w:widowControl w:val="0"/>
        <w:suppressAutoHyphens w:val="0"/>
        <w:spacing w:line="276" w:lineRule="auto"/>
        <w:ind w:left="426"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4. W sytuacji wystąpienia okoliczności wskazanych w ust. 3 niniejszego paragrafu, waloryzacji będzie podlegać niewypłacona część wynagrodzenia, o którym mowa w § 5 Umowy.</w:t>
      </w:r>
    </w:p>
    <w:p w14:paraId="271B802F" w14:textId="77777777" w:rsidR="00EC0CEF" w:rsidRPr="000E2270" w:rsidRDefault="00EC0CEF" w:rsidP="00EC0CEF">
      <w:pPr>
        <w:widowControl w:val="0"/>
        <w:suppressAutoHyphens w:val="0"/>
        <w:spacing w:line="276" w:lineRule="auto"/>
        <w:ind w:left="284" w:hanging="284"/>
        <w:contextualSpacing/>
        <w:jc w:val="both"/>
        <w:rPr>
          <w:rFonts w:asciiTheme="minorHAnsi" w:eastAsia="Lucida Sans Unicode" w:hAnsiTheme="minorHAnsi" w:cstheme="minorHAnsi"/>
          <w:color w:val="000000" w:themeColor="text1"/>
        </w:rPr>
      </w:pPr>
      <w:r w:rsidRPr="000E2270">
        <w:rPr>
          <w:rFonts w:asciiTheme="minorHAnsi" w:eastAsia="Calibri" w:hAnsiTheme="minorHAnsi" w:cstheme="minorHAnsi"/>
          <w:color w:val="000000" w:themeColor="text1"/>
          <w:lang w:eastAsia="pl-PL"/>
        </w:rPr>
        <w:t xml:space="preserve">  </w:t>
      </w:r>
      <w:r w:rsidRPr="000E2270">
        <w:rPr>
          <w:rFonts w:asciiTheme="minorHAnsi" w:eastAsia="Lucida Sans Unicode" w:hAnsiTheme="minorHAnsi" w:cstheme="minorHAnsi"/>
          <w:color w:val="000000" w:themeColor="text1"/>
          <w:lang w:eastAsia="pl-PL"/>
        </w:rPr>
        <w:t xml:space="preserve">5. W sytuacji wystąpienia okoliczności wskazanych w ust. 3 pkt. 2) lit. a) niniejszego paragrafu Wykonawca jest uprawniony do złożenia Zamawiającemu pisemnego wniosku </w:t>
      </w:r>
      <w:r w:rsidRPr="000E2270">
        <w:rPr>
          <w:rFonts w:asciiTheme="minorHAnsi" w:eastAsia="Lucida Sans Unicode" w:hAnsiTheme="minorHAnsi" w:cstheme="minorHAnsi"/>
          <w:color w:val="000000" w:themeColor="text1"/>
          <w:lang w:eastAsia="pl-PL"/>
        </w:rPr>
        <w:br/>
        <w:t xml:space="preserve">o zmianę Umowy w zakresie płatności wynikających z faktur wystawionych po wejściu </w:t>
      </w:r>
      <w:r w:rsidRPr="000E2270">
        <w:rPr>
          <w:rFonts w:asciiTheme="minorHAnsi" w:eastAsia="Lucida Sans Unicode" w:hAnsiTheme="minorHAnsi" w:cstheme="minorHAnsi"/>
          <w:color w:val="000000" w:themeColor="text1"/>
          <w:lang w:eastAsia="pl-PL"/>
        </w:rPr>
        <w:br/>
        <w:t>w życie przepisów zmieniających stawkę podatku od towarów i usług. Wniosek powinien zawierać wyczerpujące uzasadnienie faktyczne i wskazanie podstaw prawnych zmiany stawki podatku od towarów i usług czy podatku akcyzowego oraz dokładne wyliczenie kwoty wynagrodzenia należnego Wykonawcy po zmianie Umowy. Dodatkowo wniosek powinien zawierać jako załącznik dokument urzędowy potwierdzający status Wykonawcy jako płatnika bądź podatnika podatku od towarów i usług czy podatku akcyzowego a także stosownej metody rozliczenia w przypadku płatników od towarów i usług.</w:t>
      </w:r>
    </w:p>
    <w:p w14:paraId="65115C25" w14:textId="77777777" w:rsidR="00EC0CEF" w:rsidRPr="000E2270" w:rsidRDefault="00EC0CEF" w:rsidP="00EC0CEF">
      <w:pPr>
        <w:widowControl w:val="0"/>
        <w:suppressAutoHyphens w:val="0"/>
        <w:spacing w:line="276" w:lineRule="auto"/>
        <w:ind w:left="284"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6.  W sytuacji wystąpienia okoliczności wskazanych w ust. ust. 3 pkt. 2) lit. c) niniejszego paragrafu Wykonawca jest uprawniony do złożenia Zamawiającemu pisemnego wniosku </w:t>
      </w:r>
      <w:r w:rsidRPr="000E2270">
        <w:rPr>
          <w:rFonts w:asciiTheme="minorHAnsi" w:eastAsia="Lucida Sans Unicode" w:hAnsiTheme="minorHAnsi" w:cstheme="minorHAnsi"/>
          <w:color w:val="000000" w:themeColor="text1"/>
          <w:lang w:eastAsia="pl-PL"/>
        </w:rPr>
        <w:br/>
        <w:t xml:space="preserve">o zmianę Umowy w zakresie płatności wynikających z faktur wystawionych po wejściu </w:t>
      </w:r>
      <w:r w:rsidRPr="000E2270">
        <w:rPr>
          <w:rFonts w:asciiTheme="minorHAnsi" w:eastAsia="Lucida Sans Unicode" w:hAnsiTheme="minorHAnsi" w:cstheme="minorHAnsi"/>
          <w:color w:val="000000" w:themeColor="text1"/>
          <w:lang w:eastAsia="pl-PL"/>
        </w:rPr>
        <w:br/>
        <w:t xml:space="preserve">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t>
      </w:r>
      <w:r w:rsidRPr="000E2270">
        <w:rPr>
          <w:rFonts w:asciiTheme="minorHAnsi" w:eastAsia="Lucida Sans Unicode" w:hAnsiTheme="minorHAnsi" w:cstheme="minorHAnsi"/>
          <w:color w:val="000000" w:themeColor="text1"/>
          <w:lang w:eastAsia="pl-PL"/>
        </w:rPr>
        <w:br/>
        <w:t>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608E5CF" w14:textId="77777777" w:rsidR="00EC0CEF" w:rsidRPr="000E2270" w:rsidRDefault="00EC0CEF" w:rsidP="00EC0CEF">
      <w:pPr>
        <w:widowControl w:val="0"/>
        <w:suppressAutoHyphens w:val="0"/>
        <w:spacing w:line="276" w:lineRule="auto"/>
        <w:ind w:left="284" w:hanging="284"/>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7. W sytuacji wystąpienia okoliczności wskazanych w ust. 3 pkt. 2) lit. d) niniejszego paragrafu Wykonawca jest uprawniony do złożenia Zamawiającemu pisemnego wniosku </w:t>
      </w:r>
      <w:r w:rsidRPr="000E2270">
        <w:rPr>
          <w:rFonts w:asciiTheme="minorHAnsi" w:eastAsia="Lucida Sans Unicode" w:hAnsiTheme="minorHAnsi" w:cstheme="minorHAnsi"/>
          <w:color w:val="000000" w:themeColor="text1"/>
          <w:lang w:eastAsia="pl-PL"/>
        </w:rPr>
        <w:br/>
        <w:t xml:space="preserve">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2) lit. d) niniejszego paragrafu na kalkulację wynagrodzenia. Wniosek może obejmować jedynie dodatkowe koszty realizacji Umowy, które Wykonawca obowiązkowo ponosi </w:t>
      </w:r>
      <w:r w:rsidRPr="000E2270">
        <w:rPr>
          <w:rFonts w:asciiTheme="minorHAnsi" w:eastAsia="Lucida Sans Unicode" w:hAnsiTheme="minorHAnsi" w:cstheme="minorHAnsi"/>
          <w:color w:val="000000" w:themeColor="text1"/>
          <w:lang w:eastAsia="pl-PL"/>
        </w:rPr>
        <w:br/>
      </w:r>
      <w:r w:rsidRPr="000E2270">
        <w:rPr>
          <w:rFonts w:asciiTheme="minorHAnsi" w:eastAsia="Lucida Sans Unicode" w:hAnsiTheme="minorHAnsi" w:cstheme="minorHAnsi"/>
          <w:color w:val="000000" w:themeColor="text1"/>
          <w:lang w:eastAsia="pl-PL"/>
        </w:rPr>
        <w:lastRenderedPageBreak/>
        <w:t>w związku ze zmianą zasad, o których mowa w ust. 3 pkt. 2) lit. d) niniejszego paragrafu.</w:t>
      </w:r>
    </w:p>
    <w:p w14:paraId="7E652564" w14:textId="77777777" w:rsidR="00EC0CEF" w:rsidRPr="000E2270" w:rsidRDefault="00EC0CEF" w:rsidP="00EC0CEF">
      <w:pPr>
        <w:widowControl w:val="0"/>
        <w:suppressAutoHyphens w:val="0"/>
        <w:spacing w:line="276" w:lineRule="auto"/>
        <w:ind w:left="284"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8.  W sytuacji wystąpienia okoliczności wskazanych w ust. 3 pkt. 2) lit. e) niniejszego paragrafu Wykonawca jest uprawniony do złożenia Zamawiającemu pisemnego wniosku o zmianę Umowy w zakresie płatności wynikających z faktur wystawionych po zmianie zasad gromadzenia i wysokości wpłat do pracowniczych planów kapitałowych, o których mowa w ustawie z dnia 4 października 2018r. o pracowniczych planach kapitałowych. Wniosek powinien zawierać wyczerpujące uzasadnienie faktyczne i wskazanie podstaw prawnych oraz dokładne wyliczenie kwoty wynagrodzenia Wykonawcy po zmianie Umowy, </w:t>
      </w:r>
      <w:r w:rsidRPr="000E2270">
        <w:rPr>
          <w:rFonts w:asciiTheme="minorHAnsi" w:eastAsia="Lucida Sans Unicode" w:hAnsiTheme="minorHAnsi" w:cstheme="minorHAnsi"/>
          <w:color w:val="000000" w:themeColor="text1"/>
          <w:lang w:eastAsia="pl-PL"/>
        </w:rPr>
        <w:br/>
        <w:t xml:space="preserve">w szczególności Wykonawca zobowiązuje się wykazać związek pomiędzy wnioskowaną kwotą podwyższenia wynagrodzenia a wpływem zmiany zasad, o których mowa w ust. 3 pkt. 2) lit. e) niniejszego paragrafu na kalkulację wynagrodzenia. Wniosek może obejmować jedynie dodatkowe koszty realizacji Umowy, które Wykonawca obowiązkowo ponosi w związku ze zmianą zasad, o których mowa w ust. 3 pkt. 2) lit. e) niniejszego paragrafu. </w:t>
      </w:r>
    </w:p>
    <w:p w14:paraId="09585C73" w14:textId="77777777" w:rsidR="00EC0CEF" w:rsidRPr="000E2270" w:rsidRDefault="00EC0CEF" w:rsidP="00EC0CEF">
      <w:pPr>
        <w:widowControl w:val="0"/>
        <w:suppressAutoHyphens w:val="0"/>
        <w:spacing w:line="276" w:lineRule="auto"/>
        <w:ind w:left="284"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9.  Zmiana Umowy w zakresie zmiany wynagrodzenia z przyczyn określonych w ust. 3 pkt. 2) lit. a), c), d) i e) obejmować będzie wyłącznie płatności za prace, których w dniu zmiany odpowiednio stawki podatku VAT, wysokości minimalnego wynagrodzenia za pracę, składki na ubezpieczenia społeczne lub zdrowotne, zmian zasad gromadzenia i wysokości wpłat do pracowniczych planów kapitałowych, jeszcze nie wykonano. W przypadku opóźnienia w wykonaniu przedmiotu Umowy po stronie Wykonawcy, waloryzacja nie obejmuje tej części przedmiotu Umowy, która zgodnie z jej treścią powinna zostać wykonana przed wejściem w życie zmian, o których mowa w ust. 3 pkt. 2) lit. a), c), d) i e). </w:t>
      </w:r>
    </w:p>
    <w:p w14:paraId="1DDF69A4" w14:textId="77777777" w:rsidR="00EC0CEF" w:rsidRPr="000E2270" w:rsidRDefault="00EC0CEF" w:rsidP="00EC0CEF">
      <w:pPr>
        <w:widowControl w:val="0"/>
        <w:suppressAutoHyphens w:val="0"/>
        <w:spacing w:line="276" w:lineRule="auto"/>
        <w:ind w:left="284"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10. Obowiązek wykazania wpływu zmian, o których mowa w ust. 3 pkt. 2) lit. a), c), d) i e) niniejszego paragrafu na zmianę wynagrodzenia, o którym mowa w § 5 Umowy należy do Wykonawcy pod rygorem odmowy wyrażenia zgody przez Zamawiającego na dokonanie zmiany Umowy.</w:t>
      </w:r>
    </w:p>
    <w:p w14:paraId="1EE48575" w14:textId="77777777" w:rsidR="00EC0CEF" w:rsidRPr="000E2270" w:rsidRDefault="00EC0CEF" w:rsidP="00EC0CEF">
      <w:pPr>
        <w:widowControl w:val="0"/>
        <w:suppressAutoHyphens w:val="0"/>
        <w:spacing w:line="276" w:lineRule="auto"/>
        <w:ind w:left="284"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11. Zamawiający po otrzymaniu wniosku, o którym mowa w ust. 5-8 może zażądać od Wykonawcy przedłożenia w terminie 14 dni dokumentów lub wyjaśnień niezbędnych do weryfikacji wniosku Wnioskodawcy. Brak odpowiedzi ze strony Wykonawcy w terminie wskazanym powyżej, będzie podstawą do nieuwzględnienia wniosku, o którym mowa </w:t>
      </w:r>
      <w:r w:rsidRPr="000E2270">
        <w:rPr>
          <w:rFonts w:asciiTheme="minorHAnsi" w:eastAsia="Lucida Sans Unicode" w:hAnsiTheme="minorHAnsi" w:cstheme="minorHAnsi"/>
          <w:color w:val="000000" w:themeColor="text1"/>
          <w:lang w:eastAsia="pl-PL"/>
        </w:rPr>
        <w:br/>
        <w:t>w ust. 5-8.</w:t>
      </w:r>
    </w:p>
    <w:p w14:paraId="3FE09AEB" w14:textId="77777777" w:rsidR="00EC0CEF" w:rsidRPr="000E2270" w:rsidRDefault="00EC0CEF" w:rsidP="00EC0CEF">
      <w:pPr>
        <w:widowControl w:val="0"/>
        <w:suppressAutoHyphens w:val="0"/>
        <w:spacing w:line="276" w:lineRule="auto"/>
        <w:ind w:left="284"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bCs/>
          <w:color w:val="000000" w:themeColor="text1"/>
          <w:lang w:eastAsia="pl-PL"/>
        </w:rPr>
        <w:t>12. Zmiana wynagrodzenia, o której mowa powyżej, po jej zaakceptowaniu przez Zamawiającego obowiązywać będzie od dnia wejścia w życie przepisów regulujących te zmiany, chyba że przepisy stanowić będą inaczej, z zastrzeżeniem § 7 ust 2.</w:t>
      </w:r>
    </w:p>
    <w:p w14:paraId="26A3F2CD" w14:textId="77777777" w:rsidR="00EC0CEF" w:rsidRPr="000E2270" w:rsidRDefault="00EC0CEF" w:rsidP="00EC0CEF">
      <w:pPr>
        <w:widowControl w:val="0"/>
        <w:suppressAutoHyphens w:val="0"/>
        <w:spacing w:line="276" w:lineRule="auto"/>
        <w:ind w:left="284" w:hanging="426"/>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13. Wykonawca, którego wynagrodzenie zostało zmienione zgodnie z ust. 3 pkt 2) lit b),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AA67C9C" w14:textId="77777777" w:rsidR="00EC0CEF" w:rsidRPr="000E2270" w:rsidRDefault="00EC0CEF" w:rsidP="00EC0CEF">
      <w:pPr>
        <w:widowControl w:val="0"/>
        <w:shd w:val="clear" w:color="auto" w:fill="FFFFFF"/>
        <w:suppressAutoHyphens w:val="0"/>
        <w:spacing w:after="72" w:line="276" w:lineRule="auto"/>
        <w:ind w:left="851"/>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1) przedmiotem umowy są usługi; </w:t>
      </w:r>
    </w:p>
    <w:p w14:paraId="60075A37" w14:textId="64841561" w:rsidR="00EC0CEF" w:rsidRPr="000E2270" w:rsidRDefault="00EC0CEF" w:rsidP="00EC0CEF">
      <w:pPr>
        <w:widowControl w:val="0"/>
        <w:shd w:val="clear" w:color="auto" w:fill="FFFFFF"/>
        <w:suppressAutoHyphens w:val="0"/>
        <w:spacing w:after="72" w:line="276" w:lineRule="auto"/>
        <w:ind w:left="851"/>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lang w:eastAsia="pl-PL"/>
        </w:rPr>
        <w:t xml:space="preserve">2) okres obowiązywania umowy przekracza </w:t>
      </w:r>
      <w:r w:rsidR="009343EC" w:rsidRPr="000E2270">
        <w:rPr>
          <w:rFonts w:asciiTheme="minorHAnsi" w:eastAsia="Lucida Sans Unicode" w:hAnsiTheme="minorHAnsi" w:cstheme="minorHAnsi"/>
          <w:color w:val="000000" w:themeColor="text1"/>
          <w:lang w:eastAsia="pl-PL"/>
        </w:rPr>
        <w:t>6</w:t>
      </w:r>
      <w:r w:rsidRPr="000E2270">
        <w:rPr>
          <w:rFonts w:asciiTheme="minorHAnsi" w:eastAsia="Lucida Sans Unicode" w:hAnsiTheme="minorHAnsi" w:cstheme="minorHAnsi"/>
          <w:color w:val="000000" w:themeColor="text1"/>
          <w:lang w:eastAsia="pl-PL"/>
        </w:rPr>
        <w:t xml:space="preserve"> miesięcy.</w:t>
      </w:r>
    </w:p>
    <w:p w14:paraId="151CDF67" w14:textId="77777777" w:rsidR="00EC0CEF" w:rsidRPr="000E2270" w:rsidRDefault="00EC0CEF" w:rsidP="00EC0CEF">
      <w:pPr>
        <w:widowControl w:val="0"/>
        <w:suppressAutoHyphens w:val="0"/>
        <w:autoSpaceDE w:val="0"/>
        <w:spacing w:line="276" w:lineRule="auto"/>
        <w:ind w:left="284" w:hanging="426"/>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 xml:space="preserve">14. Strony zgodnie potwierdzają, iż zmiana wynagrodzenia o której mowa w § 12 ust. 3 może być dokonana również na korzyść Zamawiającego. W takim przypadku postanowienia </w:t>
      </w:r>
      <w:r w:rsidRPr="000E2270">
        <w:rPr>
          <w:rFonts w:asciiTheme="minorHAnsi" w:eastAsia="Lucida Sans Unicode" w:hAnsiTheme="minorHAnsi" w:cstheme="minorHAnsi"/>
          <w:color w:val="000000" w:themeColor="text1"/>
          <w:lang w:eastAsia="pl-PL"/>
        </w:rPr>
        <w:br/>
        <w:t>§ 12 ust. 3 stosuje się odpowiednio.</w:t>
      </w:r>
    </w:p>
    <w:p w14:paraId="5AFB3897" w14:textId="77777777" w:rsidR="00E1370D" w:rsidRPr="000E2270" w:rsidRDefault="00E1370D" w:rsidP="00EC0CEF">
      <w:pPr>
        <w:widowControl w:val="0"/>
        <w:suppressAutoHyphens w:val="0"/>
        <w:autoSpaceDE w:val="0"/>
        <w:spacing w:line="276" w:lineRule="auto"/>
        <w:ind w:left="284" w:hanging="426"/>
        <w:contextualSpacing/>
        <w:jc w:val="both"/>
        <w:rPr>
          <w:rFonts w:asciiTheme="minorHAnsi" w:eastAsia="Lucida Sans Unicode" w:hAnsiTheme="minorHAnsi" w:cstheme="minorHAnsi"/>
          <w:color w:val="000000" w:themeColor="text1"/>
          <w:lang w:eastAsia="pl-PL"/>
        </w:rPr>
      </w:pPr>
    </w:p>
    <w:p w14:paraId="6F6F5246" w14:textId="18022A04" w:rsidR="00E1370D" w:rsidRPr="000E2270" w:rsidRDefault="00E1370D" w:rsidP="00EC0CEF">
      <w:pPr>
        <w:widowControl w:val="0"/>
        <w:suppressAutoHyphens w:val="0"/>
        <w:autoSpaceDE w:val="0"/>
        <w:spacing w:line="276" w:lineRule="auto"/>
        <w:ind w:left="284" w:hanging="426"/>
        <w:contextualSpacing/>
        <w:jc w:val="both"/>
        <w:rPr>
          <w:rFonts w:asciiTheme="minorHAnsi" w:eastAsia="Lucida Sans Unicode" w:hAnsiTheme="minorHAnsi" w:cstheme="minorHAnsi"/>
          <w:color w:val="000000" w:themeColor="text1"/>
          <w:lang w:eastAsia="pl-PL"/>
        </w:rPr>
      </w:pPr>
      <w:r w:rsidRPr="000E2270">
        <w:rPr>
          <w:rFonts w:asciiTheme="minorHAnsi" w:eastAsia="Lucida Sans Unicode" w:hAnsiTheme="minorHAnsi" w:cstheme="minorHAnsi"/>
          <w:color w:val="000000" w:themeColor="text1"/>
          <w:lang w:eastAsia="pl-PL"/>
        </w:rPr>
        <w:t xml:space="preserve">                                                                      § 1</w:t>
      </w:r>
      <w:r w:rsidR="00E45946" w:rsidRPr="000E2270">
        <w:rPr>
          <w:rFonts w:asciiTheme="minorHAnsi" w:eastAsia="Lucida Sans Unicode" w:hAnsiTheme="minorHAnsi" w:cstheme="minorHAnsi"/>
          <w:color w:val="000000" w:themeColor="text1"/>
          <w:lang w:eastAsia="pl-PL"/>
        </w:rPr>
        <w:t>3</w:t>
      </w:r>
    </w:p>
    <w:p w14:paraId="636AF34E" w14:textId="3C898E9C" w:rsidR="00E1370D" w:rsidRPr="000E2270" w:rsidRDefault="00E1370D" w:rsidP="00EC0CEF">
      <w:pPr>
        <w:widowControl w:val="0"/>
        <w:suppressAutoHyphens w:val="0"/>
        <w:autoSpaceDE w:val="0"/>
        <w:spacing w:line="276" w:lineRule="auto"/>
        <w:ind w:left="284" w:hanging="426"/>
        <w:contextualSpacing/>
        <w:jc w:val="both"/>
        <w:rPr>
          <w:rFonts w:asciiTheme="minorHAnsi" w:eastAsia="Lucida Sans Unicode" w:hAnsiTheme="minorHAnsi" w:cstheme="minorHAnsi"/>
          <w:b/>
          <w:bCs/>
          <w:color w:val="000000" w:themeColor="text1"/>
          <w:lang w:eastAsia="pl-PL"/>
        </w:rPr>
      </w:pPr>
      <w:r w:rsidRPr="000E2270">
        <w:rPr>
          <w:rFonts w:asciiTheme="minorHAnsi" w:eastAsia="Lucida Sans Unicode" w:hAnsiTheme="minorHAnsi" w:cstheme="minorHAnsi"/>
          <w:color w:val="000000" w:themeColor="text1"/>
          <w:lang w:eastAsia="pl-PL"/>
        </w:rPr>
        <w:t xml:space="preserve">                                                      </w:t>
      </w:r>
      <w:r w:rsidRPr="000E2270">
        <w:rPr>
          <w:rFonts w:asciiTheme="minorHAnsi" w:eastAsia="Lucida Sans Unicode" w:hAnsiTheme="minorHAnsi" w:cstheme="minorHAnsi"/>
          <w:b/>
          <w:bCs/>
          <w:color w:val="000000" w:themeColor="text1"/>
          <w:lang w:eastAsia="pl-PL"/>
        </w:rPr>
        <w:t>Postanowienia końcowe</w:t>
      </w:r>
    </w:p>
    <w:p w14:paraId="38D7A8F4" w14:textId="16095C9F" w:rsidR="00E45946" w:rsidRPr="000E2270" w:rsidRDefault="00E45946" w:rsidP="00E45946">
      <w:pPr>
        <w:widowControl w:val="0"/>
        <w:suppressAutoHyphens w:val="0"/>
        <w:autoSpaceDE w:val="0"/>
        <w:spacing w:line="276" w:lineRule="auto"/>
        <w:contextualSpacing/>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1.</w:t>
      </w:r>
      <w:r w:rsidR="00EC0CEF" w:rsidRPr="000E2270">
        <w:rPr>
          <w:rFonts w:asciiTheme="minorHAnsi" w:eastAsia="Lucida Sans Unicode" w:hAnsiTheme="minorHAnsi" w:cstheme="minorHAnsi"/>
          <w:color w:val="000000" w:themeColor="text1"/>
        </w:rPr>
        <w:t>Sp</w:t>
      </w:r>
      <w:r w:rsidR="00E1370D" w:rsidRPr="000E2270">
        <w:rPr>
          <w:rFonts w:asciiTheme="minorHAnsi" w:eastAsia="Lucida Sans Unicode" w:hAnsiTheme="minorHAnsi" w:cstheme="minorHAnsi"/>
          <w:color w:val="000000" w:themeColor="text1"/>
        </w:rPr>
        <w:t>ory</w:t>
      </w:r>
      <w:r w:rsidR="00EC0CEF" w:rsidRPr="000E2270">
        <w:rPr>
          <w:rFonts w:asciiTheme="minorHAnsi" w:eastAsia="Lucida Sans Unicode" w:hAnsiTheme="minorHAnsi" w:cstheme="minorHAnsi"/>
          <w:color w:val="000000" w:themeColor="text1"/>
        </w:rPr>
        <w:t xml:space="preserve"> wynikające ze stosunku objętego umową rozstrzygać będzie sąd właściwy dla siedziby Zamawiającego.</w:t>
      </w:r>
    </w:p>
    <w:p w14:paraId="1F2772EF" w14:textId="30C848E1" w:rsidR="00E45946" w:rsidRPr="000E2270" w:rsidRDefault="00E45946" w:rsidP="00E45946">
      <w:pPr>
        <w:widowControl w:val="0"/>
        <w:suppressAutoHyphens w:val="0"/>
        <w:autoSpaceDE w:val="0"/>
        <w:spacing w:line="276" w:lineRule="auto"/>
        <w:contextualSpacing/>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 xml:space="preserve">2.Wykonawca nie może – pod rygorem nieważności - przenieść wierzytelności wynikających </w:t>
      </w:r>
      <w:r w:rsidRPr="000E2270">
        <w:rPr>
          <w:rFonts w:asciiTheme="minorHAnsi" w:eastAsia="Lucida Sans Unicode" w:hAnsiTheme="minorHAnsi" w:cstheme="minorHAnsi"/>
          <w:color w:val="000000" w:themeColor="text1"/>
        </w:rPr>
        <w:br/>
        <w:t xml:space="preserve">z niniejszej umowy na osoby trzecie, ani rozporządzać nimi w jakiejkolwiek prawem przewidzianej formie, bez uprzedniej zgody Zamawiającego lub podmiotu tworzącego dla Zamawiającego W szczególności wierzytelność nie będzie mogła być przedmiotem zabezpieczenia zobowiązań Wykonawcy (np. z tytułu umowy kredytowej, pożyczki). Wykonawca nie może również zawrzeć umowy bez pisemnej zgody Zamawiającego </w:t>
      </w:r>
      <w:r w:rsidRPr="000E2270">
        <w:rPr>
          <w:rFonts w:asciiTheme="minorHAnsi" w:eastAsia="Lucida Sans Unicode" w:hAnsiTheme="minorHAnsi" w:cstheme="minorHAnsi"/>
          <w:color w:val="000000" w:themeColor="text1"/>
        </w:rPr>
        <w:br/>
        <w:t xml:space="preserve">z osobą trzecią o wstąpienie w prawa wierzyciela (art. 518 KC), ani dokonywać żadnej innej czynności prawnej rodzącej takie skutki. </w:t>
      </w:r>
    </w:p>
    <w:p w14:paraId="477104DA" w14:textId="77777777" w:rsidR="00E45946" w:rsidRPr="000E2270" w:rsidRDefault="00E45946" w:rsidP="00E45946">
      <w:pPr>
        <w:widowControl w:val="0"/>
        <w:numPr>
          <w:ilvl w:val="0"/>
          <w:numId w:val="172"/>
        </w:numPr>
        <w:tabs>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W sprawach nieuregulowanych umową będą miały zastosowanie przepisy kodeksu cywilnego.</w:t>
      </w:r>
    </w:p>
    <w:p w14:paraId="46ABB80F" w14:textId="7CF4B2D2" w:rsidR="00E45946" w:rsidRPr="000E2270" w:rsidRDefault="00E45946" w:rsidP="00E45946">
      <w:pPr>
        <w:widowControl w:val="0"/>
        <w:numPr>
          <w:ilvl w:val="0"/>
          <w:numId w:val="172"/>
        </w:numPr>
        <w:tabs>
          <w:tab w:val="left" w:pos="0"/>
        </w:tabs>
        <w:suppressAutoHyphens w:val="0"/>
        <w:autoSpaceDE w:val="0"/>
        <w:spacing w:line="276" w:lineRule="auto"/>
        <w:ind w:left="284" w:hanging="284"/>
        <w:jc w:val="both"/>
        <w:rPr>
          <w:rFonts w:asciiTheme="minorHAnsi" w:eastAsia="Lucida Sans Unicode" w:hAnsiTheme="minorHAnsi" w:cstheme="minorHAnsi"/>
          <w:color w:val="000000" w:themeColor="text1"/>
        </w:rPr>
      </w:pPr>
      <w:r w:rsidRPr="000E2270">
        <w:rPr>
          <w:rFonts w:asciiTheme="minorHAnsi" w:eastAsia="Lucida Sans Unicode" w:hAnsiTheme="minorHAnsi" w:cstheme="minorHAnsi"/>
          <w:color w:val="000000" w:themeColor="text1"/>
        </w:rPr>
        <w:t>Umowę sporządzono w czterech jednobrzmiących egzemplarzach, po jednym dla każdej ze stron</w:t>
      </w:r>
    </w:p>
    <w:p w14:paraId="55D40AB7" w14:textId="77777777" w:rsidR="00E45946" w:rsidRPr="000E2270" w:rsidRDefault="00E45946" w:rsidP="00E45946">
      <w:pPr>
        <w:widowControl w:val="0"/>
        <w:tabs>
          <w:tab w:val="left" w:pos="0"/>
        </w:tabs>
        <w:suppressAutoHyphens w:val="0"/>
        <w:autoSpaceDE w:val="0"/>
        <w:spacing w:line="276" w:lineRule="auto"/>
        <w:ind w:left="284"/>
        <w:jc w:val="both"/>
        <w:rPr>
          <w:rFonts w:asciiTheme="minorHAnsi" w:eastAsia="Lucida Sans Unicode" w:hAnsiTheme="minorHAnsi" w:cstheme="minorHAnsi"/>
          <w:color w:val="000000" w:themeColor="text1"/>
        </w:rPr>
      </w:pPr>
    </w:p>
    <w:p w14:paraId="2359771A"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rPr>
      </w:pPr>
    </w:p>
    <w:p w14:paraId="3A3ADB6A" w14:textId="77777777" w:rsidR="00EC0CEF" w:rsidRPr="000E2270" w:rsidRDefault="00EC0CEF" w:rsidP="00EC0CEF">
      <w:pPr>
        <w:keepNext/>
        <w:widowControl w:val="0"/>
        <w:tabs>
          <w:tab w:val="left" w:pos="708"/>
        </w:tabs>
        <w:spacing w:line="276" w:lineRule="auto"/>
        <w:outlineLvl w:val="1"/>
        <w:rPr>
          <w:rFonts w:asciiTheme="minorHAnsi" w:eastAsia="Lucida Sans Unicode" w:hAnsiTheme="minorHAnsi" w:cstheme="minorHAnsi"/>
          <w:b/>
          <w:bCs/>
          <w:color w:val="000000" w:themeColor="text1"/>
        </w:rPr>
      </w:pPr>
      <w:r w:rsidRPr="000E2270">
        <w:rPr>
          <w:rFonts w:asciiTheme="minorHAnsi" w:eastAsia="Lucida Sans Unicode" w:hAnsiTheme="minorHAnsi" w:cstheme="minorHAnsi"/>
          <w:b/>
          <w:bCs/>
          <w:color w:val="000000" w:themeColor="text1"/>
        </w:rPr>
        <w:t>Załączniki:</w:t>
      </w:r>
    </w:p>
    <w:p w14:paraId="7F004978" w14:textId="77777777" w:rsidR="00EC0CEF" w:rsidRPr="000E2270" w:rsidRDefault="00EC0CEF" w:rsidP="00EC0CEF">
      <w:pPr>
        <w:widowControl w:val="0"/>
        <w:rPr>
          <w:rFonts w:asciiTheme="minorHAnsi" w:eastAsia="Lucida Sans Unicode" w:hAnsiTheme="minorHAnsi" w:cstheme="minorHAnsi"/>
          <w:color w:val="000000" w:themeColor="text1"/>
        </w:rPr>
      </w:pPr>
    </w:p>
    <w:p w14:paraId="490F8A3D" w14:textId="77777777" w:rsidR="00EC0CEF" w:rsidRPr="000E2270" w:rsidRDefault="00EC0CEF" w:rsidP="00EC0CEF">
      <w:pPr>
        <w:keepNext/>
        <w:widowControl w:val="0"/>
        <w:numPr>
          <w:ilvl w:val="0"/>
          <w:numId w:val="1"/>
        </w:numPr>
        <w:tabs>
          <w:tab w:val="left" w:pos="0"/>
        </w:tabs>
        <w:spacing w:line="276" w:lineRule="auto"/>
        <w:ind w:left="0"/>
        <w:jc w:val="center"/>
        <w:outlineLvl w:val="2"/>
        <w:rPr>
          <w:rFonts w:asciiTheme="minorHAnsi" w:hAnsiTheme="minorHAnsi" w:cstheme="minorHAnsi"/>
          <w:b/>
          <w:bCs/>
          <w:color w:val="000000" w:themeColor="text1"/>
          <w:sz w:val="26"/>
          <w:szCs w:val="26"/>
          <w:lang w:val="x-none"/>
        </w:rPr>
      </w:pPr>
      <w:r w:rsidRPr="000E2270">
        <w:rPr>
          <w:rFonts w:asciiTheme="minorHAnsi" w:hAnsiTheme="minorHAnsi" w:cstheme="minorHAnsi"/>
          <w:b/>
          <w:bCs/>
          <w:color w:val="000000" w:themeColor="text1"/>
          <w:lang w:val="x-none"/>
        </w:rPr>
        <w:t>ZAMAWIAJĄCY</w:t>
      </w:r>
      <w:r w:rsidRPr="000E2270">
        <w:rPr>
          <w:rFonts w:asciiTheme="minorHAnsi" w:hAnsiTheme="minorHAnsi" w:cstheme="minorHAnsi"/>
          <w:b/>
          <w:bCs/>
          <w:color w:val="000000" w:themeColor="text1"/>
          <w:lang w:val="x-none"/>
        </w:rPr>
        <w:tab/>
      </w:r>
      <w:r w:rsidRPr="000E2270">
        <w:rPr>
          <w:rFonts w:asciiTheme="minorHAnsi" w:hAnsiTheme="minorHAnsi" w:cstheme="minorHAnsi"/>
          <w:b/>
          <w:bCs/>
          <w:color w:val="000000" w:themeColor="text1"/>
          <w:lang w:val="x-none"/>
        </w:rPr>
        <w:tab/>
      </w:r>
      <w:r w:rsidRPr="000E2270">
        <w:rPr>
          <w:rFonts w:asciiTheme="minorHAnsi" w:hAnsiTheme="minorHAnsi" w:cstheme="minorHAnsi"/>
          <w:b/>
          <w:bCs/>
          <w:color w:val="000000" w:themeColor="text1"/>
          <w:lang w:val="x-none"/>
        </w:rPr>
        <w:tab/>
      </w:r>
      <w:r w:rsidRPr="000E2270">
        <w:rPr>
          <w:rFonts w:asciiTheme="minorHAnsi" w:hAnsiTheme="minorHAnsi" w:cstheme="minorHAnsi"/>
          <w:b/>
          <w:bCs/>
          <w:color w:val="000000" w:themeColor="text1"/>
          <w:lang w:val="x-none"/>
        </w:rPr>
        <w:tab/>
      </w:r>
      <w:r w:rsidRPr="000E2270">
        <w:rPr>
          <w:rFonts w:asciiTheme="minorHAnsi" w:hAnsiTheme="minorHAnsi" w:cstheme="minorHAnsi"/>
          <w:b/>
          <w:bCs/>
          <w:color w:val="000000" w:themeColor="text1"/>
          <w:lang w:val="x-none"/>
        </w:rPr>
        <w:tab/>
        <w:t xml:space="preserve">                        WYKONAWCA</w:t>
      </w:r>
    </w:p>
    <w:p w14:paraId="7437138F" w14:textId="77777777" w:rsidR="00EC0CEF" w:rsidRPr="000E2270" w:rsidRDefault="00EC0CEF" w:rsidP="00EC0CEF">
      <w:pPr>
        <w:widowControl w:val="0"/>
        <w:rPr>
          <w:rFonts w:asciiTheme="minorHAnsi" w:eastAsia="Lucida Sans Unicode" w:hAnsiTheme="minorHAnsi" w:cstheme="minorHAnsi"/>
          <w:color w:val="000000" w:themeColor="text1"/>
        </w:rPr>
      </w:pPr>
    </w:p>
    <w:p w14:paraId="7FF64723" w14:textId="77777777" w:rsidR="00EC0CEF" w:rsidRPr="000E2270" w:rsidRDefault="00EC0CEF" w:rsidP="00EC0CEF">
      <w:pPr>
        <w:tabs>
          <w:tab w:val="left" w:pos="2010"/>
          <w:tab w:val="left" w:pos="12420"/>
        </w:tabs>
        <w:jc w:val="both"/>
        <w:textAlignment w:val="baseline"/>
        <w:rPr>
          <w:rFonts w:asciiTheme="minorHAnsi" w:eastAsia="Lucida Sans Unicode" w:hAnsiTheme="minorHAnsi" w:cstheme="minorHAnsi"/>
          <w:color w:val="000000" w:themeColor="text1"/>
          <w:sz w:val="22"/>
          <w:szCs w:val="22"/>
        </w:rPr>
      </w:pPr>
    </w:p>
    <w:p w14:paraId="102C67E1"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1299E0EF" w14:textId="77777777" w:rsidR="00EC0CEF" w:rsidRPr="000E2270" w:rsidRDefault="00EC0CEF" w:rsidP="00EC0CEF">
      <w:pPr>
        <w:widowControl w:val="0"/>
        <w:spacing w:line="276" w:lineRule="auto"/>
        <w:jc w:val="both"/>
        <w:rPr>
          <w:rFonts w:asciiTheme="minorHAnsi" w:eastAsia="Lucida Sans Unicode" w:hAnsiTheme="minorHAnsi" w:cstheme="minorHAnsi"/>
          <w:color w:val="000000" w:themeColor="text1"/>
          <w:sz w:val="22"/>
          <w:szCs w:val="22"/>
        </w:rPr>
      </w:pPr>
    </w:p>
    <w:p w14:paraId="200BA663" w14:textId="77777777" w:rsidR="00464277" w:rsidRPr="000E2270" w:rsidRDefault="00464277">
      <w:pPr>
        <w:rPr>
          <w:rFonts w:asciiTheme="minorHAnsi" w:hAnsiTheme="minorHAnsi" w:cstheme="minorHAnsi"/>
          <w:b/>
          <w:bCs/>
          <w:color w:val="000000" w:themeColor="text1"/>
        </w:rPr>
      </w:pPr>
    </w:p>
    <w:p w14:paraId="79FAD856" w14:textId="77777777" w:rsidR="00464277" w:rsidRPr="000E2270" w:rsidRDefault="00464277">
      <w:pPr>
        <w:rPr>
          <w:rFonts w:asciiTheme="minorHAnsi" w:hAnsiTheme="minorHAnsi" w:cstheme="minorHAnsi"/>
          <w:color w:val="000000" w:themeColor="text1"/>
        </w:rPr>
        <w:sectPr w:rsidR="00464277" w:rsidRPr="000E2270">
          <w:headerReference w:type="default" r:id="rId33"/>
          <w:footerReference w:type="default" r:id="rId34"/>
          <w:pgSz w:w="11906" w:h="16838"/>
          <w:pgMar w:top="1134" w:right="1418" w:bottom="1134" w:left="1418" w:header="708" w:footer="709" w:gutter="0"/>
          <w:cols w:space="708"/>
          <w:titlePg/>
          <w:docGrid w:linePitch="360"/>
        </w:sectPr>
      </w:pPr>
    </w:p>
    <w:p w14:paraId="274A5A2C" w14:textId="77777777" w:rsidR="00464277" w:rsidRPr="000E2270" w:rsidRDefault="00464277">
      <w:pPr>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3</w:t>
      </w:r>
    </w:p>
    <w:p w14:paraId="6A72186F" w14:textId="77777777" w:rsidR="00464277" w:rsidRPr="000E2270" w:rsidRDefault="00464277">
      <w:pPr>
        <w:tabs>
          <w:tab w:val="center" w:pos="6480"/>
        </w:tabs>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36203AFC" w14:textId="77777777" w:rsidR="00464277" w:rsidRPr="000E2270" w:rsidRDefault="00464277">
      <w:pPr>
        <w:tabs>
          <w:tab w:val="right" w:pos="5760"/>
          <w:tab w:val="right" w:leader="dot" w:pos="9000"/>
        </w:tabs>
        <w:rPr>
          <w:rFonts w:asciiTheme="minorHAnsi" w:hAnsiTheme="minorHAnsi" w:cstheme="minorHAnsi"/>
          <w:color w:val="000000" w:themeColor="text1"/>
        </w:rPr>
      </w:pPr>
      <w:r w:rsidRPr="000E2270">
        <w:rPr>
          <w:rFonts w:asciiTheme="minorHAnsi" w:eastAsia="Calibri" w:hAnsiTheme="minorHAnsi" w:cstheme="minorHAnsi"/>
          <w:i/>
          <w:color w:val="000000" w:themeColor="text1"/>
        </w:rPr>
        <w:t xml:space="preserve">              </w:t>
      </w:r>
      <w:r w:rsidRPr="000E2270">
        <w:rPr>
          <w:rFonts w:asciiTheme="minorHAnsi" w:hAnsiTheme="minorHAnsi" w:cstheme="minorHAnsi"/>
          <w:i/>
          <w:color w:val="000000" w:themeColor="text1"/>
        </w:rPr>
        <w:t>(pieczęć Wykonawcy )</w:t>
      </w:r>
    </w:p>
    <w:p w14:paraId="0D83952A" w14:textId="77777777" w:rsidR="00464277" w:rsidRPr="000E2270" w:rsidRDefault="00464277">
      <w:pPr>
        <w:tabs>
          <w:tab w:val="right" w:pos="5760"/>
          <w:tab w:val="right" w:leader="dot" w:pos="9000"/>
        </w:tabs>
        <w:rPr>
          <w:rFonts w:asciiTheme="minorHAnsi" w:hAnsiTheme="minorHAnsi" w:cstheme="minorHAnsi"/>
          <w:color w:val="000000" w:themeColor="text1"/>
        </w:rPr>
      </w:pPr>
      <w:r w:rsidRPr="000E2270">
        <w:rPr>
          <w:rFonts w:asciiTheme="minorHAnsi" w:hAnsiTheme="minorHAnsi" w:cstheme="minorHAnsi"/>
          <w:i/>
          <w:color w:val="000000" w:themeColor="text1"/>
        </w:rPr>
        <w:t>.........................................................................</w:t>
      </w:r>
    </w:p>
    <w:p w14:paraId="0BFE27E7"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eastAsia="Calibri" w:hAnsiTheme="minorHAnsi" w:cstheme="minorHAnsi"/>
          <w:i/>
          <w:color w:val="000000" w:themeColor="text1"/>
        </w:rPr>
        <w:t xml:space="preserve">             </w:t>
      </w:r>
      <w:r w:rsidRPr="000E2270">
        <w:rPr>
          <w:rFonts w:asciiTheme="minorHAnsi" w:hAnsiTheme="minorHAnsi" w:cstheme="minorHAnsi"/>
          <w:i/>
          <w:color w:val="000000" w:themeColor="text1"/>
        </w:rPr>
        <w:t>( miejscowość data )</w:t>
      </w:r>
    </w:p>
    <w:p w14:paraId="304D92E0" w14:textId="77777777" w:rsidR="00464277" w:rsidRPr="000E2270" w:rsidRDefault="00464277">
      <w:pPr>
        <w:tabs>
          <w:tab w:val="center" w:pos="6480"/>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FORMULARZ CENOWY</w:t>
      </w:r>
    </w:p>
    <w:p w14:paraId="2B085991" w14:textId="77777777" w:rsidR="00464277" w:rsidRPr="000E2270" w:rsidRDefault="00464277">
      <w:pPr>
        <w:pStyle w:val="Tekstpodstawowywcity22"/>
        <w:spacing w:line="276" w:lineRule="auto"/>
        <w:ind w:left="0"/>
        <w:rPr>
          <w:rFonts w:asciiTheme="minorHAnsi" w:hAnsiTheme="minorHAnsi" w:cstheme="minorHAnsi"/>
          <w:color w:val="000000" w:themeColor="text1"/>
        </w:rPr>
      </w:pPr>
      <w:r w:rsidRPr="000E2270">
        <w:rPr>
          <w:rFonts w:asciiTheme="minorHAnsi" w:hAnsiTheme="minorHAnsi" w:cstheme="minorHAnsi"/>
          <w:color w:val="000000" w:themeColor="text1"/>
        </w:rPr>
        <w:t xml:space="preserve">Tabela 1. Część ogólna </w:t>
      </w:r>
    </w:p>
    <w:tbl>
      <w:tblPr>
        <w:tblW w:w="15685" w:type="dxa"/>
        <w:tblInd w:w="-497" w:type="dxa"/>
        <w:tblLayout w:type="fixed"/>
        <w:tblCellMar>
          <w:left w:w="70" w:type="dxa"/>
          <w:right w:w="70" w:type="dxa"/>
        </w:tblCellMar>
        <w:tblLook w:val="0000" w:firstRow="0" w:lastRow="0" w:firstColumn="0" w:lastColumn="0" w:noHBand="0" w:noVBand="0"/>
      </w:tblPr>
      <w:tblGrid>
        <w:gridCol w:w="518"/>
        <w:gridCol w:w="2034"/>
        <w:gridCol w:w="1882"/>
        <w:gridCol w:w="1803"/>
        <w:gridCol w:w="1560"/>
        <w:gridCol w:w="1275"/>
        <w:gridCol w:w="1087"/>
        <w:gridCol w:w="1602"/>
        <w:gridCol w:w="957"/>
        <w:gridCol w:w="1367"/>
        <w:gridCol w:w="1600"/>
      </w:tblGrid>
      <w:tr w:rsidR="000E2270" w:rsidRPr="000E2270" w14:paraId="5C93D82C" w14:textId="77777777" w:rsidTr="00FD1DE3">
        <w:trPr>
          <w:cantSplit/>
          <w:trHeight w:val="617"/>
        </w:trPr>
        <w:tc>
          <w:tcPr>
            <w:tcW w:w="518" w:type="dxa"/>
            <w:vMerge w:val="restart"/>
            <w:tcBorders>
              <w:top w:val="single" w:sz="4" w:space="0" w:color="000000"/>
              <w:left w:val="single" w:sz="4" w:space="0" w:color="000000"/>
              <w:bottom w:val="single" w:sz="4" w:space="0" w:color="000000"/>
            </w:tcBorders>
            <w:shd w:val="clear" w:color="auto" w:fill="F7CAAC"/>
            <w:vAlign w:val="center"/>
          </w:tcPr>
          <w:p w14:paraId="7A60E05F"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p>
          <w:p w14:paraId="718C8E66"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2034" w:type="dxa"/>
            <w:vMerge w:val="restart"/>
            <w:tcBorders>
              <w:top w:val="single" w:sz="4" w:space="0" w:color="000000"/>
              <w:left w:val="single" w:sz="4" w:space="0" w:color="000000"/>
              <w:bottom w:val="single" w:sz="4" w:space="0" w:color="000000"/>
            </w:tcBorders>
            <w:shd w:val="clear" w:color="auto" w:fill="F7CAAC"/>
            <w:vAlign w:val="center"/>
          </w:tcPr>
          <w:p w14:paraId="383FE2DB" w14:textId="77777777" w:rsidR="00464277" w:rsidRPr="000E2270" w:rsidRDefault="00464277">
            <w:pPr>
              <w:snapToGrid w:val="0"/>
              <w:spacing w:after="120" w:line="276" w:lineRule="auto"/>
              <w:ind w:left="-66"/>
              <w:jc w:val="center"/>
              <w:rPr>
                <w:rFonts w:asciiTheme="minorHAnsi" w:hAnsiTheme="minorHAnsi" w:cstheme="minorHAnsi"/>
                <w:color w:val="000000" w:themeColor="text1"/>
              </w:rPr>
            </w:pPr>
          </w:p>
          <w:p w14:paraId="05EEB285"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Wyszczególnienie</w:t>
            </w:r>
          </w:p>
        </w:tc>
        <w:tc>
          <w:tcPr>
            <w:tcW w:w="1882" w:type="dxa"/>
            <w:vMerge w:val="restart"/>
            <w:tcBorders>
              <w:top w:val="single" w:sz="4" w:space="0" w:color="000000"/>
              <w:left w:val="single" w:sz="4" w:space="0" w:color="000000"/>
              <w:bottom w:val="single" w:sz="4" w:space="0" w:color="000000"/>
            </w:tcBorders>
            <w:shd w:val="clear" w:color="auto" w:fill="F7CAAC"/>
            <w:vAlign w:val="center"/>
          </w:tcPr>
          <w:p w14:paraId="31434C51" w14:textId="77777777" w:rsidR="00464277" w:rsidRPr="000E2270" w:rsidRDefault="00464277">
            <w:pPr>
              <w:spacing w:after="120"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Cena jednostkowa</w:t>
            </w:r>
          </w:p>
          <w:p w14:paraId="7DD39B82"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Netto</w:t>
            </w:r>
          </w:p>
        </w:tc>
        <w:tc>
          <w:tcPr>
            <w:tcW w:w="1803" w:type="dxa"/>
            <w:vMerge w:val="restart"/>
            <w:tcBorders>
              <w:top w:val="single" w:sz="4" w:space="0" w:color="000000"/>
              <w:left w:val="single" w:sz="4" w:space="0" w:color="000000"/>
              <w:right w:val="single" w:sz="4" w:space="0" w:color="000000"/>
            </w:tcBorders>
            <w:shd w:val="clear" w:color="auto" w:fill="F7CAAC"/>
            <w:vAlign w:val="center"/>
          </w:tcPr>
          <w:p w14:paraId="3A01D37F" w14:textId="77777777" w:rsidR="00464277" w:rsidRPr="000E2270" w:rsidRDefault="00464277">
            <w:pPr>
              <w:spacing w:after="120" w:line="276" w:lineRule="auto"/>
              <w:ind w:left="-21"/>
              <w:jc w:val="center"/>
              <w:rPr>
                <w:rFonts w:asciiTheme="minorHAnsi" w:hAnsiTheme="minorHAnsi" w:cstheme="minorHAnsi"/>
                <w:color w:val="000000" w:themeColor="text1"/>
              </w:rPr>
            </w:pPr>
            <w:r w:rsidRPr="000E2270">
              <w:rPr>
                <w:rFonts w:asciiTheme="minorHAnsi" w:hAnsiTheme="minorHAnsi" w:cstheme="minorHAnsi"/>
                <w:color w:val="000000" w:themeColor="text1"/>
              </w:rPr>
              <w:t>Cena jednostkowa brutto</w:t>
            </w:r>
          </w:p>
        </w:tc>
        <w:tc>
          <w:tcPr>
            <w:tcW w:w="1560" w:type="dxa"/>
            <w:vMerge w:val="restart"/>
            <w:tcBorders>
              <w:top w:val="single" w:sz="4" w:space="0" w:color="000000"/>
              <w:left w:val="single" w:sz="4" w:space="0" w:color="000000"/>
              <w:bottom w:val="single" w:sz="4" w:space="0" w:color="000000"/>
            </w:tcBorders>
            <w:shd w:val="clear" w:color="auto" w:fill="F7CAAC"/>
            <w:vAlign w:val="center"/>
          </w:tcPr>
          <w:p w14:paraId="731B7FFB" w14:textId="77777777" w:rsidR="00464277" w:rsidRPr="000E2270" w:rsidRDefault="00464277">
            <w:pPr>
              <w:spacing w:after="120" w:line="276" w:lineRule="auto"/>
              <w:ind w:left="-66"/>
              <w:jc w:val="center"/>
              <w:rPr>
                <w:rFonts w:asciiTheme="minorHAnsi" w:hAnsiTheme="minorHAnsi" w:cstheme="minorHAnsi"/>
                <w:color w:val="000000" w:themeColor="text1"/>
              </w:rPr>
            </w:pPr>
            <w:r w:rsidRPr="000E2270">
              <w:rPr>
                <w:rFonts w:asciiTheme="minorHAnsi" w:hAnsiTheme="minorHAnsi" w:cstheme="minorHAnsi"/>
                <w:color w:val="000000" w:themeColor="text1"/>
              </w:rPr>
              <w:t>Miesięczna wartość zamówienia netto zł</w:t>
            </w:r>
          </w:p>
        </w:tc>
        <w:tc>
          <w:tcPr>
            <w:tcW w:w="1275" w:type="dxa"/>
            <w:vMerge w:val="restart"/>
            <w:tcBorders>
              <w:top w:val="single" w:sz="4" w:space="0" w:color="000000"/>
              <w:left w:val="single" w:sz="4" w:space="0" w:color="000000"/>
              <w:bottom w:val="single" w:sz="4" w:space="0" w:color="000000"/>
            </w:tcBorders>
            <w:shd w:val="clear" w:color="auto" w:fill="F7CAAC"/>
            <w:vAlign w:val="center"/>
          </w:tcPr>
          <w:p w14:paraId="0109C004" w14:textId="77777777" w:rsidR="00464277" w:rsidRPr="000E2270" w:rsidRDefault="00464277">
            <w:pPr>
              <w:spacing w:after="120" w:line="276" w:lineRule="auto"/>
              <w:ind w:left="-66"/>
              <w:jc w:val="center"/>
              <w:rPr>
                <w:rFonts w:asciiTheme="minorHAnsi" w:hAnsiTheme="minorHAnsi" w:cstheme="minorHAnsi"/>
                <w:color w:val="000000" w:themeColor="text1"/>
              </w:rPr>
            </w:pPr>
            <w:r w:rsidRPr="000E2270">
              <w:rPr>
                <w:rFonts w:asciiTheme="minorHAnsi" w:hAnsiTheme="minorHAnsi" w:cstheme="minorHAnsi"/>
                <w:color w:val="000000" w:themeColor="text1"/>
              </w:rPr>
              <w:t>Miesięczna wartość zamówienia brutto zł</w:t>
            </w:r>
          </w:p>
        </w:tc>
        <w:tc>
          <w:tcPr>
            <w:tcW w:w="1087" w:type="dxa"/>
            <w:vMerge w:val="restart"/>
            <w:tcBorders>
              <w:top w:val="single" w:sz="4" w:space="0" w:color="000000"/>
              <w:left w:val="single" w:sz="4" w:space="0" w:color="000000"/>
              <w:bottom w:val="single" w:sz="4" w:space="0" w:color="000000"/>
            </w:tcBorders>
            <w:shd w:val="clear" w:color="auto" w:fill="F7CAAC"/>
            <w:vAlign w:val="center"/>
          </w:tcPr>
          <w:p w14:paraId="6E18086E"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Ilość miesięcy realizacji usługi</w:t>
            </w:r>
          </w:p>
        </w:tc>
        <w:tc>
          <w:tcPr>
            <w:tcW w:w="1602" w:type="dxa"/>
            <w:vMerge w:val="restart"/>
            <w:tcBorders>
              <w:top w:val="single" w:sz="4" w:space="0" w:color="000000"/>
              <w:left w:val="single" w:sz="4" w:space="0" w:color="000000"/>
              <w:bottom w:val="single" w:sz="4" w:space="0" w:color="000000"/>
            </w:tcBorders>
            <w:shd w:val="clear" w:color="auto" w:fill="F7CAAC"/>
            <w:vAlign w:val="center"/>
          </w:tcPr>
          <w:p w14:paraId="2B085FE5" w14:textId="0D9A9E81"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Wartość zamówienia za </w:t>
            </w:r>
            <w:r w:rsidR="00607374" w:rsidRPr="000E2270">
              <w:rPr>
                <w:rFonts w:asciiTheme="minorHAnsi" w:hAnsiTheme="minorHAnsi" w:cstheme="minorHAnsi"/>
                <w:color w:val="000000" w:themeColor="text1"/>
              </w:rPr>
              <w:t xml:space="preserve">36 </w:t>
            </w:r>
            <w:r w:rsidRPr="000E2270">
              <w:rPr>
                <w:rFonts w:asciiTheme="minorHAnsi" w:hAnsiTheme="minorHAnsi" w:cstheme="minorHAnsi"/>
                <w:color w:val="000000" w:themeColor="text1"/>
              </w:rPr>
              <w:t>miesi</w:t>
            </w:r>
            <w:r w:rsidR="00607374" w:rsidRPr="000E2270">
              <w:rPr>
                <w:rFonts w:asciiTheme="minorHAnsi" w:hAnsiTheme="minorHAnsi" w:cstheme="minorHAnsi"/>
                <w:color w:val="000000" w:themeColor="text1"/>
              </w:rPr>
              <w:t>ęcy</w:t>
            </w:r>
            <w:r w:rsidRPr="000E2270">
              <w:rPr>
                <w:rFonts w:asciiTheme="minorHAnsi" w:hAnsiTheme="minorHAnsi" w:cstheme="minorHAnsi"/>
                <w:color w:val="000000" w:themeColor="text1"/>
              </w:rPr>
              <w:t xml:space="preserve">  netto zł</w:t>
            </w:r>
          </w:p>
        </w:tc>
        <w:tc>
          <w:tcPr>
            <w:tcW w:w="2324" w:type="dxa"/>
            <w:gridSpan w:val="2"/>
            <w:tcBorders>
              <w:top w:val="single" w:sz="4" w:space="0" w:color="000000"/>
              <w:left w:val="single" w:sz="4" w:space="0" w:color="000000"/>
              <w:bottom w:val="single" w:sz="4" w:space="0" w:color="000000"/>
            </w:tcBorders>
            <w:shd w:val="clear" w:color="auto" w:fill="F7CAAC"/>
            <w:vAlign w:val="center"/>
          </w:tcPr>
          <w:p w14:paraId="7B53A3D6" w14:textId="35F6DAB8"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Podatek VAT od wartości za </w:t>
            </w:r>
            <w:r w:rsidR="00481DB1" w:rsidRPr="000E2270">
              <w:rPr>
                <w:rFonts w:asciiTheme="minorHAnsi" w:hAnsiTheme="minorHAnsi" w:cstheme="minorHAnsi"/>
                <w:color w:val="000000" w:themeColor="text1"/>
              </w:rPr>
              <w:t>36</w:t>
            </w:r>
            <w:r w:rsidRPr="000E2270">
              <w:rPr>
                <w:rFonts w:asciiTheme="minorHAnsi" w:hAnsiTheme="minorHAnsi" w:cstheme="minorHAnsi"/>
                <w:color w:val="000000" w:themeColor="text1"/>
              </w:rPr>
              <w:t xml:space="preserve"> m-ce</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2C14C2A" w14:textId="2086293E"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Wartość zamówienia za </w:t>
            </w:r>
            <w:r w:rsidR="00607374" w:rsidRPr="000E2270">
              <w:rPr>
                <w:rFonts w:asciiTheme="minorHAnsi" w:hAnsiTheme="minorHAnsi" w:cstheme="minorHAnsi"/>
                <w:color w:val="000000" w:themeColor="text1"/>
              </w:rPr>
              <w:t>36</w:t>
            </w:r>
            <w:r w:rsidRPr="000E2270">
              <w:rPr>
                <w:rFonts w:asciiTheme="minorHAnsi" w:hAnsiTheme="minorHAnsi" w:cstheme="minorHAnsi"/>
                <w:color w:val="000000" w:themeColor="text1"/>
              </w:rPr>
              <w:t xml:space="preserve"> miesi</w:t>
            </w:r>
            <w:r w:rsidR="00607374" w:rsidRPr="000E2270">
              <w:rPr>
                <w:rFonts w:asciiTheme="minorHAnsi" w:hAnsiTheme="minorHAnsi" w:cstheme="minorHAnsi"/>
                <w:color w:val="000000" w:themeColor="text1"/>
              </w:rPr>
              <w:t>ęcy</w:t>
            </w:r>
            <w:r w:rsidRPr="000E2270">
              <w:rPr>
                <w:rFonts w:asciiTheme="minorHAnsi" w:hAnsiTheme="minorHAnsi" w:cstheme="minorHAnsi"/>
                <w:color w:val="000000" w:themeColor="text1"/>
              </w:rPr>
              <w:br/>
              <w:t>brutto zł</w:t>
            </w:r>
          </w:p>
        </w:tc>
      </w:tr>
      <w:tr w:rsidR="000E2270" w:rsidRPr="000E2270" w14:paraId="672AB75F" w14:textId="77777777" w:rsidTr="00FD1DE3">
        <w:trPr>
          <w:cantSplit/>
          <w:trHeight w:val="340"/>
        </w:trPr>
        <w:tc>
          <w:tcPr>
            <w:tcW w:w="518" w:type="dxa"/>
            <w:vMerge/>
            <w:tcBorders>
              <w:top w:val="single" w:sz="4" w:space="0" w:color="000000"/>
              <w:left w:val="single" w:sz="4" w:space="0" w:color="000000"/>
              <w:bottom w:val="single" w:sz="4" w:space="0" w:color="000000"/>
            </w:tcBorders>
            <w:shd w:val="clear" w:color="auto" w:fill="F7CAAC"/>
            <w:vAlign w:val="center"/>
          </w:tcPr>
          <w:p w14:paraId="2ED905EC"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2034" w:type="dxa"/>
            <w:vMerge/>
            <w:tcBorders>
              <w:top w:val="single" w:sz="4" w:space="0" w:color="000000"/>
              <w:left w:val="single" w:sz="4" w:space="0" w:color="000000"/>
              <w:bottom w:val="single" w:sz="4" w:space="0" w:color="000000"/>
            </w:tcBorders>
            <w:shd w:val="clear" w:color="auto" w:fill="F7CAAC"/>
            <w:vAlign w:val="center"/>
          </w:tcPr>
          <w:p w14:paraId="56C504D3"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882" w:type="dxa"/>
            <w:vMerge/>
            <w:tcBorders>
              <w:top w:val="single" w:sz="4" w:space="0" w:color="000000"/>
              <w:left w:val="single" w:sz="4" w:space="0" w:color="000000"/>
              <w:bottom w:val="single" w:sz="4" w:space="0" w:color="000000"/>
            </w:tcBorders>
            <w:shd w:val="clear" w:color="auto" w:fill="F7CAAC"/>
            <w:vAlign w:val="center"/>
          </w:tcPr>
          <w:p w14:paraId="5F57078A"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803" w:type="dxa"/>
            <w:vMerge/>
            <w:tcBorders>
              <w:top w:val="single" w:sz="4" w:space="0" w:color="000000"/>
              <w:left w:val="single" w:sz="4" w:space="0" w:color="000000"/>
              <w:right w:val="single" w:sz="4" w:space="0" w:color="000000"/>
            </w:tcBorders>
            <w:shd w:val="clear" w:color="auto" w:fill="F7CAAC"/>
            <w:vAlign w:val="center"/>
          </w:tcPr>
          <w:p w14:paraId="28C920C3"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560" w:type="dxa"/>
            <w:vMerge/>
            <w:tcBorders>
              <w:top w:val="single" w:sz="4" w:space="0" w:color="000000"/>
              <w:left w:val="single" w:sz="4" w:space="0" w:color="000000"/>
              <w:bottom w:val="single" w:sz="4" w:space="0" w:color="000000"/>
            </w:tcBorders>
            <w:shd w:val="clear" w:color="auto" w:fill="F7CAAC"/>
            <w:vAlign w:val="center"/>
          </w:tcPr>
          <w:p w14:paraId="46FA9455"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275" w:type="dxa"/>
            <w:vMerge/>
            <w:tcBorders>
              <w:top w:val="single" w:sz="4" w:space="0" w:color="000000"/>
              <w:left w:val="single" w:sz="4" w:space="0" w:color="000000"/>
              <w:bottom w:val="single" w:sz="4" w:space="0" w:color="000000"/>
            </w:tcBorders>
            <w:shd w:val="clear" w:color="auto" w:fill="F7CAAC"/>
            <w:vAlign w:val="center"/>
          </w:tcPr>
          <w:p w14:paraId="16196343" w14:textId="77777777" w:rsidR="00464277" w:rsidRPr="000E2270" w:rsidRDefault="00464277">
            <w:pPr>
              <w:snapToGrid w:val="0"/>
              <w:rPr>
                <w:rFonts w:asciiTheme="minorHAnsi" w:hAnsiTheme="minorHAnsi" w:cstheme="minorHAnsi"/>
                <w:color w:val="000000" w:themeColor="text1"/>
              </w:rPr>
            </w:pPr>
          </w:p>
        </w:tc>
        <w:tc>
          <w:tcPr>
            <w:tcW w:w="1087" w:type="dxa"/>
            <w:vMerge/>
            <w:tcBorders>
              <w:top w:val="single" w:sz="4" w:space="0" w:color="000000"/>
              <w:left w:val="single" w:sz="4" w:space="0" w:color="000000"/>
              <w:bottom w:val="single" w:sz="4" w:space="0" w:color="000000"/>
            </w:tcBorders>
            <w:shd w:val="clear" w:color="auto" w:fill="F7CAAC"/>
            <w:vAlign w:val="center"/>
          </w:tcPr>
          <w:p w14:paraId="6701C7C5" w14:textId="77777777" w:rsidR="00464277" w:rsidRPr="000E2270" w:rsidRDefault="00464277">
            <w:pPr>
              <w:snapToGrid w:val="0"/>
              <w:rPr>
                <w:rFonts w:asciiTheme="minorHAnsi" w:hAnsiTheme="minorHAnsi" w:cstheme="minorHAnsi"/>
                <w:color w:val="000000" w:themeColor="text1"/>
              </w:rPr>
            </w:pPr>
          </w:p>
        </w:tc>
        <w:tc>
          <w:tcPr>
            <w:tcW w:w="1602" w:type="dxa"/>
            <w:vMerge/>
            <w:tcBorders>
              <w:top w:val="single" w:sz="4" w:space="0" w:color="000000"/>
              <w:left w:val="single" w:sz="4" w:space="0" w:color="000000"/>
              <w:bottom w:val="single" w:sz="4" w:space="0" w:color="000000"/>
            </w:tcBorders>
            <w:shd w:val="clear" w:color="auto" w:fill="F7CAAC"/>
            <w:vAlign w:val="center"/>
          </w:tcPr>
          <w:p w14:paraId="4A59C6E1" w14:textId="77777777" w:rsidR="00464277" w:rsidRPr="000E2270" w:rsidRDefault="00464277">
            <w:pPr>
              <w:snapToGrid w:val="0"/>
              <w:rPr>
                <w:rFonts w:asciiTheme="minorHAnsi" w:hAnsiTheme="minorHAnsi" w:cstheme="minorHAnsi"/>
                <w:color w:val="000000" w:themeColor="text1"/>
              </w:rPr>
            </w:pPr>
          </w:p>
        </w:tc>
        <w:tc>
          <w:tcPr>
            <w:tcW w:w="957" w:type="dxa"/>
            <w:tcBorders>
              <w:top w:val="single" w:sz="4" w:space="0" w:color="000000"/>
              <w:left w:val="single" w:sz="4" w:space="0" w:color="000000"/>
              <w:bottom w:val="single" w:sz="4" w:space="0" w:color="000000"/>
            </w:tcBorders>
            <w:shd w:val="clear" w:color="auto" w:fill="F7CAAC"/>
            <w:vAlign w:val="center"/>
          </w:tcPr>
          <w:p w14:paraId="712F784E"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Stawka</w:t>
            </w:r>
          </w:p>
          <w:p w14:paraId="45274EFB"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  %</w:t>
            </w:r>
          </w:p>
        </w:tc>
        <w:tc>
          <w:tcPr>
            <w:tcW w:w="1367" w:type="dxa"/>
            <w:tcBorders>
              <w:top w:val="single" w:sz="4" w:space="0" w:color="000000"/>
              <w:left w:val="single" w:sz="4" w:space="0" w:color="000000"/>
              <w:bottom w:val="single" w:sz="4" w:space="0" w:color="000000"/>
            </w:tcBorders>
            <w:shd w:val="clear" w:color="auto" w:fill="F7CAAC"/>
            <w:vAlign w:val="center"/>
          </w:tcPr>
          <w:p w14:paraId="100DDCC3"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Wartość VAT</w:t>
            </w:r>
          </w:p>
          <w:p w14:paraId="7EDAD5B1"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 zł</w:t>
            </w:r>
          </w:p>
        </w:tc>
        <w:tc>
          <w:tcPr>
            <w:tcW w:w="1600"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C44D1A0" w14:textId="77777777" w:rsidR="00464277" w:rsidRPr="000E2270" w:rsidRDefault="00464277">
            <w:pPr>
              <w:snapToGrid w:val="0"/>
              <w:rPr>
                <w:rFonts w:asciiTheme="minorHAnsi" w:hAnsiTheme="minorHAnsi" w:cstheme="minorHAnsi"/>
                <w:color w:val="000000" w:themeColor="text1"/>
              </w:rPr>
            </w:pPr>
          </w:p>
        </w:tc>
      </w:tr>
      <w:tr w:rsidR="000E2270" w:rsidRPr="000E2270" w14:paraId="62D88A3C" w14:textId="77777777" w:rsidTr="00FD1DE3">
        <w:trPr>
          <w:trHeight w:val="345"/>
        </w:trPr>
        <w:tc>
          <w:tcPr>
            <w:tcW w:w="518" w:type="dxa"/>
            <w:tcBorders>
              <w:top w:val="single" w:sz="4" w:space="0" w:color="000000"/>
              <w:left w:val="single" w:sz="4" w:space="0" w:color="000000"/>
              <w:bottom w:val="single" w:sz="4" w:space="0" w:color="000000"/>
            </w:tcBorders>
            <w:shd w:val="clear" w:color="auto" w:fill="F7CAAC"/>
            <w:vAlign w:val="center"/>
          </w:tcPr>
          <w:p w14:paraId="6CC9A5F4"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w:t>
            </w:r>
          </w:p>
        </w:tc>
        <w:tc>
          <w:tcPr>
            <w:tcW w:w="2034" w:type="dxa"/>
            <w:tcBorders>
              <w:top w:val="single" w:sz="4" w:space="0" w:color="000000"/>
              <w:left w:val="single" w:sz="4" w:space="0" w:color="000000"/>
              <w:bottom w:val="single" w:sz="4" w:space="0" w:color="000000"/>
            </w:tcBorders>
            <w:shd w:val="clear" w:color="auto" w:fill="auto"/>
            <w:vAlign w:val="center"/>
          </w:tcPr>
          <w:p w14:paraId="0EF077CE"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II</w:t>
            </w:r>
          </w:p>
        </w:tc>
        <w:tc>
          <w:tcPr>
            <w:tcW w:w="1882" w:type="dxa"/>
            <w:tcBorders>
              <w:top w:val="single" w:sz="4" w:space="0" w:color="000000"/>
              <w:left w:val="single" w:sz="4" w:space="0" w:color="000000"/>
              <w:bottom w:val="single" w:sz="4" w:space="0" w:color="000000"/>
            </w:tcBorders>
            <w:shd w:val="clear" w:color="auto" w:fill="auto"/>
          </w:tcPr>
          <w:p w14:paraId="3A30DE8C"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III</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FD669FC"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IV</w:t>
            </w:r>
          </w:p>
        </w:tc>
        <w:tc>
          <w:tcPr>
            <w:tcW w:w="1560" w:type="dxa"/>
            <w:tcBorders>
              <w:top w:val="single" w:sz="4" w:space="0" w:color="000000"/>
              <w:left w:val="single" w:sz="4" w:space="0" w:color="000000"/>
              <w:bottom w:val="single" w:sz="4" w:space="0" w:color="000000"/>
            </w:tcBorders>
            <w:shd w:val="clear" w:color="auto" w:fill="auto"/>
          </w:tcPr>
          <w:p w14:paraId="5FACF38A"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w:t>
            </w:r>
          </w:p>
        </w:tc>
        <w:tc>
          <w:tcPr>
            <w:tcW w:w="1275" w:type="dxa"/>
            <w:tcBorders>
              <w:top w:val="single" w:sz="4" w:space="0" w:color="000000"/>
              <w:left w:val="single" w:sz="4" w:space="0" w:color="000000"/>
              <w:bottom w:val="single" w:sz="4" w:space="0" w:color="000000"/>
            </w:tcBorders>
            <w:shd w:val="clear" w:color="auto" w:fill="auto"/>
          </w:tcPr>
          <w:p w14:paraId="0907CCE1"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VI</w:t>
            </w:r>
          </w:p>
        </w:tc>
        <w:tc>
          <w:tcPr>
            <w:tcW w:w="1087" w:type="dxa"/>
            <w:tcBorders>
              <w:top w:val="single" w:sz="4" w:space="0" w:color="000000"/>
              <w:left w:val="single" w:sz="4" w:space="0" w:color="000000"/>
              <w:bottom w:val="single" w:sz="4" w:space="0" w:color="000000"/>
            </w:tcBorders>
            <w:shd w:val="clear" w:color="auto" w:fill="auto"/>
            <w:vAlign w:val="center"/>
          </w:tcPr>
          <w:p w14:paraId="0B4B7BC1"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VII</w:t>
            </w:r>
          </w:p>
        </w:tc>
        <w:tc>
          <w:tcPr>
            <w:tcW w:w="1602" w:type="dxa"/>
            <w:tcBorders>
              <w:top w:val="single" w:sz="4" w:space="0" w:color="000000"/>
              <w:left w:val="single" w:sz="4" w:space="0" w:color="000000"/>
              <w:bottom w:val="single" w:sz="4" w:space="0" w:color="000000"/>
            </w:tcBorders>
            <w:shd w:val="clear" w:color="auto" w:fill="auto"/>
          </w:tcPr>
          <w:p w14:paraId="69D74E70"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VIII</w:t>
            </w:r>
          </w:p>
        </w:tc>
        <w:tc>
          <w:tcPr>
            <w:tcW w:w="957" w:type="dxa"/>
            <w:tcBorders>
              <w:top w:val="single" w:sz="4" w:space="0" w:color="000000"/>
              <w:left w:val="single" w:sz="4" w:space="0" w:color="000000"/>
              <w:bottom w:val="single" w:sz="4" w:space="0" w:color="000000"/>
            </w:tcBorders>
            <w:shd w:val="clear" w:color="auto" w:fill="auto"/>
          </w:tcPr>
          <w:p w14:paraId="03E908CA"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IX</w:t>
            </w:r>
          </w:p>
        </w:tc>
        <w:tc>
          <w:tcPr>
            <w:tcW w:w="1367" w:type="dxa"/>
            <w:tcBorders>
              <w:top w:val="single" w:sz="4" w:space="0" w:color="000000"/>
              <w:left w:val="single" w:sz="4" w:space="0" w:color="000000"/>
              <w:bottom w:val="single" w:sz="4" w:space="0" w:color="000000"/>
            </w:tcBorders>
            <w:shd w:val="clear" w:color="auto" w:fill="auto"/>
          </w:tcPr>
          <w:p w14:paraId="1E02E8A7"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70A41C24"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XI</w:t>
            </w:r>
          </w:p>
        </w:tc>
      </w:tr>
      <w:tr w:rsidR="000E2270" w:rsidRPr="000E2270" w14:paraId="62D57FB1" w14:textId="77777777" w:rsidTr="00FD1DE3">
        <w:trPr>
          <w:trHeight w:val="113"/>
        </w:trPr>
        <w:tc>
          <w:tcPr>
            <w:tcW w:w="518" w:type="dxa"/>
            <w:tcBorders>
              <w:top w:val="single" w:sz="4" w:space="0" w:color="000000"/>
              <w:left w:val="single" w:sz="4" w:space="0" w:color="000000"/>
              <w:bottom w:val="single" w:sz="4" w:space="0" w:color="000000"/>
            </w:tcBorders>
            <w:shd w:val="clear" w:color="auto" w:fill="F7CAAC"/>
            <w:vAlign w:val="center"/>
          </w:tcPr>
          <w:p w14:paraId="283C1510"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034" w:type="dxa"/>
            <w:tcBorders>
              <w:top w:val="single" w:sz="4" w:space="0" w:color="000000"/>
              <w:left w:val="single" w:sz="4" w:space="0" w:color="000000"/>
              <w:bottom w:val="single" w:sz="4" w:space="0" w:color="000000"/>
            </w:tcBorders>
            <w:shd w:val="clear" w:color="auto" w:fill="auto"/>
            <w:vAlign w:val="center"/>
          </w:tcPr>
          <w:p w14:paraId="2400C48E"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 xml:space="preserve">Usługi sprzątania </w:t>
            </w:r>
            <w:r w:rsidRPr="000E2270">
              <w:rPr>
                <w:rFonts w:asciiTheme="minorHAnsi" w:hAnsiTheme="minorHAnsi" w:cstheme="minorHAnsi"/>
                <w:color w:val="000000" w:themeColor="text1"/>
                <w:sz w:val="22"/>
                <w:szCs w:val="22"/>
              </w:rPr>
              <w:br/>
              <w:t>i dezynfekcji wewnątrz obiektów</w:t>
            </w:r>
          </w:p>
        </w:tc>
        <w:tc>
          <w:tcPr>
            <w:tcW w:w="1882" w:type="dxa"/>
            <w:tcBorders>
              <w:top w:val="single" w:sz="4" w:space="0" w:color="000000"/>
              <w:left w:val="single" w:sz="4" w:space="0" w:color="000000"/>
              <w:bottom w:val="single" w:sz="4" w:space="0" w:color="000000"/>
            </w:tcBorders>
            <w:shd w:val="clear" w:color="auto" w:fill="auto"/>
            <w:vAlign w:val="center"/>
          </w:tcPr>
          <w:p w14:paraId="4C8148D6"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za 1 m</w:t>
            </w:r>
            <w:r w:rsidRPr="000E2270">
              <w:rPr>
                <w:rFonts w:asciiTheme="minorHAnsi" w:hAnsiTheme="minorHAnsi" w:cstheme="minorHAnsi"/>
                <w:color w:val="000000" w:themeColor="text1"/>
                <w:sz w:val="22"/>
                <w:szCs w:val="22"/>
                <w:vertAlign w:val="superscript"/>
              </w:rPr>
              <w:t xml:space="preserve">2 </w:t>
            </w:r>
            <w:r w:rsidRPr="000E2270">
              <w:rPr>
                <w:rFonts w:asciiTheme="minorHAnsi" w:hAnsiTheme="minorHAnsi" w:cstheme="minorHAnsi"/>
                <w:color w:val="000000" w:themeColor="text1"/>
                <w:sz w:val="22"/>
                <w:szCs w:val="22"/>
              </w:rPr>
              <w:t xml:space="preserve">przeliczona wg. powierzchni poziomej, która wynosi </w:t>
            </w:r>
            <w:r w:rsidRPr="000E2270">
              <w:rPr>
                <w:rFonts w:asciiTheme="minorHAnsi" w:hAnsiTheme="minorHAnsi" w:cstheme="minorHAnsi"/>
                <w:color w:val="000000" w:themeColor="text1"/>
                <w:sz w:val="22"/>
                <w:szCs w:val="22"/>
              </w:rPr>
              <w:br/>
            </w:r>
            <w:r w:rsidR="00F12A4F" w:rsidRPr="000E2270">
              <w:rPr>
                <w:rFonts w:asciiTheme="minorHAnsi" w:hAnsiTheme="minorHAnsi" w:cstheme="minorHAnsi"/>
                <w:color w:val="000000" w:themeColor="text1"/>
                <w:sz w:val="22"/>
                <w:szCs w:val="22"/>
              </w:rPr>
              <w:t>10386,5</w:t>
            </w:r>
            <w:r w:rsidRPr="000E2270">
              <w:rPr>
                <w:rFonts w:asciiTheme="minorHAnsi" w:hAnsiTheme="minorHAnsi" w:cstheme="minorHAnsi"/>
                <w:color w:val="000000" w:themeColor="text1"/>
                <w:sz w:val="22"/>
                <w:szCs w:val="22"/>
              </w:rPr>
              <w:t xml:space="preserve"> m</w:t>
            </w:r>
            <w:r w:rsidRPr="000E2270">
              <w:rPr>
                <w:rFonts w:asciiTheme="minorHAnsi" w:hAnsiTheme="minorHAnsi" w:cstheme="minorHAnsi"/>
                <w:color w:val="000000" w:themeColor="text1"/>
                <w:sz w:val="22"/>
                <w:szCs w:val="22"/>
                <w:vertAlign w:val="superscript"/>
              </w:rPr>
              <w:t>2</w:t>
            </w:r>
          </w:p>
          <w:p w14:paraId="16D41E00" w14:textId="77777777" w:rsidR="00464277" w:rsidRPr="000E2270" w:rsidRDefault="00464277">
            <w:pPr>
              <w:spacing w:after="120"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………………zł netto</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9AD3"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za 1 m</w:t>
            </w:r>
            <w:r w:rsidRPr="000E2270">
              <w:rPr>
                <w:rFonts w:asciiTheme="minorHAnsi" w:hAnsiTheme="minorHAnsi" w:cstheme="minorHAnsi"/>
                <w:color w:val="000000" w:themeColor="text1"/>
                <w:sz w:val="22"/>
                <w:szCs w:val="22"/>
                <w:vertAlign w:val="superscript"/>
              </w:rPr>
              <w:t xml:space="preserve">2 </w:t>
            </w:r>
            <w:r w:rsidRPr="000E2270">
              <w:rPr>
                <w:rFonts w:asciiTheme="minorHAnsi" w:hAnsiTheme="minorHAnsi" w:cstheme="minorHAnsi"/>
                <w:color w:val="000000" w:themeColor="text1"/>
                <w:sz w:val="22"/>
                <w:szCs w:val="22"/>
              </w:rPr>
              <w:t xml:space="preserve">przeliczona wg. powierzchni poziomej, która wynosi </w:t>
            </w:r>
            <w:r w:rsidRPr="000E2270">
              <w:rPr>
                <w:rFonts w:asciiTheme="minorHAnsi" w:hAnsiTheme="minorHAnsi" w:cstheme="minorHAnsi"/>
                <w:color w:val="000000" w:themeColor="text1"/>
                <w:sz w:val="22"/>
                <w:szCs w:val="22"/>
              </w:rPr>
              <w:br/>
            </w:r>
            <w:r w:rsidR="00F12A4F" w:rsidRPr="000E2270">
              <w:rPr>
                <w:rFonts w:asciiTheme="minorHAnsi" w:hAnsiTheme="minorHAnsi" w:cstheme="minorHAnsi"/>
                <w:color w:val="000000" w:themeColor="text1"/>
                <w:sz w:val="22"/>
                <w:szCs w:val="22"/>
              </w:rPr>
              <w:t xml:space="preserve">10386,5 </w:t>
            </w:r>
            <w:r w:rsidRPr="000E2270">
              <w:rPr>
                <w:rFonts w:asciiTheme="minorHAnsi" w:hAnsiTheme="minorHAnsi" w:cstheme="minorHAnsi"/>
                <w:color w:val="000000" w:themeColor="text1"/>
                <w:sz w:val="22"/>
                <w:szCs w:val="22"/>
              </w:rPr>
              <w:t xml:space="preserve"> m</w:t>
            </w:r>
            <w:r w:rsidRPr="000E2270">
              <w:rPr>
                <w:rFonts w:asciiTheme="minorHAnsi" w:hAnsiTheme="minorHAnsi" w:cstheme="minorHAnsi"/>
                <w:color w:val="000000" w:themeColor="text1"/>
                <w:sz w:val="22"/>
                <w:szCs w:val="22"/>
                <w:vertAlign w:val="superscript"/>
              </w:rPr>
              <w:t>2</w:t>
            </w:r>
          </w:p>
          <w:p w14:paraId="3A336CAA"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………………zł brutto</w:t>
            </w:r>
          </w:p>
        </w:tc>
        <w:tc>
          <w:tcPr>
            <w:tcW w:w="1560" w:type="dxa"/>
            <w:tcBorders>
              <w:top w:val="single" w:sz="4" w:space="0" w:color="000000"/>
              <w:left w:val="single" w:sz="4" w:space="0" w:color="000000"/>
              <w:bottom w:val="single" w:sz="4" w:space="0" w:color="000000"/>
            </w:tcBorders>
            <w:shd w:val="clear" w:color="auto" w:fill="auto"/>
            <w:vAlign w:val="center"/>
          </w:tcPr>
          <w:p w14:paraId="61DC91B1"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65CE2EA1"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rPr>
            </w:pPr>
          </w:p>
        </w:tc>
        <w:tc>
          <w:tcPr>
            <w:tcW w:w="1087" w:type="dxa"/>
            <w:tcBorders>
              <w:top w:val="single" w:sz="4" w:space="0" w:color="000000"/>
              <w:left w:val="single" w:sz="4" w:space="0" w:color="000000"/>
              <w:bottom w:val="single" w:sz="4" w:space="0" w:color="000000"/>
            </w:tcBorders>
            <w:shd w:val="clear" w:color="auto" w:fill="auto"/>
            <w:vAlign w:val="center"/>
          </w:tcPr>
          <w:p w14:paraId="31DFD5F1" w14:textId="70D7D804" w:rsidR="00464277" w:rsidRPr="000E2270" w:rsidRDefault="00607374">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36</w:t>
            </w:r>
          </w:p>
        </w:tc>
        <w:tc>
          <w:tcPr>
            <w:tcW w:w="1602" w:type="dxa"/>
            <w:tcBorders>
              <w:top w:val="single" w:sz="4" w:space="0" w:color="000000"/>
              <w:left w:val="single" w:sz="4" w:space="0" w:color="000000"/>
              <w:bottom w:val="single" w:sz="4" w:space="0" w:color="000000"/>
            </w:tcBorders>
            <w:shd w:val="clear" w:color="auto" w:fill="auto"/>
            <w:vAlign w:val="center"/>
          </w:tcPr>
          <w:p w14:paraId="731F5743"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c>
          <w:tcPr>
            <w:tcW w:w="957" w:type="dxa"/>
            <w:tcBorders>
              <w:top w:val="single" w:sz="4" w:space="0" w:color="000000"/>
              <w:left w:val="single" w:sz="4" w:space="0" w:color="000000"/>
              <w:bottom w:val="single" w:sz="4" w:space="0" w:color="000000"/>
            </w:tcBorders>
            <w:shd w:val="clear" w:color="auto" w:fill="auto"/>
            <w:vAlign w:val="center"/>
          </w:tcPr>
          <w:p w14:paraId="1463A7F1"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c>
          <w:tcPr>
            <w:tcW w:w="1367" w:type="dxa"/>
            <w:tcBorders>
              <w:top w:val="single" w:sz="4" w:space="0" w:color="000000"/>
              <w:left w:val="single" w:sz="4" w:space="0" w:color="000000"/>
              <w:bottom w:val="single" w:sz="4" w:space="0" w:color="000000"/>
            </w:tcBorders>
            <w:shd w:val="clear" w:color="auto" w:fill="auto"/>
            <w:vAlign w:val="center"/>
          </w:tcPr>
          <w:p w14:paraId="4E2E931B"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E4261"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r>
      <w:tr w:rsidR="000E2270" w:rsidRPr="000E2270" w14:paraId="4F308143" w14:textId="77777777" w:rsidTr="00FD1DE3">
        <w:trPr>
          <w:trHeight w:val="320"/>
        </w:trPr>
        <w:tc>
          <w:tcPr>
            <w:tcW w:w="518" w:type="dxa"/>
            <w:tcBorders>
              <w:top w:val="single" w:sz="4" w:space="0" w:color="000000"/>
              <w:left w:val="single" w:sz="4" w:space="0" w:color="000000"/>
              <w:bottom w:val="single" w:sz="4" w:space="0" w:color="000000"/>
            </w:tcBorders>
            <w:shd w:val="clear" w:color="auto" w:fill="F7CAAC"/>
            <w:vAlign w:val="center"/>
          </w:tcPr>
          <w:p w14:paraId="33909E44"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2034" w:type="dxa"/>
            <w:tcBorders>
              <w:top w:val="single" w:sz="4" w:space="0" w:color="000000"/>
              <w:left w:val="single" w:sz="4" w:space="0" w:color="000000"/>
              <w:bottom w:val="single" w:sz="4" w:space="0" w:color="000000"/>
            </w:tcBorders>
            <w:shd w:val="clear" w:color="auto" w:fill="auto"/>
            <w:vAlign w:val="center"/>
          </w:tcPr>
          <w:p w14:paraId="4E145EEF"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Czynności pomocnicze przy pacjencie, na zlecenie personelu medycznego</w:t>
            </w:r>
            <w:r w:rsidR="00FD1DE3" w:rsidRPr="000E2270">
              <w:rPr>
                <w:rFonts w:asciiTheme="minorHAnsi" w:hAnsiTheme="minorHAnsi" w:cstheme="minorHAnsi"/>
                <w:color w:val="000000" w:themeColor="text1"/>
                <w:sz w:val="22"/>
                <w:szCs w:val="22"/>
              </w:rPr>
              <w:t xml:space="preserve"> w tym </w:t>
            </w:r>
            <w:r w:rsidR="00FD1DE3" w:rsidRPr="000E2270">
              <w:rPr>
                <w:rFonts w:asciiTheme="minorHAnsi" w:hAnsiTheme="minorHAnsi" w:cstheme="minorHAnsi"/>
                <w:color w:val="000000" w:themeColor="text1"/>
                <w:sz w:val="22"/>
                <w:szCs w:val="22"/>
              </w:rPr>
              <w:lastRenderedPageBreak/>
              <w:t xml:space="preserve">usługi transportu wewnątrzszpitalnego </w:t>
            </w:r>
          </w:p>
        </w:tc>
        <w:tc>
          <w:tcPr>
            <w:tcW w:w="1882" w:type="dxa"/>
            <w:tcBorders>
              <w:top w:val="single" w:sz="4" w:space="0" w:color="000000"/>
              <w:left w:val="single" w:sz="4" w:space="0" w:color="000000"/>
              <w:bottom w:val="single" w:sz="4" w:space="0" w:color="000000"/>
            </w:tcBorders>
            <w:shd w:val="clear" w:color="auto" w:fill="auto"/>
            <w:vAlign w:val="center"/>
          </w:tcPr>
          <w:p w14:paraId="7E8AD48E"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lastRenderedPageBreak/>
              <w:t>Za jeden etat/mc</w:t>
            </w:r>
          </w:p>
          <w:p w14:paraId="2F0954B5"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………..……..zł netto</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366D1"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Za jeden etat/mc</w:t>
            </w:r>
          </w:p>
          <w:p w14:paraId="618C2934"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………..……..zł netto</w:t>
            </w:r>
          </w:p>
        </w:tc>
        <w:tc>
          <w:tcPr>
            <w:tcW w:w="1560" w:type="dxa"/>
            <w:tcBorders>
              <w:top w:val="single" w:sz="4" w:space="0" w:color="000000"/>
              <w:left w:val="single" w:sz="4" w:space="0" w:color="000000"/>
              <w:bottom w:val="single" w:sz="4" w:space="0" w:color="000000"/>
            </w:tcBorders>
            <w:shd w:val="clear" w:color="auto" w:fill="auto"/>
            <w:vAlign w:val="center"/>
          </w:tcPr>
          <w:p w14:paraId="5915A274"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2E0631EE" w14:textId="77777777" w:rsidR="00464277" w:rsidRPr="000E2270" w:rsidRDefault="00464277">
            <w:pPr>
              <w:snapToGrid w:val="0"/>
              <w:spacing w:line="276" w:lineRule="auto"/>
              <w:jc w:val="center"/>
              <w:rPr>
                <w:rFonts w:asciiTheme="minorHAnsi" w:hAnsiTheme="minorHAnsi" w:cstheme="minorHAnsi"/>
                <w:color w:val="000000" w:themeColor="text1"/>
                <w:sz w:val="22"/>
                <w:szCs w:val="22"/>
              </w:rPr>
            </w:pPr>
          </w:p>
        </w:tc>
        <w:tc>
          <w:tcPr>
            <w:tcW w:w="1087" w:type="dxa"/>
            <w:tcBorders>
              <w:top w:val="single" w:sz="4" w:space="0" w:color="000000"/>
              <w:left w:val="single" w:sz="4" w:space="0" w:color="000000"/>
              <w:bottom w:val="single" w:sz="4" w:space="0" w:color="000000"/>
            </w:tcBorders>
            <w:shd w:val="clear" w:color="auto" w:fill="auto"/>
            <w:vAlign w:val="center"/>
          </w:tcPr>
          <w:p w14:paraId="3EB63F9E" w14:textId="60158512" w:rsidR="00464277" w:rsidRPr="000E2270" w:rsidRDefault="00607374">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36</w:t>
            </w:r>
          </w:p>
        </w:tc>
        <w:tc>
          <w:tcPr>
            <w:tcW w:w="1602" w:type="dxa"/>
            <w:tcBorders>
              <w:top w:val="single" w:sz="4" w:space="0" w:color="000000"/>
              <w:left w:val="single" w:sz="4" w:space="0" w:color="000000"/>
              <w:bottom w:val="single" w:sz="4" w:space="0" w:color="000000"/>
            </w:tcBorders>
            <w:shd w:val="clear" w:color="auto" w:fill="auto"/>
            <w:vAlign w:val="center"/>
          </w:tcPr>
          <w:p w14:paraId="70B3672A"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c>
          <w:tcPr>
            <w:tcW w:w="957" w:type="dxa"/>
            <w:tcBorders>
              <w:top w:val="single" w:sz="4" w:space="0" w:color="000000"/>
              <w:left w:val="single" w:sz="4" w:space="0" w:color="000000"/>
              <w:bottom w:val="single" w:sz="4" w:space="0" w:color="000000"/>
            </w:tcBorders>
            <w:shd w:val="clear" w:color="auto" w:fill="auto"/>
            <w:vAlign w:val="center"/>
          </w:tcPr>
          <w:p w14:paraId="2D899D23"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c>
          <w:tcPr>
            <w:tcW w:w="1367" w:type="dxa"/>
            <w:tcBorders>
              <w:top w:val="single" w:sz="4" w:space="0" w:color="000000"/>
              <w:left w:val="single" w:sz="4" w:space="0" w:color="000000"/>
              <w:bottom w:val="single" w:sz="4" w:space="0" w:color="000000"/>
            </w:tcBorders>
            <w:shd w:val="clear" w:color="auto" w:fill="auto"/>
            <w:vAlign w:val="center"/>
          </w:tcPr>
          <w:p w14:paraId="135E0A54"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FE5A" w14:textId="77777777" w:rsidR="00464277" w:rsidRPr="000E2270" w:rsidRDefault="00464277">
            <w:pPr>
              <w:snapToGrid w:val="0"/>
              <w:spacing w:after="120" w:line="276" w:lineRule="auto"/>
              <w:ind w:left="77"/>
              <w:jc w:val="center"/>
              <w:rPr>
                <w:rFonts w:asciiTheme="minorHAnsi" w:hAnsiTheme="minorHAnsi" w:cstheme="minorHAnsi"/>
                <w:color w:val="000000" w:themeColor="text1"/>
                <w:sz w:val="22"/>
                <w:szCs w:val="22"/>
                <w:highlight w:val="yellow"/>
              </w:rPr>
            </w:pPr>
          </w:p>
        </w:tc>
      </w:tr>
      <w:tr w:rsidR="000E2270" w:rsidRPr="000E2270" w14:paraId="20F02749" w14:textId="77777777" w:rsidTr="00FD1DE3">
        <w:trPr>
          <w:trHeight w:val="285"/>
        </w:trPr>
        <w:tc>
          <w:tcPr>
            <w:tcW w:w="518" w:type="dxa"/>
            <w:tcBorders>
              <w:top w:val="single" w:sz="4" w:space="0" w:color="000000"/>
              <w:left w:val="single" w:sz="4" w:space="0" w:color="000000"/>
              <w:bottom w:val="single" w:sz="4" w:space="0" w:color="000000"/>
            </w:tcBorders>
            <w:shd w:val="clear" w:color="auto" w:fill="auto"/>
          </w:tcPr>
          <w:p w14:paraId="12DBB485" w14:textId="77777777" w:rsidR="00464277" w:rsidRPr="000E2270" w:rsidRDefault="00464277">
            <w:pPr>
              <w:snapToGrid w:val="0"/>
              <w:spacing w:after="120" w:line="276" w:lineRule="auto"/>
              <w:ind w:left="77"/>
              <w:rPr>
                <w:rFonts w:asciiTheme="minorHAnsi" w:eastAsia="SimSun" w:hAnsiTheme="minorHAnsi" w:cstheme="minorHAnsi"/>
                <w:color w:val="000000" w:themeColor="text1"/>
                <w:kern w:val="2"/>
                <w:sz w:val="22"/>
                <w:szCs w:val="22"/>
                <w:highlight w:val="yellow"/>
                <w:lang w:bidi="hi-IN"/>
              </w:rPr>
            </w:pPr>
          </w:p>
          <w:p w14:paraId="11A9093E" w14:textId="77777777" w:rsidR="00464277" w:rsidRPr="000E2270" w:rsidRDefault="00464277">
            <w:pPr>
              <w:snapToGrid w:val="0"/>
              <w:spacing w:after="120" w:line="276" w:lineRule="auto"/>
              <w:ind w:left="77"/>
              <w:rPr>
                <w:rFonts w:asciiTheme="minorHAnsi" w:eastAsia="SimSun" w:hAnsiTheme="minorHAnsi" w:cstheme="minorHAnsi"/>
                <w:color w:val="000000" w:themeColor="text1"/>
                <w:kern w:val="2"/>
                <w:sz w:val="22"/>
                <w:szCs w:val="22"/>
                <w:highlight w:val="yellow"/>
                <w:lang w:bidi="hi-IN"/>
              </w:rPr>
            </w:pPr>
          </w:p>
        </w:tc>
        <w:tc>
          <w:tcPr>
            <w:tcW w:w="2034" w:type="dxa"/>
            <w:tcBorders>
              <w:top w:val="single" w:sz="4" w:space="0" w:color="000000"/>
              <w:left w:val="single" w:sz="4" w:space="0" w:color="000000"/>
              <w:bottom w:val="single" w:sz="4" w:space="0" w:color="000000"/>
            </w:tcBorders>
            <w:shd w:val="clear" w:color="auto" w:fill="auto"/>
          </w:tcPr>
          <w:p w14:paraId="1CD44879" w14:textId="77777777" w:rsidR="00464277" w:rsidRPr="000E2270" w:rsidRDefault="00464277">
            <w:pPr>
              <w:spacing w:after="120" w:line="276" w:lineRule="auto"/>
              <w:ind w:left="77"/>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RAZEM</w:t>
            </w:r>
          </w:p>
        </w:tc>
        <w:tc>
          <w:tcPr>
            <w:tcW w:w="1882" w:type="dxa"/>
            <w:tcBorders>
              <w:top w:val="single" w:sz="4" w:space="0" w:color="000000"/>
              <w:left w:val="single" w:sz="4" w:space="0" w:color="000000"/>
              <w:bottom w:val="single" w:sz="4" w:space="0" w:color="000000"/>
            </w:tcBorders>
            <w:shd w:val="clear" w:color="auto" w:fill="auto"/>
          </w:tcPr>
          <w:p w14:paraId="16ECFF3C" w14:textId="77777777" w:rsidR="00464277" w:rsidRPr="000E2270" w:rsidRDefault="00464277">
            <w:pPr>
              <w:snapToGrid w:val="0"/>
              <w:spacing w:after="120" w:line="276" w:lineRule="auto"/>
              <w:ind w:left="77"/>
              <w:rPr>
                <w:rFonts w:asciiTheme="minorHAnsi" w:hAnsiTheme="minorHAnsi" w:cstheme="minorHAnsi"/>
                <w:color w:val="000000" w:themeColor="text1"/>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1D0859E5" w14:textId="77777777" w:rsidR="00464277" w:rsidRPr="000E2270" w:rsidRDefault="00464277">
            <w:pPr>
              <w:snapToGrid w:val="0"/>
              <w:spacing w:after="120" w:line="276" w:lineRule="auto"/>
              <w:ind w:left="77"/>
              <w:rPr>
                <w:rFonts w:asciiTheme="minorHAnsi" w:hAnsiTheme="minorHAnsi" w:cstheme="minorHAnsi"/>
                <w:color w:val="000000" w:themeColor="text1"/>
                <w:sz w:val="22"/>
                <w:szCs w:val="22"/>
              </w:rPr>
            </w:pPr>
          </w:p>
        </w:tc>
        <w:tc>
          <w:tcPr>
            <w:tcW w:w="1560" w:type="dxa"/>
            <w:tcBorders>
              <w:top w:val="single" w:sz="4" w:space="0" w:color="000000"/>
              <w:left w:val="single" w:sz="4" w:space="0" w:color="000000"/>
              <w:bottom w:val="single" w:sz="4" w:space="0" w:color="000000"/>
            </w:tcBorders>
            <w:shd w:val="clear" w:color="auto" w:fill="auto"/>
          </w:tcPr>
          <w:p w14:paraId="646D6966" w14:textId="77777777" w:rsidR="00464277" w:rsidRPr="000E2270" w:rsidRDefault="00464277">
            <w:pPr>
              <w:snapToGrid w:val="0"/>
              <w:spacing w:after="120" w:line="276" w:lineRule="auto"/>
              <w:ind w:left="77"/>
              <w:rPr>
                <w:rFonts w:asciiTheme="minorHAnsi" w:hAnsiTheme="minorHAnsi" w:cstheme="minorHAnsi"/>
                <w:color w:val="000000" w:themeColor="text1"/>
                <w:sz w:val="22"/>
                <w:szCs w:val="22"/>
              </w:rPr>
            </w:pPr>
          </w:p>
        </w:tc>
        <w:tc>
          <w:tcPr>
            <w:tcW w:w="1275" w:type="dxa"/>
            <w:tcBorders>
              <w:top w:val="single" w:sz="4" w:space="0" w:color="000000"/>
              <w:left w:val="single" w:sz="4" w:space="0" w:color="000000"/>
              <w:bottom w:val="single" w:sz="4" w:space="0" w:color="000000"/>
            </w:tcBorders>
            <w:shd w:val="clear" w:color="auto" w:fill="auto"/>
          </w:tcPr>
          <w:p w14:paraId="54716BA2" w14:textId="77777777" w:rsidR="00464277" w:rsidRPr="000E2270" w:rsidRDefault="00464277">
            <w:pPr>
              <w:snapToGrid w:val="0"/>
              <w:spacing w:line="276" w:lineRule="auto"/>
              <w:jc w:val="center"/>
              <w:rPr>
                <w:rFonts w:asciiTheme="minorHAnsi" w:hAnsiTheme="minorHAnsi" w:cstheme="minorHAnsi"/>
                <w:color w:val="000000" w:themeColor="text1"/>
                <w:sz w:val="22"/>
                <w:szCs w:val="22"/>
              </w:rPr>
            </w:pPr>
          </w:p>
        </w:tc>
        <w:tc>
          <w:tcPr>
            <w:tcW w:w="1087" w:type="dxa"/>
            <w:tcBorders>
              <w:top w:val="single" w:sz="4" w:space="0" w:color="000000"/>
              <w:left w:val="single" w:sz="4" w:space="0" w:color="000000"/>
              <w:bottom w:val="single" w:sz="4" w:space="0" w:color="000000"/>
            </w:tcBorders>
            <w:shd w:val="clear" w:color="auto" w:fill="auto"/>
            <w:vAlign w:val="center"/>
          </w:tcPr>
          <w:p w14:paraId="1E3B102D" w14:textId="37C08993" w:rsidR="00464277" w:rsidRPr="000E2270" w:rsidRDefault="00607374">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36</w:t>
            </w:r>
          </w:p>
        </w:tc>
        <w:tc>
          <w:tcPr>
            <w:tcW w:w="1602" w:type="dxa"/>
            <w:tcBorders>
              <w:top w:val="single" w:sz="4" w:space="0" w:color="000000"/>
              <w:left w:val="single" w:sz="4" w:space="0" w:color="000000"/>
              <w:bottom w:val="single" w:sz="4" w:space="0" w:color="000000"/>
            </w:tcBorders>
            <w:shd w:val="clear" w:color="auto" w:fill="auto"/>
          </w:tcPr>
          <w:p w14:paraId="5AE85E85" w14:textId="77777777" w:rsidR="00464277" w:rsidRPr="000E2270" w:rsidRDefault="00464277">
            <w:pPr>
              <w:snapToGrid w:val="0"/>
              <w:spacing w:after="120" w:line="276" w:lineRule="auto"/>
              <w:ind w:left="77"/>
              <w:rPr>
                <w:rFonts w:asciiTheme="minorHAnsi" w:hAnsiTheme="minorHAnsi" w:cstheme="minorHAnsi"/>
                <w:color w:val="000000" w:themeColor="text1"/>
                <w:sz w:val="22"/>
                <w:szCs w:val="22"/>
              </w:rPr>
            </w:pPr>
          </w:p>
        </w:tc>
        <w:tc>
          <w:tcPr>
            <w:tcW w:w="957" w:type="dxa"/>
            <w:tcBorders>
              <w:top w:val="single" w:sz="4" w:space="0" w:color="000000"/>
              <w:left w:val="single" w:sz="4" w:space="0" w:color="000000"/>
              <w:bottom w:val="single" w:sz="4" w:space="0" w:color="000000"/>
            </w:tcBorders>
            <w:shd w:val="clear" w:color="auto" w:fill="auto"/>
            <w:vAlign w:val="center"/>
          </w:tcPr>
          <w:p w14:paraId="1F7EFBCB"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rPr>
              <w:t>X</w:t>
            </w:r>
          </w:p>
        </w:tc>
        <w:tc>
          <w:tcPr>
            <w:tcW w:w="1367" w:type="dxa"/>
            <w:tcBorders>
              <w:left w:val="single" w:sz="4" w:space="0" w:color="000000"/>
              <w:bottom w:val="single" w:sz="4" w:space="0" w:color="000000"/>
            </w:tcBorders>
            <w:shd w:val="clear" w:color="auto" w:fill="auto"/>
          </w:tcPr>
          <w:p w14:paraId="658E6EAA" w14:textId="77777777" w:rsidR="00464277" w:rsidRPr="000E2270" w:rsidRDefault="00464277">
            <w:pPr>
              <w:snapToGrid w:val="0"/>
              <w:spacing w:after="120" w:line="276" w:lineRule="auto"/>
              <w:ind w:left="77"/>
              <w:rPr>
                <w:rFonts w:asciiTheme="minorHAnsi" w:hAnsiTheme="minorHAnsi" w:cstheme="minorHAnsi"/>
                <w:color w:val="000000" w:themeColor="text1"/>
                <w:sz w:val="22"/>
                <w:szCs w:val="22"/>
              </w:rPr>
            </w:pPr>
          </w:p>
        </w:tc>
        <w:tc>
          <w:tcPr>
            <w:tcW w:w="1600" w:type="dxa"/>
            <w:tcBorders>
              <w:left w:val="single" w:sz="4" w:space="0" w:color="000000"/>
              <w:bottom w:val="single" w:sz="4" w:space="0" w:color="000000"/>
              <w:right w:val="single" w:sz="4" w:space="0" w:color="000000"/>
            </w:tcBorders>
            <w:shd w:val="clear" w:color="auto" w:fill="auto"/>
          </w:tcPr>
          <w:p w14:paraId="24385A62" w14:textId="77777777" w:rsidR="00464277" w:rsidRPr="000E2270" w:rsidRDefault="00464277">
            <w:pPr>
              <w:snapToGrid w:val="0"/>
              <w:spacing w:after="120" w:line="276" w:lineRule="auto"/>
              <w:ind w:left="77"/>
              <w:rPr>
                <w:rFonts w:asciiTheme="minorHAnsi" w:hAnsiTheme="minorHAnsi" w:cstheme="minorHAnsi"/>
                <w:color w:val="000000" w:themeColor="text1"/>
                <w:sz w:val="22"/>
                <w:szCs w:val="22"/>
              </w:rPr>
            </w:pPr>
          </w:p>
        </w:tc>
      </w:tr>
    </w:tbl>
    <w:p w14:paraId="381FF283" w14:textId="77777777" w:rsidR="00464277" w:rsidRPr="000E2270" w:rsidRDefault="00464277">
      <w:pPr>
        <w:rPr>
          <w:rFonts w:asciiTheme="minorHAnsi" w:hAnsiTheme="minorHAnsi" w:cstheme="minorHAnsi"/>
          <w:color w:val="000000" w:themeColor="text1"/>
        </w:rPr>
        <w:sectPr w:rsidR="00464277" w:rsidRPr="000E2270">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1134" w:bottom="1418" w:left="1134" w:header="708" w:footer="709" w:gutter="0"/>
          <w:cols w:space="708"/>
          <w:docGrid w:linePitch="360"/>
        </w:sectPr>
      </w:pPr>
    </w:p>
    <w:p w14:paraId="3CA76102" w14:textId="77777777" w:rsidR="00464277" w:rsidRPr="000E2270" w:rsidRDefault="00464277">
      <w:pPr>
        <w:widowControl w:val="0"/>
        <w:tabs>
          <w:tab w:val="left" w:pos="6223"/>
        </w:tabs>
        <w:spacing w:before="40" w:after="40" w:line="240" w:lineRule="exact"/>
        <w:jc w:val="both"/>
        <w:rPr>
          <w:rFonts w:asciiTheme="minorHAnsi" w:hAnsiTheme="minorHAnsi" w:cstheme="minorHAnsi"/>
          <w:color w:val="000000" w:themeColor="text1"/>
        </w:rPr>
      </w:pPr>
      <w:r w:rsidRPr="000E2270">
        <w:rPr>
          <w:rFonts w:asciiTheme="minorHAnsi" w:eastAsia="SimSun" w:hAnsiTheme="minorHAnsi" w:cstheme="minorHAnsi"/>
          <w:color w:val="000000" w:themeColor="text1"/>
          <w:kern w:val="2"/>
          <w:lang w:bidi="hi-IN"/>
        </w:rPr>
        <w:lastRenderedPageBreak/>
        <w:t>Ponadto Zamawiający wymaga przedstawienia kalkulacji kosztów sprzątania oddziału zabiegowego jednego dnia, przyjmując następujące założenia:</w:t>
      </w:r>
    </w:p>
    <w:p w14:paraId="7C416642" w14:textId="77777777" w:rsidR="00464277" w:rsidRPr="000E2270" w:rsidRDefault="00464277" w:rsidP="00AC02E6">
      <w:pPr>
        <w:widowControl w:val="0"/>
        <w:numPr>
          <w:ilvl w:val="0"/>
          <w:numId w:val="115"/>
        </w:numPr>
        <w:tabs>
          <w:tab w:val="left" w:pos="709"/>
        </w:tabs>
        <w:suppressAutoHyphens w:val="0"/>
        <w:spacing w:before="40" w:after="40" w:line="240" w:lineRule="exact"/>
        <w:contextualSpacing/>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szCs w:val="22"/>
          <w:lang w:eastAsia="en-US"/>
        </w:rPr>
        <w:t>Oddział będzie czynny jeden raz w tygodniu;</w:t>
      </w:r>
    </w:p>
    <w:p w14:paraId="73FCFEB0" w14:textId="77777777" w:rsidR="00464277" w:rsidRPr="000E2270" w:rsidRDefault="00464277" w:rsidP="00AC02E6">
      <w:pPr>
        <w:widowControl w:val="0"/>
        <w:numPr>
          <w:ilvl w:val="0"/>
          <w:numId w:val="115"/>
        </w:numPr>
        <w:suppressAutoHyphens w:val="0"/>
        <w:spacing w:before="40" w:after="40" w:line="240" w:lineRule="exact"/>
        <w:contextualSpacing/>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szCs w:val="22"/>
          <w:lang w:eastAsia="en-US"/>
        </w:rPr>
        <w:t>Powierzchnia ww. oddziału będzie wynosić łącznie ok 205,61</w:t>
      </w:r>
      <w:r w:rsidRPr="000E2270">
        <w:rPr>
          <w:rFonts w:asciiTheme="minorHAnsi" w:hAnsiTheme="minorHAnsi" w:cstheme="minorHAnsi"/>
          <w:color w:val="000000" w:themeColor="text1"/>
          <w:szCs w:val="22"/>
          <w:lang w:eastAsia="en-US"/>
        </w:rPr>
        <w:t xml:space="preserve">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w skład ww. oddziału wchodzić będzie gabinet zabiegowy o powierzchni 38,00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dwie sale chorych o łącznej powierzchni 36,00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sanitariaty (łazienka i WC) o powierzchni łącznej 20,33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punkt pielęgniarski o powierzchni 10,23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pokój socjalny 11,62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brudownik 9,43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 xml:space="preserve"> oraz korytarz 80 m</w:t>
      </w:r>
      <w:r w:rsidRPr="000E2270">
        <w:rPr>
          <w:rFonts w:asciiTheme="minorHAnsi" w:hAnsiTheme="minorHAnsi" w:cstheme="minorHAnsi"/>
          <w:color w:val="000000" w:themeColor="text1"/>
          <w:szCs w:val="22"/>
          <w:vertAlign w:val="superscript"/>
          <w:lang w:eastAsia="en-US"/>
        </w:rPr>
        <w:t>2</w:t>
      </w:r>
      <w:r w:rsidRPr="000E2270">
        <w:rPr>
          <w:rFonts w:asciiTheme="minorHAnsi" w:hAnsiTheme="minorHAnsi" w:cstheme="minorHAnsi"/>
          <w:color w:val="000000" w:themeColor="text1"/>
          <w:szCs w:val="22"/>
          <w:lang w:eastAsia="en-US"/>
        </w:rPr>
        <w:t>.</w:t>
      </w:r>
    </w:p>
    <w:p w14:paraId="4BC3AAEF" w14:textId="77777777" w:rsidR="00464277" w:rsidRPr="000E2270" w:rsidRDefault="00464277">
      <w:pPr>
        <w:widowControl w:val="0"/>
        <w:tabs>
          <w:tab w:val="left" w:pos="6223"/>
        </w:tabs>
        <w:spacing w:before="40" w:after="40" w:line="240" w:lineRule="exact"/>
        <w:jc w:val="both"/>
        <w:rPr>
          <w:rFonts w:asciiTheme="minorHAnsi" w:eastAsia="SimSun" w:hAnsiTheme="minorHAnsi" w:cstheme="minorHAnsi"/>
          <w:color w:val="000000" w:themeColor="text1"/>
          <w:kern w:val="2"/>
          <w:sz w:val="28"/>
          <w:szCs w:val="28"/>
          <w:lang w:eastAsia="en-US" w:bidi="hi-IN"/>
        </w:rPr>
      </w:pPr>
    </w:p>
    <w:p w14:paraId="2C817C8D" w14:textId="77777777" w:rsidR="00464277" w:rsidRPr="000E2270" w:rsidRDefault="00464277">
      <w:pPr>
        <w:widowControl w:val="0"/>
        <w:tabs>
          <w:tab w:val="left" w:pos="6223"/>
        </w:tabs>
        <w:spacing w:before="40" w:after="40" w:line="240" w:lineRule="exact"/>
        <w:jc w:val="center"/>
        <w:rPr>
          <w:rFonts w:asciiTheme="minorHAnsi" w:hAnsiTheme="minorHAnsi" w:cstheme="minorHAnsi"/>
          <w:color w:val="000000" w:themeColor="text1"/>
        </w:rPr>
      </w:pPr>
      <w:r w:rsidRPr="000E2270">
        <w:rPr>
          <w:rFonts w:asciiTheme="minorHAnsi" w:eastAsia="SimSun" w:hAnsiTheme="minorHAnsi" w:cstheme="minorHAnsi"/>
          <w:color w:val="000000" w:themeColor="text1"/>
          <w:kern w:val="2"/>
          <w:sz w:val="28"/>
          <w:szCs w:val="28"/>
          <w:lang w:bidi="hi-IN"/>
        </w:rPr>
        <w:t>Kalkulacja kosztów sprzątania oddziału zabiegowego jednego dnia</w:t>
      </w:r>
    </w:p>
    <w:tbl>
      <w:tblPr>
        <w:tblW w:w="0" w:type="auto"/>
        <w:tblInd w:w="-923" w:type="dxa"/>
        <w:tblLayout w:type="fixed"/>
        <w:tblCellMar>
          <w:left w:w="70" w:type="dxa"/>
          <w:right w:w="70" w:type="dxa"/>
        </w:tblCellMar>
        <w:tblLook w:val="0000" w:firstRow="0" w:lastRow="0" w:firstColumn="0" w:lastColumn="0" w:noHBand="0" w:noVBand="0"/>
      </w:tblPr>
      <w:tblGrid>
        <w:gridCol w:w="595"/>
        <w:gridCol w:w="2191"/>
        <w:gridCol w:w="1751"/>
        <w:gridCol w:w="1843"/>
        <w:gridCol w:w="1370"/>
        <w:gridCol w:w="1420"/>
        <w:gridCol w:w="1365"/>
        <w:gridCol w:w="1602"/>
        <w:gridCol w:w="957"/>
        <w:gridCol w:w="1367"/>
        <w:gridCol w:w="1756"/>
      </w:tblGrid>
      <w:tr w:rsidR="000E2270" w:rsidRPr="000E2270" w14:paraId="7E9D6D0D" w14:textId="77777777">
        <w:trPr>
          <w:cantSplit/>
          <w:trHeight w:val="320"/>
        </w:trPr>
        <w:tc>
          <w:tcPr>
            <w:tcW w:w="595" w:type="dxa"/>
            <w:vMerge w:val="restart"/>
            <w:tcBorders>
              <w:top w:val="single" w:sz="4" w:space="0" w:color="000000"/>
              <w:left w:val="single" w:sz="4" w:space="0" w:color="000000"/>
              <w:bottom w:val="single" w:sz="4" w:space="0" w:color="000000"/>
            </w:tcBorders>
            <w:shd w:val="clear" w:color="auto" w:fill="F7CAAC"/>
            <w:vAlign w:val="center"/>
          </w:tcPr>
          <w:p w14:paraId="7E93EC02"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p>
          <w:p w14:paraId="0BD2112D"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2191" w:type="dxa"/>
            <w:vMerge w:val="restart"/>
            <w:tcBorders>
              <w:top w:val="single" w:sz="4" w:space="0" w:color="000000"/>
              <w:left w:val="single" w:sz="4" w:space="0" w:color="000000"/>
              <w:bottom w:val="single" w:sz="4" w:space="0" w:color="000000"/>
            </w:tcBorders>
            <w:shd w:val="clear" w:color="auto" w:fill="F7CAAC"/>
            <w:vAlign w:val="center"/>
          </w:tcPr>
          <w:p w14:paraId="14E995FC"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p>
          <w:p w14:paraId="602BA595"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Wyszczególnienie</w:t>
            </w:r>
          </w:p>
        </w:tc>
        <w:tc>
          <w:tcPr>
            <w:tcW w:w="1751" w:type="dxa"/>
            <w:vMerge w:val="restart"/>
            <w:tcBorders>
              <w:top w:val="single" w:sz="4" w:space="0" w:color="000000"/>
              <w:left w:val="single" w:sz="4" w:space="0" w:color="000000"/>
              <w:bottom w:val="single" w:sz="4" w:space="0" w:color="000000"/>
            </w:tcBorders>
            <w:shd w:val="clear" w:color="auto" w:fill="F7CAAC"/>
            <w:vAlign w:val="center"/>
          </w:tcPr>
          <w:p w14:paraId="057C3873" w14:textId="77777777" w:rsidR="00464277" w:rsidRPr="000E2270" w:rsidRDefault="00464277">
            <w:pPr>
              <w:spacing w:after="120"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Cena jednostkowa</w:t>
            </w:r>
          </w:p>
          <w:p w14:paraId="098E35CC"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Netto</w:t>
            </w:r>
          </w:p>
        </w:tc>
        <w:tc>
          <w:tcPr>
            <w:tcW w:w="1843" w:type="dxa"/>
            <w:vMerge w:val="restart"/>
            <w:tcBorders>
              <w:top w:val="single" w:sz="4" w:space="0" w:color="000000"/>
              <w:left w:val="single" w:sz="4" w:space="0" w:color="000000"/>
              <w:right w:val="single" w:sz="4" w:space="0" w:color="000000"/>
            </w:tcBorders>
            <w:shd w:val="clear" w:color="auto" w:fill="F7CAAC"/>
            <w:vAlign w:val="center"/>
          </w:tcPr>
          <w:p w14:paraId="2FB2986B"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Cena jednostkowa brutto</w:t>
            </w:r>
          </w:p>
        </w:tc>
        <w:tc>
          <w:tcPr>
            <w:tcW w:w="1370" w:type="dxa"/>
            <w:vMerge w:val="restart"/>
            <w:tcBorders>
              <w:top w:val="single" w:sz="4" w:space="0" w:color="000000"/>
              <w:left w:val="single" w:sz="4" w:space="0" w:color="000000"/>
              <w:bottom w:val="single" w:sz="4" w:space="0" w:color="000000"/>
            </w:tcBorders>
            <w:shd w:val="clear" w:color="auto" w:fill="F7CAAC"/>
            <w:vAlign w:val="center"/>
          </w:tcPr>
          <w:p w14:paraId="718E1B62"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Miesięczna wartość zamówienia netto zł</w:t>
            </w:r>
          </w:p>
        </w:tc>
        <w:tc>
          <w:tcPr>
            <w:tcW w:w="1420" w:type="dxa"/>
            <w:vMerge w:val="restart"/>
            <w:tcBorders>
              <w:top w:val="single" w:sz="4" w:space="0" w:color="000000"/>
              <w:left w:val="single" w:sz="4" w:space="0" w:color="000000"/>
              <w:bottom w:val="single" w:sz="4" w:space="0" w:color="000000"/>
            </w:tcBorders>
            <w:shd w:val="clear" w:color="auto" w:fill="F7CAAC"/>
            <w:vAlign w:val="center"/>
          </w:tcPr>
          <w:p w14:paraId="73BD689F"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Miesięczna wartość zamówienia brutto zł</w:t>
            </w:r>
          </w:p>
        </w:tc>
        <w:tc>
          <w:tcPr>
            <w:tcW w:w="1365" w:type="dxa"/>
            <w:vMerge w:val="restart"/>
            <w:tcBorders>
              <w:top w:val="single" w:sz="4" w:space="0" w:color="000000"/>
              <w:left w:val="single" w:sz="4" w:space="0" w:color="000000"/>
              <w:bottom w:val="single" w:sz="4" w:space="0" w:color="000000"/>
            </w:tcBorders>
            <w:shd w:val="clear" w:color="auto" w:fill="F7CAAC"/>
            <w:vAlign w:val="center"/>
          </w:tcPr>
          <w:p w14:paraId="44639CDD"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Ilość miesięcy realizacji usługi</w:t>
            </w:r>
          </w:p>
        </w:tc>
        <w:tc>
          <w:tcPr>
            <w:tcW w:w="1602" w:type="dxa"/>
            <w:vMerge w:val="restart"/>
            <w:tcBorders>
              <w:top w:val="single" w:sz="4" w:space="0" w:color="000000"/>
              <w:left w:val="single" w:sz="4" w:space="0" w:color="000000"/>
              <w:bottom w:val="single" w:sz="4" w:space="0" w:color="000000"/>
            </w:tcBorders>
            <w:shd w:val="clear" w:color="auto" w:fill="F7CAAC"/>
            <w:vAlign w:val="center"/>
          </w:tcPr>
          <w:p w14:paraId="3C85A2ED" w14:textId="6843FF20"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Wartość zamówienia za </w:t>
            </w:r>
            <w:r w:rsidR="00607374" w:rsidRPr="000E2270">
              <w:rPr>
                <w:rFonts w:asciiTheme="minorHAnsi" w:hAnsiTheme="minorHAnsi" w:cstheme="minorHAnsi"/>
                <w:color w:val="000000" w:themeColor="text1"/>
              </w:rPr>
              <w:t xml:space="preserve">36 </w:t>
            </w:r>
            <w:r w:rsidRPr="000E2270">
              <w:rPr>
                <w:rFonts w:asciiTheme="minorHAnsi" w:hAnsiTheme="minorHAnsi" w:cstheme="minorHAnsi"/>
                <w:color w:val="000000" w:themeColor="text1"/>
              </w:rPr>
              <w:t>miesi</w:t>
            </w:r>
            <w:r w:rsidR="00607374" w:rsidRPr="000E2270">
              <w:rPr>
                <w:rFonts w:asciiTheme="minorHAnsi" w:hAnsiTheme="minorHAnsi" w:cstheme="minorHAnsi"/>
                <w:color w:val="000000" w:themeColor="text1"/>
              </w:rPr>
              <w:t>ęcy</w:t>
            </w:r>
            <w:r w:rsidRPr="000E2270">
              <w:rPr>
                <w:rFonts w:asciiTheme="minorHAnsi" w:hAnsiTheme="minorHAnsi" w:cstheme="minorHAnsi"/>
                <w:color w:val="000000" w:themeColor="text1"/>
              </w:rPr>
              <w:t xml:space="preserve">  netto zł</w:t>
            </w:r>
          </w:p>
        </w:tc>
        <w:tc>
          <w:tcPr>
            <w:tcW w:w="2324" w:type="dxa"/>
            <w:gridSpan w:val="2"/>
            <w:tcBorders>
              <w:top w:val="single" w:sz="4" w:space="0" w:color="000000"/>
              <w:left w:val="single" w:sz="4" w:space="0" w:color="000000"/>
              <w:bottom w:val="single" w:sz="4" w:space="0" w:color="000000"/>
            </w:tcBorders>
            <w:shd w:val="clear" w:color="auto" w:fill="F7CAAC"/>
            <w:vAlign w:val="center"/>
          </w:tcPr>
          <w:p w14:paraId="6DC8335D" w14:textId="16BAEE94"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Podatek VAT od wartości za </w:t>
            </w:r>
            <w:r w:rsidR="00607374" w:rsidRPr="000E2270">
              <w:rPr>
                <w:rFonts w:asciiTheme="minorHAnsi" w:hAnsiTheme="minorHAnsi" w:cstheme="minorHAnsi"/>
                <w:color w:val="000000" w:themeColor="text1"/>
              </w:rPr>
              <w:t>36</w:t>
            </w:r>
            <w:r w:rsidRPr="000E2270">
              <w:rPr>
                <w:rFonts w:asciiTheme="minorHAnsi" w:hAnsiTheme="minorHAnsi" w:cstheme="minorHAnsi"/>
                <w:color w:val="000000" w:themeColor="text1"/>
              </w:rPr>
              <w:t xml:space="preserve"> m-cy</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34676BC0" w14:textId="24784D91"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Wartość zamówienia za </w:t>
            </w:r>
            <w:r w:rsidR="00607374" w:rsidRPr="000E2270">
              <w:rPr>
                <w:rFonts w:asciiTheme="minorHAnsi" w:hAnsiTheme="minorHAnsi" w:cstheme="minorHAnsi"/>
                <w:color w:val="000000" w:themeColor="text1"/>
              </w:rPr>
              <w:t>36</w:t>
            </w:r>
            <w:r w:rsidRPr="000E2270">
              <w:rPr>
                <w:rFonts w:asciiTheme="minorHAnsi" w:hAnsiTheme="minorHAnsi" w:cstheme="minorHAnsi"/>
                <w:color w:val="000000" w:themeColor="text1"/>
              </w:rPr>
              <w:t xml:space="preserve"> miesi</w:t>
            </w:r>
            <w:r w:rsidR="00607374" w:rsidRPr="000E2270">
              <w:rPr>
                <w:rFonts w:asciiTheme="minorHAnsi" w:hAnsiTheme="minorHAnsi" w:cstheme="minorHAnsi"/>
                <w:color w:val="000000" w:themeColor="text1"/>
              </w:rPr>
              <w:t>ęcy</w:t>
            </w:r>
            <w:r w:rsidRPr="000E2270">
              <w:rPr>
                <w:rFonts w:asciiTheme="minorHAnsi" w:hAnsiTheme="minorHAnsi" w:cstheme="minorHAnsi"/>
                <w:color w:val="000000" w:themeColor="text1"/>
              </w:rPr>
              <w:br/>
              <w:t>brutto zł</w:t>
            </w:r>
          </w:p>
        </w:tc>
      </w:tr>
      <w:tr w:rsidR="000E2270" w:rsidRPr="000E2270" w14:paraId="75923773" w14:textId="77777777">
        <w:trPr>
          <w:cantSplit/>
          <w:trHeight w:val="340"/>
        </w:trPr>
        <w:tc>
          <w:tcPr>
            <w:tcW w:w="595" w:type="dxa"/>
            <w:vMerge/>
            <w:tcBorders>
              <w:top w:val="single" w:sz="4" w:space="0" w:color="000000"/>
              <w:left w:val="single" w:sz="4" w:space="0" w:color="000000"/>
              <w:bottom w:val="single" w:sz="4" w:space="0" w:color="000000"/>
            </w:tcBorders>
            <w:shd w:val="clear" w:color="auto" w:fill="F7CAAC"/>
            <w:vAlign w:val="center"/>
          </w:tcPr>
          <w:p w14:paraId="786D96C9"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2191" w:type="dxa"/>
            <w:vMerge/>
            <w:tcBorders>
              <w:top w:val="single" w:sz="4" w:space="0" w:color="000000"/>
              <w:left w:val="single" w:sz="4" w:space="0" w:color="000000"/>
              <w:bottom w:val="single" w:sz="4" w:space="0" w:color="000000"/>
            </w:tcBorders>
            <w:shd w:val="clear" w:color="auto" w:fill="F7CAAC"/>
            <w:vAlign w:val="center"/>
          </w:tcPr>
          <w:p w14:paraId="1F3EA205"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751" w:type="dxa"/>
            <w:vMerge/>
            <w:tcBorders>
              <w:top w:val="single" w:sz="4" w:space="0" w:color="000000"/>
              <w:left w:val="single" w:sz="4" w:space="0" w:color="000000"/>
              <w:bottom w:val="single" w:sz="4" w:space="0" w:color="000000"/>
            </w:tcBorders>
            <w:shd w:val="clear" w:color="auto" w:fill="F7CAAC"/>
            <w:vAlign w:val="center"/>
          </w:tcPr>
          <w:p w14:paraId="40DA5D2D"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843" w:type="dxa"/>
            <w:vMerge/>
            <w:tcBorders>
              <w:top w:val="single" w:sz="4" w:space="0" w:color="000000"/>
              <w:left w:val="single" w:sz="4" w:space="0" w:color="000000"/>
              <w:right w:val="single" w:sz="4" w:space="0" w:color="000000"/>
            </w:tcBorders>
            <w:shd w:val="clear" w:color="auto" w:fill="F7CAAC"/>
            <w:vAlign w:val="center"/>
          </w:tcPr>
          <w:p w14:paraId="14356C81"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370" w:type="dxa"/>
            <w:vMerge/>
            <w:tcBorders>
              <w:top w:val="single" w:sz="4" w:space="0" w:color="000000"/>
              <w:left w:val="single" w:sz="4" w:space="0" w:color="000000"/>
              <w:bottom w:val="single" w:sz="4" w:space="0" w:color="000000"/>
            </w:tcBorders>
            <w:shd w:val="clear" w:color="auto" w:fill="F7CAAC"/>
            <w:vAlign w:val="center"/>
          </w:tcPr>
          <w:p w14:paraId="60904C94" w14:textId="77777777" w:rsidR="00464277" w:rsidRPr="000E2270" w:rsidRDefault="00464277">
            <w:pPr>
              <w:snapToGrid w:val="0"/>
              <w:rPr>
                <w:rFonts w:asciiTheme="minorHAnsi" w:eastAsia="SimSun" w:hAnsiTheme="minorHAnsi" w:cstheme="minorHAnsi"/>
                <w:color w:val="000000" w:themeColor="text1"/>
                <w:kern w:val="2"/>
                <w:sz w:val="22"/>
                <w:lang w:bidi="hi-IN"/>
              </w:rPr>
            </w:pPr>
          </w:p>
        </w:tc>
        <w:tc>
          <w:tcPr>
            <w:tcW w:w="1420" w:type="dxa"/>
            <w:vMerge/>
            <w:tcBorders>
              <w:top w:val="single" w:sz="4" w:space="0" w:color="000000"/>
              <w:left w:val="single" w:sz="4" w:space="0" w:color="000000"/>
              <w:bottom w:val="single" w:sz="4" w:space="0" w:color="000000"/>
            </w:tcBorders>
            <w:shd w:val="clear" w:color="auto" w:fill="F7CAAC"/>
            <w:vAlign w:val="center"/>
          </w:tcPr>
          <w:p w14:paraId="1AD6C10E" w14:textId="77777777" w:rsidR="00464277" w:rsidRPr="000E2270" w:rsidRDefault="00464277">
            <w:pPr>
              <w:snapToGrid w:val="0"/>
              <w:rPr>
                <w:rFonts w:asciiTheme="minorHAnsi" w:hAnsiTheme="minorHAnsi" w:cstheme="minorHAnsi"/>
                <w:color w:val="000000" w:themeColor="text1"/>
              </w:rPr>
            </w:pPr>
          </w:p>
        </w:tc>
        <w:tc>
          <w:tcPr>
            <w:tcW w:w="1365" w:type="dxa"/>
            <w:vMerge/>
            <w:tcBorders>
              <w:top w:val="single" w:sz="4" w:space="0" w:color="000000"/>
              <w:left w:val="single" w:sz="4" w:space="0" w:color="000000"/>
              <w:bottom w:val="single" w:sz="4" w:space="0" w:color="000000"/>
            </w:tcBorders>
            <w:shd w:val="clear" w:color="auto" w:fill="F7CAAC"/>
            <w:vAlign w:val="center"/>
          </w:tcPr>
          <w:p w14:paraId="3BB8F028" w14:textId="77777777" w:rsidR="00464277" w:rsidRPr="000E2270" w:rsidRDefault="00464277">
            <w:pPr>
              <w:snapToGrid w:val="0"/>
              <w:rPr>
                <w:rFonts w:asciiTheme="minorHAnsi" w:hAnsiTheme="minorHAnsi" w:cstheme="minorHAnsi"/>
                <w:color w:val="000000" w:themeColor="text1"/>
              </w:rPr>
            </w:pPr>
          </w:p>
        </w:tc>
        <w:tc>
          <w:tcPr>
            <w:tcW w:w="1602" w:type="dxa"/>
            <w:vMerge/>
            <w:tcBorders>
              <w:top w:val="single" w:sz="4" w:space="0" w:color="000000"/>
              <w:left w:val="single" w:sz="4" w:space="0" w:color="000000"/>
              <w:bottom w:val="single" w:sz="4" w:space="0" w:color="000000"/>
            </w:tcBorders>
            <w:shd w:val="clear" w:color="auto" w:fill="F7CAAC"/>
            <w:vAlign w:val="center"/>
          </w:tcPr>
          <w:p w14:paraId="40E1FF9B" w14:textId="77777777" w:rsidR="00464277" w:rsidRPr="000E2270" w:rsidRDefault="00464277">
            <w:pPr>
              <w:snapToGrid w:val="0"/>
              <w:rPr>
                <w:rFonts w:asciiTheme="minorHAnsi" w:hAnsiTheme="minorHAnsi" w:cstheme="minorHAnsi"/>
                <w:color w:val="000000" w:themeColor="text1"/>
              </w:rPr>
            </w:pPr>
          </w:p>
        </w:tc>
        <w:tc>
          <w:tcPr>
            <w:tcW w:w="957" w:type="dxa"/>
            <w:tcBorders>
              <w:top w:val="single" w:sz="4" w:space="0" w:color="000000"/>
              <w:left w:val="single" w:sz="4" w:space="0" w:color="000000"/>
              <w:bottom w:val="single" w:sz="4" w:space="0" w:color="000000"/>
            </w:tcBorders>
            <w:shd w:val="clear" w:color="auto" w:fill="F7CAAC"/>
            <w:vAlign w:val="center"/>
          </w:tcPr>
          <w:p w14:paraId="3917A551"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Stawka</w:t>
            </w:r>
          </w:p>
          <w:p w14:paraId="5B2DDD41"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  %</w:t>
            </w:r>
          </w:p>
        </w:tc>
        <w:tc>
          <w:tcPr>
            <w:tcW w:w="1367" w:type="dxa"/>
            <w:tcBorders>
              <w:top w:val="single" w:sz="4" w:space="0" w:color="000000"/>
              <w:left w:val="single" w:sz="4" w:space="0" w:color="000000"/>
              <w:bottom w:val="single" w:sz="4" w:space="0" w:color="000000"/>
            </w:tcBorders>
            <w:shd w:val="clear" w:color="auto" w:fill="F7CAAC"/>
            <w:vAlign w:val="center"/>
          </w:tcPr>
          <w:p w14:paraId="098DF5BC"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Wartość VAT</w:t>
            </w:r>
          </w:p>
          <w:p w14:paraId="2618EF16" w14:textId="77777777" w:rsidR="00464277" w:rsidRPr="000E2270" w:rsidRDefault="00464277">
            <w:pPr>
              <w:spacing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w zł</w:t>
            </w:r>
          </w:p>
        </w:tc>
        <w:tc>
          <w:tcPr>
            <w:tcW w:w="1756"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598E4E7" w14:textId="77777777" w:rsidR="00464277" w:rsidRPr="000E2270" w:rsidRDefault="00464277">
            <w:pPr>
              <w:snapToGrid w:val="0"/>
              <w:rPr>
                <w:rFonts w:asciiTheme="minorHAnsi" w:hAnsiTheme="minorHAnsi" w:cstheme="minorHAnsi"/>
                <w:color w:val="000000" w:themeColor="text1"/>
              </w:rPr>
            </w:pPr>
          </w:p>
        </w:tc>
      </w:tr>
      <w:tr w:rsidR="000E2270" w:rsidRPr="000E2270" w14:paraId="61E455A4" w14:textId="77777777">
        <w:trPr>
          <w:trHeight w:val="113"/>
        </w:trPr>
        <w:tc>
          <w:tcPr>
            <w:tcW w:w="595" w:type="dxa"/>
            <w:tcBorders>
              <w:top w:val="single" w:sz="4" w:space="0" w:color="000000"/>
              <w:left w:val="single" w:sz="4" w:space="0" w:color="000000"/>
              <w:bottom w:val="single" w:sz="4" w:space="0" w:color="000000"/>
            </w:tcBorders>
            <w:shd w:val="clear" w:color="auto" w:fill="F7CAAC"/>
            <w:vAlign w:val="center"/>
          </w:tcPr>
          <w:p w14:paraId="05662633"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w:t>
            </w:r>
          </w:p>
        </w:tc>
        <w:tc>
          <w:tcPr>
            <w:tcW w:w="2191" w:type="dxa"/>
            <w:tcBorders>
              <w:top w:val="single" w:sz="4" w:space="0" w:color="000000"/>
              <w:left w:val="single" w:sz="4" w:space="0" w:color="000000"/>
              <w:bottom w:val="single" w:sz="4" w:space="0" w:color="000000"/>
            </w:tcBorders>
            <w:shd w:val="clear" w:color="auto" w:fill="auto"/>
            <w:vAlign w:val="center"/>
          </w:tcPr>
          <w:p w14:paraId="3AD429E6"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II</w:t>
            </w:r>
          </w:p>
        </w:tc>
        <w:tc>
          <w:tcPr>
            <w:tcW w:w="1751" w:type="dxa"/>
            <w:tcBorders>
              <w:top w:val="single" w:sz="4" w:space="0" w:color="000000"/>
              <w:left w:val="single" w:sz="4" w:space="0" w:color="000000"/>
              <w:bottom w:val="single" w:sz="4" w:space="0" w:color="000000"/>
            </w:tcBorders>
            <w:shd w:val="clear" w:color="auto" w:fill="auto"/>
          </w:tcPr>
          <w:p w14:paraId="78583F4F"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III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81A2F9"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IV</w:t>
            </w:r>
          </w:p>
        </w:tc>
        <w:tc>
          <w:tcPr>
            <w:tcW w:w="1370" w:type="dxa"/>
            <w:tcBorders>
              <w:top w:val="single" w:sz="4" w:space="0" w:color="000000"/>
              <w:left w:val="single" w:sz="4" w:space="0" w:color="000000"/>
              <w:bottom w:val="single" w:sz="4" w:space="0" w:color="000000"/>
            </w:tcBorders>
            <w:shd w:val="clear" w:color="auto" w:fill="auto"/>
          </w:tcPr>
          <w:p w14:paraId="44560C3D"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w:t>
            </w:r>
          </w:p>
        </w:tc>
        <w:tc>
          <w:tcPr>
            <w:tcW w:w="1420" w:type="dxa"/>
            <w:tcBorders>
              <w:top w:val="single" w:sz="4" w:space="0" w:color="000000"/>
              <w:left w:val="single" w:sz="4" w:space="0" w:color="000000"/>
              <w:bottom w:val="single" w:sz="4" w:space="0" w:color="000000"/>
            </w:tcBorders>
            <w:shd w:val="clear" w:color="auto" w:fill="auto"/>
          </w:tcPr>
          <w:p w14:paraId="34205BA6"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VI</w:t>
            </w:r>
          </w:p>
        </w:tc>
        <w:tc>
          <w:tcPr>
            <w:tcW w:w="1365" w:type="dxa"/>
            <w:tcBorders>
              <w:top w:val="single" w:sz="4" w:space="0" w:color="000000"/>
              <w:left w:val="single" w:sz="4" w:space="0" w:color="000000"/>
              <w:bottom w:val="single" w:sz="4" w:space="0" w:color="000000"/>
            </w:tcBorders>
            <w:shd w:val="clear" w:color="auto" w:fill="auto"/>
            <w:vAlign w:val="center"/>
          </w:tcPr>
          <w:p w14:paraId="5868C0D3"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VII</w:t>
            </w:r>
          </w:p>
        </w:tc>
        <w:tc>
          <w:tcPr>
            <w:tcW w:w="1602" w:type="dxa"/>
            <w:tcBorders>
              <w:top w:val="single" w:sz="4" w:space="0" w:color="000000"/>
              <w:left w:val="single" w:sz="4" w:space="0" w:color="000000"/>
              <w:bottom w:val="single" w:sz="4" w:space="0" w:color="000000"/>
            </w:tcBorders>
            <w:shd w:val="clear" w:color="auto" w:fill="auto"/>
          </w:tcPr>
          <w:p w14:paraId="45BA5078"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VIII</w:t>
            </w:r>
          </w:p>
        </w:tc>
        <w:tc>
          <w:tcPr>
            <w:tcW w:w="957" w:type="dxa"/>
            <w:tcBorders>
              <w:top w:val="single" w:sz="4" w:space="0" w:color="000000"/>
              <w:left w:val="single" w:sz="4" w:space="0" w:color="000000"/>
              <w:bottom w:val="single" w:sz="4" w:space="0" w:color="000000"/>
            </w:tcBorders>
            <w:shd w:val="clear" w:color="auto" w:fill="auto"/>
          </w:tcPr>
          <w:p w14:paraId="17ADE210"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IX</w:t>
            </w:r>
          </w:p>
        </w:tc>
        <w:tc>
          <w:tcPr>
            <w:tcW w:w="1367" w:type="dxa"/>
            <w:tcBorders>
              <w:top w:val="single" w:sz="4" w:space="0" w:color="000000"/>
              <w:left w:val="single" w:sz="4" w:space="0" w:color="000000"/>
              <w:bottom w:val="single" w:sz="4" w:space="0" w:color="000000"/>
            </w:tcBorders>
            <w:shd w:val="clear" w:color="auto" w:fill="auto"/>
          </w:tcPr>
          <w:p w14:paraId="04C64AD2"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63106F2"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XI</w:t>
            </w:r>
          </w:p>
        </w:tc>
      </w:tr>
      <w:tr w:rsidR="000E2270" w:rsidRPr="000E2270" w14:paraId="691397E2" w14:textId="77777777">
        <w:trPr>
          <w:trHeight w:val="113"/>
        </w:trPr>
        <w:tc>
          <w:tcPr>
            <w:tcW w:w="595" w:type="dxa"/>
            <w:tcBorders>
              <w:top w:val="single" w:sz="4" w:space="0" w:color="000000"/>
              <w:left w:val="single" w:sz="4" w:space="0" w:color="000000"/>
              <w:bottom w:val="single" w:sz="4" w:space="0" w:color="000000"/>
            </w:tcBorders>
            <w:shd w:val="clear" w:color="auto" w:fill="F7CAAC"/>
            <w:vAlign w:val="center"/>
          </w:tcPr>
          <w:p w14:paraId="0FB66BB8"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191" w:type="dxa"/>
            <w:tcBorders>
              <w:top w:val="single" w:sz="4" w:space="0" w:color="000000"/>
              <w:left w:val="single" w:sz="4" w:space="0" w:color="000000"/>
              <w:bottom w:val="single" w:sz="4" w:space="0" w:color="000000"/>
            </w:tcBorders>
            <w:shd w:val="clear" w:color="auto" w:fill="auto"/>
            <w:vAlign w:val="center"/>
          </w:tcPr>
          <w:p w14:paraId="644F1DFA" w14:textId="77777777" w:rsidR="00464277" w:rsidRPr="000E2270" w:rsidRDefault="00464277">
            <w:pPr>
              <w:spacing w:after="120" w:line="276" w:lineRule="auto"/>
              <w:ind w:left="77"/>
              <w:rPr>
                <w:rFonts w:asciiTheme="minorHAnsi" w:hAnsiTheme="minorHAnsi" w:cstheme="minorHAnsi"/>
                <w:color w:val="000000" w:themeColor="text1"/>
              </w:rPr>
            </w:pPr>
            <w:r w:rsidRPr="000E2270">
              <w:rPr>
                <w:rFonts w:asciiTheme="minorHAnsi" w:hAnsiTheme="minorHAnsi" w:cstheme="minorHAnsi"/>
                <w:color w:val="000000" w:themeColor="text1"/>
              </w:rPr>
              <w:t xml:space="preserve">Usługi sprzątania i dezynfekcji wewnątrz obiektów </w:t>
            </w:r>
          </w:p>
        </w:tc>
        <w:tc>
          <w:tcPr>
            <w:tcW w:w="1751" w:type="dxa"/>
            <w:tcBorders>
              <w:top w:val="single" w:sz="4" w:space="0" w:color="000000"/>
              <w:left w:val="single" w:sz="4" w:space="0" w:color="000000"/>
              <w:bottom w:val="single" w:sz="4" w:space="0" w:color="000000"/>
            </w:tcBorders>
            <w:shd w:val="clear" w:color="auto" w:fill="auto"/>
          </w:tcPr>
          <w:p w14:paraId="4A3DD922" w14:textId="77777777" w:rsidR="00464277" w:rsidRPr="000E2270" w:rsidRDefault="00464277">
            <w:pPr>
              <w:spacing w:after="120" w:line="276" w:lineRule="auto"/>
              <w:ind w:left="77"/>
              <w:rPr>
                <w:rFonts w:asciiTheme="minorHAnsi" w:hAnsiTheme="minorHAnsi" w:cstheme="minorHAnsi"/>
                <w:color w:val="000000" w:themeColor="text1"/>
              </w:rPr>
            </w:pPr>
            <w:r w:rsidRPr="000E2270">
              <w:rPr>
                <w:rFonts w:asciiTheme="minorHAnsi" w:hAnsiTheme="minorHAnsi" w:cstheme="minorHAnsi"/>
                <w:color w:val="000000" w:themeColor="text1"/>
              </w:rPr>
              <w:t>za 1 m</w:t>
            </w:r>
            <w:r w:rsidRPr="000E2270">
              <w:rPr>
                <w:rFonts w:asciiTheme="minorHAnsi" w:hAnsiTheme="minorHAnsi" w:cstheme="minorHAnsi"/>
                <w:color w:val="000000" w:themeColor="text1"/>
                <w:vertAlign w:val="superscript"/>
              </w:rPr>
              <w:t xml:space="preserve">2 </w:t>
            </w:r>
            <w:r w:rsidRPr="000E2270">
              <w:rPr>
                <w:rFonts w:asciiTheme="minorHAnsi" w:hAnsiTheme="minorHAnsi" w:cstheme="minorHAnsi"/>
                <w:color w:val="000000" w:themeColor="text1"/>
              </w:rPr>
              <w:t xml:space="preserve">przeliczona wg. powierzchni poziomej, która wynosi </w:t>
            </w:r>
            <w:r w:rsidRPr="000E2270">
              <w:rPr>
                <w:rFonts w:asciiTheme="minorHAnsi" w:eastAsia="Calibri" w:hAnsiTheme="minorHAnsi" w:cstheme="minorHAnsi"/>
                <w:color w:val="000000" w:themeColor="text1"/>
                <w:szCs w:val="22"/>
                <w:lang w:eastAsia="en-US"/>
              </w:rPr>
              <w:t>205,61</w:t>
            </w:r>
            <w:r w:rsidRPr="000E2270">
              <w:rPr>
                <w:rFonts w:asciiTheme="minorHAnsi" w:hAnsiTheme="minorHAnsi" w:cstheme="minorHAnsi"/>
                <w:color w:val="000000" w:themeColor="text1"/>
                <w:szCs w:val="22"/>
                <w:lang w:eastAsia="en-US"/>
              </w:rPr>
              <w:t xml:space="preserve"> </w:t>
            </w:r>
            <w:r w:rsidRPr="000E2270">
              <w:rPr>
                <w:rFonts w:asciiTheme="minorHAnsi" w:hAnsiTheme="minorHAnsi" w:cstheme="minorHAnsi"/>
                <w:color w:val="000000" w:themeColor="text1"/>
              </w:rPr>
              <w:t>m</w:t>
            </w:r>
            <w:r w:rsidRPr="000E2270">
              <w:rPr>
                <w:rFonts w:asciiTheme="minorHAnsi" w:hAnsiTheme="minorHAnsi" w:cstheme="minorHAnsi"/>
                <w:color w:val="000000" w:themeColor="text1"/>
                <w:szCs w:val="22"/>
                <w:vertAlign w:val="superscript"/>
                <w:lang w:eastAsia="en-US"/>
              </w:rPr>
              <w:t>2</w:t>
            </w:r>
          </w:p>
          <w:p w14:paraId="41BFDAF9" w14:textId="77777777" w:rsidR="00464277" w:rsidRPr="000E2270" w:rsidRDefault="00464277">
            <w:pPr>
              <w:spacing w:after="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………………zł netto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405254" w14:textId="77777777" w:rsidR="00464277" w:rsidRPr="000E2270" w:rsidRDefault="00464277">
            <w:pPr>
              <w:spacing w:after="120" w:line="276" w:lineRule="auto"/>
              <w:ind w:left="77"/>
              <w:rPr>
                <w:rFonts w:asciiTheme="minorHAnsi" w:hAnsiTheme="minorHAnsi" w:cstheme="minorHAnsi"/>
                <w:color w:val="000000" w:themeColor="text1"/>
              </w:rPr>
            </w:pPr>
            <w:r w:rsidRPr="000E2270">
              <w:rPr>
                <w:rFonts w:asciiTheme="minorHAnsi" w:hAnsiTheme="minorHAnsi" w:cstheme="minorHAnsi"/>
                <w:color w:val="000000" w:themeColor="text1"/>
              </w:rPr>
              <w:t>za 1 m</w:t>
            </w:r>
            <w:r w:rsidRPr="000E2270">
              <w:rPr>
                <w:rFonts w:asciiTheme="minorHAnsi" w:hAnsiTheme="minorHAnsi" w:cstheme="minorHAnsi"/>
                <w:color w:val="000000" w:themeColor="text1"/>
                <w:vertAlign w:val="superscript"/>
              </w:rPr>
              <w:t xml:space="preserve">2 </w:t>
            </w:r>
            <w:r w:rsidRPr="000E2270">
              <w:rPr>
                <w:rFonts w:asciiTheme="minorHAnsi" w:hAnsiTheme="minorHAnsi" w:cstheme="minorHAnsi"/>
                <w:color w:val="000000" w:themeColor="text1"/>
              </w:rPr>
              <w:t xml:space="preserve">przeliczona wg. powierzchni poziomej, która wynosi </w:t>
            </w:r>
            <w:r w:rsidRPr="000E2270">
              <w:rPr>
                <w:rFonts w:asciiTheme="minorHAnsi" w:eastAsia="Calibri" w:hAnsiTheme="minorHAnsi" w:cstheme="minorHAnsi"/>
                <w:color w:val="000000" w:themeColor="text1"/>
                <w:szCs w:val="22"/>
                <w:lang w:eastAsia="en-US"/>
              </w:rPr>
              <w:t>205,61</w:t>
            </w:r>
            <w:r w:rsidRPr="000E2270">
              <w:rPr>
                <w:rFonts w:asciiTheme="minorHAnsi" w:hAnsiTheme="minorHAnsi" w:cstheme="minorHAnsi"/>
                <w:color w:val="000000" w:themeColor="text1"/>
                <w:szCs w:val="22"/>
                <w:lang w:eastAsia="en-US"/>
              </w:rPr>
              <w:t xml:space="preserve"> </w:t>
            </w:r>
            <w:r w:rsidRPr="000E2270">
              <w:rPr>
                <w:rFonts w:asciiTheme="minorHAnsi" w:hAnsiTheme="minorHAnsi" w:cstheme="minorHAnsi"/>
                <w:color w:val="000000" w:themeColor="text1"/>
              </w:rPr>
              <w:t xml:space="preserve"> m</w:t>
            </w:r>
            <w:r w:rsidRPr="000E2270">
              <w:rPr>
                <w:rFonts w:asciiTheme="minorHAnsi" w:hAnsiTheme="minorHAnsi" w:cstheme="minorHAnsi"/>
                <w:color w:val="000000" w:themeColor="text1"/>
                <w:szCs w:val="22"/>
                <w:vertAlign w:val="superscript"/>
                <w:lang w:eastAsia="en-US"/>
              </w:rPr>
              <w:t>2</w:t>
            </w:r>
          </w:p>
          <w:p w14:paraId="56A3527B" w14:textId="77777777" w:rsidR="00464277" w:rsidRPr="000E2270" w:rsidRDefault="00464277">
            <w:pPr>
              <w:snapToGrid w:val="0"/>
              <w:spacing w:after="120" w:line="276" w:lineRule="auto"/>
              <w:ind w:left="77"/>
              <w:rPr>
                <w:rFonts w:asciiTheme="minorHAnsi" w:hAnsiTheme="minorHAnsi" w:cstheme="minorHAnsi"/>
                <w:color w:val="000000" w:themeColor="text1"/>
              </w:rPr>
            </w:pPr>
            <w:r w:rsidRPr="000E2270">
              <w:rPr>
                <w:rFonts w:asciiTheme="minorHAnsi" w:hAnsiTheme="minorHAnsi" w:cstheme="minorHAnsi"/>
                <w:color w:val="000000" w:themeColor="text1"/>
              </w:rPr>
              <w:t>………………zł brutto</w:t>
            </w:r>
          </w:p>
        </w:tc>
        <w:tc>
          <w:tcPr>
            <w:tcW w:w="1370" w:type="dxa"/>
            <w:tcBorders>
              <w:top w:val="single" w:sz="4" w:space="0" w:color="000000"/>
              <w:left w:val="single" w:sz="4" w:space="0" w:color="000000"/>
              <w:bottom w:val="single" w:sz="4" w:space="0" w:color="000000"/>
            </w:tcBorders>
            <w:shd w:val="clear" w:color="auto" w:fill="auto"/>
          </w:tcPr>
          <w:p w14:paraId="52A01D29"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c>
          <w:tcPr>
            <w:tcW w:w="1420" w:type="dxa"/>
            <w:tcBorders>
              <w:top w:val="single" w:sz="4" w:space="0" w:color="000000"/>
              <w:left w:val="single" w:sz="4" w:space="0" w:color="000000"/>
              <w:bottom w:val="single" w:sz="4" w:space="0" w:color="000000"/>
            </w:tcBorders>
            <w:shd w:val="clear" w:color="auto" w:fill="auto"/>
          </w:tcPr>
          <w:p w14:paraId="638B9DFC" w14:textId="77777777" w:rsidR="00464277" w:rsidRPr="000E2270" w:rsidRDefault="00464277">
            <w:pPr>
              <w:snapToGrid w:val="0"/>
              <w:spacing w:after="120" w:line="276" w:lineRule="auto"/>
              <w:ind w:left="77"/>
              <w:jc w:val="center"/>
              <w:rPr>
                <w:rFonts w:asciiTheme="minorHAnsi" w:hAnsiTheme="minorHAnsi" w:cstheme="minorHAnsi"/>
                <w:color w:val="000000" w:themeColor="text1"/>
              </w:rPr>
            </w:pPr>
          </w:p>
        </w:tc>
        <w:tc>
          <w:tcPr>
            <w:tcW w:w="1365" w:type="dxa"/>
            <w:tcBorders>
              <w:top w:val="single" w:sz="4" w:space="0" w:color="000000"/>
              <w:left w:val="single" w:sz="4" w:space="0" w:color="000000"/>
              <w:bottom w:val="single" w:sz="4" w:space="0" w:color="000000"/>
            </w:tcBorders>
            <w:shd w:val="clear" w:color="auto" w:fill="auto"/>
            <w:vAlign w:val="center"/>
          </w:tcPr>
          <w:p w14:paraId="7E38C28E" w14:textId="246400EF" w:rsidR="00464277" w:rsidRPr="000E2270" w:rsidRDefault="00607374">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36</w:t>
            </w:r>
          </w:p>
        </w:tc>
        <w:tc>
          <w:tcPr>
            <w:tcW w:w="1602" w:type="dxa"/>
            <w:tcBorders>
              <w:top w:val="single" w:sz="4" w:space="0" w:color="000000"/>
              <w:left w:val="single" w:sz="4" w:space="0" w:color="000000"/>
              <w:bottom w:val="single" w:sz="4" w:space="0" w:color="000000"/>
            </w:tcBorders>
            <w:shd w:val="clear" w:color="auto" w:fill="auto"/>
          </w:tcPr>
          <w:p w14:paraId="628CC502" w14:textId="77777777" w:rsidR="00464277" w:rsidRPr="000E2270" w:rsidRDefault="00464277">
            <w:pPr>
              <w:snapToGrid w:val="0"/>
              <w:spacing w:after="120" w:line="276" w:lineRule="auto"/>
              <w:ind w:left="77"/>
              <w:rPr>
                <w:rFonts w:asciiTheme="minorHAnsi" w:hAnsiTheme="minorHAnsi" w:cstheme="minorHAnsi"/>
                <w:color w:val="000000" w:themeColor="text1"/>
                <w:highlight w:val="yellow"/>
              </w:rPr>
            </w:pPr>
          </w:p>
        </w:tc>
        <w:tc>
          <w:tcPr>
            <w:tcW w:w="957" w:type="dxa"/>
            <w:tcBorders>
              <w:top w:val="single" w:sz="4" w:space="0" w:color="000000"/>
              <w:left w:val="single" w:sz="4" w:space="0" w:color="000000"/>
              <w:bottom w:val="single" w:sz="4" w:space="0" w:color="000000"/>
            </w:tcBorders>
            <w:shd w:val="clear" w:color="auto" w:fill="auto"/>
          </w:tcPr>
          <w:p w14:paraId="4D6ECEA5" w14:textId="77777777" w:rsidR="00464277" w:rsidRPr="000E2270" w:rsidRDefault="00464277">
            <w:pPr>
              <w:snapToGrid w:val="0"/>
              <w:spacing w:after="120" w:line="276" w:lineRule="auto"/>
              <w:ind w:left="77"/>
              <w:rPr>
                <w:rFonts w:asciiTheme="minorHAnsi" w:hAnsiTheme="minorHAnsi" w:cstheme="minorHAnsi"/>
                <w:color w:val="000000" w:themeColor="text1"/>
                <w:highlight w:val="yellow"/>
              </w:rPr>
            </w:pPr>
          </w:p>
        </w:tc>
        <w:tc>
          <w:tcPr>
            <w:tcW w:w="1367" w:type="dxa"/>
            <w:tcBorders>
              <w:top w:val="single" w:sz="4" w:space="0" w:color="000000"/>
              <w:left w:val="single" w:sz="4" w:space="0" w:color="000000"/>
              <w:bottom w:val="single" w:sz="4" w:space="0" w:color="000000"/>
            </w:tcBorders>
            <w:shd w:val="clear" w:color="auto" w:fill="auto"/>
          </w:tcPr>
          <w:p w14:paraId="2EFA5F84" w14:textId="77777777" w:rsidR="00464277" w:rsidRPr="000E2270" w:rsidRDefault="00464277">
            <w:pPr>
              <w:snapToGrid w:val="0"/>
              <w:spacing w:after="120" w:line="276" w:lineRule="auto"/>
              <w:ind w:left="77"/>
              <w:rPr>
                <w:rFonts w:asciiTheme="minorHAnsi" w:hAnsiTheme="minorHAnsi" w:cstheme="minorHAnsi"/>
                <w:color w:val="000000" w:themeColor="text1"/>
                <w:highlight w:val="yellow"/>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62F210B" w14:textId="77777777" w:rsidR="00464277" w:rsidRPr="000E2270" w:rsidRDefault="00464277">
            <w:pPr>
              <w:snapToGrid w:val="0"/>
              <w:spacing w:after="120" w:line="276" w:lineRule="auto"/>
              <w:ind w:left="77"/>
              <w:rPr>
                <w:rFonts w:asciiTheme="minorHAnsi" w:hAnsiTheme="minorHAnsi" w:cstheme="minorHAnsi"/>
                <w:color w:val="000000" w:themeColor="text1"/>
                <w:highlight w:val="yellow"/>
              </w:rPr>
            </w:pPr>
          </w:p>
        </w:tc>
      </w:tr>
      <w:tr w:rsidR="000E2270" w:rsidRPr="000E2270" w14:paraId="7969558F" w14:textId="77777777">
        <w:trPr>
          <w:trHeight w:val="285"/>
        </w:trPr>
        <w:tc>
          <w:tcPr>
            <w:tcW w:w="595" w:type="dxa"/>
            <w:tcBorders>
              <w:top w:val="single" w:sz="4" w:space="0" w:color="000000"/>
              <w:left w:val="single" w:sz="4" w:space="0" w:color="000000"/>
              <w:bottom w:val="single" w:sz="4" w:space="0" w:color="000000"/>
            </w:tcBorders>
            <w:shd w:val="clear" w:color="auto" w:fill="auto"/>
          </w:tcPr>
          <w:p w14:paraId="2FB6A0BB" w14:textId="77777777" w:rsidR="00464277" w:rsidRPr="000E2270" w:rsidRDefault="00464277">
            <w:pPr>
              <w:snapToGrid w:val="0"/>
              <w:spacing w:after="120" w:line="276" w:lineRule="auto"/>
              <w:ind w:left="77"/>
              <w:rPr>
                <w:rFonts w:asciiTheme="minorHAnsi" w:eastAsia="SimSun" w:hAnsiTheme="minorHAnsi" w:cstheme="minorHAnsi"/>
                <w:color w:val="000000" w:themeColor="text1"/>
                <w:kern w:val="2"/>
                <w:sz w:val="22"/>
                <w:highlight w:val="yellow"/>
                <w:lang w:bidi="hi-IN"/>
              </w:rPr>
            </w:pPr>
          </w:p>
        </w:tc>
        <w:tc>
          <w:tcPr>
            <w:tcW w:w="2191" w:type="dxa"/>
            <w:tcBorders>
              <w:top w:val="single" w:sz="4" w:space="0" w:color="000000"/>
              <w:left w:val="single" w:sz="4" w:space="0" w:color="000000"/>
              <w:bottom w:val="single" w:sz="4" w:space="0" w:color="000000"/>
            </w:tcBorders>
            <w:shd w:val="clear" w:color="auto" w:fill="auto"/>
          </w:tcPr>
          <w:p w14:paraId="0C40E16E" w14:textId="77777777" w:rsidR="00464277" w:rsidRPr="000E2270" w:rsidRDefault="00464277">
            <w:pPr>
              <w:spacing w:after="120" w:line="276" w:lineRule="auto"/>
              <w:ind w:left="77"/>
              <w:rPr>
                <w:rFonts w:asciiTheme="minorHAnsi" w:hAnsiTheme="minorHAnsi" w:cstheme="minorHAnsi"/>
                <w:color w:val="000000" w:themeColor="text1"/>
              </w:rPr>
            </w:pPr>
            <w:r w:rsidRPr="000E2270">
              <w:rPr>
                <w:rFonts w:asciiTheme="minorHAnsi" w:hAnsiTheme="minorHAnsi" w:cstheme="minorHAnsi"/>
                <w:color w:val="000000" w:themeColor="text1"/>
              </w:rPr>
              <w:t xml:space="preserve">RAZEM </w:t>
            </w:r>
          </w:p>
        </w:tc>
        <w:tc>
          <w:tcPr>
            <w:tcW w:w="1751" w:type="dxa"/>
            <w:tcBorders>
              <w:top w:val="single" w:sz="4" w:space="0" w:color="000000"/>
              <w:left w:val="single" w:sz="4" w:space="0" w:color="000000"/>
              <w:bottom w:val="single" w:sz="4" w:space="0" w:color="000000"/>
            </w:tcBorders>
            <w:shd w:val="clear" w:color="auto" w:fill="auto"/>
          </w:tcPr>
          <w:p w14:paraId="3014F4FB"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07079E"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c>
          <w:tcPr>
            <w:tcW w:w="1370" w:type="dxa"/>
            <w:tcBorders>
              <w:top w:val="single" w:sz="4" w:space="0" w:color="000000"/>
              <w:left w:val="single" w:sz="4" w:space="0" w:color="000000"/>
              <w:bottom w:val="single" w:sz="4" w:space="0" w:color="000000"/>
            </w:tcBorders>
            <w:shd w:val="clear" w:color="auto" w:fill="auto"/>
          </w:tcPr>
          <w:p w14:paraId="3BBC0859"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c>
          <w:tcPr>
            <w:tcW w:w="1420" w:type="dxa"/>
            <w:tcBorders>
              <w:top w:val="single" w:sz="4" w:space="0" w:color="000000"/>
              <w:left w:val="single" w:sz="4" w:space="0" w:color="000000"/>
              <w:bottom w:val="single" w:sz="4" w:space="0" w:color="000000"/>
            </w:tcBorders>
            <w:shd w:val="clear" w:color="auto" w:fill="auto"/>
          </w:tcPr>
          <w:p w14:paraId="379910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365" w:type="dxa"/>
            <w:tcBorders>
              <w:top w:val="single" w:sz="4" w:space="0" w:color="000000"/>
              <w:left w:val="single" w:sz="4" w:space="0" w:color="000000"/>
              <w:bottom w:val="single" w:sz="4" w:space="0" w:color="000000"/>
            </w:tcBorders>
            <w:shd w:val="clear" w:color="auto" w:fill="auto"/>
            <w:vAlign w:val="center"/>
          </w:tcPr>
          <w:p w14:paraId="062A4E34" w14:textId="149C6C2B" w:rsidR="00464277" w:rsidRPr="000E2270" w:rsidRDefault="00607374">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36</w:t>
            </w:r>
          </w:p>
        </w:tc>
        <w:tc>
          <w:tcPr>
            <w:tcW w:w="1602" w:type="dxa"/>
            <w:tcBorders>
              <w:top w:val="single" w:sz="4" w:space="0" w:color="000000"/>
              <w:left w:val="single" w:sz="4" w:space="0" w:color="000000"/>
              <w:bottom w:val="single" w:sz="4" w:space="0" w:color="000000"/>
            </w:tcBorders>
            <w:shd w:val="clear" w:color="auto" w:fill="auto"/>
          </w:tcPr>
          <w:p w14:paraId="2006E407"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c>
          <w:tcPr>
            <w:tcW w:w="957" w:type="dxa"/>
            <w:tcBorders>
              <w:top w:val="single" w:sz="4" w:space="0" w:color="000000"/>
              <w:left w:val="single" w:sz="4" w:space="0" w:color="000000"/>
              <w:bottom w:val="single" w:sz="4" w:space="0" w:color="000000"/>
            </w:tcBorders>
            <w:shd w:val="clear" w:color="auto" w:fill="auto"/>
            <w:vAlign w:val="center"/>
          </w:tcPr>
          <w:p w14:paraId="4366B0CB" w14:textId="77777777" w:rsidR="00464277" w:rsidRPr="000E2270" w:rsidRDefault="00464277">
            <w:pPr>
              <w:spacing w:after="120" w:line="276" w:lineRule="auto"/>
              <w:ind w:left="77"/>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367" w:type="dxa"/>
            <w:tcBorders>
              <w:left w:val="single" w:sz="4" w:space="0" w:color="000000"/>
              <w:bottom w:val="single" w:sz="4" w:space="0" w:color="000000"/>
            </w:tcBorders>
            <w:shd w:val="clear" w:color="auto" w:fill="auto"/>
          </w:tcPr>
          <w:p w14:paraId="559923D3"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c>
          <w:tcPr>
            <w:tcW w:w="1756" w:type="dxa"/>
            <w:tcBorders>
              <w:left w:val="single" w:sz="4" w:space="0" w:color="000000"/>
              <w:bottom w:val="single" w:sz="4" w:space="0" w:color="000000"/>
              <w:right w:val="single" w:sz="4" w:space="0" w:color="000000"/>
            </w:tcBorders>
            <w:shd w:val="clear" w:color="auto" w:fill="auto"/>
          </w:tcPr>
          <w:p w14:paraId="6F004BD0" w14:textId="77777777" w:rsidR="00464277" w:rsidRPr="000E2270" w:rsidRDefault="00464277">
            <w:pPr>
              <w:snapToGrid w:val="0"/>
              <w:spacing w:after="120" w:line="276" w:lineRule="auto"/>
              <w:ind w:left="77"/>
              <w:rPr>
                <w:rFonts w:asciiTheme="minorHAnsi" w:hAnsiTheme="minorHAnsi" w:cstheme="minorHAnsi"/>
                <w:color w:val="000000" w:themeColor="text1"/>
              </w:rPr>
            </w:pPr>
          </w:p>
        </w:tc>
      </w:tr>
    </w:tbl>
    <w:p w14:paraId="59043779" w14:textId="77777777" w:rsidR="00464277" w:rsidRPr="000E2270" w:rsidRDefault="00464277">
      <w:pPr>
        <w:widowControl w:val="0"/>
        <w:tabs>
          <w:tab w:val="left" w:pos="6223"/>
        </w:tabs>
        <w:spacing w:before="40" w:after="40" w:line="240" w:lineRule="exact"/>
        <w:jc w:val="both"/>
        <w:rPr>
          <w:rFonts w:asciiTheme="minorHAnsi" w:eastAsia="SimSun" w:hAnsiTheme="minorHAnsi" w:cstheme="minorHAnsi"/>
          <w:color w:val="000000" w:themeColor="text1"/>
          <w:kern w:val="2"/>
          <w:lang w:bidi="hi-IN"/>
        </w:rPr>
      </w:pPr>
    </w:p>
    <w:p w14:paraId="11D105C9" w14:textId="77777777" w:rsidR="00464277" w:rsidRPr="000E2270" w:rsidRDefault="00464277">
      <w:pPr>
        <w:widowControl w:val="0"/>
        <w:tabs>
          <w:tab w:val="left" w:pos="6223"/>
        </w:tabs>
        <w:spacing w:before="40" w:after="40" w:line="240" w:lineRule="exact"/>
        <w:jc w:val="both"/>
        <w:rPr>
          <w:rFonts w:asciiTheme="minorHAnsi" w:hAnsiTheme="minorHAnsi" w:cstheme="minorHAnsi"/>
          <w:color w:val="000000" w:themeColor="text1"/>
        </w:rPr>
        <w:sectPr w:rsidR="00464277" w:rsidRPr="000E2270">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418" w:header="709" w:footer="708" w:gutter="0"/>
          <w:cols w:space="708"/>
          <w:docGrid w:linePitch="360"/>
        </w:sectPr>
      </w:pPr>
      <w:r w:rsidRPr="000E2270">
        <w:rPr>
          <w:rFonts w:asciiTheme="minorHAnsi" w:eastAsia="SimSun" w:hAnsiTheme="minorHAnsi" w:cstheme="minorHAnsi"/>
          <w:color w:val="000000" w:themeColor="text1"/>
          <w:kern w:val="2"/>
          <w:lang w:bidi="hi-IN"/>
        </w:rPr>
        <w:t xml:space="preserve">Zamawiający wskazuje, iż zamierza uruchomić oddział w trybie opisanym powyżej. Z uwagi na okoliczność, iż ww. oddział jest w sferze planów, </w:t>
      </w:r>
      <w:r w:rsidRPr="000E2270">
        <w:rPr>
          <w:rFonts w:asciiTheme="minorHAnsi" w:eastAsia="SimSun" w:hAnsiTheme="minorHAnsi" w:cstheme="minorHAnsi"/>
          <w:color w:val="000000" w:themeColor="text1"/>
          <w:kern w:val="2"/>
          <w:u w:val="single"/>
          <w:lang w:bidi="hi-IN"/>
        </w:rPr>
        <w:t>kosztów jego sprzątania nie należy uwzględniać w Formularzu Ofertowym Wykonawcy.</w:t>
      </w:r>
    </w:p>
    <w:p w14:paraId="1AD7A7EB" w14:textId="77777777" w:rsidR="00464277" w:rsidRPr="000E2270" w:rsidRDefault="00464277">
      <w:pPr>
        <w:pStyle w:val="Annexetitre"/>
        <w:jc w:val="right"/>
        <w:rPr>
          <w:rFonts w:asciiTheme="minorHAnsi" w:hAnsiTheme="minorHAnsi" w:cstheme="minorHAnsi"/>
          <w:color w:val="000000" w:themeColor="text1"/>
        </w:rPr>
      </w:pPr>
      <w:r w:rsidRPr="000E2270">
        <w:rPr>
          <w:rFonts w:asciiTheme="minorHAnsi" w:hAnsiTheme="minorHAnsi" w:cstheme="minorHAnsi"/>
          <w:b w:val="0"/>
          <w:bCs w:val="0"/>
          <w:color w:val="000000" w:themeColor="text1"/>
          <w:u w:val="none"/>
        </w:rPr>
        <w:lastRenderedPageBreak/>
        <w:t>Załącznik nr 4</w:t>
      </w:r>
    </w:p>
    <w:p w14:paraId="5E51A92D"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7DD41622" w14:textId="77777777" w:rsidR="00464277" w:rsidRPr="000E2270" w:rsidRDefault="00464277">
      <w:pPr>
        <w:ind w:left="-284"/>
        <w:jc w:val="right"/>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aps/>
          <w:color w:val="000000" w:themeColor="text1"/>
        </w:rPr>
        <w:t>Standardowy formularz jednolitego europejskiego dokumentu zamówienia</w:t>
      </w:r>
    </w:p>
    <w:p w14:paraId="4C62210B" w14:textId="77777777" w:rsidR="00464277" w:rsidRPr="000E2270" w:rsidRDefault="00464277">
      <w:pPr>
        <w:pStyle w:val="Chapter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Część I: Informacje dotyczące postępowania o udzielenie zamówienia oraz instytucji zamawiającej lub podmiotu zamawiającego</w:t>
      </w:r>
    </w:p>
    <w:p w14:paraId="6B9A853A"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i/>
          <w:iCs/>
          <w:color w:val="000000" w:themeColor="text1"/>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E2270">
        <w:rPr>
          <w:rStyle w:val="Znakiprzypiswdolnych"/>
          <w:rFonts w:asciiTheme="minorHAnsi" w:hAnsiTheme="minorHAnsi" w:cstheme="minorHAnsi"/>
          <w:i/>
          <w:iCs/>
          <w:color w:val="000000" w:themeColor="text1"/>
        </w:rPr>
        <w:footnoteReference w:id="1"/>
      </w:r>
      <w:r w:rsidRPr="000E2270">
        <w:rPr>
          <w:rFonts w:asciiTheme="minorHAnsi" w:hAnsiTheme="minorHAnsi" w:cstheme="minorHAnsi"/>
          <w:i/>
          <w:iCs/>
          <w:color w:val="000000" w:themeColor="text1"/>
        </w:rPr>
        <w:t>.</w:t>
      </w:r>
      <w:r w:rsidRPr="000E2270">
        <w:rPr>
          <w:rFonts w:asciiTheme="minorHAnsi" w:hAnsiTheme="minorHAnsi" w:cstheme="minorHAnsi"/>
          <w:color w:val="000000" w:themeColor="text1"/>
        </w:rPr>
        <w:t xml:space="preserve"> Adres publikacyjny stosownego ogłoszenia</w:t>
      </w:r>
      <w:r w:rsidRPr="000E2270">
        <w:rPr>
          <w:rStyle w:val="Znakiprzypiswdolnych"/>
          <w:rFonts w:asciiTheme="minorHAnsi" w:hAnsiTheme="minorHAnsi" w:cstheme="minorHAnsi"/>
          <w:i/>
          <w:iCs/>
          <w:color w:val="000000" w:themeColor="text1"/>
        </w:rPr>
        <w:footnoteReference w:id="2"/>
      </w:r>
      <w:r w:rsidRPr="000E2270">
        <w:rPr>
          <w:rFonts w:asciiTheme="minorHAnsi" w:hAnsiTheme="minorHAnsi" w:cstheme="minorHAnsi"/>
          <w:color w:val="000000" w:themeColor="text1"/>
        </w:rPr>
        <w:t xml:space="preserve"> w Dzienniku Urzędowym Unii Europejskiej:</w:t>
      </w:r>
    </w:p>
    <w:p w14:paraId="50E3A906" w14:textId="77777777" w:rsidR="00320B5D" w:rsidRPr="000E2270" w:rsidRDefault="00320B5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Identyfikator/wersja ogłoszenia: 999a660e</w:t>
      </w:r>
      <w:r w:rsidRPr="000E2270">
        <w:rPr>
          <w:rFonts w:asciiTheme="minorHAnsi" w:hAnsiTheme="minorHAnsi" w:cstheme="minorHAnsi"/>
          <w:color w:val="000000" w:themeColor="text1"/>
        </w:rPr>
        <w:softHyphen/>
        <w:t>3372</w:t>
      </w:r>
      <w:r w:rsidRPr="000E2270">
        <w:rPr>
          <w:rFonts w:asciiTheme="minorHAnsi" w:hAnsiTheme="minorHAnsi" w:cstheme="minorHAnsi"/>
          <w:color w:val="000000" w:themeColor="text1"/>
        </w:rPr>
        <w:softHyphen/>
        <w:t>4584</w:t>
      </w:r>
      <w:r w:rsidRPr="000E2270">
        <w:rPr>
          <w:rFonts w:asciiTheme="minorHAnsi" w:hAnsiTheme="minorHAnsi" w:cstheme="minorHAnsi"/>
          <w:color w:val="000000" w:themeColor="text1"/>
        </w:rPr>
        <w:softHyphen/>
        <w:t>84cf</w:t>
      </w:r>
      <w:r w:rsidRPr="000E2270">
        <w:rPr>
          <w:rFonts w:asciiTheme="minorHAnsi" w:hAnsiTheme="minorHAnsi" w:cstheme="minorHAnsi"/>
          <w:color w:val="000000" w:themeColor="text1"/>
        </w:rPr>
        <w:softHyphen/>
        <w:t xml:space="preserve">471ad8569dba </w:t>
      </w:r>
      <w:r w:rsidRPr="000E2270">
        <w:rPr>
          <w:rFonts w:asciiTheme="minorHAnsi" w:hAnsiTheme="minorHAnsi" w:cstheme="minorHAnsi"/>
          <w:color w:val="000000" w:themeColor="text1"/>
        </w:rPr>
        <w:softHyphen/>
        <w:t xml:space="preserve"> 01 </w:t>
      </w:r>
    </w:p>
    <w:p w14:paraId="1842F546" w14:textId="1CD5CB44" w:rsidR="00320B5D" w:rsidRDefault="00320B5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ID publikacji: 707857-2024</w:t>
      </w:r>
    </w:p>
    <w:p w14:paraId="509C5DE2" w14:textId="22AB790F" w:rsidR="00E83FBC" w:rsidRPr="000E2270" w:rsidRDefault="00E83FB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E83FBC">
        <w:rPr>
          <w:rFonts w:asciiTheme="minorHAnsi" w:hAnsiTheme="minorHAnsi" w:cstheme="minorHAnsi"/>
          <w:color w:val="000000" w:themeColor="text1"/>
        </w:rPr>
        <w:t>Numer wydania Dz.U. S: 226/2024</w:t>
      </w:r>
    </w:p>
    <w:p w14:paraId="7F83B23A" w14:textId="024E7DF6"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Jeżeli nie opublikowano zaproszenia do ubiegania się o zamówienie w Dz.U., instytucja zamawiająca lub podmiot zamawiający muszą wypełnić informacje umożliwiające jednoznaczne zidentyfikowanie postępowania o udzielenie zamówienia:</w:t>
      </w:r>
    </w:p>
    <w:p w14:paraId="7A5960AA"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1DE54DD"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Informacje na temat postępowania o udzielenie zamówienia</w:t>
      </w:r>
    </w:p>
    <w:p w14:paraId="596A8CE8"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5" w:type="dxa"/>
        <w:tblLayout w:type="fixed"/>
        <w:tblLook w:val="0000" w:firstRow="0" w:lastRow="0" w:firstColumn="0" w:lastColumn="0" w:noHBand="0" w:noVBand="0"/>
      </w:tblPr>
      <w:tblGrid>
        <w:gridCol w:w="4643"/>
        <w:gridCol w:w="4653"/>
      </w:tblGrid>
      <w:tr w:rsidR="000E2270" w:rsidRPr="000E2270" w14:paraId="7760D5A4" w14:textId="77777777">
        <w:trPr>
          <w:trHeight w:val="349"/>
        </w:trPr>
        <w:tc>
          <w:tcPr>
            <w:tcW w:w="4643" w:type="dxa"/>
            <w:tcBorders>
              <w:top w:val="single" w:sz="4" w:space="0" w:color="000000"/>
              <w:left w:val="single" w:sz="4" w:space="0" w:color="000000"/>
              <w:bottom w:val="single" w:sz="4" w:space="0" w:color="000000"/>
            </w:tcBorders>
            <w:shd w:val="clear" w:color="auto" w:fill="auto"/>
          </w:tcPr>
          <w:p w14:paraId="67AC8C5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Tożsamość zamawiającego</w:t>
            </w:r>
            <w:r w:rsidRPr="000E2270">
              <w:rPr>
                <w:rStyle w:val="Znakiprzypiswdolnych"/>
                <w:rFonts w:asciiTheme="minorHAnsi" w:hAnsiTheme="minorHAnsi" w:cstheme="minorHAnsi"/>
                <w:i/>
                <w:iCs/>
                <w:color w:val="000000" w:themeColor="text1"/>
              </w:rPr>
              <w:footnoteReference w:id="3"/>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190498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1ADE29D8" w14:textId="77777777">
        <w:trPr>
          <w:trHeight w:val="349"/>
        </w:trPr>
        <w:tc>
          <w:tcPr>
            <w:tcW w:w="4643" w:type="dxa"/>
            <w:tcBorders>
              <w:top w:val="single" w:sz="4" w:space="0" w:color="000000"/>
              <w:left w:val="single" w:sz="4" w:space="0" w:color="000000"/>
              <w:bottom w:val="single" w:sz="4" w:space="0" w:color="000000"/>
            </w:tcBorders>
            <w:shd w:val="clear" w:color="auto" w:fill="auto"/>
          </w:tcPr>
          <w:p w14:paraId="58F0F77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Nazwa: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F52E9C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[Zespół Opieki Zdrowotnej we Włoszczowie – Szpital Powiatowy im. Jana Pawła II, ul. Żeromskiego 28, 29-100 Włoszczowa]</w:t>
            </w:r>
          </w:p>
        </w:tc>
      </w:tr>
      <w:tr w:rsidR="000E2270" w:rsidRPr="000E2270" w14:paraId="0523B22A" w14:textId="77777777">
        <w:trPr>
          <w:trHeight w:val="485"/>
        </w:trPr>
        <w:tc>
          <w:tcPr>
            <w:tcW w:w="4643" w:type="dxa"/>
            <w:tcBorders>
              <w:top w:val="single" w:sz="4" w:space="0" w:color="000000"/>
              <w:left w:val="single" w:sz="4" w:space="0" w:color="000000"/>
              <w:bottom w:val="single" w:sz="4" w:space="0" w:color="000000"/>
            </w:tcBorders>
            <w:shd w:val="clear" w:color="auto" w:fill="auto"/>
          </w:tcPr>
          <w:p w14:paraId="57F7F4B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Jakiego zamówienia dotyczy niniejszy dokument?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E73377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Odpowiedź:</w:t>
            </w:r>
          </w:p>
        </w:tc>
      </w:tr>
      <w:tr w:rsidR="000E2270" w:rsidRPr="000E2270" w14:paraId="35C573DA" w14:textId="77777777">
        <w:trPr>
          <w:trHeight w:val="484"/>
        </w:trPr>
        <w:tc>
          <w:tcPr>
            <w:tcW w:w="4643" w:type="dxa"/>
            <w:tcBorders>
              <w:top w:val="single" w:sz="4" w:space="0" w:color="000000"/>
              <w:left w:val="single" w:sz="4" w:space="0" w:color="000000"/>
              <w:bottom w:val="single" w:sz="4" w:space="0" w:color="000000"/>
            </w:tcBorders>
            <w:shd w:val="clear" w:color="auto" w:fill="auto"/>
          </w:tcPr>
          <w:p w14:paraId="4576B83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Tytuł lub krótki opis udzielanego zamówienia</w:t>
            </w:r>
            <w:r w:rsidRPr="000E2270">
              <w:rPr>
                <w:rStyle w:val="Znakiprzypiswdolnych"/>
                <w:rFonts w:asciiTheme="minorHAnsi" w:hAnsiTheme="minorHAnsi" w:cstheme="minorHAnsi"/>
                <w:color w:val="000000" w:themeColor="text1"/>
              </w:rPr>
              <w:footnoteReference w:id="4"/>
            </w:r>
            <w:r w:rsidRPr="000E2270">
              <w:rPr>
                <w:rFonts w:asciiTheme="minorHAnsi" w:hAnsiTheme="minorHAnsi" w:cstheme="minorHAnsi"/>
                <w:color w:val="000000" w:themeColor="text1"/>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76870B32" w14:textId="54063943" w:rsidR="00464277" w:rsidRPr="000E2270" w:rsidRDefault="00464277">
            <w:pPr>
              <w:widowControl w:val="0"/>
              <w:spacing w:line="360"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[Kompleksowe utrzymanie czystości i dezynfekcji w obiektach Zamawiającego, </w:t>
            </w:r>
            <w:r w:rsidRPr="000E2270">
              <w:rPr>
                <w:rFonts w:asciiTheme="minorHAnsi" w:hAnsiTheme="minorHAnsi" w:cstheme="minorHAnsi"/>
                <w:color w:val="000000" w:themeColor="text1"/>
              </w:rPr>
              <w:lastRenderedPageBreak/>
              <w:t>transportu wewnątrzszpitalnego</w:t>
            </w:r>
            <w:r w:rsidR="009343EC" w:rsidRPr="000E2270">
              <w:rPr>
                <w:rFonts w:asciiTheme="minorHAnsi" w:hAnsiTheme="minorHAnsi" w:cstheme="minorHAnsi"/>
                <w:color w:val="000000" w:themeColor="text1"/>
              </w:rPr>
              <w:t xml:space="preserve"> w tym dystrybucja posiłków z kuchni do pacjenta</w:t>
            </w:r>
            <w:r w:rsidRPr="000E2270">
              <w:rPr>
                <w:rFonts w:asciiTheme="minorHAnsi" w:hAnsiTheme="minorHAnsi" w:cstheme="minorHAnsi"/>
                <w:color w:val="000000" w:themeColor="text1"/>
              </w:rPr>
              <w:t>, oraz wykonywania czynności pomocniczych przy pacjencie na zlecenie personelu medycznego na rzecz Zespołu Opieki Zdrowotnej we Włoszczowie  -Szpitala Powiatowego im. Jana Pawła II]</w:t>
            </w:r>
          </w:p>
        </w:tc>
      </w:tr>
      <w:tr w:rsidR="000E2270" w:rsidRPr="000E2270" w14:paraId="469854D6" w14:textId="77777777">
        <w:trPr>
          <w:trHeight w:val="484"/>
        </w:trPr>
        <w:tc>
          <w:tcPr>
            <w:tcW w:w="4643" w:type="dxa"/>
            <w:tcBorders>
              <w:top w:val="single" w:sz="4" w:space="0" w:color="000000"/>
              <w:left w:val="single" w:sz="4" w:space="0" w:color="000000"/>
              <w:bottom w:val="single" w:sz="4" w:space="0" w:color="000000"/>
            </w:tcBorders>
            <w:shd w:val="clear" w:color="auto" w:fill="auto"/>
          </w:tcPr>
          <w:p w14:paraId="72FA413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Numer referencyjny nadany sprawie przez instytucję zamawiającą lub podmiot zamawiający (</w:t>
            </w:r>
            <w:r w:rsidRPr="000E2270">
              <w:rPr>
                <w:rFonts w:asciiTheme="minorHAnsi" w:hAnsiTheme="minorHAnsi" w:cstheme="minorHAnsi"/>
                <w:i/>
                <w:iCs/>
                <w:color w:val="000000" w:themeColor="text1"/>
              </w:rPr>
              <w:t>jeżeli dotyczy</w:t>
            </w:r>
            <w:r w:rsidRPr="000E2270">
              <w:rPr>
                <w:rFonts w:asciiTheme="minorHAnsi" w:hAnsiTheme="minorHAnsi" w:cstheme="minorHAnsi"/>
                <w:color w:val="000000" w:themeColor="text1"/>
              </w:rPr>
              <w:t>)</w:t>
            </w:r>
            <w:r w:rsidRPr="000E2270">
              <w:rPr>
                <w:rStyle w:val="Znakiprzypiswdolnych"/>
                <w:rFonts w:asciiTheme="minorHAnsi" w:hAnsiTheme="minorHAnsi" w:cstheme="minorHAnsi"/>
                <w:color w:val="000000" w:themeColor="text1"/>
              </w:rPr>
              <w:footnoteReference w:id="5"/>
            </w:r>
            <w:r w:rsidRPr="000E2270">
              <w:rPr>
                <w:rFonts w:asciiTheme="minorHAnsi" w:hAnsiTheme="minorHAnsi" w:cstheme="minorHAnsi"/>
                <w:color w:val="000000" w:themeColor="text1"/>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05A5D991" w14:textId="6811992F"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 SWZ Nr </w:t>
            </w:r>
            <w:r w:rsidR="006C7A48" w:rsidRPr="000E2270">
              <w:rPr>
                <w:rFonts w:asciiTheme="minorHAnsi" w:hAnsiTheme="minorHAnsi" w:cstheme="minorHAnsi"/>
                <w:color w:val="000000" w:themeColor="text1"/>
              </w:rPr>
              <w:t>17/11/2024</w:t>
            </w:r>
            <w:r w:rsidRPr="000E2270">
              <w:rPr>
                <w:rFonts w:asciiTheme="minorHAnsi" w:hAnsiTheme="minorHAnsi" w:cstheme="minorHAnsi"/>
                <w:color w:val="000000" w:themeColor="text1"/>
              </w:rPr>
              <w:t>]</w:t>
            </w:r>
          </w:p>
        </w:tc>
      </w:tr>
    </w:tbl>
    <w:p w14:paraId="5CFB6251"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tabs>
          <w:tab w:val="left" w:pos="4644"/>
        </w:tabs>
        <w:rPr>
          <w:rFonts w:asciiTheme="minorHAnsi" w:hAnsiTheme="minorHAnsi" w:cstheme="minorHAnsi"/>
          <w:color w:val="000000" w:themeColor="text1"/>
        </w:rPr>
      </w:pPr>
      <w:r w:rsidRPr="000E2270">
        <w:rPr>
          <w:rFonts w:asciiTheme="minorHAnsi" w:hAnsiTheme="minorHAnsi" w:cstheme="minorHAnsi"/>
          <w:color w:val="000000" w:themeColor="text1"/>
        </w:rPr>
        <w:t>Wszystkie pozostałe informacje we wszystkich sekcjach jednolitego europejskiego dokumentu zamówienia powinien wypełnić wykonawca</w:t>
      </w:r>
      <w:r w:rsidRPr="000E2270">
        <w:rPr>
          <w:rFonts w:asciiTheme="minorHAnsi" w:hAnsiTheme="minorHAnsi" w:cstheme="minorHAnsi"/>
          <w:i/>
          <w:iCs/>
          <w:color w:val="000000" w:themeColor="text1"/>
        </w:rPr>
        <w:t>.</w:t>
      </w:r>
    </w:p>
    <w:p w14:paraId="32F7AFB1" w14:textId="77777777" w:rsidR="00464277" w:rsidRPr="000E2270" w:rsidRDefault="00464277">
      <w:pPr>
        <w:pStyle w:val="Chapter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Część II: Informacje dotyczące wykonawcy</w:t>
      </w:r>
    </w:p>
    <w:p w14:paraId="631BF337"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rPr>
        <w:t>A: Informacje na temat wykonawcy</w:t>
      </w:r>
    </w:p>
    <w:tbl>
      <w:tblPr>
        <w:tblW w:w="0" w:type="auto"/>
        <w:tblInd w:w="-5" w:type="dxa"/>
        <w:tblLayout w:type="fixed"/>
        <w:tblLook w:val="0000" w:firstRow="0" w:lastRow="0" w:firstColumn="0" w:lastColumn="0" w:noHBand="0" w:noVBand="0"/>
      </w:tblPr>
      <w:tblGrid>
        <w:gridCol w:w="4642"/>
        <w:gridCol w:w="4654"/>
      </w:tblGrid>
      <w:tr w:rsidR="000E2270" w:rsidRPr="000E2270" w14:paraId="35A56B82" w14:textId="77777777">
        <w:tc>
          <w:tcPr>
            <w:tcW w:w="4642" w:type="dxa"/>
            <w:tcBorders>
              <w:top w:val="single" w:sz="4" w:space="0" w:color="000000"/>
              <w:left w:val="single" w:sz="4" w:space="0" w:color="000000"/>
              <w:bottom w:val="single" w:sz="4" w:space="0" w:color="000000"/>
            </w:tcBorders>
            <w:shd w:val="clear" w:color="auto" w:fill="auto"/>
          </w:tcPr>
          <w:p w14:paraId="424E5D9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Identyfikacja: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36A7207"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0BE3C6EB" w14:textId="77777777">
        <w:tc>
          <w:tcPr>
            <w:tcW w:w="4642" w:type="dxa"/>
            <w:tcBorders>
              <w:top w:val="single" w:sz="4" w:space="0" w:color="000000"/>
              <w:left w:val="single" w:sz="4" w:space="0" w:color="000000"/>
              <w:bottom w:val="single" w:sz="4" w:space="0" w:color="000000"/>
            </w:tcBorders>
            <w:shd w:val="clear" w:color="auto" w:fill="auto"/>
          </w:tcPr>
          <w:p w14:paraId="261A2276" w14:textId="77777777" w:rsidR="00464277" w:rsidRPr="000E2270" w:rsidRDefault="00464277">
            <w:pPr>
              <w:pStyle w:val="NumPar1"/>
              <w:numPr>
                <w:ilvl w:val="0"/>
                <w:numId w:val="0"/>
              </w:numPr>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Nazwa: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3A8C03D"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r w:rsidR="000E2270" w:rsidRPr="000E2270" w14:paraId="6A43F4DE" w14:textId="77777777">
        <w:trPr>
          <w:trHeight w:val="1372"/>
        </w:trPr>
        <w:tc>
          <w:tcPr>
            <w:tcW w:w="4642" w:type="dxa"/>
            <w:tcBorders>
              <w:top w:val="single" w:sz="4" w:space="0" w:color="000000"/>
              <w:left w:val="single" w:sz="4" w:space="0" w:color="000000"/>
              <w:bottom w:val="single" w:sz="4" w:space="0" w:color="000000"/>
            </w:tcBorders>
            <w:shd w:val="clear" w:color="auto" w:fill="auto"/>
          </w:tcPr>
          <w:p w14:paraId="3C52E848"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Numer VAT, jeżeli dotyczy:</w:t>
            </w:r>
          </w:p>
          <w:p w14:paraId="53A5F3DD"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Jeżeli numer VAT nie ma zastosowania, proszę podać inny krajowy numer identyfikacyjny, jeżeli jest wymagany i ma zastosowanie.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08939BB"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4B78899C"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r w:rsidR="000E2270" w:rsidRPr="000E2270" w14:paraId="71C4145D" w14:textId="77777777">
        <w:tc>
          <w:tcPr>
            <w:tcW w:w="4642" w:type="dxa"/>
            <w:tcBorders>
              <w:top w:val="single" w:sz="4" w:space="0" w:color="000000"/>
              <w:left w:val="single" w:sz="4" w:space="0" w:color="000000"/>
              <w:bottom w:val="single" w:sz="4" w:space="0" w:color="000000"/>
            </w:tcBorders>
            <w:shd w:val="clear" w:color="auto" w:fill="auto"/>
          </w:tcPr>
          <w:p w14:paraId="4C15E8A0"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xml:space="preserve">Adres pocztowy: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F8A2540"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79F1533C" w14:textId="77777777">
        <w:trPr>
          <w:trHeight w:val="2002"/>
        </w:trPr>
        <w:tc>
          <w:tcPr>
            <w:tcW w:w="4642" w:type="dxa"/>
            <w:tcBorders>
              <w:top w:val="single" w:sz="4" w:space="0" w:color="000000"/>
              <w:left w:val="single" w:sz="4" w:space="0" w:color="000000"/>
              <w:bottom w:val="single" w:sz="4" w:space="0" w:color="000000"/>
            </w:tcBorders>
            <w:shd w:val="clear" w:color="auto" w:fill="auto"/>
          </w:tcPr>
          <w:p w14:paraId="0A4E2767"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Osoba lub osoby wyznaczone do kontaktów</w:t>
            </w:r>
            <w:r w:rsidRPr="000E2270">
              <w:rPr>
                <w:rStyle w:val="Znakiprzypiswdolnych"/>
                <w:rFonts w:asciiTheme="minorHAnsi" w:hAnsiTheme="minorHAnsi" w:cstheme="minorHAnsi"/>
                <w:color w:val="000000" w:themeColor="text1"/>
              </w:rPr>
              <w:footnoteReference w:id="6"/>
            </w:r>
            <w:r w:rsidRPr="000E2270">
              <w:rPr>
                <w:rFonts w:asciiTheme="minorHAnsi" w:hAnsiTheme="minorHAnsi" w:cstheme="minorHAnsi"/>
                <w:color w:val="000000" w:themeColor="text1"/>
              </w:rPr>
              <w:t>:</w:t>
            </w:r>
          </w:p>
          <w:p w14:paraId="734A5862"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Telefon:</w:t>
            </w:r>
          </w:p>
          <w:p w14:paraId="062D89C3"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Adres e-mail:</w:t>
            </w:r>
          </w:p>
          <w:p w14:paraId="1C0AAF85"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Adres internetowy (adres www) (</w:t>
            </w:r>
            <w:r w:rsidRPr="000E2270">
              <w:rPr>
                <w:rFonts w:asciiTheme="minorHAnsi" w:hAnsiTheme="minorHAnsi" w:cstheme="minorHAnsi"/>
                <w:i/>
                <w:iCs/>
                <w:color w:val="000000" w:themeColor="text1"/>
              </w:rPr>
              <w:t>jeżeli dotyczy</w:t>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0FC4533"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48F7A518"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5F857550"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1DF277F9"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41D6F517" w14:textId="77777777">
        <w:tc>
          <w:tcPr>
            <w:tcW w:w="4642" w:type="dxa"/>
            <w:tcBorders>
              <w:top w:val="single" w:sz="4" w:space="0" w:color="000000"/>
              <w:left w:val="single" w:sz="4" w:space="0" w:color="000000"/>
              <w:bottom w:val="single" w:sz="4" w:space="0" w:color="000000"/>
            </w:tcBorders>
            <w:shd w:val="clear" w:color="auto" w:fill="auto"/>
          </w:tcPr>
          <w:p w14:paraId="3A132573"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Informacje ogólne: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B9081F9"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0F479EF7" w14:textId="77777777">
        <w:tc>
          <w:tcPr>
            <w:tcW w:w="4642" w:type="dxa"/>
            <w:tcBorders>
              <w:top w:val="single" w:sz="4" w:space="0" w:color="000000"/>
              <w:left w:val="single" w:sz="4" w:space="0" w:color="000000"/>
              <w:bottom w:val="single" w:sz="4" w:space="0" w:color="000000"/>
            </w:tcBorders>
            <w:shd w:val="clear" w:color="auto" w:fill="auto"/>
          </w:tcPr>
          <w:p w14:paraId="6E853FB4"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Czy wykonawca jest mikroprzedsiębiorstwem bądź małym lub średnim przedsiębiorstwem</w:t>
            </w:r>
            <w:r w:rsidRPr="000E2270">
              <w:rPr>
                <w:rStyle w:val="Znakiprzypiswdolnych"/>
                <w:rFonts w:asciiTheme="minorHAnsi" w:hAnsiTheme="minorHAnsi" w:cstheme="minorHAnsi"/>
                <w:color w:val="000000" w:themeColor="text1"/>
              </w:rPr>
              <w:footnoteReference w:id="7"/>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8E9E01E"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r w:rsidR="000E2270" w:rsidRPr="000E2270" w14:paraId="5C22B98A" w14:textId="77777777">
        <w:tc>
          <w:tcPr>
            <w:tcW w:w="4642" w:type="dxa"/>
            <w:tcBorders>
              <w:top w:val="single" w:sz="4" w:space="0" w:color="000000"/>
              <w:left w:val="single" w:sz="4" w:space="0" w:color="000000"/>
              <w:bottom w:val="single" w:sz="4" w:space="0" w:color="000000"/>
            </w:tcBorders>
            <w:shd w:val="clear" w:color="auto" w:fill="auto"/>
          </w:tcPr>
          <w:p w14:paraId="49AA28D2"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u w:val="single"/>
              </w:rPr>
              <w:t>Jedynie w przypadku gdy zamówienie jest zastrzeżone</w:t>
            </w:r>
            <w:r w:rsidRPr="000E2270">
              <w:rPr>
                <w:rStyle w:val="Znakiprzypiswdolnych"/>
                <w:rFonts w:asciiTheme="minorHAnsi" w:hAnsiTheme="minorHAnsi" w:cstheme="minorHAnsi"/>
                <w:color w:val="000000" w:themeColor="text1"/>
                <w:u w:val="single"/>
              </w:rPr>
              <w:footnoteReference w:id="8"/>
            </w:r>
            <w:r w:rsidRPr="000E2270">
              <w:rPr>
                <w:rFonts w:asciiTheme="minorHAnsi" w:hAnsiTheme="minorHAnsi" w:cstheme="minorHAnsi"/>
                <w:color w:val="000000" w:themeColor="text1"/>
                <w:u w:val="single"/>
              </w:rPr>
              <w:t>:</w:t>
            </w:r>
            <w:r w:rsidRPr="000E2270">
              <w:rPr>
                <w:rFonts w:asciiTheme="minorHAnsi" w:hAnsiTheme="minorHAnsi" w:cstheme="minorHAnsi"/>
                <w:color w:val="000000" w:themeColor="text1"/>
              </w:rPr>
              <w:t xml:space="preserve"> czy wykonawca jest zakładem pracy chronionej, „przedsiębiorstwem społecznym”</w:t>
            </w:r>
            <w:r w:rsidRPr="000E2270">
              <w:rPr>
                <w:rStyle w:val="Znakiprzypiswdolnych"/>
                <w:rFonts w:asciiTheme="minorHAnsi" w:hAnsiTheme="minorHAnsi" w:cstheme="minorHAnsi"/>
                <w:color w:val="000000" w:themeColor="text1"/>
              </w:rPr>
              <w:footnoteReference w:id="9"/>
            </w:r>
            <w:r w:rsidRPr="000E2270">
              <w:rPr>
                <w:rFonts w:asciiTheme="minorHAnsi" w:hAnsiTheme="minorHAnsi" w:cstheme="minorHAnsi"/>
                <w:color w:val="000000" w:themeColor="text1"/>
              </w:rPr>
              <w:t xml:space="preserve"> lub czy będzie realizował zamówienie w ramach programów zatrudnienia chronionego?</w:t>
            </w:r>
            <w:r w:rsidRPr="000E2270">
              <w:rPr>
                <w:rFonts w:asciiTheme="minorHAnsi" w:hAnsiTheme="minorHAnsi" w:cstheme="minorHAnsi"/>
                <w:color w:val="000000" w:themeColor="text1"/>
              </w:rPr>
              <w:br/>
              <w:t>Jeżeli tak,</w:t>
            </w:r>
            <w:r w:rsidRPr="000E2270">
              <w:rPr>
                <w:rFonts w:asciiTheme="minorHAnsi" w:hAnsiTheme="minorHAnsi" w:cstheme="minorHAnsi"/>
                <w:color w:val="000000" w:themeColor="text1"/>
              </w:rPr>
              <w:br/>
              <w:t>jaki jest odpowiedni odsetek pracowników niepełnosprawnych lub defaworyzowanych?</w:t>
            </w:r>
            <w:r w:rsidRPr="000E2270">
              <w:rPr>
                <w:rFonts w:asciiTheme="minorHAnsi" w:hAnsiTheme="minorHAnsi" w:cstheme="minorHAnsi"/>
                <w:color w:val="000000" w:themeColor="text1"/>
              </w:rPr>
              <w:br/>
              <w:t>Jeżeli jest to wymagane, proszę określić, do której kategorii lub których kategorii pracowników niepełnosprawnych lub defaworyzowanych należą dani pracownicy.</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FECD7E2"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r w:rsidRPr="000E2270">
              <w:rPr>
                <w:rFonts w:asciiTheme="minorHAnsi" w:hAnsiTheme="minorHAnsi" w:cstheme="minorHAnsi"/>
                <w:color w:val="000000" w:themeColor="text1"/>
              </w:rPr>
              <w:br/>
            </w:r>
          </w:p>
        </w:tc>
      </w:tr>
      <w:tr w:rsidR="000E2270" w:rsidRPr="000E2270" w14:paraId="223C6D92" w14:textId="77777777">
        <w:tc>
          <w:tcPr>
            <w:tcW w:w="4642" w:type="dxa"/>
            <w:tcBorders>
              <w:top w:val="single" w:sz="4" w:space="0" w:color="000000"/>
              <w:left w:val="single" w:sz="4" w:space="0" w:color="000000"/>
              <w:bottom w:val="single" w:sz="4" w:space="0" w:color="000000"/>
            </w:tcBorders>
            <w:shd w:val="clear" w:color="auto" w:fill="auto"/>
          </w:tcPr>
          <w:p w14:paraId="3B34C511"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Jeżeli dotyczy, czy wykonawca jest wpisany do urzędowego wykazu zatwierdzonych wykonawców lub posiada równoważne zaświadczenie (np. w ramach krajowego systemu (wstępnego) kwalifikowania)?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278E029"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Tak [] Nie [] Nie dotyczy</w:t>
            </w:r>
          </w:p>
        </w:tc>
      </w:tr>
      <w:tr w:rsidR="000E2270" w:rsidRPr="000E2270" w14:paraId="41D8A402" w14:textId="77777777">
        <w:tc>
          <w:tcPr>
            <w:tcW w:w="4642" w:type="dxa"/>
            <w:tcBorders>
              <w:top w:val="single" w:sz="4" w:space="0" w:color="000000"/>
              <w:left w:val="single" w:sz="4" w:space="0" w:color="000000"/>
              <w:bottom w:val="single" w:sz="4" w:space="0" w:color="000000"/>
            </w:tcBorders>
            <w:shd w:val="clear" w:color="auto" w:fill="auto"/>
          </w:tcPr>
          <w:p w14:paraId="03444A71"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Jeżeli tak:</w:t>
            </w:r>
          </w:p>
          <w:p w14:paraId="6DE880B4"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B9E6751"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a) Proszę podać nazwę wykazu lub zaświadczenia i odpowiedni numer rejestracyjny lub numer zaświadczenia, jeżeli dotyczy:</w:t>
            </w:r>
            <w:r w:rsidRPr="000E2270">
              <w:rPr>
                <w:rFonts w:asciiTheme="minorHAnsi" w:hAnsiTheme="minorHAnsi" w:cstheme="minorHAnsi"/>
                <w:color w:val="000000" w:themeColor="text1"/>
              </w:rPr>
              <w:br/>
              <w:t xml:space="preserve">b) Jeżeli poświadczenie wpisu do wykazu lub wydania zaświadczenia jest dostępne w </w:t>
            </w:r>
            <w:r w:rsidRPr="000E2270">
              <w:rPr>
                <w:rFonts w:asciiTheme="minorHAnsi" w:hAnsiTheme="minorHAnsi" w:cstheme="minorHAnsi"/>
                <w:color w:val="000000" w:themeColor="text1"/>
              </w:rPr>
              <w:lastRenderedPageBreak/>
              <w:t>formie elektronicznej, proszę podać:</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c) Proszę podać dane referencyjne stanowiące podstawę wpisu do wykazu lub wydania zaświadczenia oraz, w stosownych przypadkach, klasyfikację nadaną w urzędowym wykazie</w:t>
            </w:r>
            <w:r w:rsidRPr="000E2270">
              <w:rPr>
                <w:rStyle w:val="Znakiprzypiswdolnych"/>
                <w:rFonts w:asciiTheme="minorHAnsi" w:hAnsiTheme="minorHAnsi" w:cstheme="minorHAnsi"/>
                <w:color w:val="000000" w:themeColor="text1"/>
              </w:rPr>
              <w:footnoteReference w:id="10"/>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t>d) Czy wpis do wykazu lub wydane zaświadczenie obejmują wszystkie wymagane kryteria kwalifikacji?</w:t>
            </w:r>
            <w:r w:rsidRPr="000E2270">
              <w:rPr>
                <w:rFonts w:asciiTheme="minorHAnsi" w:hAnsiTheme="minorHAnsi" w:cstheme="minorHAnsi"/>
                <w:color w:val="000000" w:themeColor="text1"/>
              </w:rPr>
              <w:br/>
              <w:t>Jeżeli nie:</w:t>
            </w:r>
            <w:r w:rsidRPr="000E2270">
              <w:rPr>
                <w:rFonts w:asciiTheme="minorHAnsi" w:hAnsiTheme="minorHAnsi" w:cstheme="minorHAnsi"/>
                <w:color w:val="000000" w:themeColor="text1"/>
              </w:rPr>
              <w:br/>
              <w:t xml:space="preserve">Proszę dodatkowo uzupełnić brakujące informacje w części IV w sekcjach A, B, C lub D, w zależności od przypadku. </w:t>
            </w:r>
            <w:r w:rsidRPr="000E2270">
              <w:rPr>
                <w:rFonts w:asciiTheme="minorHAnsi" w:hAnsiTheme="minorHAnsi" w:cstheme="minorHAnsi"/>
                <w:color w:val="000000" w:themeColor="text1"/>
              </w:rPr>
              <w:br/>
              <w:t>WYŁĄCZNIE jeżeli jest to wymagane w stosownym ogłoszeniu lub dokumentach zamówienia:</w:t>
            </w:r>
            <w:r w:rsidRPr="000E2270">
              <w:rPr>
                <w:rFonts w:asciiTheme="minorHAnsi" w:hAnsiTheme="minorHAnsi" w:cstheme="minorHAnsi"/>
                <w:i/>
                <w:iCs/>
                <w:color w:val="000000" w:themeColor="text1"/>
              </w:rPr>
              <w:br/>
            </w:r>
            <w:r w:rsidRPr="000E2270">
              <w:rPr>
                <w:rFonts w:asciiTheme="minorHAnsi" w:hAnsiTheme="minorHAnsi" w:cstheme="minorHAnsi"/>
                <w:color w:val="000000" w:themeColor="text1"/>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E2270">
              <w:rPr>
                <w:rFonts w:asciiTheme="minorHAnsi" w:hAnsiTheme="minorHAnsi" w:cstheme="minorHAnsi"/>
                <w:color w:val="000000" w:themeColor="text1"/>
              </w:rPr>
              <w:br/>
              <w:t xml:space="preserve">Jeżeli odnośna dokumentacja jest dostępna w formie elektronicznej, proszę wskazać: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6EE4473"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p>
          <w:p w14:paraId="0DC4C832"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a)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p>
          <w:p w14:paraId="5140E687"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b) (adres internetowy, wydający urząd lub organ, dokładne dane referencyjne dokumentacji):</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t>[……][……][……][……]</w:t>
            </w:r>
            <w:r w:rsidRPr="000E2270">
              <w:rPr>
                <w:rFonts w:asciiTheme="minorHAnsi" w:hAnsiTheme="minorHAnsi" w:cstheme="minorHAnsi"/>
                <w:color w:val="000000" w:themeColor="text1"/>
              </w:rPr>
              <w:br/>
              <w:t>c)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d) []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e) []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w:t>
            </w:r>
            <w:r w:rsidRPr="000E2270">
              <w:rPr>
                <w:rFonts w:asciiTheme="minorHAnsi" w:hAnsiTheme="minorHAnsi" w:cstheme="minorHAnsi"/>
                <w:color w:val="000000" w:themeColor="text1"/>
              </w:rPr>
              <w:br/>
              <w:t>[……][……][……][……]</w:t>
            </w:r>
          </w:p>
        </w:tc>
      </w:tr>
      <w:tr w:rsidR="000E2270" w:rsidRPr="000E2270" w14:paraId="6867AD0E" w14:textId="77777777">
        <w:tc>
          <w:tcPr>
            <w:tcW w:w="4642" w:type="dxa"/>
            <w:tcBorders>
              <w:top w:val="single" w:sz="4" w:space="0" w:color="000000"/>
              <w:left w:val="single" w:sz="4" w:space="0" w:color="000000"/>
              <w:bottom w:val="single" w:sz="4" w:space="0" w:color="000000"/>
            </w:tcBorders>
            <w:shd w:val="clear" w:color="auto" w:fill="auto"/>
          </w:tcPr>
          <w:p w14:paraId="2F18A7D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Rodzaj uczestnictwa: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FEB7EAD"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0BF3D2B6" w14:textId="77777777">
        <w:tc>
          <w:tcPr>
            <w:tcW w:w="4642" w:type="dxa"/>
            <w:tcBorders>
              <w:top w:val="single" w:sz="4" w:space="0" w:color="000000"/>
              <w:left w:val="single" w:sz="4" w:space="0" w:color="000000"/>
              <w:bottom w:val="single" w:sz="4" w:space="0" w:color="000000"/>
            </w:tcBorders>
            <w:shd w:val="clear" w:color="auto" w:fill="auto"/>
          </w:tcPr>
          <w:p w14:paraId="6C66D5BD"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Czy wykonawca bierze udział w postępowaniu o udzielenie zamówienia wspólnie z innymi wykonawcami</w:t>
            </w:r>
            <w:r w:rsidRPr="000E2270">
              <w:rPr>
                <w:rStyle w:val="Znakiprzypiswdolnych"/>
                <w:rFonts w:asciiTheme="minorHAnsi" w:hAnsiTheme="minorHAnsi" w:cstheme="minorHAnsi"/>
                <w:color w:val="000000" w:themeColor="text1"/>
              </w:rPr>
              <w:footnoteReference w:id="11"/>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022A3D4"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r w:rsidR="000E2270" w:rsidRPr="000E2270" w14:paraId="7B01C569" w14:textId="77777777">
        <w:tc>
          <w:tcPr>
            <w:tcW w:w="9296" w:type="dxa"/>
            <w:gridSpan w:val="2"/>
            <w:tcBorders>
              <w:top w:val="single" w:sz="4" w:space="0" w:color="000000"/>
              <w:left w:val="single" w:sz="4" w:space="0" w:color="000000"/>
              <w:bottom w:val="single" w:sz="4" w:space="0" w:color="000000"/>
              <w:right w:val="single" w:sz="4" w:space="0" w:color="000000"/>
            </w:tcBorders>
            <w:shd w:val="clear" w:color="auto" w:fill="BFBFBF"/>
          </w:tcPr>
          <w:p w14:paraId="23E749AA" w14:textId="77777777" w:rsidR="00464277" w:rsidRPr="000E2270" w:rsidRDefault="00464277">
            <w:pPr>
              <w:pStyle w:val="Text1"/>
              <w:ind w:left="0"/>
              <w:rPr>
                <w:rFonts w:asciiTheme="minorHAnsi" w:hAnsiTheme="minorHAnsi" w:cstheme="minorHAnsi"/>
                <w:color w:val="000000" w:themeColor="text1"/>
              </w:rPr>
            </w:pPr>
            <w:r w:rsidRPr="000E2270">
              <w:rPr>
                <w:rFonts w:asciiTheme="minorHAnsi" w:hAnsiTheme="minorHAnsi" w:cstheme="minorHAnsi"/>
                <w:color w:val="000000" w:themeColor="text1"/>
              </w:rPr>
              <w:t>Jeżeli tak, proszę dopilnować, aby pozostali uczestnicy przedstawili odrębne jednolite europejskie dokumenty zamówienia.</w:t>
            </w:r>
          </w:p>
        </w:tc>
      </w:tr>
      <w:tr w:rsidR="000E2270" w:rsidRPr="000E2270" w14:paraId="143E8A6D" w14:textId="77777777">
        <w:tc>
          <w:tcPr>
            <w:tcW w:w="4642" w:type="dxa"/>
            <w:tcBorders>
              <w:top w:val="single" w:sz="4" w:space="0" w:color="000000"/>
              <w:left w:val="single" w:sz="4" w:space="0" w:color="000000"/>
              <w:bottom w:val="single" w:sz="4" w:space="0" w:color="000000"/>
            </w:tcBorders>
            <w:shd w:val="clear" w:color="auto" w:fill="auto"/>
          </w:tcPr>
          <w:p w14:paraId="0DFF585D"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Jeżeli tak:</w:t>
            </w:r>
            <w:r w:rsidRPr="000E2270">
              <w:rPr>
                <w:rFonts w:asciiTheme="minorHAnsi" w:hAnsiTheme="minorHAnsi" w:cstheme="minorHAnsi"/>
                <w:color w:val="000000" w:themeColor="text1"/>
              </w:rPr>
              <w:br/>
              <w:t>a) Proszę wskazać rolę wykonawcy w grupie (lider, odpowiedzialny za określone zadania itd.):</w:t>
            </w:r>
            <w:r w:rsidRPr="000E2270">
              <w:rPr>
                <w:rFonts w:asciiTheme="minorHAnsi" w:hAnsiTheme="minorHAnsi" w:cstheme="minorHAnsi"/>
                <w:color w:val="000000" w:themeColor="text1"/>
              </w:rPr>
              <w:br/>
              <w:t>b) Proszę wskazać pozostałych wykonawców biorących wspólnie udział w postępowaniu o udzielenie zamówienia:</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t>c) W stosownych przypadkach nazwa grupy biorącej udział:</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7EDAE25"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br/>
              <w:t>a):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b):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br/>
              <w:t>c): [……]</w:t>
            </w:r>
          </w:p>
        </w:tc>
      </w:tr>
      <w:tr w:rsidR="000E2270" w:rsidRPr="000E2270" w14:paraId="1AFC0663" w14:textId="77777777">
        <w:tc>
          <w:tcPr>
            <w:tcW w:w="4642" w:type="dxa"/>
            <w:tcBorders>
              <w:top w:val="single" w:sz="4" w:space="0" w:color="000000"/>
              <w:left w:val="single" w:sz="4" w:space="0" w:color="000000"/>
              <w:bottom w:val="single" w:sz="4" w:space="0" w:color="000000"/>
            </w:tcBorders>
            <w:shd w:val="clear" w:color="auto" w:fill="auto"/>
          </w:tcPr>
          <w:p w14:paraId="3E5127ED"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Części</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A758F01"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6345CF86" w14:textId="77777777">
        <w:tc>
          <w:tcPr>
            <w:tcW w:w="4642" w:type="dxa"/>
            <w:tcBorders>
              <w:top w:val="single" w:sz="4" w:space="0" w:color="000000"/>
              <w:left w:val="single" w:sz="4" w:space="0" w:color="000000"/>
              <w:bottom w:val="single" w:sz="4" w:space="0" w:color="000000"/>
            </w:tcBorders>
            <w:shd w:val="clear" w:color="auto" w:fill="auto"/>
          </w:tcPr>
          <w:p w14:paraId="518DC274"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W stosownych przypadkach wskazanie części zamówienia, w odniesieniu do której (których) wykonawca zamierza złożyć ofertę.</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669C8B6" w14:textId="77777777" w:rsidR="00464277" w:rsidRPr="000E2270" w:rsidRDefault="00464277">
            <w:pPr>
              <w:pStyle w:val="Text1"/>
              <w:ind w:left="0"/>
              <w:jc w:val="left"/>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bl>
    <w:p w14:paraId="0837269E"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B: Informacje na temat przedstawicieli wykonawcy</w:t>
      </w:r>
    </w:p>
    <w:p w14:paraId="46D13432" w14:textId="77777777" w:rsidR="00464277" w:rsidRPr="000E2270" w:rsidRDefault="00464277">
      <w:pPr>
        <w:pBdr>
          <w:top w:val="single" w:sz="4" w:space="1" w:color="000000"/>
          <w:left w:val="single" w:sz="4" w:space="4" w:color="000000"/>
          <w:bottom w:val="single" w:sz="4" w:space="1" w:color="000000"/>
          <w:right w:val="single" w:sz="4" w:space="0" w:color="000000"/>
        </w:pBdr>
        <w:rPr>
          <w:rFonts w:asciiTheme="minorHAnsi" w:hAnsiTheme="minorHAnsi" w:cstheme="minorHAnsi"/>
          <w:color w:val="000000" w:themeColor="text1"/>
        </w:rPr>
      </w:pPr>
      <w:r w:rsidRPr="000E2270">
        <w:rPr>
          <w:rFonts w:asciiTheme="minorHAnsi" w:hAnsiTheme="minorHAnsi" w:cstheme="minorHAnsi"/>
          <w:color w:val="000000" w:themeColor="text1"/>
        </w:rPr>
        <w:t>W stosownych przypadkach proszę podać imię i nazwisko (imiona i nazwiska) oraz adres(-y) osoby (osób) upoważnionej(-ych) do reprezentowania wykonawcy na potrzeby niniejszego postępowania o udzielenie zamówienia:</w:t>
      </w:r>
    </w:p>
    <w:tbl>
      <w:tblPr>
        <w:tblW w:w="0" w:type="auto"/>
        <w:tblInd w:w="-5" w:type="dxa"/>
        <w:tblLayout w:type="fixed"/>
        <w:tblLook w:val="0000" w:firstRow="0" w:lastRow="0" w:firstColumn="0" w:lastColumn="0" w:noHBand="0" w:noVBand="0"/>
      </w:tblPr>
      <w:tblGrid>
        <w:gridCol w:w="4643"/>
        <w:gridCol w:w="4653"/>
      </w:tblGrid>
      <w:tr w:rsidR="000E2270" w:rsidRPr="000E2270" w14:paraId="31AC645F" w14:textId="77777777">
        <w:tc>
          <w:tcPr>
            <w:tcW w:w="4643" w:type="dxa"/>
            <w:tcBorders>
              <w:top w:val="single" w:sz="4" w:space="0" w:color="000000"/>
              <w:left w:val="single" w:sz="4" w:space="0" w:color="000000"/>
              <w:bottom w:val="single" w:sz="4" w:space="0" w:color="000000"/>
            </w:tcBorders>
            <w:shd w:val="clear" w:color="auto" w:fill="auto"/>
          </w:tcPr>
          <w:p w14:paraId="62CC2FD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Osoby upoważnione do reprezentowania, o ile istnieją:</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4E5518F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0977E717" w14:textId="77777777">
        <w:tc>
          <w:tcPr>
            <w:tcW w:w="4643" w:type="dxa"/>
            <w:tcBorders>
              <w:top w:val="single" w:sz="4" w:space="0" w:color="000000"/>
              <w:left w:val="single" w:sz="4" w:space="0" w:color="000000"/>
              <w:bottom w:val="single" w:sz="4" w:space="0" w:color="000000"/>
            </w:tcBorders>
            <w:shd w:val="clear" w:color="auto" w:fill="auto"/>
          </w:tcPr>
          <w:p w14:paraId="3D936EC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Imię i nazwisko, </w:t>
            </w:r>
            <w:r w:rsidRPr="000E2270">
              <w:rPr>
                <w:rFonts w:asciiTheme="minorHAnsi" w:hAnsiTheme="minorHAnsi" w:cstheme="minorHAnsi"/>
                <w:color w:val="000000" w:themeColor="text1"/>
              </w:rPr>
              <w:br/>
              <w:t xml:space="preserve">wraz z datą i miejscem urodzenia, jeżeli są wymagane: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C0D68B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t>[……]</w:t>
            </w:r>
          </w:p>
        </w:tc>
      </w:tr>
      <w:tr w:rsidR="000E2270" w:rsidRPr="000E2270" w14:paraId="73ACEDCD" w14:textId="77777777">
        <w:tc>
          <w:tcPr>
            <w:tcW w:w="4643" w:type="dxa"/>
            <w:tcBorders>
              <w:top w:val="single" w:sz="4" w:space="0" w:color="000000"/>
              <w:left w:val="single" w:sz="4" w:space="0" w:color="000000"/>
              <w:bottom w:val="single" w:sz="4" w:space="0" w:color="000000"/>
            </w:tcBorders>
            <w:shd w:val="clear" w:color="auto" w:fill="auto"/>
          </w:tcPr>
          <w:p w14:paraId="57E91B5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Stanowisko/Działający(-a) jako:</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4C9FAF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062F8D1A" w14:textId="77777777">
        <w:tc>
          <w:tcPr>
            <w:tcW w:w="4643" w:type="dxa"/>
            <w:tcBorders>
              <w:top w:val="single" w:sz="4" w:space="0" w:color="000000"/>
              <w:left w:val="single" w:sz="4" w:space="0" w:color="000000"/>
              <w:bottom w:val="single" w:sz="4" w:space="0" w:color="000000"/>
            </w:tcBorders>
            <w:shd w:val="clear" w:color="auto" w:fill="auto"/>
          </w:tcPr>
          <w:p w14:paraId="4C2BD42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Adres pocztowy:</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4876874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55ACBE14" w14:textId="77777777">
        <w:tc>
          <w:tcPr>
            <w:tcW w:w="4643" w:type="dxa"/>
            <w:tcBorders>
              <w:top w:val="single" w:sz="4" w:space="0" w:color="000000"/>
              <w:left w:val="single" w:sz="4" w:space="0" w:color="000000"/>
              <w:bottom w:val="single" w:sz="4" w:space="0" w:color="000000"/>
            </w:tcBorders>
            <w:shd w:val="clear" w:color="auto" w:fill="auto"/>
          </w:tcPr>
          <w:p w14:paraId="6944D2A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Telefon:</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1052DB1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4AA2398E" w14:textId="77777777">
        <w:tc>
          <w:tcPr>
            <w:tcW w:w="4643" w:type="dxa"/>
            <w:tcBorders>
              <w:top w:val="single" w:sz="4" w:space="0" w:color="000000"/>
              <w:left w:val="single" w:sz="4" w:space="0" w:color="000000"/>
              <w:bottom w:val="single" w:sz="4" w:space="0" w:color="000000"/>
            </w:tcBorders>
            <w:shd w:val="clear" w:color="auto" w:fill="auto"/>
          </w:tcPr>
          <w:p w14:paraId="5F04D73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Adres e-mail:</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7C20E0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361EE3D3" w14:textId="77777777">
        <w:tc>
          <w:tcPr>
            <w:tcW w:w="4643" w:type="dxa"/>
            <w:tcBorders>
              <w:top w:val="single" w:sz="4" w:space="0" w:color="000000"/>
              <w:left w:val="single" w:sz="4" w:space="0" w:color="000000"/>
              <w:bottom w:val="single" w:sz="4" w:space="0" w:color="000000"/>
            </w:tcBorders>
            <w:shd w:val="clear" w:color="auto" w:fill="auto"/>
          </w:tcPr>
          <w:p w14:paraId="4C86C9D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 razie potrzeby proszę podać szczegółowe informacje dotyczące przedstawicielstwa (jego form, zakresu, celu itd.):</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9F9FAF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bl>
    <w:p w14:paraId="5A16F1AA"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rPr>
        <w:t>C: Informacje na temat polegania na zdolności innych podmi</w:t>
      </w:r>
      <w:r w:rsidRPr="000E2270">
        <w:rPr>
          <w:rFonts w:asciiTheme="minorHAnsi" w:hAnsiTheme="minorHAnsi" w:cstheme="minorHAnsi"/>
          <w:color w:val="000000" w:themeColor="text1"/>
        </w:rPr>
        <w:t>otów</w:t>
      </w:r>
    </w:p>
    <w:tbl>
      <w:tblPr>
        <w:tblW w:w="0" w:type="auto"/>
        <w:tblInd w:w="-5" w:type="dxa"/>
        <w:tblLayout w:type="fixed"/>
        <w:tblLook w:val="0000" w:firstRow="0" w:lastRow="0" w:firstColumn="0" w:lastColumn="0" w:noHBand="0" w:noVBand="0"/>
      </w:tblPr>
      <w:tblGrid>
        <w:gridCol w:w="4643"/>
        <w:gridCol w:w="4653"/>
      </w:tblGrid>
      <w:tr w:rsidR="000E2270" w:rsidRPr="000E2270" w14:paraId="30396EF1" w14:textId="77777777">
        <w:tc>
          <w:tcPr>
            <w:tcW w:w="4643" w:type="dxa"/>
            <w:tcBorders>
              <w:top w:val="single" w:sz="4" w:space="0" w:color="000000"/>
              <w:left w:val="single" w:sz="4" w:space="0" w:color="000000"/>
              <w:bottom w:val="single" w:sz="4" w:space="0" w:color="000000"/>
            </w:tcBorders>
            <w:shd w:val="clear" w:color="auto" w:fill="auto"/>
          </w:tcPr>
          <w:p w14:paraId="3D41E2B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Zależność od innych podmiotów:</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3A29BA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60769007" w14:textId="77777777">
        <w:tc>
          <w:tcPr>
            <w:tcW w:w="4643" w:type="dxa"/>
            <w:tcBorders>
              <w:top w:val="single" w:sz="4" w:space="0" w:color="000000"/>
              <w:left w:val="single" w:sz="4" w:space="0" w:color="000000"/>
              <w:bottom w:val="single" w:sz="4" w:space="0" w:color="000000"/>
            </w:tcBorders>
            <w:shd w:val="clear" w:color="auto" w:fill="auto"/>
          </w:tcPr>
          <w:p w14:paraId="2661EC4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Czy wykonawca polega na zdolności innych podmiotów w celu spełnienia kryteriów kwalifikacji określonych poniżej w części IV oraz (ewentualnych) kryteriów i zasad określonych poniżej w części V?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15B1C8F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bl>
    <w:p w14:paraId="3F804B83"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E2270">
        <w:rPr>
          <w:rFonts w:asciiTheme="minorHAnsi" w:hAnsiTheme="minorHAnsi" w:cstheme="minorHAnsi"/>
          <w:color w:val="000000" w:themeColor="text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E2270">
        <w:rPr>
          <w:rFonts w:asciiTheme="minorHAnsi" w:hAnsiTheme="minorHAnsi" w:cstheme="minorHAnsi"/>
          <w:color w:val="000000" w:themeColor="text1"/>
        </w:rPr>
        <w:br/>
        <w:t xml:space="preserve">O ile ma to znaczenie dla określonych zdolności, na których polega wykonawca, proszę </w:t>
      </w:r>
      <w:r w:rsidRPr="000E2270">
        <w:rPr>
          <w:rFonts w:asciiTheme="minorHAnsi" w:hAnsiTheme="minorHAnsi" w:cstheme="minorHAnsi"/>
          <w:color w:val="000000" w:themeColor="text1"/>
        </w:rPr>
        <w:lastRenderedPageBreak/>
        <w:t>dołączyć – dla każdego z podmiotów, których to dotyczy – informacje wymagane w częściach IV i V</w:t>
      </w:r>
      <w:r w:rsidRPr="000E2270">
        <w:rPr>
          <w:rStyle w:val="Znakiprzypiswdolnych"/>
          <w:rFonts w:asciiTheme="minorHAnsi" w:hAnsiTheme="minorHAnsi" w:cstheme="minorHAnsi"/>
          <w:color w:val="000000" w:themeColor="text1"/>
        </w:rPr>
        <w:footnoteReference w:id="12"/>
      </w:r>
      <w:r w:rsidRPr="000E2270">
        <w:rPr>
          <w:rFonts w:asciiTheme="minorHAnsi" w:hAnsiTheme="minorHAnsi" w:cstheme="minorHAnsi"/>
          <w:color w:val="000000" w:themeColor="text1"/>
        </w:rPr>
        <w:t>.</w:t>
      </w:r>
    </w:p>
    <w:p w14:paraId="37DDBACE" w14:textId="77777777" w:rsidR="00464277" w:rsidRPr="000E2270" w:rsidRDefault="00464277">
      <w:pPr>
        <w:pStyle w:val="ChapterTitle"/>
        <w:rPr>
          <w:rFonts w:asciiTheme="minorHAnsi" w:hAnsiTheme="minorHAnsi" w:cstheme="minorHAnsi"/>
          <w:color w:val="000000" w:themeColor="text1"/>
        </w:rPr>
      </w:pPr>
      <w:r w:rsidRPr="000E2270">
        <w:rPr>
          <w:rFonts w:asciiTheme="minorHAnsi" w:hAnsiTheme="minorHAnsi" w:cstheme="minorHAnsi"/>
          <w:b w:val="0"/>
          <w:bCs w:val="0"/>
          <w:smallCaps/>
          <w:color w:val="000000" w:themeColor="text1"/>
          <w:sz w:val="24"/>
          <w:szCs w:val="24"/>
        </w:rPr>
        <w:t>D: Informacje dotyczące podwykonawców, na których zdolności wykonawca nie polega</w:t>
      </w:r>
    </w:p>
    <w:p w14:paraId="50543EFC" w14:textId="77777777" w:rsidR="00464277" w:rsidRPr="000E2270" w:rsidRDefault="00464277">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rFonts w:asciiTheme="minorHAnsi" w:hAnsiTheme="minorHAnsi" w:cstheme="minorHAnsi"/>
          <w:color w:val="000000" w:themeColor="text1"/>
        </w:rPr>
      </w:pPr>
      <w:r w:rsidRPr="000E2270">
        <w:rPr>
          <w:rFonts w:asciiTheme="minorHAnsi" w:hAnsiTheme="minorHAnsi" w:cstheme="minorHAnsi"/>
          <w:b w:val="0"/>
          <w:bCs w:val="0"/>
          <w:color w:val="000000" w:themeColor="text1"/>
        </w:rPr>
        <w:t>(Sekcja, którą należy wypełnić jedynie w przypadku gdy instytucja zamawiająca lub podmiot zamawiający wprost tego zażąda.)</w:t>
      </w:r>
    </w:p>
    <w:tbl>
      <w:tblPr>
        <w:tblW w:w="0" w:type="auto"/>
        <w:tblInd w:w="-5" w:type="dxa"/>
        <w:tblLayout w:type="fixed"/>
        <w:tblLook w:val="0000" w:firstRow="0" w:lastRow="0" w:firstColumn="0" w:lastColumn="0" w:noHBand="0" w:noVBand="0"/>
      </w:tblPr>
      <w:tblGrid>
        <w:gridCol w:w="4643"/>
        <w:gridCol w:w="4653"/>
      </w:tblGrid>
      <w:tr w:rsidR="000E2270" w:rsidRPr="000E2270" w14:paraId="683FF958" w14:textId="77777777">
        <w:tc>
          <w:tcPr>
            <w:tcW w:w="4643" w:type="dxa"/>
            <w:tcBorders>
              <w:top w:val="single" w:sz="4" w:space="0" w:color="000000"/>
              <w:left w:val="single" w:sz="4" w:space="0" w:color="000000"/>
              <w:bottom w:val="single" w:sz="4" w:space="0" w:color="000000"/>
            </w:tcBorders>
            <w:shd w:val="clear" w:color="auto" w:fill="auto"/>
          </w:tcPr>
          <w:p w14:paraId="4B0134B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Podwykonawstwo:</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084F60C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41DE1056" w14:textId="77777777">
        <w:tc>
          <w:tcPr>
            <w:tcW w:w="4643" w:type="dxa"/>
            <w:tcBorders>
              <w:top w:val="single" w:sz="4" w:space="0" w:color="000000"/>
              <w:left w:val="single" w:sz="4" w:space="0" w:color="000000"/>
              <w:bottom w:val="single" w:sz="4" w:space="0" w:color="000000"/>
            </w:tcBorders>
            <w:shd w:val="clear" w:color="auto" w:fill="auto"/>
          </w:tcPr>
          <w:p w14:paraId="794DA35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Czy wykonawca zamierza zlecić osobom trzecim podwykonawstwo jakiejkolwiek części zamówienia?</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32815DC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t xml:space="preserve">Jeżeli tak i o ile jest to wiadome, proszę podać wykaz proponowanych podwykonawców: </w:t>
            </w:r>
          </w:p>
          <w:p w14:paraId="27F6CB3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bl>
    <w:p w14:paraId="7F257E8B" w14:textId="77777777" w:rsidR="00464277" w:rsidRPr="000E2270" w:rsidRDefault="00464277">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5C748963" w14:textId="77777777" w:rsidR="00464277" w:rsidRPr="000E2270" w:rsidRDefault="00464277">
      <w:pPr>
        <w:spacing w:after="160" w:line="252" w:lineRule="auto"/>
        <w:rPr>
          <w:rFonts w:asciiTheme="minorHAnsi" w:hAnsiTheme="minorHAnsi" w:cstheme="minorHAnsi"/>
          <w:b/>
          <w:bCs/>
          <w:color w:val="000000" w:themeColor="text1"/>
        </w:rPr>
      </w:pPr>
    </w:p>
    <w:p w14:paraId="7DC79492" w14:textId="77777777" w:rsidR="00464277" w:rsidRPr="000E2270" w:rsidRDefault="00464277">
      <w:pPr>
        <w:pStyle w:val="Chapter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Część III: Podstawy wykluczenia</w:t>
      </w:r>
    </w:p>
    <w:p w14:paraId="6C9B9DAC"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A: Podstawy związane z wyrokami skazującymi za przestępstwo</w:t>
      </w:r>
    </w:p>
    <w:p w14:paraId="28FCBA69"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 art. 57 ust. 1 dyrektywy 2014/24/UE określono następujące powody wykluczenia:</w:t>
      </w:r>
    </w:p>
    <w:p w14:paraId="0288096B" w14:textId="77777777" w:rsidR="00464277" w:rsidRPr="000E2270" w:rsidRDefault="00464277" w:rsidP="00AC02E6">
      <w:pPr>
        <w:pStyle w:val="NumPar1"/>
        <w:numPr>
          <w:ilvl w:val="0"/>
          <w:numId w:val="47"/>
        </w:numPr>
        <w:pBdr>
          <w:top w:val="single" w:sz="4" w:space="1" w:color="000000"/>
          <w:left w:val="single" w:sz="4" w:space="4" w:color="000000"/>
          <w:bottom w:val="single" w:sz="4" w:space="1" w:color="000000"/>
          <w:right w:val="single" w:sz="4" w:space="4" w:color="000000"/>
        </w:pBdr>
        <w:shd w:val="clear" w:color="auto" w:fill="BFBFBF"/>
        <w:tabs>
          <w:tab w:val="left" w:pos="850"/>
        </w:tabs>
        <w:ind w:left="850" w:hanging="850"/>
        <w:jc w:val="left"/>
        <w:rPr>
          <w:rFonts w:asciiTheme="minorHAnsi" w:hAnsiTheme="minorHAnsi" w:cstheme="minorHAnsi"/>
          <w:color w:val="000000" w:themeColor="text1"/>
        </w:rPr>
      </w:pPr>
      <w:r w:rsidRPr="000E2270">
        <w:rPr>
          <w:rFonts w:asciiTheme="minorHAnsi" w:hAnsiTheme="minorHAnsi" w:cstheme="minorHAnsi"/>
          <w:color w:val="000000" w:themeColor="text1"/>
        </w:rPr>
        <w:t>udział w organizacji przestępczej</w:t>
      </w:r>
      <w:r w:rsidRPr="000E2270">
        <w:rPr>
          <w:rStyle w:val="Znakiprzypiswdolnych"/>
          <w:rFonts w:asciiTheme="minorHAnsi" w:hAnsiTheme="minorHAnsi" w:cstheme="minorHAnsi"/>
          <w:color w:val="000000" w:themeColor="text1"/>
        </w:rPr>
        <w:footnoteReference w:id="13"/>
      </w:r>
      <w:r w:rsidRPr="000E2270">
        <w:rPr>
          <w:rFonts w:asciiTheme="minorHAnsi" w:hAnsiTheme="minorHAnsi" w:cstheme="minorHAnsi"/>
          <w:color w:val="000000" w:themeColor="text1"/>
        </w:rPr>
        <w:t>;</w:t>
      </w:r>
    </w:p>
    <w:p w14:paraId="37DDF4FC" w14:textId="77777777" w:rsidR="00464277" w:rsidRPr="000E2270" w:rsidRDefault="00464277" w:rsidP="00AC02E6">
      <w:pPr>
        <w:pStyle w:val="NumPar1"/>
        <w:numPr>
          <w:ilvl w:val="0"/>
          <w:numId w:val="47"/>
        </w:numPr>
        <w:pBdr>
          <w:top w:val="single" w:sz="4" w:space="1" w:color="000000"/>
          <w:left w:val="single" w:sz="4" w:space="4" w:color="000000"/>
          <w:bottom w:val="single" w:sz="4" w:space="1" w:color="000000"/>
          <w:right w:val="single" w:sz="4" w:space="4" w:color="000000"/>
        </w:pBdr>
        <w:shd w:val="clear" w:color="auto" w:fill="BFBFBF"/>
        <w:tabs>
          <w:tab w:val="left" w:pos="850"/>
        </w:tabs>
        <w:ind w:left="850" w:hanging="850"/>
        <w:jc w:val="left"/>
        <w:rPr>
          <w:rFonts w:asciiTheme="minorHAnsi" w:hAnsiTheme="minorHAnsi" w:cstheme="minorHAnsi"/>
          <w:color w:val="000000" w:themeColor="text1"/>
        </w:rPr>
      </w:pPr>
      <w:r w:rsidRPr="000E2270">
        <w:rPr>
          <w:rFonts w:asciiTheme="minorHAnsi" w:hAnsiTheme="minorHAnsi" w:cstheme="minorHAnsi"/>
          <w:color w:val="000000" w:themeColor="text1"/>
        </w:rPr>
        <w:t>korupcja</w:t>
      </w:r>
      <w:r w:rsidRPr="000E2270">
        <w:rPr>
          <w:rStyle w:val="Znakiprzypiswdolnych"/>
          <w:rFonts w:asciiTheme="minorHAnsi" w:hAnsiTheme="minorHAnsi" w:cstheme="minorHAnsi"/>
          <w:color w:val="000000" w:themeColor="text1"/>
        </w:rPr>
        <w:footnoteReference w:id="14"/>
      </w:r>
      <w:r w:rsidRPr="000E2270">
        <w:rPr>
          <w:rFonts w:asciiTheme="minorHAnsi" w:hAnsiTheme="minorHAnsi" w:cstheme="minorHAnsi"/>
          <w:color w:val="000000" w:themeColor="text1"/>
        </w:rPr>
        <w:t>;</w:t>
      </w:r>
    </w:p>
    <w:p w14:paraId="590C3A58" w14:textId="77777777" w:rsidR="00464277" w:rsidRPr="000E2270" w:rsidRDefault="00464277" w:rsidP="00AC02E6">
      <w:pPr>
        <w:pStyle w:val="NumPar1"/>
        <w:numPr>
          <w:ilvl w:val="0"/>
          <w:numId w:val="47"/>
        </w:numPr>
        <w:pBdr>
          <w:top w:val="single" w:sz="4" w:space="1" w:color="000000"/>
          <w:left w:val="single" w:sz="4" w:space="4" w:color="000000"/>
          <w:bottom w:val="single" w:sz="4" w:space="1" w:color="000000"/>
          <w:right w:val="single" w:sz="4" w:space="4" w:color="000000"/>
        </w:pBdr>
        <w:shd w:val="clear" w:color="auto" w:fill="BFBFBF"/>
        <w:tabs>
          <w:tab w:val="left" w:pos="850"/>
        </w:tabs>
        <w:ind w:left="850" w:hanging="850"/>
        <w:jc w:val="left"/>
        <w:rPr>
          <w:rFonts w:asciiTheme="minorHAnsi" w:hAnsiTheme="minorHAnsi" w:cstheme="minorHAnsi"/>
          <w:color w:val="000000" w:themeColor="text1"/>
        </w:rPr>
      </w:pPr>
      <w:bookmarkStart w:id="21" w:name="_DV_M1264"/>
      <w:bookmarkEnd w:id="21"/>
      <w:r w:rsidRPr="000E2270">
        <w:rPr>
          <w:rFonts w:asciiTheme="minorHAnsi" w:hAnsiTheme="minorHAnsi" w:cstheme="minorHAnsi"/>
          <w:color w:val="000000" w:themeColor="text1"/>
        </w:rPr>
        <w:t>nadużycie finansowe</w:t>
      </w:r>
      <w:r w:rsidRPr="000E2270">
        <w:rPr>
          <w:rStyle w:val="Znakiprzypiswdolnych"/>
          <w:rFonts w:asciiTheme="minorHAnsi" w:hAnsiTheme="minorHAnsi" w:cstheme="minorHAnsi"/>
          <w:color w:val="000000" w:themeColor="text1"/>
        </w:rPr>
        <w:footnoteReference w:id="15"/>
      </w:r>
      <w:r w:rsidRPr="000E2270">
        <w:rPr>
          <w:rFonts w:asciiTheme="minorHAnsi" w:hAnsiTheme="minorHAnsi" w:cstheme="minorHAnsi"/>
          <w:color w:val="000000" w:themeColor="text1"/>
        </w:rPr>
        <w:t>;</w:t>
      </w:r>
      <w:bookmarkStart w:id="22" w:name="_DV_M1266"/>
      <w:bookmarkEnd w:id="22"/>
    </w:p>
    <w:p w14:paraId="452727CC" w14:textId="77777777" w:rsidR="00464277" w:rsidRPr="000E2270" w:rsidRDefault="00464277" w:rsidP="00AC02E6">
      <w:pPr>
        <w:pStyle w:val="NumPar1"/>
        <w:numPr>
          <w:ilvl w:val="0"/>
          <w:numId w:val="47"/>
        </w:numPr>
        <w:pBdr>
          <w:top w:val="single" w:sz="4" w:space="1" w:color="000000"/>
          <w:left w:val="single" w:sz="4" w:space="4" w:color="000000"/>
          <w:bottom w:val="single" w:sz="4" w:space="1" w:color="000000"/>
          <w:right w:val="single" w:sz="4" w:space="4" w:color="000000"/>
        </w:pBdr>
        <w:shd w:val="clear" w:color="auto" w:fill="BFBFBF"/>
        <w:tabs>
          <w:tab w:val="left" w:pos="850"/>
        </w:tabs>
        <w:ind w:left="850" w:hanging="850"/>
        <w:jc w:val="left"/>
        <w:rPr>
          <w:rFonts w:asciiTheme="minorHAnsi" w:hAnsiTheme="minorHAnsi" w:cstheme="minorHAnsi"/>
          <w:color w:val="000000" w:themeColor="text1"/>
        </w:rPr>
      </w:pPr>
      <w:r w:rsidRPr="000E2270">
        <w:rPr>
          <w:rFonts w:asciiTheme="minorHAnsi" w:hAnsiTheme="minorHAnsi" w:cstheme="minorHAnsi"/>
          <w:color w:val="000000" w:themeColor="text1"/>
        </w:rPr>
        <w:t>przestępstwa terrorystyczne lub przestępstwa związane z działalnością terrorystyczną</w:t>
      </w:r>
      <w:bookmarkStart w:id="23" w:name="_DV_M1268"/>
      <w:bookmarkEnd w:id="23"/>
      <w:r w:rsidRPr="000E2270">
        <w:rPr>
          <w:rStyle w:val="Znakiprzypiswdolnych"/>
          <w:rFonts w:asciiTheme="minorHAnsi" w:hAnsiTheme="minorHAnsi" w:cstheme="minorHAnsi"/>
          <w:color w:val="000000" w:themeColor="text1"/>
        </w:rPr>
        <w:footnoteReference w:id="16"/>
      </w:r>
    </w:p>
    <w:p w14:paraId="0A2E912F" w14:textId="77777777" w:rsidR="00464277" w:rsidRPr="000E2270" w:rsidRDefault="00464277" w:rsidP="00AC02E6">
      <w:pPr>
        <w:pStyle w:val="NumPar1"/>
        <w:numPr>
          <w:ilvl w:val="0"/>
          <w:numId w:val="47"/>
        </w:numPr>
        <w:pBdr>
          <w:top w:val="single" w:sz="4" w:space="1" w:color="000000"/>
          <w:left w:val="single" w:sz="4" w:space="4" w:color="000000"/>
          <w:bottom w:val="single" w:sz="4" w:space="1" w:color="000000"/>
          <w:right w:val="single" w:sz="4" w:space="4" w:color="000000"/>
        </w:pBdr>
        <w:shd w:val="clear" w:color="auto" w:fill="BFBFBF"/>
        <w:tabs>
          <w:tab w:val="left" w:pos="850"/>
        </w:tabs>
        <w:ind w:left="850" w:hanging="850"/>
        <w:jc w:val="left"/>
        <w:rPr>
          <w:rFonts w:asciiTheme="minorHAnsi" w:hAnsiTheme="minorHAnsi" w:cstheme="minorHAnsi"/>
          <w:color w:val="000000" w:themeColor="text1"/>
        </w:rPr>
      </w:pPr>
      <w:r w:rsidRPr="000E2270">
        <w:rPr>
          <w:rFonts w:asciiTheme="minorHAnsi" w:hAnsiTheme="minorHAnsi" w:cstheme="minorHAnsi"/>
          <w:color w:val="000000" w:themeColor="text1"/>
        </w:rPr>
        <w:t>pranie pieniędzy lub finansowanie terroryzmu</w:t>
      </w:r>
      <w:r w:rsidRPr="000E2270">
        <w:rPr>
          <w:rStyle w:val="Znakiprzypiswdolnych"/>
          <w:rFonts w:asciiTheme="minorHAnsi" w:hAnsiTheme="minorHAnsi" w:cstheme="minorHAnsi"/>
          <w:color w:val="000000" w:themeColor="text1"/>
        </w:rPr>
        <w:footnoteReference w:id="17"/>
      </w:r>
    </w:p>
    <w:p w14:paraId="378463E8" w14:textId="77777777" w:rsidR="00464277" w:rsidRPr="000E2270" w:rsidRDefault="00464277" w:rsidP="00AC02E6">
      <w:pPr>
        <w:pStyle w:val="NumPar1"/>
        <w:numPr>
          <w:ilvl w:val="0"/>
          <w:numId w:val="47"/>
        </w:numPr>
        <w:pBdr>
          <w:top w:val="single" w:sz="4" w:space="1" w:color="000000"/>
          <w:left w:val="single" w:sz="4" w:space="4" w:color="000000"/>
          <w:bottom w:val="single" w:sz="4" w:space="1" w:color="000000"/>
          <w:right w:val="single" w:sz="4" w:space="4" w:color="000000"/>
        </w:pBdr>
        <w:shd w:val="clear" w:color="auto" w:fill="BFBFBF"/>
        <w:tabs>
          <w:tab w:val="left" w:pos="850"/>
        </w:tabs>
        <w:ind w:left="850" w:hanging="850"/>
        <w:jc w:val="lef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praca dzieci i inne formy handlu ludźmi</w:t>
      </w:r>
      <w:r w:rsidRPr="000E2270">
        <w:rPr>
          <w:rStyle w:val="Znakiprzypiswdolnych"/>
          <w:rFonts w:asciiTheme="minorHAnsi" w:hAnsiTheme="minorHAnsi" w:cstheme="minorHAnsi"/>
          <w:color w:val="000000" w:themeColor="text1"/>
        </w:rPr>
        <w:footnoteReference w:id="18"/>
      </w:r>
      <w:r w:rsidRPr="000E2270">
        <w:rPr>
          <w:rFonts w:asciiTheme="minorHAnsi" w:hAnsiTheme="minorHAnsi" w:cstheme="minorHAnsi"/>
          <w:color w:val="000000" w:themeColor="text1"/>
        </w:rPr>
        <w:t>.</w:t>
      </w:r>
    </w:p>
    <w:tbl>
      <w:tblPr>
        <w:tblW w:w="0" w:type="auto"/>
        <w:tblInd w:w="-5" w:type="dxa"/>
        <w:tblLayout w:type="fixed"/>
        <w:tblLook w:val="0000" w:firstRow="0" w:lastRow="0" w:firstColumn="0" w:lastColumn="0" w:noHBand="0" w:noVBand="0"/>
      </w:tblPr>
      <w:tblGrid>
        <w:gridCol w:w="4642"/>
        <w:gridCol w:w="4654"/>
      </w:tblGrid>
      <w:tr w:rsidR="000E2270" w:rsidRPr="000E2270" w14:paraId="509888BF" w14:textId="77777777">
        <w:tc>
          <w:tcPr>
            <w:tcW w:w="4642" w:type="dxa"/>
            <w:tcBorders>
              <w:top w:val="single" w:sz="4" w:space="0" w:color="000000"/>
              <w:left w:val="single" w:sz="4" w:space="0" w:color="000000"/>
              <w:bottom w:val="single" w:sz="4" w:space="0" w:color="000000"/>
            </w:tcBorders>
            <w:shd w:val="clear" w:color="auto" w:fill="auto"/>
          </w:tcPr>
          <w:p w14:paraId="6CF99F1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Podstawy związane z wyrokami skazującymi za przestępstwo na podstawie przepisów krajowych stanowiących wdrożenie podstaw określonych w art. 57 ust. 1 wspomnianej dyrektywy:</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F58E6B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3EDF742F" w14:textId="77777777">
        <w:tc>
          <w:tcPr>
            <w:tcW w:w="4642" w:type="dxa"/>
            <w:tcBorders>
              <w:top w:val="single" w:sz="4" w:space="0" w:color="000000"/>
              <w:left w:val="single" w:sz="4" w:space="0" w:color="000000"/>
              <w:bottom w:val="single" w:sz="4" w:space="0" w:color="000000"/>
            </w:tcBorders>
            <w:shd w:val="clear" w:color="auto" w:fill="auto"/>
          </w:tcPr>
          <w:p w14:paraId="06C2E80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E4CD3F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p>
          <w:p w14:paraId="646CD97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odnośna dokumentacja jest dostępna w formie elektronicznej, proszę wskazać: (adres internetowy, wydający urząd lub organ, dokładne dane referencyjne dokumentacji):</w:t>
            </w:r>
            <w:r w:rsidRPr="000E2270">
              <w:rPr>
                <w:rFonts w:asciiTheme="minorHAnsi" w:hAnsiTheme="minorHAnsi" w:cstheme="minorHAnsi"/>
                <w:color w:val="000000" w:themeColor="text1"/>
              </w:rPr>
              <w:br/>
              <w:t>[……][……][……][……]</w:t>
            </w:r>
            <w:r w:rsidRPr="000E2270">
              <w:rPr>
                <w:rStyle w:val="Znakiprzypiswdolnych"/>
                <w:rFonts w:asciiTheme="minorHAnsi" w:hAnsiTheme="minorHAnsi" w:cstheme="minorHAnsi"/>
                <w:color w:val="000000" w:themeColor="text1"/>
              </w:rPr>
              <w:footnoteReference w:id="19"/>
            </w:r>
          </w:p>
        </w:tc>
      </w:tr>
      <w:tr w:rsidR="000E2270" w:rsidRPr="000E2270" w14:paraId="2100052B" w14:textId="77777777">
        <w:tc>
          <w:tcPr>
            <w:tcW w:w="4642" w:type="dxa"/>
            <w:tcBorders>
              <w:top w:val="single" w:sz="4" w:space="0" w:color="000000"/>
              <w:left w:val="single" w:sz="4" w:space="0" w:color="000000"/>
              <w:bottom w:val="single" w:sz="4" w:space="0" w:color="000000"/>
            </w:tcBorders>
            <w:shd w:val="clear" w:color="auto" w:fill="auto"/>
          </w:tcPr>
          <w:p w14:paraId="1D7913A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tak, proszę podać</w:t>
            </w:r>
            <w:r w:rsidRPr="000E2270">
              <w:rPr>
                <w:rStyle w:val="Znakiprzypiswdolnych"/>
                <w:rFonts w:asciiTheme="minorHAnsi" w:hAnsiTheme="minorHAnsi" w:cstheme="minorHAnsi"/>
                <w:color w:val="000000" w:themeColor="text1"/>
              </w:rPr>
              <w:footnoteReference w:id="20"/>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t>a) datę wyroku, określić, których spośród punktów 1–6 on dotyczy, oraz podać powód(-ody) skazania;</w:t>
            </w:r>
            <w:r w:rsidRPr="000E2270">
              <w:rPr>
                <w:rFonts w:asciiTheme="minorHAnsi" w:hAnsiTheme="minorHAnsi" w:cstheme="minorHAnsi"/>
                <w:color w:val="000000" w:themeColor="text1"/>
              </w:rPr>
              <w:br/>
              <w:t>b) wskazać, kto został skazany [ ];</w:t>
            </w:r>
            <w:r w:rsidRPr="000E2270">
              <w:rPr>
                <w:rFonts w:asciiTheme="minorHAnsi" w:hAnsiTheme="minorHAnsi" w:cstheme="minorHAnsi"/>
                <w:color w:val="000000" w:themeColor="text1"/>
              </w:rPr>
              <w:br/>
              <w:t>c) w zakresie, w jakim zostało to bezpośrednio ustalone w wyroku:</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8F2D83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t>a) data: [   ], punkt(-y): [   ], powód(-ody): [   ]</w:t>
            </w:r>
            <w:r w:rsidRPr="000E2270">
              <w:rPr>
                <w:rFonts w:asciiTheme="minorHAnsi" w:hAnsiTheme="minorHAnsi" w:cstheme="minorHAnsi"/>
                <w:i/>
                <w:iCs/>
                <w:color w:val="000000" w:themeColor="text1"/>
                <w:vertAlign w:val="superscript"/>
              </w:rPr>
              <w:t xml:space="preserve">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b) [……]</w:t>
            </w:r>
            <w:r w:rsidRPr="000E2270">
              <w:rPr>
                <w:rFonts w:asciiTheme="minorHAnsi" w:hAnsiTheme="minorHAnsi" w:cstheme="minorHAnsi"/>
                <w:color w:val="000000" w:themeColor="text1"/>
              </w:rPr>
              <w:br/>
              <w:t>c) długość okresu wykluczenia [……] oraz punkt(-y), którego(-ych) to dotyczy.</w:t>
            </w:r>
          </w:p>
          <w:p w14:paraId="275C74F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odnośna dokumentacja jest dostępna w formie elektronicznej, proszę wskazać: (adres internetowy, wydający urząd lub organ, dokładne dane referencyjne dokumentacji): [……][……][……][……]</w:t>
            </w:r>
            <w:r w:rsidRPr="000E2270">
              <w:rPr>
                <w:rStyle w:val="Znakiprzypiswdolnych"/>
                <w:rFonts w:asciiTheme="minorHAnsi" w:hAnsiTheme="minorHAnsi" w:cstheme="minorHAnsi"/>
                <w:color w:val="000000" w:themeColor="text1"/>
              </w:rPr>
              <w:footnoteReference w:id="21"/>
            </w:r>
          </w:p>
        </w:tc>
      </w:tr>
      <w:tr w:rsidR="000E2270" w:rsidRPr="000E2270" w14:paraId="3E0C5D2F" w14:textId="77777777">
        <w:tc>
          <w:tcPr>
            <w:tcW w:w="4642" w:type="dxa"/>
            <w:tcBorders>
              <w:top w:val="single" w:sz="4" w:space="0" w:color="000000"/>
              <w:left w:val="single" w:sz="4" w:space="0" w:color="000000"/>
              <w:bottom w:val="single" w:sz="4" w:space="0" w:color="000000"/>
            </w:tcBorders>
            <w:shd w:val="clear" w:color="auto" w:fill="auto"/>
          </w:tcPr>
          <w:p w14:paraId="18D3098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 przypadku skazania, czy wykonawca przedsięwziął środki w celu wykazania swojej rzetelności pomimo istnienia odpowiedniej podstawy wykluczenia</w:t>
            </w:r>
            <w:r w:rsidRPr="000E2270">
              <w:rPr>
                <w:rStyle w:val="Znakiprzypiswdolnych"/>
                <w:rFonts w:asciiTheme="minorHAnsi" w:hAnsiTheme="minorHAnsi" w:cstheme="minorHAnsi"/>
                <w:color w:val="000000" w:themeColor="text1"/>
              </w:rPr>
              <w:footnoteReference w:id="22"/>
            </w:r>
            <w:r w:rsidRPr="000E2270">
              <w:rPr>
                <w:rFonts w:asciiTheme="minorHAnsi" w:hAnsiTheme="minorHAnsi" w:cstheme="minorHAnsi"/>
                <w:color w:val="000000" w:themeColor="text1"/>
              </w:rPr>
              <w:t xml:space="preserve"> („</w:t>
            </w:r>
            <w:r w:rsidRPr="000E2270">
              <w:rPr>
                <w:rStyle w:val="NormalBoldChar"/>
                <w:rFonts w:asciiTheme="minorHAnsi" w:hAnsiTheme="minorHAnsi" w:cstheme="minorHAnsi"/>
                <w:b w:val="0"/>
                <w:color w:val="000000" w:themeColor="text1"/>
              </w:rPr>
              <w:t>samooczyszczenie”)</w:t>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3206D4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 Tak [] Nie </w:t>
            </w:r>
          </w:p>
        </w:tc>
      </w:tr>
      <w:tr w:rsidR="000E2270" w:rsidRPr="000E2270" w14:paraId="22D7D712" w14:textId="77777777">
        <w:tc>
          <w:tcPr>
            <w:tcW w:w="4642" w:type="dxa"/>
            <w:tcBorders>
              <w:top w:val="single" w:sz="4" w:space="0" w:color="000000"/>
              <w:left w:val="single" w:sz="4" w:space="0" w:color="000000"/>
              <w:bottom w:val="single" w:sz="4" w:space="0" w:color="000000"/>
            </w:tcBorders>
            <w:shd w:val="clear" w:color="auto" w:fill="auto"/>
          </w:tcPr>
          <w:p w14:paraId="7B5FB69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tak, proszę opisać przedsięwzięte środki</w:t>
            </w:r>
            <w:r w:rsidRPr="000E2270">
              <w:rPr>
                <w:rStyle w:val="Znakiprzypiswdolnych"/>
                <w:rFonts w:asciiTheme="minorHAnsi" w:hAnsiTheme="minorHAnsi" w:cstheme="minorHAnsi"/>
                <w:color w:val="000000" w:themeColor="text1"/>
              </w:rPr>
              <w:footnoteReference w:id="23"/>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1ED2CA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bl>
    <w:p w14:paraId="4D62886F"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rPr>
        <w:lastRenderedPageBreak/>
        <w:t>B: Podstawy związane z płatnością podatków lub składek na ubezpieczenie spo</w:t>
      </w:r>
      <w:r w:rsidRPr="000E2270">
        <w:rPr>
          <w:rFonts w:asciiTheme="minorHAnsi" w:hAnsiTheme="minorHAnsi" w:cstheme="minorHAnsi"/>
          <w:color w:val="000000" w:themeColor="text1"/>
        </w:rPr>
        <w:t xml:space="preserve">łeczne </w:t>
      </w:r>
    </w:p>
    <w:tbl>
      <w:tblPr>
        <w:tblW w:w="0" w:type="auto"/>
        <w:tblInd w:w="-5" w:type="dxa"/>
        <w:tblLayout w:type="fixed"/>
        <w:tblLook w:val="0000" w:firstRow="0" w:lastRow="0" w:firstColumn="0" w:lastColumn="0" w:noHBand="0" w:noVBand="0"/>
      </w:tblPr>
      <w:tblGrid>
        <w:gridCol w:w="4643"/>
        <w:gridCol w:w="2321"/>
        <w:gridCol w:w="2332"/>
      </w:tblGrid>
      <w:tr w:rsidR="000E2270" w:rsidRPr="000E2270" w14:paraId="1AB3E4C1" w14:textId="77777777">
        <w:tc>
          <w:tcPr>
            <w:tcW w:w="4643" w:type="dxa"/>
            <w:tcBorders>
              <w:top w:val="single" w:sz="4" w:space="0" w:color="000000"/>
              <w:left w:val="single" w:sz="4" w:space="0" w:color="000000"/>
              <w:bottom w:val="single" w:sz="4" w:space="0" w:color="000000"/>
            </w:tcBorders>
            <w:shd w:val="clear" w:color="auto" w:fill="auto"/>
          </w:tcPr>
          <w:p w14:paraId="5818DB5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Płatność podatków lub składek na ubezpieczenie społeczne:</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tcPr>
          <w:p w14:paraId="4CA2C03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135F30EF" w14:textId="77777777">
        <w:tc>
          <w:tcPr>
            <w:tcW w:w="4643" w:type="dxa"/>
            <w:tcBorders>
              <w:top w:val="single" w:sz="4" w:space="0" w:color="000000"/>
              <w:left w:val="single" w:sz="4" w:space="0" w:color="000000"/>
              <w:bottom w:val="single" w:sz="4" w:space="0" w:color="000000"/>
            </w:tcBorders>
            <w:shd w:val="clear" w:color="auto" w:fill="auto"/>
          </w:tcPr>
          <w:p w14:paraId="025B888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tcPr>
          <w:p w14:paraId="0C90357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r w:rsidR="000E2270" w:rsidRPr="000E2270" w14:paraId="0F1D5FBC" w14:textId="77777777">
        <w:trPr>
          <w:cantSplit/>
          <w:trHeight w:val="470"/>
        </w:trPr>
        <w:tc>
          <w:tcPr>
            <w:tcW w:w="4643" w:type="dxa"/>
            <w:vMerge w:val="restart"/>
            <w:tcBorders>
              <w:top w:val="single" w:sz="4" w:space="0" w:color="000000"/>
              <w:left w:val="single" w:sz="4" w:space="0" w:color="000000"/>
              <w:bottom w:val="single" w:sz="4" w:space="0" w:color="000000"/>
            </w:tcBorders>
            <w:shd w:val="clear" w:color="auto" w:fill="auto"/>
          </w:tcPr>
          <w:p w14:paraId="45E4F51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Jeżeli nie, proszę wskazać:</w:t>
            </w:r>
            <w:r w:rsidRPr="000E2270">
              <w:rPr>
                <w:rFonts w:asciiTheme="minorHAnsi" w:hAnsiTheme="minorHAnsi" w:cstheme="minorHAnsi"/>
                <w:color w:val="000000" w:themeColor="text1"/>
              </w:rPr>
              <w:br/>
              <w:t>a) państwo lub państwo członkowskie, którego to dotyczy;</w:t>
            </w:r>
            <w:r w:rsidRPr="000E2270">
              <w:rPr>
                <w:rFonts w:asciiTheme="minorHAnsi" w:hAnsiTheme="minorHAnsi" w:cstheme="minorHAnsi"/>
                <w:color w:val="000000" w:themeColor="text1"/>
              </w:rPr>
              <w:br/>
              <w:t>b) jakiej kwoty to dotyczy?</w:t>
            </w:r>
            <w:r w:rsidRPr="000E2270">
              <w:rPr>
                <w:rFonts w:asciiTheme="minorHAnsi" w:hAnsiTheme="minorHAnsi" w:cstheme="minorHAnsi"/>
                <w:color w:val="000000" w:themeColor="text1"/>
              </w:rPr>
              <w:br/>
              <w:t>c) w jaki sposób zostało ustalone to naruszenie obowiązków:</w:t>
            </w:r>
            <w:r w:rsidRPr="000E2270">
              <w:rPr>
                <w:rFonts w:asciiTheme="minorHAnsi" w:hAnsiTheme="minorHAnsi" w:cstheme="minorHAnsi"/>
                <w:color w:val="000000" w:themeColor="text1"/>
              </w:rPr>
              <w:br/>
              <w:t>1) w trybie decyzji sądowej lub administracyjnej:</w:t>
            </w:r>
          </w:p>
          <w:p w14:paraId="7B9C423E" w14:textId="77777777" w:rsidR="00464277" w:rsidRPr="000E2270" w:rsidRDefault="00464277">
            <w:pPr>
              <w:pStyle w:val="Tiret1"/>
              <w:rPr>
                <w:rFonts w:asciiTheme="minorHAnsi" w:hAnsiTheme="minorHAnsi" w:cstheme="minorHAnsi"/>
                <w:color w:val="000000" w:themeColor="text1"/>
              </w:rPr>
            </w:pPr>
            <w:r w:rsidRPr="000E2270">
              <w:rPr>
                <w:rFonts w:asciiTheme="minorHAnsi" w:hAnsiTheme="minorHAnsi" w:cstheme="minorHAnsi"/>
                <w:color w:val="000000" w:themeColor="text1"/>
              </w:rPr>
              <w:t>Czy ta decyzja jest ostateczna i wiążąca?</w:t>
            </w:r>
          </w:p>
          <w:p w14:paraId="34A651D7" w14:textId="77777777" w:rsidR="00464277" w:rsidRPr="000E2270" w:rsidRDefault="00464277">
            <w:pPr>
              <w:pStyle w:val="Tiret1"/>
              <w:rPr>
                <w:rFonts w:asciiTheme="minorHAnsi" w:hAnsiTheme="minorHAnsi" w:cstheme="minorHAnsi"/>
                <w:color w:val="000000" w:themeColor="text1"/>
              </w:rPr>
            </w:pPr>
            <w:r w:rsidRPr="000E2270">
              <w:rPr>
                <w:rFonts w:asciiTheme="minorHAnsi" w:hAnsiTheme="minorHAnsi" w:cstheme="minorHAnsi"/>
                <w:color w:val="000000" w:themeColor="text1"/>
              </w:rPr>
              <w:t>Proszę podać datę wyroku lub decyzji.</w:t>
            </w:r>
          </w:p>
          <w:p w14:paraId="6B9E6EC2" w14:textId="77777777" w:rsidR="00464277" w:rsidRPr="000E2270" w:rsidRDefault="00464277">
            <w:pPr>
              <w:pStyle w:val="Tiret1"/>
              <w:rPr>
                <w:rFonts w:asciiTheme="minorHAnsi" w:hAnsiTheme="minorHAnsi" w:cstheme="minorHAnsi"/>
                <w:color w:val="000000" w:themeColor="text1"/>
              </w:rPr>
            </w:pPr>
            <w:r w:rsidRPr="000E2270">
              <w:rPr>
                <w:rFonts w:asciiTheme="minorHAnsi" w:hAnsiTheme="minorHAnsi" w:cstheme="minorHAnsi"/>
                <w:color w:val="000000" w:themeColor="text1"/>
              </w:rPr>
              <w:t>W przypadku wyroku, o ile została w nim bezpośrednio określona, długość okresu wykluczenia:</w:t>
            </w:r>
          </w:p>
          <w:p w14:paraId="380BF78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2) w inny sposób? Proszę sprecyzować, w jaki:</w:t>
            </w:r>
          </w:p>
          <w:p w14:paraId="3E238AA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1" w:type="dxa"/>
            <w:tcBorders>
              <w:top w:val="single" w:sz="4" w:space="0" w:color="000000"/>
              <w:left w:val="single" w:sz="4" w:space="0" w:color="000000"/>
              <w:bottom w:val="single" w:sz="4" w:space="0" w:color="000000"/>
            </w:tcBorders>
            <w:shd w:val="clear" w:color="auto" w:fill="auto"/>
          </w:tcPr>
          <w:p w14:paraId="748ADA45" w14:textId="77777777" w:rsidR="00464277" w:rsidRPr="000E2270" w:rsidRDefault="00464277">
            <w:pPr>
              <w:pStyle w:val="Tiret1"/>
              <w:jc w:val="left"/>
              <w:rPr>
                <w:rFonts w:asciiTheme="minorHAnsi" w:hAnsiTheme="minorHAnsi" w:cstheme="minorHAnsi"/>
                <w:color w:val="000000" w:themeColor="text1"/>
              </w:rPr>
            </w:pPr>
            <w:r w:rsidRPr="000E2270">
              <w:rPr>
                <w:rFonts w:asciiTheme="minorHAnsi" w:hAnsiTheme="minorHAnsi" w:cstheme="minorHAnsi"/>
                <w:color w:val="000000" w:themeColor="text1"/>
              </w:rPr>
              <w:t>Podatki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DE46C5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Składki na ubezpieczenia społeczne</w:t>
            </w:r>
          </w:p>
        </w:tc>
      </w:tr>
      <w:tr w:rsidR="000E2270" w:rsidRPr="000E2270" w14:paraId="62696370" w14:textId="77777777">
        <w:trPr>
          <w:cantSplit/>
          <w:trHeight w:val="1977"/>
        </w:trPr>
        <w:tc>
          <w:tcPr>
            <w:tcW w:w="4643" w:type="dxa"/>
            <w:vMerge/>
            <w:tcBorders>
              <w:top w:val="single" w:sz="4" w:space="0" w:color="000000"/>
              <w:left w:val="single" w:sz="4" w:space="0" w:color="000000"/>
              <w:bottom w:val="single" w:sz="4" w:space="0" w:color="000000"/>
            </w:tcBorders>
            <w:shd w:val="clear" w:color="auto" w:fill="auto"/>
          </w:tcPr>
          <w:p w14:paraId="74EE7B1F" w14:textId="77777777" w:rsidR="00464277" w:rsidRPr="000E2270" w:rsidRDefault="00464277">
            <w:pPr>
              <w:snapToGrid w:val="0"/>
              <w:rPr>
                <w:rFonts w:asciiTheme="minorHAnsi" w:hAnsiTheme="minorHAnsi" w:cstheme="minorHAnsi"/>
                <w:color w:val="000000" w:themeColor="text1"/>
              </w:rPr>
            </w:pPr>
          </w:p>
        </w:tc>
        <w:tc>
          <w:tcPr>
            <w:tcW w:w="2321" w:type="dxa"/>
            <w:tcBorders>
              <w:top w:val="single" w:sz="4" w:space="0" w:color="000000"/>
              <w:left w:val="single" w:sz="4" w:space="0" w:color="000000"/>
              <w:bottom w:val="single" w:sz="4" w:space="0" w:color="000000"/>
            </w:tcBorders>
            <w:shd w:val="clear" w:color="auto" w:fill="auto"/>
          </w:tcPr>
          <w:p w14:paraId="7BF64D9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t>a)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b)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c1) [] Tak [] Nie</w:t>
            </w:r>
          </w:p>
          <w:p w14:paraId="330AB6E0"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 Tak [] Nie</w:t>
            </w:r>
          </w:p>
          <w:p w14:paraId="3D168B50"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p>
          <w:p w14:paraId="24EB5108"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p>
          <w:p w14:paraId="729078FE" w14:textId="77777777" w:rsidR="00464277" w:rsidRPr="000E2270" w:rsidRDefault="00464277">
            <w:pPr>
              <w:pStyle w:val="Tiret0"/>
              <w:numPr>
                <w:ilvl w:val="0"/>
                <w:numId w:val="0"/>
              </w:numPr>
              <w:rPr>
                <w:rFonts w:asciiTheme="minorHAnsi" w:hAnsiTheme="minorHAnsi" w:cstheme="minorHAnsi"/>
                <w:color w:val="000000" w:themeColor="text1"/>
              </w:rPr>
            </w:pPr>
          </w:p>
          <w:p w14:paraId="2B7EA75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c2) [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d) [] Tak [] Nie</w:t>
            </w:r>
            <w:r w:rsidRPr="000E2270">
              <w:rPr>
                <w:rFonts w:asciiTheme="minorHAnsi" w:hAnsiTheme="minorHAnsi" w:cstheme="minorHAnsi"/>
                <w:color w:val="000000" w:themeColor="text1"/>
              </w:rPr>
              <w:br/>
              <w:t>Jeżeli tak, proszę podać szczegółowe informacje na ten temat: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4E703E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t>a)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b)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c1) [] Tak [] Nie</w:t>
            </w:r>
          </w:p>
          <w:p w14:paraId="1D8EB24E"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 Tak [] Nie</w:t>
            </w:r>
          </w:p>
          <w:p w14:paraId="065B22F2"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p>
          <w:p w14:paraId="715851C3"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p>
          <w:p w14:paraId="64459A5A" w14:textId="77777777" w:rsidR="00464277" w:rsidRPr="000E2270" w:rsidRDefault="00464277">
            <w:pPr>
              <w:rPr>
                <w:rFonts w:asciiTheme="minorHAnsi" w:hAnsiTheme="minorHAnsi" w:cstheme="minorHAnsi"/>
                <w:color w:val="000000" w:themeColor="text1"/>
              </w:rPr>
            </w:pPr>
          </w:p>
          <w:p w14:paraId="5D3F59E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c2) [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d) [] Tak [] Nie</w:t>
            </w:r>
            <w:r w:rsidRPr="000E2270">
              <w:rPr>
                <w:rFonts w:asciiTheme="minorHAnsi" w:hAnsiTheme="minorHAnsi" w:cstheme="minorHAnsi"/>
                <w:color w:val="000000" w:themeColor="text1"/>
              </w:rPr>
              <w:br/>
              <w:t>Jeżeli tak, proszę podać szczegółowe informacje na ten temat: [……]</w:t>
            </w:r>
          </w:p>
        </w:tc>
      </w:tr>
      <w:tr w:rsidR="000E2270" w:rsidRPr="000E2270" w14:paraId="6690D327" w14:textId="77777777">
        <w:tc>
          <w:tcPr>
            <w:tcW w:w="4643" w:type="dxa"/>
            <w:tcBorders>
              <w:top w:val="single" w:sz="4" w:space="0" w:color="000000"/>
              <w:left w:val="single" w:sz="4" w:space="0" w:color="000000"/>
              <w:bottom w:val="single" w:sz="4" w:space="0" w:color="000000"/>
            </w:tcBorders>
            <w:shd w:val="clear" w:color="auto" w:fill="auto"/>
          </w:tcPr>
          <w:p w14:paraId="00189C1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odnośna dokumentacja dotycząca płatności podatków lub składek na ubezpieczenie społeczne jest dostępna w formie elektronicznej, proszę wskazać:</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tcPr>
          <w:p w14:paraId="4B285D5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(adres internetowy, wydający urząd lub organ, dokładne dane referencyjne </w:t>
            </w:r>
            <w:r w:rsidRPr="000E2270">
              <w:rPr>
                <w:rFonts w:asciiTheme="minorHAnsi" w:hAnsiTheme="minorHAnsi" w:cstheme="minorHAnsi"/>
                <w:color w:val="000000" w:themeColor="text1"/>
              </w:rPr>
              <w:lastRenderedPageBreak/>
              <w:t>dokumentacji):</w:t>
            </w:r>
            <w:r w:rsidRPr="000E2270">
              <w:rPr>
                <w:rStyle w:val="Znakiprzypiswdolnych"/>
                <w:rFonts w:asciiTheme="minorHAnsi" w:hAnsiTheme="minorHAnsi" w:cstheme="minorHAnsi"/>
                <w:color w:val="000000" w:themeColor="text1"/>
              </w:rPr>
              <w:t xml:space="preserve"> </w:t>
            </w:r>
            <w:r w:rsidRPr="000E2270">
              <w:rPr>
                <w:rStyle w:val="Znakiprzypiswdolnych"/>
                <w:rFonts w:asciiTheme="minorHAnsi" w:hAnsiTheme="minorHAnsi" w:cstheme="minorHAnsi"/>
                <w:color w:val="000000" w:themeColor="text1"/>
              </w:rPr>
              <w:footnoteReference w:id="24"/>
            </w:r>
            <w:r w:rsidRPr="000E2270">
              <w:rPr>
                <w:rStyle w:val="Znakiprzypiswdolnych"/>
                <w:rFonts w:asciiTheme="minorHAnsi" w:hAnsiTheme="minorHAnsi" w:cstheme="minorHAnsi"/>
                <w:color w:val="000000" w:themeColor="text1"/>
              </w:rPr>
              <w:br/>
            </w:r>
            <w:r w:rsidRPr="000E2270">
              <w:rPr>
                <w:rFonts w:asciiTheme="minorHAnsi" w:hAnsiTheme="minorHAnsi" w:cstheme="minorHAnsi"/>
                <w:color w:val="000000" w:themeColor="text1"/>
              </w:rPr>
              <w:t>[……][……][……]</w:t>
            </w:r>
          </w:p>
        </w:tc>
      </w:tr>
    </w:tbl>
    <w:p w14:paraId="5D0167C4"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lastRenderedPageBreak/>
        <w:t>C: Podstawy związane z niewypłacalnością, konfliktem interesów lub wykroczeniami zawodowymi</w:t>
      </w:r>
      <w:r w:rsidRPr="000E2270">
        <w:rPr>
          <w:rStyle w:val="Znakiprzypiswdolnych"/>
          <w:rFonts w:asciiTheme="minorHAnsi" w:hAnsiTheme="minorHAnsi" w:cstheme="minorHAnsi"/>
          <w:color w:val="000000" w:themeColor="text1"/>
          <w:sz w:val="24"/>
          <w:szCs w:val="24"/>
        </w:rPr>
        <w:footnoteReference w:id="25"/>
      </w:r>
    </w:p>
    <w:p w14:paraId="19F6B9ED"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5" w:type="dxa"/>
        <w:tblLayout w:type="fixed"/>
        <w:tblLook w:val="0000" w:firstRow="0" w:lastRow="0" w:firstColumn="0" w:lastColumn="0" w:noHBand="0" w:noVBand="0"/>
      </w:tblPr>
      <w:tblGrid>
        <w:gridCol w:w="4642"/>
        <w:gridCol w:w="4654"/>
      </w:tblGrid>
      <w:tr w:rsidR="000E2270" w:rsidRPr="000E2270" w14:paraId="04438307" w14:textId="77777777">
        <w:tc>
          <w:tcPr>
            <w:tcW w:w="4642" w:type="dxa"/>
            <w:tcBorders>
              <w:top w:val="single" w:sz="4" w:space="0" w:color="000000"/>
              <w:left w:val="single" w:sz="4" w:space="0" w:color="000000"/>
              <w:bottom w:val="single" w:sz="4" w:space="0" w:color="000000"/>
            </w:tcBorders>
            <w:shd w:val="clear" w:color="auto" w:fill="auto"/>
          </w:tcPr>
          <w:p w14:paraId="294765E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Informacje dotyczące ewentualnej niewypłacalności, konfliktu interesów lub wykroczeń zawodowych</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31D409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7B942A6B" w14:textId="77777777">
        <w:trPr>
          <w:cantSplit/>
          <w:trHeight w:val="406"/>
        </w:trPr>
        <w:tc>
          <w:tcPr>
            <w:tcW w:w="4642" w:type="dxa"/>
            <w:vMerge w:val="restart"/>
            <w:tcBorders>
              <w:top w:val="single" w:sz="4" w:space="0" w:color="000000"/>
              <w:left w:val="single" w:sz="4" w:space="0" w:color="000000"/>
              <w:bottom w:val="single" w:sz="4" w:space="0" w:color="000000"/>
            </w:tcBorders>
            <w:shd w:val="clear" w:color="auto" w:fill="auto"/>
          </w:tcPr>
          <w:p w14:paraId="2D06506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Czy wykonawca, wedle własnej wiedzy, naruszył swoje obowiązki w dziedzinie prawa środowiska, prawa socjalnego i prawa pracy</w:t>
            </w:r>
            <w:r w:rsidRPr="000E2270">
              <w:rPr>
                <w:rStyle w:val="Znakiprzypiswdolnych"/>
                <w:rFonts w:asciiTheme="minorHAnsi" w:hAnsiTheme="minorHAnsi" w:cstheme="minorHAnsi"/>
                <w:color w:val="000000" w:themeColor="text1"/>
              </w:rPr>
              <w:footnoteReference w:id="26"/>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64837D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r w:rsidR="000E2270" w:rsidRPr="000E2270" w14:paraId="3B6130F1" w14:textId="77777777">
        <w:trPr>
          <w:cantSplit/>
          <w:trHeight w:val="405"/>
        </w:trPr>
        <w:tc>
          <w:tcPr>
            <w:tcW w:w="4642" w:type="dxa"/>
            <w:vMerge/>
            <w:tcBorders>
              <w:top w:val="single" w:sz="4" w:space="0" w:color="000000"/>
              <w:left w:val="single" w:sz="4" w:space="0" w:color="000000"/>
              <w:bottom w:val="single" w:sz="4" w:space="0" w:color="000000"/>
            </w:tcBorders>
            <w:shd w:val="clear" w:color="auto" w:fill="auto"/>
          </w:tcPr>
          <w:p w14:paraId="7E2C44DA" w14:textId="77777777" w:rsidR="00464277" w:rsidRPr="000E2270" w:rsidRDefault="00464277">
            <w:pPr>
              <w:snapToGrid w:val="0"/>
              <w:rPr>
                <w:rFonts w:asciiTheme="minorHAnsi" w:hAnsiTheme="minorHAnsi" w:cstheme="minorHAnsi"/>
                <w:color w:val="000000" w:themeColor="text1"/>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35A545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tak, czy wykonawca przedsięwziął środki w celu wykazania swojej rzetelności pomimo istnienia odpowiedniej podstawy wykluczenia („samooczyszczenie”)?</w:t>
            </w:r>
            <w:r w:rsidRPr="000E2270">
              <w:rPr>
                <w:rFonts w:asciiTheme="minorHAnsi" w:hAnsiTheme="minorHAnsi" w:cstheme="minorHAnsi"/>
                <w:color w:val="000000" w:themeColor="text1"/>
              </w:rPr>
              <w:br/>
              <w:t>[] Tak [] Nie</w:t>
            </w:r>
            <w:r w:rsidRPr="000E2270">
              <w:rPr>
                <w:rFonts w:asciiTheme="minorHAnsi" w:hAnsiTheme="minorHAnsi" w:cstheme="minorHAnsi"/>
                <w:color w:val="000000" w:themeColor="text1"/>
              </w:rPr>
              <w:br/>
              <w:t>Jeżeli tak, proszę opisać przedsięwzięte środki: [……]</w:t>
            </w:r>
          </w:p>
        </w:tc>
      </w:tr>
      <w:tr w:rsidR="000E2270" w:rsidRPr="000E2270" w14:paraId="248DCEE9" w14:textId="77777777">
        <w:tc>
          <w:tcPr>
            <w:tcW w:w="4642" w:type="dxa"/>
            <w:tcBorders>
              <w:top w:val="single" w:sz="4" w:space="0" w:color="000000"/>
              <w:left w:val="single" w:sz="4" w:space="0" w:color="000000"/>
              <w:bottom w:val="single" w:sz="4" w:space="0" w:color="000000"/>
            </w:tcBorders>
            <w:shd w:val="clear" w:color="auto" w:fill="auto"/>
          </w:tcPr>
          <w:p w14:paraId="1A9F6A04" w14:textId="77777777" w:rsidR="00464277" w:rsidRPr="000E2270" w:rsidRDefault="00464277">
            <w:pPr>
              <w:pStyle w:val="NormalLeft"/>
              <w:rPr>
                <w:rFonts w:asciiTheme="minorHAnsi" w:hAnsiTheme="minorHAnsi" w:cstheme="minorHAnsi"/>
                <w:color w:val="000000" w:themeColor="text1"/>
              </w:rPr>
            </w:pPr>
            <w:r w:rsidRPr="000E2270">
              <w:rPr>
                <w:rFonts w:asciiTheme="minorHAnsi" w:hAnsiTheme="minorHAnsi" w:cstheme="minorHAnsi"/>
                <w:color w:val="000000" w:themeColor="text1"/>
              </w:rPr>
              <w:t>Czy wykonawca znajduje się w jednej z następujących sytuacji:</w:t>
            </w:r>
            <w:r w:rsidRPr="000E2270">
              <w:rPr>
                <w:rFonts w:asciiTheme="minorHAnsi" w:hAnsiTheme="minorHAnsi" w:cstheme="minorHAnsi"/>
                <w:color w:val="000000" w:themeColor="text1"/>
              </w:rPr>
              <w:br/>
              <w:t>a) zbankrutował; lub</w:t>
            </w:r>
            <w:r w:rsidRPr="000E2270">
              <w:rPr>
                <w:rFonts w:asciiTheme="minorHAnsi" w:hAnsiTheme="minorHAnsi" w:cstheme="minorHAnsi"/>
                <w:color w:val="000000" w:themeColor="text1"/>
              </w:rPr>
              <w:br/>
              <w:t>b) prowadzone jest wobec niego postępowanie upadłościowe lub likwidacyjne; lub</w:t>
            </w:r>
            <w:r w:rsidRPr="000E2270">
              <w:rPr>
                <w:rFonts w:asciiTheme="minorHAnsi" w:hAnsiTheme="minorHAnsi" w:cstheme="minorHAnsi"/>
                <w:color w:val="000000" w:themeColor="text1"/>
              </w:rPr>
              <w:br/>
              <w:t>c) zawarł układ z wierzycielami; lub</w:t>
            </w:r>
            <w:r w:rsidRPr="000E2270">
              <w:rPr>
                <w:rFonts w:asciiTheme="minorHAnsi" w:hAnsiTheme="minorHAnsi" w:cstheme="minorHAnsi"/>
                <w:color w:val="000000" w:themeColor="text1"/>
              </w:rPr>
              <w:br/>
              <w:t>d) znajduje się w innej tego rodzaju sytuacji wynikającej z podobnej procedury przewidzianej w krajowych przepisach ustawowych i wykonawczych</w:t>
            </w:r>
            <w:r w:rsidRPr="000E2270">
              <w:rPr>
                <w:rStyle w:val="Znakiprzypiswdolnych"/>
                <w:rFonts w:asciiTheme="minorHAnsi" w:hAnsiTheme="minorHAnsi" w:cstheme="minorHAnsi"/>
                <w:color w:val="000000" w:themeColor="text1"/>
              </w:rPr>
              <w:footnoteReference w:id="27"/>
            </w:r>
            <w:r w:rsidRPr="000E2270">
              <w:rPr>
                <w:rFonts w:asciiTheme="minorHAnsi" w:hAnsiTheme="minorHAnsi" w:cstheme="minorHAnsi"/>
                <w:color w:val="000000" w:themeColor="text1"/>
              </w:rPr>
              <w:t>; lub</w:t>
            </w:r>
            <w:r w:rsidRPr="000E2270">
              <w:rPr>
                <w:rFonts w:asciiTheme="minorHAnsi" w:hAnsiTheme="minorHAnsi" w:cstheme="minorHAnsi"/>
                <w:color w:val="000000" w:themeColor="text1"/>
              </w:rPr>
              <w:br/>
              <w:t>e) jego aktywami zarządza likwidator lub sąd; lub</w:t>
            </w:r>
            <w:r w:rsidRPr="000E2270">
              <w:rPr>
                <w:rFonts w:asciiTheme="minorHAnsi" w:hAnsiTheme="minorHAnsi" w:cstheme="minorHAnsi"/>
                <w:color w:val="000000" w:themeColor="text1"/>
              </w:rPr>
              <w:br/>
              <w:t>f) jego działalność gospodarcza jest zawieszona?</w:t>
            </w:r>
            <w:r w:rsidRPr="000E2270">
              <w:rPr>
                <w:rFonts w:asciiTheme="minorHAnsi" w:hAnsiTheme="minorHAnsi" w:cstheme="minorHAnsi"/>
                <w:color w:val="000000" w:themeColor="text1"/>
              </w:rPr>
              <w:br/>
              <w:t>Jeżeli tak:</w:t>
            </w:r>
          </w:p>
          <w:p w14:paraId="70B2D479"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Proszę podać szczegółowe informacje:</w:t>
            </w:r>
          </w:p>
          <w:p w14:paraId="178E0891"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Proszę podać powody, które pomimo powyższej sytuacji umożliwiają </w:t>
            </w:r>
            <w:r w:rsidRPr="000E2270">
              <w:rPr>
                <w:rFonts w:asciiTheme="minorHAnsi" w:hAnsiTheme="minorHAnsi" w:cstheme="minorHAnsi"/>
                <w:color w:val="000000" w:themeColor="text1"/>
              </w:rPr>
              <w:lastRenderedPageBreak/>
              <w:t>realizację zamówienia, z uwzględnieniem mających zastosowanie przepisów krajowych i środków dotyczących kontynuowania działalności gospodarczej</w:t>
            </w:r>
            <w:r w:rsidRPr="000E2270">
              <w:rPr>
                <w:rStyle w:val="Znakiprzypiswdolnych"/>
                <w:rFonts w:asciiTheme="minorHAnsi" w:hAnsiTheme="minorHAnsi" w:cstheme="minorHAnsi"/>
                <w:color w:val="000000" w:themeColor="text1"/>
              </w:rPr>
              <w:footnoteReference w:id="28"/>
            </w:r>
            <w:r w:rsidRPr="000E2270">
              <w:rPr>
                <w:rFonts w:asciiTheme="minorHAnsi" w:hAnsiTheme="minorHAnsi" w:cstheme="minorHAnsi"/>
                <w:color w:val="000000" w:themeColor="text1"/>
              </w:rPr>
              <w:t>.</w:t>
            </w:r>
          </w:p>
          <w:p w14:paraId="3EEB57A7" w14:textId="77777777" w:rsidR="00464277" w:rsidRPr="000E2270" w:rsidRDefault="00464277">
            <w:pPr>
              <w:pStyle w:val="NormalLeft"/>
              <w:rPr>
                <w:rFonts w:asciiTheme="minorHAnsi" w:hAnsiTheme="minorHAnsi" w:cstheme="minorHAnsi"/>
                <w:color w:val="000000" w:themeColor="text1"/>
              </w:rPr>
            </w:pPr>
            <w:r w:rsidRPr="000E2270">
              <w:rPr>
                <w:rFonts w:asciiTheme="minorHAnsi" w:hAnsiTheme="minorHAnsi" w:cstheme="minorHAnsi"/>
                <w:color w:val="000000" w:themeColor="text1"/>
              </w:rP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58E654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p>
          <w:p w14:paraId="22CF424F" w14:textId="77777777" w:rsidR="00464277" w:rsidRPr="000E2270" w:rsidRDefault="00464277">
            <w:pPr>
              <w:rPr>
                <w:rFonts w:asciiTheme="minorHAnsi" w:hAnsiTheme="minorHAnsi" w:cstheme="minorHAnsi"/>
                <w:color w:val="000000" w:themeColor="text1"/>
              </w:rPr>
            </w:pPr>
          </w:p>
          <w:p w14:paraId="042FA66C" w14:textId="77777777" w:rsidR="00464277" w:rsidRPr="000E2270" w:rsidRDefault="00464277">
            <w:pPr>
              <w:rPr>
                <w:rFonts w:asciiTheme="minorHAnsi" w:hAnsiTheme="minorHAnsi" w:cstheme="minorHAnsi"/>
                <w:color w:val="000000" w:themeColor="text1"/>
              </w:rPr>
            </w:pPr>
          </w:p>
          <w:p w14:paraId="331028EB"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0DFE953E" w14:textId="77777777" w:rsidR="00464277" w:rsidRPr="000E2270" w:rsidRDefault="00464277" w:rsidP="00AC02E6">
            <w:pPr>
              <w:pStyle w:val="Tiret0"/>
              <w:numPr>
                <w:ilvl w:val="0"/>
                <w:numId w:val="26"/>
              </w:numPr>
              <w:tabs>
                <w:tab w:val="left" w:pos="850"/>
              </w:tabs>
              <w:ind w:left="850" w:hanging="850"/>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br/>
            </w:r>
          </w:p>
          <w:p w14:paraId="7AB02524" w14:textId="77777777" w:rsidR="00464277" w:rsidRPr="000E2270" w:rsidRDefault="00464277">
            <w:pPr>
              <w:pStyle w:val="Tiret0"/>
              <w:numPr>
                <w:ilvl w:val="0"/>
                <w:numId w:val="0"/>
              </w:numPr>
              <w:ind w:left="850"/>
              <w:rPr>
                <w:rFonts w:asciiTheme="minorHAnsi" w:hAnsiTheme="minorHAnsi" w:cstheme="minorHAnsi"/>
                <w:color w:val="000000" w:themeColor="text1"/>
              </w:rPr>
            </w:pPr>
          </w:p>
          <w:p w14:paraId="528DCA1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(adres internetowy, wydający urząd lub organ, dokładne dane referencyjne dokumentacji): [……][……][……]</w:t>
            </w:r>
          </w:p>
        </w:tc>
      </w:tr>
      <w:tr w:rsidR="000E2270" w:rsidRPr="000E2270" w14:paraId="0BEE1669" w14:textId="77777777">
        <w:trPr>
          <w:cantSplit/>
          <w:trHeight w:val="303"/>
        </w:trPr>
        <w:tc>
          <w:tcPr>
            <w:tcW w:w="4642" w:type="dxa"/>
            <w:vMerge w:val="restart"/>
            <w:tcBorders>
              <w:top w:val="single" w:sz="4" w:space="0" w:color="000000"/>
              <w:left w:val="single" w:sz="4" w:space="0" w:color="000000"/>
              <w:bottom w:val="single" w:sz="4" w:space="0" w:color="000000"/>
            </w:tcBorders>
            <w:shd w:val="clear" w:color="auto" w:fill="auto"/>
          </w:tcPr>
          <w:p w14:paraId="6F478739" w14:textId="77777777" w:rsidR="00464277" w:rsidRPr="000E2270" w:rsidRDefault="00464277">
            <w:pPr>
              <w:pStyle w:val="NormalLef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Czy wykonawca jest winien poważnego wykroczenia zawodowego</w:t>
            </w:r>
            <w:r w:rsidRPr="000E2270">
              <w:rPr>
                <w:rStyle w:val="Znakiprzypiswdolnych"/>
                <w:rFonts w:asciiTheme="minorHAnsi" w:hAnsiTheme="minorHAnsi" w:cstheme="minorHAnsi"/>
                <w:color w:val="000000" w:themeColor="text1"/>
              </w:rPr>
              <w:footnoteReference w:id="29"/>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br/>
              <w:t>Jeżeli tak,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61B99F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xml:space="preserve"> [……]</w:t>
            </w:r>
          </w:p>
        </w:tc>
      </w:tr>
      <w:tr w:rsidR="000E2270" w:rsidRPr="000E2270" w14:paraId="49042F0C" w14:textId="77777777">
        <w:trPr>
          <w:cantSplit/>
          <w:trHeight w:val="303"/>
        </w:trPr>
        <w:tc>
          <w:tcPr>
            <w:tcW w:w="4642" w:type="dxa"/>
            <w:vMerge/>
            <w:tcBorders>
              <w:top w:val="single" w:sz="4" w:space="0" w:color="000000"/>
              <w:left w:val="single" w:sz="4" w:space="0" w:color="000000"/>
              <w:bottom w:val="single" w:sz="4" w:space="0" w:color="000000"/>
            </w:tcBorders>
            <w:shd w:val="clear" w:color="auto" w:fill="auto"/>
          </w:tcPr>
          <w:p w14:paraId="47DE7BC8" w14:textId="77777777" w:rsidR="00464277" w:rsidRPr="000E2270" w:rsidRDefault="00464277">
            <w:pPr>
              <w:pStyle w:val="NormalLeft"/>
              <w:snapToGrid w:val="0"/>
              <w:rPr>
                <w:rFonts w:asciiTheme="minorHAnsi" w:hAnsiTheme="minorHAnsi" w:cstheme="minorHAnsi"/>
                <w:color w:val="000000" w:themeColor="text1"/>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D3F85F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tak, czy wykonawca przedsięwziął środki w celu samooczyszczenia? [] Tak [] Nie</w:t>
            </w:r>
            <w:r w:rsidRPr="000E2270">
              <w:rPr>
                <w:rFonts w:asciiTheme="minorHAnsi" w:hAnsiTheme="minorHAnsi" w:cstheme="minorHAnsi"/>
                <w:color w:val="000000" w:themeColor="text1"/>
              </w:rPr>
              <w:br/>
              <w:t>Jeżeli tak, proszę opisać przedsięwzięte środki: [……]</w:t>
            </w:r>
          </w:p>
        </w:tc>
      </w:tr>
      <w:tr w:rsidR="000E2270" w:rsidRPr="000E2270" w14:paraId="13599A86" w14:textId="77777777">
        <w:trPr>
          <w:cantSplit/>
          <w:trHeight w:val="515"/>
        </w:trPr>
        <w:tc>
          <w:tcPr>
            <w:tcW w:w="4642" w:type="dxa"/>
            <w:vMerge w:val="restart"/>
            <w:tcBorders>
              <w:top w:val="single" w:sz="4" w:space="0" w:color="000000"/>
              <w:left w:val="single" w:sz="4" w:space="0" w:color="000000"/>
              <w:bottom w:val="single" w:sz="4" w:space="0" w:color="000000"/>
            </w:tcBorders>
            <w:shd w:val="clear" w:color="auto" w:fill="auto"/>
          </w:tcPr>
          <w:p w14:paraId="408DCE07" w14:textId="77777777" w:rsidR="00464277" w:rsidRPr="000E2270" w:rsidRDefault="00464277">
            <w:pPr>
              <w:pStyle w:val="NormalLeft"/>
              <w:rPr>
                <w:rFonts w:asciiTheme="minorHAnsi" w:hAnsiTheme="minorHAnsi" w:cstheme="minorHAnsi"/>
                <w:color w:val="000000" w:themeColor="text1"/>
              </w:rPr>
            </w:pPr>
            <w:r w:rsidRPr="000E2270">
              <w:rPr>
                <w:rStyle w:val="NormalBoldChar"/>
                <w:rFonts w:asciiTheme="minorHAnsi" w:hAnsiTheme="minorHAnsi" w:cstheme="minorHAnsi"/>
                <w:b w:val="0"/>
                <w:color w:val="000000" w:themeColor="text1"/>
              </w:rPr>
              <w:t>Czy wykonawca</w:t>
            </w:r>
            <w:r w:rsidRPr="000E2270">
              <w:rPr>
                <w:rFonts w:asciiTheme="minorHAnsi" w:hAnsiTheme="minorHAnsi" w:cstheme="minorHAnsi"/>
                <w:color w:val="000000" w:themeColor="text1"/>
              </w:rPr>
              <w:t xml:space="preserve"> zawarł z innymi wykonawcami porozumienia mające na celu zakłócenie konkurencji?</w:t>
            </w:r>
            <w:r w:rsidRPr="000E2270">
              <w:rPr>
                <w:rFonts w:asciiTheme="minorHAnsi" w:hAnsiTheme="minorHAnsi" w:cstheme="minorHAnsi"/>
                <w:color w:val="000000" w:themeColor="text1"/>
              </w:rPr>
              <w:br/>
              <w:t>Jeżeli tak,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B25C74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p>
        </w:tc>
      </w:tr>
      <w:tr w:rsidR="000E2270" w:rsidRPr="000E2270" w14:paraId="27488549" w14:textId="77777777">
        <w:trPr>
          <w:cantSplit/>
          <w:trHeight w:val="514"/>
        </w:trPr>
        <w:tc>
          <w:tcPr>
            <w:tcW w:w="4642" w:type="dxa"/>
            <w:vMerge/>
            <w:tcBorders>
              <w:top w:val="single" w:sz="4" w:space="0" w:color="000000"/>
              <w:left w:val="single" w:sz="4" w:space="0" w:color="000000"/>
              <w:bottom w:val="single" w:sz="4" w:space="0" w:color="000000"/>
            </w:tcBorders>
            <w:shd w:val="clear" w:color="auto" w:fill="auto"/>
          </w:tcPr>
          <w:p w14:paraId="6F89C9F6" w14:textId="77777777" w:rsidR="00464277" w:rsidRPr="000E2270" w:rsidRDefault="00464277">
            <w:pPr>
              <w:pStyle w:val="NormalLeft"/>
              <w:snapToGrid w:val="0"/>
              <w:rPr>
                <w:rFonts w:asciiTheme="minorHAnsi" w:hAnsiTheme="minorHAnsi" w:cstheme="minorHAnsi"/>
                <w:color w:val="000000" w:themeColor="text1"/>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415E6E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tak, czy wykonawca przedsięwziął środki w celu samooczyszczenia? [] Tak [] Nie</w:t>
            </w:r>
            <w:r w:rsidRPr="000E2270">
              <w:rPr>
                <w:rFonts w:asciiTheme="minorHAnsi" w:hAnsiTheme="minorHAnsi" w:cstheme="minorHAnsi"/>
                <w:color w:val="000000" w:themeColor="text1"/>
              </w:rPr>
              <w:br/>
              <w:t>Jeżeli tak, proszę opisać przedsięwzięte środki: [……]</w:t>
            </w:r>
          </w:p>
        </w:tc>
      </w:tr>
      <w:tr w:rsidR="000E2270" w:rsidRPr="000E2270" w14:paraId="23582180" w14:textId="77777777">
        <w:trPr>
          <w:trHeight w:val="1316"/>
        </w:trPr>
        <w:tc>
          <w:tcPr>
            <w:tcW w:w="4642" w:type="dxa"/>
            <w:tcBorders>
              <w:top w:val="single" w:sz="4" w:space="0" w:color="000000"/>
              <w:left w:val="single" w:sz="4" w:space="0" w:color="000000"/>
              <w:bottom w:val="single" w:sz="4" w:space="0" w:color="000000"/>
            </w:tcBorders>
            <w:shd w:val="clear" w:color="auto" w:fill="auto"/>
          </w:tcPr>
          <w:p w14:paraId="242E190A" w14:textId="77777777" w:rsidR="00464277" w:rsidRPr="000E2270" w:rsidRDefault="00464277">
            <w:pPr>
              <w:pStyle w:val="NormalLeft"/>
              <w:rPr>
                <w:rFonts w:asciiTheme="minorHAnsi" w:hAnsiTheme="minorHAnsi" w:cstheme="minorHAnsi"/>
                <w:color w:val="000000" w:themeColor="text1"/>
              </w:rPr>
            </w:pPr>
            <w:r w:rsidRPr="000E2270">
              <w:rPr>
                <w:rStyle w:val="NormalBoldChar"/>
                <w:rFonts w:asciiTheme="minorHAnsi" w:hAnsiTheme="minorHAnsi" w:cstheme="minorHAnsi"/>
                <w:b w:val="0"/>
                <w:color w:val="000000" w:themeColor="text1"/>
              </w:rPr>
              <w:t xml:space="preserve">Czy wykonawca wie o jakimkolwiek </w:t>
            </w:r>
            <w:r w:rsidRPr="000E2270">
              <w:rPr>
                <w:rFonts w:asciiTheme="minorHAnsi" w:hAnsiTheme="minorHAnsi" w:cstheme="minorHAnsi"/>
                <w:color w:val="000000" w:themeColor="text1"/>
              </w:rPr>
              <w:t>konflikcie interesów</w:t>
            </w:r>
            <w:r w:rsidRPr="000E2270">
              <w:rPr>
                <w:rStyle w:val="Znakiprzypiswdolnych"/>
                <w:rFonts w:asciiTheme="minorHAnsi" w:hAnsiTheme="minorHAnsi" w:cstheme="minorHAnsi"/>
                <w:color w:val="000000" w:themeColor="text1"/>
              </w:rPr>
              <w:footnoteReference w:id="30"/>
            </w:r>
            <w:r w:rsidRPr="000E2270">
              <w:rPr>
                <w:rFonts w:asciiTheme="minorHAnsi" w:hAnsiTheme="minorHAnsi" w:cstheme="minorHAnsi"/>
                <w:color w:val="000000" w:themeColor="text1"/>
              </w:rPr>
              <w:t xml:space="preserve"> spowodowanym jego udziałem w postępowaniu o udzielenie zamówienia?</w:t>
            </w:r>
            <w:r w:rsidRPr="000E2270">
              <w:rPr>
                <w:rFonts w:asciiTheme="minorHAnsi" w:hAnsiTheme="minorHAnsi" w:cstheme="minorHAnsi"/>
                <w:color w:val="000000" w:themeColor="text1"/>
              </w:rPr>
              <w:br/>
              <w:t>Jeżeli tak,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7834E1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p>
        </w:tc>
      </w:tr>
      <w:tr w:rsidR="000E2270" w:rsidRPr="000E2270" w14:paraId="6848BF13" w14:textId="77777777">
        <w:trPr>
          <w:trHeight w:val="1544"/>
        </w:trPr>
        <w:tc>
          <w:tcPr>
            <w:tcW w:w="4642" w:type="dxa"/>
            <w:tcBorders>
              <w:top w:val="single" w:sz="4" w:space="0" w:color="000000"/>
              <w:left w:val="single" w:sz="4" w:space="0" w:color="000000"/>
              <w:bottom w:val="single" w:sz="4" w:space="0" w:color="000000"/>
            </w:tcBorders>
            <w:shd w:val="clear" w:color="auto" w:fill="auto"/>
          </w:tcPr>
          <w:p w14:paraId="0709EE1D" w14:textId="77777777" w:rsidR="00464277" w:rsidRPr="000E2270" w:rsidRDefault="00464277">
            <w:pPr>
              <w:pStyle w:val="NormalLeft"/>
              <w:rPr>
                <w:rFonts w:asciiTheme="minorHAnsi" w:hAnsiTheme="minorHAnsi" w:cstheme="minorHAnsi"/>
                <w:color w:val="000000" w:themeColor="text1"/>
              </w:rPr>
            </w:pPr>
            <w:r w:rsidRPr="000E2270">
              <w:rPr>
                <w:rStyle w:val="NormalBoldChar"/>
                <w:rFonts w:asciiTheme="minorHAnsi" w:hAnsiTheme="minorHAnsi" w:cstheme="minorHAnsi"/>
                <w:b w:val="0"/>
                <w:color w:val="000000" w:themeColor="text1"/>
              </w:rPr>
              <w:t xml:space="preserve">Czy wykonawca lub </w:t>
            </w:r>
            <w:r w:rsidRPr="000E2270">
              <w:rPr>
                <w:rFonts w:asciiTheme="minorHAnsi" w:hAnsiTheme="minorHAnsi" w:cstheme="minorHAnsi"/>
                <w:color w:val="000000" w:themeColor="text1"/>
              </w:rPr>
              <w:t>przedsiębiorstwo związane z wykonawcą doradzał(-o) instytucji zamawiającej lub podmiotowi zamawiającemu bądź był(-o) w inny sposób zaangażowany(-e) w przygotowanie postępowania o udzielenie zamówienia?</w:t>
            </w:r>
            <w:r w:rsidRPr="000E2270">
              <w:rPr>
                <w:rFonts w:asciiTheme="minorHAnsi" w:hAnsiTheme="minorHAnsi" w:cstheme="minorHAnsi"/>
                <w:color w:val="000000" w:themeColor="text1"/>
              </w:rPr>
              <w:br/>
              <w:t>Jeżeli tak,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300945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p>
        </w:tc>
      </w:tr>
      <w:tr w:rsidR="000E2270" w:rsidRPr="000E2270" w14:paraId="49DBC58D" w14:textId="77777777">
        <w:trPr>
          <w:cantSplit/>
          <w:trHeight w:val="932"/>
        </w:trPr>
        <w:tc>
          <w:tcPr>
            <w:tcW w:w="4642" w:type="dxa"/>
            <w:vMerge w:val="restart"/>
            <w:tcBorders>
              <w:top w:val="single" w:sz="4" w:space="0" w:color="000000"/>
              <w:left w:val="single" w:sz="4" w:space="0" w:color="000000"/>
              <w:bottom w:val="single" w:sz="4" w:space="0" w:color="000000"/>
            </w:tcBorders>
            <w:shd w:val="clear" w:color="auto" w:fill="auto"/>
          </w:tcPr>
          <w:p w14:paraId="49D72F71" w14:textId="77777777" w:rsidR="00464277" w:rsidRPr="000E2270" w:rsidRDefault="00464277">
            <w:pPr>
              <w:pStyle w:val="NormalLef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0E2270">
              <w:rPr>
                <w:rFonts w:asciiTheme="minorHAnsi" w:hAnsiTheme="minorHAnsi" w:cstheme="minorHAnsi"/>
                <w:color w:val="000000" w:themeColor="text1"/>
              </w:rPr>
              <w:br/>
              <w:t>Jeżeli tak,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F43DF5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p>
        </w:tc>
      </w:tr>
      <w:tr w:rsidR="000E2270" w:rsidRPr="000E2270" w14:paraId="339A42D0" w14:textId="77777777">
        <w:trPr>
          <w:cantSplit/>
          <w:trHeight w:val="931"/>
        </w:trPr>
        <w:tc>
          <w:tcPr>
            <w:tcW w:w="4642" w:type="dxa"/>
            <w:vMerge/>
            <w:tcBorders>
              <w:top w:val="single" w:sz="4" w:space="0" w:color="000000"/>
              <w:left w:val="single" w:sz="4" w:space="0" w:color="000000"/>
              <w:bottom w:val="single" w:sz="4" w:space="0" w:color="000000"/>
            </w:tcBorders>
            <w:shd w:val="clear" w:color="auto" w:fill="auto"/>
          </w:tcPr>
          <w:p w14:paraId="0F368DDD" w14:textId="77777777" w:rsidR="00464277" w:rsidRPr="000E2270" w:rsidRDefault="00464277">
            <w:pPr>
              <w:pStyle w:val="NormalLeft"/>
              <w:snapToGrid w:val="0"/>
              <w:rPr>
                <w:rFonts w:asciiTheme="minorHAnsi" w:hAnsiTheme="minorHAnsi" w:cstheme="minorHAnsi"/>
                <w:color w:val="000000" w:themeColor="text1"/>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AED106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Jeżeli tak, czy wykonawca przedsięwziął środki w celu samooczyszczenia? [] Tak [] Nie</w:t>
            </w:r>
            <w:r w:rsidRPr="000E2270">
              <w:rPr>
                <w:rFonts w:asciiTheme="minorHAnsi" w:hAnsiTheme="minorHAnsi" w:cstheme="minorHAnsi"/>
                <w:color w:val="000000" w:themeColor="text1"/>
              </w:rPr>
              <w:br/>
              <w:t>Jeżeli tak, proszę opisać przedsięwzięte środki: [……]</w:t>
            </w:r>
          </w:p>
        </w:tc>
      </w:tr>
      <w:tr w:rsidR="000E2270" w:rsidRPr="000E2270" w14:paraId="0E2DA593" w14:textId="77777777">
        <w:tc>
          <w:tcPr>
            <w:tcW w:w="4642" w:type="dxa"/>
            <w:tcBorders>
              <w:top w:val="single" w:sz="4" w:space="0" w:color="000000"/>
              <w:left w:val="single" w:sz="4" w:space="0" w:color="000000"/>
              <w:bottom w:val="single" w:sz="4" w:space="0" w:color="000000"/>
            </w:tcBorders>
            <w:shd w:val="clear" w:color="auto" w:fill="auto"/>
          </w:tcPr>
          <w:p w14:paraId="4001FCC8" w14:textId="77777777" w:rsidR="00464277" w:rsidRPr="000E2270" w:rsidRDefault="00464277">
            <w:pPr>
              <w:pStyle w:val="NormalLeft"/>
              <w:rPr>
                <w:rFonts w:asciiTheme="minorHAnsi" w:hAnsiTheme="minorHAnsi" w:cstheme="minorHAnsi"/>
                <w:color w:val="000000" w:themeColor="text1"/>
              </w:rPr>
            </w:pPr>
            <w:r w:rsidRPr="000E2270">
              <w:rPr>
                <w:rFonts w:asciiTheme="minorHAnsi" w:hAnsiTheme="minorHAnsi" w:cstheme="minorHAnsi"/>
                <w:color w:val="000000" w:themeColor="text1"/>
              </w:rPr>
              <w:t>Czy wykonawca może potwierdzić, że:</w:t>
            </w:r>
            <w:r w:rsidRPr="000E2270">
              <w:rPr>
                <w:rFonts w:asciiTheme="minorHAnsi" w:hAnsiTheme="minorHAnsi" w:cstheme="minorHAnsi"/>
                <w:color w:val="000000" w:themeColor="text1"/>
              </w:rPr>
              <w:br/>
            </w:r>
            <w:r w:rsidRPr="000E2270">
              <w:rPr>
                <w:rStyle w:val="NormalBoldChar"/>
                <w:rFonts w:asciiTheme="minorHAnsi" w:hAnsiTheme="minorHAnsi" w:cstheme="minorHAnsi"/>
                <w:b w:val="0"/>
                <w:color w:val="000000" w:themeColor="text1"/>
              </w:rPr>
              <w:t>nie jest</w:t>
            </w:r>
            <w:r w:rsidRPr="000E2270">
              <w:rPr>
                <w:rFonts w:asciiTheme="minorHAnsi" w:hAnsiTheme="minorHAnsi" w:cstheme="minorHAnsi"/>
                <w:color w:val="000000" w:themeColor="text1"/>
              </w:rPr>
              <w:t xml:space="preserve"> winny poważnego wprowadzenia w błąd przy dostarczaniu informacji wymaganych do weryfikacji braku podstaw wykluczenia lub do weryfikacji spełnienia kryteriów kwalifikacji;</w:t>
            </w:r>
            <w:r w:rsidRPr="000E2270">
              <w:rPr>
                <w:rFonts w:asciiTheme="minorHAnsi" w:hAnsiTheme="minorHAnsi" w:cstheme="minorHAnsi"/>
                <w:color w:val="000000" w:themeColor="text1"/>
              </w:rPr>
              <w:br/>
              <w:t xml:space="preserve">b) </w:t>
            </w:r>
            <w:r w:rsidRPr="000E2270">
              <w:rPr>
                <w:rStyle w:val="NormalBoldChar"/>
                <w:rFonts w:asciiTheme="minorHAnsi" w:hAnsiTheme="minorHAnsi" w:cstheme="minorHAnsi"/>
                <w:b w:val="0"/>
                <w:color w:val="000000" w:themeColor="text1"/>
              </w:rPr>
              <w:t xml:space="preserve">nie </w:t>
            </w:r>
            <w:r w:rsidRPr="000E2270">
              <w:rPr>
                <w:rFonts w:asciiTheme="minorHAnsi" w:hAnsiTheme="minorHAnsi" w:cstheme="minorHAnsi"/>
                <w:color w:val="000000" w:themeColor="text1"/>
              </w:rPr>
              <w:t>zataił tych informacji;</w:t>
            </w:r>
            <w:r w:rsidRPr="000E2270">
              <w:rPr>
                <w:rFonts w:asciiTheme="minorHAnsi" w:hAnsiTheme="minorHAnsi" w:cstheme="minorHAnsi"/>
                <w:color w:val="000000" w:themeColor="text1"/>
              </w:rPr>
              <w:br/>
              <w:t>c) jest w stanie niezwłocznie przedstawić dokumenty potwierdzające wymagane przez instytucję zamawiającą lub podmiot zamawiający; oraz</w:t>
            </w:r>
            <w:r w:rsidRPr="000E2270">
              <w:rPr>
                <w:rFonts w:asciiTheme="minorHAnsi" w:hAnsiTheme="minorHAnsi" w:cstheme="minorHAnsi"/>
                <w:color w:val="000000" w:themeColor="text1"/>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74B489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bl>
    <w:p w14:paraId="0835B985"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rPr>
        <w:t>D: Inne podstawy wykluczenia, które mogą być przewidziane w przepisach krajowych państwa członkowskiego instytucji zamawiającej lub podmiotu za</w:t>
      </w:r>
      <w:r w:rsidRPr="000E2270">
        <w:rPr>
          <w:rFonts w:asciiTheme="minorHAnsi" w:hAnsiTheme="minorHAnsi" w:cstheme="minorHAnsi"/>
          <w:color w:val="000000" w:themeColor="text1"/>
        </w:rPr>
        <w:t>mawiającego</w:t>
      </w:r>
    </w:p>
    <w:tbl>
      <w:tblPr>
        <w:tblW w:w="0" w:type="auto"/>
        <w:tblInd w:w="-5" w:type="dxa"/>
        <w:tblLayout w:type="fixed"/>
        <w:tblLook w:val="0000" w:firstRow="0" w:lastRow="0" w:firstColumn="0" w:lastColumn="0" w:noHBand="0" w:noVBand="0"/>
      </w:tblPr>
      <w:tblGrid>
        <w:gridCol w:w="4642"/>
        <w:gridCol w:w="4654"/>
      </w:tblGrid>
      <w:tr w:rsidR="000E2270" w:rsidRPr="000E2270" w14:paraId="7C3563E5" w14:textId="77777777">
        <w:tc>
          <w:tcPr>
            <w:tcW w:w="4642" w:type="dxa"/>
            <w:tcBorders>
              <w:top w:val="single" w:sz="4" w:space="0" w:color="000000"/>
              <w:left w:val="single" w:sz="4" w:space="0" w:color="000000"/>
              <w:bottom w:val="single" w:sz="4" w:space="0" w:color="000000"/>
            </w:tcBorders>
            <w:shd w:val="clear" w:color="auto" w:fill="auto"/>
          </w:tcPr>
          <w:p w14:paraId="101AD0E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Podstawy wykluczenia o charakterze wyłącznie krajowym</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FCBE5A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09ECF0FC" w14:textId="77777777">
        <w:tc>
          <w:tcPr>
            <w:tcW w:w="4642" w:type="dxa"/>
            <w:tcBorders>
              <w:top w:val="single" w:sz="4" w:space="0" w:color="000000"/>
              <w:left w:val="single" w:sz="4" w:space="0" w:color="000000"/>
              <w:bottom w:val="single" w:sz="4" w:space="0" w:color="000000"/>
            </w:tcBorders>
            <w:shd w:val="clear" w:color="auto" w:fill="auto"/>
          </w:tcPr>
          <w:p w14:paraId="274645B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Czy mają zastosowanie podstawy wykluczenia o charakterze wyłącznie krajowym określone w stosownym ogłoszeniu lub w dokumentach zamówienia?</w:t>
            </w:r>
            <w:r w:rsidRPr="000E2270">
              <w:rPr>
                <w:rFonts w:asciiTheme="minorHAnsi" w:hAnsiTheme="minorHAnsi" w:cstheme="minorHAnsi"/>
                <w:color w:val="000000" w:themeColor="text1"/>
              </w:rPr>
              <w:br/>
              <w:t xml:space="preserve">Jeżeli dokumentacja wymagana w stosownym ogłoszeniu lub w dokumentach </w:t>
            </w:r>
            <w:r w:rsidRPr="000E2270">
              <w:rPr>
                <w:rFonts w:asciiTheme="minorHAnsi" w:hAnsiTheme="minorHAnsi" w:cstheme="minorHAnsi"/>
                <w:color w:val="000000" w:themeColor="text1"/>
              </w:rPr>
              <w:lastRenderedPageBreak/>
              <w:t>zamówienia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DECA118" w14:textId="77777777" w:rsidR="00464277" w:rsidRPr="000E2270" w:rsidRDefault="00464277">
            <w:pPr>
              <w:rPr>
                <w:rStyle w:val="NormalBoldChar"/>
                <w:rFonts w:asciiTheme="minorHAnsi" w:hAnsiTheme="minorHAnsi" w:cstheme="minorHAnsi"/>
                <w:b w:val="0"/>
                <w:color w:val="000000" w:themeColor="text1"/>
              </w:rPr>
            </w:pPr>
            <w:r w:rsidRPr="000E2270">
              <w:rPr>
                <w:rFonts w:asciiTheme="minorHAnsi" w:hAnsiTheme="minorHAnsi" w:cstheme="minorHAnsi"/>
                <w:color w:val="000000" w:themeColor="text1"/>
              </w:rPr>
              <w:lastRenderedPageBreak/>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xml:space="preserve">(adres internetowy, wydający urząd lub organ, dokładne dane referencyjne </w:t>
            </w:r>
            <w:r w:rsidRPr="000E2270">
              <w:rPr>
                <w:rFonts w:asciiTheme="minorHAnsi" w:hAnsiTheme="minorHAnsi" w:cstheme="minorHAnsi"/>
                <w:color w:val="000000" w:themeColor="text1"/>
              </w:rPr>
              <w:lastRenderedPageBreak/>
              <w:t>dokumentacji):</w:t>
            </w:r>
            <w:r w:rsidRPr="000E2270">
              <w:rPr>
                <w:rFonts w:asciiTheme="minorHAnsi" w:hAnsiTheme="minorHAnsi" w:cstheme="minorHAnsi"/>
                <w:color w:val="000000" w:themeColor="text1"/>
              </w:rPr>
              <w:br/>
              <w:t>[……][……][……]</w:t>
            </w:r>
            <w:r w:rsidRPr="000E2270">
              <w:rPr>
                <w:rStyle w:val="Znakiprzypiswdolnych"/>
                <w:rFonts w:asciiTheme="minorHAnsi" w:hAnsiTheme="minorHAnsi" w:cstheme="minorHAnsi"/>
                <w:color w:val="000000" w:themeColor="text1"/>
              </w:rPr>
              <w:footnoteReference w:id="31"/>
            </w:r>
          </w:p>
        </w:tc>
      </w:tr>
      <w:tr w:rsidR="000E2270" w:rsidRPr="000E2270" w14:paraId="087C9540" w14:textId="77777777">
        <w:tc>
          <w:tcPr>
            <w:tcW w:w="4642" w:type="dxa"/>
            <w:tcBorders>
              <w:top w:val="single" w:sz="4" w:space="0" w:color="000000"/>
              <w:left w:val="single" w:sz="4" w:space="0" w:color="000000"/>
              <w:bottom w:val="single" w:sz="4" w:space="0" w:color="000000"/>
            </w:tcBorders>
            <w:shd w:val="clear" w:color="auto" w:fill="auto"/>
          </w:tcPr>
          <w:p w14:paraId="61E5B02A" w14:textId="77777777" w:rsidR="00464277" w:rsidRPr="000E2270" w:rsidRDefault="00464277">
            <w:pPr>
              <w:rPr>
                <w:rFonts w:asciiTheme="minorHAnsi" w:hAnsiTheme="minorHAnsi" w:cstheme="minorHAnsi"/>
                <w:color w:val="000000" w:themeColor="text1"/>
              </w:rPr>
            </w:pPr>
            <w:r w:rsidRPr="000E2270">
              <w:rPr>
                <w:rStyle w:val="NormalBoldChar"/>
                <w:rFonts w:asciiTheme="minorHAnsi" w:hAnsiTheme="minorHAnsi" w:cstheme="minorHAnsi"/>
                <w:b w:val="0"/>
                <w:color w:val="000000" w:themeColor="text1"/>
              </w:rPr>
              <w:lastRenderedPageBreak/>
              <w:t>W przypadku gdy ma zastosowanie którakolwiek z podstaw wykluczenia o charakterze wyłącznie krajowym</w:t>
            </w:r>
            <w:r w:rsidRPr="000E2270">
              <w:rPr>
                <w:rFonts w:asciiTheme="minorHAnsi" w:hAnsiTheme="minorHAnsi" w:cstheme="minorHAnsi"/>
                <w:color w:val="000000" w:themeColor="text1"/>
              </w:rPr>
              <w:t xml:space="preserve">, czy wykonawca przedsięwziął środki w celu samooczyszczenia? </w:t>
            </w:r>
            <w:r w:rsidRPr="000E2270">
              <w:rPr>
                <w:rFonts w:asciiTheme="minorHAnsi" w:hAnsiTheme="minorHAnsi" w:cstheme="minorHAnsi"/>
                <w:color w:val="000000" w:themeColor="text1"/>
              </w:rPr>
              <w:br/>
              <w:t xml:space="preserve">Jeżeli tak, proszę opisać przedsięwzięte środki: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3A4131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p>
        </w:tc>
      </w:tr>
    </w:tbl>
    <w:p w14:paraId="2E766775"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rPr>
        <w:t>Część IV: Kryteria kwalifikacji</w:t>
      </w:r>
    </w:p>
    <w:p w14:paraId="0F6BB79E" w14:textId="77777777" w:rsidR="00464277" w:rsidRPr="000E2270" w:rsidRDefault="00464277">
      <w:pPr>
        <w:jc w:val="center"/>
        <w:rPr>
          <w:rFonts w:asciiTheme="minorHAnsi" w:hAnsiTheme="minorHAnsi" w:cstheme="minorHAnsi"/>
          <w:color w:val="000000" w:themeColor="text1"/>
        </w:rPr>
      </w:pPr>
    </w:p>
    <w:p w14:paraId="326FE02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W odniesieniu do kryteriów kwalifikacji (sekcja </w:t>
      </w:r>
      <w:r w:rsidRPr="000E2270">
        <w:rPr>
          <w:rFonts w:asciiTheme="minorHAnsi" w:eastAsia="Symbol" w:hAnsiTheme="minorHAnsi" w:cstheme="minorHAnsi"/>
          <w:color w:val="000000" w:themeColor="text1"/>
        </w:rPr>
        <w:t></w:t>
      </w:r>
      <w:r w:rsidRPr="000E2270">
        <w:rPr>
          <w:rFonts w:asciiTheme="minorHAnsi" w:hAnsiTheme="minorHAnsi" w:cstheme="minorHAnsi"/>
          <w:color w:val="000000" w:themeColor="text1"/>
        </w:rPr>
        <w:t xml:space="preserve"> lub sekcje A–D w niniejszej części) wykonawca oświadcza, że:</w:t>
      </w:r>
    </w:p>
    <w:p w14:paraId="08F6CAAE"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eastAsia="Symbol" w:hAnsiTheme="minorHAnsi" w:cstheme="minorHAnsi"/>
          <w:b w:val="0"/>
          <w:bCs w:val="0"/>
          <w:color w:val="000000" w:themeColor="text1"/>
          <w:sz w:val="24"/>
          <w:szCs w:val="24"/>
        </w:rPr>
        <w:t></w:t>
      </w:r>
      <w:r w:rsidRPr="000E2270">
        <w:rPr>
          <w:rFonts w:asciiTheme="minorHAnsi" w:hAnsiTheme="minorHAnsi" w:cstheme="minorHAnsi"/>
          <w:b w:val="0"/>
          <w:bCs w:val="0"/>
          <w:color w:val="000000" w:themeColor="text1"/>
          <w:sz w:val="24"/>
          <w:szCs w:val="24"/>
        </w:rPr>
        <w:t>: Ogólne oświadczenie dotyczące wszystkich kryteriów kwalifikacji</w:t>
      </w:r>
    </w:p>
    <w:p w14:paraId="7ECA2383"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E2270">
        <w:rPr>
          <w:rFonts w:asciiTheme="minorHAnsi" w:eastAsia="Symbol" w:hAnsiTheme="minorHAnsi" w:cstheme="minorHAnsi"/>
          <w:color w:val="000000" w:themeColor="text1"/>
        </w:rPr>
        <w:t></w:t>
      </w:r>
      <w:r w:rsidRPr="000E2270">
        <w:rPr>
          <w:rFonts w:asciiTheme="minorHAnsi" w:hAnsiTheme="minorHAnsi" w:cstheme="minorHAnsi"/>
          <w:color w:val="000000" w:themeColor="text1"/>
        </w:rPr>
        <w:t xml:space="preserve"> w części IV i nie musi wypełniać żadnej z pozostałych sekcji w części IV:</w:t>
      </w:r>
    </w:p>
    <w:tbl>
      <w:tblPr>
        <w:tblW w:w="0" w:type="auto"/>
        <w:tblInd w:w="-5" w:type="dxa"/>
        <w:tblLayout w:type="fixed"/>
        <w:tblLook w:val="0000" w:firstRow="0" w:lastRow="0" w:firstColumn="0" w:lastColumn="0" w:noHBand="0" w:noVBand="0"/>
      </w:tblPr>
      <w:tblGrid>
        <w:gridCol w:w="4606"/>
        <w:gridCol w:w="4617"/>
      </w:tblGrid>
      <w:tr w:rsidR="000E2270" w:rsidRPr="000E2270" w14:paraId="256AC8EB" w14:textId="77777777">
        <w:tc>
          <w:tcPr>
            <w:tcW w:w="4606" w:type="dxa"/>
            <w:tcBorders>
              <w:top w:val="single" w:sz="4" w:space="0" w:color="000000"/>
              <w:left w:val="single" w:sz="4" w:space="0" w:color="000000"/>
              <w:bottom w:val="single" w:sz="4" w:space="0" w:color="000000"/>
            </w:tcBorders>
            <w:shd w:val="clear" w:color="auto" w:fill="auto"/>
          </w:tcPr>
          <w:p w14:paraId="2BC1628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Spełnienie wszystkich wymaganych kryteriów kwalifikacji</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14:paraId="34EDE4A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0C190E26" w14:textId="77777777">
        <w:tc>
          <w:tcPr>
            <w:tcW w:w="4606" w:type="dxa"/>
            <w:tcBorders>
              <w:top w:val="single" w:sz="4" w:space="0" w:color="000000"/>
              <w:left w:val="single" w:sz="4" w:space="0" w:color="000000"/>
              <w:bottom w:val="single" w:sz="4" w:space="0" w:color="000000"/>
            </w:tcBorders>
            <w:shd w:val="clear" w:color="auto" w:fill="auto"/>
          </w:tcPr>
          <w:p w14:paraId="0CAAB3D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Spełnia wymagane kryteria kwalifikacji:</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14:paraId="0BC1279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p>
        </w:tc>
      </w:tr>
    </w:tbl>
    <w:p w14:paraId="38407B0E"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A: Kompetencje</w:t>
      </w:r>
    </w:p>
    <w:p w14:paraId="1CBDAB38"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2"/>
        <w:gridCol w:w="4654"/>
      </w:tblGrid>
      <w:tr w:rsidR="000E2270" w:rsidRPr="000E2270" w14:paraId="37B0665F" w14:textId="77777777">
        <w:tc>
          <w:tcPr>
            <w:tcW w:w="4642" w:type="dxa"/>
            <w:tcBorders>
              <w:top w:val="single" w:sz="4" w:space="0" w:color="000000"/>
              <w:left w:val="single" w:sz="4" w:space="0" w:color="000000"/>
              <w:bottom w:val="single" w:sz="4" w:space="0" w:color="000000"/>
            </w:tcBorders>
            <w:shd w:val="clear" w:color="auto" w:fill="auto"/>
          </w:tcPr>
          <w:p w14:paraId="335E42B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Kompetencje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232F36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28167B8B" w14:textId="77777777">
        <w:tc>
          <w:tcPr>
            <w:tcW w:w="4642" w:type="dxa"/>
            <w:tcBorders>
              <w:top w:val="single" w:sz="4" w:space="0" w:color="000000"/>
              <w:left w:val="single" w:sz="4" w:space="0" w:color="000000"/>
              <w:bottom w:val="single" w:sz="4" w:space="0" w:color="000000"/>
            </w:tcBorders>
            <w:shd w:val="clear" w:color="auto" w:fill="auto"/>
          </w:tcPr>
          <w:p w14:paraId="05542DF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1) Figuruje w odpowiednim rejestrze zawodowym lub handlowym prowadzonym w państwie członkowskim siedziby wykonawcy</w:t>
            </w:r>
            <w:r w:rsidRPr="000E2270">
              <w:rPr>
                <w:rStyle w:val="Znakiprzypiswdolnych"/>
                <w:rFonts w:asciiTheme="minorHAnsi" w:hAnsiTheme="minorHAnsi" w:cstheme="minorHAnsi"/>
                <w:color w:val="000000" w:themeColor="text1"/>
              </w:rPr>
              <w:footnoteReference w:id="32"/>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97351D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r w:rsidR="000E2270" w:rsidRPr="000E2270" w14:paraId="59412859" w14:textId="77777777">
        <w:tc>
          <w:tcPr>
            <w:tcW w:w="4642" w:type="dxa"/>
            <w:tcBorders>
              <w:top w:val="single" w:sz="4" w:space="0" w:color="000000"/>
              <w:left w:val="single" w:sz="4" w:space="0" w:color="000000"/>
              <w:bottom w:val="single" w:sz="4" w:space="0" w:color="000000"/>
            </w:tcBorders>
            <w:shd w:val="clear" w:color="auto" w:fill="auto"/>
          </w:tcPr>
          <w:p w14:paraId="018E5B5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2) W odniesieniu do zamówień publicznych na usługi:</w:t>
            </w:r>
            <w:r w:rsidRPr="000E2270">
              <w:rPr>
                <w:rFonts w:asciiTheme="minorHAnsi" w:hAnsiTheme="minorHAnsi" w:cstheme="minorHAnsi"/>
                <w:color w:val="000000" w:themeColor="text1"/>
              </w:rPr>
              <w:br/>
              <w:t xml:space="preserve">Czy konieczne jest posiadanie określonego zezwolenia lub bycie członkiem określonej organizacji, aby mieć możliwość świadczenia usługi, o której mowa, w państwie siedziby wykonawcy?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D51E16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b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Jeżeli tak, proszę określić, o jakie zezwolenie lub status członkowski chodzi, i wskazać, czy wykonawca je posiada: [ …] []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xml:space="preserve">(adres internetowy, wydający urząd lub </w:t>
            </w:r>
            <w:r w:rsidRPr="000E2270">
              <w:rPr>
                <w:rFonts w:asciiTheme="minorHAnsi" w:hAnsiTheme="minorHAnsi" w:cstheme="minorHAnsi"/>
                <w:color w:val="000000" w:themeColor="text1"/>
              </w:rPr>
              <w:lastRenderedPageBreak/>
              <w:t>organ, dokładne dane referencyjne dokumentacji): [……][……][……]</w:t>
            </w:r>
          </w:p>
        </w:tc>
      </w:tr>
    </w:tbl>
    <w:p w14:paraId="33B5D445"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lastRenderedPageBreak/>
        <w:t>B: Sytuacja ekonomiczna i finansowa</w:t>
      </w:r>
    </w:p>
    <w:p w14:paraId="619D3128"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2"/>
        <w:gridCol w:w="4654"/>
      </w:tblGrid>
      <w:tr w:rsidR="000E2270" w:rsidRPr="000E2270" w14:paraId="65E4D9FE" w14:textId="77777777">
        <w:tc>
          <w:tcPr>
            <w:tcW w:w="4642" w:type="dxa"/>
            <w:tcBorders>
              <w:top w:val="single" w:sz="4" w:space="0" w:color="000000"/>
              <w:left w:val="single" w:sz="4" w:space="0" w:color="000000"/>
              <w:bottom w:val="single" w:sz="4" w:space="0" w:color="000000"/>
            </w:tcBorders>
            <w:shd w:val="clear" w:color="auto" w:fill="auto"/>
          </w:tcPr>
          <w:p w14:paraId="6673C06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Sytuacja ekonomiczna i finansowa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1A9B08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3A2E9F8E" w14:textId="77777777">
        <w:tc>
          <w:tcPr>
            <w:tcW w:w="4642" w:type="dxa"/>
            <w:tcBorders>
              <w:top w:val="single" w:sz="4" w:space="0" w:color="000000"/>
              <w:left w:val="single" w:sz="4" w:space="0" w:color="000000"/>
              <w:bottom w:val="single" w:sz="4" w:space="0" w:color="000000"/>
            </w:tcBorders>
            <w:shd w:val="clear" w:color="auto" w:fill="auto"/>
          </w:tcPr>
          <w:p w14:paraId="178BC7A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1a) Jego („ogólny”) roczny obrót w ciągu określonej liczby lat obrotowych wymaganej w stosownym ogłoszeniu lub dokumentach zamówienia jest następujący:</w:t>
            </w:r>
            <w:r w:rsidRPr="000E2270">
              <w:rPr>
                <w:rFonts w:asciiTheme="minorHAnsi" w:hAnsiTheme="minorHAnsi" w:cstheme="minorHAnsi"/>
                <w:color w:val="000000" w:themeColor="text1"/>
              </w:rPr>
              <w:br/>
              <w:t>i/lub</w:t>
            </w:r>
            <w:r w:rsidRPr="000E2270">
              <w:rPr>
                <w:rFonts w:asciiTheme="minorHAnsi" w:hAnsiTheme="minorHAnsi" w:cstheme="minorHAnsi"/>
                <w:color w:val="000000" w:themeColor="text1"/>
              </w:rPr>
              <w:br/>
              <w:t>1b) Jego średni roczny obrót w ciągu określonej liczby lat wymaganej w stosownym ogłoszeniu lub dokumentach zamówienia jest następujący</w:t>
            </w:r>
            <w:r w:rsidRPr="000E2270">
              <w:rPr>
                <w:rStyle w:val="Znakiprzypiswdolnych"/>
                <w:rFonts w:asciiTheme="minorHAnsi" w:hAnsiTheme="minorHAnsi" w:cstheme="minorHAnsi"/>
                <w:color w:val="000000" w:themeColor="text1"/>
              </w:rPr>
              <w:footnoteReference w:id="33"/>
            </w:r>
            <w:r w:rsidRPr="000E2270">
              <w:rPr>
                <w:rFonts w:asciiTheme="minorHAnsi" w:hAnsiTheme="minorHAnsi" w:cstheme="minorHAnsi"/>
                <w:color w:val="000000" w:themeColor="text1"/>
              </w:rPr>
              <w:t xml:space="preserve"> ():</w:t>
            </w:r>
            <w:r w:rsidRPr="000E2270">
              <w:rPr>
                <w:rFonts w:asciiTheme="minorHAnsi" w:hAnsiTheme="minorHAnsi" w:cstheme="minorHAnsi"/>
                <w:color w:val="000000" w:themeColor="text1"/>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87749E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rok: [……] obrót: [……] […] waluta</w:t>
            </w:r>
            <w:r w:rsidRPr="000E2270">
              <w:rPr>
                <w:rFonts w:asciiTheme="minorHAnsi" w:hAnsiTheme="minorHAnsi" w:cstheme="minorHAnsi"/>
                <w:color w:val="000000" w:themeColor="text1"/>
              </w:rPr>
              <w:br/>
              <w:t>rok: [……] obrót: [……] […] waluta</w:t>
            </w:r>
            <w:r w:rsidRPr="000E2270">
              <w:rPr>
                <w:rFonts w:asciiTheme="minorHAnsi" w:hAnsiTheme="minorHAnsi" w:cstheme="minorHAnsi"/>
                <w:color w:val="000000" w:themeColor="text1"/>
              </w:rPr>
              <w:br/>
              <w:t>rok: [……] obrót: [……] […] waluta</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(liczba lat, średni obrót): [……], [……] […] waluta</w:t>
            </w:r>
            <w:r w:rsidRPr="000E2270">
              <w:rPr>
                <w:rFonts w:asciiTheme="minorHAnsi" w:hAnsiTheme="minorHAnsi" w:cstheme="minorHAnsi"/>
                <w:color w:val="000000" w:themeColor="text1"/>
              </w:rPr>
              <w:br/>
            </w:r>
          </w:p>
          <w:p w14:paraId="435BF76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(adres internetowy, wydający urząd lub organ, dokładne dane referencyjne dokumentacji): [……][……][……]</w:t>
            </w:r>
          </w:p>
        </w:tc>
      </w:tr>
      <w:tr w:rsidR="000E2270" w:rsidRPr="000E2270" w14:paraId="7E2CD05E" w14:textId="77777777">
        <w:tc>
          <w:tcPr>
            <w:tcW w:w="4642" w:type="dxa"/>
            <w:tcBorders>
              <w:top w:val="single" w:sz="4" w:space="0" w:color="000000"/>
              <w:left w:val="single" w:sz="4" w:space="0" w:color="000000"/>
              <w:bottom w:val="single" w:sz="4" w:space="0" w:color="000000"/>
            </w:tcBorders>
            <w:shd w:val="clear" w:color="auto" w:fill="auto"/>
          </w:tcPr>
          <w:p w14:paraId="29ABD77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2a) Jego roczny („specyficzny”) obrót w obszarze działalności gospodarczej objętym zamówieniem i określonym w stosownym ogłoszeniu lub dokumentach zamówienia w ciągu wymaganej liczby lat obrotowych jest następujący:</w:t>
            </w:r>
            <w:r w:rsidRPr="000E2270">
              <w:rPr>
                <w:rFonts w:asciiTheme="minorHAnsi" w:hAnsiTheme="minorHAnsi" w:cstheme="minorHAnsi"/>
                <w:color w:val="000000" w:themeColor="text1"/>
              </w:rPr>
              <w:br/>
              <w:t>i/lub</w:t>
            </w:r>
            <w:r w:rsidRPr="000E2270">
              <w:rPr>
                <w:rFonts w:asciiTheme="minorHAnsi" w:hAnsiTheme="minorHAnsi" w:cstheme="minorHAnsi"/>
                <w:color w:val="000000" w:themeColor="text1"/>
              </w:rPr>
              <w:br/>
              <w:t>2b) Jego średni roczny obrót w przedmiotowym obszarze i w ciągu określonej liczby lat wymaganej w stosownym ogłoszeniu lub dokumentach zamówienia jest następujący</w:t>
            </w:r>
            <w:r w:rsidRPr="000E2270">
              <w:rPr>
                <w:rStyle w:val="Znakiprzypiswdolnych"/>
                <w:rFonts w:asciiTheme="minorHAnsi" w:hAnsiTheme="minorHAnsi" w:cstheme="minorHAnsi"/>
                <w:color w:val="000000" w:themeColor="text1"/>
              </w:rPr>
              <w:footnoteReference w:id="34"/>
            </w: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075B1A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rok: [……] obrót: [……] […] waluta</w:t>
            </w:r>
            <w:r w:rsidRPr="000E2270">
              <w:rPr>
                <w:rFonts w:asciiTheme="minorHAnsi" w:hAnsiTheme="minorHAnsi" w:cstheme="minorHAnsi"/>
                <w:color w:val="000000" w:themeColor="text1"/>
              </w:rPr>
              <w:br/>
              <w:t>rok: [……] obrót: [……] […] waluta</w:t>
            </w:r>
            <w:r w:rsidRPr="000E2270">
              <w:rPr>
                <w:rFonts w:asciiTheme="minorHAnsi" w:hAnsiTheme="minorHAnsi" w:cstheme="minorHAnsi"/>
                <w:color w:val="000000" w:themeColor="text1"/>
              </w:rPr>
              <w:br/>
              <w:t>rok: [……] obrót: [……] […] waluta</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(liczba lat, średni obrót): [……], [……] […] waluta</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r w:rsidR="000E2270" w:rsidRPr="000E2270" w14:paraId="2F3C22F9" w14:textId="77777777">
        <w:tc>
          <w:tcPr>
            <w:tcW w:w="4642" w:type="dxa"/>
            <w:tcBorders>
              <w:top w:val="single" w:sz="4" w:space="0" w:color="000000"/>
              <w:left w:val="single" w:sz="4" w:space="0" w:color="000000"/>
              <w:bottom w:val="single" w:sz="4" w:space="0" w:color="000000"/>
            </w:tcBorders>
            <w:shd w:val="clear" w:color="auto" w:fill="auto"/>
          </w:tcPr>
          <w:p w14:paraId="1842A6A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3) W przypadku gdy informacje dotyczące obrotu (ogólnego lub specyficznego) nie są dostępne za cały wymagany okres, proszę podać datę założenia przedsiębiorstwa wykonawcy lub rozpoczęcia działalności przez wykonawcę:</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0001BE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589FF152" w14:textId="77777777">
        <w:tc>
          <w:tcPr>
            <w:tcW w:w="4642" w:type="dxa"/>
            <w:tcBorders>
              <w:top w:val="single" w:sz="4" w:space="0" w:color="000000"/>
              <w:left w:val="single" w:sz="4" w:space="0" w:color="000000"/>
              <w:bottom w:val="single" w:sz="4" w:space="0" w:color="000000"/>
            </w:tcBorders>
            <w:shd w:val="clear" w:color="auto" w:fill="auto"/>
          </w:tcPr>
          <w:p w14:paraId="3116761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4) W odniesieniu do wskaźników finansowych</w:t>
            </w:r>
            <w:r w:rsidRPr="000E2270">
              <w:rPr>
                <w:rStyle w:val="Znakiprzypiswdolnych"/>
                <w:rFonts w:asciiTheme="minorHAnsi" w:hAnsiTheme="minorHAnsi" w:cstheme="minorHAnsi"/>
                <w:color w:val="000000" w:themeColor="text1"/>
              </w:rPr>
              <w:footnoteReference w:id="35"/>
            </w:r>
            <w:r w:rsidRPr="000E2270">
              <w:rPr>
                <w:rFonts w:asciiTheme="minorHAnsi" w:hAnsiTheme="minorHAnsi" w:cstheme="minorHAnsi"/>
                <w:color w:val="000000" w:themeColor="text1"/>
              </w:rPr>
              <w:t xml:space="preserve"> określonych w stosownym ogłoszeniu lub dokumentach zamówienia </w:t>
            </w:r>
            <w:r w:rsidRPr="000E2270">
              <w:rPr>
                <w:rFonts w:asciiTheme="minorHAnsi" w:hAnsiTheme="minorHAnsi" w:cstheme="minorHAnsi"/>
                <w:color w:val="000000" w:themeColor="text1"/>
              </w:rPr>
              <w:lastRenderedPageBreak/>
              <w:t>wykonawca oświadcza, że aktualna(-e) wartość(-ci) wymaganego(-ych) wskaźnika(-ów) jest (są) następująca(-e):</w:t>
            </w:r>
            <w:r w:rsidRPr="000E2270">
              <w:rPr>
                <w:rFonts w:asciiTheme="minorHAnsi" w:hAnsiTheme="minorHAnsi" w:cstheme="minorHAnsi"/>
                <w:color w:val="000000" w:themeColor="text1"/>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5BC01D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(określenie wymaganego wskaźnika – stosunek X do Y</w:t>
            </w:r>
            <w:r w:rsidRPr="000E2270">
              <w:rPr>
                <w:rStyle w:val="Znakiprzypiswdolnych"/>
                <w:rFonts w:asciiTheme="minorHAnsi" w:hAnsiTheme="minorHAnsi" w:cstheme="minorHAnsi"/>
                <w:color w:val="000000" w:themeColor="text1"/>
              </w:rPr>
              <w:footnoteReference w:id="36"/>
            </w:r>
            <w:r w:rsidRPr="000E2270">
              <w:rPr>
                <w:rFonts w:asciiTheme="minorHAnsi" w:hAnsiTheme="minorHAnsi" w:cstheme="minorHAnsi"/>
                <w:color w:val="000000" w:themeColor="text1"/>
              </w:rPr>
              <w:t xml:space="preserve"> – oraz wartość):</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t>[……], [……]</w:t>
            </w:r>
            <w:r w:rsidRPr="000E2270">
              <w:rPr>
                <w:rStyle w:val="Znakiprzypiswdolnych"/>
                <w:rFonts w:asciiTheme="minorHAnsi" w:hAnsiTheme="minorHAnsi" w:cstheme="minorHAnsi"/>
                <w:color w:val="000000" w:themeColor="text1"/>
              </w:rPr>
              <w:footnoteReference w:id="37"/>
            </w:r>
            <w:r w:rsidRPr="000E2270">
              <w:rPr>
                <w:rFonts w:asciiTheme="minorHAnsi" w:hAnsiTheme="minorHAnsi" w:cstheme="minorHAnsi"/>
                <w:color w:val="000000" w:themeColor="text1"/>
              </w:rPr>
              <w:br/>
            </w:r>
            <w:r w:rsidRPr="000E2270">
              <w:rPr>
                <w:rFonts w:asciiTheme="minorHAnsi" w:hAnsiTheme="minorHAnsi" w:cstheme="minorHAnsi"/>
                <w:i/>
                <w:iCs/>
                <w:color w:val="000000" w:themeColor="text1"/>
              </w:rPr>
              <w:br/>
            </w:r>
            <w:r w:rsidRPr="000E2270">
              <w:rPr>
                <w:rFonts w:asciiTheme="minorHAnsi" w:hAnsiTheme="minorHAnsi" w:cstheme="minorHAnsi"/>
                <w:i/>
                <w:iCs/>
                <w:color w:val="000000" w:themeColor="text1"/>
              </w:rPr>
              <w:br/>
            </w:r>
            <w:r w:rsidRPr="000E2270">
              <w:rPr>
                <w:rFonts w:asciiTheme="minorHAnsi" w:hAnsiTheme="minorHAnsi" w:cstheme="minorHAnsi"/>
                <w:color w:val="000000" w:themeColor="text1"/>
              </w:rPr>
              <w:t>(adres internetowy, wydający urząd lub organ, dokładne dane referencyjne dokumentacji): [……][……][……]</w:t>
            </w:r>
          </w:p>
        </w:tc>
      </w:tr>
      <w:tr w:rsidR="000E2270" w:rsidRPr="000E2270" w14:paraId="541E9724" w14:textId="77777777">
        <w:tc>
          <w:tcPr>
            <w:tcW w:w="4642" w:type="dxa"/>
            <w:tcBorders>
              <w:top w:val="single" w:sz="4" w:space="0" w:color="000000"/>
              <w:left w:val="single" w:sz="4" w:space="0" w:color="000000"/>
              <w:bottom w:val="single" w:sz="4" w:space="0" w:color="000000"/>
            </w:tcBorders>
            <w:shd w:val="clear" w:color="auto" w:fill="auto"/>
          </w:tcPr>
          <w:p w14:paraId="0AF9AA9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5) W ramach ubezpieczenia z tytułu ryzyka zawodowego wykonawca jest ubezpieczony na następującą kwotę:</w:t>
            </w:r>
            <w:r w:rsidRPr="000E2270">
              <w:rPr>
                <w:rFonts w:asciiTheme="minorHAnsi" w:hAnsiTheme="minorHAnsi" w:cstheme="minorHAnsi"/>
                <w:color w:val="000000" w:themeColor="text1"/>
              </w:rPr>
              <w:br/>
            </w:r>
            <w:r w:rsidRPr="000E2270">
              <w:rPr>
                <w:rStyle w:val="NormalBoldChar"/>
                <w:rFonts w:asciiTheme="minorHAnsi" w:hAnsiTheme="minorHAnsi" w:cstheme="minorHAnsi"/>
                <w:b w:val="0"/>
                <w:color w:val="000000" w:themeColor="text1"/>
              </w:rPr>
              <w:t>Jeżeli t</w:t>
            </w:r>
            <w:r w:rsidRPr="000E2270">
              <w:rPr>
                <w:rFonts w:asciiTheme="minorHAnsi" w:hAnsiTheme="minorHAnsi" w:cstheme="minorHAnsi"/>
                <w:color w:val="000000" w:themeColor="text1"/>
              </w:rPr>
              <w:t>e informacje są dostępne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7110CA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 waluta</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r w:rsidR="000E2270" w:rsidRPr="000E2270" w14:paraId="6A4D8AA2" w14:textId="77777777">
        <w:tc>
          <w:tcPr>
            <w:tcW w:w="4642" w:type="dxa"/>
            <w:tcBorders>
              <w:top w:val="single" w:sz="4" w:space="0" w:color="000000"/>
              <w:left w:val="single" w:sz="4" w:space="0" w:color="000000"/>
              <w:bottom w:val="single" w:sz="4" w:space="0" w:color="000000"/>
            </w:tcBorders>
            <w:shd w:val="clear" w:color="auto" w:fill="auto"/>
          </w:tcPr>
          <w:p w14:paraId="3499165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6) W odniesieniu do innych ewentualnych wymogów ekonomicznych lub finansowych, które mogły zostać określone w stosownym ogłoszeniu lub dokumentach zamówienia, wykonawca oświadcza, że</w:t>
            </w:r>
            <w:r w:rsidRPr="000E2270">
              <w:rPr>
                <w:rFonts w:asciiTheme="minorHAnsi" w:hAnsiTheme="minorHAnsi" w:cstheme="minorHAnsi"/>
                <w:color w:val="000000" w:themeColor="text1"/>
              </w:rPr>
              <w:br/>
              <w:t>Jeżeli odnośna dokumentacja, która mogła zostać określona w stosownym ogłoszeniu lub w dokumentach zamówienia,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FFA243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bl>
    <w:p w14:paraId="3BCC4B88" w14:textId="77777777" w:rsidR="00464277" w:rsidRPr="000E2270" w:rsidRDefault="00464277">
      <w:pPr>
        <w:pStyle w:val="SectionTitle"/>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 Zdolność techniczna i zawodowa</w:t>
      </w:r>
    </w:p>
    <w:p w14:paraId="277A82B7"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2"/>
        <w:gridCol w:w="4654"/>
      </w:tblGrid>
      <w:tr w:rsidR="000E2270" w:rsidRPr="000E2270" w14:paraId="75AF3DBE" w14:textId="77777777">
        <w:tc>
          <w:tcPr>
            <w:tcW w:w="4642" w:type="dxa"/>
            <w:tcBorders>
              <w:top w:val="single" w:sz="4" w:space="0" w:color="000000"/>
              <w:left w:val="single" w:sz="4" w:space="0" w:color="000000"/>
              <w:bottom w:val="single" w:sz="4" w:space="0" w:color="000000"/>
            </w:tcBorders>
            <w:shd w:val="clear" w:color="auto" w:fill="auto"/>
          </w:tcPr>
          <w:p w14:paraId="21F565F2" w14:textId="77777777" w:rsidR="00464277" w:rsidRPr="000E2270" w:rsidRDefault="00464277">
            <w:pPr>
              <w:rPr>
                <w:rFonts w:asciiTheme="minorHAnsi" w:hAnsiTheme="minorHAnsi" w:cstheme="minorHAnsi"/>
                <w:color w:val="000000" w:themeColor="text1"/>
              </w:rPr>
            </w:pPr>
            <w:bookmarkStart w:id="24" w:name="_DV_M4300"/>
            <w:bookmarkStart w:id="25" w:name="_DV_M4301"/>
            <w:bookmarkEnd w:id="24"/>
            <w:bookmarkEnd w:id="25"/>
            <w:r w:rsidRPr="000E2270">
              <w:rPr>
                <w:rFonts w:asciiTheme="minorHAnsi" w:hAnsiTheme="minorHAnsi" w:cstheme="minorHAnsi"/>
                <w:color w:val="000000" w:themeColor="text1"/>
              </w:rPr>
              <w:t>Zdolność techniczna i zawodowa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E54C8F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14FFF9DB" w14:textId="77777777">
        <w:tc>
          <w:tcPr>
            <w:tcW w:w="4642" w:type="dxa"/>
            <w:tcBorders>
              <w:top w:val="single" w:sz="4" w:space="0" w:color="000000"/>
              <w:left w:val="single" w:sz="4" w:space="0" w:color="000000"/>
              <w:bottom w:val="single" w:sz="4" w:space="0" w:color="000000"/>
            </w:tcBorders>
            <w:shd w:val="clear" w:color="auto" w:fill="auto"/>
          </w:tcPr>
          <w:p w14:paraId="5EE085D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rPr>
              <w:t>1a) Jedynie w odniesieniu do zamówień publicznych na roboty budowlane:</w:t>
            </w:r>
            <w:r w:rsidRPr="000E2270">
              <w:rPr>
                <w:rFonts w:asciiTheme="minorHAnsi" w:hAnsiTheme="minorHAnsi" w:cstheme="minorHAnsi"/>
                <w:color w:val="000000" w:themeColor="text1"/>
                <w:shd w:val="clear" w:color="auto" w:fill="BFBFBF"/>
              </w:rPr>
              <w:br/>
            </w:r>
            <w:r w:rsidRPr="000E2270">
              <w:rPr>
                <w:rFonts w:asciiTheme="minorHAnsi" w:hAnsiTheme="minorHAnsi" w:cstheme="minorHAnsi"/>
                <w:color w:val="000000" w:themeColor="text1"/>
              </w:rPr>
              <w:t>W okresie odniesienia</w:t>
            </w:r>
            <w:r w:rsidRPr="000E2270">
              <w:rPr>
                <w:rStyle w:val="Znakiprzypiswdolnych"/>
                <w:rFonts w:asciiTheme="minorHAnsi" w:hAnsiTheme="minorHAnsi" w:cstheme="minorHAnsi"/>
                <w:color w:val="000000" w:themeColor="text1"/>
              </w:rPr>
              <w:footnoteReference w:id="38"/>
            </w:r>
            <w:r w:rsidRPr="000E2270">
              <w:rPr>
                <w:rFonts w:asciiTheme="minorHAnsi" w:hAnsiTheme="minorHAnsi" w:cstheme="minorHAnsi"/>
                <w:color w:val="000000" w:themeColor="text1"/>
              </w:rPr>
              <w:t xml:space="preserve"> wykonawca wykonał następujące roboty budowlane określonego rodzaju: </w:t>
            </w:r>
            <w:r w:rsidRPr="000E2270">
              <w:rPr>
                <w:rFonts w:asciiTheme="minorHAnsi" w:hAnsiTheme="minorHAnsi" w:cstheme="minorHAnsi"/>
                <w:color w:val="000000" w:themeColor="text1"/>
              </w:rPr>
              <w:br/>
              <w:t>Jeżeli odnośna dokumentacja dotycząca zadowalającego wykonania i rezultatu w odniesieniu do najważniejszych robót budowlanych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67AEDC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Liczba lat (okres ten został wskazany w stosownym ogłoszeniu lub dokumentach zamówienia): […]</w:t>
            </w:r>
            <w:r w:rsidRPr="000E2270">
              <w:rPr>
                <w:rFonts w:asciiTheme="minorHAnsi" w:hAnsiTheme="minorHAnsi" w:cstheme="minorHAnsi"/>
                <w:color w:val="000000" w:themeColor="text1"/>
              </w:rPr>
              <w:br/>
              <w:t>Roboty budowlane: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r w:rsidR="000E2270" w:rsidRPr="000E2270" w14:paraId="2FD30C92" w14:textId="77777777">
        <w:tc>
          <w:tcPr>
            <w:tcW w:w="4642" w:type="dxa"/>
            <w:tcBorders>
              <w:top w:val="single" w:sz="4" w:space="0" w:color="000000"/>
              <w:left w:val="single" w:sz="4" w:space="0" w:color="000000"/>
              <w:bottom w:val="single" w:sz="4" w:space="0" w:color="000000"/>
            </w:tcBorders>
            <w:shd w:val="clear" w:color="auto" w:fill="auto"/>
          </w:tcPr>
          <w:p w14:paraId="3B20F9E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rPr>
              <w:t>1b) Jedynie w odniesieniu do zamówień publicznych na dostawy i zamówień publicznych na usługi:</w:t>
            </w:r>
            <w:r w:rsidRPr="000E2270">
              <w:rPr>
                <w:rFonts w:asciiTheme="minorHAnsi" w:hAnsiTheme="minorHAnsi" w:cstheme="minorHAnsi"/>
                <w:color w:val="000000" w:themeColor="text1"/>
                <w:shd w:val="clear" w:color="auto" w:fill="BFBFBF"/>
              </w:rPr>
              <w:br/>
            </w:r>
            <w:r w:rsidRPr="000E2270">
              <w:rPr>
                <w:rFonts w:asciiTheme="minorHAnsi" w:hAnsiTheme="minorHAnsi" w:cstheme="minorHAnsi"/>
                <w:color w:val="000000" w:themeColor="text1"/>
              </w:rPr>
              <w:t>W okresie odniesienia</w:t>
            </w:r>
            <w:r w:rsidRPr="000E2270">
              <w:rPr>
                <w:rStyle w:val="Znakiprzypiswdolnych"/>
                <w:rFonts w:asciiTheme="minorHAnsi" w:hAnsiTheme="minorHAnsi" w:cstheme="minorHAnsi"/>
                <w:color w:val="000000" w:themeColor="text1"/>
              </w:rPr>
              <w:footnoteReference w:id="39"/>
            </w:r>
            <w:r w:rsidRPr="000E2270">
              <w:rPr>
                <w:rFonts w:asciiTheme="minorHAnsi" w:hAnsiTheme="minorHAnsi" w:cstheme="minorHAnsi"/>
                <w:color w:val="000000" w:themeColor="text1"/>
              </w:rPr>
              <w:t xml:space="preserve"> wykonawca </w:t>
            </w:r>
            <w:r w:rsidRPr="000E2270">
              <w:rPr>
                <w:rFonts w:asciiTheme="minorHAnsi" w:hAnsiTheme="minorHAnsi" w:cstheme="minorHAnsi"/>
                <w:color w:val="000000" w:themeColor="text1"/>
              </w:rPr>
              <w:lastRenderedPageBreak/>
              <w:t>zrealizował następujące główne dostawy określonego rodzaju lub wyświadczył następujące główne usługi określonego rodzaju: Przy sporządzaniu wykazu proszę podać kwoty, daty i odbiorców, zarówno publicznych, jak i prywatnych</w:t>
            </w:r>
            <w:r w:rsidRPr="000E2270">
              <w:rPr>
                <w:rStyle w:val="Znakiprzypiswdolnych"/>
                <w:rFonts w:asciiTheme="minorHAnsi" w:hAnsiTheme="minorHAnsi" w:cstheme="minorHAnsi"/>
                <w:color w:val="000000" w:themeColor="text1"/>
              </w:rPr>
              <w:footnoteReference w:id="40"/>
            </w:r>
            <w:r w:rsidRPr="000E2270">
              <w:rPr>
                <w:rFonts w:asciiTheme="minorHAnsi" w:hAnsiTheme="minorHAnsi" w:cstheme="minorHAnsi"/>
                <w:color w:val="000000" w:themeColor="text1"/>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B1F3D3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159"/>
            </w:tblGrid>
            <w:tr w:rsidR="000E2270" w:rsidRPr="000E2270" w14:paraId="4B48FCE9" w14:textId="77777777">
              <w:tc>
                <w:tcPr>
                  <w:tcW w:w="1336" w:type="dxa"/>
                  <w:tcBorders>
                    <w:top w:val="single" w:sz="4" w:space="0" w:color="000000"/>
                    <w:left w:val="single" w:sz="4" w:space="0" w:color="000000"/>
                    <w:bottom w:val="single" w:sz="4" w:space="0" w:color="000000"/>
                  </w:tcBorders>
                  <w:shd w:val="clear" w:color="auto" w:fill="auto"/>
                </w:tcPr>
                <w:p w14:paraId="787BAF2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Opis</w:t>
                  </w:r>
                </w:p>
              </w:tc>
              <w:tc>
                <w:tcPr>
                  <w:tcW w:w="936" w:type="dxa"/>
                  <w:tcBorders>
                    <w:top w:val="single" w:sz="4" w:space="0" w:color="000000"/>
                    <w:left w:val="single" w:sz="4" w:space="0" w:color="000000"/>
                    <w:bottom w:val="single" w:sz="4" w:space="0" w:color="000000"/>
                  </w:tcBorders>
                  <w:shd w:val="clear" w:color="auto" w:fill="auto"/>
                </w:tcPr>
                <w:p w14:paraId="3BFB857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Kwoty</w:t>
                  </w:r>
                </w:p>
              </w:tc>
              <w:tc>
                <w:tcPr>
                  <w:tcW w:w="724" w:type="dxa"/>
                  <w:tcBorders>
                    <w:top w:val="single" w:sz="4" w:space="0" w:color="000000"/>
                    <w:left w:val="single" w:sz="4" w:space="0" w:color="000000"/>
                    <w:bottom w:val="single" w:sz="4" w:space="0" w:color="000000"/>
                  </w:tcBorders>
                  <w:shd w:val="clear" w:color="auto" w:fill="auto"/>
                </w:tcPr>
                <w:p w14:paraId="3B3B404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Daty</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B1CCF4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Odbiorcy</w:t>
                  </w:r>
                </w:p>
              </w:tc>
            </w:tr>
            <w:tr w:rsidR="000E2270" w:rsidRPr="000E2270" w14:paraId="0EC1591C" w14:textId="77777777">
              <w:tc>
                <w:tcPr>
                  <w:tcW w:w="1336" w:type="dxa"/>
                  <w:tcBorders>
                    <w:top w:val="single" w:sz="4" w:space="0" w:color="000000"/>
                    <w:left w:val="single" w:sz="4" w:space="0" w:color="000000"/>
                    <w:bottom w:val="single" w:sz="4" w:space="0" w:color="000000"/>
                  </w:tcBorders>
                  <w:shd w:val="clear" w:color="auto" w:fill="auto"/>
                </w:tcPr>
                <w:p w14:paraId="4A1B44F2" w14:textId="77777777" w:rsidR="00464277" w:rsidRPr="000E2270" w:rsidRDefault="00464277">
                  <w:pPr>
                    <w:snapToGrid w:val="0"/>
                    <w:rPr>
                      <w:rFonts w:asciiTheme="minorHAnsi" w:hAnsiTheme="minorHAnsi" w:cstheme="minorHAnsi"/>
                      <w:color w:val="000000" w:themeColor="text1"/>
                    </w:rPr>
                  </w:pPr>
                </w:p>
              </w:tc>
              <w:tc>
                <w:tcPr>
                  <w:tcW w:w="936" w:type="dxa"/>
                  <w:tcBorders>
                    <w:top w:val="single" w:sz="4" w:space="0" w:color="000000"/>
                    <w:left w:val="single" w:sz="4" w:space="0" w:color="000000"/>
                    <w:bottom w:val="single" w:sz="4" w:space="0" w:color="000000"/>
                  </w:tcBorders>
                  <w:shd w:val="clear" w:color="auto" w:fill="auto"/>
                </w:tcPr>
                <w:p w14:paraId="1330CAA3" w14:textId="77777777" w:rsidR="00464277" w:rsidRPr="000E2270" w:rsidRDefault="00464277">
                  <w:pPr>
                    <w:snapToGrid w:val="0"/>
                    <w:rPr>
                      <w:rFonts w:asciiTheme="minorHAnsi" w:hAnsiTheme="minorHAnsi" w:cstheme="minorHAnsi"/>
                      <w:color w:val="000000" w:themeColor="text1"/>
                    </w:rPr>
                  </w:pPr>
                </w:p>
              </w:tc>
              <w:tc>
                <w:tcPr>
                  <w:tcW w:w="724" w:type="dxa"/>
                  <w:tcBorders>
                    <w:top w:val="single" w:sz="4" w:space="0" w:color="000000"/>
                    <w:left w:val="single" w:sz="4" w:space="0" w:color="000000"/>
                    <w:bottom w:val="single" w:sz="4" w:space="0" w:color="000000"/>
                  </w:tcBorders>
                  <w:shd w:val="clear" w:color="auto" w:fill="auto"/>
                </w:tcPr>
                <w:p w14:paraId="51DA9712" w14:textId="77777777" w:rsidR="00464277" w:rsidRPr="000E2270" w:rsidRDefault="00464277">
                  <w:pPr>
                    <w:snapToGrid w:val="0"/>
                    <w:rPr>
                      <w:rFonts w:asciiTheme="minorHAnsi" w:hAnsiTheme="minorHAnsi" w:cstheme="minorHAnsi"/>
                      <w:color w:val="000000" w:themeColor="text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9E26ECC" w14:textId="77777777" w:rsidR="00464277" w:rsidRPr="000E2270" w:rsidRDefault="00464277">
                  <w:pPr>
                    <w:snapToGrid w:val="0"/>
                    <w:rPr>
                      <w:rFonts w:asciiTheme="minorHAnsi" w:hAnsiTheme="minorHAnsi" w:cstheme="minorHAnsi"/>
                      <w:color w:val="000000" w:themeColor="text1"/>
                    </w:rPr>
                  </w:pPr>
                </w:p>
              </w:tc>
            </w:tr>
          </w:tbl>
          <w:p w14:paraId="2A844836" w14:textId="77777777" w:rsidR="00464277" w:rsidRPr="000E2270" w:rsidRDefault="00464277">
            <w:pPr>
              <w:rPr>
                <w:rFonts w:asciiTheme="minorHAnsi" w:hAnsiTheme="minorHAnsi" w:cstheme="minorHAnsi"/>
                <w:color w:val="000000" w:themeColor="text1"/>
              </w:rPr>
            </w:pPr>
          </w:p>
        </w:tc>
      </w:tr>
      <w:tr w:rsidR="000E2270" w:rsidRPr="000E2270" w14:paraId="71594002" w14:textId="77777777">
        <w:tc>
          <w:tcPr>
            <w:tcW w:w="4642" w:type="dxa"/>
            <w:tcBorders>
              <w:top w:val="single" w:sz="4" w:space="0" w:color="000000"/>
              <w:left w:val="single" w:sz="4" w:space="0" w:color="000000"/>
              <w:bottom w:val="single" w:sz="4" w:space="0" w:color="000000"/>
            </w:tcBorders>
            <w:shd w:val="clear" w:color="auto" w:fill="auto"/>
          </w:tcPr>
          <w:p w14:paraId="4E96056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2) Może skorzystać z usług następujących pracowników technicznych lub służb technicznych</w:t>
            </w:r>
            <w:r w:rsidRPr="000E2270">
              <w:rPr>
                <w:rStyle w:val="Znakiprzypiswdolnych"/>
                <w:rFonts w:asciiTheme="minorHAnsi" w:hAnsiTheme="minorHAnsi" w:cstheme="minorHAnsi"/>
                <w:color w:val="000000" w:themeColor="text1"/>
              </w:rPr>
              <w:footnoteReference w:id="41"/>
            </w:r>
            <w:r w:rsidRPr="000E2270">
              <w:rPr>
                <w:rFonts w:asciiTheme="minorHAnsi" w:hAnsiTheme="minorHAnsi" w:cstheme="minorHAnsi"/>
                <w:color w:val="000000" w:themeColor="text1"/>
              </w:rPr>
              <w:t>, w szczególności tych odpowiedzialnych za kontrolę jakości:</w:t>
            </w:r>
            <w:r w:rsidRPr="000E2270">
              <w:rPr>
                <w:rFonts w:asciiTheme="minorHAnsi" w:hAnsiTheme="minorHAnsi" w:cstheme="minorHAnsi"/>
                <w:color w:val="000000" w:themeColor="text1"/>
              </w:rPr>
              <w:br/>
              <w:t>W przypadku zamówień publicznych na roboty budowlane wykonawca będzie mógł się zwrócić do następujących pracowników technicznych lub służb technicznych o wykonanie robót: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C5AC58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p>
        </w:tc>
      </w:tr>
      <w:tr w:rsidR="000E2270" w:rsidRPr="000E2270" w14:paraId="1FFA59FA" w14:textId="77777777">
        <w:tc>
          <w:tcPr>
            <w:tcW w:w="4642" w:type="dxa"/>
            <w:tcBorders>
              <w:top w:val="single" w:sz="4" w:space="0" w:color="000000"/>
              <w:left w:val="single" w:sz="4" w:space="0" w:color="000000"/>
              <w:bottom w:val="single" w:sz="4" w:space="0" w:color="000000"/>
            </w:tcBorders>
            <w:shd w:val="clear" w:color="auto" w:fill="auto"/>
          </w:tcPr>
          <w:p w14:paraId="07F976C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3) Korzysta z następujących urządzeń technicznych oraz środków w celu zapewnienia jakości, a jego zaplecze naukowo-badawcze jest następujące: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84D7E7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0B09B068" w14:textId="77777777">
        <w:tc>
          <w:tcPr>
            <w:tcW w:w="4642" w:type="dxa"/>
            <w:tcBorders>
              <w:top w:val="single" w:sz="4" w:space="0" w:color="000000"/>
              <w:left w:val="single" w:sz="4" w:space="0" w:color="000000"/>
              <w:bottom w:val="single" w:sz="4" w:space="0" w:color="000000"/>
            </w:tcBorders>
            <w:shd w:val="clear" w:color="auto" w:fill="auto"/>
          </w:tcPr>
          <w:p w14:paraId="625A9A1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4) Podczas realizacji zamówienia będzie mógł stosować następujące systemy zarządzania łańcuchem dostaw i śledzenia łańcucha dostaw:</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8D769F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71492EDE" w14:textId="77777777">
        <w:tc>
          <w:tcPr>
            <w:tcW w:w="4642" w:type="dxa"/>
            <w:tcBorders>
              <w:top w:val="single" w:sz="4" w:space="0" w:color="000000"/>
              <w:left w:val="single" w:sz="4" w:space="0" w:color="000000"/>
              <w:bottom w:val="single" w:sz="4" w:space="0" w:color="000000"/>
            </w:tcBorders>
            <w:shd w:val="clear" w:color="auto" w:fill="auto"/>
          </w:tcPr>
          <w:p w14:paraId="0DC140A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hd w:val="clear" w:color="auto" w:fill="FFFFFF"/>
              </w:rPr>
              <w:t>5) W odniesieniu do produktów lub usług o złożonym charakterze, które mają zostać dostarczone, lub – wyjątkowo – w odniesieniu do produktów lub usług o szczególnym przeznaczeniu:</w:t>
            </w:r>
            <w:r w:rsidRPr="000E2270">
              <w:rPr>
                <w:rFonts w:asciiTheme="minorHAnsi" w:hAnsiTheme="minorHAnsi" w:cstheme="minorHAnsi"/>
                <w:color w:val="000000" w:themeColor="text1"/>
                <w:shd w:val="clear" w:color="auto" w:fill="BFBFBF"/>
              </w:rPr>
              <w:br/>
            </w:r>
            <w:r w:rsidRPr="000E2270">
              <w:rPr>
                <w:rFonts w:asciiTheme="minorHAnsi" w:hAnsiTheme="minorHAnsi" w:cstheme="minorHAnsi"/>
                <w:color w:val="000000" w:themeColor="text1"/>
              </w:rPr>
              <w:t>Czy wykonawca zezwoli na przeprowadzenie kontroli</w:t>
            </w:r>
            <w:r w:rsidRPr="000E2270">
              <w:rPr>
                <w:rStyle w:val="Znakiprzypiswdolnych"/>
                <w:rFonts w:asciiTheme="minorHAnsi" w:hAnsiTheme="minorHAnsi" w:cstheme="minorHAnsi"/>
                <w:color w:val="000000" w:themeColor="text1"/>
              </w:rPr>
              <w:footnoteReference w:id="42"/>
            </w:r>
            <w:r w:rsidRPr="000E2270">
              <w:rPr>
                <w:rFonts w:asciiTheme="minorHAnsi" w:hAnsiTheme="minorHAnsi" w:cstheme="minorHAnsi"/>
                <w:color w:val="000000" w:themeColor="text1"/>
              </w:rPr>
              <w:t xml:space="preserve"> swoich zdolności produkcyjnych lub zdolności technicznych, a w razie konieczności także dostępnych mu środków naukowych i badawczych, jak również środków kontroli jakości?</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9DAFDD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Tak [] Nie</w:t>
            </w:r>
          </w:p>
        </w:tc>
      </w:tr>
      <w:tr w:rsidR="000E2270" w:rsidRPr="000E2270" w14:paraId="2BB52EB7" w14:textId="77777777">
        <w:tc>
          <w:tcPr>
            <w:tcW w:w="4642" w:type="dxa"/>
            <w:tcBorders>
              <w:top w:val="single" w:sz="4" w:space="0" w:color="000000"/>
              <w:left w:val="single" w:sz="4" w:space="0" w:color="000000"/>
              <w:bottom w:val="single" w:sz="4" w:space="0" w:color="000000"/>
            </w:tcBorders>
            <w:shd w:val="clear" w:color="auto" w:fill="auto"/>
          </w:tcPr>
          <w:p w14:paraId="1F97EDF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6) Następującym wykształceniem i kwalifikacjami zawodowymi legitymuje się:</w:t>
            </w:r>
            <w:r w:rsidRPr="000E2270">
              <w:rPr>
                <w:rFonts w:asciiTheme="minorHAnsi" w:hAnsiTheme="minorHAnsi" w:cstheme="minorHAnsi"/>
                <w:color w:val="000000" w:themeColor="text1"/>
              </w:rPr>
              <w:br/>
              <w:t>a) sam usługodawca lub wykonawca:</w:t>
            </w:r>
            <w:r w:rsidRPr="000E2270">
              <w:rPr>
                <w:rFonts w:asciiTheme="minorHAnsi" w:hAnsiTheme="minorHAnsi" w:cstheme="minorHAnsi"/>
                <w:color w:val="000000" w:themeColor="text1"/>
              </w:rPr>
              <w:br/>
              <w:t>lub (w zależności od wymogów określonych w stosownym ogłoszeniu lub dokumentach zamówienia):</w:t>
            </w:r>
            <w:r w:rsidRPr="000E2270">
              <w:rPr>
                <w:rFonts w:asciiTheme="minorHAnsi" w:hAnsiTheme="minorHAnsi" w:cstheme="minorHAnsi"/>
                <w:color w:val="000000" w:themeColor="text1"/>
              </w:rPr>
              <w:br/>
              <w:t>b) jego kadra kierownicza: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290E53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b) [……]</w:t>
            </w:r>
          </w:p>
        </w:tc>
      </w:tr>
      <w:tr w:rsidR="000E2270" w:rsidRPr="000E2270" w14:paraId="755F2C49" w14:textId="77777777">
        <w:tc>
          <w:tcPr>
            <w:tcW w:w="4642" w:type="dxa"/>
            <w:tcBorders>
              <w:top w:val="single" w:sz="4" w:space="0" w:color="000000"/>
              <w:left w:val="single" w:sz="4" w:space="0" w:color="000000"/>
              <w:bottom w:val="single" w:sz="4" w:space="0" w:color="000000"/>
            </w:tcBorders>
            <w:shd w:val="clear" w:color="auto" w:fill="auto"/>
          </w:tcPr>
          <w:p w14:paraId="60CDF8D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7) Podczas realizacji zamówienia wykonawca będzie mógł stosować następujące środki zarządzania środowiskowego:</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8D16D6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10BC7EF8" w14:textId="77777777">
        <w:tc>
          <w:tcPr>
            <w:tcW w:w="4642" w:type="dxa"/>
            <w:tcBorders>
              <w:top w:val="single" w:sz="4" w:space="0" w:color="000000"/>
              <w:left w:val="single" w:sz="4" w:space="0" w:color="000000"/>
              <w:bottom w:val="single" w:sz="4" w:space="0" w:color="000000"/>
            </w:tcBorders>
            <w:shd w:val="clear" w:color="auto" w:fill="auto"/>
          </w:tcPr>
          <w:p w14:paraId="5F32CFD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8) Wielkość średniego rocznego zatrudnienia u wykonawcy oraz liczebność kadry kierowniczej w ostatnich trzech latach są następujące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B5D98D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Rok, średnie roczne zatrudnienie:</w:t>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t>Rok, liczebność kadry kierowniczej:</w:t>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t>[……], [……]</w:t>
            </w:r>
          </w:p>
        </w:tc>
      </w:tr>
      <w:tr w:rsidR="000E2270" w:rsidRPr="000E2270" w14:paraId="6F8E0808" w14:textId="77777777">
        <w:tc>
          <w:tcPr>
            <w:tcW w:w="4642" w:type="dxa"/>
            <w:tcBorders>
              <w:top w:val="single" w:sz="4" w:space="0" w:color="000000"/>
              <w:left w:val="single" w:sz="4" w:space="0" w:color="000000"/>
              <w:bottom w:val="single" w:sz="4" w:space="0" w:color="000000"/>
            </w:tcBorders>
            <w:shd w:val="clear" w:color="auto" w:fill="auto"/>
          </w:tcPr>
          <w:p w14:paraId="2A5F98E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9) Będzie dysponował następującymi narzędziami, wyposażeniem zakładu i urządzeniami technicznymi na potrzeby realizacji zamówienia: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07ABC1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6A8E3E31" w14:textId="77777777">
        <w:tc>
          <w:tcPr>
            <w:tcW w:w="4642" w:type="dxa"/>
            <w:tcBorders>
              <w:top w:val="single" w:sz="4" w:space="0" w:color="000000"/>
              <w:left w:val="single" w:sz="4" w:space="0" w:color="000000"/>
              <w:bottom w:val="single" w:sz="4" w:space="0" w:color="000000"/>
            </w:tcBorders>
            <w:shd w:val="clear" w:color="auto" w:fill="auto"/>
          </w:tcPr>
          <w:p w14:paraId="36D700A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10) Wykonawca zamierza ewentualnie zlecić podwykonawcom</w:t>
            </w:r>
            <w:r w:rsidRPr="000E2270">
              <w:rPr>
                <w:rStyle w:val="Znakiprzypiswdolnych"/>
                <w:rFonts w:asciiTheme="minorHAnsi" w:hAnsiTheme="minorHAnsi" w:cstheme="minorHAnsi"/>
                <w:color w:val="000000" w:themeColor="text1"/>
              </w:rPr>
              <w:footnoteReference w:id="43"/>
            </w:r>
            <w:r w:rsidRPr="000E2270">
              <w:rPr>
                <w:rFonts w:asciiTheme="minorHAnsi" w:hAnsiTheme="minorHAnsi" w:cstheme="minorHAnsi"/>
                <w:color w:val="000000" w:themeColor="text1"/>
              </w:rPr>
              <w:t xml:space="preserve"> następującą część (procentową) zamówienia: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14120A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383CDE9F" w14:textId="77777777">
        <w:tc>
          <w:tcPr>
            <w:tcW w:w="4642" w:type="dxa"/>
            <w:tcBorders>
              <w:top w:val="single" w:sz="4" w:space="0" w:color="000000"/>
              <w:left w:val="single" w:sz="4" w:space="0" w:color="000000"/>
              <w:bottom w:val="single" w:sz="4" w:space="0" w:color="000000"/>
            </w:tcBorders>
            <w:shd w:val="clear" w:color="auto" w:fill="auto"/>
          </w:tcPr>
          <w:p w14:paraId="6DF4DF8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11) W odniesieniu do zamówień publicznych na dostawy:</w:t>
            </w:r>
            <w:r w:rsidRPr="000E2270">
              <w:rPr>
                <w:rFonts w:asciiTheme="minorHAnsi" w:hAnsiTheme="minorHAnsi" w:cstheme="minorHAnsi"/>
                <w:color w:val="000000" w:themeColor="text1"/>
              </w:rPr>
              <w:br/>
              <w:t>Wykonawca dostarczy wymagane próbki, opisy lub fotografie produktów, które mają być dostarczone i którym nie musi towarzyszyć świadectwo autentyczności.</w:t>
            </w:r>
            <w:r w:rsidRPr="000E2270">
              <w:rPr>
                <w:rFonts w:asciiTheme="minorHAnsi" w:hAnsiTheme="minorHAnsi" w:cstheme="minorHAnsi"/>
                <w:color w:val="000000" w:themeColor="text1"/>
              </w:rPr>
              <w:br/>
              <w:t>Wykonawca oświadcza ponadto, że w stosownych przypadkach przedstawi wymagane świadectwa autentyczności.</w:t>
            </w:r>
            <w:r w:rsidRPr="000E2270">
              <w:rPr>
                <w:rFonts w:asciiTheme="minorHAnsi" w:hAnsiTheme="minorHAnsi" w:cstheme="minorHAnsi"/>
                <w:color w:val="000000" w:themeColor="text1"/>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62F1B7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b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w:t>
            </w:r>
            <w:r w:rsidRPr="000E2270">
              <w:rPr>
                <w:rFonts w:asciiTheme="minorHAnsi" w:hAnsiTheme="minorHAnsi" w:cstheme="minorHAnsi"/>
                <w:i/>
                <w:iCs/>
                <w:color w:val="000000" w:themeColor="text1"/>
              </w:rPr>
              <w:t xml:space="preserve"> </w:t>
            </w:r>
            <w:r w:rsidRPr="000E2270">
              <w:rPr>
                <w:rFonts w:asciiTheme="minorHAnsi" w:hAnsiTheme="minorHAnsi" w:cstheme="minorHAnsi"/>
                <w:color w:val="000000" w:themeColor="text1"/>
              </w:rPr>
              <w:t>dokładne dane referencyjne dokumentacji): [……][……][……]</w:t>
            </w:r>
          </w:p>
        </w:tc>
      </w:tr>
      <w:tr w:rsidR="000E2270" w:rsidRPr="000E2270" w14:paraId="505A1277" w14:textId="77777777">
        <w:tc>
          <w:tcPr>
            <w:tcW w:w="4642" w:type="dxa"/>
            <w:tcBorders>
              <w:top w:val="single" w:sz="4" w:space="0" w:color="000000"/>
              <w:left w:val="single" w:sz="4" w:space="0" w:color="000000"/>
              <w:bottom w:val="single" w:sz="4" w:space="0" w:color="000000"/>
            </w:tcBorders>
            <w:shd w:val="clear" w:color="auto" w:fill="auto"/>
          </w:tcPr>
          <w:p w14:paraId="12355D6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12) W odniesieniu do zamówień publicznych na dostawy:</w:t>
            </w:r>
            <w:r w:rsidRPr="000E2270">
              <w:rPr>
                <w:rFonts w:asciiTheme="minorHAnsi" w:hAnsiTheme="minorHAnsi" w:cstheme="minorHAnsi"/>
                <w:color w:val="000000" w:themeColor="text1"/>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E2270">
              <w:rPr>
                <w:rFonts w:asciiTheme="minorHAnsi" w:hAnsiTheme="minorHAnsi" w:cstheme="minorHAnsi"/>
                <w:color w:val="000000" w:themeColor="text1"/>
              </w:rPr>
              <w:br/>
              <w:t>Jeżeli nie, proszę wyjaśnić dlaczego, i wskazać, jakie inne środki dowodowe mogą zostać przedstawione: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lastRenderedPageBreak/>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44D9BA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b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xml:space="preserve">(adres internetowy, wydający urząd lub </w:t>
            </w:r>
            <w:r w:rsidRPr="000E2270">
              <w:rPr>
                <w:rFonts w:asciiTheme="minorHAnsi" w:hAnsiTheme="minorHAnsi" w:cstheme="minorHAnsi"/>
                <w:color w:val="000000" w:themeColor="text1"/>
              </w:rPr>
              <w:lastRenderedPageBreak/>
              <w:t>organ, dokładne dane referencyjne dokumentacji): [……][……][……]</w:t>
            </w:r>
          </w:p>
        </w:tc>
      </w:tr>
    </w:tbl>
    <w:p w14:paraId="2A83382C" w14:textId="77777777" w:rsidR="00464277" w:rsidRPr="000E2270" w:rsidRDefault="00464277">
      <w:pPr>
        <w:pStyle w:val="SectionTitle"/>
        <w:rPr>
          <w:rFonts w:asciiTheme="minorHAnsi" w:hAnsiTheme="minorHAnsi" w:cstheme="minorHAnsi"/>
          <w:color w:val="000000" w:themeColor="text1"/>
        </w:rPr>
      </w:pPr>
      <w:bookmarkStart w:id="26" w:name="_DV_M4307"/>
      <w:bookmarkStart w:id="27" w:name="_DV_M4308"/>
      <w:bookmarkStart w:id="28" w:name="_DV_M4309"/>
      <w:bookmarkStart w:id="29" w:name="_DV_M4310"/>
      <w:bookmarkStart w:id="30" w:name="_DV_M4311"/>
      <w:bookmarkStart w:id="31" w:name="_DV_M4312"/>
      <w:bookmarkEnd w:id="26"/>
      <w:bookmarkEnd w:id="27"/>
      <w:bookmarkEnd w:id="28"/>
      <w:bookmarkEnd w:id="29"/>
      <w:bookmarkEnd w:id="30"/>
      <w:bookmarkEnd w:id="31"/>
      <w:r w:rsidRPr="000E2270">
        <w:rPr>
          <w:rFonts w:asciiTheme="minorHAnsi" w:hAnsiTheme="minorHAnsi" w:cstheme="minorHAnsi"/>
          <w:b w:val="0"/>
          <w:bCs w:val="0"/>
          <w:color w:val="000000" w:themeColor="text1"/>
          <w:sz w:val="24"/>
          <w:szCs w:val="24"/>
        </w:rPr>
        <w:lastRenderedPageBreak/>
        <w:t>D: Systemy zapewniania jakości i normy zarządzania środowiskowego</w:t>
      </w:r>
    </w:p>
    <w:p w14:paraId="070EBAC4"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3"/>
        <w:gridCol w:w="4653"/>
      </w:tblGrid>
      <w:tr w:rsidR="000E2270" w:rsidRPr="000E2270" w14:paraId="2D220BF7" w14:textId="77777777">
        <w:tc>
          <w:tcPr>
            <w:tcW w:w="4643" w:type="dxa"/>
            <w:tcBorders>
              <w:top w:val="single" w:sz="4" w:space="0" w:color="000000"/>
              <w:left w:val="single" w:sz="4" w:space="0" w:color="000000"/>
              <w:bottom w:val="single" w:sz="4" w:space="0" w:color="000000"/>
            </w:tcBorders>
            <w:shd w:val="clear" w:color="auto" w:fill="auto"/>
          </w:tcPr>
          <w:p w14:paraId="5B1FAF5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Systemy zapewniania jakości i normy zarządzania środowiskowego</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995A68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3B944ECE" w14:textId="77777777">
        <w:tc>
          <w:tcPr>
            <w:tcW w:w="4643" w:type="dxa"/>
            <w:tcBorders>
              <w:top w:val="single" w:sz="4" w:space="0" w:color="000000"/>
              <w:left w:val="single" w:sz="4" w:space="0" w:color="000000"/>
              <w:bottom w:val="single" w:sz="4" w:space="0" w:color="000000"/>
            </w:tcBorders>
            <w:shd w:val="clear" w:color="auto" w:fill="auto"/>
          </w:tcPr>
          <w:p w14:paraId="0E31DFCB"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Czy wykonawca będzie w stanie przedstawić zaświadczenia sporządzone przez niezależne jednostki, poświadczające spełnienie przez wykonawcę wymaganych norm zapewniania jakości, w tym w zakresie dostępności dla osób niepełnosprawnych?</w:t>
            </w:r>
            <w:r w:rsidRPr="000E2270">
              <w:rPr>
                <w:rFonts w:asciiTheme="minorHAnsi" w:hAnsiTheme="minorHAnsi" w:cstheme="minorHAnsi"/>
                <w:color w:val="000000" w:themeColor="text1"/>
              </w:rPr>
              <w:br/>
              <w:t>Jeżeli nie, proszę wyjaśnić dlaczego, i określić, jakie inne środki dowodowe dotyczące systemu zapewniania jakości mogą zostać przedstawione:</w:t>
            </w:r>
            <w:r w:rsidRPr="000E2270">
              <w:rPr>
                <w:rFonts w:asciiTheme="minorHAnsi" w:hAnsiTheme="minorHAnsi" w:cstheme="minorHAnsi"/>
                <w:color w:val="000000" w:themeColor="text1"/>
              </w:rPr>
              <w:br/>
              <w:t>Jeżeli odnośna dokumentacja jest dostępna w formie elektronicznej, proszę wskazać:</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A63392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r w:rsidR="000E2270" w:rsidRPr="000E2270" w14:paraId="45E99D25" w14:textId="77777777">
        <w:tc>
          <w:tcPr>
            <w:tcW w:w="4643" w:type="dxa"/>
            <w:tcBorders>
              <w:top w:val="single" w:sz="4" w:space="0" w:color="000000"/>
              <w:left w:val="single" w:sz="4" w:space="0" w:color="000000"/>
              <w:bottom w:val="single" w:sz="4" w:space="0" w:color="000000"/>
            </w:tcBorders>
            <w:shd w:val="clear" w:color="auto" w:fill="auto"/>
          </w:tcPr>
          <w:p w14:paraId="43A0132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Czy wykonawca będzie w stanie przedstawić zaświadczenia sporządzone przez niezależne jednostki, poświadczające spełnienie przez wykonawcę wymogów określonych systemów lub norm zarządzania środowiskowego?</w:t>
            </w:r>
            <w:r w:rsidRPr="000E2270">
              <w:rPr>
                <w:rFonts w:asciiTheme="minorHAnsi" w:hAnsiTheme="minorHAnsi" w:cstheme="minorHAnsi"/>
                <w:color w:val="000000" w:themeColor="text1"/>
              </w:rPr>
              <w:br/>
              <w:t>Jeżeli nie, proszę wyjaśnić dlaczego, i określić, jakie inne środki dowodowe dotyczące systemów lub norm zarządzania środowiskowego mogą zostać przedstawione:</w:t>
            </w:r>
            <w:r w:rsidRPr="000E2270">
              <w:rPr>
                <w:rFonts w:asciiTheme="minorHAnsi" w:hAnsiTheme="minorHAnsi" w:cstheme="minorHAnsi"/>
                <w:color w:val="000000" w:themeColor="text1"/>
              </w:rPr>
              <w:br/>
              <w:t>Jeżeli odnośna dokumentacja jest dostępna w formie elektronicznej, proszę wskazać:</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F0C4CC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Tak [] Nie</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p>
        </w:tc>
      </w:tr>
    </w:tbl>
    <w:p w14:paraId="2E3E7939" w14:textId="77777777" w:rsidR="00464277" w:rsidRPr="000E2270" w:rsidRDefault="00464277">
      <w:pPr>
        <w:rPr>
          <w:rFonts w:asciiTheme="minorHAnsi" w:hAnsiTheme="minorHAnsi" w:cstheme="minorHAnsi"/>
          <w:color w:val="000000" w:themeColor="text1"/>
        </w:rPr>
      </w:pPr>
    </w:p>
    <w:p w14:paraId="2DBD3EF3" w14:textId="77777777" w:rsidR="00464277" w:rsidRPr="000E2270" w:rsidRDefault="00464277">
      <w:pPr>
        <w:pStyle w:val="ChapterTitle"/>
        <w:spacing w:before="0" w:after="0"/>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Część V: Ograniczanie liczby kwalifikujących się kandydatów</w:t>
      </w:r>
    </w:p>
    <w:p w14:paraId="5024AF71" w14:textId="77777777" w:rsidR="00464277" w:rsidRPr="000E2270" w:rsidRDefault="004642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color w:val="000000" w:themeColor="text1"/>
        </w:rPr>
      </w:pPr>
      <w:r w:rsidRPr="000E2270">
        <w:rPr>
          <w:rFonts w:asciiTheme="minorHAnsi" w:hAnsiTheme="minorHAnsi" w:cstheme="minorHAnsi"/>
          <w:color w:val="000000" w:themeColor="text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E2270">
        <w:rPr>
          <w:rFonts w:asciiTheme="minorHAnsi" w:hAnsiTheme="minorHAnsi" w:cstheme="minorHAnsi"/>
          <w:color w:val="000000" w:themeColor="text1"/>
        </w:rPr>
        <w:br/>
        <w:t>Dotyczy jedynie procedury ograniczonej, procedury konkurencyjnej z negocjacjami, dialogu konkurencyjnego i partnerstwa innowacyjnego:</w:t>
      </w:r>
    </w:p>
    <w:p w14:paraId="2A6B609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Wykonawca oświadcza, że:</w:t>
      </w:r>
    </w:p>
    <w:tbl>
      <w:tblPr>
        <w:tblW w:w="0" w:type="auto"/>
        <w:tblInd w:w="-5" w:type="dxa"/>
        <w:tblLayout w:type="fixed"/>
        <w:tblLook w:val="0000" w:firstRow="0" w:lastRow="0" w:firstColumn="0" w:lastColumn="0" w:noHBand="0" w:noVBand="0"/>
      </w:tblPr>
      <w:tblGrid>
        <w:gridCol w:w="4642"/>
        <w:gridCol w:w="4654"/>
      </w:tblGrid>
      <w:tr w:rsidR="000E2270" w:rsidRPr="000E2270" w14:paraId="46C3E3D4" w14:textId="77777777">
        <w:tc>
          <w:tcPr>
            <w:tcW w:w="4642" w:type="dxa"/>
            <w:tcBorders>
              <w:top w:val="single" w:sz="4" w:space="0" w:color="000000"/>
              <w:left w:val="single" w:sz="4" w:space="0" w:color="000000"/>
              <w:bottom w:val="single" w:sz="4" w:space="0" w:color="000000"/>
            </w:tcBorders>
            <w:shd w:val="clear" w:color="auto" w:fill="auto"/>
          </w:tcPr>
          <w:p w14:paraId="7466235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Ograniczanie liczby kandydatów</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D67160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Odpowiedź:</w:t>
            </w:r>
          </w:p>
        </w:tc>
      </w:tr>
      <w:tr w:rsidR="000E2270" w:rsidRPr="000E2270" w14:paraId="42878B3E" w14:textId="77777777">
        <w:tc>
          <w:tcPr>
            <w:tcW w:w="4642" w:type="dxa"/>
            <w:tcBorders>
              <w:top w:val="single" w:sz="4" w:space="0" w:color="000000"/>
              <w:left w:val="single" w:sz="4" w:space="0" w:color="000000"/>
              <w:bottom w:val="single" w:sz="4" w:space="0" w:color="000000"/>
            </w:tcBorders>
            <w:shd w:val="clear" w:color="auto" w:fill="auto"/>
          </w:tcPr>
          <w:p w14:paraId="6408101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 następujący sposób spełnia obiektywne i niedyskryminacyjne kryteria lub zasady, które mają być stosowane w celu ograniczenia liczby kandydatów:</w:t>
            </w:r>
            <w:r w:rsidRPr="000E2270">
              <w:rPr>
                <w:rFonts w:asciiTheme="minorHAnsi" w:hAnsiTheme="minorHAnsi" w:cstheme="minorHAnsi"/>
                <w:color w:val="000000" w:themeColor="text1"/>
              </w:rPr>
              <w:br/>
              <w:t>W przypadku, gdy wymagane są określone zaświadczenia lub inne rodzaje dowodów w formie dokumentów, proszę wskazać dla każdego z nich, czy wykonawca posiada wymagane dokumenty:</w:t>
            </w:r>
            <w:r w:rsidRPr="000E2270">
              <w:rPr>
                <w:rFonts w:asciiTheme="minorHAnsi" w:hAnsiTheme="minorHAnsi" w:cstheme="minorHAnsi"/>
                <w:color w:val="000000" w:themeColor="text1"/>
              </w:rPr>
              <w:br/>
              <w:t>Jeżeli niektóre z tych zaświadczeń lub rodzajów dowodów w formie dokumentów są dostępne w postaci elektronicznej</w:t>
            </w:r>
            <w:r w:rsidRPr="000E2270">
              <w:rPr>
                <w:rStyle w:val="Znakiprzypiswdolnych"/>
                <w:rFonts w:asciiTheme="minorHAnsi" w:hAnsiTheme="minorHAnsi" w:cstheme="minorHAnsi"/>
                <w:color w:val="000000" w:themeColor="text1"/>
              </w:rPr>
              <w:footnoteReference w:id="44"/>
            </w:r>
            <w:r w:rsidRPr="000E2270">
              <w:rPr>
                <w:rFonts w:asciiTheme="minorHAnsi" w:hAnsiTheme="minorHAnsi" w:cstheme="minorHAnsi"/>
                <w:color w:val="000000" w:themeColor="text1"/>
              </w:rPr>
              <w:t>, proszę wskazać dla każdego z nich:</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45DEE3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 Tak [] Nie</w:t>
            </w:r>
            <w:r w:rsidRPr="000E2270">
              <w:rPr>
                <w:rStyle w:val="Znakiprzypiswdolnych"/>
                <w:rFonts w:asciiTheme="minorHAnsi" w:hAnsiTheme="minorHAnsi" w:cstheme="minorHAnsi"/>
                <w:color w:val="000000" w:themeColor="text1"/>
              </w:rPr>
              <w:footnoteReference w:id="45"/>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(adres internetowy, wydający urząd lub organ, dokładne dane referencyjne dokumentacji): [……][……][……]</w:t>
            </w:r>
            <w:r w:rsidRPr="000E2270">
              <w:rPr>
                <w:rStyle w:val="Znakiprzypiswdolnych"/>
                <w:rFonts w:asciiTheme="minorHAnsi" w:hAnsiTheme="minorHAnsi" w:cstheme="minorHAnsi"/>
                <w:color w:val="000000" w:themeColor="text1"/>
              </w:rPr>
              <w:footnoteReference w:id="46"/>
            </w:r>
          </w:p>
        </w:tc>
      </w:tr>
    </w:tbl>
    <w:p w14:paraId="64F5A143" w14:textId="77777777" w:rsidR="00464277" w:rsidRPr="000E2270" w:rsidRDefault="00464277">
      <w:pPr>
        <w:pStyle w:val="ChapterTitle"/>
        <w:spacing w:before="0" w:after="0"/>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Część VI: Oświadczenia końcowe</w:t>
      </w:r>
    </w:p>
    <w:p w14:paraId="3E387C1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Niżej podpisany(-a)(-i) oficjalnie oświadcza(-ją), że informacje podane powyżej w częściach II–V są dokładne i prawidłowe oraz że zostały przedstawione z pełną świadomością konsekwencji poważnego wprowadzenia w błąd.</w:t>
      </w:r>
    </w:p>
    <w:p w14:paraId="17FCE4F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Niżej podpisany(-a)(-i) oficjalnie oświadcza(-ją), że jest (są) w stanie, na żądanie i bez zwłoki, przedstawić zaświadczenia i inne rodzaje dowodów w formie dokumentów, z wyjątkiem przypadków, w których:</w:t>
      </w:r>
    </w:p>
    <w:p w14:paraId="5BE84EB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a) instytucja zamawiająca lub podmiot zamawiający ma możliwość uzyskania odpowiednich dokumentów potwierdzających bezpośrednio za pomocą bezpłatnej krajowej bazy danych w dowolnym państwie członkowskim</w:t>
      </w:r>
      <w:r w:rsidRPr="000E2270">
        <w:rPr>
          <w:rStyle w:val="Znakiprzypiswdolnych"/>
          <w:rFonts w:asciiTheme="minorHAnsi" w:hAnsiTheme="minorHAnsi" w:cstheme="minorHAnsi"/>
          <w:color w:val="000000" w:themeColor="text1"/>
        </w:rPr>
        <w:footnoteReference w:id="47"/>
      </w:r>
      <w:r w:rsidRPr="000E2270">
        <w:rPr>
          <w:rFonts w:asciiTheme="minorHAnsi" w:hAnsiTheme="minorHAnsi" w:cstheme="minorHAnsi"/>
          <w:i/>
          <w:iCs/>
          <w:color w:val="000000" w:themeColor="text1"/>
        </w:rPr>
        <w:t xml:space="preserve">, lub </w:t>
      </w:r>
    </w:p>
    <w:p w14:paraId="7A218A4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b) najpóźniej od dnia 18 kwietnia 2018 r.</w:t>
      </w:r>
      <w:r w:rsidRPr="000E2270">
        <w:rPr>
          <w:rStyle w:val="Znakiprzypiswdolnych"/>
          <w:rFonts w:asciiTheme="minorHAnsi" w:hAnsiTheme="minorHAnsi" w:cstheme="minorHAnsi"/>
          <w:color w:val="000000" w:themeColor="text1"/>
        </w:rPr>
        <w:footnoteReference w:id="48"/>
      </w:r>
      <w:r w:rsidRPr="000E2270">
        <w:rPr>
          <w:rFonts w:asciiTheme="minorHAnsi" w:hAnsiTheme="minorHAnsi" w:cstheme="minorHAnsi"/>
          <w:i/>
          <w:iCs/>
          <w:color w:val="000000" w:themeColor="text1"/>
        </w:rPr>
        <w:t>, instytucja zamawiająca lub podmiot zamawiający już posiada odpowiednią dokumentację</w:t>
      </w:r>
      <w:r w:rsidRPr="000E2270">
        <w:rPr>
          <w:rFonts w:asciiTheme="minorHAnsi" w:hAnsiTheme="minorHAnsi" w:cstheme="minorHAnsi"/>
          <w:color w:val="000000" w:themeColor="text1"/>
        </w:rPr>
        <w:t>.</w:t>
      </w:r>
    </w:p>
    <w:p w14:paraId="73C32CB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w:t>
      </w:r>
    </w:p>
    <w:p w14:paraId="2197882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i/>
          <w:iCs/>
          <w:color w:val="000000" w:themeColor="text1"/>
        </w:rPr>
        <w:t xml:space="preserve">zamówienia, na potrzeby </w:t>
      </w:r>
      <w:r w:rsidRPr="000E2270">
        <w:rPr>
          <w:rFonts w:asciiTheme="minorHAnsi" w:hAnsiTheme="minorHAnsi" w:cstheme="minorHAnsi"/>
          <w:color w:val="000000" w:themeColor="text1"/>
        </w:rPr>
        <w:t xml:space="preserve">[określić postępowanie o udzielenie zamówienia: (skrócony opis, adres publikacyjny w </w:t>
      </w:r>
      <w:r w:rsidRPr="000E2270">
        <w:rPr>
          <w:rFonts w:asciiTheme="minorHAnsi" w:hAnsiTheme="minorHAnsi" w:cstheme="minorHAnsi"/>
          <w:i/>
          <w:iCs/>
          <w:color w:val="000000" w:themeColor="text1"/>
        </w:rPr>
        <w:t>Dzienniku Urzędowym Unii Europejskiej</w:t>
      </w:r>
      <w:r w:rsidRPr="000E2270">
        <w:rPr>
          <w:rFonts w:asciiTheme="minorHAnsi" w:hAnsiTheme="minorHAnsi" w:cstheme="minorHAnsi"/>
          <w:color w:val="000000" w:themeColor="text1"/>
        </w:rPr>
        <w:t>, numer referencyjny)].</w:t>
      </w:r>
    </w:p>
    <w:p w14:paraId="4D4F1D01"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i/>
          <w:iCs/>
          <w:color w:val="000000" w:themeColor="text1"/>
        </w:rPr>
        <w:t xml:space="preserve"> </w:t>
      </w:r>
    </w:p>
    <w:p w14:paraId="6F188B39" w14:textId="77777777" w:rsidR="00464277" w:rsidRPr="000E2270" w:rsidRDefault="00464277">
      <w:pPr>
        <w:spacing w:before="240"/>
        <w:rPr>
          <w:rFonts w:asciiTheme="minorHAnsi" w:hAnsiTheme="minorHAnsi" w:cstheme="minorHAnsi"/>
          <w:color w:val="000000" w:themeColor="text1"/>
        </w:rPr>
      </w:pPr>
      <w:r w:rsidRPr="000E2270">
        <w:rPr>
          <w:rFonts w:asciiTheme="minorHAnsi" w:hAnsiTheme="minorHAnsi" w:cstheme="minorHAnsi"/>
          <w:color w:val="000000" w:themeColor="text1"/>
        </w:rPr>
        <w:t>Data, miejscowość oraz – jeżeli jest to wymagane lub konieczne – podpis(-y): [……]</w:t>
      </w:r>
    </w:p>
    <w:p w14:paraId="1BA1FE13" w14:textId="77777777" w:rsidR="00464277" w:rsidRPr="000E2270" w:rsidRDefault="00464277">
      <w:pPr>
        <w:spacing w:before="240"/>
        <w:rPr>
          <w:rFonts w:asciiTheme="minorHAnsi" w:hAnsiTheme="minorHAnsi" w:cstheme="minorHAnsi"/>
          <w:color w:val="000000" w:themeColor="text1"/>
        </w:rPr>
      </w:pPr>
    </w:p>
    <w:p w14:paraId="309CD5D3" w14:textId="77777777" w:rsidR="00464277" w:rsidRPr="000E2270" w:rsidRDefault="00464277">
      <w:pPr>
        <w:spacing w:before="240"/>
        <w:rPr>
          <w:rFonts w:asciiTheme="minorHAnsi" w:hAnsiTheme="minorHAnsi" w:cstheme="minorHAnsi"/>
          <w:color w:val="000000" w:themeColor="text1"/>
        </w:rPr>
      </w:pPr>
    </w:p>
    <w:p w14:paraId="0BC3DEF7" w14:textId="77777777" w:rsidR="00464277" w:rsidRPr="000E2270" w:rsidRDefault="00464277">
      <w:pPr>
        <w:spacing w:before="240"/>
        <w:rPr>
          <w:rFonts w:asciiTheme="minorHAnsi" w:hAnsiTheme="minorHAnsi" w:cstheme="minorHAnsi"/>
          <w:color w:val="000000" w:themeColor="text1"/>
        </w:rPr>
      </w:pPr>
    </w:p>
    <w:p w14:paraId="744D5F00"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hAnsiTheme="minorHAnsi" w:cstheme="minorHAnsi"/>
          <w:i/>
          <w:color w:val="000000" w:themeColor="text1"/>
        </w:rPr>
        <w:t>(pieczęć adresowa  firmy Wykonawcy)</w:t>
      </w:r>
    </w:p>
    <w:p w14:paraId="574288D2" w14:textId="77777777" w:rsidR="00464277" w:rsidRPr="000E2270" w:rsidRDefault="00464277">
      <w:pPr>
        <w:spacing w:line="276" w:lineRule="auto"/>
        <w:ind w:left="-284"/>
        <w:jc w:val="right"/>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2E87CA04"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Załącznik 5</w:t>
      </w:r>
    </w:p>
    <w:p w14:paraId="2A5DBA3F" w14:textId="77777777" w:rsidR="00464277" w:rsidRPr="000E2270" w:rsidRDefault="00464277">
      <w:pPr>
        <w:tabs>
          <w:tab w:val="center" w:pos="6480"/>
        </w:tabs>
        <w:spacing w:line="276" w:lineRule="auto"/>
        <w:rPr>
          <w:rFonts w:asciiTheme="minorHAnsi" w:hAnsiTheme="minorHAnsi" w:cstheme="minorHAnsi"/>
          <w:color w:val="000000" w:themeColor="text1"/>
        </w:rPr>
      </w:pPr>
    </w:p>
    <w:p w14:paraId="68BEBE9A" w14:textId="77777777" w:rsidR="00464277" w:rsidRPr="000E2270" w:rsidRDefault="00464277">
      <w:pPr>
        <w:tabs>
          <w:tab w:val="right" w:pos="5760"/>
          <w:tab w:val="right" w:leader="dot" w:pos="9000"/>
        </w:tabs>
        <w:spacing w:line="276" w:lineRule="auto"/>
        <w:rPr>
          <w:rFonts w:asciiTheme="minorHAnsi" w:hAnsiTheme="minorHAnsi" w:cstheme="minorHAnsi"/>
          <w:i/>
          <w:color w:val="000000" w:themeColor="text1"/>
        </w:rPr>
      </w:pPr>
    </w:p>
    <w:p w14:paraId="78A3113A"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hAnsiTheme="minorHAnsi" w:cstheme="minorHAnsi"/>
          <w:i/>
          <w:color w:val="000000" w:themeColor="text1"/>
        </w:rPr>
        <w:tab/>
      </w:r>
    </w:p>
    <w:p w14:paraId="22D8E4DE" w14:textId="77777777" w:rsidR="00464277" w:rsidRPr="000E2270" w:rsidRDefault="00464277">
      <w:pPr>
        <w:tabs>
          <w:tab w:val="center" w:pos="6480"/>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WYKONANYCH LUB WYKONYWANYCH W CIĄGU OSTATNICH TRZECH LAT USŁUG </w:t>
      </w:r>
    </w:p>
    <w:p w14:paraId="75D0E9CB" w14:textId="77777777" w:rsidR="00464277" w:rsidRPr="000E2270" w:rsidRDefault="00464277">
      <w:pPr>
        <w:pStyle w:val="pkt"/>
        <w:tabs>
          <w:tab w:val="left" w:pos="3780"/>
          <w:tab w:val="left" w:leader="dot" w:pos="8460"/>
        </w:tabs>
        <w:spacing w:line="276" w:lineRule="auto"/>
        <w:ind w:left="0" w:firstLine="0"/>
        <w:jc w:val="left"/>
        <w:rPr>
          <w:rFonts w:asciiTheme="minorHAnsi" w:hAnsiTheme="minorHAnsi" w:cstheme="minorHAnsi"/>
          <w:color w:val="000000" w:themeColor="text1"/>
          <w:sz w:val="24"/>
          <w:szCs w:val="24"/>
        </w:rPr>
      </w:pPr>
    </w:p>
    <w:p w14:paraId="6AA60615" w14:textId="77777777" w:rsidR="00464277" w:rsidRPr="000E2270" w:rsidRDefault="00464277">
      <w:pPr>
        <w:pStyle w:val="pkt"/>
        <w:tabs>
          <w:tab w:val="left" w:pos="3780"/>
          <w:tab w:val="left" w:leader="dot" w:pos="8460"/>
        </w:tabs>
        <w:spacing w:line="276" w:lineRule="auto"/>
        <w:ind w:left="0" w:firstLine="0"/>
        <w:jc w:val="lef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Niniejszym oświadczam, że w okresie ostatnich trzech lat, podmiot który reprezentuje w niniejszym postępowaniu zrealizował/realizuje wymienione w tabeli usługi, o charakterze tożsamym z przedmiotem zamówienia określonym w SWZ.    </w:t>
      </w:r>
    </w:p>
    <w:p w14:paraId="7E443ED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Wymagane informacje należy podać za okres ostatnich trzech lat, a w przypadku gdy okres prowadzenia działalności jest krótszy – za ten okres.</w:t>
      </w:r>
    </w:p>
    <w:p w14:paraId="1B2C0844" w14:textId="77777777" w:rsidR="00464277" w:rsidRPr="000E2270" w:rsidRDefault="00464277">
      <w:pPr>
        <w:pStyle w:val="Tekstpodstawowywcity22"/>
        <w:spacing w:line="276" w:lineRule="auto"/>
        <w:ind w:left="0"/>
        <w:rPr>
          <w:rFonts w:asciiTheme="minorHAnsi" w:hAnsiTheme="minorHAnsi" w:cstheme="minorHAnsi"/>
          <w:color w:val="000000" w:themeColor="text1"/>
        </w:rPr>
      </w:pPr>
    </w:p>
    <w:p w14:paraId="0345CEE1" w14:textId="77777777" w:rsidR="00464277" w:rsidRPr="000E2270" w:rsidRDefault="00464277">
      <w:pPr>
        <w:pStyle w:val="pkt"/>
        <w:tabs>
          <w:tab w:val="left" w:pos="3780"/>
          <w:tab w:val="left" w:leader="dot" w:pos="8460"/>
        </w:tabs>
        <w:spacing w:line="276" w:lineRule="auto"/>
        <w:ind w:left="720" w:firstLine="0"/>
        <w:rPr>
          <w:rFonts w:asciiTheme="minorHAnsi" w:hAnsiTheme="minorHAnsi" w:cstheme="minorHAnsi"/>
          <w:color w:val="000000" w:themeColor="text1"/>
          <w:sz w:val="24"/>
          <w:szCs w:val="24"/>
        </w:rPr>
      </w:pPr>
    </w:p>
    <w:tbl>
      <w:tblPr>
        <w:tblW w:w="0" w:type="auto"/>
        <w:tblInd w:w="-53" w:type="dxa"/>
        <w:tblLayout w:type="fixed"/>
        <w:tblCellMar>
          <w:left w:w="70" w:type="dxa"/>
          <w:right w:w="70" w:type="dxa"/>
        </w:tblCellMar>
        <w:tblLook w:val="0000" w:firstRow="0" w:lastRow="0" w:firstColumn="0" w:lastColumn="0" w:noHBand="0" w:noVBand="0"/>
      </w:tblPr>
      <w:tblGrid>
        <w:gridCol w:w="534"/>
        <w:gridCol w:w="3006"/>
        <w:gridCol w:w="1955"/>
        <w:gridCol w:w="2000"/>
        <w:gridCol w:w="2141"/>
      </w:tblGrid>
      <w:tr w:rsidR="000E2270" w:rsidRPr="000E2270" w14:paraId="1EC2B6B2" w14:textId="77777777">
        <w:trPr>
          <w:trHeight w:val="606"/>
        </w:trPr>
        <w:tc>
          <w:tcPr>
            <w:tcW w:w="534" w:type="dxa"/>
            <w:tcBorders>
              <w:top w:val="single" w:sz="4" w:space="0" w:color="000000"/>
              <w:left w:val="single" w:sz="4" w:space="0" w:color="000000"/>
              <w:bottom w:val="single" w:sz="4" w:space="0" w:color="000000"/>
            </w:tcBorders>
            <w:shd w:val="clear" w:color="auto" w:fill="F7CAAC"/>
            <w:vAlign w:val="center"/>
          </w:tcPr>
          <w:p w14:paraId="281E4DB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3006" w:type="dxa"/>
            <w:tcBorders>
              <w:top w:val="single" w:sz="4" w:space="0" w:color="000000"/>
              <w:left w:val="single" w:sz="4" w:space="0" w:color="000000"/>
              <w:bottom w:val="single" w:sz="4" w:space="0" w:color="000000"/>
            </w:tcBorders>
            <w:shd w:val="clear" w:color="auto" w:fill="F7CAAC"/>
            <w:vAlign w:val="center"/>
          </w:tcPr>
          <w:p w14:paraId="2D98B70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Nazwa Zamawiającego</w:t>
            </w:r>
          </w:p>
          <w:p w14:paraId="56B386C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u którego wykonano lub wykonuje się zamówienie</w:t>
            </w:r>
          </w:p>
        </w:tc>
        <w:tc>
          <w:tcPr>
            <w:tcW w:w="1955" w:type="dxa"/>
            <w:tcBorders>
              <w:top w:val="single" w:sz="4" w:space="0" w:color="000000"/>
              <w:left w:val="single" w:sz="4" w:space="0" w:color="000000"/>
              <w:bottom w:val="single" w:sz="4" w:space="0" w:color="000000"/>
            </w:tcBorders>
            <w:shd w:val="clear" w:color="auto" w:fill="F7CAAC"/>
            <w:vAlign w:val="center"/>
          </w:tcPr>
          <w:p w14:paraId="404743D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Adres Zamawiającego</w:t>
            </w:r>
          </w:p>
        </w:tc>
        <w:tc>
          <w:tcPr>
            <w:tcW w:w="2000" w:type="dxa"/>
            <w:tcBorders>
              <w:top w:val="single" w:sz="4" w:space="0" w:color="000000"/>
              <w:left w:val="single" w:sz="4" w:space="0" w:color="000000"/>
              <w:bottom w:val="single" w:sz="4" w:space="0" w:color="000000"/>
            </w:tcBorders>
            <w:shd w:val="clear" w:color="auto" w:fill="F7CAAC"/>
            <w:vAlign w:val="center"/>
          </w:tcPr>
          <w:p w14:paraId="090228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Terminy realizacji zamówienia</w:t>
            </w:r>
          </w:p>
        </w:tc>
        <w:tc>
          <w:tcPr>
            <w:tcW w:w="214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2DE8C8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Wartość miesięczna zamówienia brutto</w:t>
            </w:r>
          </w:p>
        </w:tc>
      </w:tr>
      <w:tr w:rsidR="000E2270" w:rsidRPr="000E2270" w14:paraId="6DD5F303" w14:textId="77777777">
        <w:trPr>
          <w:trHeight w:val="320"/>
        </w:trPr>
        <w:tc>
          <w:tcPr>
            <w:tcW w:w="534" w:type="dxa"/>
            <w:tcBorders>
              <w:top w:val="single" w:sz="4" w:space="0" w:color="000000"/>
              <w:left w:val="single" w:sz="4" w:space="0" w:color="000000"/>
              <w:bottom w:val="single" w:sz="4" w:space="0" w:color="000000"/>
            </w:tcBorders>
            <w:shd w:val="clear" w:color="auto" w:fill="auto"/>
            <w:vAlign w:val="center"/>
          </w:tcPr>
          <w:p w14:paraId="2EE78A5B" w14:textId="77777777" w:rsidR="00464277" w:rsidRPr="000E2270" w:rsidRDefault="00464277">
            <w:pPr>
              <w:snapToGrid w:val="0"/>
              <w:spacing w:line="276" w:lineRule="auto"/>
              <w:rPr>
                <w:rFonts w:asciiTheme="minorHAnsi" w:hAnsiTheme="minorHAnsi" w:cstheme="minorHAnsi"/>
                <w:color w:val="000000" w:themeColor="text1"/>
              </w:rPr>
            </w:pPr>
          </w:p>
          <w:p w14:paraId="03B387AD" w14:textId="77777777" w:rsidR="00464277" w:rsidRPr="000E2270" w:rsidRDefault="00464277">
            <w:pPr>
              <w:spacing w:line="276" w:lineRule="auto"/>
              <w:rPr>
                <w:rFonts w:asciiTheme="minorHAnsi" w:hAnsiTheme="minorHAnsi" w:cstheme="minorHAnsi"/>
                <w:color w:val="000000" w:themeColor="text1"/>
              </w:rPr>
            </w:pPr>
          </w:p>
        </w:tc>
        <w:tc>
          <w:tcPr>
            <w:tcW w:w="3006" w:type="dxa"/>
            <w:tcBorders>
              <w:top w:val="single" w:sz="4" w:space="0" w:color="000000"/>
              <w:left w:val="single" w:sz="4" w:space="0" w:color="000000"/>
              <w:bottom w:val="single" w:sz="4" w:space="0" w:color="000000"/>
            </w:tcBorders>
            <w:shd w:val="clear" w:color="auto" w:fill="auto"/>
            <w:vAlign w:val="center"/>
          </w:tcPr>
          <w:p w14:paraId="19689752" w14:textId="77777777" w:rsidR="00464277" w:rsidRPr="000E2270" w:rsidRDefault="00464277">
            <w:pPr>
              <w:snapToGrid w:val="0"/>
              <w:spacing w:line="276" w:lineRule="auto"/>
              <w:rPr>
                <w:rFonts w:asciiTheme="minorHAnsi" w:hAnsiTheme="minorHAnsi" w:cstheme="minorHAnsi"/>
                <w:color w:val="000000" w:themeColor="text1"/>
              </w:rPr>
            </w:pPr>
          </w:p>
        </w:tc>
        <w:tc>
          <w:tcPr>
            <w:tcW w:w="1955" w:type="dxa"/>
            <w:tcBorders>
              <w:top w:val="single" w:sz="4" w:space="0" w:color="000000"/>
              <w:left w:val="single" w:sz="4" w:space="0" w:color="000000"/>
              <w:bottom w:val="single" w:sz="4" w:space="0" w:color="000000"/>
            </w:tcBorders>
            <w:shd w:val="clear" w:color="auto" w:fill="auto"/>
            <w:vAlign w:val="center"/>
          </w:tcPr>
          <w:p w14:paraId="5C81E35A" w14:textId="77777777" w:rsidR="00464277" w:rsidRPr="000E2270" w:rsidRDefault="00464277">
            <w:pPr>
              <w:snapToGrid w:val="0"/>
              <w:spacing w:line="276" w:lineRule="auto"/>
              <w:rPr>
                <w:rFonts w:asciiTheme="minorHAnsi" w:hAnsiTheme="minorHAnsi" w:cstheme="minorHAnsi"/>
                <w:color w:val="000000" w:themeColor="text1"/>
              </w:rPr>
            </w:pPr>
          </w:p>
        </w:tc>
        <w:tc>
          <w:tcPr>
            <w:tcW w:w="2000" w:type="dxa"/>
            <w:tcBorders>
              <w:top w:val="single" w:sz="4" w:space="0" w:color="000000"/>
              <w:left w:val="single" w:sz="4" w:space="0" w:color="000000"/>
              <w:bottom w:val="single" w:sz="4" w:space="0" w:color="000000"/>
            </w:tcBorders>
            <w:shd w:val="clear" w:color="auto" w:fill="auto"/>
            <w:vAlign w:val="center"/>
          </w:tcPr>
          <w:p w14:paraId="7DFBE73B" w14:textId="77777777" w:rsidR="00464277" w:rsidRPr="000E2270" w:rsidRDefault="00464277">
            <w:pPr>
              <w:snapToGrid w:val="0"/>
              <w:spacing w:line="276" w:lineRule="auto"/>
              <w:rPr>
                <w:rFonts w:asciiTheme="minorHAnsi" w:hAnsiTheme="minorHAnsi" w:cstheme="minorHAnsi"/>
                <w:color w:val="000000" w:themeColor="text1"/>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C61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595F664" w14:textId="77777777">
        <w:trPr>
          <w:trHeight w:val="340"/>
        </w:trPr>
        <w:tc>
          <w:tcPr>
            <w:tcW w:w="534" w:type="dxa"/>
            <w:tcBorders>
              <w:top w:val="single" w:sz="4" w:space="0" w:color="000000"/>
              <w:left w:val="single" w:sz="4" w:space="0" w:color="000000"/>
              <w:bottom w:val="single" w:sz="4" w:space="0" w:color="000000"/>
            </w:tcBorders>
            <w:shd w:val="clear" w:color="auto" w:fill="auto"/>
            <w:vAlign w:val="center"/>
          </w:tcPr>
          <w:p w14:paraId="43D89CB2" w14:textId="77777777" w:rsidR="00464277" w:rsidRPr="000E2270" w:rsidRDefault="00464277">
            <w:pPr>
              <w:snapToGrid w:val="0"/>
              <w:spacing w:line="276" w:lineRule="auto"/>
              <w:rPr>
                <w:rFonts w:asciiTheme="minorHAnsi" w:hAnsiTheme="minorHAnsi" w:cstheme="minorHAnsi"/>
                <w:color w:val="000000" w:themeColor="text1"/>
              </w:rPr>
            </w:pPr>
          </w:p>
          <w:p w14:paraId="68003400" w14:textId="77777777" w:rsidR="00464277" w:rsidRPr="000E2270" w:rsidRDefault="00464277">
            <w:pPr>
              <w:spacing w:line="276" w:lineRule="auto"/>
              <w:rPr>
                <w:rFonts w:asciiTheme="minorHAnsi" w:hAnsiTheme="minorHAnsi" w:cstheme="minorHAnsi"/>
                <w:color w:val="000000" w:themeColor="text1"/>
              </w:rPr>
            </w:pPr>
          </w:p>
        </w:tc>
        <w:tc>
          <w:tcPr>
            <w:tcW w:w="3006" w:type="dxa"/>
            <w:tcBorders>
              <w:top w:val="single" w:sz="4" w:space="0" w:color="000000"/>
              <w:left w:val="single" w:sz="4" w:space="0" w:color="000000"/>
              <w:bottom w:val="single" w:sz="4" w:space="0" w:color="000000"/>
            </w:tcBorders>
            <w:shd w:val="clear" w:color="auto" w:fill="auto"/>
            <w:vAlign w:val="center"/>
          </w:tcPr>
          <w:p w14:paraId="6AD7CDF2" w14:textId="77777777" w:rsidR="00464277" w:rsidRPr="000E2270" w:rsidRDefault="00464277">
            <w:pPr>
              <w:snapToGrid w:val="0"/>
              <w:spacing w:line="276" w:lineRule="auto"/>
              <w:rPr>
                <w:rFonts w:asciiTheme="minorHAnsi" w:hAnsiTheme="minorHAnsi" w:cstheme="minorHAnsi"/>
                <w:color w:val="000000" w:themeColor="text1"/>
              </w:rPr>
            </w:pPr>
          </w:p>
        </w:tc>
        <w:tc>
          <w:tcPr>
            <w:tcW w:w="1955" w:type="dxa"/>
            <w:tcBorders>
              <w:top w:val="single" w:sz="4" w:space="0" w:color="000000"/>
              <w:left w:val="single" w:sz="4" w:space="0" w:color="000000"/>
              <w:bottom w:val="single" w:sz="4" w:space="0" w:color="000000"/>
            </w:tcBorders>
            <w:shd w:val="clear" w:color="auto" w:fill="auto"/>
            <w:vAlign w:val="center"/>
          </w:tcPr>
          <w:p w14:paraId="7404B6F8" w14:textId="77777777" w:rsidR="00464277" w:rsidRPr="000E2270" w:rsidRDefault="00464277">
            <w:pPr>
              <w:snapToGrid w:val="0"/>
              <w:spacing w:line="276" w:lineRule="auto"/>
              <w:rPr>
                <w:rFonts w:asciiTheme="minorHAnsi" w:hAnsiTheme="minorHAnsi" w:cstheme="minorHAnsi"/>
                <w:color w:val="000000" w:themeColor="text1"/>
              </w:rPr>
            </w:pPr>
          </w:p>
        </w:tc>
        <w:tc>
          <w:tcPr>
            <w:tcW w:w="2000" w:type="dxa"/>
            <w:tcBorders>
              <w:top w:val="single" w:sz="4" w:space="0" w:color="000000"/>
              <w:left w:val="single" w:sz="4" w:space="0" w:color="000000"/>
              <w:bottom w:val="single" w:sz="4" w:space="0" w:color="000000"/>
            </w:tcBorders>
            <w:shd w:val="clear" w:color="auto" w:fill="auto"/>
            <w:vAlign w:val="center"/>
          </w:tcPr>
          <w:p w14:paraId="73EC443F" w14:textId="77777777" w:rsidR="00464277" w:rsidRPr="000E2270" w:rsidRDefault="00464277">
            <w:pPr>
              <w:snapToGrid w:val="0"/>
              <w:spacing w:line="276" w:lineRule="auto"/>
              <w:rPr>
                <w:rFonts w:asciiTheme="minorHAnsi" w:hAnsiTheme="minorHAnsi" w:cstheme="minorHAnsi"/>
                <w:color w:val="000000" w:themeColor="text1"/>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245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6BE32D6" w14:textId="77777777">
        <w:trPr>
          <w:trHeight w:val="360"/>
        </w:trPr>
        <w:tc>
          <w:tcPr>
            <w:tcW w:w="534" w:type="dxa"/>
            <w:tcBorders>
              <w:top w:val="single" w:sz="4" w:space="0" w:color="000000"/>
              <w:left w:val="single" w:sz="4" w:space="0" w:color="000000"/>
              <w:bottom w:val="single" w:sz="4" w:space="0" w:color="000000"/>
            </w:tcBorders>
            <w:shd w:val="clear" w:color="auto" w:fill="auto"/>
            <w:vAlign w:val="center"/>
          </w:tcPr>
          <w:p w14:paraId="151A63E6" w14:textId="77777777" w:rsidR="00464277" w:rsidRPr="000E2270" w:rsidRDefault="00464277">
            <w:pPr>
              <w:snapToGrid w:val="0"/>
              <w:spacing w:line="276" w:lineRule="auto"/>
              <w:rPr>
                <w:rFonts w:asciiTheme="minorHAnsi" w:hAnsiTheme="minorHAnsi" w:cstheme="minorHAnsi"/>
                <w:color w:val="000000" w:themeColor="text1"/>
              </w:rPr>
            </w:pPr>
          </w:p>
          <w:p w14:paraId="307734EA" w14:textId="77777777" w:rsidR="00464277" w:rsidRPr="000E2270" w:rsidRDefault="00464277">
            <w:pPr>
              <w:spacing w:line="276" w:lineRule="auto"/>
              <w:rPr>
                <w:rFonts w:asciiTheme="minorHAnsi" w:hAnsiTheme="minorHAnsi" w:cstheme="minorHAnsi"/>
                <w:color w:val="000000" w:themeColor="text1"/>
              </w:rPr>
            </w:pPr>
          </w:p>
        </w:tc>
        <w:tc>
          <w:tcPr>
            <w:tcW w:w="3006" w:type="dxa"/>
            <w:tcBorders>
              <w:top w:val="single" w:sz="4" w:space="0" w:color="000000"/>
              <w:left w:val="single" w:sz="4" w:space="0" w:color="000000"/>
              <w:bottom w:val="single" w:sz="4" w:space="0" w:color="000000"/>
            </w:tcBorders>
            <w:shd w:val="clear" w:color="auto" w:fill="auto"/>
            <w:vAlign w:val="center"/>
          </w:tcPr>
          <w:p w14:paraId="6835BDFC" w14:textId="77777777" w:rsidR="00464277" w:rsidRPr="000E2270" w:rsidRDefault="00464277">
            <w:pPr>
              <w:snapToGrid w:val="0"/>
              <w:spacing w:line="276" w:lineRule="auto"/>
              <w:rPr>
                <w:rFonts w:asciiTheme="minorHAnsi" w:hAnsiTheme="minorHAnsi" w:cstheme="minorHAnsi"/>
                <w:color w:val="000000" w:themeColor="text1"/>
              </w:rPr>
            </w:pPr>
          </w:p>
        </w:tc>
        <w:tc>
          <w:tcPr>
            <w:tcW w:w="1955" w:type="dxa"/>
            <w:tcBorders>
              <w:top w:val="single" w:sz="4" w:space="0" w:color="000000"/>
              <w:left w:val="single" w:sz="4" w:space="0" w:color="000000"/>
              <w:bottom w:val="single" w:sz="4" w:space="0" w:color="000000"/>
            </w:tcBorders>
            <w:shd w:val="clear" w:color="auto" w:fill="auto"/>
            <w:vAlign w:val="center"/>
          </w:tcPr>
          <w:p w14:paraId="70C66999" w14:textId="77777777" w:rsidR="00464277" w:rsidRPr="000E2270" w:rsidRDefault="00464277">
            <w:pPr>
              <w:snapToGrid w:val="0"/>
              <w:spacing w:line="276" w:lineRule="auto"/>
              <w:rPr>
                <w:rFonts w:asciiTheme="minorHAnsi" w:hAnsiTheme="minorHAnsi" w:cstheme="minorHAnsi"/>
                <w:color w:val="000000" w:themeColor="text1"/>
              </w:rPr>
            </w:pPr>
          </w:p>
        </w:tc>
        <w:tc>
          <w:tcPr>
            <w:tcW w:w="2000" w:type="dxa"/>
            <w:tcBorders>
              <w:top w:val="single" w:sz="4" w:space="0" w:color="000000"/>
              <w:left w:val="single" w:sz="4" w:space="0" w:color="000000"/>
              <w:bottom w:val="single" w:sz="4" w:space="0" w:color="000000"/>
            </w:tcBorders>
            <w:shd w:val="clear" w:color="auto" w:fill="auto"/>
            <w:vAlign w:val="center"/>
          </w:tcPr>
          <w:p w14:paraId="06CE18DB" w14:textId="77777777" w:rsidR="00464277" w:rsidRPr="000E2270" w:rsidRDefault="00464277">
            <w:pPr>
              <w:snapToGrid w:val="0"/>
              <w:spacing w:line="276" w:lineRule="auto"/>
              <w:rPr>
                <w:rFonts w:asciiTheme="minorHAnsi" w:hAnsiTheme="minorHAnsi" w:cstheme="minorHAnsi"/>
                <w:color w:val="000000" w:themeColor="text1"/>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503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AD38B54" w14:textId="77777777">
        <w:trPr>
          <w:trHeight w:val="340"/>
        </w:trPr>
        <w:tc>
          <w:tcPr>
            <w:tcW w:w="534" w:type="dxa"/>
            <w:tcBorders>
              <w:top w:val="single" w:sz="4" w:space="0" w:color="000000"/>
              <w:left w:val="single" w:sz="4" w:space="0" w:color="000000"/>
              <w:bottom w:val="single" w:sz="4" w:space="0" w:color="000000"/>
            </w:tcBorders>
            <w:shd w:val="clear" w:color="auto" w:fill="auto"/>
            <w:vAlign w:val="center"/>
          </w:tcPr>
          <w:p w14:paraId="69B101F3" w14:textId="77777777" w:rsidR="00464277" w:rsidRPr="000E2270" w:rsidRDefault="00464277">
            <w:pPr>
              <w:snapToGrid w:val="0"/>
              <w:spacing w:line="276" w:lineRule="auto"/>
              <w:rPr>
                <w:rFonts w:asciiTheme="minorHAnsi" w:hAnsiTheme="minorHAnsi" w:cstheme="minorHAnsi"/>
                <w:color w:val="000000" w:themeColor="text1"/>
              </w:rPr>
            </w:pPr>
          </w:p>
          <w:p w14:paraId="46A4A8AF" w14:textId="77777777" w:rsidR="00464277" w:rsidRPr="000E2270" w:rsidRDefault="00464277">
            <w:pPr>
              <w:spacing w:line="276" w:lineRule="auto"/>
              <w:rPr>
                <w:rFonts w:asciiTheme="minorHAnsi" w:hAnsiTheme="minorHAnsi" w:cstheme="minorHAnsi"/>
                <w:color w:val="000000" w:themeColor="text1"/>
              </w:rPr>
            </w:pPr>
          </w:p>
        </w:tc>
        <w:tc>
          <w:tcPr>
            <w:tcW w:w="3006" w:type="dxa"/>
            <w:tcBorders>
              <w:top w:val="single" w:sz="4" w:space="0" w:color="000000"/>
              <w:left w:val="single" w:sz="4" w:space="0" w:color="000000"/>
              <w:bottom w:val="single" w:sz="4" w:space="0" w:color="000000"/>
            </w:tcBorders>
            <w:shd w:val="clear" w:color="auto" w:fill="auto"/>
            <w:vAlign w:val="center"/>
          </w:tcPr>
          <w:p w14:paraId="35E82082" w14:textId="77777777" w:rsidR="00464277" w:rsidRPr="000E2270" w:rsidRDefault="00464277">
            <w:pPr>
              <w:snapToGrid w:val="0"/>
              <w:spacing w:line="276" w:lineRule="auto"/>
              <w:rPr>
                <w:rFonts w:asciiTheme="minorHAnsi" w:hAnsiTheme="minorHAnsi" w:cstheme="minorHAnsi"/>
                <w:color w:val="000000" w:themeColor="text1"/>
              </w:rPr>
            </w:pPr>
          </w:p>
        </w:tc>
        <w:tc>
          <w:tcPr>
            <w:tcW w:w="1955" w:type="dxa"/>
            <w:tcBorders>
              <w:top w:val="single" w:sz="4" w:space="0" w:color="000000"/>
              <w:left w:val="single" w:sz="4" w:space="0" w:color="000000"/>
              <w:bottom w:val="single" w:sz="4" w:space="0" w:color="000000"/>
            </w:tcBorders>
            <w:shd w:val="clear" w:color="auto" w:fill="auto"/>
            <w:vAlign w:val="center"/>
          </w:tcPr>
          <w:p w14:paraId="2533FA63" w14:textId="77777777" w:rsidR="00464277" w:rsidRPr="000E2270" w:rsidRDefault="00464277">
            <w:pPr>
              <w:snapToGrid w:val="0"/>
              <w:spacing w:line="276" w:lineRule="auto"/>
              <w:rPr>
                <w:rFonts w:asciiTheme="minorHAnsi" w:hAnsiTheme="minorHAnsi" w:cstheme="minorHAnsi"/>
                <w:color w:val="000000" w:themeColor="text1"/>
              </w:rPr>
            </w:pPr>
          </w:p>
        </w:tc>
        <w:tc>
          <w:tcPr>
            <w:tcW w:w="2000" w:type="dxa"/>
            <w:tcBorders>
              <w:top w:val="single" w:sz="4" w:space="0" w:color="000000"/>
              <w:left w:val="single" w:sz="4" w:space="0" w:color="000000"/>
              <w:bottom w:val="single" w:sz="4" w:space="0" w:color="000000"/>
            </w:tcBorders>
            <w:shd w:val="clear" w:color="auto" w:fill="auto"/>
            <w:vAlign w:val="center"/>
          </w:tcPr>
          <w:p w14:paraId="561975AA" w14:textId="77777777" w:rsidR="00464277" w:rsidRPr="000E2270" w:rsidRDefault="00464277">
            <w:pPr>
              <w:snapToGrid w:val="0"/>
              <w:spacing w:line="276" w:lineRule="auto"/>
              <w:rPr>
                <w:rFonts w:asciiTheme="minorHAnsi" w:hAnsiTheme="minorHAnsi" w:cstheme="minorHAnsi"/>
                <w:color w:val="000000" w:themeColor="text1"/>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E27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CFF779" w14:textId="77777777">
        <w:trPr>
          <w:trHeight w:val="400"/>
        </w:trPr>
        <w:tc>
          <w:tcPr>
            <w:tcW w:w="534" w:type="dxa"/>
            <w:tcBorders>
              <w:top w:val="single" w:sz="4" w:space="0" w:color="000000"/>
              <w:left w:val="single" w:sz="4" w:space="0" w:color="000000"/>
              <w:bottom w:val="single" w:sz="4" w:space="0" w:color="000000"/>
            </w:tcBorders>
            <w:shd w:val="clear" w:color="auto" w:fill="auto"/>
            <w:vAlign w:val="center"/>
          </w:tcPr>
          <w:p w14:paraId="0094F3C8" w14:textId="77777777" w:rsidR="00464277" w:rsidRPr="000E2270" w:rsidRDefault="00464277">
            <w:pPr>
              <w:snapToGrid w:val="0"/>
              <w:spacing w:line="276" w:lineRule="auto"/>
              <w:rPr>
                <w:rFonts w:asciiTheme="minorHAnsi" w:hAnsiTheme="minorHAnsi" w:cstheme="minorHAnsi"/>
                <w:color w:val="000000" w:themeColor="text1"/>
              </w:rPr>
            </w:pPr>
          </w:p>
          <w:p w14:paraId="6D58E019" w14:textId="77777777" w:rsidR="00464277" w:rsidRPr="000E2270" w:rsidRDefault="00464277">
            <w:pPr>
              <w:spacing w:line="276" w:lineRule="auto"/>
              <w:rPr>
                <w:rFonts w:asciiTheme="minorHAnsi" w:hAnsiTheme="minorHAnsi" w:cstheme="minorHAnsi"/>
                <w:color w:val="000000" w:themeColor="text1"/>
              </w:rPr>
            </w:pPr>
          </w:p>
        </w:tc>
        <w:tc>
          <w:tcPr>
            <w:tcW w:w="3006" w:type="dxa"/>
            <w:tcBorders>
              <w:top w:val="single" w:sz="4" w:space="0" w:color="000000"/>
              <w:left w:val="single" w:sz="4" w:space="0" w:color="000000"/>
              <w:bottom w:val="single" w:sz="4" w:space="0" w:color="000000"/>
            </w:tcBorders>
            <w:shd w:val="clear" w:color="auto" w:fill="auto"/>
            <w:vAlign w:val="center"/>
          </w:tcPr>
          <w:p w14:paraId="059A11E1" w14:textId="77777777" w:rsidR="00464277" w:rsidRPr="000E2270" w:rsidRDefault="00464277">
            <w:pPr>
              <w:snapToGrid w:val="0"/>
              <w:spacing w:line="276" w:lineRule="auto"/>
              <w:rPr>
                <w:rFonts w:asciiTheme="minorHAnsi" w:hAnsiTheme="minorHAnsi" w:cstheme="minorHAnsi"/>
                <w:color w:val="000000" w:themeColor="text1"/>
              </w:rPr>
            </w:pPr>
          </w:p>
        </w:tc>
        <w:tc>
          <w:tcPr>
            <w:tcW w:w="1955" w:type="dxa"/>
            <w:tcBorders>
              <w:top w:val="single" w:sz="4" w:space="0" w:color="000000"/>
              <w:left w:val="single" w:sz="4" w:space="0" w:color="000000"/>
              <w:bottom w:val="single" w:sz="4" w:space="0" w:color="000000"/>
            </w:tcBorders>
            <w:shd w:val="clear" w:color="auto" w:fill="auto"/>
            <w:vAlign w:val="center"/>
          </w:tcPr>
          <w:p w14:paraId="02AC87E2" w14:textId="77777777" w:rsidR="00464277" w:rsidRPr="000E2270" w:rsidRDefault="00464277">
            <w:pPr>
              <w:snapToGrid w:val="0"/>
              <w:spacing w:line="276" w:lineRule="auto"/>
              <w:rPr>
                <w:rFonts w:asciiTheme="minorHAnsi" w:hAnsiTheme="minorHAnsi" w:cstheme="minorHAnsi"/>
                <w:color w:val="000000" w:themeColor="text1"/>
              </w:rPr>
            </w:pPr>
          </w:p>
        </w:tc>
        <w:tc>
          <w:tcPr>
            <w:tcW w:w="2000" w:type="dxa"/>
            <w:tcBorders>
              <w:top w:val="single" w:sz="4" w:space="0" w:color="000000"/>
              <w:left w:val="single" w:sz="4" w:space="0" w:color="000000"/>
              <w:bottom w:val="single" w:sz="4" w:space="0" w:color="000000"/>
            </w:tcBorders>
            <w:shd w:val="clear" w:color="auto" w:fill="auto"/>
            <w:vAlign w:val="center"/>
          </w:tcPr>
          <w:p w14:paraId="2FE5A3D9" w14:textId="77777777" w:rsidR="00464277" w:rsidRPr="000E2270" w:rsidRDefault="00464277">
            <w:pPr>
              <w:snapToGrid w:val="0"/>
              <w:spacing w:line="276" w:lineRule="auto"/>
              <w:rPr>
                <w:rFonts w:asciiTheme="minorHAnsi" w:hAnsiTheme="minorHAnsi" w:cstheme="minorHAnsi"/>
                <w:color w:val="000000" w:themeColor="text1"/>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7EE6" w14:textId="77777777" w:rsidR="00464277" w:rsidRPr="000E2270" w:rsidRDefault="00464277">
            <w:pPr>
              <w:snapToGrid w:val="0"/>
              <w:spacing w:line="276" w:lineRule="auto"/>
              <w:rPr>
                <w:rFonts w:asciiTheme="minorHAnsi" w:hAnsiTheme="minorHAnsi" w:cstheme="minorHAnsi"/>
                <w:color w:val="000000" w:themeColor="text1"/>
              </w:rPr>
            </w:pPr>
          </w:p>
        </w:tc>
      </w:tr>
    </w:tbl>
    <w:p w14:paraId="6955C674" w14:textId="77777777" w:rsidR="00464277" w:rsidRPr="000E2270" w:rsidRDefault="00464277">
      <w:pPr>
        <w:spacing w:line="276" w:lineRule="auto"/>
        <w:rPr>
          <w:rFonts w:asciiTheme="minorHAnsi" w:hAnsiTheme="minorHAnsi" w:cstheme="minorHAnsi"/>
          <w:color w:val="000000" w:themeColor="text1"/>
        </w:rPr>
      </w:pPr>
    </w:p>
    <w:p w14:paraId="1AAB46C1" w14:textId="77777777" w:rsidR="00464277" w:rsidRPr="000E2270" w:rsidRDefault="00464277">
      <w:pPr>
        <w:spacing w:line="276" w:lineRule="auto"/>
        <w:rPr>
          <w:rFonts w:asciiTheme="minorHAnsi" w:hAnsiTheme="minorHAnsi" w:cstheme="minorHAnsi"/>
          <w:color w:val="000000" w:themeColor="text1"/>
        </w:rPr>
      </w:pPr>
    </w:p>
    <w:p w14:paraId="37C622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 załączeniu dokumenty / referencje / potwierdzające należyte wykonanie/wykonywanie wyszczególnionych wyżej zamówień  </w:t>
      </w:r>
    </w:p>
    <w:p w14:paraId="471AA7F6" w14:textId="77777777" w:rsidR="00464277" w:rsidRPr="000E2270" w:rsidRDefault="00464277">
      <w:pPr>
        <w:spacing w:line="276" w:lineRule="auto"/>
        <w:rPr>
          <w:rFonts w:asciiTheme="minorHAnsi" w:hAnsiTheme="minorHAnsi" w:cstheme="minorHAnsi"/>
          <w:color w:val="000000" w:themeColor="text1"/>
        </w:rPr>
      </w:pPr>
    </w:p>
    <w:p w14:paraId="64AA735D" w14:textId="77777777" w:rsidR="00464277" w:rsidRPr="000E2270" w:rsidRDefault="00464277">
      <w:pPr>
        <w:spacing w:line="276" w:lineRule="auto"/>
        <w:rPr>
          <w:rFonts w:asciiTheme="minorHAnsi" w:hAnsiTheme="minorHAnsi" w:cstheme="minorHAnsi"/>
          <w:color w:val="000000" w:themeColor="text1"/>
        </w:rPr>
      </w:pPr>
    </w:p>
    <w:p w14:paraId="7A189F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Miejsce i data ...........................................................</w:t>
      </w:r>
    </w:p>
    <w:p w14:paraId="1DA48274" w14:textId="77777777" w:rsidR="00464277" w:rsidRPr="000E2270" w:rsidRDefault="00464277">
      <w:pPr>
        <w:spacing w:line="276" w:lineRule="auto"/>
        <w:jc w:val="both"/>
        <w:rPr>
          <w:rFonts w:asciiTheme="minorHAnsi" w:hAnsiTheme="minorHAnsi" w:cstheme="minorHAnsi"/>
          <w:color w:val="000000" w:themeColor="text1"/>
        </w:rPr>
      </w:pPr>
    </w:p>
    <w:p w14:paraId="4B2D4D38" w14:textId="77777777" w:rsidR="00464277" w:rsidRPr="000E2270" w:rsidRDefault="00464277">
      <w:pPr>
        <w:widowControl w:val="0"/>
        <w:spacing w:line="276" w:lineRule="auto"/>
        <w:ind w:left="-284"/>
        <w:jc w:val="right"/>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23F83636" w14:textId="77777777" w:rsidR="00464277" w:rsidRPr="000E2270" w:rsidRDefault="00464277">
      <w:pPr>
        <w:pStyle w:val="Tekstpodstawowy32"/>
        <w:spacing w:line="276" w:lineRule="auto"/>
        <w:ind w:left="5103"/>
        <w:rPr>
          <w:rFonts w:asciiTheme="minorHAnsi" w:hAnsiTheme="minorHAnsi" w:cstheme="minorHAnsi"/>
          <w:color w:val="000000" w:themeColor="text1"/>
        </w:rPr>
      </w:pPr>
      <w:r w:rsidRPr="000E2270">
        <w:rPr>
          <w:rFonts w:asciiTheme="minorHAnsi" w:hAnsiTheme="minorHAnsi" w:cstheme="minorHAnsi"/>
          <w:color w:val="000000" w:themeColor="text1"/>
          <w:sz w:val="20"/>
          <w:szCs w:val="20"/>
        </w:rPr>
        <w:t>Podpisy i pieczątki imienne przedstawicieli Wykonawcy   upoważnionych do jego reprezentowania</w:t>
      </w:r>
    </w:p>
    <w:p w14:paraId="0444796E" w14:textId="77777777" w:rsidR="00464277" w:rsidRPr="000E2270" w:rsidRDefault="00464277">
      <w:pPr>
        <w:tabs>
          <w:tab w:val="center" w:pos="6480"/>
        </w:tabs>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6</w:t>
      </w:r>
    </w:p>
    <w:p w14:paraId="51F33332"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hAnsiTheme="minorHAnsi" w:cstheme="minorHAnsi"/>
          <w:i/>
          <w:color w:val="000000" w:themeColor="text1"/>
        </w:rPr>
        <w:t>(pieczęć adresowa  firmy Wykonawcy)</w:t>
      </w:r>
    </w:p>
    <w:p w14:paraId="79FFF4E1" w14:textId="77777777" w:rsidR="00464277" w:rsidRPr="000E2270" w:rsidRDefault="00464277">
      <w:pPr>
        <w:tabs>
          <w:tab w:val="center" w:pos="6480"/>
        </w:tabs>
        <w:spacing w:line="276" w:lineRule="auto"/>
        <w:rPr>
          <w:rFonts w:asciiTheme="minorHAnsi" w:hAnsiTheme="minorHAnsi" w:cstheme="minorHAnsi"/>
          <w:i/>
          <w:color w:val="000000" w:themeColor="text1"/>
        </w:rPr>
      </w:pPr>
    </w:p>
    <w:p w14:paraId="6B625545" w14:textId="77777777" w:rsidR="00464277" w:rsidRPr="000E2270" w:rsidRDefault="00464277">
      <w:pPr>
        <w:tabs>
          <w:tab w:val="center" w:pos="6480"/>
        </w:tabs>
        <w:spacing w:line="276" w:lineRule="auto"/>
        <w:rPr>
          <w:rFonts w:asciiTheme="minorHAnsi" w:hAnsiTheme="minorHAnsi" w:cstheme="minorHAnsi"/>
          <w:i/>
          <w:color w:val="000000" w:themeColor="text1"/>
        </w:rPr>
      </w:pPr>
    </w:p>
    <w:p w14:paraId="366E29E2" w14:textId="77777777" w:rsidR="00464277" w:rsidRPr="000E2270" w:rsidRDefault="00464277">
      <w:pPr>
        <w:tabs>
          <w:tab w:val="center" w:pos="6480"/>
        </w:tabs>
        <w:spacing w:line="276" w:lineRule="auto"/>
        <w:rPr>
          <w:rFonts w:asciiTheme="minorHAnsi" w:hAnsiTheme="minorHAnsi" w:cstheme="minorHAnsi"/>
          <w:i/>
          <w:color w:val="000000" w:themeColor="text1"/>
        </w:rPr>
      </w:pPr>
    </w:p>
    <w:p w14:paraId="3B4999A5" w14:textId="77777777" w:rsidR="00464277" w:rsidRPr="000E2270" w:rsidRDefault="00464277">
      <w:pPr>
        <w:tabs>
          <w:tab w:val="center" w:pos="6480"/>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OSÓB ODPOWIEDZIALNYCH (KADRA KIEROWNICZA ) ZA REALIZACJĘ ZAMÓWIENIA </w:t>
      </w:r>
    </w:p>
    <w:p w14:paraId="119820EB" w14:textId="77777777" w:rsidR="00464277" w:rsidRPr="000E2270" w:rsidRDefault="00464277">
      <w:pPr>
        <w:pStyle w:val="pkt"/>
        <w:tabs>
          <w:tab w:val="left" w:pos="3780"/>
          <w:tab w:val="left" w:leader="dot" w:pos="8460"/>
        </w:tabs>
        <w:spacing w:line="276" w:lineRule="auto"/>
        <w:ind w:left="0" w:firstLine="0"/>
        <w:jc w:val="left"/>
        <w:rPr>
          <w:rFonts w:asciiTheme="minorHAnsi" w:hAnsiTheme="minorHAnsi" w:cstheme="minorHAnsi"/>
          <w:color w:val="000000" w:themeColor="text1"/>
          <w:sz w:val="24"/>
          <w:szCs w:val="24"/>
        </w:rPr>
      </w:pPr>
    </w:p>
    <w:p w14:paraId="14337FE9" w14:textId="77777777" w:rsidR="00464277" w:rsidRPr="000E2270" w:rsidRDefault="00464277">
      <w:pPr>
        <w:pStyle w:val="pkt"/>
        <w:tabs>
          <w:tab w:val="left" w:pos="3780"/>
          <w:tab w:val="left" w:leader="dot" w:pos="8460"/>
        </w:tabs>
        <w:spacing w:line="276" w:lineRule="auto"/>
        <w:ind w:left="0" w:firstLine="0"/>
        <w:jc w:val="left"/>
        <w:rPr>
          <w:rFonts w:asciiTheme="minorHAnsi" w:hAnsiTheme="minorHAnsi" w:cstheme="minorHAnsi"/>
          <w:color w:val="000000" w:themeColor="text1"/>
          <w:sz w:val="24"/>
          <w:szCs w:val="24"/>
        </w:rPr>
      </w:pPr>
    </w:p>
    <w:p w14:paraId="16BECB63" w14:textId="77777777" w:rsidR="00464277" w:rsidRPr="000E2270" w:rsidRDefault="00464277">
      <w:pPr>
        <w:pStyle w:val="pkt"/>
        <w:tabs>
          <w:tab w:val="left" w:pos="3780"/>
          <w:tab w:val="left" w:leader="dot" w:pos="8460"/>
        </w:tabs>
        <w:spacing w:line="276" w:lineRule="auto"/>
        <w:ind w:left="0" w:firstLine="0"/>
        <w:jc w:val="lef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Oświadczam, że podmiot, który reprezentuję dysponuje osobami zdolnymi do wykonania niniejszego zamówienia    </w:t>
      </w:r>
    </w:p>
    <w:p w14:paraId="308D6238" w14:textId="77777777" w:rsidR="00464277" w:rsidRPr="000E2270" w:rsidRDefault="00464277">
      <w:pPr>
        <w:pStyle w:val="pkt"/>
        <w:tabs>
          <w:tab w:val="left" w:pos="3780"/>
          <w:tab w:val="left" w:leader="dot" w:pos="8460"/>
        </w:tabs>
        <w:spacing w:line="276" w:lineRule="auto"/>
        <w:ind w:left="720" w:firstLine="0"/>
        <w:rPr>
          <w:rFonts w:asciiTheme="minorHAnsi" w:hAnsiTheme="minorHAnsi" w:cstheme="minorHAnsi"/>
          <w:color w:val="000000" w:themeColor="text1"/>
          <w:sz w:val="24"/>
          <w:szCs w:val="24"/>
        </w:rPr>
      </w:pPr>
    </w:p>
    <w:tbl>
      <w:tblPr>
        <w:tblW w:w="0" w:type="auto"/>
        <w:tblInd w:w="-305" w:type="dxa"/>
        <w:tblLayout w:type="fixed"/>
        <w:tblCellMar>
          <w:left w:w="70" w:type="dxa"/>
          <w:right w:w="70" w:type="dxa"/>
        </w:tblCellMar>
        <w:tblLook w:val="0000" w:firstRow="0" w:lastRow="0" w:firstColumn="0" w:lastColumn="0" w:noHBand="0" w:noVBand="0"/>
      </w:tblPr>
      <w:tblGrid>
        <w:gridCol w:w="648"/>
        <w:gridCol w:w="2412"/>
        <w:gridCol w:w="1620"/>
        <w:gridCol w:w="2340"/>
        <w:gridCol w:w="2550"/>
      </w:tblGrid>
      <w:tr w:rsidR="000E2270" w:rsidRPr="000E2270" w14:paraId="1D725B3A" w14:textId="77777777">
        <w:tc>
          <w:tcPr>
            <w:tcW w:w="648" w:type="dxa"/>
            <w:tcBorders>
              <w:top w:val="single" w:sz="4" w:space="0" w:color="000000"/>
              <w:left w:val="single" w:sz="4" w:space="0" w:color="000000"/>
              <w:bottom w:val="single" w:sz="4" w:space="0" w:color="000000"/>
            </w:tcBorders>
            <w:shd w:val="clear" w:color="auto" w:fill="F7CAAC"/>
            <w:vAlign w:val="center"/>
          </w:tcPr>
          <w:p w14:paraId="3AFDBC3C" w14:textId="77777777" w:rsidR="00464277" w:rsidRPr="000E2270" w:rsidRDefault="00464277">
            <w:pPr>
              <w:pStyle w:val="Tekstpodstawowywcity22"/>
              <w:spacing w:line="276" w:lineRule="auto"/>
              <w:ind w:left="0"/>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2412" w:type="dxa"/>
            <w:tcBorders>
              <w:top w:val="single" w:sz="4" w:space="0" w:color="000000"/>
              <w:left w:val="single" w:sz="4" w:space="0" w:color="000000"/>
              <w:bottom w:val="single" w:sz="4" w:space="0" w:color="000000"/>
            </w:tcBorders>
            <w:shd w:val="clear" w:color="auto" w:fill="F7CAAC"/>
            <w:vAlign w:val="center"/>
          </w:tcPr>
          <w:p w14:paraId="332B24FC" w14:textId="77777777" w:rsidR="00464277" w:rsidRPr="000E2270" w:rsidRDefault="00464277">
            <w:pPr>
              <w:pStyle w:val="Tekstpodstawowywcity22"/>
              <w:spacing w:line="276" w:lineRule="auto"/>
              <w:ind w:left="-178" w:firstLine="178"/>
              <w:jc w:val="center"/>
              <w:rPr>
                <w:rFonts w:asciiTheme="minorHAnsi" w:hAnsiTheme="minorHAnsi" w:cstheme="minorHAnsi"/>
                <w:color w:val="000000" w:themeColor="text1"/>
              </w:rPr>
            </w:pPr>
            <w:r w:rsidRPr="000E2270">
              <w:rPr>
                <w:rFonts w:asciiTheme="minorHAnsi" w:hAnsiTheme="minorHAnsi" w:cstheme="minorHAnsi"/>
                <w:color w:val="000000" w:themeColor="text1"/>
              </w:rPr>
              <w:t>Imię i nazwisko</w:t>
            </w:r>
          </w:p>
        </w:tc>
        <w:tc>
          <w:tcPr>
            <w:tcW w:w="1620" w:type="dxa"/>
            <w:tcBorders>
              <w:top w:val="single" w:sz="4" w:space="0" w:color="000000"/>
              <w:left w:val="single" w:sz="4" w:space="0" w:color="000000"/>
              <w:bottom w:val="single" w:sz="4" w:space="0" w:color="000000"/>
            </w:tcBorders>
            <w:shd w:val="clear" w:color="auto" w:fill="F7CAAC"/>
            <w:vAlign w:val="center"/>
          </w:tcPr>
          <w:p w14:paraId="1936B390" w14:textId="77777777" w:rsidR="00464277" w:rsidRPr="000E2270" w:rsidRDefault="00464277">
            <w:pPr>
              <w:pStyle w:val="Tekstpodstawowywcity22"/>
              <w:spacing w:line="276" w:lineRule="auto"/>
              <w:ind w:left="110"/>
              <w:jc w:val="center"/>
              <w:rPr>
                <w:rFonts w:asciiTheme="minorHAnsi" w:hAnsiTheme="minorHAnsi" w:cstheme="minorHAnsi"/>
                <w:color w:val="000000" w:themeColor="text1"/>
              </w:rPr>
            </w:pPr>
            <w:r w:rsidRPr="000E2270">
              <w:rPr>
                <w:rFonts w:asciiTheme="minorHAnsi" w:hAnsiTheme="minorHAnsi" w:cstheme="minorHAnsi"/>
                <w:color w:val="000000" w:themeColor="text1"/>
              </w:rPr>
              <w:t>Zajmowane stanowisko</w:t>
            </w:r>
          </w:p>
        </w:tc>
        <w:tc>
          <w:tcPr>
            <w:tcW w:w="2340" w:type="dxa"/>
            <w:tcBorders>
              <w:top w:val="single" w:sz="4" w:space="0" w:color="000000"/>
              <w:left w:val="single" w:sz="4" w:space="0" w:color="000000"/>
              <w:bottom w:val="single" w:sz="4" w:space="0" w:color="000000"/>
            </w:tcBorders>
            <w:shd w:val="clear" w:color="auto" w:fill="F7CAAC"/>
            <w:vAlign w:val="center"/>
          </w:tcPr>
          <w:p w14:paraId="629350E2" w14:textId="77777777" w:rsidR="00464277" w:rsidRPr="000E2270" w:rsidRDefault="00464277">
            <w:pPr>
              <w:pStyle w:val="Tekstpodstawowywcity22"/>
              <w:spacing w:line="276" w:lineRule="auto"/>
              <w:ind w:left="110"/>
              <w:jc w:val="center"/>
              <w:rPr>
                <w:rFonts w:asciiTheme="minorHAnsi" w:hAnsiTheme="minorHAnsi" w:cstheme="minorHAnsi"/>
                <w:color w:val="000000" w:themeColor="text1"/>
              </w:rPr>
            </w:pPr>
            <w:r w:rsidRPr="000E2270">
              <w:rPr>
                <w:rFonts w:asciiTheme="minorHAnsi" w:hAnsiTheme="minorHAnsi" w:cstheme="minorHAnsi"/>
                <w:color w:val="000000" w:themeColor="text1"/>
              </w:rPr>
              <w:t>Wykształcenie</w:t>
            </w:r>
          </w:p>
        </w:tc>
        <w:tc>
          <w:tcPr>
            <w:tcW w:w="2550"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892E96F" w14:textId="77777777" w:rsidR="00464277" w:rsidRPr="000E2270" w:rsidRDefault="00464277">
            <w:pPr>
              <w:pStyle w:val="Tekstpodstawowywcity22"/>
              <w:spacing w:line="276" w:lineRule="auto"/>
              <w:ind w:left="110"/>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Doświadczenie zawodowe na </w:t>
            </w:r>
            <w:r w:rsidRPr="000E2270">
              <w:rPr>
                <w:rFonts w:asciiTheme="minorHAnsi" w:hAnsiTheme="minorHAnsi" w:cstheme="minorHAnsi"/>
                <w:color w:val="000000" w:themeColor="text1"/>
              </w:rPr>
              <w:br/>
              <w:t>stanowisku pracy</w:t>
            </w:r>
          </w:p>
          <w:p w14:paraId="4712206A" w14:textId="77777777" w:rsidR="00464277" w:rsidRPr="000E2270" w:rsidRDefault="00464277">
            <w:pPr>
              <w:pStyle w:val="Tekstpodstawowywcity22"/>
              <w:spacing w:line="276" w:lineRule="auto"/>
              <w:ind w:left="110"/>
              <w:jc w:val="center"/>
              <w:rPr>
                <w:rFonts w:asciiTheme="minorHAnsi" w:hAnsiTheme="minorHAnsi" w:cstheme="minorHAnsi"/>
                <w:color w:val="000000" w:themeColor="text1"/>
              </w:rPr>
            </w:pPr>
            <w:r w:rsidRPr="000E2270">
              <w:rPr>
                <w:rFonts w:asciiTheme="minorHAnsi" w:hAnsiTheme="minorHAnsi" w:cstheme="minorHAnsi"/>
                <w:color w:val="000000" w:themeColor="text1"/>
              </w:rPr>
              <w:t>(podać w latach )</w:t>
            </w:r>
          </w:p>
        </w:tc>
      </w:tr>
      <w:tr w:rsidR="000E2270" w:rsidRPr="000E2270" w14:paraId="270C1A9F" w14:textId="77777777">
        <w:trPr>
          <w:trHeight w:val="291"/>
        </w:trPr>
        <w:tc>
          <w:tcPr>
            <w:tcW w:w="648" w:type="dxa"/>
            <w:tcBorders>
              <w:top w:val="single" w:sz="4" w:space="0" w:color="000000"/>
              <w:left w:val="single" w:sz="4" w:space="0" w:color="000000"/>
              <w:bottom w:val="single" w:sz="4" w:space="0" w:color="000000"/>
            </w:tcBorders>
            <w:shd w:val="clear" w:color="auto" w:fill="auto"/>
          </w:tcPr>
          <w:p w14:paraId="472275F2"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10138F65"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5970DE4C"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5A0CE3D2"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B8CE3CE"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r w:rsidR="000E2270" w:rsidRPr="000E2270" w14:paraId="69DA54BC" w14:textId="77777777">
        <w:trPr>
          <w:trHeight w:val="169"/>
        </w:trPr>
        <w:tc>
          <w:tcPr>
            <w:tcW w:w="648" w:type="dxa"/>
            <w:tcBorders>
              <w:top w:val="single" w:sz="4" w:space="0" w:color="000000"/>
              <w:left w:val="single" w:sz="4" w:space="0" w:color="000000"/>
              <w:bottom w:val="single" w:sz="4" w:space="0" w:color="000000"/>
            </w:tcBorders>
            <w:shd w:val="clear" w:color="auto" w:fill="auto"/>
          </w:tcPr>
          <w:p w14:paraId="166615DD"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6561796D"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677C4900"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26096F40"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2FDB374"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r w:rsidR="000E2270" w:rsidRPr="000E2270" w14:paraId="21CAC783" w14:textId="77777777">
        <w:trPr>
          <w:trHeight w:val="345"/>
        </w:trPr>
        <w:tc>
          <w:tcPr>
            <w:tcW w:w="648" w:type="dxa"/>
            <w:tcBorders>
              <w:top w:val="single" w:sz="4" w:space="0" w:color="000000"/>
              <w:left w:val="single" w:sz="4" w:space="0" w:color="000000"/>
              <w:bottom w:val="single" w:sz="4" w:space="0" w:color="000000"/>
            </w:tcBorders>
            <w:shd w:val="clear" w:color="auto" w:fill="auto"/>
          </w:tcPr>
          <w:p w14:paraId="77F1AA34"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0D1B7B0A"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724BE2B5"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64451CCF"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A6F1022"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r w:rsidR="000E2270" w:rsidRPr="000E2270" w14:paraId="36E483E4" w14:textId="77777777">
        <w:trPr>
          <w:trHeight w:val="351"/>
        </w:trPr>
        <w:tc>
          <w:tcPr>
            <w:tcW w:w="648" w:type="dxa"/>
            <w:tcBorders>
              <w:top w:val="single" w:sz="4" w:space="0" w:color="000000"/>
              <w:left w:val="single" w:sz="4" w:space="0" w:color="000000"/>
              <w:bottom w:val="single" w:sz="4" w:space="0" w:color="000000"/>
            </w:tcBorders>
            <w:shd w:val="clear" w:color="auto" w:fill="auto"/>
          </w:tcPr>
          <w:p w14:paraId="7B54BA4A"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7C7B9095"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2B668CF5"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183A4AFA"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F5B2699"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r w:rsidR="000E2270" w:rsidRPr="000E2270" w14:paraId="634475BE" w14:textId="77777777">
        <w:trPr>
          <w:trHeight w:val="371"/>
        </w:trPr>
        <w:tc>
          <w:tcPr>
            <w:tcW w:w="648" w:type="dxa"/>
            <w:tcBorders>
              <w:top w:val="single" w:sz="4" w:space="0" w:color="000000"/>
              <w:left w:val="single" w:sz="4" w:space="0" w:color="000000"/>
              <w:bottom w:val="single" w:sz="4" w:space="0" w:color="000000"/>
            </w:tcBorders>
            <w:shd w:val="clear" w:color="auto" w:fill="auto"/>
          </w:tcPr>
          <w:p w14:paraId="77A4802A"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7CD5D041"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31A33757"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5D8EC378"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EDBBA5"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r w:rsidR="000E2270" w:rsidRPr="000E2270" w14:paraId="3193B2E7" w14:textId="77777777">
        <w:trPr>
          <w:trHeight w:val="249"/>
        </w:trPr>
        <w:tc>
          <w:tcPr>
            <w:tcW w:w="648" w:type="dxa"/>
            <w:tcBorders>
              <w:top w:val="single" w:sz="4" w:space="0" w:color="000000"/>
              <w:left w:val="single" w:sz="4" w:space="0" w:color="000000"/>
              <w:bottom w:val="single" w:sz="4" w:space="0" w:color="000000"/>
            </w:tcBorders>
            <w:shd w:val="clear" w:color="auto" w:fill="auto"/>
          </w:tcPr>
          <w:p w14:paraId="5465DAD4"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6288EAEE"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39A9863A"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378F29C6"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426E72"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r w:rsidR="000E2270" w:rsidRPr="000E2270" w14:paraId="7DD5D3CB" w14:textId="77777777">
        <w:trPr>
          <w:trHeight w:val="255"/>
        </w:trPr>
        <w:tc>
          <w:tcPr>
            <w:tcW w:w="648" w:type="dxa"/>
            <w:tcBorders>
              <w:top w:val="single" w:sz="4" w:space="0" w:color="000000"/>
              <w:left w:val="single" w:sz="4" w:space="0" w:color="000000"/>
              <w:bottom w:val="single" w:sz="4" w:space="0" w:color="000000"/>
            </w:tcBorders>
            <w:shd w:val="clear" w:color="auto" w:fill="auto"/>
          </w:tcPr>
          <w:p w14:paraId="0A431732"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412" w:type="dxa"/>
            <w:tcBorders>
              <w:top w:val="single" w:sz="4" w:space="0" w:color="000000"/>
              <w:left w:val="single" w:sz="4" w:space="0" w:color="000000"/>
              <w:bottom w:val="single" w:sz="4" w:space="0" w:color="000000"/>
            </w:tcBorders>
            <w:shd w:val="clear" w:color="auto" w:fill="auto"/>
          </w:tcPr>
          <w:p w14:paraId="4ADD9362"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1620" w:type="dxa"/>
            <w:tcBorders>
              <w:top w:val="single" w:sz="4" w:space="0" w:color="000000"/>
              <w:left w:val="single" w:sz="4" w:space="0" w:color="000000"/>
              <w:bottom w:val="single" w:sz="4" w:space="0" w:color="000000"/>
            </w:tcBorders>
            <w:shd w:val="clear" w:color="auto" w:fill="auto"/>
          </w:tcPr>
          <w:p w14:paraId="316BF59D"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14:paraId="15BA47CD"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6614D0E" w14:textId="77777777" w:rsidR="00464277" w:rsidRPr="000E2270" w:rsidRDefault="00464277">
            <w:pPr>
              <w:pStyle w:val="Tekstpodstawowywcity22"/>
              <w:snapToGrid w:val="0"/>
              <w:spacing w:line="276" w:lineRule="auto"/>
              <w:ind w:left="0"/>
              <w:rPr>
                <w:rFonts w:asciiTheme="minorHAnsi" w:hAnsiTheme="minorHAnsi" w:cstheme="minorHAnsi"/>
                <w:color w:val="000000" w:themeColor="text1"/>
              </w:rPr>
            </w:pPr>
          </w:p>
        </w:tc>
      </w:tr>
    </w:tbl>
    <w:p w14:paraId="0F2B1E6A" w14:textId="77777777" w:rsidR="00464277" w:rsidRPr="000E2270" w:rsidRDefault="00464277">
      <w:pPr>
        <w:spacing w:line="276" w:lineRule="auto"/>
        <w:rPr>
          <w:rFonts w:asciiTheme="minorHAnsi" w:hAnsiTheme="minorHAnsi" w:cstheme="minorHAnsi"/>
          <w:color w:val="000000" w:themeColor="text1"/>
        </w:rPr>
      </w:pPr>
    </w:p>
    <w:p w14:paraId="043A922B" w14:textId="77777777" w:rsidR="00464277" w:rsidRPr="000E2270" w:rsidRDefault="00464277">
      <w:pPr>
        <w:tabs>
          <w:tab w:val="center" w:pos="6480"/>
        </w:tabs>
        <w:spacing w:line="276" w:lineRule="auto"/>
        <w:jc w:val="right"/>
        <w:rPr>
          <w:rFonts w:asciiTheme="minorHAnsi" w:hAnsiTheme="minorHAnsi" w:cstheme="minorHAnsi"/>
          <w:color w:val="000000" w:themeColor="text1"/>
        </w:rPr>
      </w:pPr>
    </w:p>
    <w:p w14:paraId="56061DF0"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r w:rsidRPr="000E2270">
        <w:rPr>
          <w:rFonts w:asciiTheme="minorHAnsi" w:hAnsiTheme="minorHAnsi" w:cstheme="minorHAnsi"/>
          <w:color w:val="000000" w:themeColor="text1"/>
        </w:rPr>
        <w:t>Miejscowość data ....................................................</w:t>
      </w:r>
    </w:p>
    <w:p w14:paraId="43B7615F"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p>
    <w:p w14:paraId="6D1F438A"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p>
    <w:p w14:paraId="636EF0A7"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p>
    <w:p w14:paraId="321329AF"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p>
    <w:p w14:paraId="2432F172"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p>
    <w:p w14:paraId="51657835" w14:textId="77777777" w:rsidR="00464277" w:rsidRPr="000E2270" w:rsidRDefault="00464277">
      <w:pPr>
        <w:widowControl w:val="0"/>
        <w:spacing w:line="276" w:lineRule="auto"/>
        <w:ind w:left="-284"/>
        <w:jc w:val="right"/>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w:t>
      </w:r>
    </w:p>
    <w:p w14:paraId="3CC16245" w14:textId="77777777" w:rsidR="00464277" w:rsidRPr="000E2270" w:rsidRDefault="00464277">
      <w:pPr>
        <w:pStyle w:val="Tekstpodstawowy32"/>
        <w:spacing w:line="276" w:lineRule="auto"/>
        <w:ind w:left="5103"/>
        <w:rPr>
          <w:rFonts w:asciiTheme="minorHAnsi" w:hAnsiTheme="minorHAnsi" w:cstheme="minorHAnsi"/>
          <w:color w:val="000000" w:themeColor="text1"/>
        </w:rPr>
        <w:sectPr w:rsidR="00464277" w:rsidRPr="000E2270">
          <w:headerReference w:type="even" r:id="rId47"/>
          <w:headerReference w:type="default" r:id="rId48"/>
          <w:footerReference w:type="even" r:id="rId49"/>
          <w:footerReference w:type="default" r:id="rId50"/>
          <w:headerReference w:type="first" r:id="rId51"/>
          <w:footerReference w:type="first" r:id="rId52"/>
          <w:pgSz w:w="11906" w:h="16838"/>
          <w:pgMar w:top="1418" w:right="1418" w:bottom="1418" w:left="1418" w:header="709" w:footer="708" w:gutter="0"/>
          <w:cols w:space="708"/>
          <w:docGrid w:linePitch="360"/>
        </w:sectPr>
      </w:pPr>
      <w:r w:rsidRPr="000E2270">
        <w:rPr>
          <w:rFonts w:asciiTheme="minorHAnsi" w:hAnsiTheme="minorHAnsi" w:cstheme="minorHAnsi"/>
          <w:color w:val="000000" w:themeColor="text1"/>
          <w:sz w:val="20"/>
          <w:szCs w:val="20"/>
        </w:rPr>
        <w:t>Podpisy i pieczątki imienne przedstawicieli Wykonawcy   upoważnionych do jego reprezentowania</w:t>
      </w:r>
    </w:p>
    <w:p w14:paraId="61E3C2D0"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val="pl-PL"/>
        </w:rPr>
        <w:lastRenderedPageBreak/>
        <w:t xml:space="preserve">                                                                                                                                                                                                                  </w:t>
      </w:r>
      <w:r w:rsidRPr="000E2270">
        <w:rPr>
          <w:rFonts w:asciiTheme="minorHAnsi" w:hAnsiTheme="minorHAnsi" w:cstheme="minorHAnsi"/>
          <w:color w:val="000000" w:themeColor="text1"/>
          <w:lang w:val="pl-PL"/>
        </w:rPr>
        <w:t>Załącznik nr 7</w:t>
      </w:r>
    </w:p>
    <w:p w14:paraId="79B585EB"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lang w:val="pl-PL"/>
        </w:rPr>
        <w:br/>
        <w:t>Wykaz czynności personelu pomocniczego w Blok Operacyjny i sala wybudzeń</w:t>
      </w:r>
    </w:p>
    <w:tbl>
      <w:tblPr>
        <w:tblW w:w="0" w:type="auto"/>
        <w:tblInd w:w="-845" w:type="dxa"/>
        <w:tblLayout w:type="fixed"/>
        <w:tblCellMar>
          <w:left w:w="70" w:type="dxa"/>
          <w:right w:w="70" w:type="dxa"/>
        </w:tblCellMar>
        <w:tblLook w:val="0000" w:firstRow="0" w:lastRow="0" w:firstColumn="0" w:lastColumn="0" w:noHBand="0" w:noVBand="0"/>
      </w:tblPr>
      <w:tblGrid>
        <w:gridCol w:w="4293"/>
        <w:gridCol w:w="938"/>
        <w:gridCol w:w="938"/>
        <w:gridCol w:w="938"/>
        <w:gridCol w:w="939"/>
        <w:gridCol w:w="939"/>
        <w:gridCol w:w="939"/>
        <w:gridCol w:w="939"/>
        <w:gridCol w:w="944"/>
        <w:gridCol w:w="939"/>
        <w:gridCol w:w="939"/>
        <w:gridCol w:w="939"/>
        <w:gridCol w:w="978"/>
      </w:tblGrid>
      <w:tr w:rsidR="000E2270" w:rsidRPr="000E2270" w14:paraId="7718521F" w14:textId="77777777">
        <w:trPr>
          <w:cantSplit/>
          <w:trHeight w:val="163"/>
        </w:trPr>
        <w:tc>
          <w:tcPr>
            <w:tcW w:w="4293" w:type="dxa"/>
            <w:vMerge w:val="restart"/>
            <w:tcBorders>
              <w:top w:val="single" w:sz="4" w:space="0" w:color="000000"/>
              <w:left w:val="single" w:sz="4" w:space="0" w:color="000000"/>
              <w:bottom w:val="single" w:sz="4" w:space="0" w:color="000000"/>
            </w:tcBorders>
            <w:shd w:val="clear" w:color="auto" w:fill="F7CAAC"/>
          </w:tcPr>
          <w:p w14:paraId="43DF78D7"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09" w:type="dxa"/>
            <w:gridSpan w:val="12"/>
            <w:tcBorders>
              <w:top w:val="single" w:sz="4" w:space="0" w:color="000000"/>
              <w:left w:val="single" w:sz="4" w:space="0" w:color="000000"/>
              <w:bottom w:val="single" w:sz="4" w:space="0" w:color="000000"/>
              <w:right w:val="single" w:sz="4" w:space="0" w:color="000000"/>
            </w:tcBorders>
            <w:shd w:val="clear" w:color="auto" w:fill="F7CAAC"/>
          </w:tcPr>
          <w:p w14:paraId="6F2B9C4E"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43A7BAD5" w14:textId="77777777">
        <w:trPr>
          <w:cantSplit/>
          <w:trHeight w:val="237"/>
        </w:trPr>
        <w:tc>
          <w:tcPr>
            <w:tcW w:w="4293" w:type="dxa"/>
            <w:vMerge/>
            <w:tcBorders>
              <w:top w:val="single" w:sz="4" w:space="0" w:color="000000"/>
              <w:left w:val="single" w:sz="4" w:space="0" w:color="000000"/>
              <w:bottom w:val="single" w:sz="4" w:space="0" w:color="000000"/>
            </w:tcBorders>
            <w:shd w:val="clear" w:color="auto" w:fill="F7CAAC"/>
          </w:tcPr>
          <w:p w14:paraId="7B135DC7" w14:textId="77777777" w:rsidR="00464277" w:rsidRPr="000E2270" w:rsidRDefault="00464277">
            <w:pPr>
              <w:snapToGrid w:val="0"/>
              <w:rPr>
                <w:rFonts w:asciiTheme="minorHAnsi" w:hAnsiTheme="minorHAnsi" w:cstheme="minorHAnsi"/>
                <w:color w:val="000000" w:themeColor="text1"/>
              </w:rPr>
            </w:pPr>
          </w:p>
        </w:tc>
        <w:tc>
          <w:tcPr>
            <w:tcW w:w="7514" w:type="dxa"/>
            <w:gridSpan w:val="8"/>
            <w:tcBorders>
              <w:top w:val="single" w:sz="4" w:space="0" w:color="000000"/>
              <w:left w:val="single" w:sz="4" w:space="0" w:color="000000"/>
              <w:bottom w:val="single" w:sz="4" w:space="0" w:color="000000"/>
            </w:tcBorders>
            <w:shd w:val="clear" w:color="auto" w:fill="F7CAAC"/>
          </w:tcPr>
          <w:p w14:paraId="31019880"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795" w:type="dxa"/>
            <w:gridSpan w:val="4"/>
            <w:tcBorders>
              <w:top w:val="single" w:sz="4" w:space="0" w:color="000000"/>
              <w:left w:val="single" w:sz="4" w:space="0" w:color="000000"/>
              <w:bottom w:val="single" w:sz="4" w:space="0" w:color="000000"/>
              <w:right w:val="single" w:sz="4" w:space="0" w:color="000000"/>
            </w:tcBorders>
            <w:shd w:val="clear" w:color="auto" w:fill="F7CAAC"/>
          </w:tcPr>
          <w:p w14:paraId="25442E0F"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1EFD1FA4" w14:textId="77777777">
        <w:trPr>
          <w:cantSplit/>
          <w:trHeight w:val="267"/>
        </w:trPr>
        <w:tc>
          <w:tcPr>
            <w:tcW w:w="4293" w:type="dxa"/>
            <w:vMerge/>
            <w:tcBorders>
              <w:top w:val="single" w:sz="4" w:space="0" w:color="000000"/>
              <w:left w:val="single" w:sz="4" w:space="0" w:color="000000"/>
              <w:bottom w:val="single" w:sz="4" w:space="0" w:color="000000"/>
            </w:tcBorders>
            <w:shd w:val="clear" w:color="auto" w:fill="F7CAAC"/>
          </w:tcPr>
          <w:p w14:paraId="14B75EDD" w14:textId="77777777" w:rsidR="00464277" w:rsidRPr="000E2270" w:rsidRDefault="00464277">
            <w:pPr>
              <w:snapToGrid w:val="0"/>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F7CAAC"/>
          </w:tcPr>
          <w:p w14:paraId="59BF03D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38" w:type="dxa"/>
            <w:tcBorders>
              <w:top w:val="single" w:sz="4" w:space="0" w:color="000000"/>
              <w:left w:val="single" w:sz="4" w:space="0" w:color="000000"/>
              <w:bottom w:val="single" w:sz="4" w:space="0" w:color="000000"/>
            </w:tcBorders>
            <w:shd w:val="clear" w:color="auto" w:fill="F7CAAC"/>
          </w:tcPr>
          <w:p w14:paraId="100290B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38" w:type="dxa"/>
            <w:tcBorders>
              <w:top w:val="single" w:sz="4" w:space="0" w:color="000000"/>
              <w:left w:val="single" w:sz="4" w:space="0" w:color="000000"/>
              <w:bottom w:val="single" w:sz="4" w:space="0" w:color="000000"/>
            </w:tcBorders>
            <w:shd w:val="clear" w:color="auto" w:fill="F7CAAC"/>
          </w:tcPr>
          <w:p w14:paraId="4D75A4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39" w:type="dxa"/>
            <w:tcBorders>
              <w:top w:val="single" w:sz="4" w:space="0" w:color="000000"/>
              <w:left w:val="single" w:sz="4" w:space="0" w:color="000000"/>
              <w:bottom w:val="single" w:sz="4" w:space="0" w:color="000000"/>
            </w:tcBorders>
            <w:shd w:val="clear" w:color="auto" w:fill="F7CAAC"/>
          </w:tcPr>
          <w:p w14:paraId="352FDB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39" w:type="dxa"/>
            <w:tcBorders>
              <w:top w:val="single" w:sz="4" w:space="0" w:color="000000"/>
              <w:left w:val="single" w:sz="4" w:space="0" w:color="000000"/>
              <w:bottom w:val="single" w:sz="4" w:space="0" w:color="000000"/>
            </w:tcBorders>
            <w:shd w:val="clear" w:color="auto" w:fill="F7CAAC"/>
          </w:tcPr>
          <w:p w14:paraId="07F37C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39" w:type="dxa"/>
            <w:tcBorders>
              <w:top w:val="single" w:sz="4" w:space="0" w:color="000000"/>
              <w:left w:val="single" w:sz="4" w:space="0" w:color="000000"/>
              <w:bottom w:val="single" w:sz="4" w:space="0" w:color="000000"/>
            </w:tcBorders>
            <w:shd w:val="clear" w:color="auto" w:fill="F7CAAC"/>
          </w:tcPr>
          <w:p w14:paraId="22F49C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39" w:type="dxa"/>
            <w:tcBorders>
              <w:top w:val="single" w:sz="4" w:space="0" w:color="000000"/>
              <w:left w:val="single" w:sz="4" w:space="0" w:color="000000"/>
              <w:bottom w:val="single" w:sz="4" w:space="0" w:color="000000"/>
            </w:tcBorders>
            <w:shd w:val="clear" w:color="auto" w:fill="F7CAAC"/>
          </w:tcPr>
          <w:p w14:paraId="1D23832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4" w:type="dxa"/>
            <w:tcBorders>
              <w:top w:val="single" w:sz="4" w:space="0" w:color="000000"/>
              <w:left w:val="single" w:sz="4" w:space="0" w:color="000000"/>
              <w:bottom w:val="single" w:sz="4" w:space="0" w:color="000000"/>
            </w:tcBorders>
            <w:shd w:val="clear" w:color="auto" w:fill="F7CAAC"/>
          </w:tcPr>
          <w:p w14:paraId="766B6E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39" w:type="dxa"/>
            <w:tcBorders>
              <w:top w:val="single" w:sz="4" w:space="0" w:color="000000"/>
              <w:left w:val="single" w:sz="4" w:space="0" w:color="000000"/>
              <w:bottom w:val="single" w:sz="4" w:space="0" w:color="000000"/>
            </w:tcBorders>
            <w:shd w:val="clear" w:color="auto" w:fill="F7CAAC"/>
          </w:tcPr>
          <w:p w14:paraId="1268A38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39" w:type="dxa"/>
            <w:tcBorders>
              <w:top w:val="single" w:sz="4" w:space="0" w:color="000000"/>
              <w:left w:val="single" w:sz="4" w:space="0" w:color="000000"/>
              <w:bottom w:val="single" w:sz="4" w:space="0" w:color="000000"/>
            </w:tcBorders>
            <w:shd w:val="clear" w:color="auto" w:fill="F7CAAC"/>
          </w:tcPr>
          <w:p w14:paraId="5355AF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39" w:type="dxa"/>
            <w:tcBorders>
              <w:top w:val="single" w:sz="4" w:space="0" w:color="000000"/>
              <w:left w:val="single" w:sz="4" w:space="0" w:color="000000"/>
              <w:bottom w:val="single" w:sz="4" w:space="0" w:color="000000"/>
            </w:tcBorders>
            <w:shd w:val="clear" w:color="auto" w:fill="F7CAAC"/>
          </w:tcPr>
          <w:p w14:paraId="1937FC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8" w:type="dxa"/>
            <w:tcBorders>
              <w:top w:val="single" w:sz="4" w:space="0" w:color="000000"/>
              <w:left w:val="single" w:sz="4" w:space="0" w:color="000000"/>
              <w:bottom w:val="single" w:sz="4" w:space="0" w:color="000000"/>
              <w:right w:val="single" w:sz="4" w:space="0" w:color="000000"/>
            </w:tcBorders>
            <w:shd w:val="clear" w:color="auto" w:fill="F7CAAC"/>
          </w:tcPr>
          <w:p w14:paraId="13EA4F9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0F704DA4"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6FB395B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operacyjnych.</w:t>
            </w:r>
          </w:p>
        </w:tc>
        <w:tc>
          <w:tcPr>
            <w:tcW w:w="938" w:type="dxa"/>
            <w:tcBorders>
              <w:top w:val="single" w:sz="4" w:space="0" w:color="000000"/>
              <w:left w:val="single" w:sz="4" w:space="0" w:color="000000"/>
              <w:bottom w:val="single" w:sz="4" w:space="0" w:color="000000"/>
            </w:tcBorders>
            <w:shd w:val="clear" w:color="auto" w:fill="auto"/>
          </w:tcPr>
          <w:p w14:paraId="578478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012CE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C9A7D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DC3B7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86271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3B3AA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9EB8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A13F0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9EB01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7A91D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DCA81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CDEEE7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0E36DBF"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625F35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 operacyjnych</w:t>
            </w:r>
          </w:p>
        </w:tc>
        <w:tc>
          <w:tcPr>
            <w:tcW w:w="938" w:type="dxa"/>
            <w:tcBorders>
              <w:top w:val="single" w:sz="4" w:space="0" w:color="000000"/>
              <w:left w:val="single" w:sz="4" w:space="0" w:color="000000"/>
              <w:bottom w:val="single" w:sz="4" w:space="0" w:color="000000"/>
            </w:tcBorders>
            <w:shd w:val="clear" w:color="auto" w:fill="auto"/>
          </w:tcPr>
          <w:p w14:paraId="7990FD1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4A4B71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B49EF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E68A5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FA5D7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83B63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768C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40112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838906F"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D09DF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EDE36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DEDA51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C97FC66"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3FF625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38" w:type="dxa"/>
            <w:tcBorders>
              <w:top w:val="single" w:sz="4" w:space="0" w:color="000000"/>
              <w:left w:val="single" w:sz="4" w:space="0" w:color="000000"/>
              <w:bottom w:val="single" w:sz="4" w:space="0" w:color="000000"/>
            </w:tcBorders>
            <w:shd w:val="clear" w:color="auto" w:fill="auto"/>
          </w:tcPr>
          <w:p w14:paraId="60FA6C2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0213EA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125D9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42287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BA360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5AB8F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19EC7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34D8E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1553915"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5D7BAC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C939F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64B94C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FDA3934"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7DBAA7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kratek wentylacyjnych</w:t>
            </w:r>
          </w:p>
        </w:tc>
        <w:tc>
          <w:tcPr>
            <w:tcW w:w="938" w:type="dxa"/>
            <w:tcBorders>
              <w:top w:val="single" w:sz="4" w:space="0" w:color="000000"/>
              <w:left w:val="single" w:sz="4" w:space="0" w:color="000000"/>
              <w:bottom w:val="single" w:sz="4" w:space="0" w:color="000000"/>
            </w:tcBorders>
            <w:shd w:val="clear" w:color="auto" w:fill="auto"/>
          </w:tcPr>
          <w:p w14:paraId="7CCBE4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513E1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6CD7B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3FD88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6509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F3A1D5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038469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9CE28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4EB50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285E1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5310F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6199E4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F4C434C"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41D13B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38" w:type="dxa"/>
            <w:tcBorders>
              <w:top w:val="single" w:sz="4" w:space="0" w:color="000000"/>
              <w:left w:val="single" w:sz="4" w:space="0" w:color="000000"/>
              <w:bottom w:val="single" w:sz="4" w:space="0" w:color="000000"/>
            </w:tcBorders>
            <w:shd w:val="clear" w:color="auto" w:fill="auto"/>
          </w:tcPr>
          <w:p w14:paraId="12F140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C3905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28E13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F89212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39" w:type="dxa"/>
            <w:tcBorders>
              <w:top w:val="single" w:sz="4" w:space="0" w:color="000000"/>
              <w:left w:val="single" w:sz="4" w:space="0" w:color="000000"/>
              <w:bottom w:val="single" w:sz="4" w:space="0" w:color="000000"/>
            </w:tcBorders>
            <w:shd w:val="clear" w:color="auto" w:fill="auto"/>
          </w:tcPr>
          <w:p w14:paraId="2AC913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FC3DE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39" w:type="dxa"/>
            <w:tcBorders>
              <w:top w:val="single" w:sz="4" w:space="0" w:color="000000"/>
              <w:left w:val="single" w:sz="4" w:space="0" w:color="000000"/>
              <w:bottom w:val="single" w:sz="4" w:space="0" w:color="000000"/>
            </w:tcBorders>
            <w:shd w:val="clear" w:color="auto" w:fill="auto"/>
          </w:tcPr>
          <w:p w14:paraId="2DDEBA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4A2D1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5565B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CF449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2C6CE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FFFB19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642ECBA"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3BBE8D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i ściany</w:t>
            </w:r>
          </w:p>
        </w:tc>
        <w:tc>
          <w:tcPr>
            <w:tcW w:w="938" w:type="dxa"/>
            <w:tcBorders>
              <w:top w:val="single" w:sz="4" w:space="0" w:color="000000"/>
              <w:left w:val="single" w:sz="4" w:space="0" w:color="000000"/>
              <w:bottom w:val="single" w:sz="4" w:space="0" w:color="000000"/>
            </w:tcBorders>
            <w:shd w:val="clear" w:color="auto" w:fill="auto"/>
          </w:tcPr>
          <w:p w14:paraId="1854DC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AA89B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16D68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D3BBD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7D2D7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EA9F5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93632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F4873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8FBE03"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1A7975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0ADA9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15B4A6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24E520C"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508046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38" w:type="dxa"/>
            <w:tcBorders>
              <w:top w:val="single" w:sz="4" w:space="0" w:color="000000"/>
              <w:left w:val="single" w:sz="4" w:space="0" w:color="000000"/>
              <w:bottom w:val="single" w:sz="4" w:space="0" w:color="000000"/>
            </w:tcBorders>
            <w:shd w:val="clear" w:color="auto" w:fill="auto"/>
          </w:tcPr>
          <w:p w14:paraId="64263F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2A5A8F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F3D60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0A549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002F0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BD12F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30F62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305305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BFD19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7B604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CE6BF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1B608EA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4DF654A"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71AE6F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38" w:type="dxa"/>
            <w:tcBorders>
              <w:top w:val="single" w:sz="4" w:space="0" w:color="000000"/>
              <w:left w:val="single" w:sz="4" w:space="0" w:color="000000"/>
              <w:bottom w:val="single" w:sz="4" w:space="0" w:color="000000"/>
            </w:tcBorders>
            <w:shd w:val="clear" w:color="auto" w:fill="auto"/>
          </w:tcPr>
          <w:p w14:paraId="4C0A86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4ADA0E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A6433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12651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602CF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4E704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D965A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C236B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5D6AD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7BA93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BBABC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5D76F8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D710135"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93DA56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38" w:type="dxa"/>
            <w:tcBorders>
              <w:top w:val="single" w:sz="4" w:space="0" w:color="000000"/>
              <w:left w:val="single" w:sz="4" w:space="0" w:color="000000"/>
              <w:bottom w:val="single" w:sz="4" w:space="0" w:color="000000"/>
            </w:tcBorders>
            <w:shd w:val="clear" w:color="auto" w:fill="auto"/>
          </w:tcPr>
          <w:p w14:paraId="6CFEE18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091F60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3D046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825BE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B0C2B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CEC8B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9A850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92713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B2AC7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3389DD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0CFA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2E8863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6F52CFA"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33482E5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wraz z wyposażeniem:</w:t>
            </w:r>
          </w:p>
        </w:tc>
        <w:tc>
          <w:tcPr>
            <w:tcW w:w="938" w:type="dxa"/>
            <w:tcBorders>
              <w:top w:val="single" w:sz="4" w:space="0" w:color="000000"/>
              <w:left w:val="single" w:sz="4" w:space="0" w:color="000000"/>
              <w:bottom w:val="single" w:sz="4" w:space="0" w:color="000000"/>
            </w:tcBorders>
            <w:shd w:val="clear" w:color="auto" w:fill="auto"/>
          </w:tcPr>
          <w:p w14:paraId="732587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1D214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36EC4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B8485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6127B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E1A17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A0A36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34CDA5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42E1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0D9B6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B4476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C87F5F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EC74EB"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06CB37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38" w:type="dxa"/>
            <w:tcBorders>
              <w:top w:val="single" w:sz="4" w:space="0" w:color="000000"/>
              <w:left w:val="single" w:sz="4" w:space="0" w:color="000000"/>
              <w:bottom w:val="single" w:sz="4" w:space="0" w:color="000000"/>
            </w:tcBorders>
            <w:shd w:val="clear" w:color="auto" w:fill="auto"/>
          </w:tcPr>
          <w:p w14:paraId="3D23E54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251FB1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BDD0A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DA54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7E2DB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511A9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A63B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1470F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E1B16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03D5C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D00E1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5DD540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718AB53" w14:textId="77777777">
        <w:trPr>
          <w:trHeight w:val="267"/>
        </w:trPr>
        <w:tc>
          <w:tcPr>
            <w:tcW w:w="4293" w:type="dxa"/>
            <w:tcBorders>
              <w:top w:val="single" w:sz="4" w:space="0" w:color="000000"/>
              <w:left w:val="single" w:sz="4" w:space="0" w:color="000000"/>
              <w:bottom w:val="single" w:sz="4" w:space="0" w:color="000000"/>
            </w:tcBorders>
            <w:shd w:val="clear" w:color="auto" w:fill="auto"/>
          </w:tcPr>
          <w:p w14:paraId="584E2A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38" w:type="dxa"/>
            <w:tcBorders>
              <w:top w:val="single" w:sz="4" w:space="0" w:color="000000"/>
              <w:left w:val="single" w:sz="4" w:space="0" w:color="000000"/>
              <w:bottom w:val="single" w:sz="4" w:space="0" w:color="000000"/>
            </w:tcBorders>
            <w:shd w:val="clear" w:color="auto" w:fill="auto"/>
          </w:tcPr>
          <w:p w14:paraId="49D25C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62087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8F189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54338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2ED111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5A545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658A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2753A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66443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F6F95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6C7A4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4024B8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EB53504" w14:textId="77777777">
        <w:trPr>
          <w:trHeight w:val="237"/>
        </w:trPr>
        <w:tc>
          <w:tcPr>
            <w:tcW w:w="4293" w:type="dxa"/>
            <w:tcBorders>
              <w:top w:val="single" w:sz="4" w:space="0" w:color="000000"/>
              <w:left w:val="single" w:sz="4" w:space="0" w:color="000000"/>
              <w:bottom w:val="single" w:sz="4" w:space="0" w:color="000000"/>
            </w:tcBorders>
            <w:shd w:val="clear" w:color="auto" w:fill="auto"/>
          </w:tcPr>
          <w:p w14:paraId="287160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meble przedoperacyjne</w:t>
            </w:r>
          </w:p>
        </w:tc>
        <w:tc>
          <w:tcPr>
            <w:tcW w:w="938" w:type="dxa"/>
            <w:tcBorders>
              <w:top w:val="single" w:sz="4" w:space="0" w:color="000000"/>
              <w:left w:val="single" w:sz="4" w:space="0" w:color="000000"/>
              <w:bottom w:val="single" w:sz="4" w:space="0" w:color="000000"/>
            </w:tcBorders>
            <w:shd w:val="clear" w:color="auto" w:fill="auto"/>
          </w:tcPr>
          <w:p w14:paraId="207CB9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6BE3DF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FFF20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98443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22953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67096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84B1D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4B67B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7A9AB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33747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ABBDD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42DDE4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14B4D29" w14:textId="77777777">
        <w:trPr>
          <w:trHeight w:val="252"/>
        </w:trPr>
        <w:tc>
          <w:tcPr>
            <w:tcW w:w="4293" w:type="dxa"/>
            <w:tcBorders>
              <w:top w:val="single" w:sz="4" w:space="0" w:color="000000"/>
              <w:left w:val="single" w:sz="4" w:space="0" w:color="000000"/>
              <w:bottom w:val="single" w:sz="4" w:space="0" w:color="000000"/>
            </w:tcBorders>
            <w:shd w:val="clear" w:color="auto" w:fill="auto"/>
          </w:tcPr>
          <w:p w14:paraId="18BFB1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sala przedoperacyjna</w:t>
            </w:r>
          </w:p>
        </w:tc>
        <w:tc>
          <w:tcPr>
            <w:tcW w:w="938" w:type="dxa"/>
            <w:tcBorders>
              <w:top w:val="single" w:sz="4" w:space="0" w:color="000000"/>
              <w:left w:val="single" w:sz="4" w:space="0" w:color="000000"/>
              <w:bottom w:val="single" w:sz="4" w:space="0" w:color="000000"/>
            </w:tcBorders>
            <w:shd w:val="clear" w:color="auto" w:fill="auto"/>
          </w:tcPr>
          <w:p w14:paraId="0D0A17B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573C2C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A8FC19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8018C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E6F46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DFFCD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9891E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C6039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27D37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8C9FB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7BED2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E9A521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CE6F691"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20DC08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38" w:type="dxa"/>
            <w:tcBorders>
              <w:top w:val="single" w:sz="4" w:space="0" w:color="000000"/>
              <w:left w:val="single" w:sz="4" w:space="0" w:color="000000"/>
              <w:bottom w:val="single" w:sz="4" w:space="0" w:color="000000"/>
            </w:tcBorders>
            <w:shd w:val="clear" w:color="auto" w:fill="auto"/>
          </w:tcPr>
          <w:p w14:paraId="344B1B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06A2A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3EF60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15603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BC9F4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DBE1C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16486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883BB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0BA71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BAAF0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7DB19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B63C0C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90C0ED1"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738E11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38" w:type="dxa"/>
            <w:tcBorders>
              <w:top w:val="single" w:sz="4" w:space="0" w:color="000000"/>
              <w:left w:val="single" w:sz="4" w:space="0" w:color="000000"/>
              <w:bottom w:val="single" w:sz="4" w:space="0" w:color="000000"/>
            </w:tcBorders>
            <w:shd w:val="clear" w:color="auto" w:fill="auto"/>
          </w:tcPr>
          <w:p w14:paraId="2C324EF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210B0D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01F34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83461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C7E32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06850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CE269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50654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ED853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C0D4F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5AC35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A931EA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AC22918"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2EA11E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3. Sprzątanie sanitariatów</w:t>
            </w:r>
          </w:p>
        </w:tc>
        <w:tc>
          <w:tcPr>
            <w:tcW w:w="938" w:type="dxa"/>
            <w:tcBorders>
              <w:top w:val="single" w:sz="4" w:space="0" w:color="000000"/>
              <w:left w:val="single" w:sz="4" w:space="0" w:color="000000"/>
              <w:bottom w:val="single" w:sz="4" w:space="0" w:color="000000"/>
            </w:tcBorders>
            <w:shd w:val="clear" w:color="auto" w:fill="auto"/>
          </w:tcPr>
          <w:p w14:paraId="760C8B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A4DFF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D5B83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AE347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C4BC9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28CBB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BF15E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5C17B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AB85F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E2A7E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F3953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54387E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073D2D"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05AF7F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938" w:type="dxa"/>
            <w:tcBorders>
              <w:top w:val="single" w:sz="4" w:space="0" w:color="000000"/>
              <w:left w:val="single" w:sz="4" w:space="0" w:color="000000"/>
              <w:bottom w:val="single" w:sz="4" w:space="0" w:color="000000"/>
            </w:tcBorders>
            <w:shd w:val="clear" w:color="auto" w:fill="auto"/>
          </w:tcPr>
          <w:p w14:paraId="38A9B6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1CF9B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48498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DC94F5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4EF472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2E5DC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745F7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244E6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851B7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1FEC4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5CEE0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C7823E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0D24E39"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8C2A7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 wraz z wyposażeniem</w:t>
            </w:r>
          </w:p>
        </w:tc>
        <w:tc>
          <w:tcPr>
            <w:tcW w:w="938" w:type="dxa"/>
            <w:tcBorders>
              <w:top w:val="single" w:sz="4" w:space="0" w:color="000000"/>
              <w:left w:val="single" w:sz="4" w:space="0" w:color="000000"/>
              <w:bottom w:val="single" w:sz="4" w:space="0" w:color="000000"/>
            </w:tcBorders>
            <w:shd w:val="clear" w:color="auto" w:fill="auto"/>
          </w:tcPr>
          <w:p w14:paraId="7E9D4C9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739061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4ECBB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8EFCFE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30770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F6F6A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064A0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F6BF3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B64B2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1F84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1292E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03E344C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D964CC4"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5F0FC8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38" w:type="dxa"/>
            <w:tcBorders>
              <w:top w:val="single" w:sz="4" w:space="0" w:color="000000"/>
              <w:left w:val="single" w:sz="4" w:space="0" w:color="000000"/>
              <w:bottom w:val="single" w:sz="4" w:space="0" w:color="000000"/>
            </w:tcBorders>
            <w:shd w:val="clear" w:color="auto" w:fill="auto"/>
          </w:tcPr>
          <w:p w14:paraId="7B9C45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352ACB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5D967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05E55B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E0B10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9866D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52E37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91992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50E7A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774C0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513FF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B2BE25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BFC7D56"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4A0BC10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38" w:type="dxa"/>
            <w:tcBorders>
              <w:top w:val="single" w:sz="4" w:space="0" w:color="000000"/>
              <w:left w:val="single" w:sz="4" w:space="0" w:color="000000"/>
              <w:bottom w:val="single" w:sz="4" w:space="0" w:color="000000"/>
            </w:tcBorders>
            <w:shd w:val="clear" w:color="auto" w:fill="auto"/>
          </w:tcPr>
          <w:p w14:paraId="3FF95B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5C2C80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25256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BD40A2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0967C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8265D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2CDB1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82C5C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8DEA0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FB148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F420F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44A286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3FEFC17"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3061337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brudowników</w:t>
            </w:r>
          </w:p>
        </w:tc>
        <w:tc>
          <w:tcPr>
            <w:tcW w:w="938" w:type="dxa"/>
            <w:tcBorders>
              <w:top w:val="single" w:sz="4" w:space="0" w:color="000000"/>
              <w:left w:val="single" w:sz="4" w:space="0" w:color="000000"/>
              <w:bottom w:val="single" w:sz="4" w:space="0" w:color="000000"/>
            </w:tcBorders>
            <w:shd w:val="clear" w:color="auto" w:fill="auto"/>
          </w:tcPr>
          <w:p w14:paraId="1C014E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91FFE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B7E76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D8D6F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60D4A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6F295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36B01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B27F4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6E7A0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F15D4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38DDC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4419B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60EB80F0"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2819E4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38" w:type="dxa"/>
            <w:tcBorders>
              <w:top w:val="single" w:sz="4" w:space="0" w:color="000000"/>
              <w:left w:val="single" w:sz="4" w:space="0" w:color="000000"/>
              <w:bottom w:val="single" w:sz="4" w:space="0" w:color="000000"/>
            </w:tcBorders>
            <w:shd w:val="clear" w:color="auto" w:fill="auto"/>
          </w:tcPr>
          <w:p w14:paraId="047071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8CC87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978C7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78F23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2FF241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BC35F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12F2C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9C885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CBC1D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7CA5C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93EC8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8B19D4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A066FE2"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45BE50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wraz z wyposażeniem:</w:t>
            </w:r>
          </w:p>
        </w:tc>
        <w:tc>
          <w:tcPr>
            <w:tcW w:w="938" w:type="dxa"/>
            <w:tcBorders>
              <w:top w:val="single" w:sz="4" w:space="0" w:color="000000"/>
              <w:left w:val="single" w:sz="4" w:space="0" w:color="000000"/>
              <w:bottom w:val="single" w:sz="4" w:space="0" w:color="000000"/>
            </w:tcBorders>
            <w:shd w:val="clear" w:color="auto" w:fill="auto"/>
          </w:tcPr>
          <w:p w14:paraId="311D6C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0D39D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14876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406B4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037C2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26E0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C80E7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8449C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B25A3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0BDF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88BF9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1CF4E51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85C0A93"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63FF35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38" w:type="dxa"/>
            <w:tcBorders>
              <w:top w:val="single" w:sz="4" w:space="0" w:color="000000"/>
              <w:left w:val="single" w:sz="4" w:space="0" w:color="000000"/>
              <w:bottom w:val="single" w:sz="4" w:space="0" w:color="000000"/>
            </w:tcBorders>
            <w:shd w:val="clear" w:color="auto" w:fill="auto"/>
          </w:tcPr>
          <w:p w14:paraId="50C5871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44DB5E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EB9F8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F826A7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93AED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4C105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BF6EC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ACFEA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57223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6B6E8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20C48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C3996D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1440237" w14:textId="77777777">
        <w:trPr>
          <w:trHeight w:val="252"/>
        </w:trPr>
        <w:tc>
          <w:tcPr>
            <w:tcW w:w="4293" w:type="dxa"/>
            <w:tcBorders>
              <w:top w:val="single" w:sz="4" w:space="0" w:color="000000"/>
              <w:left w:val="single" w:sz="4" w:space="0" w:color="000000"/>
              <w:bottom w:val="single" w:sz="4" w:space="0" w:color="000000"/>
            </w:tcBorders>
            <w:shd w:val="clear" w:color="auto" w:fill="auto"/>
          </w:tcPr>
          <w:p w14:paraId="6E0E6EC9" w14:textId="77777777" w:rsidR="00464277" w:rsidRPr="000E2270" w:rsidRDefault="00464277">
            <w:pPr>
              <w:spacing w:line="276" w:lineRule="auto"/>
              <w:ind w:left="340" w:hanging="340"/>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38" w:type="dxa"/>
            <w:tcBorders>
              <w:top w:val="single" w:sz="4" w:space="0" w:color="000000"/>
              <w:left w:val="single" w:sz="4" w:space="0" w:color="000000"/>
              <w:bottom w:val="single" w:sz="4" w:space="0" w:color="000000"/>
            </w:tcBorders>
            <w:shd w:val="clear" w:color="auto" w:fill="auto"/>
          </w:tcPr>
          <w:p w14:paraId="3ABCF6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E4972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2B994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47C247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298FF4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29626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54FEE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6794F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F5D9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95F4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3CD5A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180C0C6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93136EC" w14:textId="77777777">
        <w:trPr>
          <w:trHeight w:val="163"/>
        </w:trPr>
        <w:tc>
          <w:tcPr>
            <w:tcW w:w="4293" w:type="dxa"/>
            <w:tcBorders>
              <w:top w:val="single" w:sz="4" w:space="0" w:color="000000"/>
              <w:left w:val="single" w:sz="4" w:space="0" w:color="000000"/>
              <w:bottom w:val="single" w:sz="4" w:space="0" w:color="000000"/>
            </w:tcBorders>
            <w:shd w:val="clear" w:color="auto" w:fill="auto"/>
          </w:tcPr>
          <w:p w14:paraId="4915C0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38" w:type="dxa"/>
            <w:tcBorders>
              <w:top w:val="single" w:sz="4" w:space="0" w:color="000000"/>
              <w:left w:val="single" w:sz="4" w:space="0" w:color="000000"/>
              <w:bottom w:val="single" w:sz="4" w:space="0" w:color="000000"/>
            </w:tcBorders>
            <w:shd w:val="clear" w:color="auto" w:fill="auto"/>
          </w:tcPr>
          <w:p w14:paraId="6275F5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625C4C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9F624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2E8B6B1"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4B57B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5341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1F71A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FCE2B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3670B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32DB3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B4864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34C825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8BA0244" w14:textId="77777777">
        <w:trPr>
          <w:trHeight w:val="103"/>
        </w:trPr>
        <w:tc>
          <w:tcPr>
            <w:tcW w:w="4293" w:type="dxa"/>
            <w:tcBorders>
              <w:top w:val="single" w:sz="4" w:space="0" w:color="000000"/>
              <w:left w:val="single" w:sz="4" w:space="0" w:color="000000"/>
              <w:bottom w:val="single" w:sz="4" w:space="0" w:color="000000"/>
            </w:tcBorders>
            <w:shd w:val="clear" w:color="auto" w:fill="auto"/>
          </w:tcPr>
          <w:p w14:paraId="3014C41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38" w:type="dxa"/>
            <w:tcBorders>
              <w:top w:val="single" w:sz="4" w:space="0" w:color="000000"/>
              <w:left w:val="single" w:sz="4" w:space="0" w:color="000000"/>
              <w:bottom w:val="single" w:sz="4" w:space="0" w:color="000000"/>
            </w:tcBorders>
            <w:shd w:val="clear" w:color="auto" w:fill="auto"/>
          </w:tcPr>
          <w:p w14:paraId="27B478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17463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92440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C0CBB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4554BD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EE52F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95960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4C601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B2BC9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9E2C7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C1AEA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FB1F2B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14AD7A1" w14:textId="77777777">
        <w:trPr>
          <w:trHeight w:val="218"/>
        </w:trPr>
        <w:tc>
          <w:tcPr>
            <w:tcW w:w="4293" w:type="dxa"/>
            <w:tcBorders>
              <w:top w:val="single" w:sz="4" w:space="0" w:color="000000"/>
              <w:left w:val="single" w:sz="4" w:space="0" w:color="000000"/>
              <w:bottom w:val="single" w:sz="4" w:space="0" w:color="000000"/>
            </w:tcBorders>
            <w:shd w:val="clear" w:color="auto" w:fill="auto"/>
          </w:tcPr>
          <w:p w14:paraId="72F5E1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w:t>
            </w:r>
          </w:p>
        </w:tc>
        <w:tc>
          <w:tcPr>
            <w:tcW w:w="938" w:type="dxa"/>
            <w:tcBorders>
              <w:top w:val="single" w:sz="4" w:space="0" w:color="000000"/>
              <w:left w:val="single" w:sz="4" w:space="0" w:color="000000"/>
              <w:bottom w:val="single" w:sz="4" w:space="0" w:color="000000"/>
            </w:tcBorders>
            <w:shd w:val="clear" w:color="auto" w:fill="auto"/>
          </w:tcPr>
          <w:p w14:paraId="5DC908E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046715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1ADE7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794A2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C30E1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A3E13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A6CEC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FC743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A86E2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3BB63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EBC0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D4BD58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9F8D7DF" w14:textId="77777777">
        <w:trPr>
          <w:trHeight w:val="163"/>
        </w:trPr>
        <w:tc>
          <w:tcPr>
            <w:tcW w:w="4293" w:type="dxa"/>
            <w:tcBorders>
              <w:top w:val="single" w:sz="4" w:space="0" w:color="000000"/>
              <w:left w:val="single" w:sz="4" w:space="0" w:color="000000"/>
              <w:bottom w:val="single" w:sz="4" w:space="0" w:color="000000"/>
            </w:tcBorders>
            <w:shd w:val="clear" w:color="auto" w:fill="auto"/>
          </w:tcPr>
          <w:p w14:paraId="5F3F41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 myjni</w:t>
            </w:r>
          </w:p>
        </w:tc>
        <w:tc>
          <w:tcPr>
            <w:tcW w:w="938" w:type="dxa"/>
            <w:tcBorders>
              <w:top w:val="single" w:sz="4" w:space="0" w:color="000000"/>
              <w:left w:val="single" w:sz="4" w:space="0" w:color="000000"/>
              <w:bottom w:val="single" w:sz="4" w:space="0" w:color="000000"/>
            </w:tcBorders>
            <w:shd w:val="clear" w:color="auto" w:fill="auto"/>
          </w:tcPr>
          <w:p w14:paraId="18D05C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C752C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63982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756B53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047393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0FB7F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B4A42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AF381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AC7A9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8B13D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2A056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0C1AC4B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291F01A" w14:textId="77777777">
        <w:trPr>
          <w:trHeight w:val="163"/>
        </w:trPr>
        <w:tc>
          <w:tcPr>
            <w:tcW w:w="4293" w:type="dxa"/>
            <w:tcBorders>
              <w:top w:val="single" w:sz="4" w:space="0" w:color="000000"/>
              <w:left w:val="single" w:sz="4" w:space="0" w:color="000000"/>
              <w:bottom w:val="single" w:sz="4" w:space="0" w:color="000000"/>
            </w:tcBorders>
            <w:shd w:val="clear" w:color="auto" w:fill="auto"/>
          </w:tcPr>
          <w:p w14:paraId="5A7E85D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38" w:type="dxa"/>
            <w:tcBorders>
              <w:top w:val="single" w:sz="4" w:space="0" w:color="000000"/>
              <w:left w:val="single" w:sz="4" w:space="0" w:color="000000"/>
              <w:bottom w:val="single" w:sz="4" w:space="0" w:color="000000"/>
            </w:tcBorders>
            <w:shd w:val="clear" w:color="auto" w:fill="auto"/>
          </w:tcPr>
          <w:p w14:paraId="42E15E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5AF137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2E515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9746E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2B2FA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73298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B1748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74971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7A252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94D68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9A7B9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28CE74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47A0364" w14:textId="77777777">
        <w:trPr>
          <w:trHeight w:val="282"/>
        </w:trPr>
        <w:tc>
          <w:tcPr>
            <w:tcW w:w="4293" w:type="dxa"/>
            <w:tcBorders>
              <w:top w:val="single" w:sz="4" w:space="0" w:color="000000"/>
              <w:left w:val="single" w:sz="4" w:space="0" w:color="000000"/>
              <w:bottom w:val="single" w:sz="4" w:space="0" w:color="000000"/>
            </w:tcBorders>
            <w:shd w:val="clear" w:color="auto" w:fill="auto"/>
          </w:tcPr>
          <w:p w14:paraId="23B4F6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38" w:type="dxa"/>
            <w:tcBorders>
              <w:top w:val="single" w:sz="4" w:space="0" w:color="000000"/>
              <w:left w:val="single" w:sz="4" w:space="0" w:color="000000"/>
              <w:bottom w:val="single" w:sz="4" w:space="0" w:color="000000"/>
            </w:tcBorders>
            <w:shd w:val="clear" w:color="auto" w:fill="auto"/>
          </w:tcPr>
          <w:p w14:paraId="706928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D3F45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F54F4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92551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7C0F7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0DD05AA"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A2F34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008B7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96D96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C34E6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46D57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1CB6F4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6EE3A88" w14:textId="77777777">
        <w:trPr>
          <w:trHeight w:val="163"/>
        </w:trPr>
        <w:tc>
          <w:tcPr>
            <w:tcW w:w="4293" w:type="dxa"/>
            <w:tcBorders>
              <w:top w:val="single" w:sz="4" w:space="0" w:color="000000"/>
              <w:left w:val="single" w:sz="4" w:space="0" w:color="000000"/>
              <w:bottom w:val="single" w:sz="4" w:space="0" w:color="000000"/>
            </w:tcBorders>
            <w:shd w:val="clear" w:color="auto" w:fill="auto"/>
          </w:tcPr>
          <w:p w14:paraId="77E0D72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38" w:type="dxa"/>
            <w:tcBorders>
              <w:top w:val="single" w:sz="4" w:space="0" w:color="000000"/>
              <w:left w:val="single" w:sz="4" w:space="0" w:color="000000"/>
              <w:bottom w:val="single" w:sz="4" w:space="0" w:color="000000"/>
            </w:tcBorders>
            <w:shd w:val="clear" w:color="auto" w:fill="auto"/>
          </w:tcPr>
          <w:p w14:paraId="07AA42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9BEE6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BA859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48AE5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F8C43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2FF74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D134F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8E22B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7B640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5E07A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FD68F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552074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1112993" w14:textId="77777777">
        <w:trPr>
          <w:trHeight w:val="268"/>
        </w:trPr>
        <w:tc>
          <w:tcPr>
            <w:tcW w:w="4293" w:type="dxa"/>
            <w:tcBorders>
              <w:top w:val="single" w:sz="4" w:space="0" w:color="000000"/>
              <w:left w:val="single" w:sz="4" w:space="0" w:color="000000"/>
              <w:bottom w:val="single" w:sz="4" w:space="0" w:color="000000"/>
            </w:tcBorders>
            <w:shd w:val="clear" w:color="auto" w:fill="auto"/>
          </w:tcPr>
          <w:p w14:paraId="2C486A6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 podłogi</w:t>
            </w:r>
          </w:p>
          <w:p w14:paraId="71266940" w14:textId="77777777" w:rsidR="00464277" w:rsidRPr="000E2270" w:rsidRDefault="00464277">
            <w:pPr>
              <w:spacing w:line="276" w:lineRule="auto"/>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9A09DC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podłogi </w:t>
            </w:r>
          </w:p>
        </w:tc>
        <w:tc>
          <w:tcPr>
            <w:tcW w:w="938" w:type="dxa"/>
            <w:tcBorders>
              <w:top w:val="single" w:sz="4" w:space="0" w:color="000000"/>
              <w:left w:val="single" w:sz="4" w:space="0" w:color="000000"/>
              <w:bottom w:val="single" w:sz="4" w:space="0" w:color="000000"/>
            </w:tcBorders>
            <w:shd w:val="clear" w:color="auto" w:fill="auto"/>
          </w:tcPr>
          <w:p w14:paraId="51D2D4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03CBA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4C83AB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20815F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E4866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A8D36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665A9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52B5F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C0B56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A0117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6FCF35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CF64D9F" w14:textId="77777777">
        <w:trPr>
          <w:trHeight w:val="178"/>
        </w:trPr>
        <w:tc>
          <w:tcPr>
            <w:tcW w:w="4293" w:type="dxa"/>
            <w:tcBorders>
              <w:top w:val="single" w:sz="4" w:space="0" w:color="000000"/>
              <w:left w:val="single" w:sz="4" w:space="0" w:color="000000"/>
              <w:bottom w:val="single" w:sz="4" w:space="0" w:color="000000"/>
            </w:tcBorders>
            <w:shd w:val="clear" w:color="auto" w:fill="auto"/>
          </w:tcPr>
          <w:p w14:paraId="4A74D0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kabin prysznicowych</w:t>
            </w:r>
          </w:p>
        </w:tc>
        <w:tc>
          <w:tcPr>
            <w:tcW w:w="938" w:type="dxa"/>
            <w:tcBorders>
              <w:top w:val="single" w:sz="4" w:space="0" w:color="000000"/>
              <w:left w:val="single" w:sz="4" w:space="0" w:color="000000"/>
              <w:bottom w:val="single" w:sz="4" w:space="0" w:color="000000"/>
            </w:tcBorders>
            <w:shd w:val="clear" w:color="auto" w:fill="auto"/>
          </w:tcPr>
          <w:p w14:paraId="7E78781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6EA3E2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02B67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C25C0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F66E5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6E94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2314B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82287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FB686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84B61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EFADF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96AB03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94C04B5" w14:textId="77777777">
        <w:trPr>
          <w:trHeight w:val="133"/>
        </w:trPr>
        <w:tc>
          <w:tcPr>
            <w:tcW w:w="4293" w:type="dxa"/>
            <w:tcBorders>
              <w:top w:val="single" w:sz="4" w:space="0" w:color="000000"/>
              <w:left w:val="single" w:sz="4" w:space="0" w:color="000000"/>
              <w:bottom w:val="single" w:sz="4" w:space="0" w:color="000000"/>
            </w:tcBorders>
            <w:shd w:val="clear" w:color="auto" w:fill="auto"/>
          </w:tcPr>
          <w:p w14:paraId="400CB65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wraz z wyposażeniem:</w:t>
            </w:r>
          </w:p>
        </w:tc>
        <w:tc>
          <w:tcPr>
            <w:tcW w:w="938" w:type="dxa"/>
            <w:tcBorders>
              <w:top w:val="single" w:sz="4" w:space="0" w:color="000000"/>
              <w:left w:val="single" w:sz="4" w:space="0" w:color="000000"/>
              <w:bottom w:val="single" w:sz="4" w:space="0" w:color="000000"/>
            </w:tcBorders>
            <w:shd w:val="clear" w:color="auto" w:fill="auto"/>
          </w:tcPr>
          <w:p w14:paraId="42BBD8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B6ECA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46301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52D44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49B03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9DA50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753F8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3B5FA9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FFFBF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629D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F4B43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55F6FA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EBB30F6" w14:textId="77777777">
        <w:trPr>
          <w:trHeight w:val="311"/>
        </w:trPr>
        <w:tc>
          <w:tcPr>
            <w:tcW w:w="4293" w:type="dxa"/>
            <w:tcBorders>
              <w:top w:val="single" w:sz="4" w:space="0" w:color="000000"/>
              <w:left w:val="single" w:sz="4" w:space="0" w:color="000000"/>
              <w:bottom w:val="single" w:sz="4" w:space="0" w:color="000000"/>
            </w:tcBorders>
            <w:shd w:val="clear" w:color="auto" w:fill="auto"/>
          </w:tcPr>
          <w:p w14:paraId="645D6A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38" w:type="dxa"/>
            <w:tcBorders>
              <w:top w:val="single" w:sz="4" w:space="0" w:color="000000"/>
              <w:left w:val="single" w:sz="4" w:space="0" w:color="000000"/>
              <w:bottom w:val="single" w:sz="4" w:space="0" w:color="000000"/>
            </w:tcBorders>
            <w:shd w:val="clear" w:color="auto" w:fill="auto"/>
          </w:tcPr>
          <w:p w14:paraId="6ED7D6A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695383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3DF88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73CF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2DE5F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7F676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52AF4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BF63B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05152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AE27C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DD8E2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47F325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7BFF9EA" w14:textId="77777777">
        <w:trPr>
          <w:trHeight w:val="148"/>
        </w:trPr>
        <w:tc>
          <w:tcPr>
            <w:tcW w:w="4293" w:type="dxa"/>
            <w:tcBorders>
              <w:top w:val="single" w:sz="4" w:space="0" w:color="000000"/>
              <w:left w:val="single" w:sz="4" w:space="0" w:color="000000"/>
              <w:bottom w:val="single" w:sz="4" w:space="0" w:color="000000"/>
            </w:tcBorders>
            <w:shd w:val="clear" w:color="auto" w:fill="auto"/>
          </w:tcPr>
          <w:p w14:paraId="7E5222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dezynfekcja</w:t>
            </w:r>
          </w:p>
        </w:tc>
        <w:tc>
          <w:tcPr>
            <w:tcW w:w="938" w:type="dxa"/>
            <w:tcBorders>
              <w:top w:val="single" w:sz="4" w:space="0" w:color="000000"/>
              <w:left w:val="single" w:sz="4" w:space="0" w:color="000000"/>
              <w:bottom w:val="single" w:sz="4" w:space="0" w:color="000000"/>
            </w:tcBorders>
            <w:shd w:val="clear" w:color="auto" w:fill="auto"/>
          </w:tcPr>
          <w:p w14:paraId="301035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8DE78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9CE3B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7DBD8B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5815C4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61637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D5232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56CC3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88A23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68C04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4968A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E4D54E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85B8F39" w14:textId="77777777">
        <w:trPr>
          <w:trHeight w:val="222"/>
        </w:trPr>
        <w:tc>
          <w:tcPr>
            <w:tcW w:w="4293" w:type="dxa"/>
            <w:tcBorders>
              <w:top w:val="single" w:sz="4" w:space="0" w:color="000000"/>
              <w:left w:val="single" w:sz="4" w:space="0" w:color="000000"/>
              <w:bottom w:val="single" w:sz="4" w:space="0" w:color="000000"/>
            </w:tcBorders>
            <w:shd w:val="clear" w:color="auto" w:fill="auto"/>
          </w:tcPr>
          <w:p w14:paraId="5AE35C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38" w:type="dxa"/>
            <w:tcBorders>
              <w:top w:val="single" w:sz="4" w:space="0" w:color="000000"/>
              <w:left w:val="single" w:sz="4" w:space="0" w:color="000000"/>
              <w:bottom w:val="single" w:sz="4" w:space="0" w:color="000000"/>
            </w:tcBorders>
            <w:shd w:val="clear" w:color="auto" w:fill="auto"/>
          </w:tcPr>
          <w:p w14:paraId="5F5F7F5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6DA466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6F089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4E002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0C629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D45576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835EBD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7A6A1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E9B17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DBF9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81249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09612C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FBD05DB" w14:textId="77777777">
        <w:trPr>
          <w:trHeight w:val="163"/>
        </w:trPr>
        <w:tc>
          <w:tcPr>
            <w:tcW w:w="4293" w:type="dxa"/>
            <w:tcBorders>
              <w:top w:val="single" w:sz="4" w:space="0" w:color="000000"/>
              <w:left w:val="single" w:sz="4" w:space="0" w:color="000000"/>
              <w:bottom w:val="single" w:sz="4" w:space="0" w:color="000000"/>
            </w:tcBorders>
            <w:shd w:val="clear" w:color="auto" w:fill="auto"/>
          </w:tcPr>
          <w:p w14:paraId="5B924E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38" w:type="dxa"/>
            <w:tcBorders>
              <w:top w:val="single" w:sz="4" w:space="0" w:color="000000"/>
              <w:left w:val="single" w:sz="4" w:space="0" w:color="000000"/>
              <w:bottom w:val="single" w:sz="4" w:space="0" w:color="000000"/>
            </w:tcBorders>
            <w:shd w:val="clear" w:color="auto" w:fill="auto"/>
          </w:tcPr>
          <w:p w14:paraId="16D0F7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9B65B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3DB78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59ECA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7C169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EE41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5C5DCD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59EA4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21B29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703FA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EADBB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09F539F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6351D5B" w14:textId="77777777">
        <w:trPr>
          <w:trHeight w:val="282"/>
        </w:trPr>
        <w:tc>
          <w:tcPr>
            <w:tcW w:w="4293" w:type="dxa"/>
            <w:tcBorders>
              <w:top w:val="single" w:sz="4" w:space="0" w:color="000000"/>
              <w:left w:val="single" w:sz="4" w:space="0" w:color="000000"/>
              <w:bottom w:val="single" w:sz="4" w:space="0" w:color="000000"/>
            </w:tcBorders>
            <w:shd w:val="clear" w:color="auto" w:fill="auto"/>
          </w:tcPr>
          <w:p w14:paraId="31966F9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38" w:type="dxa"/>
            <w:tcBorders>
              <w:top w:val="single" w:sz="4" w:space="0" w:color="000000"/>
              <w:left w:val="single" w:sz="4" w:space="0" w:color="000000"/>
              <w:bottom w:val="single" w:sz="4" w:space="0" w:color="000000"/>
            </w:tcBorders>
            <w:shd w:val="clear" w:color="auto" w:fill="auto"/>
          </w:tcPr>
          <w:p w14:paraId="73439CD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03E4CB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B65C7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A92CB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C9A2A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15813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B01DC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172B7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8F147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B59CA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EB7C4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AF8CF4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B328EA2" w14:textId="77777777">
        <w:trPr>
          <w:trHeight w:val="163"/>
        </w:trPr>
        <w:tc>
          <w:tcPr>
            <w:tcW w:w="4293" w:type="dxa"/>
            <w:tcBorders>
              <w:top w:val="single" w:sz="4" w:space="0" w:color="000000"/>
              <w:left w:val="single" w:sz="4" w:space="0" w:color="000000"/>
              <w:bottom w:val="single" w:sz="4" w:space="0" w:color="000000"/>
            </w:tcBorders>
            <w:shd w:val="clear" w:color="auto" w:fill="auto"/>
          </w:tcPr>
          <w:p w14:paraId="2EB3ED0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38" w:type="dxa"/>
            <w:tcBorders>
              <w:top w:val="single" w:sz="4" w:space="0" w:color="000000"/>
              <w:left w:val="single" w:sz="4" w:space="0" w:color="000000"/>
              <w:bottom w:val="single" w:sz="4" w:space="0" w:color="000000"/>
            </w:tcBorders>
            <w:shd w:val="clear" w:color="auto" w:fill="auto"/>
          </w:tcPr>
          <w:p w14:paraId="4798C5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AD0A8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1E705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6D55AF7" w14:textId="77777777" w:rsidR="00464277" w:rsidRPr="000E2270" w:rsidRDefault="00464277">
            <w:pPr>
              <w:snapToGrid w:val="0"/>
              <w:spacing w:line="276" w:lineRule="auto"/>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20F8D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9C7486D"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2D3260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0B88533" w14:textId="77777777" w:rsidR="00464277" w:rsidRPr="000E2270" w:rsidRDefault="00464277">
            <w:pPr>
              <w:snapToGrid w:val="0"/>
              <w:spacing w:line="276" w:lineRule="auto"/>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1DA98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A0B9A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A24F5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6F39F4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5EB5278" w14:textId="77777777">
        <w:trPr>
          <w:trHeight w:val="341"/>
        </w:trPr>
        <w:tc>
          <w:tcPr>
            <w:tcW w:w="4293" w:type="dxa"/>
            <w:tcBorders>
              <w:top w:val="single" w:sz="4" w:space="0" w:color="000000"/>
              <w:left w:val="single" w:sz="4" w:space="0" w:color="000000"/>
              <w:bottom w:val="single" w:sz="4" w:space="0" w:color="000000"/>
            </w:tcBorders>
            <w:shd w:val="clear" w:color="auto" w:fill="auto"/>
          </w:tcPr>
          <w:p w14:paraId="4D96B1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38" w:type="dxa"/>
            <w:tcBorders>
              <w:top w:val="single" w:sz="4" w:space="0" w:color="000000"/>
              <w:left w:val="single" w:sz="4" w:space="0" w:color="000000"/>
              <w:bottom w:val="single" w:sz="4" w:space="0" w:color="000000"/>
            </w:tcBorders>
            <w:shd w:val="clear" w:color="auto" w:fill="auto"/>
          </w:tcPr>
          <w:p w14:paraId="29337E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77F31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5A808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A4AD4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3CA58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4BFA5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7428D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3F488E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D9682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21FFC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14F9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FB961D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C67A679" w14:textId="77777777">
        <w:trPr>
          <w:cantSplit/>
          <w:trHeight w:val="86"/>
        </w:trPr>
        <w:tc>
          <w:tcPr>
            <w:tcW w:w="4293" w:type="dxa"/>
            <w:tcBorders>
              <w:top w:val="single" w:sz="4" w:space="0" w:color="000000"/>
              <w:left w:val="single" w:sz="4" w:space="0" w:color="000000"/>
              <w:bottom w:val="single" w:sz="4" w:space="0" w:color="000000"/>
            </w:tcBorders>
            <w:shd w:val="clear" w:color="auto" w:fill="auto"/>
          </w:tcPr>
          <w:p w14:paraId="7FC785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38" w:type="dxa"/>
            <w:tcBorders>
              <w:top w:val="single" w:sz="4" w:space="0" w:color="000000"/>
              <w:left w:val="single" w:sz="4" w:space="0" w:color="000000"/>
              <w:bottom w:val="single" w:sz="4" w:space="0" w:color="000000"/>
            </w:tcBorders>
            <w:shd w:val="clear" w:color="auto" w:fill="auto"/>
          </w:tcPr>
          <w:p w14:paraId="2459A3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DEB8F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0FAAA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B700B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47BA5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67DF4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91A35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D706B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CD490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1C203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AFF83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176F1AE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BC65E81" w14:textId="77777777">
        <w:trPr>
          <w:cantSplit/>
          <w:trHeight w:val="94"/>
        </w:trPr>
        <w:tc>
          <w:tcPr>
            <w:tcW w:w="4293" w:type="dxa"/>
            <w:tcBorders>
              <w:top w:val="single" w:sz="4" w:space="0" w:color="000000"/>
              <w:left w:val="single" w:sz="4" w:space="0" w:color="000000"/>
              <w:bottom w:val="single" w:sz="4" w:space="0" w:color="000000"/>
            </w:tcBorders>
            <w:shd w:val="clear" w:color="auto" w:fill="auto"/>
          </w:tcPr>
          <w:p w14:paraId="4F6A3D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38" w:type="dxa"/>
            <w:tcBorders>
              <w:top w:val="single" w:sz="4" w:space="0" w:color="000000"/>
              <w:left w:val="single" w:sz="4" w:space="0" w:color="000000"/>
              <w:bottom w:val="single" w:sz="4" w:space="0" w:color="000000"/>
            </w:tcBorders>
            <w:shd w:val="clear" w:color="auto" w:fill="auto"/>
          </w:tcPr>
          <w:p w14:paraId="39BDDE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40906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943BAB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265F23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AE671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59CA3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53460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57965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D3719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5E923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C0315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D6A22D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ED9E11C"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42445A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38" w:type="dxa"/>
            <w:tcBorders>
              <w:top w:val="single" w:sz="4" w:space="0" w:color="000000"/>
              <w:left w:val="single" w:sz="4" w:space="0" w:color="000000"/>
              <w:bottom w:val="single" w:sz="4" w:space="0" w:color="000000"/>
            </w:tcBorders>
            <w:shd w:val="clear" w:color="auto" w:fill="auto"/>
          </w:tcPr>
          <w:p w14:paraId="4E9089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9E6CE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6808A5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4C48C8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F4007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6AAE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5BFE6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DFF7C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D51E4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9C94C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A7CCE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1121C7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F5D9FF7"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79DC2A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38" w:type="dxa"/>
            <w:tcBorders>
              <w:top w:val="single" w:sz="4" w:space="0" w:color="000000"/>
              <w:left w:val="single" w:sz="4" w:space="0" w:color="000000"/>
              <w:bottom w:val="single" w:sz="4" w:space="0" w:color="000000"/>
            </w:tcBorders>
            <w:shd w:val="clear" w:color="auto" w:fill="auto"/>
          </w:tcPr>
          <w:p w14:paraId="1A40F4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8FA6E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A6EDF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A7E1C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32309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2394C6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0B352D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2136A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DE95E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CE408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328A9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A07914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EAA733F" w14:textId="77777777">
        <w:trPr>
          <w:trHeight w:val="267"/>
        </w:trPr>
        <w:tc>
          <w:tcPr>
            <w:tcW w:w="4293" w:type="dxa"/>
            <w:tcBorders>
              <w:top w:val="single" w:sz="4" w:space="0" w:color="000000"/>
              <w:left w:val="single" w:sz="4" w:space="0" w:color="000000"/>
              <w:bottom w:val="single" w:sz="4" w:space="0" w:color="000000"/>
            </w:tcBorders>
            <w:shd w:val="clear" w:color="auto" w:fill="auto"/>
          </w:tcPr>
          <w:p w14:paraId="45CED0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38" w:type="dxa"/>
            <w:tcBorders>
              <w:top w:val="single" w:sz="4" w:space="0" w:color="000000"/>
              <w:left w:val="single" w:sz="4" w:space="0" w:color="000000"/>
              <w:bottom w:val="single" w:sz="4" w:space="0" w:color="000000"/>
            </w:tcBorders>
            <w:shd w:val="clear" w:color="auto" w:fill="auto"/>
          </w:tcPr>
          <w:p w14:paraId="2A0E60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4A63E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8B0BE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F94AC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5A943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A0784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1C32FB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AF4E6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2BB8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853DC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42DCE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C69B75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D51A90F" w14:textId="77777777">
        <w:trPr>
          <w:trHeight w:val="237"/>
        </w:trPr>
        <w:tc>
          <w:tcPr>
            <w:tcW w:w="4293" w:type="dxa"/>
            <w:tcBorders>
              <w:top w:val="single" w:sz="4" w:space="0" w:color="000000"/>
              <w:left w:val="single" w:sz="4" w:space="0" w:color="000000"/>
              <w:bottom w:val="single" w:sz="4" w:space="0" w:color="000000"/>
            </w:tcBorders>
            <w:shd w:val="clear" w:color="auto" w:fill="auto"/>
          </w:tcPr>
          <w:p w14:paraId="5C14030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38" w:type="dxa"/>
            <w:tcBorders>
              <w:top w:val="single" w:sz="4" w:space="0" w:color="000000"/>
              <w:left w:val="single" w:sz="4" w:space="0" w:color="000000"/>
              <w:bottom w:val="single" w:sz="4" w:space="0" w:color="000000"/>
            </w:tcBorders>
            <w:shd w:val="clear" w:color="auto" w:fill="auto"/>
          </w:tcPr>
          <w:p w14:paraId="06C577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089B7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E4B7C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0F3B9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115BC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9EEC5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80DA2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E28EA0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2A6DF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6D1F8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0474F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AB06CF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D6E466D" w14:textId="77777777">
        <w:trPr>
          <w:trHeight w:val="252"/>
        </w:trPr>
        <w:tc>
          <w:tcPr>
            <w:tcW w:w="4293" w:type="dxa"/>
            <w:tcBorders>
              <w:top w:val="single" w:sz="4" w:space="0" w:color="000000"/>
              <w:left w:val="single" w:sz="4" w:space="0" w:color="000000"/>
              <w:bottom w:val="single" w:sz="4" w:space="0" w:color="000000"/>
            </w:tcBorders>
            <w:shd w:val="clear" w:color="auto" w:fill="auto"/>
          </w:tcPr>
          <w:p w14:paraId="50CF70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38" w:type="dxa"/>
            <w:tcBorders>
              <w:top w:val="single" w:sz="4" w:space="0" w:color="000000"/>
              <w:left w:val="single" w:sz="4" w:space="0" w:color="000000"/>
              <w:bottom w:val="single" w:sz="4" w:space="0" w:color="000000"/>
            </w:tcBorders>
            <w:shd w:val="clear" w:color="auto" w:fill="auto"/>
          </w:tcPr>
          <w:p w14:paraId="410A87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BEEBF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13EFC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86A570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2988F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1BDE0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C4C08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BE1F3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63D96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3BE96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195EF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003D0C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B68432F"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6A90B6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38" w:type="dxa"/>
            <w:tcBorders>
              <w:top w:val="single" w:sz="4" w:space="0" w:color="000000"/>
              <w:left w:val="single" w:sz="4" w:space="0" w:color="000000"/>
              <w:bottom w:val="single" w:sz="4" w:space="0" w:color="000000"/>
            </w:tcBorders>
            <w:shd w:val="clear" w:color="auto" w:fill="auto"/>
          </w:tcPr>
          <w:p w14:paraId="4CA378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66385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31691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3D0D82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6E01AF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1A39A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C7836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ACD956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BEA1A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EFB88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29FCB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75BE4E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5537BCF"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49E64B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38" w:type="dxa"/>
            <w:tcBorders>
              <w:top w:val="single" w:sz="4" w:space="0" w:color="000000"/>
              <w:left w:val="single" w:sz="4" w:space="0" w:color="000000"/>
              <w:bottom w:val="single" w:sz="4" w:space="0" w:color="000000"/>
            </w:tcBorders>
            <w:shd w:val="clear" w:color="auto" w:fill="auto"/>
          </w:tcPr>
          <w:p w14:paraId="22F6B6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DBB0A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B8BA2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D8B8F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33CAC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9BE22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E5141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E3BE3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A91C4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53B19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75F3E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BF9B2F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DAB4E27"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0EC172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okien</w:t>
            </w:r>
          </w:p>
        </w:tc>
        <w:tc>
          <w:tcPr>
            <w:tcW w:w="938" w:type="dxa"/>
            <w:tcBorders>
              <w:top w:val="single" w:sz="4" w:space="0" w:color="000000"/>
              <w:left w:val="single" w:sz="4" w:space="0" w:color="000000"/>
              <w:bottom w:val="single" w:sz="4" w:space="0" w:color="000000"/>
            </w:tcBorders>
            <w:shd w:val="clear" w:color="auto" w:fill="auto"/>
          </w:tcPr>
          <w:p w14:paraId="2E3FD7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241C1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FADA5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3C4A6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A420D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3034D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0BF49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562B0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60E4F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E1252D8"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0001038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1F0604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F2A1EB8"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6FE210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38" w:type="dxa"/>
            <w:tcBorders>
              <w:top w:val="single" w:sz="4" w:space="0" w:color="000000"/>
              <w:left w:val="single" w:sz="4" w:space="0" w:color="000000"/>
              <w:bottom w:val="single" w:sz="4" w:space="0" w:color="000000"/>
            </w:tcBorders>
            <w:shd w:val="clear" w:color="auto" w:fill="auto"/>
          </w:tcPr>
          <w:p w14:paraId="4E9638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3F5D0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84969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37231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D156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FE8D5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24E21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A619DD5"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X </w:t>
            </w:r>
          </w:p>
        </w:tc>
        <w:tc>
          <w:tcPr>
            <w:tcW w:w="939" w:type="dxa"/>
            <w:tcBorders>
              <w:top w:val="single" w:sz="4" w:space="0" w:color="000000"/>
              <w:left w:val="single" w:sz="4" w:space="0" w:color="000000"/>
              <w:bottom w:val="single" w:sz="4" w:space="0" w:color="000000"/>
            </w:tcBorders>
            <w:shd w:val="clear" w:color="auto" w:fill="auto"/>
          </w:tcPr>
          <w:p w14:paraId="3DF0DA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BEA37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36329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E3E82B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EEE2BC7"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DE94A1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Leżących, siedzących</w:t>
            </w:r>
          </w:p>
        </w:tc>
        <w:tc>
          <w:tcPr>
            <w:tcW w:w="938" w:type="dxa"/>
            <w:tcBorders>
              <w:top w:val="single" w:sz="4" w:space="0" w:color="000000"/>
              <w:left w:val="single" w:sz="4" w:space="0" w:color="000000"/>
              <w:bottom w:val="single" w:sz="4" w:space="0" w:color="000000"/>
            </w:tcBorders>
            <w:shd w:val="clear" w:color="auto" w:fill="auto"/>
          </w:tcPr>
          <w:p w14:paraId="19CB441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260119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34989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73479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317F6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962F9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50D48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9A748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19E39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E1D32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11C24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FA959F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FD486D8"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2126E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Transportowych</w:t>
            </w:r>
          </w:p>
        </w:tc>
        <w:tc>
          <w:tcPr>
            <w:tcW w:w="938" w:type="dxa"/>
            <w:tcBorders>
              <w:top w:val="single" w:sz="4" w:space="0" w:color="000000"/>
              <w:left w:val="single" w:sz="4" w:space="0" w:color="000000"/>
              <w:bottom w:val="single" w:sz="4" w:space="0" w:color="000000"/>
            </w:tcBorders>
            <w:shd w:val="clear" w:color="auto" w:fill="auto"/>
          </w:tcPr>
          <w:p w14:paraId="6828CBD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00214A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84173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1EC40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F8628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8D036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6D4DE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F64D8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ACED0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B11F9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B8EC9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FE503E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3036A9A"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5745EE1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8.Pokoje socjalne, pokój koordynującej , lekarza dyżurnego</w:t>
            </w:r>
          </w:p>
        </w:tc>
        <w:tc>
          <w:tcPr>
            <w:tcW w:w="938" w:type="dxa"/>
            <w:tcBorders>
              <w:top w:val="single" w:sz="4" w:space="0" w:color="000000"/>
              <w:left w:val="single" w:sz="4" w:space="0" w:color="000000"/>
              <w:bottom w:val="single" w:sz="4" w:space="0" w:color="000000"/>
            </w:tcBorders>
            <w:shd w:val="clear" w:color="auto" w:fill="auto"/>
          </w:tcPr>
          <w:p w14:paraId="30CC28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34AB8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49608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AC69C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0715E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83FC60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19CB2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387AA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6A7FE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5E9D5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69E5E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4A903C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F4F6116"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051D40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podłóg</w:t>
            </w:r>
          </w:p>
        </w:tc>
        <w:tc>
          <w:tcPr>
            <w:tcW w:w="938" w:type="dxa"/>
            <w:tcBorders>
              <w:top w:val="single" w:sz="4" w:space="0" w:color="000000"/>
              <w:left w:val="single" w:sz="4" w:space="0" w:color="000000"/>
              <w:bottom w:val="single" w:sz="4" w:space="0" w:color="000000"/>
            </w:tcBorders>
            <w:shd w:val="clear" w:color="auto" w:fill="auto"/>
          </w:tcPr>
          <w:p w14:paraId="4E3215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280A4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C29319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635F62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D43D5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E65E0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567C4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8F5C2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73043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19BAF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C9EBA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106BB6C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01958CF"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734C415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38" w:type="dxa"/>
            <w:tcBorders>
              <w:top w:val="single" w:sz="4" w:space="0" w:color="000000"/>
              <w:left w:val="single" w:sz="4" w:space="0" w:color="000000"/>
              <w:bottom w:val="single" w:sz="4" w:space="0" w:color="000000"/>
            </w:tcBorders>
            <w:shd w:val="clear" w:color="auto" w:fill="auto"/>
          </w:tcPr>
          <w:p w14:paraId="4F7370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ABD82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33366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6030D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E2B5D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0A6F13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0F81C0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7FB175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5E68A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85AC2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CDA4A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D7517A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F3C59CA"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3770A97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38" w:type="dxa"/>
            <w:tcBorders>
              <w:top w:val="single" w:sz="4" w:space="0" w:color="000000"/>
              <w:left w:val="single" w:sz="4" w:space="0" w:color="000000"/>
              <w:bottom w:val="single" w:sz="4" w:space="0" w:color="000000"/>
            </w:tcBorders>
            <w:shd w:val="clear" w:color="auto" w:fill="auto"/>
          </w:tcPr>
          <w:p w14:paraId="7822BA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76A48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360C3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23C43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CF1E4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6C61A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8F40D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5B0EF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FE263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B1645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066CA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27AE1F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E93B5C6"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694D5AA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lodówki (odmrażanie)</w:t>
            </w:r>
          </w:p>
        </w:tc>
        <w:tc>
          <w:tcPr>
            <w:tcW w:w="938" w:type="dxa"/>
            <w:tcBorders>
              <w:top w:val="single" w:sz="4" w:space="0" w:color="000000"/>
              <w:left w:val="single" w:sz="4" w:space="0" w:color="000000"/>
              <w:bottom w:val="single" w:sz="4" w:space="0" w:color="000000"/>
            </w:tcBorders>
            <w:shd w:val="clear" w:color="auto" w:fill="auto"/>
          </w:tcPr>
          <w:p w14:paraId="579C4C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22ED5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79D133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9B43F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2F14A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DD07C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253CA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637C7B9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99F3D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CF91E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C24B2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6CDC1E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B1D492B"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73B129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38" w:type="dxa"/>
            <w:tcBorders>
              <w:top w:val="single" w:sz="4" w:space="0" w:color="000000"/>
              <w:left w:val="single" w:sz="4" w:space="0" w:color="000000"/>
              <w:bottom w:val="single" w:sz="4" w:space="0" w:color="000000"/>
            </w:tcBorders>
            <w:shd w:val="clear" w:color="auto" w:fill="auto"/>
          </w:tcPr>
          <w:p w14:paraId="6E7F98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00D58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0AF704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183A4C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72561D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CBB2B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389B6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352BE3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FC1E2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C28E6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814B3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D29E40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45FEB27"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D8CB6B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oświetlenia</w:t>
            </w:r>
          </w:p>
        </w:tc>
        <w:tc>
          <w:tcPr>
            <w:tcW w:w="938" w:type="dxa"/>
            <w:tcBorders>
              <w:top w:val="single" w:sz="4" w:space="0" w:color="000000"/>
              <w:left w:val="single" w:sz="4" w:space="0" w:color="000000"/>
              <w:bottom w:val="single" w:sz="4" w:space="0" w:color="000000"/>
            </w:tcBorders>
            <w:shd w:val="clear" w:color="auto" w:fill="auto"/>
          </w:tcPr>
          <w:p w14:paraId="3A493D0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26B70D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77FB8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9C89219" w14:textId="77777777" w:rsidR="00464277" w:rsidRPr="000E2270" w:rsidRDefault="00464277">
            <w:pPr>
              <w:snapToGrid w:val="0"/>
              <w:spacing w:line="276" w:lineRule="auto"/>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99B2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95F0E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EC153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59B184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39" w:type="dxa"/>
            <w:tcBorders>
              <w:top w:val="single" w:sz="4" w:space="0" w:color="000000"/>
              <w:left w:val="single" w:sz="4" w:space="0" w:color="000000"/>
              <w:bottom w:val="single" w:sz="4" w:space="0" w:color="000000"/>
            </w:tcBorders>
            <w:shd w:val="clear" w:color="auto" w:fill="auto"/>
          </w:tcPr>
          <w:p w14:paraId="0A23D4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BA183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E37E8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1E474C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80F0815"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3ECD053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38" w:type="dxa"/>
            <w:tcBorders>
              <w:top w:val="single" w:sz="4" w:space="0" w:color="000000"/>
              <w:left w:val="single" w:sz="4" w:space="0" w:color="000000"/>
              <w:bottom w:val="single" w:sz="4" w:space="0" w:color="000000"/>
            </w:tcBorders>
            <w:shd w:val="clear" w:color="auto" w:fill="auto"/>
          </w:tcPr>
          <w:p w14:paraId="5A4EFFB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23B470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5C50F0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832EA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45723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DFB79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36523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A1538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B226C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29694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5D32F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1DEB69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88DF075"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03B5EF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38" w:type="dxa"/>
            <w:tcBorders>
              <w:top w:val="single" w:sz="4" w:space="0" w:color="000000"/>
              <w:left w:val="single" w:sz="4" w:space="0" w:color="000000"/>
              <w:bottom w:val="single" w:sz="4" w:space="0" w:color="000000"/>
            </w:tcBorders>
            <w:shd w:val="clear" w:color="auto" w:fill="auto"/>
          </w:tcPr>
          <w:p w14:paraId="75C289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3279F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227E8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FFC60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FFFBB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0C194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D7735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11448B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DB65C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80586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FF73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10F070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06CE223"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784EB2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38" w:type="dxa"/>
            <w:tcBorders>
              <w:top w:val="single" w:sz="4" w:space="0" w:color="000000"/>
              <w:left w:val="single" w:sz="4" w:space="0" w:color="000000"/>
              <w:bottom w:val="single" w:sz="4" w:space="0" w:color="000000"/>
            </w:tcBorders>
            <w:shd w:val="clear" w:color="auto" w:fill="auto"/>
          </w:tcPr>
          <w:p w14:paraId="7E33738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8" w:type="dxa"/>
            <w:tcBorders>
              <w:top w:val="single" w:sz="4" w:space="0" w:color="000000"/>
              <w:left w:val="single" w:sz="4" w:space="0" w:color="000000"/>
              <w:bottom w:val="single" w:sz="4" w:space="0" w:color="000000"/>
            </w:tcBorders>
            <w:shd w:val="clear" w:color="auto" w:fill="auto"/>
          </w:tcPr>
          <w:p w14:paraId="16E41A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47CED3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48B10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5FA29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91B03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0C5EC6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2AFBE4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C82B5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D6B42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6DA53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0BD121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7444135" w14:textId="77777777">
        <w:trPr>
          <w:trHeight w:val="218"/>
        </w:trPr>
        <w:tc>
          <w:tcPr>
            <w:tcW w:w="4293" w:type="dxa"/>
            <w:tcBorders>
              <w:top w:val="single" w:sz="4" w:space="0" w:color="000000"/>
              <w:left w:val="single" w:sz="4" w:space="0" w:color="000000"/>
              <w:bottom w:val="single" w:sz="4" w:space="0" w:color="000000"/>
            </w:tcBorders>
            <w:shd w:val="clear" w:color="auto" w:fill="auto"/>
          </w:tcPr>
          <w:p w14:paraId="4C2C3F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38" w:type="dxa"/>
            <w:tcBorders>
              <w:top w:val="single" w:sz="4" w:space="0" w:color="000000"/>
              <w:left w:val="single" w:sz="4" w:space="0" w:color="000000"/>
              <w:bottom w:val="single" w:sz="4" w:space="0" w:color="000000"/>
            </w:tcBorders>
            <w:shd w:val="clear" w:color="auto" w:fill="auto"/>
          </w:tcPr>
          <w:p w14:paraId="5887CD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CD5CF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618CBB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EF092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1E3C9B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6201C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68F4B6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0F178A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1521CC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CB3B4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50E0F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783684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AAFC19B" w14:textId="77777777">
        <w:trPr>
          <w:trHeight w:val="297"/>
        </w:trPr>
        <w:tc>
          <w:tcPr>
            <w:tcW w:w="4293" w:type="dxa"/>
            <w:tcBorders>
              <w:top w:val="single" w:sz="4" w:space="0" w:color="000000"/>
              <w:left w:val="single" w:sz="4" w:space="0" w:color="000000"/>
              <w:bottom w:val="single" w:sz="4" w:space="0" w:color="000000"/>
            </w:tcBorders>
            <w:shd w:val="clear" w:color="auto" w:fill="auto"/>
          </w:tcPr>
          <w:p w14:paraId="1086912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38" w:type="dxa"/>
            <w:tcBorders>
              <w:top w:val="single" w:sz="4" w:space="0" w:color="000000"/>
              <w:left w:val="single" w:sz="4" w:space="0" w:color="000000"/>
              <w:bottom w:val="single" w:sz="4" w:space="0" w:color="000000"/>
            </w:tcBorders>
            <w:shd w:val="clear" w:color="auto" w:fill="auto"/>
          </w:tcPr>
          <w:p w14:paraId="157B6B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3ADB8B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8" w:type="dxa"/>
            <w:tcBorders>
              <w:top w:val="single" w:sz="4" w:space="0" w:color="000000"/>
              <w:left w:val="single" w:sz="4" w:space="0" w:color="000000"/>
              <w:bottom w:val="single" w:sz="4" w:space="0" w:color="000000"/>
            </w:tcBorders>
            <w:shd w:val="clear" w:color="auto" w:fill="auto"/>
          </w:tcPr>
          <w:p w14:paraId="138A1D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48A48B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39" w:type="dxa"/>
            <w:tcBorders>
              <w:top w:val="single" w:sz="4" w:space="0" w:color="000000"/>
              <w:left w:val="single" w:sz="4" w:space="0" w:color="000000"/>
              <w:bottom w:val="single" w:sz="4" w:space="0" w:color="000000"/>
            </w:tcBorders>
            <w:shd w:val="clear" w:color="auto" w:fill="auto"/>
          </w:tcPr>
          <w:p w14:paraId="381403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72D04A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3BB909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4" w:type="dxa"/>
            <w:tcBorders>
              <w:top w:val="single" w:sz="4" w:space="0" w:color="000000"/>
              <w:left w:val="single" w:sz="4" w:space="0" w:color="000000"/>
              <w:bottom w:val="single" w:sz="4" w:space="0" w:color="000000"/>
            </w:tcBorders>
            <w:shd w:val="clear" w:color="auto" w:fill="auto"/>
          </w:tcPr>
          <w:p w14:paraId="44AA11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4B76E2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2ADF82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9" w:type="dxa"/>
            <w:tcBorders>
              <w:top w:val="single" w:sz="4" w:space="0" w:color="000000"/>
              <w:left w:val="single" w:sz="4" w:space="0" w:color="000000"/>
              <w:bottom w:val="single" w:sz="4" w:space="0" w:color="000000"/>
            </w:tcBorders>
            <w:shd w:val="clear" w:color="auto" w:fill="auto"/>
          </w:tcPr>
          <w:p w14:paraId="5B9AE1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FD8C94F" w14:textId="77777777" w:rsidR="00464277" w:rsidRPr="000E2270" w:rsidRDefault="00464277">
            <w:pPr>
              <w:snapToGrid w:val="0"/>
              <w:spacing w:line="276" w:lineRule="auto"/>
              <w:jc w:val="center"/>
              <w:rPr>
                <w:rFonts w:asciiTheme="minorHAnsi" w:hAnsiTheme="minorHAnsi" w:cstheme="minorHAnsi"/>
                <w:color w:val="000000" w:themeColor="text1"/>
              </w:rPr>
            </w:pPr>
          </w:p>
        </w:tc>
      </w:tr>
    </w:tbl>
    <w:p w14:paraId="63A30BFB" w14:textId="77777777" w:rsidR="00464277" w:rsidRPr="000E2270" w:rsidRDefault="00464277">
      <w:pPr>
        <w:spacing w:line="276" w:lineRule="auto"/>
        <w:rPr>
          <w:rFonts w:asciiTheme="minorHAnsi" w:hAnsiTheme="minorHAnsi" w:cstheme="minorHAnsi"/>
          <w:color w:val="000000" w:themeColor="text1"/>
        </w:rPr>
      </w:pPr>
    </w:p>
    <w:p w14:paraId="010F90A0" w14:textId="77777777" w:rsidR="00464277" w:rsidRPr="000E2270" w:rsidRDefault="00464277">
      <w:pPr>
        <w:spacing w:line="276" w:lineRule="auto"/>
        <w:rPr>
          <w:rFonts w:asciiTheme="minorHAnsi" w:hAnsiTheme="minorHAnsi" w:cstheme="minorHAnsi"/>
          <w:color w:val="000000" w:themeColor="text1"/>
        </w:rPr>
      </w:pPr>
    </w:p>
    <w:p w14:paraId="4D2C07F1" w14:textId="77777777" w:rsidR="00464277" w:rsidRPr="000E2270" w:rsidRDefault="00464277">
      <w:pPr>
        <w:spacing w:line="276" w:lineRule="auto"/>
        <w:rPr>
          <w:rFonts w:asciiTheme="minorHAnsi" w:hAnsiTheme="minorHAnsi" w:cstheme="minorHAnsi"/>
          <w:color w:val="000000" w:themeColor="text1"/>
        </w:rPr>
      </w:pPr>
    </w:p>
    <w:p w14:paraId="2D397CC6" w14:textId="77777777" w:rsidR="00464277" w:rsidRPr="000E2270" w:rsidRDefault="00464277">
      <w:pPr>
        <w:spacing w:line="276" w:lineRule="auto"/>
        <w:rPr>
          <w:rFonts w:asciiTheme="minorHAnsi" w:hAnsiTheme="minorHAnsi" w:cstheme="minorHAnsi"/>
          <w:color w:val="000000" w:themeColor="text1"/>
        </w:rPr>
      </w:pPr>
    </w:p>
    <w:p w14:paraId="11747D2B" w14:textId="77777777" w:rsidR="00464277" w:rsidRPr="000E2270" w:rsidRDefault="00464277">
      <w:pPr>
        <w:spacing w:line="276" w:lineRule="auto"/>
        <w:rPr>
          <w:rFonts w:asciiTheme="minorHAnsi" w:hAnsiTheme="minorHAnsi" w:cstheme="minorHAnsi"/>
          <w:color w:val="000000" w:themeColor="text1"/>
        </w:rPr>
      </w:pPr>
    </w:p>
    <w:p w14:paraId="3CF287CE" w14:textId="77777777" w:rsidR="00464277" w:rsidRPr="000E2270" w:rsidRDefault="00464277">
      <w:pPr>
        <w:spacing w:line="276" w:lineRule="auto"/>
        <w:rPr>
          <w:rFonts w:asciiTheme="minorHAnsi" w:hAnsiTheme="minorHAnsi" w:cstheme="minorHAnsi"/>
          <w:color w:val="000000" w:themeColor="text1"/>
        </w:rPr>
      </w:pPr>
    </w:p>
    <w:p w14:paraId="3F50B19E" w14:textId="77777777" w:rsidR="00464277" w:rsidRPr="000E2270" w:rsidRDefault="00464277">
      <w:pPr>
        <w:spacing w:line="276" w:lineRule="auto"/>
        <w:rPr>
          <w:rFonts w:asciiTheme="minorHAnsi" w:hAnsiTheme="minorHAnsi" w:cstheme="minorHAnsi"/>
          <w:color w:val="000000" w:themeColor="text1"/>
        </w:rPr>
      </w:pPr>
    </w:p>
    <w:p w14:paraId="15BAD4B1" w14:textId="77777777" w:rsidR="00464277" w:rsidRPr="000E2270" w:rsidRDefault="00464277">
      <w:pPr>
        <w:spacing w:line="276" w:lineRule="auto"/>
        <w:rPr>
          <w:rFonts w:asciiTheme="minorHAnsi" w:hAnsiTheme="minorHAnsi" w:cstheme="minorHAnsi"/>
          <w:color w:val="000000" w:themeColor="text1"/>
        </w:rPr>
      </w:pPr>
    </w:p>
    <w:p w14:paraId="3B7E390F" w14:textId="77777777" w:rsidR="00464277" w:rsidRPr="000E2270" w:rsidRDefault="00464277">
      <w:pPr>
        <w:spacing w:line="276" w:lineRule="auto"/>
        <w:rPr>
          <w:rFonts w:asciiTheme="minorHAnsi" w:hAnsiTheme="minorHAnsi" w:cstheme="minorHAnsi"/>
          <w:color w:val="000000" w:themeColor="text1"/>
        </w:rPr>
      </w:pPr>
    </w:p>
    <w:p w14:paraId="745FB51C" w14:textId="77777777" w:rsidR="00464277" w:rsidRPr="000E2270" w:rsidRDefault="00464277">
      <w:pPr>
        <w:spacing w:line="276" w:lineRule="auto"/>
        <w:rPr>
          <w:rFonts w:asciiTheme="minorHAnsi" w:hAnsiTheme="minorHAnsi" w:cstheme="minorHAnsi"/>
          <w:color w:val="000000" w:themeColor="text1"/>
        </w:rPr>
      </w:pPr>
    </w:p>
    <w:p w14:paraId="16B3EA03" w14:textId="77777777" w:rsidR="00464277" w:rsidRPr="000E2270" w:rsidRDefault="00464277">
      <w:pPr>
        <w:spacing w:line="276" w:lineRule="auto"/>
        <w:rPr>
          <w:rFonts w:asciiTheme="minorHAnsi" w:hAnsiTheme="minorHAnsi" w:cstheme="minorHAnsi"/>
          <w:color w:val="000000" w:themeColor="text1"/>
        </w:rPr>
      </w:pPr>
    </w:p>
    <w:p w14:paraId="0F252BDE" w14:textId="77777777" w:rsidR="00464277" w:rsidRPr="000E2270" w:rsidRDefault="00464277">
      <w:pPr>
        <w:spacing w:line="276" w:lineRule="auto"/>
        <w:rPr>
          <w:rFonts w:asciiTheme="minorHAnsi" w:hAnsiTheme="minorHAnsi" w:cstheme="minorHAnsi"/>
          <w:color w:val="000000" w:themeColor="text1"/>
        </w:rPr>
      </w:pPr>
    </w:p>
    <w:p w14:paraId="20108EA9" w14:textId="77777777" w:rsidR="00464277" w:rsidRPr="000E2270" w:rsidRDefault="00464277">
      <w:pPr>
        <w:spacing w:line="276" w:lineRule="auto"/>
        <w:rPr>
          <w:rFonts w:asciiTheme="minorHAnsi" w:hAnsiTheme="minorHAnsi" w:cstheme="minorHAnsi"/>
          <w:color w:val="000000" w:themeColor="text1"/>
        </w:rPr>
      </w:pPr>
    </w:p>
    <w:p w14:paraId="363DA6E9" w14:textId="77777777" w:rsidR="00464277" w:rsidRPr="000E2270" w:rsidRDefault="00464277">
      <w:pPr>
        <w:spacing w:line="276" w:lineRule="auto"/>
        <w:rPr>
          <w:rFonts w:asciiTheme="minorHAnsi" w:hAnsiTheme="minorHAnsi" w:cstheme="minorHAnsi"/>
          <w:color w:val="000000" w:themeColor="text1"/>
        </w:rPr>
      </w:pPr>
    </w:p>
    <w:p w14:paraId="7639175A" w14:textId="77777777" w:rsidR="00464277" w:rsidRPr="000E2270" w:rsidRDefault="00464277">
      <w:pPr>
        <w:spacing w:line="276" w:lineRule="auto"/>
        <w:rPr>
          <w:rFonts w:asciiTheme="minorHAnsi" w:hAnsiTheme="minorHAnsi" w:cstheme="minorHAnsi"/>
          <w:color w:val="000000" w:themeColor="text1"/>
        </w:rPr>
      </w:pPr>
    </w:p>
    <w:p w14:paraId="0741C851" w14:textId="77777777" w:rsidR="00464277" w:rsidRPr="000E2270" w:rsidRDefault="00464277">
      <w:pPr>
        <w:spacing w:line="276" w:lineRule="auto"/>
        <w:rPr>
          <w:rFonts w:asciiTheme="minorHAnsi" w:hAnsiTheme="minorHAnsi" w:cstheme="minorHAnsi"/>
          <w:color w:val="000000" w:themeColor="text1"/>
        </w:rPr>
      </w:pPr>
    </w:p>
    <w:p w14:paraId="01AE7F35" w14:textId="77777777" w:rsidR="00464277" w:rsidRPr="000E2270" w:rsidRDefault="00464277">
      <w:pPr>
        <w:spacing w:line="276" w:lineRule="auto"/>
        <w:rPr>
          <w:rFonts w:asciiTheme="minorHAnsi" w:hAnsiTheme="minorHAnsi" w:cstheme="minorHAnsi"/>
          <w:color w:val="000000" w:themeColor="text1"/>
        </w:rPr>
      </w:pPr>
    </w:p>
    <w:p w14:paraId="1E52B513" w14:textId="77777777" w:rsidR="00464277" w:rsidRPr="000E2270" w:rsidRDefault="00464277">
      <w:pPr>
        <w:spacing w:line="276" w:lineRule="auto"/>
        <w:rPr>
          <w:rFonts w:asciiTheme="minorHAnsi" w:hAnsiTheme="minorHAnsi" w:cstheme="minorHAnsi"/>
          <w:color w:val="000000" w:themeColor="text1"/>
        </w:rPr>
      </w:pPr>
    </w:p>
    <w:p w14:paraId="65F962CF" w14:textId="77777777" w:rsidR="00464277" w:rsidRPr="000E2270" w:rsidRDefault="00464277">
      <w:pPr>
        <w:spacing w:line="276" w:lineRule="auto"/>
        <w:rPr>
          <w:rFonts w:asciiTheme="minorHAnsi" w:hAnsiTheme="minorHAnsi" w:cstheme="minorHAnsi"/>
          <w:color w:val="000000" w:themeColor="text1"/>
        </w:rPr>
      </w:pPr>
    </w:p>
    <w:p w14:paraId="2B5085ED" w14:textId="77777777" w:rsidR="00464277" w:rsidRPr="000E2270" w:rsidRDefault="00464277">
      <w:pPr>
        <w:spacing w:line="276" w:lineRule="auto"/>
        <w:rPr>
          <w:rFonts w:asciiTheme="minorHAnsi" w:hAnsiTheme="minorHAnsi" w:cstheme="minorHAnsi"/>
          <w:color w:val="000000" w:themeColor="text1"/>
        </w:rPr>
      </w:pPr>
    </w:p>
    <w:p w14:paraId="4B2EB00F"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Załącznik nr 8                 </w:t>
      </w:r>
    </w:p>
    <w:p w14:paraId="59251CEB"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czynności personelu pomocniczego w Oddziale Chirurgicznym  </w:t>
      </w:r>
      <w:r w:rsidRPr="000E2270">
        <w:rPr>
          <w:rFonts w:asciiTheme="minorHAnsi" w:hAnsiTheme="minorHAnsi" w:cstheme="minorHAnsi"/>
          <w:color w:val="000000" w:themeColor="text1"/>
        </w:rPr>
        <w:tab/>
      </w:r>
      <w:r w:rsidRPr="000E2270">
        <w:rPr>
          <w:rFonts w:asciiTheme="minorHAnsi" w:hAnsiTheme="minorHAnsi" w:cstheme="minorHAnsi"/>
          <w:color w:val="000000" w:themeColor="text1"/>
        </w:rPr>
        <w:tab/>
      </w:r>
      <w:r w:rsidRPr="000E2270">
        <w:rPr>
          <w:rFonts w:asciiTheme="minorHAnsi" w:hAnsiTheme="minorHAnsi" w:cstheme="minorHAnsi"/>
          <w:color w:val="000000" w:themeColor="text1"/>
        </w:rPr>
        <w:tab/>
      </w:r>
      <w:r w:rsidRPr="000E2270">
        <w:rPr>
          <w:rFonts w:asciiTheme="minorHAnsi" w:hAnsiTheme="minorHAnsi" w:cstheme="minorHAnsi"/>
          <w:color w:val="000000" w:themeColor="text1"/>
        </w:rPr>
        <w:tab/>
      </w:r>
      <w:r w:rsidRPr="000E2270">
        <w:rPr>
          <w:rFonts w:asciiTheme="minorHAnsi" w:hAnsiTheme="minorHAnsi" w:cstheme="minorHAnsi"/>
          <w:color w:val="000000" w:themeColor="text1"/>
        </w:rPr>
        <w:tab/>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140"/>
        <w:gridCol w:w="1125"/>
        <w:gridCol w:w="945"/>
        <w:gridCol w:w="945"/>
        <w:gridCol w:w="945"/>
        <w:gridCol w:w="945"/>
        <w:gridCol w:w="945"/>
        <w:gridCol w:w="945"/>
        <w:gridCol w:w="945"/>
        <w:gridCol w:w="945"/>
        <w:gridCol w:w="945"/>
        <w:gridCol w:w="945"/>
        <w:gridCol w:w="975"/>
      </w:tblGrid>
      <w:tr w:rsidR="000E2270" w:rsidRPr="000E2270" w14:paraId="03404F40" w14:textId="77777777">
        <w:trPr>
          <w:cantSplit/>
          <w:trHeight w:val="165"/>
        </w:trPr>
        <w:tc>
          <w:tcPr>
            <w:tcW w:w="4140" w:type="dxa"/>
            <w:vMerge w:val="restart"/>
            <w:tcBorders>
              <w:top w:val="single" w:sz="4" w:space="0" w:color="000000"/>
              <w:left w:val="single" w:sz="4" w:space="0" w:color="000000"/>
              <w:bottom w:val="single" w:sz="4" w:space="0" w:color="000000"/>
            </w:tcBorders>
            <w:shd w:val="clear" w:color="auto" w:fill="F7CAAC"/>
            <w:vAlign w:val="center"/>
          </w:tcPr>
          <w:p w14:paraId="7FD34BAB"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55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680AD954"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72F60FFE" w14:textId="77777777">
        <w:trPr>
          <w:cantSplit/>
          <w:trHeight w:val="240"/>
        </w:trPr>
        <w:tc>
          <w:tcPr>
            <w:tcW w:w="4140" w:type="dxa"/>
            <w:vMerge/>
            <w:tcBorders>
              <w:top w:val="single" w:sz="4" w:space="0" w:color="000000"/>
              <w:left w:val="single" w:sz="4" w:space="0" w:color="000000"/>
              <w:bottom w:val="single" w:sz="4" w:space="0" w:color="000000"/>
            </w:tcBorders>
            <w:shd w:val="clear" w:color="auto" w:fill="F7CAAC"/>
            <w:vAlign w:val="center"/>
          </w:tcPr>
          <w:p w14:paraId="552CF4A9" w14:textId="77777777" w:rsidR="00464277" w:rsidRPr="000E2270" w:rsidRDefault="00464277">
            <w:pPr>
              <w:snapToGrid w:val="0"/>
              <w:rPr>
                <w:rFonts w:asciiTheme="minorHAnsi" w:hAnsiTheme="minorHAnsi" w:cstheme="minorHAnsi"/>
                <w:color w:val="000000" w:themeColor="text1"/>
              </w:rPr>
            </w:pPr>
          </w:p>
        </w:tc>
        <w:tc>
          <w:tcPr>
            <w:tcW w:w="7740" w:type="dxa"/>
            <w:gridSpan w:val="8"/>
            <w:tcBorders>
              <w:top w:val="single" w:sz="4" w:space="0" w:color="000000"/>
              <w:left w:val="single" w:sz="4" w:space="0" w:color="000000"/>
              <w:bottom w:val="single" w:sz="4" w:space="0" w:color="000000"/>
            </w:tcBorders>
            <w:shd w:val="clear" w:color="auto" w:fill="F7CAAC"/>
            <w:vAlign w:val="center"/>
          </w:tcPr>
          <w:p w14:paraId="38B2C9E5"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3DF82025"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4703EC72" w14:textId="77777777">
        <w:trPr>
          <w:cantSplit/>
          <w:trHeight w:val="270"/>
        </w:trPr>
        <w:tc>
          <w:tcPr>
            <w:tcW w:w="4140" w:type="dxa"/>
            <w:vMerge/>
            <w:tcBorders>
              <w:top w:val="single" w:sz="4" w:space="0" w:color="000000"/>
              <w:left w:val="single" w:sz="4" w:space="0" w:color="000000"/>
              <w:bottom w:val="single" w:sz="4" w:space="0" w:color="000000"/>
            </w:tcBorders>
            <w:shd w:val="clear" w:color="auto" w:fill="F7CAAC"/>
            <w:vAlign w:val="center"/>
          </w:tcPr>
          <w:p w14:paraId="64D07A55" w14:textId="77777777" w:rsidR="00464277" w:rsidRPr="000E2270" w:rsidRDefault="00464277">
            <w:pPr>
              <w:snapToGrid w:val="0"/>
              <w:rPr>
                <w:rFonts w:asciiTheme="minorHAnsi" w:hAnsiTheme="minorHAnsi" w:cstheme="minorHAnsi"/>
                <w:color w:val="000000" w:themeColor="text1"/>
              </w:rPr>
            </w:pPr>
          </w:p>
        </w:tc>
        <w:tc>
          <w:tcPr>
            <w:tcW w:w="1125" w:type="dxa"/>
            <w:tcBorders>
              <w:top w:val="single" w:sz="4" w:space="0" w:color="000000"/>
              <w:left w:val="single" w:sz="4" w:space="0" w:color="000000"/>
              <w:bottom w:val="single" w:sz="4" w:space="0" w:color="000000"/>
            </w:tcBorders>
            <w:shd w:val="clear" w:color="auto" w:fill="F7CAAC"/>
            <w:vAlign w:val="center"/>
          </w:tcPr>
          <w:p w14:paraId="2CF200D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5B1742D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66D4E2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4A5B687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FC439B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15E7AF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7439F3F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6E508DB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235A6B3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5ECF276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4C280DE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7AB70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10AC9DA5"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7C92A0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1125" w:type="dxa"/>
            <w:tcBorders>
              <w:top w:val="single" w:sz="4" w:space="0" w:color="000000"/>
              <w:left w:val="single" w:sz="4" w:space="0" w:color="000000"/>
              <w:bottom w:val="single" w:sz="4" w:space="0" w:color="000000"/>
            </w:tcBorders>
            <w:shd w:val="clear" w:color="auto" w:fill="auto"/>
          </w:tcPr>
          <w:p w14:paraId="202E406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96917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B23F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3051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C245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F82A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8B3D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BC24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E112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975A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6D77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285C39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3DE86F5" w14:textId="77777777">
        <w:trPr>
          <w:trHeight w:val="273"/>
        </w:trPr>
        <w:tc>
          <w:tcPr>
            <w:tcW w:w="4140" w:type="dxa"/>
            <w:tcBorders>
              <w:top w:val="single" w:sz="4" w:space="0" w:color="000000"/>
              <w:left w:val="single" w:sz="4" w:space="0" w:color="000000"/>
              <w:bottom w:val="single" w:sz="4" w:space="0" w:color="000000"/>
            </w:tcBorders>
            <w:shd w:val="clear" w:color="auto" w:fill="auto"/>
          </w:tcPr>
          <w:p w14:paraId="4928821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 chorych</w:t>
            </w:r>
          </w:p>
        </w:tc>
        <w:tc>
          <w:tcPr>
            <w:tcW w:w="1125" w:type="dxa"/>
            <w:tcBorders>
              <w:top w:val="single" w:sz="4" w:space="0" w:color="000000"/>
              <w:left w:val="single" w:sz="4" w:space="0" w:color="000000"/>
              <w:bottom w:val="single" w:sz="4" w:space="0" w:color="000000"/>
            </w:tcBorders>
            <w:shd w:val="clear" w:color="auto" w:fill="auto"/>
          </w:tcPr>
          <w:p w14:paraId="3214245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C40C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D03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5469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4D2EF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39AC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9215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4BD7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9818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DFAB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D556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52644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B04E053"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3AEC4C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125" w:type="dxa"/>
            <w:tcBorders>
              <w:top w:val="single" w:sz="4" w:space="0" w:color="000000"/>
              <w:left w:val="single" w:sz="4" w:space="0" w:color="000000"/>
              <w:bottom w:val="single" w:sz="4" w:space="0" w:color="000000"/>
            </w:tcBorders>
            <w:shd w:val="clear" w:color="auto" w:fill="auto"/>
          </w:tcPr>
          <w:p w14:paraId="1641CC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5CF5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47F5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B2A0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C6FD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A9F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707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8757E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430B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2D4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81BF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2A5504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B63ADB5"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151E9C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1125" w:type="dxa"/>
            <w:tcBorders>
              <w:top w:val="single" w:sz="4" w:space="0" w:color="000000"/>
              <w:left w:val="single" w:sz="4" w:space="0" w:color="000000"/>
              <w:bottom w:val="single" w:sz="4" w:space="0" w:color="000000"/>
            </w:tcBorders>
            <w:shd w:val="clear" w:color="auto" w:fill="auto"/>
          </w:tcPr>
          <w:p w14:paraId="52725D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81BE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7D9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EE38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EBDD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4C6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908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7E50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F4696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7C2F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4437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13099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4E08A4B"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3A0C00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125" w:type="dxa"/>
            <w:tcBorders>
              <w:top w:val="single" w:sz="4" w:space="0" w:color="000000"/>
              <w:left w:val="single" w:sz="4" w:space="0" w:color="000000"/>
              <w:bottom w:val="single" w:sz="4" w:space="0" w:color="000000"/>
            </w:tcBorders>
            <w:shd w:val="clear" w:color="auto" w:fill="auto"/>
          </w:tcPr>
          <w:p w14:paraId="797734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1399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E758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6CB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3A289D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4047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0C52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D477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F19E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C5DC3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2690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85C4E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BDFF4DD"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152643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1125" w:type="dxa"/>
            <w:tcBorders>
              <w:top w:val="single" w:sz="4" w:space="0" w:color="000000"/>
              <w:left w:val="single" w:sz="4" w:space="0" w:color="000000"/>
              <w:bottom w:val="single" w:sz="4" w:space="0" w:color="000000"/>
            </w:tcBorders>
            <w:shd w:val="clear" w:color="auto" w:fill="auto"/>
          </w:tcPr>
          <w:p w14:paraId="77E721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FBA0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4D34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D667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4F6C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055A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693B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22CF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78E3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B3B4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1D4B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FE0BDD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D1D5974"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19C1A3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34AEBC5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7D1F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D9C81"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809C5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F321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5056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1F68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2B8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966F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4D78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787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BDD83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9229DCD"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59FD80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1125" w:type="dxa"/>
            <w:tcBorders>
              <w:top w:val="single" w:sz="4" w:space="0" w:color="000000"/>
              <w:left w:val="single" w:sz="4" w:space="0" w:color="000000"/>
              <w:bottom w:val="single" w:sz="4" w:space="0" w:color="000000"/>
            </w:tcBorders>
            <w:shd w:val="clear" w:color="auto" w:fill="auto"/>
          </w:tcPr>
          <w:p w14:paraId="6D489A8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5D2C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7B1D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1B7F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F7FD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BCCF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0D0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D7E4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66D9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B692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11DE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966EB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3C6AFAB"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200C9F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1125" w:type="dxa"/>
            <w:tcBorders>
              <w:top w:val="single" w:sz="4" w:space="0" w:color="000000"/>
              <w:left w:val="single" w:sz="4" w:space="0" w:color="000000"/>
              <w:bottom w:val="single" w:sz="4" w:space="0" w:color="000000"/>
            </w:tcBorders>
            <w:shd w:val="clear" w:color="auto" w:fill="auto"/>
          </w:tcPr>
          <w:p w14:paraId="1F44970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6211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330EB5"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C80A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3C15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063B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15BA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B29F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333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A02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C0BA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9BC319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C4CCB87"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184E06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1125" w:type="dxa"/>
            <w:tcBorders>
              <w:top w:val="single" w:sz="4" w:space="0" w:color="000000"/>
              <w:left w:val="single" w:sz="4" w:space="0" w:color="000000"/>
              <w:bottom w:val="single" w:sz="4" w:space="0" w:color="000000"/>
            </w:tcBorders>
            <w:shd w:val="clear" w:color="auto" w:fill="auto"/>
          </w:tcPr>
          <w:p w14:paraId="046575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6403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D7AB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DE09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2EEB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0DDF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4217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7DB9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4841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FCA2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0D9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E6977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5664CE2"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0928CF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1125" w:type="dxa"/>
            <w:tcBorders>
              <w:top w:val="single" w:sz="4" w:space="0" w:color="000000"/>
              <w:left w:val="single" w:sz="4" w:space="0" w:color="000000"/>
              <w:bottom w:val="single" w:sz="4" w:space="0" w:color="000000"/>
            </w:tcBorders>
            <w:shd w:val="clear" w:color="auto" w:fill="auto"/>
          </w:tcPr>
          <w:p w14:paraId="7D9D5F0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544A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B3E2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F640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13C5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7D9F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4C9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83EF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7FEB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8BFC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5FED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23D31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ADE7FEF"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20A05C0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1125" w:type="dxa"/>
            <w:tcBorders>
              <w:top w:val="single" w:sz="4" w:space="0" w:color="000000"/>
              <w:left w:val="single" w:sz="4" w:space="0" w:color="000000"/>
              <w:bottom w:val="single" w:sz="4" w:space="0" w:color="000000"/>
            </w:tcBorders>
            <w:shd w:val="clear" w:color="auto" w:fill="auto"/>
          </w:tcPr>
          <w:p w14:paraId="42F788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330E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B7FD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79A9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0E1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A51B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B62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ACD9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13AC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D508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AE16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A004A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F306079"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54DEDF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1125" w:type="dxa"/>
            <w:tcBorders>
              <w:top w:val="single" w:sz="4" w:space="0" w:color="000000"/>
              <w:left w:val="single" w:sz="4" w:space="0" w:color="000000"/>
              <w:bottom w:val="single" w:sz="4" w:space="0" w:color="000000"/>
            </w:tcBorders>
            <w:shd w:val="clear" w:color="auto" w:fill="auto"/>
          </w:tcPr>
          <w:p w14:paraId="053C6523"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00A2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75E0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4533EF"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E632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2BB7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189A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156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ADEB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2DF7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81FA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7ED14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5B0FEFA"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0DF1E9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w:t>
            </w:r>
          </w:p>
        </w:tc>
        <w:tc>
          <w:tcPr>
            <w:tcW w:w="1125" w:type="dxa"/>
            <w:tcBorders>
              <w:top w:val="single" w:sz="4" w:space="0" w:color="000000"/>
              <w:left w:val="single" w:sz="4" w:space="0" w:color="000000"/>
              <w:bottom w:val="single" w:sz="4" w:space="0" w:color="000000"/>
            </w:tcBorders>
            <w:shd w:val="clear" w:color="auto" w:fill="auto"/>
          </w:tcPr>
          <w:p w14:paraId="148C7B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6FC6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1DFA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2E6B5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D9E8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CC04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322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A878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2AA3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D6C0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3CA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971FF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94CE861"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723266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1125" w:type="dxa"/>
            <w:tcBorders>
              <w:top w:val="single" w:sz="4" w:space="0" w:color="000000"/>
              <w:left w:val="single" w:sz="4" w:space="0" w:color="000000"/>
              <w:bottom w:val="single" w:sz="4" w:space="0" w:color="000000"/>
            </w:tcBorders>
            <w:shd w:val="clear" w:color="auto" w:fill="auto"/>
          </w:tcPr>
          <w:p w14:paraId="1295361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490E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C812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332C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C3FCD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ADB7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6724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D21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01AD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7B6E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C2D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B4B33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E89C56D"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667B941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kabiny prysznicowej</w:t>
            </w:r>
          </w:p>
        </w:tc>
        <w:tc>
          <w:tcPr>
            <w:tcW w:w="1125" w:type="dxa"/>
            <w:tcBorders>
              <w:top w:val="single" w:sz="4" w:space="0" w:color="000000"/>
              <w:left w:val="single" w:sz="4" w:space="0" w:color="000000"/>
              <w:bottom w:val="single" w:sz="4" w:space="0" w:color="000000"/>
            </w:tcBorders>
            <w:shd w:val="clear" w:color="auto" w:fill="auto"/>
          </w:tcPr>
          <w:p w14:paraId="2DEC77A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3B6A7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3704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BDBFB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71CA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688D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1402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6A8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A87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0CB5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8E84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8B069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C376C62"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26679A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glzury przy umywalce</w:t>
            </w:r>
          </w:p>
        </w:tc>
        <w:tc>
          <w:tcPr>
            <w:tcW w:w="1125" w:type="dxa"/>
            <w:tcBorders>
              <w:top w:val="single" w:sz="4" w:space="0" w:color="000000"/>
              <w:left w:val="single" w:sz="4" w:space="0" w:color="000000"/>
              <w:bottom w:val="single" w:sz="4" w:space="0" w:color="000000"/>
            </w:tcBorders>
            <w:shd w:val="clear" w:color="auto" w:fill="auto"/>
          </w:tcPr>
          <w:p w14:paraId="6FAE3B2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A2019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8288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AFFE4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8BA6C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E3C5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281C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CB92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B2A1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DE58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FD8F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7A4F0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DB72CCF"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6545AA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brudownika</w:t>
            </w:r>
          </w:p>
        </w:tc>
        <w:tc>
          <w:tcPr>
            <w:tcW w:w="1125" w:type="dxa"/>
            <w:tcBorders>
              <w:top w:val="single" w:sz="4" w:space="0" w:color="000000"/>
              <w:left w:val="single" w:sz="4" w:space="0" w:color="000000"/>
              <w:bottom w:val="single" w:sz="4" w:space="0" w:color="000000"/>
            </w:tcBorders>
            <w:shd w:val="clear" w:color="auto" w:fill="auto"/>
          </w:tcPr>
          <w:p w14:paraId="3C9B20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4B05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1F04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07E5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355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2E27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091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9F0E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EF9B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3159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742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05E88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9BB9D2A"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073ED4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w:t>
            </w:r>
          </w:p>
        </w:tc>
        <w:tc>
          <w:tcPr>
            <w:tcW w:w="1125" w:type="dxa"/>
            <w:tcBorders>
              <w:top w:val="single" w:sz="4" w:space="0" w:color="000000"/>
              <w:left w:val="single" w:sz="4" w:space="0" w:color="000000"/>
              <w:bottom w:val="single" w:sz="4" w:space="0" w:color="000000"/>
            </w:tcBorders>
            <w:shd w:val="clear" w:color="auto" w:fill="auto"/>
          </w:tcPr>
          <w:p w14:paraId="107A2A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CCFE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53A2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12B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72A6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7AFF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AAD7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1E3A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A23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252D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4AB8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A5625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5DE599F"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2D895F7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w:t>
            </w:r>
          </w:p>
        </w:tc>
        <w:tc>
          <w:tcPr>
            <w:tcW w:w="1125" w:type="dxa"/>
            <w:tcBorders>
              <w:top w:val="single" w:sz="4" w:space="0" w:color="000000"/>
              <w:left w:val="single" w:sz="4" w:space="0" w:color="000000"/>
              <w:bottom w:val="single" w:sz="4" w:space="0" w:color="000000"/>
            </w:tcBorders>
            <w:shd w:val="clear" w:color="auto" w:fill="auto"/>
          </w:tcPr>
          <w:p w14:paraId="0A2091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8189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78F3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2208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3E8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E104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6E51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29C0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D4D7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6A6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FE8E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A2568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38DB830"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6E212E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09F3B47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55F9C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FD7E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E297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29E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45A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6CA1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739F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CCC7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B70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129B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7E1267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2730EB5" w14:textId="77777777">
        <w:trPr>
          <w:trHeight w:val="501"/>
        </w:trPr>
        <w:tc>
          <w:tcPr>
            <w:tcW w:w="4140" w:type="dxa"/>
            <w:tcBorders>
              <w:top w:val="single" w:sz="4" w:space="0" w:color="000000"/>
              <w:left w:val="single" w:sz="4" w:space="0" w:color="000000"/>
              <w:bottom w:val="single" w:sz="4" w:space="0" w:color="000000"/>
            </w:tcBorders>
            <w:shd w:val="clear" w:color="auto" w:fill="auto"/>
          </w:tcPr>
          <w:p w14:paraId="2EDFE72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5EB465BD"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9AFECEF" w14:textId="77777777" w:rsidR="00464277" w:rsidRPr="000E2270" w:rsidRDefault="00464277">
            <w:pPr>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16E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9A2B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9118F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076D2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6645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7699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5D6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303F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4C6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66F0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262C0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9E43693" w14:textId="77777777">
        <w:trPr>
          <w:trHeight w:val="225"/>
        </w:trPr>
        <w:tc>
          <w:tcPr>
            <w:tcW w:w="4140" w:type="dxa"/>
            <w:tcBorders>
              <w:top w:val="single" w:sz="4" w:space="0" w:color="000000"/>
              <w:left w:val="single" w:sz="4" w:space="0" w:color="000000"/>
              <w:bottom w:val="single" w:sz="4" w:space="0" w:color="000000"/>
            </w:tcBorders>
            <w:shd w:val="clear" w:color="auto" w:fill="auto"/>
          </w:tcPr>
          <w:p w14:paraId="230828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1125" w:type="dxa"/>
            <w:tcBorders>
              <w:top w:val="single" w:sz="4" w:space="0" w:color="000000"/>
              <w:left w:val="single" w:sz="4" w:space="0" w:color="000000"/>
              <w:bottom w:val="single" w:sz="4" w:space="0" w:color="000000"/>
            </w:tcBorders>
            <w:shd w:val="clear" w:color="auto" w:fill="auto"/>
          </w:tcPr>
          <w:p w14:paraId="0B0B20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F22A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CED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082F0A"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014F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52C1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DCF9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50A3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2B8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9EC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3014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96AFD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A9013C5"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230E88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125" w:type="dxa"/>
            <w:tcBorders>
              <w:top w:val="single" w:sz="4" w:space="0" w:color="000000"/>
              <w:left w:val="single" w:sz="4" w:space="0" w:color="000000"/>
              <w:bottom w:val="single" w:sz="4" w:space="0" w:color="000000"/>
            </w:tcBorders>
            <w:shd w:val="clear" w:color="auto" w:fill="auto"/>
          </w:tcPr>
          <w:p w14:paraId="7F876F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DE09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51F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4247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C68A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B2B7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422B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493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FE100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D530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1EC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D7241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9BD11C1" w14:textId="77777777">
        <w:trPr>
          <w:trHeight w:val="285"/>
        </w:trPr>
        <w:tc>
          <w:tcPr>
            <w:tcW w:w="4140" w:type="dxa"/>
            <w:tcBorders>
              <w:top w:val="single" w:sz="4" w:space="0" w:color="000000"/>
              <w:left w:val="single" w:sz="4" w:space="0" w:color="000000"/>
              <w:bottom w:val="single" w:sz="4" w:space="0" w:color="000000"/>
            </w:tcBorders>
            <w:shd w:val="clear" w:color="auto" w:fill="auto"/>
          </w:tcPr>
          <w:p w14:paraId="245333C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w:t>
            </w:r>
          </w:p>
        </w:tc>
        <w:tc>
          <w:tcPr>
            <w:tcW w:w="1125" w:type="dxa"/>
            <w:tcBorders>
              <w:top w:val="single" w:sz="4" w:space="0" w:color="000000"/>
              <w:left w:val="single" w:sz="4" w:space="0" w:color="000000"/>
              <w:bottom w:val="single" w:sz="4" w:space="0" w:color="000000"/>
            </w:tcBorders>
            <w:shd w:val="clear" w:color="auto" w:fill="auto"/>
          </w:tcPr>
          <w:p w14:paraId="26F515A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4C9D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4CD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3326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616F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0281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3FDA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E48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393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6E50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24E0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C0E27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FC0E749"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055ECBC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 myjni-dezynfektora</w:t>
            </w:r>
          </w:p>
        </w:tc>
        <w:tc>
          <w:tcPr>
            <w:tcW w:w="1125" w:type="dxa"/>
            <w:tcBorders>
              <w:top w:val="single" w:sz="4" w:space="0" w:color="000000"/>
              <w:left w:val="single" w:sz="4" w:space="0" w:color="000000"/>
              <w:bottom w:val="single" w:sz="4" w:space="0" w:color="000000"/>
            </w:tcBorders>
            <w:shd w:val="clear" w:color="auto" w:fill="auto"/>
          </w:tcPr>
          <w:p w14:paraId="20BBEF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F11D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0AC0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0D5E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9B60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DE71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AD20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C9F7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2D19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2BB6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0CEB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BA7FA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2360987" w14:textId="77777777">
        <w:trPr>
          <w:trHeight w:val="285"/>
        </w:trPr>
        <w:tc>
          <w:tcPr>
            <w:tcW w:w="4140" w:type="dxa"/>
            <w:tcBorders>
              <w:top w:val="single" w:sz="4" w:space="0" w:color="000000"/>
              <w:left w:val="single" w:sz="4" w:space="0" w:color="000000"/>
              <w:bottom w:val="single" w:sz="4" w:space="0" w:color="000000"/>
            </w:tcBorders>
            <w:shd w:val="clear" w:color="auto" w:fill="auto"/>
          </w:tcPr>
          <w:p w14:paraId="2675DAC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1125" w:type="dxa"/>
            <w:tcBorders>
              <w:top w:val="single" w:sz="4" w:space="0" w:color="000000"/>
              <w:left w:val="single" w:sz="4" w:space="0" w:color="000000"/>
              <w:bottom w:val="single" w:sz="4" w:space="0" w:color="000000"/>
            </w:tcBorders>
            <w:shd w:val="clear" w:color="auto" w:fill="auto"/>
          </w:tcPr>
          <w:p w14:paraId="1255BBB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0F05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ACF5C"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01D0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A564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FDFB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9353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E791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CA39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05F5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5D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B844D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70945BC"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4E1871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górnego</w:t>
            </w:r>
          </w:p>
        </w:tc>
        <w:tc>
          <w:tcPr>
            <w:tcW w:w="1125" w:type="dxa"/>
            <w:tcBorders>
              <w:top w:val="single" w:sz="4" w:space="0" w:color="000000"/>
              <w:left w:val="single" w:sz="4" w:space="0" w:color="000000"/>
              <w:bottom w:val="single" w:sz="4" w:space="0" w:color="000000"/>
            </w:tcBorders>
            <w:shd w:val="clear" w:color="auto" w:fill="auto"/>
          </w:tcPr>
          <w:p w14:paraId="1AD7BB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37C0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D61E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4DAB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F08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AA60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541F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020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431CC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8449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04AD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8E9C2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A1B04C6" w14:textId="77777777">
        <w:trPr>
          <w:trHeight w:val="120"/>
        </w:trPr>
        <w:tc>
          <w:tcPr>
            <w:tcW w:w="4140" w:type="dxa"/>
            <w:tcBorders>
              <w:top w:val="single" w:sz="4" w:space="0" w:color="000000"/>
              <w:left w:val="single" w:sz="4" w:space="0" w:color="000000"/>
              <w:bottom w:val="single" w:sz="4" w:space="0" w:color="000000"/>
            </w:tcBorders>
            <w:shd w:val="clear" w:color="auto" w:fill="auto"/>
          </w:tcPr>
          <w:p w14:paraId="59C4EE4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 –podłogi</w:t>
            </w:r>
          </w:p>
        </w:tc>
        <w:tc>
          <w:tcPr>
            <w:tcW w:w="1125" w:type="dxa"/>
            <w:tcBorders>
              <w:top w:val="single" w:sz="4" w:space="0" w:color="000000"/>
              <w:left w:val="single" w:sz="4" w:space="0" w:color="000000"/>
              <w:bottom w:val="single" w:sz="4" w:space="0" w:color="000000"/>
            </w:tcBorders>
            <w:shd w:val="clear" w:color="auto" w:fill="auto"/>
          </w:tcPr>
          <w:p w14:paraId="72F6D1D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DE1F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7C48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00C7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E5BB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31E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D0B9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6DD0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D21F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1694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5B46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A5A0E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CDD90C5" w14:textId="77777777">
        <w:trPr>
          <w:trHeight w:val="330"/>
        </w:trPr>
        <w:tc>
          <w:tcPr>
            <w:tcW w:w="4140" w:type="dxa"/>
            <w:tcBorders>
              <w:top w:val="single" w:sz="4" w:space="0" w:color="000000"/>
              <w:left w:val="single" w:sz="4" w:space="0" w:color="000000"/>
              <w:bottom w:val="single" w:sz="4" w:space="0" w:color="000000"/>
            </w:tcBorders>
            <w:shd w:val="clear" w:color="auto" w:fill="auto"/>
          </w:tcPr>
          <w:p w14:paraId="799323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połogi, ścian (glazura)</w:t>
            </w:r>
          </w:p>
        </w:tc>
        <w:tc>
          <w:tcPr>
            <w:tcW w:w="1125" w:type="dxa"/>
            <w:tcBorders>
              <w:top w:val="single" w:sz="4" w:space="0" w:color="000000"/>
              <w:left w:val="single" w:sz="4" w:space="0" w:color="000000"/>
              <w:bottom w:val="single" w:sz="4" w:space="0" w:color="000000"/>
            </w:tcBorders>
            <w:shd w:val="clear" w:color="auto" w:fill="auto"/>
          </w:tcPr>
          <w:p w14:paraId="1CB784E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734D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633E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53994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2D48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3BEC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DA56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28FE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C3BB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EA59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70B8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6355C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67A950E"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5B07D6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kabin prysznicowych</w:t>
            </w:r>
          </w:p>
        </w:tc>
        <w:tc>
          <w:tcPr>
            <w:tcW w:w="1125" w:type="dxa"/>
            <w:tcBorders>
              <w:top w:val="single" w:sz="4" w:space="0" w:color="000000"/>
              <w:left w:val="single" w:sz="4" w:space="0" w:color="000000"/>
              <w:bottom w:val="single" w:sz="4" w:space="0" w:color="000000"/>
            </w:tcBorders>
            <w:shd w:val="clear" w:color="auto" w:fill="auto"/>
          </w:tcPr>
          <w:p w14:paraId="56C056F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BD522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8996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5DF8F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2617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50C0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E54F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710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D92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493B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6A3B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6F2F6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F91D8B4"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27B4FF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wraz z wyposażeniem:</w:t>
            </w:r>
          </w:p>
        </w:tc>
        <w:tc>
          <w:tcPr>
            <w:tcW w:w="1125" w:type="dxa"/>
            <w:tcBorders>
              <w:top w:val="single" w:sz="4" w:space="0" w:color="000000"/>
              <w:left w:val="single" w:sz="4" w:space="0" w:color="000000"/>
              <w:bottom w:val="single" w:sz="4" w:space="0" w:color="000000"/>
            </w:tcBorders>
            <w:shd w:val="clear" w:color="auto" w:fill="auto"/>
          </w:tcPr>
          <w:p w14:paraId="65BF3F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0012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D5E0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09F144"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797F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228A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2534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AD8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595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46D5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75BD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F1568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DEEB496" w14:textId="77777777">
        <w:trPr>
          <w:trHeight w:val="135"/>
        </w:trPr>
        <w:tc>
          <w:tcPr>
            <w:tcW w:w="4140" w:type="dxa"/>
            <w:tcBorders>
              <w:top w:val="single" w:sz="4" w:space="0" w:color="000000"/>
              <w:left w:val="single" w:sz="4" w:space="0" w:color="000000"/>
              <w:bottom w:val="single" w:sz="4" w:space="0" w:color="000000"/>
            </w:tcBorders>
            <w:shd w:val="clear" w:color="auto" w:fill="auto"/>
          </w:tcPr>
          <w:p w14:paraId="493352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1125" w:type="dxa"/>
            <w:tcBorders>
              <w:top w:val="single" w:sz="4" w:space="0" w:color="000000"/>
              <w:left w:val="single" w:sz="4" w:space="0" w:color="000000"/>
              <w:bottom w:val="single" w:sz="4" w:space="0" w:color="000000"/>
            </w:tcBorders>
            <w:shd w:val="clear" w:color="auto" w:fill="auto"/>
          </w:tcPr>
          <w:p w14:paraId="50FC3B0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71F4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B070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CE6F3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8D34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128A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5817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943D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0271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C155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E73D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243AC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64DD6DA" w14:textId="77777777">
        <w:trPr>
          <w:trHeight w:val="315"/>
        </w:trPr>
        <w:tc>
          <w:tcPr>
            <w:tcW w:w="4140" w:type="dxa"/>
            <w:tcBorders>
              <w:top w:val="single" w:sz="4" w:space="0" w:color="000000"/>
              <w:left w:val="single" w:sz="4" w:space="0" w:color="000000"/>
              <w:bottom w:val="single" w:sz="4" w:space="0" w:color="000000"/>
            </w:tcBorders>
            <w:shd w:val="clear" w:color="auto" w:fill="auto"/>
          </w:tcPr>
          <w:p w14:paraId="5992BA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6D04030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F633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28B2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5DB60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1E16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B1C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8F98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CA46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0C0D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787D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A4A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28F160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2864A35" w14:textId="77777777">
        <w:trPr>
          <w:trHeight w:val="150"/>
        </w:trPr>
        <w:tc>
          <w:tcPr>
            <w:tcW w:w="4140" w:type="dxa"/>
            <w:tcBorders>
              <w:top w:val="single" w:sz="4" w:space="0" w:color="000000"/>
              <w:left w:val="single" w:sz="4" w:space="0" w:color="000000"/>
              <w:bottom w:val="single" w:sz="4" w:space="0" w:color="000000"/>
            </w:tcBorders>
            <w:shd w:val="clear" w:color="auto" w:fill="auto"/>
          </w:tcPr>
          <w:p w14:paraId="433832C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1125" w:type="dxa"/>
            <w:tcBorders>
              <w:top w:val="single" w:sz="4" w:space="0" w:color="000000"/>
              <w:left w:val="single" w:sz="4" w:space="0" w:color="000000"/>
              <w:bottom w:val="single" w:sz="4" w:space="0" w:color="000000"/>
            </w:tcBorders>
            <w:shd w:val="clear" w:color="auto" w:fill="auto"/>
          </w:tcPr>
          <w:p w14:paraId="5E00BE0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D8611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6096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8518F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41BE9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E4C2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00B3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75B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78C3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F668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03D0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D7527D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3177716" w14:textId="77777777">
        <w:trPr>
          <w:trHeight w:val="225"/>
        </w:trPr>
        <w:tc>
          <w:tcPr>
            <w:tcW w:w="4140" w:type="dxa"/>
            <w:tcBorders>
              <w:top w:val="single" w:sz="4" w:space="0" w:color="000000"/>
              <w:left w:val="single" w:sz="4" w:space="0" w:color="000000"/>
              <w:bottom w:val="single" w:sz="4" w:space="0" w:color="000000"/>
            </w:tcBorders>
            <w:shd w:val="clear" w:color="auto" w:fill="auto"/>
          </w:tcPr>
          <w:p w14:paraId="04D9AA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125" w:type="dxa"/>
            <w:tcBorders>
              <w:top w:val="single" w:sz="4" w:space="0" w:color="000000"/>
              <w:left w:val="single" w:sz="4" w:space="0" w:color="000000"/>
              <w:bottom w:val="single" w:sz="4" w:space="0" w:color="000000"/>
            </w:tcBorders>
            <w:shd w:val="clear" w:color="auto" w:fill="auto"/>
          </w:tcPr>
          <w:p w14:paraId="2D7647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A2F0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E656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945B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8677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986A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402A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B826F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BC8A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10D1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C5F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2AC01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E8269C"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46406D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1125" w:type="dxa"/>
            <w:tcBorders>
              <w:top w:val="single" w:sz="4" w:space="0" w:color="000000"/>
              <w:left w:val="single" w:sz="4" w:space="0" w:color="000000"/>
              <w:bottom w:val="single" w:sz="4" w:space="0" w:color="000000"/>
            </w:tcBorders>
            <w:shd w:val="clear" w:color="auto" w:fill="auto"/>
          </w:tcPr>
          <w:p w14:paraId="30A9E7B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2B15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D4393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4A3DF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C131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8D12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001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10BE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5F6D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09CE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4F92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AB4E5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7B8D7FE" w14:textId="77777777">
        <w:trPr>
          <w:trHeight w:val="91"/>
        </w:trPr>
        <w:tc>
          <w:tcPr>
            <w:tcW w:w="4140" w:type="dxa"/>
            <w:tcBorders>
              <w:top w:val="single" w:sz="4" w:space="0" w:color="000000"/>
              <w:left w:val="single" w:sz="4" w:space="0" w:color="000000"/>
              <w:bottom w:val="single" w:sz="4" w:space="0" w:color="000000"/>
            </w:tcBorders>
            <w:shd w:val="clear" w:color="auto" w:fill="auto"/>
          </w:tcPr>
          <w:p w14:paraId="4D1DF67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125" w:type="dxa"/>
            <w:tcBorders>
              <w:top w:val="single" w:sz="4" w:space="0" w:color="000000"/>
              <w:left w:val="single" w:sz="4" w:space="0" w:color="000000"/>
              <w:bottom w:val="single" w:sz="4" w:space="0" w:color="000000"/>
            </w:tcBorders>
            <w:shd w:val="clear" w:color="auto" w:fill="auto"/>
          </w:tcPr>
          <w:p w14:paraId="11849A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543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8B3D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BB36B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342F0D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3267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C582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33518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53CBC6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7A57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BC9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52A6D8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04A8724"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694300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6. Ciągi komunikacyjne – sprzątanie</w:t>
            </w:r>
          </w:p>
        </w:tc>
        <w:tc>
          <w:tcPr>
            <w:tcW w:w="1125" w:type="dxa"/>
            <w:tcBorders>
              <w:top w:val="single" w:sz="4" w:space="0" w:color="000000"/>
              <w:left w:val="single" w:sz="4" w:space="0" w:color="000000"/>
              <w:bottom w:val="single" w:sz="4" w:space="0" w:color="000000"/>
            </w:tcBorders>
            <w:shd w:val="clear" w:color="auto" w:fill="auto"/>
          </w:tcPr>
          <w:p w14:paraId="4A6763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6F42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68FF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21C8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1E5A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7217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FC04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3376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60A2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DA2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B4C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FD5FA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7CD2195"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562F60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1125" w:type="dxa"/>
            <w:tcBorders>
              <w:top w:val="single" w:sz="4" w:space="0" w:color="000000"/>
              <w:left w:val="single" w:sz="4" w:space="0" w:color="000000"/>
              <w:bottom w:val="single" w:sz="4" w:space="0" w:color="000000"/>
            </w:tcBorders>
            <w:shd w:val="clear" w:color="auto" w:fill="auto"/>
          </w:tcPr>
          <w:p w14:paraId="728C27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D458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5FA1B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CAC8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7643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0B2E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03C5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AC95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854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39E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A234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C828A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4F945B0"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338E15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6CDA42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44AA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5FE86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6378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FFAE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CBEE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8B0D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93F0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73D3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8AE3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4BD2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1E04D1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2723538"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49F359D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17CA4BF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6D152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4922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B3855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10EDB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04E4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CA5E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A8A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FCDB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8195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4052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B4F04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06E28C2"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5270A15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tapet zmywalnych</w:t>
            </w:r>
          </w:p>
        </w:tc>
        <w:tc>
          <w:tcPr>
            <w:tcW w:w="1125" w:type="dxa"/>
            <w:tcBorders>
              <w:top w:val="single" w:sz="4" w:space="0" w:color="000000"/>
              <w:left w:val="single" w:sz="4" w:space="0" w:color="000000"/>
              <w:bottom w:val="single" w:sz="4" w:space="0" w:color="000000"/>
            </w:tcBorders>
            <w:shd w:val="clear" w:color="auto" w:fill="auto"/>
          </w:tcPr>
          <w:p w14:paraId="45EAC4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8BB9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684B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37AD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0164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6EA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D622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EABCC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598F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DF9D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995A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C36E14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4909A4A"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6D1E4F9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125" w:type="dxa"/>
            <w:tcBorders>
              <w:top w:val="single" w:sz="4" w:space="0" w:color="000000"/>
              <w:left w:val="single" w:sz="4" w:space="0" w:color="000000"/>
              <w:bottom w:val="single" w:sz="4" w:space="0" w:color="000000"/>
            </w:tcBorders>
            <w:shd w:val="clear" w:color="auto" w:fill="auto"/>
          </w:tcPr>
          <w:p w14:paraId="3EE098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45FF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5645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C1A1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4B0F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AB68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D3BA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AF6A9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9897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E659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1111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C617E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FC30987"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1A7BF5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1125" w:type="dxa"/>
            <w:tcBorders>
              <w:top w:val="single" w:sz="4" w:space="0" w:color="000000"/>
              <w:left w:val="single" w:sz="4" w:space="0" w:color="000000"/>
              <w:bottom w:val="single" w:sz="4" w:space="0" w:color="000000"/>
            </w:tcBorders>
            <w:shd w:val="clear" w:color="auto" w:fill="auto"/>
          </w:tcPr>
          <w:p w14:paraId="208FC4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6035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EBC4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6867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C118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D903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64D9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09C3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299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D976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97B1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8DFA2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A759109"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58516B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1125" w:type="dxa"/>
            <w:tcBorders>
              <w:top w:val="single" w:sz="4" w:space="0" w:color="000000"/>
              <w:left w:val="single" w:sz="4" w:space="0" w:color="000000"/>
              <w:bottom w:val="single" w:sz="4" w:space="0" w:color="000000"/>
            </w:tcBorders>
            <w:shd w:val="clear" w:color="auto" w:fill="auto"/>
          </w:tcPr>
          <w:p w14:paraId="46A6C5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F7A8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1A0D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935E2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08F1F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BF54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B15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115C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1022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1205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6E42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05D2D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19982E4" w14:textId="77777777">
        <w:trPr>
          <w:trHeight w:val="120"/>
        </w:trPr>
        <w:tc>
          <w:tcPr>
            <w:tcW w:w="4140" w:type="dxa"/>
            <w:tcBorders>
              <w:top w:val="single" w:sz="4" w:space="0" w:color="000000"/>
              <w:left w:val="single" w:sz="4" w:space="0" w:color="000000"/>
              <w:bottom w:val="single" w:sz="4" w:space="0" w:color="000000"/>
            </w:tcBorders>
            <w:shd w:val="clear" w:color="auto" w:fill="auto"/>
          </w:tcPr>
          <w:p w14:paraId="0B4A02C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125" w:type="dxa"/>
            <w:tcBorders>
              <w:top w:val="single" w:sz="4" w:space="0" w:color="000000"/>
              <w:left w:val="single" w:sz="4" w:space="0" w:color="000000"/>
              <w:bottom w:val="single" w:sz="4" w:space="0" w:color="000000"/>
            </w:tcBorders>
            <w:shd w:val="clear" w:color="auto" w:fill="auto"/>
          </w:tcPr>
          <w:p w14:paraId="315A55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9E5A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F679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A7533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22F5B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C738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E1E0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5C6D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E16BC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20F014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58B5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32595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832591" w14:textId="77777777">
        <w:trPr>
          <w:trHeight w:val="330"/>
        </w:trPr>
        <w:tc>
          <w:tcPr>
            <w:tcW w:w="4140" w:type="dxa"/>
            <w:tcBorders>
              <w:top w:val="single" w:sz="4" w:space="0" w:color="000000"/>
              <w:left w:val="single" w:sz="4" w:space="0" w:color="000000"/>
              <w:bottom w:val="single" w:sz="4" w:space="0" w:color="000000"/>
            </w:tcBorders>
            <w:shd w:val="clear" w:color="auto" w:fill="auto"/>
          </w:tcPr>
          <w:p w14:paraId="093F58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1125" w:type="dxa"/>
            <w:tcBorders>
              <w:top w:val="single" w:sz="4" w:space="0" w:color="000000"/>
              <w:left w:val="single" w:sz="4" w:space="0" w:color="000000"/>
              <w:bottom w:val="single" w:sz="4" w:space="0" w:color="000000"/>
            </w:tcBorders>
            <w:shd w:val="clear" w:color="auto" w:fill="auto"/>
          </w:tcPr>
          <w:p w14:paraId="5E30CB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44A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BD2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2EAC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9275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A44C1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0773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F940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2939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97EA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FC28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19F476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4B6D152"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1044FB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1125" w:type="dxa"/>
            <w:tcBorders>
              <w:top w:val="single" w:sz="4" w:space="0" w:color="000000"/>
              <w:left w:val="single" w:sz="4" w:space="0" w:color="000000"/>
              <w:bottom w:val="single" w:sz="4" w:space="0" w:color="000000"/>
            </w:tcBorders>
            <w:shd w:val="clear" w:color="auto" w:fill="auto"/>
          </w:tcPr>
          <w:p w14:paraId="417BBB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D28F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E0BC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88D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906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63E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578D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D1EA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2690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7BA7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C960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7BC80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341911D4" w14:textId="77777777">
        <w:trPr>
          <w:trHeight w:val="195"/>
        </w:trPr>
        <w:tc>
          <w:tcPr>
            <w:tcW w:w="4140" w:type="dxa"/>
            <w:tcBorders>
              <w:top w:val="single" w:sz="4" w:space="0" w:color="000000"/>
              <w:left w:val="single" w:sz="4" w:space="0" w:color="000000"/>
              <w:bottom w:val="single" w:sz="4" w:space="0" w:color="000000"/>
            </w:tcBorders>
            <w:shd w:val="clear" w:color="auto" w:fill="auto"/>
          </w:tcPr>
          <w:p w14:paraId="548929E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w:t>
            </w:r>
          </w:p>
        </w:tc>
        <w:tc>
          <w:tcPr>
            <w:tcW w:w="1125" w:type="dxa"/>
            <w:tcBorders>
              <w:top w:val="single" w:sz="4" w:space="0" w:color="000000"/>
              <w:left w:val="single" w:sz="4" w:space="0" w:color="000000"/>
              <w:bottom w:val="single" w:sz="4" w:space="0" w:color="000000"/>
            </w:tcBorders>
            <w:shd w:val="clear" w:color="auto" w:fill="auto"/>
          </w:tcPr>
          <w:p w14:paraId="2D18769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89DD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00EB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472C7F"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82A9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E6C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72EB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B17A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BDA2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1041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BBF0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501E0C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71A4100" w14:textId="77777777">
        <w:trPr>
          <w:trHeight w:val="255"/>
        </w:trPr>
        <w:tc>
          <w:tcPr>
            <w:tcW w:w="4140" w:type="dxa"/>
            <w:tcBorders>
              <w:top w:val="single" w:sz="4" w:space="0" w:color="000000"/>
              <w:left w:val="single" w:sz="4" w:space="0" w:color="000000"/>
              <w:bottom w:val="single" w:sz="4" w:space="0" w:color="000000"/>
            </w:tcBorders>
            <w:shd w:val="clear" w:color="auto" w:fill="auto"/>
          </w:tcPr>
          <w:p w14:paraId="40CDBC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Leżących</w:t>
            </w:r>
          </w:p>
        </w:tc>
        <w:tc>
          <w:tcPr>
            <w:tcW w:w="1125" w:type="dxa"/>
            <w:tcBorders>
              <w:top w:val="single" w:sz="4" w:space="0" w:color="000000"/>
              <w:left w:val="single" w:sz="4" w:space="0" w:color="000000"/>
              <w:bottom w:val="single" w:sz="4" w:space="0" w:color="000000"/>
            </w:tcBorders>
            <w:shd w:val="clear" w:color="auto" w:fill="auto"/>
          </w:tcPr>
          <w:p w14:paraId="2FB99D4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D2D7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A8D4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ED0572"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F6C3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AD4A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0108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14C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E311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2421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23A4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7AC66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69909D6" w14:textId="77777777">
        <w:trPr>
          <w:trHeight w:val="255"/>
        </w:trPr>
        <w:tc>
          <w:tcPr>
            <w:tcW w:w="4140" w:type="dxa"/>
            <w:tcBorders>
              <w:top w:val="single" w:sz="4" w:space="0" w:color="000000"/>
              <w:left w:val="single" w:sz="4" w:space="0" w:color="000000"/>
              <w:bottom w:val="single" w:sz="4" w:space="0" w:color="000000"/>
            </w:tcBorders>
            <w:shd w:val="clear" w:color="auto" w:fill="auto"/>
          </w:tcPr>
          <w:p w14:paraId="153C5FD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Transportowych</w:t>
            </w:r>
          </w:p>
        </w:tc>
        <w:tc>
          <w:tcPr>
            <w:tcW w:w="1125" w:type="dxa"/>
            <w:tcBorders>
              <w:top w:val="single" w:sz="4" w:space="0" w:color="000000"/>
              <w:left w:val="single" w:sz="4" w:space="0" w:color="000000"/>
              <w:bottom w:val="single" w:sz="4" w:space="0" w:color="000000"/>
            </w:tcBorders>
            <w:shd w:val="clear" w:color="auto" w:fill="auto"/>
          </w:tcPr>
          <w:p w14:paraId="48356F7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029A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E457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FF8EF2"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1BA1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19E3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45E6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B415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A7A1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EB01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9CF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8F4D6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1A18FEA"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481B310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Dyżurki pielęgniarek</w:t>
            </w:r>
          </w:p>
        </w:tc>
        <w:tc>
          <w:tcPr>
            <w:tcW w:w="1125" w:type="dxa"/>
            <w:tcBorders>
              <w:top w:val="single" w:sz="4" w:space="0" w:color="000000"/>
              <w:left w:val="single" w:sz="4" w:space="0" w:color="000000"/>
              <w:bottom w:val="single" w:sz="4" w:space="0" w:color="000000"/>
            </w:tcBorders>
            <w:shd w:val="clear" w:color="auto" w:fill="auto"/>
          </w:tcPr>
          <w:p w14:paraId="5634D5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DD2E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4277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7F7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E0EC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D957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732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1C6C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B50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93BC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C5FF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F2C5F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19177A1" w14:textId="77777777">
        <w:trPr>
          <w:trHeight w:val="120"/>
        </w:trPr>
        <w:tc>
          <w:tcPr>
            <w:tcW w:w="4140" w:type="dxa"/>
            <w:tcBorders>
              <w:top w:val="single" w:sz="4" w:space="0" w:color="000000"/>
              <w:left w:val="single" w:sz="4" w:space="0" w:color="000000"/>
              <w:bottom w:val="single" w:sz="4" w:space="0" w:color="000000"/>
            </w:tcBorders>
            <w:shd w:val="clear" w:color="auto" w:fill="auto"/>
          </w:tcPr>
          <w:p w14:paraId="1E1ACF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1125" w:type="dxa"/>
            <w:tcBorders>
              <w:top w:val="single" w:sz="4" w:space="0" w:color="000000"/>
              <w:left w:val="single" w:sz="4" w:space="0" w:color="000000"/>
              <w:bottom w:val="single" w:sz="4" w:space="0" w:color="000000"/>
            </w:tcBorders>
            <w:shd w:val="clear" w:color="auto" w:fill="auto"/>
          </w:tcPr>
          <w:p w14:paraId="058A38DB"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B3DE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72B11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000D7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5979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8CE4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1FB2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025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EFC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531D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A289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89E7E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EC4FD70" w14:textId="77777777">
        <w:trPr>
          <w:trHeight w:val="330"/>
        </w:trPr>
        <w:tc>
          <w:tcPr>
            <w:tcW w:w="4140" w:type="dxa"/>
            <w:tcBorders>
              <w:top w:val="single" w:sz="4" w:space="0" w:color="000000"/>
              <w:left w:val="single" w:sz="4" w:space="0" w:color="000000"/>
              <w:bottom w:val="single" w:sz="4" w:space="0" w:color="000000"/>
            </w:tcBorders>
            <w:shd w:val="clear" w:color="auto" w:fill="auto"/>
          </w:tcPr>
          <w:p w14:paraId="74A753F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125" w:type="dxa"/>
            <w:tcBorders>
              <w:top w:val="single" w:sz="4" w:space="0" w:color="000000"/>
              <w:left w:val="single" w:sz="4" w:space="0" w:color="000000"/>
              <w:bottom w:val="single" w:sz="4" w:space="0" w:color="000000"/>
            </w:tcBorders>
            <w:shd w:val="clear" w:color="auto" w:fill="auto"/>
          </w:tcPr>
          <w:p w14:paraId="524D54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A79D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45E9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0A24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1CF8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7427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26A2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7C07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F0F1F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467F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A5D5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5FF50A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A0D62C7" w14:textId="77777777">
        <w:trPr>
          <w:trHeight w:val="150"/>
        </w:trPr>
        <w:tc>
          <w:tcPr>
            <w:tcW w:w="4140" w:type="dxa"/>
            <w:tcBorders>
              <w:top w:val="single" w:sz="4" w:space="0" w:color="000000"/>
              <w:left w:val="single" w:sz="4" w:space="0" w:color="000000"/>
              <w:bottom w:val="single" w:sz="4" w:space="0" w:color="000000"/>
            </w:tcBorders>
            <w:shd w:val="clear" w:color="auto" w:fill="auto"/>
          </w:tcPr>
          <w:p w14:paraId="463BA08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1125" w:type="dxa"/>
            <w:tcBorders>
              <w:top w:val="single" w:sz="4" w:space="0" w:color="000000"/>
              <w:left w:val="single" w:sz="4" w:space="0" w:color="000000"/>
              <w:bottom w:val="single" w:sz="4" w:space="0" w:color="000000"/>
            </w:tcBorders>
            <w:shd w:val="clear" w:color="auto" w:fill="auto"/>
          </w:tcPr>
          <w:p w14:paraId="788967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5496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1526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62F81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D4DC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2D3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2742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806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9302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E1B0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4A69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BDFFD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1339168" w14:textId="77777777">
        <w:trPr>
          <w:trHeight w:val="195"/>
        </w:trPr>
        <w:tc>
          <w:tcPr>
            <w:tcW w:w="4140" w:type="dxa"/>
            <w:tcBorders>
              <w:top w:val="single" w:sz="4" w:space="0" w:color="000000"/>
              <w:left w:val="single" w:sz="4" w:space="0" w:color="000000"/>
              <w:bottom w:val="single" w:sz="4" w:space="0" w:color="000000"/>
            </w:tcBorders>
            <w:shd w:val="clear" w:color="auto" w:fill="auto"/>
          </w:tcPr>
          <w:p w14:paraId="7E934D8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tapet zmywalnych</w:t>
            </w:r>
          </w:p>
        </w:tc>
        <w:tc>
          <w:tcPr>
            <w:tcW w:w="1125" w:type="dxa"/>
            <w:tcBorders>
              <w:top w:val="single" w:sz="4" w:space="0" w:color="000000"/>
              <w:left w:val="single" w:sz="4" w:space="0" w:color="000000"/>
              <w:bottom w:val="single" w:sz="4" w:space="0" w:color="000000"/>
            </w:tcBorders>
            <w:shd w:val="clear" w:color="auto" w:fill="auto"/>
          </w:tcPr>
          <w:p w14:paraId="7412EB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D6AA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640E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84D1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6F74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DF86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C066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630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5317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DF3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66CF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35636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F24B4D7" w14:textId="77777777">
        <w:trPr>
          <w:trHeight w:val="135"/>
        </w:trPr>
        <w:tc>
          <w:tcPr>
            <w:tcW w:w="4140" w:type="dxa"/>
            <w:tcBorders>
              <w:top w:val="single" w:sz="4" w:space="0" w:color="000000"/>
              <w:left w:val="single" w:sz="4" w:space="0" w:color="000000"/>
              <w:bottom w:val="single" w:sz="4" w:space="0" w:color="000000"/>
            </w:tcBorders>
            <w:shd w:val="clear" w:color="auto" w:fill="auto"/>
          </w:tcPr>
          <w:p w14:paraId="225E09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125" w:type="dxa"/>
            <w:tcBorders>
              <w:top w:val="single" w:sz="4" w:space="0" w:color="000000"/>
              <w:left w:val="single" w:sz="4" w:space="0" w:color="000000"/>
              <w:bottom w:val="single" w:sz="4" w:space="0" w:color="000000"/>
            </w:tcBorders>
            <w:shd w:val="clear" w:color="auto" w:fill="auto"/>
          </w:tcPr>
          <w:p w14:paraId="0CA2B2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9E58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56F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77F5C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91CD5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495C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7004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7BEBE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5C1695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A79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C104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BE584C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663BFF2" w14:textId="77777777">
        <w:trPr>
          <w:trHeight w:val="255"/>
        </w:trPr>
        <w:tc>
          <w:tcPr>
            <w:tcW w:w="4140" w:type="dxa"/>
            <w:tcBorders>
              <w:top w:val="single" w:sz="4" w:space="0" w:color="000000"/>
              <w:left w:val="single" w:sz="4" w:space="0" w:color="000000"/>
              <w:bottom w:val="single" w:sz="4" w:space="0" w:color="000000"/>
            </w:tcBorders>
            <w:shd w:val="clear" w:color="auto" w:fill="auto"/>
          </w:tcPr>
          <w:p w14:paraId="1E3A8C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1125" w:type="dxa"/>
            <w:tcBorders>
              <w:top w:val="single" w:sz="4" w:space="0" w:color="000000"/>
              <w:left w:val="single" w:sz="4" w:space="0" w:color="000000"/>
              <w:bottom w:val="single" w:sz="4" w:space="0" w:color="000000"/>
            </w:tcBorders>
            <w:shd w:val="clear" w:color="auto" w:fill="auto"/>
          </w:tcPr>
          <w:p w14:paraId="4729EFC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E0E9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5A962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3F59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B45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685B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85EC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F40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99A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3D31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4E6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2A574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9BFCC12" w14:textId="77777777">
        <w:trPr>
          <w:trHeight w:val="180"/>
        </w:trPr>
        <w:tc>
          <w:tcPr>
            <w:tcW w:w="4140" w:type="dxa"/>
            <w:tcBorders>
              <w:top w:val="single" w:sz="4" w:space="0" w:color="000000"/>
              <w:left w:val="single" w:sz="4" w:space="0" w:color="000000"/>
              <w:bottom w:val="single" w:sz="4" w:space="0" w:color="000000"/>
            </w:tcBorders>
            <w:shd w:val="clear" w:color="auto" w:fill="auto"/>
          </w:tcPr>
          <w:p w14:paraId="6BC78FB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1125" w:type="dxa"/>
            <w:tcBorders>
              <w:top w:val="single" w:sz="4" w:space="0" w:color="000000"/>
              <w:left w:val="single" w:sz="4" w:space="0" w:color="000000"/>
              <w:bottom w:val="single" w:sz="4" w:space="0" w:color="000000"/>
            </w:tcBorders>
            <w:shd w:val="clear" w:color="auto" w:fill="auto"/>
          </w:tcPr>
          <w:p w14:paraId="61E223F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B8BBB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A479A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2DD0F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9B50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7084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89D1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42DA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CDD3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4935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942F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E6A11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83A5E95" w14:textId="77777777">
        <w:trPr>
          <w:trHeight w:val="100"/>
        </w:trPr>
        <w:tc>
          <w:tcPr>
            <w:tcW w:w="4140" w:type="dxa"/>
            <w:tcBorders>
              <w:top w:val="single" w:sz="4" w:space="0" w:color="000000"/>
              <w:left w:val="single" w:sz="4" w:space="0" w:color="000000"/>
              <w:bottom w:val="single" w:sz="4" w:space="0" w:color="000000"/>
            </w:tcBorders>
            <w:shd w:val="clear" w:color="auto" w:fill="auto"/>
          </w:tcPr>
          <w:p w14:paraId="7E04B6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15C78B6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3AA6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04526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CD9EA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F4A3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3BE5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CDC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D1C0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D2EC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C604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B873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331F0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D3A2B8" w14:textId="77777777">
        <w:trPr>
          <w:trHeight w:val="180"/>
        </w:trPr>
        <w:tc>
          <w:tcPr>
            <w:tcW w:w="4140" w:type="dxa"/>
            <w:tcBorders>
              <w:top w:val="single" w:sz="4" w:space="0" w:color="000000"/>
              <w:left w:val="single" w:sz="4" w:space="0" w:color="000000"/>
              <w:bottom w:val="single" w:sz="4" w:space="0" w:color="000000"/>
            </w:tcBorders>
            <w:shd w:val="clear" w:color="auto" w:fill="auto"/>
          </w:tcPr>
          <w:p w14:paraId="324B4A7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0D7413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110A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CBD5B1"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FD1CC4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97A0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F467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43AF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AC3D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B134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1A6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DDAA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3DAAAB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1080165" w14:textId="77777777">
        <w:trPr>
          <w:trHeight w:val="135"/>
        </w:trPr>
        <w:tc>
          <w:tcPr>
            <w:tcW w:w="4140" w:type="dxa"/>
            <w:tcBorders>
              <w:top w:val="single" w:sz="4" w:space="0" w:color="000000"/>
              <w:left w:val="single" w:sz="4" w:space="0" w:color="000000"/>
              <w:bottom w:val="single" w:sz="4" w:space="0" w:color="000000"/>
            </w:tcBorders>
            <w:shd w:val="clear" w:color="auto" w:fill="auto"/>
          </w:tcPr>
          <w:p w14:paraId="201632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1125" w:type="dxa"/>
            <w:tcBorders>
              <w:top w:val="single" w:sz="4" w:space="0" w:color="000000"/>
              <w:left w:val="single" w:sz="4" w:space="0" w:color="000000"/>
              <w:bottom w:val="single" w:sz="4" w:space="0" w:color="000000"/>
            </w:tcBorders>
            <w:shd w:val="clear" w:color="auto" w:fill="auto"/>
          </w:tcPr>
          <w:p w14:paraId="0EAB9B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750C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5F9F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6532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E60E9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F5D6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3010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0736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1B9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38DE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CBFC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90E75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DB0310C" w14:textId="77777777">
        <w:trPr>
          <w:trHeight w:val="135"/>
        </w:trPr>
        <w:tc>
          <w:tcPr>
            <w:tcW w:w="4140" w:type="dxa"/>
            <w:tcBorders>
              <w:top w:val="single" w:sz="4" w:space="0" w:color="000000"/>
              <w:left w:val="single" w:sz="4" w:space="0" w:color="000000"/>
              <w:bottom w:val="single" w:sz="4" w:space="0" w:color="000000"/>
            </w:tcBorders>
            <w:shd w:val="clear" w:color="auto" w:fill="auto"/>
          </w:tcPr>
          <w:p w14:paraId="0B2A65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Przeszklenia do sal pooperacyjnych</w:t>
            </w:r>
          </w:p>
        </w:tc>
        <w:tc>
          <w:tcPr>
            <w:tcW w:w="1125" w:type="dxa"/>
            <w:tcBorders>
              <w:top w:val="single" w:sz="4" w:space="0" w:color="000000"/>
              <w:left w:val="single" w:sz="4" w:space="0" w:color="000000"/>
              <w:bottom w:val="single" w:sz="4" w:space="0" w:color="000000"/>
            </w:tcBorders>
            <w:shd w:val="clear" w:color="auto" w:fill="auto"/>
          </w:tcPr>
          <w:p w14:paraId="747714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485D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3FCA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4F84E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AB3A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EC9E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883F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E652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03A2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8FE0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AF26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667F85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4DC573E" w14:textId="77777777">
        <w:trPr>
          <w:trHeight w:val="315"/>
        </w:trPr>
        <w:tc>
          <w:tcPr>
            <w:tcW w:w="4140" w:type="dxa"/>
            <w:tcBorders>
              <w:top w:val="single" w:sz="4" w:space="0" w:color="000000"/>
              <w:left w:val="single" w:sz="4" w:space="0" w:color="000000"/>
              <w:bottom w:val="single" w:sz="4" w:space="0" w:color="000000"/>
            </w:tcBorders>
            <w:shd w:val="clear" w:color="auto" w:fill="auto"/>
          </w:tcPr>
          <w:p w14:paraId="2B567FB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9. Sale zabiegowe</w:t>
            </w:r>
          </w:p>
        </w:tc>
        <w:tc>
          <w:tcPr>
            <w:tcW w:w="1125" w:type="dxa"/>
            <w:tcBorders>
              <w:top w:val="single" w:sz="4" w:space="0" w:color="000000"/>
              <w:left w:val="single" w:sz="4" w:space="0" w:color="000000"/>
              <w:bottom w:val="single" w:sz="4" w:space="0" w:color="000000"/>
            </w:tcBorders>
            <w:shd w:val="clear" w:color="auto" w:fill="auto"/>
          </w:tcPr>
          <w:p w14:paraId="306E47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BDBA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AEA5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0E5E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5DB4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E612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4E2B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F127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911F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7F6D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F2E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AD768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DA563AD" w14:textId="77777777">
        <w:trPr>
          <w:trHeight w:val="270"/>
        </w:trPr>
        <w:tc>
          <w:tcPr>
            <w:tcW w:w="4140" w:type="dxa"/>
            <w:tcBorders>
              <w:top w:val="single" w:sz="4" w:space="0" w:color="000000"/>
              <w:left w:val="single" w:sz="4" w:space="0" w:color="000000"/>
              <w:bottom w:val="single" w:sz="4" w:space="0" w:color="000000"/>
            </w:tcBorders>
            <w:shd w:val="clear" w:color="auto" w:fill="auto"/>
          </w:tcPr>
          <w:p w14:paraId="040BA63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1125" w:type="dxa"/>
            <w:tcBorders>
              <w:top w:val="single" w:sz="4" w:space="0" w:color="000000"/>
              <w:left w:val="single" w:sz="4" w:space="0" w:color="000000"/>
              <w:bottom w:val="single" w:sz="4" w:space="0" w:color="000000"/>
            </w:tcBorders>
            <w:shd w:val="clear" w:color="auto" w:fill="auto"/>
          </w:tcPr>
          <w:p w14:paraId="4DF34F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4D7A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665C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EF48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C299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914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E19C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4BF9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BC9D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ED3C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46D8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E09AF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5960C08" w14:textId="77777777">
        <w:trPr>
          <w:trHeight w:val="180"/>
        </w:trPr>
        <w:tc>
          <w:tcPr>
            <w:tcW w:w="4140" w:type="dxa"/>
            <w:tcBorders>
              <w:top w:val="single" w:sz="4" w:space="0" w:color="000000"/>
              <w:left w:val="single" w:sz="4" w:space="0" w:color="000000"/>
              <w:bottom w:val="single" w:sz="4" w:space="0" w:color="000000"/>
            </w:tcBorders>
            <w:shd w:val="clear" w:color="auto" w:fill="auto"/>
          </w:tcPr>
          <w:p w14:paraId="6CED9F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731DADF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4A735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BDEF7D"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A9947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EC9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8B8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B1FC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3635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AFA7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C61D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AF5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81B1F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9A9B53F" w14:textId="77777777">
        <w:trPr>
          <w:trHeight w:val="300"/>
        </w:trPr>
        <w:tc>
          <w:tcPr>
            <w:tcW w:w="4140" w:type="dxa"/>
            <w:tcBorders>
              <w:top w:val="single" w:sz="4" w:space="0" w:color="000000"/>
              <w:left w:val="single" w:sz="4" w:space="0" w:color="000000"/>
              <w:bottom w:val="single" w:sz="4" w:space="0" w:color="000000"/>
            </w:tcBorders>
            <w:shd w:val="clear" w:color="auto" w:fill="auto"/>
          </w:tcPr>
          <w:p w14:paraId="38584F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2EF1648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DA9D2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003B33"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EBFF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B61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921E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B729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B80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1459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BCFF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9039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BFB103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593247B" w14:textId="77777777">
        <w:trPr>
          <w:trHeight w:val="150"/>
        </w:trPr>
        <w:tc>
          <w:tcPr>
            <w:tcW w:w="4140" w:type="dxa"/>
            <w:tcBorders>
              <w:top w:val="single" w:sz="4" w:space="0" w:color="000000"/>
              <w:left w:val="single" w:sz="4" w:space="0" w:color="000000"/>
              <w:bottom w:val="single" w:sz="4" w:space="0" w:color="000000"/>
            </w:tcBorders>
            <w:shd w:val="clear" w:color="auto" w:fill="auto"/>
          </w:tcPr>
          <w:p w14:paraId="4E9AEC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wraz z wyposażeniem:</w:t>
            </w:r>
          </w:p>
        </w:tc>
        <w:tc>
          <w:tcPr>
            <w:tcW w:w="1125" w:type="dxa"/>
            <w:tcBorders>
              <w:top w:val="single" w:sz="4" w:space="0" w:color="000000"/>
              <w:left w:val="single" w:sz="4" w:space="0" w:color="000000"/>
              <w:bottom w:val="single" w:sz="4" w:space="0" w:color="000000"/>
            </w:tcBorders>
            <w:shd w:val="clear" w:color="auto" w:fill="auto"/>
          </w:tcPr>
          <w:p w14:paraId="2866669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7959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83111"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2FF60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28A3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17EC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D53F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FF61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4CDE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F4E4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ED0A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3AAABF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CFE9E4A" w14:textId="77777777">
        <w:trPr>
          <w:trHeight w:val="150"/>
        </w:trPr>
        <w:tc>
          <w:tcPr>
            <w:tcW w:w="4140" w:type="dxa"/>
            <w:tcBorders>
              <w:top w:val="single" w:sz="4" w:space="0" w:color="000000"/>
              <w:left w:val="single" w:sz="4" w:space="0" w:color="000000"/>
              <w:bottom w:val="single" w:sz="4" w:space="0" w:color="000000"/>
            </w:tcBorders>
            <w:shd w:val="clear" w:color="auto" w:fill="auto"/>
          </w:tcPr>
          <w:p w14:paraId="48EB33B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022AB8D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01B1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09FBB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0A59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050D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DDD9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129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D42A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277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925F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5EF4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AD4B3B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1DC3331" w14:textId="77777777">
        <w:trPr>
          <w:trHeight w:val="150"/>
        </w:trPr>
        <w:tc>
          <w:tcPr>
            <w:tcW w:w="4140" w:type="dxa"/>
            <w:tcBorders>
              <w:top w:val="single" w:sz="4" w:space="0" w:color="000000"/>
              <w:left w:val="single" w:sz="4" w:space="0" w:color="000000"/>
              <w:bottom w:val="single" w:sz="4" w:space="0" w:color="000000"/>
            </w:tcBorders>
            <w:shd w:val="clear" w:color="auto" w:fill="auto"/>
          </w:tcPr>
          <w:p w14:paraId="3F0B429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2E058BA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CBF4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712EAC"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183C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D4CC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3E6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8AD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0BEF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E2A9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7EF1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2D4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D8666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9C4371A" w14:textId="77777777">
        <w:trPr>
          <w:trHeight w:val="150"/>
        </w:trPr>
        <w:tc>
          <w:tcPr>
            <w:tcW w:w="4140" w:type="dxa"/>
            <w:tcBorders>
              <w:top w:val="single" w:sz="4" w:space="0" w:color="000000"/>
              <w:left w:val="single" w:sz="4" w:space="0" w:color="000000"/>
              <w:bottom w:val="single" w:sz="4" w:space="0" w:color="000000"/>
            </w:tcBorders>
            <w:shd w:val="clear" w:color="auto" w:fill="auto"/>
          </w:tcPr>
          <w:p w14:paraId="47A488C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tapety zmywalnej</w:t>
            </w:r>
          </w:p>
        </w:tc>
        <w:tc>
          <w:tcPr>
            <w:tcW w:w="1125" w:type="dxa"/>
            <w:tcBorders>
              <w:top w:val="single" w:sz="4" w:space="0" w:color="000000"/>
              <w:left w:val="single" w:sz="4" w:space="0" w:color="000000"/>
              <w:bottom w:val="single" w:sz="4" w:space="0" w:color="000000"/>
            </w:tcBorders>
            <w:shd w:val="clear" w:color="auto" w:fill="auto"/>
          </w:tcPr>
          <w:p w14:paraId="0E1F6F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1449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54C5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1F73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AA53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6AD9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4D4C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8FAA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9678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AB87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6DB5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CD1DAD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545A086"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6782BC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125" w:type="dxa"/>
            <w:tcBorders>
              <w:top w:val="single" w:sz="4" w:space="0" w:color="000000"/>
              <w:left w:val="single" w:sz="4" w:space="0" w:color="000000"/>
              <w:bottom w:val="single" w:sz="4" w:space="0" w:color="000000"/>
            </w:tcBorders>
            <w:shd w:val="clear" w:color="auto" w:fill="auto"/>
          </w:tcPr>
          <w:p w14:paraId="1D8A70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FE87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AC9D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BD7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020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62CE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8BED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0581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80F65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A4C4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533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3EA4D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486D151" w14:textId="77777777">
        <w:trPr>
          <w:trHeight w:val="105"/>
        </w:trPr>
        <w:tc>
          <w:tcPr>
            <w:tcW w:w="4140" w:type="dxa"/>
            <w:tcBorders>
              <w:top w:val="single" w:sz="4" w:space="0" w:color="000000"/>
              <w:left w:val="single" w:sz="4" w:space="0" w:color="000000"/>
              <w:bottom w:val="single" w:sz="4" w:space="0" w:color="000000"/>
            </w:tcBorders>
            <w:shd w:val="clear" w:color="auto" w:fill="auto"/>
          </w:tcPr>
          <w:p w14:paraId="2B2BE9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1125" w:type="dxa"/>
            <w:tcBorders>
              <w:top w:val="single" w:sz="4" w:space="0" w:color="000000"/>
              <w:left w:val="single" w:sz="4" w:space="0" w:color="000000"/>
              <w:bottom w:val="single" w:sz="4" w:space="0" w:color="000000"/>
            </w:tcBorders>
            <w:shd w:val="clear" w:color="auto" w:fill="auto"/>
          </w:tcPr>
          <w:p w14:paraId="4EB56C5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10AEE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5FE5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EB9F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5B48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EFF3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69DC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39A4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C76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0CA1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CCD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A4CE3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CA97E4B" w14:textId="77777777">
        <w:trPr>
          <w:trHeight w:val="215"/>
        </w:trPr>
        <w:tc>
          <w:tcPr>
            <w:tcW w:w="4140" w:type="dxa"/>
            <w:tcBorders>
              <w:top w:val="single" w:sz="4" w:space="0" w:color="000000"/>
              <w:left w:val="single" w:sz="4" w:space="0" w:color="000000"/>
              <w:bottom w:val="single" w:sz="4" w:space="0" w:color="000000"/>
            </w:tcBorders>
            <w:shd w:val="clear" w:color="auto" w:fill="auto"/>
          </w:tcPr>
          <w:p w14:paraId="5318EE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125" w:type="dxa"/>
            <w:tcBorders>
              <w:top w:val="single" w:sz="4" w:space="0" w:color="000000"/>
              <w:left w:val="single" w:sz="4" w:space="0" w:color="000000"/>
              <w:bottom w:val="single" w:sz="4" w:space="0" w:color="000000"/>
            </w:tcBorders>
            <w:shd w:val="clear" w:color="auto" w:fill="auto"/>
          </w:tcPr>
          <w:p w14:paraId="7E6FBDE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D55E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A29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D9DC8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EE41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4700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6FE8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8E9E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2A7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F766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10D2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7618F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72461A1"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3D5F020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125" w:type="dxa"/>
            <w:tcBorders>
              <w:top w:val="single" w:sz="4" w:space="0" w:color="000000"/>
              <w:left w:val="single" w:sz="4" w:space="0" w:color="000000"/>
              <w:bottom w:val="single" w:sz="4" w:space="0" w:color="000000"/>
            </w:tcBorders>
            <w:shd w:val="clear" w:color="auto" w:fill="auto"/>
          </w:tcPr>
          <w:p w14:paraId="00DD86E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8D4D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D930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39740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256F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1D4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BE0C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EBA1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8E1B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C11A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233C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1C895B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121AAB0" w14:textId="77777777">
        <w:trPr>
          <w:trHeight w:val="165"/>
        </w:trPr>
        <w:tc>
          <w:tcPr>
            <w:tcW w:w="4140" w:type="dxa"/>
            <w:tcBorders>
              <w:top w:val="single" w:sz="4" w:space="0" w:color="000000"/>
              <w:left w:val="single" w:sz="4" w:space="0" w:color="000000"/>
              <w:bottom w:val="single" w:sz="4" w:space="0" w:color="000000"/>
            </w:tcBorders>
            <w:shd w:val="clear" w:color="auto" w:fill="auto"/>
          </w:tcPr>
          <w:p w14:paraId="19C210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1125" w:type="dxa"/>
            <w:tcBorders>
              <w:top w:val="single" w:sz="4" w:space="0" w:color="000000"/>
              <w:left w:val="single" w:sz="4" w:space="0" w:color="000000"/>
              <w:bottom w:val="single" w:sz="4" w:space="0" w:color="000000"/>
            </w:tcBorders>
            <w:shd w:val="clear" w:color="auto" w:fill="auto"/>
          </w:tcPr>
          <w:p w14:paraId="44F7DD8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FB9D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C741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31F88D"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1933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B05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CAA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2977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E801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9D99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D8E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2D7D0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75A4EDF" w14:textId="77777777">
        <w:trPr>
          <w:trHeight w:val="225"/>
        </w:trPr>
        <w:tc>
          <w:tcPr>
            <w:tcW w:w="4140" w:type="dxa"/>
            <w:tcBorders>
              <w:top w:val="single" w:sz="4" w:space="0" w:color="000000"/>
              <w:left w:val="single" w:sz="4" w:space="0" w:color="000000"/>
              <w:bottom w:val="single" w:sz="4" w:space="0" w:color="000000"/>
            </w:tcBorders>
            <w:shd w:val="clear" w:color="auto" w:fill="auto"/>
          </w:tcPr>
          <w:p w14:paraId="639E10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 Kuchenka oddziałowa</w:t>
            </w:r>
          </w:p>
        </w:tc>
        <w:tc>
          <w:tcPr>
            <w:tcW w:w="1125" w:type="dxa"/>
            <w:tcBorders>
              <w:top w:val="single" w:sz="4" w:space="0" w:color="000000"/>
              <w:left w:val="single" w:sz="4" w:space="0" w:color="000000"/>
              <w:bottom w:val="single" w:sz="4" w:space="0" w:color="000000"/>
            </w:tcBorders>
            <w:shd w:val="clear" w:color="auto" w:fill="auto"/>
          </w:tcPr>
          <w:p w14:paraId="41EFEF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B124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DAB6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5CD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D2D8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DF9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1E06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690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D79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581C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3D5A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6BE8DF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F6D307A" w14:textId="77777777">
        <w:trPr>
          <w:trHeight w:val="420"/>
        </w:trPr>
        <w:tc>
          <w:tcPr>
            <w:tcW w:w="4140" w:type="dxa"/>
            <w:tcBorders>
              <w:top w:val="single" w:sz="4" w:space="0" w:color="000000"/>
              <w:left w:val="single" w:sz="4" w:space="0" w:color="000000"/>
              <w:bottom w:val="single" w:sz="4" w:space="0" w:color="000000"/>
            </w:tcBorders>
            <w:shd w:val="clear" w:color="auto" w:fill="auto"/>
          </w:tcPr>
          <w:p w14:paraId="6E9095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11 Sprzątanie izolatek – zgodnie z procedurą – według zaleceń  </w:t>
            </w:r>
          </w:p>
        </w:tc>
        <w:tc>
          <w:tcPr>
            <w:tcW w:w="1125" w:type="dxa"/>
            <w:tcBorders>
              <w:top w:val="single" w:sz="4" w:space="0" w:color="000000"/>
              <w:left w:val="single" w:sz="4" w:space="0" w:color="000000"/>
              <w:bottom w:val="single" w:sz="4" w:space="0" w:color="000000"/>
            </w:tcBorders>
            <w:shd w:val="clear" w:color="auto" w:fill="auto"/>
          </w:tcPr>
          <w:p w14:paraId="3BCB17C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X </w:t>
            </w:r>
          </w:p>
        </w:tc>
        <w:tc>
          <w:tcPr>
            <w:tcW w:w="945" w:type="dxa"/>
            <w:tcBorders>
              <w:top w:val="single" w:sz="4" w:space="0" w:color="000000"/>
              <w:left w:val="single" w:sz="4" w:space="0" w:color="000000"/>
              <w:bottom w:val="single" w:sz="4" w:space="0" w:color="000000"/>
            </w:tcBorders>
            <w:shd w:val="clear" w:color="auto" w:fill="auto"/>
          </w:tcPr>
          <w:p w14:paraId="795C89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19D3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DCCE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DBB09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134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0C18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0BA1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4DD8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7992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D07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B25424C" w14:textId="77777777" w:rsidR="00464277" w:rsidRPr="000E2270" w:rsidRDefault="00464277">
            <w:pPr>
              <w:snapToGrid w:val="0"/>
              <w:spacing w:line="276" w:lineRule="auto"/>
              <w:jc w:val="center"/>
              <w:rPr>
                <w:rFonts w:asciiTheme="minorHAnsi" w:hAnsiTheme="minorHAnsi" w:cstheme="minorHAnsi"/>
                <w:color w:val="000000" w:themeColor="text1"/>
              </w:rPr>
            </w:pPr>
          </w:p>
        </w:tc>
      </w:tr>
    </w:tbl>
    <w:p w14:paraId="1AE9B47B" w14:textId="77777777" w:rsidR="00464277" w:rsidRPr="000E2270" w:rsidRDefault="00464277">
      <w:pPr>
        <w:rPr>
          <w:rFonts w:asciiTheme="minorHAnsi" w:hAnsiTheme="minorHAnsi" w:cstheme="minorHAnsi"/>
          <w:color w:val="000000" w:themeColor="text1"/>
        </w:rPr>
        <w:sectPr w:rsidR="00464277" w:rsidRPr="000E2270">
          <w:headerReference w:type="even" r:id="rId53"/>
          <w:headerReference w:type="default" r:id="rId54"/>
          <w:footerReference w:type="even" r:id="rId55"/>
          <w:footerReference w:type="default" r:id="rId56"/>
          <w:headerReference w:type="first" r:id="rId57"/>
          <w:footerReference w:type="first" r:id="rId58"/>
          <w:pgSz w:w="16838" w:h="11906" w:orient="landscape"/>
          <w:pgMar w:top="1418" w:right="1418" w:bottom="1418" w:left="1418" w:header="709" w:footer="204" w:gutter="0"/>
          <w:cols w:space="708"/>
          <w:titlePg/>
          <w:docGrid w:linePitch="360"/>
        </w:sectPr>
      </w:pPr>
    </w:p>
    <w:p w14:paraId="12BD856A"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eastAsia="Calibri" w:hAnsiTheme="minorHAnsi" w:cstheme="minorHAnsi"/>
          <w:color w:val="000000" w:themeColor="text1"/>
        </w:rPr>
        <w:lastRenderedPageBreak/>
        <w:t xml:space="preserve">                                                                  </w:t>
      </w:r>
      <w:r w:rsidRPr="000E2270">
        <w:rPr>
          <w:rFonts w:asciiTheme="minorHAnsi" w:hAnsiTheme="minorHAnsi" w:cstheme="minorHAnsi"/>
          <w:color w:val="000000" w:themeColor="text1"/>
        </w:rPr>
        <w:t>Załącznik nr 9</w:t>
      </w:r>
    </w:p>
    <w:p w14:paraId="0BB3E5DD"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czynności personelu pomocniczego w </w:t>
      </w:r>
      <w:r w:rsidRPr="000E2270">
        <w:rPr>
          <w:rFonts w:asciiTheme="minorHAnsi" w:hAnsiTheme="minorHAnsi" w:cstheme="minorHAnsi"/>
          <w:color w:val="000000" w:themeColor="text1"/>
          <w:lang w:val="pl-PL"/>
        </w:rPr>
        <w:t>HOSPICJUM</w:t>
      </w:r>
    </w:p>
    <w:p w14:paraId="0F86052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2A36A7E6"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2380C060"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1D60EB7C"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793E31F0"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0DD3F0B5"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16C6148A"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480EC23B"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1BF6FDB9"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620EC297"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6B4C052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5E6F85E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77016B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224BF6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6D09B2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3BDC155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052C324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0B91AF0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6EF556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550CB83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640515D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223A17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62802B8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D7056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09ADCB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54BF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3E51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D1A7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436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D02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A42D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6DD2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3376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4813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2B84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9349B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35EB2B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A12B46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945" w:type="dxa"/>
            <w:tcBorders>
              <w:top w:val="single" w:sz="4" w:space="0" w:color="000000"/>
              <w:left w:val="single" w:sz="4" w:space="0" w:color="000000"/>
              <w:bottom w:val="single" w:sz="4" w:space="0" w:color="000000"/>
            </w:tcBorders>
            <w:shd w:val="clear" w:color="auto" w:fill="auto"/>
          </w:tcPr>
          <w:p w14:paraId="6A9FD5D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0DC88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6F80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9EFB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2E49B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CF3A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F63B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4F3E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1573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B2D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E8A1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802D8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51800C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2FACBD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ścianek działowych przeszklonych</w:t>
            </w:r>
          </w:p>
        </w:tc>
        <w:tc>
          <w:tcPr>
            <w:tcW w:w="945" w:type="dxa"/>
            <w:tcBorders>
              <w:top w:val="single" w:sz="4" w:space="0" w:color="000000"/>
              <w:left w:val="single" w:sz="4" w:space="0" w:color="000000"/>
              <w:bottom w:val="single" w:sz="4" w:space="0" w:color="000000"/>
            </w:tcBorders>
            <w:shd w:val="clear" w:color="auto" w:fill="auto"/>
          </w:tcPr>
          <w:p w14:paraId="4A6A6A7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F8256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3D6A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29CB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5E416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00DE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6FF6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57180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417B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A63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3980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90DE50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017E6B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4E1C35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40F57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9A3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E9C2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EA4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C42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A357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6712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EB7F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353E8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FEEC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CB6D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352D4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D3F390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FFA37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2D410D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A97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72C2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9C28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D050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9CFF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F49C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231D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3FFCB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CFD1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9A6D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67694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05727B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D7B0EF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całej glazury i dezynfekcja</w:t>
            </w:r>
          </w:p>
        </w:tc>
        <w:tc>
          <w:tcPr>
            <w:tcW w:w="945" w:type="dxa"/>
            <w:tcBorders>
              <w:top w:val="single" w:sz="4" w:space="0" w:color="000000"/>
              <w:left w:val="single" w:sz="4" w:space="0" w:color="000000"/>
              <w:bottom w:val="single" w:sz="4" w:space="0" w:color="000000"/>
            </w:tcBorders>
            <w:shd w:val="clear" w:color="auto" w:fill="auto"/>
          </w:tcPr>
          <w:p w14:paraId="54FA02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43BF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1EB8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A063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ED00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2833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4750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E9FB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7290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227E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5CA9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6F0D63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34E74D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A9B7D9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A2E93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D3F4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FCA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ED34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28F719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9D39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F06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2479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33D130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40F3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D60A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F5C4EF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2D4AFC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3E4E9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3FD3DB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8601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0189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0C3D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9CFD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C34E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F97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40B0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C575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271A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3C30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1B569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0574CE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4671FA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3355D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71A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C3CD1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A0EE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ADF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9399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6C4A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65A2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F49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24F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E3D7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C0AA7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B7EB22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02EE97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45" w:type="dxa"/>
            <w:tcBorders>
              <w:top w:val="single" w:sz="4" w:space="0" w:color="000000"/>
              <w:left w:val="single" w:sz="4" w:space="0" w:color="000000"/>
              <w:bottom w:val="single" w:sz="4" w:space="0" w:color="000000"/>
            </w:tcBorders>
            <w:shd w:val="clear" w:color="auto" w:fill="auto"/>
          </w:tcPr>
          <w:p w14:paraId="42BEDA5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C9FA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96B0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04D6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418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574E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7323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12F8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126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8620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A9E1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32C36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F27273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86B3A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38A5F96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25D12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AAC3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17AC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4B03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C52B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29D9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799B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5033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D69A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E607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8C7AC3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E6DC43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C17D29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18F645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DC6D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6349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91B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C87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29C7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D297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174D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FF25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D35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449C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0350E2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6B5B00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40D53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E395C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9B3E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AF0A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28B7D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2108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51B6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C3FC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AA76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7F31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9159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E1A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FCE3A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0BC5FC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32DF90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5B68D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A23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1CEC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A9FA1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EB12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3383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53AA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C7CE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4201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3F13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DB73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5ED03E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A70F45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5B4516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21A3C8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3D15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B68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CF9A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780B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EF8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ABC3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BE5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BA9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7E12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97D8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15A260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D1BB5E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A5A90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2F6F620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1159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AFC9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E412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A779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FDF5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C6F9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7045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992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B3AD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2246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FF31FE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75E00A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B1D9E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4A5886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2514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8526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1355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CB1B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DD75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EA8F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92CA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F71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F31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3516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EAB295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73C1D4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C4B6E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w:t>
            </w:r>
          </w:p>
        </w:tc>
        <w:tc>
          <w:tcPr>
            <w:tcW w:w="945" w:type="dxa"/>
            <w:tcBorders>
              <w:top w:val="single" w:sz="4" w:space="0" w:color="000000"/>
              <w:left w:val="single" w:sz="4" w:space="0" w:color="000000"/>
              <w:bottom w:val="single" w:sz="4" w:space="0" w:color="000000"/>
            </w:tcBorders>
            <w:shd w:val="clear" w:color="auto" w:fill="auto"/>
          </w:tcPr>
          <w:p w14:paraId="64CE32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A97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4E18B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01719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372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81091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4757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ED26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FA1E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6539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5925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10BD5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EFB4F9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83B030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umywalek wraz z wyposażeniem</w:t>
            </w:r>
          </w:p>
        </w:tc>
        <w:tc>
          <w:tcPr>
            <w:tcW w:w="945" w:type="dxa"/>
            <w:tcBorders>
              <w:top w:val="single" w:sz="4" w:space="0" w:color="000000"/>
              <w:left w:val="single" w:sz="4" w:space="0" w:color="000000"/>
              <w:bottom w:val="single" w:sz="4" w:space="0" w:color="000000"/>
            </w:tcBorders>
            <w:shd w:val="clear" w:color="auto" w:fill="auto"/>
          </w:tcPr>
          <w:p w14:paraId="3AEF26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AA1C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245E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3DD9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C97A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6076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C00C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99B0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1D76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5EEA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20D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D6796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992805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A29F7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270ABAE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B22D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783255"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D2FA7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2A10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D13E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6099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FAF4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8B1D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F1A5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62D7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2FDB19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558DCD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453447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7975F9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F9F1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10DBC"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98BD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B895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4F6E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43FB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2122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222B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D860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E92C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603ED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2A6BB6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D1CBF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brudownika</w:t>
            </w:r>
          </w:p>
        </w:tc>
        <w:tc>
          <w:tcPr>
            <w:tcW w:w="945" w:type="dxa"/>
            <w:tcBorders>
              <w:top w:val="single" w:sz="4" w:space="0" w:color="000000"/>
              <w:left w:val="single" w:sz="4" w:space="0" w:color="000000"/>
              <w:bottom w:val="single" w:sz="4" w:space="0" w:color="000000"/>
            </w:tcBorders>
            <w:shd w:val="clear" w:color="auto" w:fill="auto"/>
          </w:tcPr>
          <w:p w14:paraId="72FAE9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E31C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C5D9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649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2C9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E545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9C3B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A16B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AC3E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D895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E5EF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A14FFD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215C70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17168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76B8E0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9B91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1AF7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848E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6284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89988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4AE24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C1D7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6E09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6C93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75E7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4ECCD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94F27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88106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18DE58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F91F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3858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578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D77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59E5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58A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8515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B84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5F1C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D9BE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6A499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1ED309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527120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6EA93F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03BDD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B2FE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DA3C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1BF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BF5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2822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C183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B42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8CCC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8CD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43465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C453758"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236E26A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53CD18E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4025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E83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5F8F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0609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94EF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A428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DFC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C971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0BEB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CB3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4DA87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1C74BC4"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366921C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7A42B8F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CBEF9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831E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2478B8"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C37F3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949C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39C5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64DD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9617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2043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DC8A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C341F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DE6553A"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35B29B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200972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7066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BFC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A458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F54F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013A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3545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C2ED6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A19BF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DD88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BD3F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472F1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2B43EF7"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3860840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 myjni dezynfektora</w:t>
            </w:r>
          </w:p>
        </w:tc>
        <w:tc>
          <w:tcPr>
            <w:tcW w:w="945" w:type="dxa"/>
            <w:tcBorders>
              <w:top w:val="single" w:sz="4" w:space="0" w:color="000000"/>
              <w:left w:val="single" w:sz="4" w:space="0" w:color="000000"/>
              <w:bottom w:val="single" w:sz="4" w:space="0" w:color="000000"/>
            </w:tcBorders>
            <w:shd w:val="clear" w:color="auto" w:fill="auto"/>
          </w:tcPr>
          <w:p w14:paraId="69B631B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D9F5C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ABAA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B25B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7DF6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77D6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722F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A4F1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DC74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6778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9448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5A2697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40BEDF"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57E0499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w:t>
            </w:r>
          </w:p>
        </w:tc>
        <w:tc>
          <w:tcPr>
            <w:tcW w:w="945" w:type="dxa"/>
            <w:tcBorders>
              <w:top w:val="single" w:sz="4" w:space="0" w:color="000000"/>
              <w:left w:val="single" w:sz="4" w:space="0" w:color="000000"/>
              <w:bottom w:val="single" w:sz="4" w:space="0" w:color="000000"/>
            </w:tcBorders>
            <w:shd w:val="clear" w:color="auto" w:fill="auto"/>
          </w:tcPr>
          <w:p w14:paraId="527336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0213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B0FF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4266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5AD8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3F323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D753E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E586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71D9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ADA6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DA2A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960B6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D6BD11C"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1CE730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6C4CCB9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92C25D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B59B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5EA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B055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D12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73B7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4A74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5FB4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A74D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3B0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E59AA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06E492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C421F7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7FBD57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CF7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728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6232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3DD097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5379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5F9B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9554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6B7A43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7DD3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251C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4B4A01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56F8633"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71F8485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45" w:type="dxa"/>
            <w:tcBorders>
              <w:top w:val="single" w:sz="4" w:space="0" w:color="000000"/>
              <w:left w:val="single" w:sz="4" w:space="0" w:color="000000"/>
              <w:bottom w:val="single" w:sz="4" w:space="0" w:color="000000"/>
            </w:tcBorders>
            <w:shd w:val="clear" w:color="auto" w:fill="auto"/>
          </w:tcPr>
          <w:p w14:paraId="5CFCD5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8FC9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3BE8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5AF0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DB41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5B33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0E9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BC9E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1AB7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09F8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42B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652E6D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30AC3437"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327C2B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 podłogi</w:t>
            </w:r>
          </w:p>
        </w:tc>
        <w:tc>
          <w:tcPr>
            <w:tcW w:w="945" w:type="dxa"/>
            <w:tcBorders>
              <w:top w:val="single" w:sz="4" w:space="0" w:color="000000"/>
              <w:left w:val="single" w:sz="4" w:space="0" w:color="000000"/>
              <w:bottom w:val="single" w:sz="4" w:space="0" w:color="000000"/>
            </w:tcBorders>
            <w:shd w:val="clear" w:color="auto" w:fill="auto"/>
          </w:tcPr>
          <w:p w14:paraId="6090E5E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1D02A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886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40E389"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65E1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89BB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DBC4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FE72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DA7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AD6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41C7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98D83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D20F436"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595BE1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wózka- wanny</w:t>
            </w:r>
          </w:p>
        </w:tc>
        <w:tc>
          <w:tcPr>
            <w:tcW w:w="945" w:type="dxa"/>
            <w:tcBorders>
              <w:top w:val="single" w:sz="4" w:space="0" w:color="000000"/>
              <w:left w:val="single" w:sz="4" w:space="0" w:color="000000"/>
              <w:bottom w:val="single" w:sz="4" w:space="0" w:color="000000"/>
            </w:tcBorders>
            <w:shd w:val="clear" w:color="auto" w:fill="auto"/>
          </w:tcPr>
          <w:p w14:paraId="34DC06D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0077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F7FE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F3BB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6266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0332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C128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2D80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ACB0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63C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8CD8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4A014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373CBB9"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7445A48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2EC541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626A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A9678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F4E9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616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267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F993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AA8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FFF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316E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76BC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3C682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F60DD8F"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1C5B5D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7813B4C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0A76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5DE4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08383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617E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5042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0F0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BDC3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0AE7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61E7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783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56F717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695ACE"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7220B66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C0266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17E2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5A6F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67B6D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DD1C8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9B83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355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9F91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AF40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5753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D1F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DEB8E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65EB4DE"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4CCD4A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AA878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1F56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5721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B71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2A45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B810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6259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04647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8F4E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BB99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F78A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37EE68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644923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A4D6A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0704901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182A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2CFF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57DB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9305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A3C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0D96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647F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73BD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4A25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F01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026E0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5F49A71"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FAAD36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oświetlenia</w:t>
            </w:r>
          </w:p>
        </w:tc>
        <w:tc>
          <w:tcPr>
            <w:tcW w:w="945" w:type="dxa"/>
            <w:tcBorders>
              <w:top w:val="single" w:sz="4" w:space="0" w:color="000000"/>
              <w:left w:val="single" w:sz="4" w:space="0" w:color="000000"/>
              <w:bottom w:val="single" w:sz="4" w:space="0" w:color="000000"/>
            </w:tcBorders>
            <w:shd w:val="clear" w:color="auto" w:fill="auto"/>
          </w:tcPr>
          <w:p w14:paraId="077CD4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EF75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8075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1F41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026E4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1FE3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73A5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9CA65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44A687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660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FFC8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B7744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FD7FC24"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03D5A1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35B259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22E0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03AE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4B78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6C62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0195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C0EE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2C3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54FB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4E57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E4F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EA3AA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329A9E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BF0E0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02D2E6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52D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347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552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C682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7AB7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D12F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753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DD03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EBE3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7808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E707F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A66F10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06809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 i dezynfekcja</w:t>
            </w:r>
          </w:p>
        </w:tc>
        <w:tc>
          <w:tcPr>
            <w:tcW w:w="945" w:type="dxa"/>
            <w:tcBorders>
              <w:top w:val="single" w:sz="4" w:space="0" w:color="000000"/>
              <w:left w:val="single" w:sz="4" w:space="0" w:color="000000"/>
              <w:bottom w:val="single" w:sz="4" w:space="0" w:color="000000"/>
            </w:tcBorders>
            <w:shd w:val="clear" w:color="auto" w:fill="auto"/>
          </w:tcPr>
          <w:p w14:paraId="625222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F59E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C57DF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7DDF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193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E226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DCF0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02CF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F107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B6D2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B5E2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CC65B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E383C3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A3961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165787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F3CF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F8B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D2F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9EC2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9007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017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24AFC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785C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2D9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B0D9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E83B80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69D9291"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6E69CE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C1B9F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D55B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330F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560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A4F3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1014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EE5D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92F2E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7E1E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C5B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3C1D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333C5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D8D4616"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560CA5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3E40D3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EE95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F9D7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DA6F4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BEAFF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A92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D46F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D6A7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E774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6E31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5F85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882D0B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38A345D"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4FC672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0B201D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2164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27CC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D67C0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60AC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D6C3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09C5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E0FB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1A29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BE1B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E2F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EC050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E84C586"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0807A49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840D4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22F2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C6B7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6EA2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5A6392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F62A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BD0F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15588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3F176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534F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261C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510547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E92AA5C"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769A88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216B33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B142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428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ADC5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7893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BB35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806F9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93F5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40B1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D96A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E707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0AE22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7EF8607"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5B9E94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6DB27B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3CFC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AE57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142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3346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1DE9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A2C6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B204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62EA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CF02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BE2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32A46E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B5AD78B"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1AF5A0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w:t>
            </w:r>
          </w:p>
        </w:tc>
        <w:tc>
          <w:tcPr>
            <w:tcW w:w="945" w:type="dxa"/>
            <w:tcBorders>
              <w:top w:val="single" w:sz="4" w:space="0" w:color="000000"/>
              <w:left w:val="single" w:sz="4" w:space="0" w:color="000000"/>
              <w:bottom w:val="single" w:sz="4" w:space="0" w:color="000000"/>
            </w:tcBorders>
            <w:shd w:val="clear" w:color="auto" w:fill="auto"/>
          </w:tcPr>
          <w:p w14:paraId="5C1BF05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DF6A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F672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8E2A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00A2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69BE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CB04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8B31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EF5D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E480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060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62B8D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DC36C52"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70BC07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Leżących</w:t>
            </w:r>
          </w:p>
        </w:tc>
        <w:tc>
          <w:tcPr>
            <w:tcW w:w="945" w:type="dxa"/>
            <w:tcBorders>
              <w:top w:val="single" w:sz="4" w:space="0" w:color="000000"/>
              <w:left w:val="single" w:sz="4" w:space="0" w:color="000000"/>
              <w:bottom w:val="single" w:sz="4" w:space="0" w:color="000000"/>
            </w:tcBorders>
            <w:shd w:val="clear" w:color="auto" w:fill="auto"/>
          </w:tcPr>
          <w:p w14:paraId="78E4892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6F50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6862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94E2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BAF4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3FB9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BCAE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7021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C776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1EFE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4FE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A6EF54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757ED6C"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6D1F57F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667F425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B214E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CAED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558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5110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69F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46CE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6E11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58F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B630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6D79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BDFE4C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F5804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33C275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Punkt pielęgniarski z pokojem przygotowawczym</w:t>
            </w:r>
          </w:p>
        </w:tc>
        <w:tc>
          <w:tcPr>
            <w:tcW w:w="945" w:type="dxa"/>
            <w:tcBorders>
              <w:top w:val="single" w:sz="4" w:space="0" w:color="000000"/>
              <w:left w:val="single" w:sz="4" w:space="0" w:color="000000"/>
              <w:bottom w:val="single" w:sz="4" w:space="0" w:color="000000"/>
            </w:tcBorders>
            <w:shd w:val="clear" w:color="auto" w:fill="auto"/>
          </w:tcPr>
          <w:p w14:paraId="15BD3B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14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7FAC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FCA9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EDC0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ED56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C1E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9E10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E129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7A4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DB5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0153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66768ACD"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346F3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w:t>
            </w:r>
          </w:p>
        </w:tc>
        <w:tc>
          <w:tcPr>
            <w:tcW w:w="945" w:type="dxa"/>
            <w:tcBorders>
              <w:top w:val="single" w:sz="4" w:space="0" w:color="000000"/>
              <w:left w:val="single" w:sz="4" w:space="0" w:color="000000"/>
              <w:bottom w:val="single" w:sz="4" w:space="0" w:color="000000"/>
            </w:tcBorders>
            <w:shd w:val="clear" w:color="auto" w:fill="auto"/>
          </w:tcPr>
          <w:p w14:paraId="440192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61B1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E3650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A681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B93C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4C58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2CF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1C79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0EE0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3833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B73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39978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325716C"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CB7D1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2E2C0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0BD9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A32F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5F70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6984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1E5F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4964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C089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019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5CB4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7AC6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62777A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9973186" w14:textId="77777777">
        <w:trPr>
          <w:trHeight w:val="210"/>
        </w:trPr>
        <w:tc>
          <w:tcPr>
            <w:tcW w:w="4320" w:type="dxa"/>
            <w:tcBorders>
              <w:top w:val="single" w:sz="4" w:space="0" w:color="000000"/>
              <w:left w:val="single" w:sz="4" w:space="0" w:color="000000"/>
              <w:bottom w:val="single" w:sz="4" w:space="0" w:color="000000"/>
            </w:tcBorders>
            <w:shd w:val="clear" w:color="auto" w:fill="auto"/>
          </w:tcPr>
          <w:p w14:paraId="1E7D017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45" w:type="dxa"/>
            <w:tcBorders>
              <w:top w:val="single" w:sz="4" w:space="0" w:color="000000"/>
              <w:left w:val="single" w:sz="4" w:space="0" w:color="000000"/>
              <w:bottom w:val="single" w:sz="4" w:space="0" w:color="000000"/>
            </w:tcBorders>
            <w:shd w:val="clear" w:color="auto" w:fill="auto"/>
          </w:tcPr>
          <w:p w14:paraId="3CAE2C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E028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8C5A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6D9EB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6F84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771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606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B2B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1244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DECD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6C03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BEA39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2F0A46"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5853AE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glazury</w:t>
            </w:r>
          </w:p>
        </w:tc>
        <w:tc>
          <w:tcPr>
            <w:tcW w:w="945" w:type="dxa"/>
            <w:tcBorders>
              <w:top w:val="single" w:sz="4" w:space="0" w:color="000000"/>
              <w:left w:val="single" w:sz="4" w:space="0" w:color="000000"/>
              <w:bottom w:val="single" w:sz="4" w:space="0" w:color="000000"/>
            </w:tcBorders>
            <w:shd w:val="clear" w:color="auto" w:fill="auto"/>
          </w:tcPr>
          <w:p w14:paraId="1D6225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363D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53A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D30D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D8A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990DD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BB418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12B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8A1B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3E9F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31A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8B89B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4963E28"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0FA9DC4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02742F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5A21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EC3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5E163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3387B9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DFF0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FB0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B2A35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643123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31E9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CB5A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6C58C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B8DE69B"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62DB4E0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124D906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A89C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0FF41"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CD2C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3D1D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BCD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34FA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8C96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7271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6C35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4375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F8B6E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F4D56E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DD4999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6015AC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7CC3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585F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4A11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942E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D62C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7033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C79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EC2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030F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769F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0C48C7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BF4E84D"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750C5D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7661241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B2F5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906D84"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C64F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E68B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8629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E1A1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016E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FA2C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7F78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3403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3804C1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82DB227"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6D80A94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BEA60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89F2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86F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2788D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B94B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9D5A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9C29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E6B0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0AFF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0A93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D031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10C3A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4D1BFF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C188AF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2498D9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DB5D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A3DA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04571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8E27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9ECB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E25E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567E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A0B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A185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89C1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5D9EFC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855FC0C"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1DBEA3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9.Gabinet zabiegowy</w:t>
            </w:r>
          </w:p>
        </w:tc>
        <w:tc>
          <w:tcPr>
            <w:tcW w:w="945" w:type="dxa"/>
            <w:tcBorders>
              <w:top w:val="single" w:sz="4" w:space="0" w:color="000000"/>
              <w:left w:val="single" w:sz="4" w:space="0" w:color="000000"/>
              <w:bottom w:val="single" w:sz="4" w:space="0" w:color="000000"/>
            </w:tcBorders>
            <w:shd w:val="clear" w:color="auto" w:fill="auto"/>
          </w:tcPr>
          <w:p w14:paraId="3589A8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0DCB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4529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5BC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3E07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BEEB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6973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799B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49BC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401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2C22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F298EB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D9E3AE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5B316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42834F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850D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6C04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0095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61C0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A27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5728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BCA0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5662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0EBC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630E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525FE6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06560C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A47205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5B1654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18738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79D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BF1FF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B3A1E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C115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67AF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253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E6BB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BD25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5BBD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784E58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4B7A81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C3D8C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03A5FA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A751D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E783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B3D1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6E73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45DF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9ABF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B956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3EEF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67CA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DE0A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4798A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DF9869F"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4B946E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32E150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EB55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4EB1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F615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AB25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C115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5F65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C363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BB38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846C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392F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D4F64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D98CA6A"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8AE406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FE9839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C6904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DD9C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B6AA7A"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B6FB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DCA2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803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C77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178E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BAD5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A7D0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FA0B8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9E6CA74"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299A25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19A0717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B2E90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6161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F7EB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0D36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E49C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5070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00BB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231F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6D5F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E9DB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A3259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1CDC7CA"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05F1BC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w:t>
            </w:r>
          </w:p>
        </w:tc>
        <w:tc>
          <w:tcPr>
            <w:tcW w:w="945" w:type="dxa"/>
            <w:tcBorders>
              <w:top w:val="single" w:sz="4" w:space="0" w:color="000000"/>
              <w:left w:val="single" w:sz="4" w:space="0" w:color="000000"/>
              <w:bottom w:val="single" w:sz="4" w:space="0" w:color="000000"/>
            </w:tcBorders>
            <w:shd w:val="clear" w:color="auto" w:fill="auto"/>
          </w:tcPr>
          <w:p w14:paraId="25E6C2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C350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037D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E0E1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D37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93B33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4F3C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D07C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E96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EF5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601C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229347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F98BB14"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3E766A3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FD5DE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C108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74D6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5DF6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BC27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4EB7F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F43A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817E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CDAA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22A5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455E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464A2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BBED77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14DA5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Wyposażenie</w:t>
            </w:r>
          </w:p>
        </w:tc>
        <w:tc>
          <w:tcPr>
            <w:tcW w:w="945" w:type="dxa"/>
            <w:tcBorders>
              <w:top w:val="single" w:sz="4" w:space="0" w:color="000000"/>
              <w:left w:val="single" w:sz="4" w:space="0" w:color="000000"/>
              <w:bottom w:val="single" w:sz="4" w:space="0" w:color="000000"/>
            </w:tcBorders>
            <w:shd w:val="clear" w:color="auto" w:fill="auto"/>
          </w:tcPr>
          <w:p w14:paraId="4AC421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546E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14CD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512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C4C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1B1FD"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FA626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1942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0C94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9BC9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9785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F1BBD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5A7F15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35D57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EDFD2F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AC8B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6A8B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70FA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45DAA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346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5E3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C143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3BED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12DF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0B8A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CA017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A96CA37"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46E2D4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6FE0A9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E8F4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EB90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0BB7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965D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8937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1ED9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8762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CA06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6C5F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A1EA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AFAD4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C1D62A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5D888E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Oświetlenie</w:t>
            </w:r>
          </w:p>
        </w:tc>
        <w:tc>
          <w:tcPr>
            <w:tcW w:w="945" w:type="dxa"/>
            <w:tcBorders>
              <w:top w:val="single" w:sz="4" w:space="0" w:color="000000"/>
              <w:left w:val="single" w:sz="4" w:space="0" w:color="000000"/>
              <w:bottom w:val="single" w:sz="4" w:space="0" w:color="000000"/>
            </w:tcBorders>
            <w:shd w:val="clear" w:color="auto" w:fill="auto"/>
          </w:tcPr>
          <w:p w14:paraId="3F0804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B360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4A5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9C5A4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17417C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566C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98BF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EAFED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Górne </w:t>
            </w:r>
          </w:p>
        </w:tc>
        <w:tc>
          <w:tcPr>
            <w:tcW w:w="945" w:type="dxa"/>
            <w:tcBorders>
              <w:top w:val="single" w:sz="4" w:space="0" w:color="000000"/>
              <w:left w:val="single" w:sz="4" w:space="0" w:color="000000"/>
              <w:bottom w:val="single" w:sz="4" w:space="0" w:color="000000"/>
            </w:tcBorders>
            <w:shd w:val="clear" w:color="auto" w:fill="auto"/>
          </w:tcPr>
          <w:p w14:paraId="74400B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07A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CFD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80AA9B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21676E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E5DF7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10.Pokój dziennego pobytu</w:t>
            </w:r>
          </w:p>
        </w:tc>
        <w:tc>
          <w:tcPr>
            <w:tcW w:w="945" w:type="dxa"/>
            <w:tcBorders>
              <w:top w:val="single" w:sz="4" w:space="0" w:color="000000"/>
              <w:left w:val="single" w:sz="4" w:space="0" w:color="000000"/>
              <w:bottom w:val="single" w:sz="4" w:space="0" w:color="000000"/>
            </w:tcBorders>
            <w:shd w:val="clear" w:color="auto" w:fill="auto"/>
          </w:tcPr>
          <w:p w14:paraId="75FC60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07BF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4DFE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2F8E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7AE7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BE3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1765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A0C0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8D5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C341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E05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127B72"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4907C5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2DCD92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podłogi</w:t>
            </w:r>
          </w:p>
        </w:tc>
        <w:tc>
          <w:tcPr>
            <w:tcW w:w="945" w:type="dxa"/>
            <w:tcBorders>
              <w:top w:val="single" w:sz="4" w:space="0" w:color="000000"/>
              <w:left w:val="single" w:sz="4" w:space="0" w:color="000000"/>
              <w:bottom w:val="single" w:sz="4" w:space="0" w:color="000000"/>
            </w:tcBorders>
            <w:shd w:val="clear" w:color="auto" w:fill="auto"/>
          </w:tcPr>
          <w:p w14:paraId="5D84A2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53B7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B07456"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E6BF9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5869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DDDD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31B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CB4C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38BD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D106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E45A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07D5E1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97D589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5FEEE7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000F5B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4616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DBB9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7A67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ECA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4D16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5F9C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10C0A5"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BB39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AA3D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1748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84CE86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BDAA97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8BB8AB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wyposażenia</w:t>
            </w:r>
          </w:p>
        </w:tc>
        <w:tc>
          <w:tcPr>
            <w:tcW w:w="945" w:type="dxa"/>
            <w:tcBorders>
              <w:top w:val="single" w:sz="4" w:space="0" w:color="000000"/>
              <w:left w:val="single" w:sz="4" w:space="0" w:color="000000"/>
              <w:bottom w:val="single" w:sz="4" w:space="0" w:color="000000"/>
            </w:tcBorders>
            <w:shd w:val="clear" w:color="auto" w:fill="auto"/>
          </w:tcPr>
          <w:p w14:paraId="6DC578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B567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4295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69D17A"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8961F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3D4D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D811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223B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45E5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908D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9AF4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7A6FA3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0691FE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EA4E4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46D420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00AD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0403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FD0677"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25EDCB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ECB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B1DD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823E1C"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2B95B2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E08E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C233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A3E3AF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AE9A0F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BF992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106E3BF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0001A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0A2B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22F4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758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9A18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AFC8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BA4B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615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E3A4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21EB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4E679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45CE6E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FD00C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4B6EFC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D5B2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8D2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E272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4198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ECD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342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CE3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EBD7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428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895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6B45A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A5622A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B12D2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7C1CCDD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128B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2FD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6ED0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50C1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20E8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78B4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B2B4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C740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09FB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F5D9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AA6E4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AE8250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57CB17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BB211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5751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DD31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CF2A94"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3A13F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04E2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7EB1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7287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CAAA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F4F3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B0B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5FD12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C56826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6E25A0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 Sprzątanie pokoju śniadaniowego</w:t>
            </w:r>
          </w:p>
        </w:tc>
        <w:tc>
          <w:tcPr>
            <w:tcW w:w="945" w:type="dxa"/>
            <w:tcBorders>
              <w:top w:val="single" w:sz="4" w:space="0" w:color="000000"/>
              <w:left w:val="single" w:sz="4" w:space="0" w:color="000000"/>
              <w:bottom w:val="single" w:sz="4" w:space="0" w:color="000000"/>
            </w:tcBorders>
            <w:shd w:val="clear" w:color="auto" w:fill="auto"/>
          </w:tcPr>
          <w:p w14:paraId="64A4DD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DF61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ADBC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1A05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8A4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EF4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8FDE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6677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FD2C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9C75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428E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50298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6BC2021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DD5792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wyposażenia````````````` </w:t>
            </w:r>
          </w:p>
        </w:tc>
        <w:tc>
          <w:tcPr>
            <w:tcW w:w="945" w:type="dxa"/>
            <w:tcBorders>
              <w:top w:val="single" w:sz="4" w:space="0" w:color="000000"/>
              <w:left w:val="single" w:sz="4" w:space="0" w:color="000000"/>
              <w:bottom w:val="single" w:sz="4" w:space="0" w:color="000000"/>
            </w:tcBorders>
            <w:shd w:val="clear" w:color="auto" w:fill="auto"/>
          </w:tcPr>
          <w:p w14:paraId="01953E1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7C7E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0EF0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28E8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DC5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6145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B631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593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7C2B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ABC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2E30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F5FB9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72374D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CD7CA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4D894A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060B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402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35CCC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DFE9F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3E9E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367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DD7B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CABD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D37B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19E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86B4AD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2A1859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457E2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30533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A1EC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EAD7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B0B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9684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67B2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2453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B2F38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E3611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5045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77E5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FBD0CD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EDD0D2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98EDFA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Okna</w:t>
            </w:r>
          </w:p>
        </w:tc>
        <w:tc>
          <w:tcPr>
            <w:tcW w:w="945" w:type="dxa"/>
            <w:tcBorders>
              <w:top w:val="single" w:sz="4" w:space="0" w:color="000000"/>
              <w:left w:val="single" w:sz="4" w:space="0" w:color="000000"/>
              <w:bottom w:val="single" w:sz="4" w:space="0" w:color="000000"/>
            </w:tcBorders>
            <w:shd w:val="clear" w:color="auto" w:fill="auto"/>
          </w:tcPr>
          <w:p w14:paraId="1925DA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4CEC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1B9C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3D01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62C5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4F35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C7E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1FD5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51F10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9948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7E58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F14DFD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0F173F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14F8D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całej glazury i dezynfekcja</w:t>
            </w:r>
          </w:p>
        </w:tc>
        <w:tc>
          <w:tcPr>
            <w:tcW w:w="945" w:type="dxa"/>
            <w:tcBorders>
              <w:top w:val="single" w:sz="4" w:space="0" w:color="000000"/>
              <w:left w:val="single" w:sz="4" w:space="0" w:color="000000"/>
              <w:bottom w:val="single" w:sz="4" w:space="0" w:color="000000"/>
            </w:tcBorders>
            <w:shd w:val="clear" w:color="auto" w:fill="auto"/>
          </w:tcPr>
          <w:p w14:paraId="33E608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E6A4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1F3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0EE1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9A73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5171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7C08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B71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FC757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324C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AB3D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553F52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CFA1AF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9F9F86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15BAAF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B10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AA5C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B36B3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6B24E0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BF4E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3D4A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67E09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420CA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0CB2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198C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2D0A8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B54B01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1EA20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4E009C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6EC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B80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167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8252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AA5D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C6BA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EBEC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D053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2F07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46F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68DF8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FCACE3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AF324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CBD3F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308E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E462A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A8D8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7B77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1C7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A998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D67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617F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6EA4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9CE1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71E0D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58F11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2565D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45" w:type="dxa"/>
            <w:tcBorders>
              <w:top w:val="single" w:sz="4" w:space="0" w:color="000000"/>
              <w:left w:val="single" w:sz="4" w:space="0" w:color="000000"/>
              <w:bottom w:val="single" w:sz="4" w:space="0" w:color="000000"/>
            </w:tcBorders>
            <w:shd w:val="clear" w:color="auto" w:fill="auto"/>
          </w:tcPr>
          <w:p w14:paraId="1640E2C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248FA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B67E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0D1B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E3B7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FF47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5E41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E6D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AB0E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5ED3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D52E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658D10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8DAA3A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7259B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58BE0FE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E7581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C21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A528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2259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A5E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63E0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4FF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AC2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7E0B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80A0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94B46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7C2341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6C3E5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w:t>
            </w:r>
          </w:p>
        </w:tc>
        <w:tc>
          <w:tcPr>
            <w:tcW w:w="945" w:type="dxa"/>
            <w:tcBorders>
              <w:top w:val="single" w:sz="4" w:space="0" w:color="000000"/>
              <w:left w:val="single" w:sz="4" w:space="0" w:color="000000"/>
              <w:bottom w:val="single" w:sz="4" w:space="0" w:color="000000"/>
            </w:tcBorders>
            <w:shd w:val="clear" w:color="auto" w:fill="auto"/>
          </w:tcPr>
          <w:p w14:paraId="744558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5548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CE74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527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A88F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97BC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39E2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759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102D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9F0F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1EA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4EA2A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F8DADE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05506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48F6E7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0C646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39C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539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8049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9DC80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0F5E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B7A9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E573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EF2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3B9A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EAD0B0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476284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954D8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6F6E4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9EA5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3149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CFAA5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C7AC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23D2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55D2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67ED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17CA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F25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0F6D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DF82A27" w14:textId="77777777" w:rsidR="00464277" w:rsidRPr="000E2270" w:rsidRDefault="00464277">
            <w:pPr>
              <w:snapToGrid w:val="0"/>
              <w:spacing w:line="276" w:lineRule="auto"/>
              <w:jc w:val="center"/>
              <w:rPr>
                <w:rFonts w:asciiTheme="minorHAnsi" w:hAnsiTheme="minorHAnsi" w:cstheme="minorHAnsi"/>
                <w:color w:val="000000" w:themeColor="text1"/>
              </w:rPr>
            </w:pPr>
          </w:p>
        </w:tc>
      </w:tr>
    </w:tbl>
    <w:p w14:paraId="33F52834"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F1433FF"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51BA710"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0E4DA18"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68F96EB"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D9DAB28"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4BC0C0E"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D27257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40DDEE4" w14:textId="77777777" w:rsidR="00F821FE" w:rsidRPr="000E2270" w:rsidRDefault="00F821FE">
      <w:pPr>
        <w:pStyle w:val="Tekstpodstawowy32"/>
        <w:spacing w:line="276" w:lineRule="auto"/>
        <w:ind w:left="5103"/>
        <w:rPr>
          <w:rFonts w:asciiTheme="minorHAnsi" w:hAnsiTheme="minorHAnsi" w:cstheme="minorHAnsi"/>
          <w:color w:val="000000" w:themeColor="text1"/>
          <w:sz w:val="24"/>
          <w:szCs w:val="24"/>
        </w:rPr>
      </w:pPr>
    </w:p>
    <w:p w14:paraId="20F8B230" w14:textId="77777777" w:rsidR="00F821FE" w:rsidRPr="000E2270" w:rsidRDefault="00F821FE">
      <w:pPr>
        <w:pStyle w:val="Tekstpodstawowy32"/>
        <w:spacing w:line="276" w:lineRule="auto"/>
        <w:ind w:left="5103"/>
        <w:rPr>
          <w:rFonts w:asciiTheme="minorHAnsi" w:hAnsiTheme="minorHAnsi" w:cstheme="minorHAnsi"/>
          <w:color w:val="000000" w:themeColor="text1"/>
          <w:sz w:val="24"/>
          <w:szCs w:val="24"/>
        </w:rPr>
      </w:pPr>
    </w:p>
    <w:p w14:paraId="21D6134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CAEC06C"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4718AE19"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10</w:t>
      </w:r>
    </w:p>
    <w:p w14:paraId="18DBDE22"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br/>
        <w:t>Wykaz czynności personelu pomocniczego w Oddziale</w:t>
      </w:r>
      <w:r w:rsidRPr="000E2270">
        <w:rPr>
          <w:rFonts w:asciiTheme="minorHAnsi" w:hAnsiTheme="minorHAnsi" w:cstheme="minorHAnsi"/>
          <w:color w:val="000000" w:themeColor="text1"/>
          <w:lang w:val="pl-PL"/>
        </w:rPr>
        <w:t xml:space="preserve"> po</w:t>
      </w:r>
      <w:r w:rsidRPr="000E2270">
        <w:rPr>
          <w:rFonts w:asciiTheme="minorHAnsi" w:hAnsiTheme="minorHAnsi" w:cstheme="minorHAnsi"/>
          <w:color w:val="000000" w:themeColor="text1"/>
        </w:rPr>
        <w:t xml:space="preserve">  Poł – Now.   </w:t>
      </w:r>
      <w:r w:rsidRPr="000E2270">
        <w:rPr>
          <w:rFonts w:asciiTheme="minorHAnsi" w:hAnsiTheme="minorHAnsi" w:cstheme="minorHAnsi"/>
          <w:color w:val="000000" w:themeColor="text1"/>
          <w:lang w:val="pl-PL"/>
        </w:rPr>
        <w:t>–  aktualnie wyłączona z użytku</w:t>
      </w:r>
      <w:r w:rsidRPr="000E2270">
        <w:rPr>
          <w:rFonts w:asciiTheme="minorHAnsi" w:hAnsiTheme="minorHAnsi" w:cstheme="minorHAnsi"/>
          <w:color w:val="000000" w:themeColor="text1"/>
        </w:rPr>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320"/>
        <w:gridCol w:w="1080"/>
        <w:gridCol w:w="945"/>
        <w:gridCol w:w="945"/>
        <w:gridCol w:w="945"/>
        <w:gridCol w:w="945"/>
        <w:gridCol w:w="945"/>
        <w:gridCol w:w="945"/>
        <w:gridCol w:w="945"/>
        <w:gridCol w:w="945"/>
        <w:gridCol w:w="945"/>
        <w:gridCol w:w="945"/>
        <w:gridCol w:w="975"/>
      </w:tblGrid>
      <w:tr w:rsidR="000E2270" w:rsidRPr="000E2270" w14:paraId="46283F5F"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45E58B27"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505"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121837FA"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00411A29"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1113F947" w14:textId="77777777" w:rsidR="00464277" w:rsidRPr="000E2270" w:rsidRDefault="00464277">
            <w:pPr>
              <w:snapToGrid w:val="0"/>
              <w:rPr>
                <w:rFonts w:asciiTheme="minorHAnsi" w:hAnsiTheme="minorHAnsi" w:cstheme="minorHAnsi"/>
                <w:color w:val="000000" w:themeColor="text1"/>
              </w:rPr>
            </w:pPr>
          </w:p>
        </w:tc>
        <w:tc>
          <w:tcPr>
            <w:tcW w:w="7695" w:type="dxa"/>
            <w:gridSpan w:val="8"/>
            <w:tcBorders>
              <w:top w:val="single" w:sz="4" w:space="0" w:color="000000"/>
              <w:left w:val="single" w:sz="4" w:space="0" w:color="000000"/>
              <w:bottom w:val="single" w:sz="4" w:space="0" w:color="000000"/>
            </w:tcBorders>
            <w:shd w:val="clear" w:color="auto" w:fill="F7CAAC"/>
            <w:vAlign w:val="center"/>
          </w:tcPr>
          <w:p w14:paraId="464EE37F"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5B7A5CA5"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11F9639E"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5C953FCE" w14:textId="77777777" w:rsidR="00464277" w:rsidRPr="000E2270" w:rsidRDefault="00464277">
            <w:pPr>
              <w:snapToGrid w:val="0"/>
              <w:rPr>
                <w:rFonts w:asciiTheme="minorHAnsi" w:hAnsiTheme="minorHAnsi" w:cstheme="minorHAnsi"/>
                <w:color w:val="000000" w:themeColor="text1"/>
              </w:rPr>
            </w:pPr>
          </w:p>
        </w:tc>
        <w:tc>
          <w:tcPr>
            <w:tcW w:w="1080" w:type="dxa"/>
            <w:tcBorders>
              <w:top w:val="single" w:sz="4" w:space="0" w:color="000000"/>
              <w:left w:val="single" w:sz="4" w:space="0" w:color="000000"/>
              <w:bottom w:val="single" w:sz="4" w:space="0" w:color="000000"/>
            </w:tcBorders>
            <w:shd w:val="clear" w:color="auto" w:fill="F7CAAC"/>
            <w:vAlign w:val="center"/>
          </w:tcPr>
          <w:p w14:paraId="64BDA26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5A0CD04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389EA20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38BB0B3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AAAE01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08632C9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5FB2881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5F1B3E5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33331F4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4B434C1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6FCC019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067321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4CF7CC6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76F4D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1080" w:type="dxa"/>
            <w:tcBorders>
              <w:top w:val="single" w:sz="4" w:space="0" w:color="000000"/>
              <w:left w:val="single" w:sz="4" w:space="0" w:color="000000"/>
              <w:bottom w:val="single" w:sz="4" w:space="0" w:color="000000"/>
            </w:tcBorders>
            <w:shd w:val="clear" w:color="auto" w:fill="auto"/>
          </w:tcPr>
          <w:p w14:paraId="740CBD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D317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39D0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03D5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2ADB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3DEB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101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BDE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8AC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5A70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93BB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8FE2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62DC988A" w14:textId="77777777">
        <w:trPr>
          <w:trHeight w:val="273"/>
        </w:trPr>
        <w:tc>
          <w:tcPr>
            <w:tcW w:w="4320" w:type="dxa"/>
            <w:tcBorders>
              <w:top w:val="single" w:sz="4" w:space="0" w:color="000000"/>
              <w:left w:val="single" w:sz="4" w:space="0" w:color="000000"/>
              <w:bottom w:val="single" w:sz="4" w:space="0" w:color="000000"/>
            </w:tcBorders>
            <w:shd w:val="clear" w:color="auto" w:fill="auto"/>
          </w:tcPr>
          <w:p w14:paraId="596894A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w:t>
            </w:r>
          </w:p>
        </w:tc>
        <w:tc>
          <w:tcPr>
            <w:tcW w:w="1080" w:type="dxa"/>
            <w:tcBorders>
              <w:top w:val="single" w:sz="4" w:space="0" w:color="000000"/>
              <w:left w:val="single" w:sz="4" w:space="0" w:color="000000"/>
              <w:bottom w:val="single" w:sz="4" w:space="0" w:color="000000"/>
            </w:tcBorders>
            <w:shd w:val="clear" w:color="auto" w:fill="auto"/>
          </w:tcPr>
          <w:p w14:paraId="1C1BCEB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1D53816" w14:textId="77777777" w:rsidR="00464277" w:rsidRPr="000E2270" w:rsidRDefault="00464277">
            <w:pPr>
              <w:snapToGrid w:val="0"/>
              <w:spacing w:line="276" w:lineRule="auto"/>
              <w:jc w:val="center"/>
              <w:rPr>
                <w:rFonts w:asciiTheme="minorHAnsi" w:hAnsiTheme="minorHAnsi" w:cstheme="minorHAnsi"/>
                <w:color w:val="000000" w:themeColor="text1"/>
              </w:rPr>
            </w:pPr>
          </w:p>
        </w:tc>
        <w:bookmarkStart w:id="32" w:name="Unnamed"/>
        <w:tc>
          <w:tcPr>
            <w:tcW w:w="945" w:type="dxa"/>
            <w:tcBorders>
              <w:top w:val="single" w:sz="4" w:space="0" w:color="000000"/>
              <w:left w:val="single" w:sz="4" w:space="0" w:color="000000"/>
              <w:bottom w:val="single" w:sz="4" w:space="0" w:color="000000"/>
            </w:tcBorders>
            <w:shd w:val="clear" w:color="auto" w:fill="auto"/>
          </w:tcPr>
          <w:p w14:paraId="1BD591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fldChar w:fldCharType="begin">
                <w:ffData>
                  <w:name w:val=""/>
                  <w:enabled/>
                  <w:calcOnExit w:val="0"/>
                  <w:textInput/>
                </w:ffData>
              </w:fldChar>
            </w:r>
            <w:r w:rsidRPr="000E2270">
              <w:rPr>
                <w:rFonts w:asciiTheme="minorHAnsi" w:hAnsiTheme="minorHAnsi" w:cstheme="minorHAnsi"/>
                <w:color w:val="000000" w:themeColor="text1"/>
              </w:rPr>
              <w:instrText xml:space="preserve"> FORMTEXT </w:instrText>
            </w:r>
            <w:r w:rsidRPr="000E2270">
              <w:rPr>
                <w:rFonts w:asciiTheme="minorHAnsi" w:hAnsiTheme="minorHAnsi" w:cstheme="minorHAnsi"/>
                <w:color w:val="000000" w:themeColor="text1"/>
              </w:rPr>
            </w:r>
            <w:r w:rsidRPr="000E2270">
              <w:rPr>
                <w:rFonts w:asciiTheme="minorHAnsi" w:hAnsiTheme="minorHAnsi" w:cstheme="minorHAnsi"/>
                <w:color w:val="000000" w:themeColor="text1"/>
              </w:rPr>
              <w:fldChar w:fldCharType="separate"/>
            </w:r>
            <w:r w:rsidRPr="000E2270">
              <w:rPr>
                <w:rFonts w:asciiTheme="minorHAnsi" w:hAnsiTheme="minorHAnsi" w:cstheme="minorHAnsi"/>
                <w:color w:val="000000" w:themeColor="text1"/>
                <w:lang w:val="x-none"/>
              </w:rPr>
              <w:t>     </w:t>
            </w:r>
            <w:r w:rsidRPr="000E2270">
              <w:rPr>
                <w:rFonts w:asciiTheme="minorHAnsi" w:hAnsiTheme="minorHAnsi" w:cstheme="minorHAnsi"/>
                <w:color w:val="000000" w:themeColor="text1"/>
                <w:lang w:val="x-none"/>
              </w:rPr>
              <w:fldChar w:fldCharType="end"/>
            </w:r>
            <w:bookmarkEnd w:id="32"/>
          </w:p>
        </w:tc>
        <w:tc>
          <w:tcPr>
            <w:tcW w:w="945" w:type="dxa"/>
            <w:tcBorders>
              <w:top w:val="single" w:sz="4" w:space="0" w:color="000000"/>
              <w:left w:val="single" w:sz="4" w:space="0" w:color="000000"/>
              <w:bottom w:val="single" w:sz="4" w:space="0" w:color="000000"/>
            </w:tcBorders>
            <w:shd w:val="clear" w:color="auto" w:fill="auto"/>
          </w:tcPr>
          <w:p w14:paraId="6B3764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F8F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03DD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620F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FEE9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2EA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0536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0A6E8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3E15F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9A38BE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3D4DCB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1080" w:type="dxa"/>
            <w:tcBorders>
              <w:top w:val="single" w:sz="4" w:space="0" w:color="000000"/>
              <w:left w:val="single" w:sz="4" w:space="0" w:color="000000"/>
              <w:bottom w:val="single" w:sz="4" w:space="0" w:color="000000"/>
            </w:tcBorders>
            <w:shd w:val="clear" w:color="auto" w:fill="auto"/>
          </w:tcPr>
          <w:p w14:paraId="582553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FFF2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02D1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2545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EEE6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1152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A526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BB4A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19F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FCE5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6772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469A8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9DA857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23A18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080" w:type="dxa"/>
            <w:tcBorders>
              <w:top w:val="single" w:sz="4" w:space="0" w:color="000000"/>
              <w:left w:val="single" w:sz="4" w:space="0" w:color="000000"/>
              <w:bottom w:val="single" w:sz="4" w:space="0" w:color="000000"/>
            </w:tcBorders>
            <w:shd w:val="clear" w:color="auto" w:fill="auto"/>
          </w:tcPr>
          <w:p w14:paraId="39C002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2305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A723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FD33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0A6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1F76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01B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0680C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F862F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25A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E1B27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889C2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862D3B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F3EFA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1080" w:type="dxa"/>
            <w:tcBorders>
              <w:top w:val="single" w:sz="4" w:space="0" w:color="000000"/>
              <w:left w:val="single" w:sz="4" w:space="0" w:color="000000"/>
              <w:bottom w:val="single" w:sz="4" w:space="0" w:color="000000"/>
            </w:tcBorders>
            <w:shd w:val="clear" w:color="auto" w:fill="auto"/>
          </w:tcPr>
          <w:p w14:paraId="0E0F6E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0C37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BF8B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6825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69A3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B32A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5FA9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EC04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7EAB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F80ED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10B8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C3CB8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EB331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26070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całej glazury i dezynfekcja</w:t>
            </w:r>
          </w:p>
        </w:tc>
        <w:tc>
          <w:tcPr>
            <w:tcW w:w="1080" w:type="dxa"/>
            <w:tcBorders>
              <w:top w:val="single" w:sz="4" w:space="0" w:color="000000"/>
              <w:left w:val="single" w:sz="4" w:space="0" w:color="000000"/>
              <w:bottom w:val="single" w:sz="4" w:space="0" w:color="000000"/>
            </w:tcBorders>
            <w:shd w:val="clear" w:color="auto" w:fill="auto"/>
          </w:tcPr>
          <w:p w14:paraId="78D98B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BBC9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3D9D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CD37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CE113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B6D3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E803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ECDF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531A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2DC9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34A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F65AEA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9B6A94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C139F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080" w:type="dxa"/>
            <w:tcBorders>
              <w:top w:val="single" w:sz="4" w:space="0" w:color="000000"/>
              <w:left w:val="single" w:sz="4" w:space="0" w:color="000000"/>
              <w:bottom w:val="single" w:sz="4" w:space="0" w:color="000000"/>
            </w:tcBorders>
            <w:shd w:val="clear" w:color="auto" w:fill="auto"/>
          </w:tcPr>
          <w:p w14:paraId="37E60F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EF88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4680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BBB9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26C3E8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BD3E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04D7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B9B7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36C75D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BF8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B4AB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4EDE6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688F6D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F88C17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1080" w:type="dxa"/>
            <w:tcBorders>
              <w:top w:val="single" w:sz="4" w:space="0" w:color="000000"/>
              <w:left w:val="single" w:sz="4" w:space="0" w:color="000000"/>
              <w:bottom w:val="single" w:sz="4" w:space="0" w:color="000000"/>
            </w:tcBorders>
            <w:shd w:val="clear" w:color="auto" w:fill="auto"/>
          </w:tcPr>
          <w:p w14:paraId="1C71CB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A4DA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5F6E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2FD2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AF5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645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A85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A53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057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3CFF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25033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F92E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92F770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F723B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2C7282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F0B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730E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0437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C5EE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6DAB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6041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C543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9A5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E55A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DE0CB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A9AA16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44F2D3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CF592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 po wypisie</w:t>
            </w:r>
          </w:p>
        </w:tc>
        <w:tc>
          <w:tcPr>
            <w:tcW w:w="1080" w:type="dxa"/>
            <w:tcBorders>
              <w:top w:val="single" w:sz="4" w:space="0" w:color="000000"/>
              <w:left w:val="single" w:sz="4" w:space="0" w:color="000000"/>
              <w:bottom w:val="single" w:sz="4" w:space="0" w:color="000000"/>
            </w:tcBorders>
            <w:shd w:val="clear" w:color="auto" w:fill="auto"/>
          </w:tcPr>
          <w:p w14:paraId="3404B4C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97B9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A950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7080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FAB1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6744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B8B1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6B88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5C6F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2A54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F1DDC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ED6DFA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2C9701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C86E8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1080" w:type="dxa"/>
            <w:tcBorders>
              <w:top w:val="single" w:sz="4" w:space="0" w:color="000000"/>
              <w:left w:val="single" w:sz="4" w:space="0" w:color="000000"/>
              <w:bottom w:val="single" w:sz="4" w:space="0" w:color="000000"/>
            </w:tcBorders>
            <w:shd w:val="clear" w:color="auto" w:fill="auto"/>
          </w:tcPr>
          <w:p w14:paraId="3E98BB1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44EC7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552C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8955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B180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ED8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0609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AE52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E57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311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F247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15A0E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7E86AE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4DDFD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w:t>
            </w:r>
          </w:p>
        </w:tc>
        <w:tc>
          <w:tcPr>
            <w:tcW w:w="1080" w:type="dxa"/>
            <w:tcBorders>
              <w:top w:val="single" w:sz="4" w:space="0" w:color="000000"/>
              <w:left w:val="single" w:sz="4" w:space="0" w:color="000000"/>
              <w:bottom w:val="single" w:sz="4" w:space="0" w:color="000000"/>
            </w:tcBorders>
            <w:shd w:val="clear" w:color="auto" w:fill="auto"/>
          </w:tcPr>
          <w:p w14:paraId="5351B9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B99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43A8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9CBA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9E0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4D65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3233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33F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E216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802D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6120C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632DA2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36854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A59099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14D297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102C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8C92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DDF28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1ADE2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D3A6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B757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B2B8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6EA2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6F93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8551A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99253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2E37D8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2A2DE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0D358D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7E72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07CA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8573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66CD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D7E6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B52D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9AC0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614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B375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294F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09BEA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8E8F2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C53B0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1080" w:type="dxa"/>
            <w:tcBorders>
              <w:top w:val="single" w:sz="4" w:space="0" w:color="000000"/>
              <w:left w:val="single" w:sz="4" w:space="0" w:color="000000"/>
              <w:bottom w:val="single" w:sz="4" w:space="0" w:color="000000"/>
            </w:tcBorders>
            <w:shd w:val="clear" w:color="auto" w:fill="auto"/>
          </w:tcPr>
          <w:p w14:paraId="119702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3960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728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57AB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5892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FADA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A8D1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770C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1822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F264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0BFD9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40C2FB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771392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2170D7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1080" w:type="dxa"/>
            <w:tcBorders>
              <w:top w:val="single" w:sz="4" w:space="0" w:color="000000"/>
              <w:left w:val="single" w:sz="4" w:space="0" w:color="000000"/>
              <w:bottom w:val="single" w:sz="4" w:space="0" w:color="000000"/>
            </w:tcBorders>
            <w:shd w:val="clear" w:color="auto" w:fill="auto"/>
          </w:tcPr>
          <w:p w14:paraId="496C1B1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5931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BAD6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C0C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257F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A74B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F539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B1C9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7DF4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24E8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F72B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E0BAF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ACC090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DAB23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1080" w:type="dxa"/>
            <w:tcBorders>
              <w:top w:val="single" w:sz="4" w:space="0" w:color="000000"/>
              <w:left w:val="single" w:sz="4" w:space="0" w:color="000000"/>
              <w:bottom w:val="single" w:sz="4" w:space="0" w:color="000000"/>
            </w:tcBorders>
            <w:shd w:val="clear" w:color="auto" w:fill="auto"/>
          </w:tcPr>
          <w:p w14:paraId="4981A3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7906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F15D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9B9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8E9D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37FC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D36E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309D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339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588D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2D601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CB997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096973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08444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podłogi,  ścian (glazura)</w:t>
            </w:r>
          </w:p>
        </w:tc>
        <w:tc>
          <w:tcPr>
            <w:tcW w:w="1080" w:type="dxa"/>
            <w:tcBorders>
              <w:top w:val="single" w:sz="4" w:space="0" w:color="000000"/>
              <w:left w:val="single" w:sz="4" w:space="0" w:color="000000"/>
              <w:bottom w:val="single" w:sz="4" w:space="0" w:color="000000"/>
            </w:tcBorders>
            <w:shd w:val="clear" w:color="auto" w:fill="auto"/>
          </w:tcPr>
          <w:p w14:paraId="4D39BB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DD45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DDC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F04A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6EA4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927B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95A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4A1F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059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9137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FF876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EF964A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9680F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C34A0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w:t>
            </w:r>
          </w:p>
        </w:tc>
        <w:tc>
          <w:tcPr>
            <w:tcW w:w="1080" w:type="dxa"/>
            <w:tcBorders>
              <w:top w:val="single" w:sz="4" w:space="0" w:color="000000"/>
              <w:left w:val="single" w:sz="4" w:space="0" w:color="000000"/>
              <w:bottom w:val="single" w:sz="4" w:space="0" w:color="000000"/>
            </w:tcBorders>
            <w:shd w:val="clear" w:color="auto" w:fill="auto"/>
          </w:tcPr>
          <w:p w14:paraId="19F888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9738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609F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CC74BD" w14:textId="77777777" w:rsidR="00464277" w:rsidRPr="000E2270" w:rsidRDefault="00464277">
            <w:pPr>
              <w:pStyle w:val="Stopka"/>
              <w:tabs>
                <w:tab w:val="clear" w:pos="4536"/>
                <w:tab w:val="clear" w:pos="9072"/>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A744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04C4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F250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089E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C72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A873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5DCC5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A73EEA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E924C8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4DE3B7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1080" w:type="dxa"/>
            <w:tcBorders>
              <w:top w:val="single" w:sz="4" w:space="0" w:color="000000"/>
              <w:left w:val="single" w:sz="4" w:space="0" w:color="000000"/>
              <w:bottom w:val="single" w:sz="4" w:space="0" w:color="000000"/>
            </w:tcBorders>
            <w:shd w:val="clear" w:color="auto" w:fill="auto"/>
          </w:tcPr>
          <w:p w14:paraId="5C9C96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489A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293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E5A8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6DC2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CFAF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7DE0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1D36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CA4B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B7A3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6156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40BCA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50239D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D8DB1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1080" w:type="dxa"/>
            <w:tcBorders>
              <w:top w:val="single" w:sz="4" w:space="0" w:color="000000"/>
              <w:left w:val="single" w:sz="4" w:space="0" w:color="000000"/>
              <w:bottom w:val="single" w:sz="4" w:space="0" w:color="000000"/>
            </w:tcBorders>
            <w:shd w:val="clear" w:color="auto" w:fill="auto"/>
          </w:tcPr>
          <w:p w14:paraId="5FE6184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3D70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A2D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4C3A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6982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CF60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ABBD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9F4F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B227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A2FE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0643C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640AE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EA0369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172FB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brudowników</w:t>
            </w:r>
          </w:p>
        </w:tc>
        <w:tc>
          <w:tcPr>
            <w:tcW w:w="1080" w:type="dxa"/>
            <w:tcBorders>
              <w:top w:val="single" w:sz="4" w:space="0" w:color="000000"/>
              <w:left w:val="single" w:sz="4" w:space="0" w:color="000000"/>
              <w:bottom w:val="single" w:sz="4" w:space="0" w:color="000000"/>
            </w:tcBorders>
            <w:shd w:val="clear" w:color="auto" w:fill="auto"/>
          </w:tcPr>
          <w:p w14:paraId="632A0F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8FEE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755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4B63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35D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9B2F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713E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8095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029B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A11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0B748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827A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594C0C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35BFE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1080" w:type="dxa"/>
            <w:tcBorders>
              <w:top w:val="single" w:sz="4" w:space="0" w:color="000000"/>
              <w:left w:val="single" w:sz="4" w:space="0" w:color="000000"/>
              <w:bottom w:val="single" w:sz="4" w:space="0" w:color="000000"/>
            </w:tcBorders>
            <w:shd w:val="clear" w:color="auto" w:fill="auto"/>
          </w:tcPr>
          <w:p w14:paraId="3B4509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87CD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D345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18FD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C0A1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06ABA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2F42F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BC5D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6E42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F9D3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36E5F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21826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03EF64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B442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w:t>
            </w:r>
          </w:p>
        </w:tc>
        <w:tc>
          <w:tcPr>
            <w:tcW w:w="1080" w:type="dxa"/>
            <w:tcBorders>
              <w:top w:val="single" w:sz="4" w:space="0" w:color="000000"/>
              <w:left w:val="single" w:sz="4" w:space="0" w:color="000000"/>
              <w:bottom w:val="single" w:sz="4" w:space="0" w:color="000000"/>
            </w:tcBorders>
            <w:shd w:val="clear" w:color="auto" w:fill="auto"/>
          </w:tcPr>
          <w:p w14:paraId="0C66ED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292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75B7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0E83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CFB8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E5E1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0FF8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CE5E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0138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29B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4FD9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4C1F77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C9CBB8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A7BEE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1F6CCD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C1B28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EBFC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4A43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1DDB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6E50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2634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277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7BB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D84A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BA314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300467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39439E" w14:textId="77777777">
        <w:trPr>
          <w:trHeight w:val="315"/>
        </w:trPr>
        <w:tc>
          <w:tcPr>
            <w:tcW w:w="4320" w:type="dxa"/>
            <w:tcBorders>
              <w:top w:val="single" w:sz="4" w:space="0" w:color="000000"/>
              <w:left w:val="single" w:sz="4" w:space="0" w:color="000000"/>
              <w:bottom w:val="single" w:sz="4" w:space="0" w:color="000000"/>
            </w:tcBorders>
            <w:shd w:val="clear" w:color="auto" w:fill="auto"/>
          </w:tcPr>
          <w:p w14:paraId="53D39BD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780E409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p w14:paraId="55D02D74" w14:textId="77777777" w:rsidR="00464277" w:rsidRPr="000E2270" w:rsidRDefault="00464277">
            <w:pPr>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6CA4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E6987A" w14:textId="77777777" w:rsidR="00464277" w:rsidRPr="000E2270" w:rsidRDefault="00464277">
            <w:pPr>
              <w:snapToGrid w:val="0"/>
              <w:spacing w:line="276" w:lineRule="auto"/>
              <w:jc w:val="center"/>
              <w:rPr>
                <w:rFonts w:asciiTheme="minorHAnsi" w:hAnsiTheme="minorHAnsi" w:cstheme="minorHAnsi"/>
                <w:color w:val="000000" w:themeColor="text1"/>
              </w:rPr>
            </w:pPr>
          </w:p>
          <w:p w14:paraId="617436A4" w14:textId="77777777" w:rsidR="00464277" w:rsidRPr="000E2270" w:rsidRDefault="00464277">
            <w:pPr>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6125D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F68B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6186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69A4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CFA7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525D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C80C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89940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01196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B9CF91"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74E3AF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podłóg</w:t>
            </w:r>
          </w:p>
        </w:tc>
        <w:tc>
          <w:tcPr>
            <w:tcW w:w="1080" w:type="dxa"/>
            <w:tcBorders>
              <w:top w:val="single" w:sz="4" w:space="0" w:color="000000"/>
              <w:left w:val="single" w:sz="4" w:space="0" w:color="000000"/>
              <w:bottom w:val="single" w:sz="4" w:space="0" w:color="000000"/>
            </w:tcBorders>
            <w:shd w:val="clear" w:color="auto" w:fill="auto"/>
          </w:tcPr>
          <w:p w14:paraId="5DDB6C0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CB9F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ABC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EA84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EA15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569B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8BF4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EF6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133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A674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0BB4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FAE608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50DE3B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65CD4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080" w:type="dxa"/>
            <w:tcBorders>
              <w:top w:val="single" w:sz="4" w:space="0" w:color="000000"/>
              <w:left w:val="single" w:sz="4" w:space="0" w:color="000000"/>
              <w:bottom w:val="single" w:sz="4" w:space="0" w:color="000000"/>
            </w:tcBorders>
            <w:shd w:val="clear" w:color="auto" w:fill="auto"/>
          </w:tcPr>
          <w:p w14:paraId="5244AE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F18F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0933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077A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FFC5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49E3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776F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F9120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34F0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F1CE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88D2C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20B42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BA40321"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70E60D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 i myjni dezynfektora</w:t>
            </w:r>
          </w:p>
        </w:tc>
        <w:tc>
          <w:tcPr>
            <w:tcW w:w="1080" w:type="dxa"/>
            <w:tcBorders>
              <w:top w:val="single" w:sz="4" w:space="0" w:color="000000"/>
              <w:left w:val="single" w:sz="4" w:space="0" w:color="000000"/>
              <w:bottom w:val="single" w:sz="4" w:space="0" w:color="000000"/>
            </w:tcBorders>
            <w:shd w:val="clear" w:color="auto" w:fill="auto"/>
          </w:tcPr>
          <w:p w14:paraId="44ABF99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491FA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5077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1766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D523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BD4B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F87A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8218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E00C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3B03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0F6D5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7E3078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A01D58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E19016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w:t>
            </w:r>
          </w:p>
        </w:tc>
        <w:tc>
          <w:tcPr>
            <w:tcW w:w="1080" w:type="dxa"/>
            <w:tcBorders>
              <w:top w:val="single" w:sz="4" w:space="0" w:color="000000"/>
              <w:left w:val="single" w:sz="4" w:space="0" w:color="000000"/>
              <w:bottom w:val="single" w:sz="4" w:space="0" w:color="000000"/>
            </w:tcBorders>
            <w:shd w:val="clear" w:color="auto" w:fill="auto"/>
          </w:tcPr>
          <w:p w14:paraId="60577B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39EC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3B1C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0085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40C45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C3AD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F5CD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D689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5CD8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DD6A4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443B1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FDC88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3BA71A" w14:textId="77777777">
        <w:trPr>
          <w:trHeight w:val="105"/>
        </w:trPr>
        <w:tc>
          <w:tcPr>
            <w:tcW w:w="4320" w:type="dxa"/>
            <w:tcBorders>
              <w:top w:val="single" w:sz="4" w:space="0" w:color="000000"/>
              <w:left w:val="single" w:sz="4" w:space="0" w:color="000000"/>
              <w:bottom w:val="single" w:sz="4" w:space="0" w:color="000000"/>
            </w:tcBorders>
            <w:shd w:val="clear" w:color="auto" w:fill="auto"/>
          </w:tcPr>
          <w:p w14:paraId="53688B2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1080" w:type="dxa"/>
            <w:tcBorders>
              <w:top w:val="single" w:sz="4" w:space="0" w:color="000000"/>
              <w:left w:val="single" w:sz="4" w:space="0" w:color="000000"/>
              <w:bottom w:val="single" w:sz="4" w:space="0" w:color="000000"/>
            </w:tcBorders>
            <w:shd w:val="clear" w:color="auto" w:fill="auto"/>
          </w:tcPr>
          <w:p w14:paraId="6CAE65F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8A09D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98D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FBB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AE1D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A3F1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6C9F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21FA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8B33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395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9FE88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7A79CE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A7B7B8E" w14:textId="77777777">
        <w:trPr>
          <w:trHeight w:val="345"/>
        </w:trPr>
        <w:tc>
          <w:tcPr>
            <w:tcW w:w="4320" w:type="dxa"/>
            <w:tcBorders>
              <w:top w:val="single" w:sz="4" w:space="0" w:color="000000"/>
              <w:left w:val="single" w:sz="4" w:space="0" w:color="000000"/>
              <w:bottom w:val="single" w:sz="4" w:space="0" w:color="000000"/>
            </w:tcBorders>
            <w:shd w:val="clear" w:color="auto" w:fill="auto"/>
          </w:tcPr>
          <w:p w14:paraId="2F86987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080" w:type="dxa"/>
            <w:tcBorders>
              <w:top w:val="single" w:sz="4" w:space="0" w:color="000000"/>
              <w:left w:val="single" w:sz="4" w:space="0" w:color="000000"/>
              <w:bottom w:val="single" w:sz="4" w:space="0" w:color="000000"/>
            </w:tcBorders>
            <w:shd w:val="clear" w:color="auto" w:fill="auto"/>
          </w:tcPr>
          <w:p w14:paraId="5992F4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BE91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E8BD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C6FEE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162CAC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D6C5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5C95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DBAC1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6465BF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7EE6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51BC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BB06E1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6057D8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E4000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1080" w:type="dxa"/>
            <w:tcBorders>
              <w:top w:val="single" w:sz="4" w:space="0" w:color="000000"/>
              <w:left w:val="single" w:sz="4" w:space="0" w:color="000000"/>
              <w:bottom w:val="single" w:sz="4" w:space="0" w:color="000000"/>
            </w:tcBorders>
            <w:shd w:val="clear" w:color="auto" w:fill="auto"/>
          </w:tcPr>
          <w:p w14:paraId="2866E4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47EC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B82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9D6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C36D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4550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2E58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0A4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729E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2A1B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74B0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93252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100136F"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BAD39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 podłogi</w:t>
            </w:r>
          </w:p>
        </w:tc>
        <w:tc>
          <w:tcPr>
            <w:tcW w:w="1080" w:type="dxa"/>
            <w:tcBorders>
              <w:top w:val="single" w:sz="4" w:space="0" w:color="000000"/>
              <w:left w:val="single" w:sz="4" w:space="0" w:color="000000"/>
              <w:bottom w:val="single" w:sz="4" w:space="0" w:color="000000"/>
            </w:tcBorders>
            <w:shd w:val="clear" w:color="auto" w:fill="auto"/>
          </w:tcPr>
          <w:p w14:paraId="5F7A0F3C" w14:textId="77777777" w:rsidR="00464277" w:rsidRPr="000E2270" w:rsidRDefault="00464277">
            <w:pPr>
              <w:spacing w:line="276" w:lineRule="auto"/>
              <w:ind w:right="-25"/>
              <w:jc w:val="center"/>
              <w:rPr>
                <w:rFonts w:asciiTheme="minorHAnsi" w:hAnsiTheme="minorHAnsi" w:cstheme="minorHAnsi"/>
                <w:color w:val="000000" w:themeColor="text1"/>
              </w:rPr>
            </w:pPr>
            <w:r w:rsidRPr="000E2270">
              <w:rPr>
                <w:rFonts w:asciiTheme="minorHAnsi" w:hAnsiTheme="minorHAnsi" w:cstheme="minorHAnsi"/>
                <w:color w:val="000000" w:themeColor="text1"/>
              </w:rPr>
              <w:t>X podłoga</w:t>
            </w:r>
          </w:p>
        </w:tc>
        <w:tc>
          <w:tcPr>
            <w:tcW w:w="945" w:type="dxa"/>
            <w:tcBorders>
              <w:top w:val="single" w:sz="4" w:space="0" w:color="000000"/>
              <w:left w:val="single" w:sz="4" w:space="0" w:color="000000"/>
              <w:bottom w:val="single" w:sz="4" w:space="0" w:color="000000"/>
            </w:tcBorders>
            <w:shd w:val="clear" w:color="auto" w:fill="auto"/>
          </w:tcPr>
          <w:p w14:paraId="68A759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2047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5B64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2011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945B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633EB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D5B1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50F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6BA5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C0C4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48FC3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D23675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AF65A2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kabin prysznicowych, </w:t>
            </w:r>
          </w:p>
        </w:tc>
        <w:tc>
          <w:tcPr>
            <w:tcW w:w="1080" w:type="dxa"/>
            <w:tcBorders>
              <w:top w:val="single" w:sz="4" w:space="0" w:color="000000"/>
              <w:left w:val="single" w:sz="4" w:space="0" w:color="000000"/>
              <w:bottom w:val="single" w:sz="4" w:space="0" w:color="000000"/>
            </w:tcBorders>
            <w:shd w:val="clear" w:color="auto" w:fill="auto"/>
          </w:tcPr>
          <w:p w14:paraId="77EE237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D2C7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4E63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3F15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2BA8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D92C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7A86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9019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2CC5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30F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9D6A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FEB2E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D85307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23F8F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zasobniki na mydło i papier</w:t>
            </w:r>
          </w:p>
        </w:tc>
        <w:tc>
          <w:tcPr>
            <w:tcW w:w="1080" w:type="dxa"/>
            <w:tcBorders>
              <w:top w:val="single" w:sz="4" w:space="0" w:color="000000"/>
              <w:left w:val="single" w:sz="4" w:space="0" w:color="000000"/>
              <w:bottom w:val="single" w:sz="4" w:space="0" w:color="000000"/>
            </w:tcBorders>
            <w:shd w:val="clear" w:color="auto" w:fill="auto"/>
          </w:tcPr>
          <w:p w14:paraId="2B6687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5AB5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E4E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4142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9153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35C7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7F6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3B7E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FF5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4A65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34DE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3B930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E2C260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9A2126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1080" w:type="dxa"/>
            <w:tcBorders>
              <w:top w:val="single" w:sz="4" w:space="0" w:color="000000"/>
              <w:left w:val="single" w:sz="4" w:space="0" w:color="000000"/>
              <w:bottom w:val="single" w:sz="4" w:space="0" w:color="000000"/>
            </w:tcBorders>
            <w:shd w:val="clear" w:color="auto" w:fill="auto"/>
          </w:tcPr>
          <w:p w14:paraId="59AA233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F1698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F1C3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DE23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F6B8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0194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B3E1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E229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6E91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C295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F7BC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11992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F7A717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EBAFC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766A632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6AD0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D03F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14FF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9DED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09A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1EB9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CBBD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43F0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5DAA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6765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FB009F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0EC89BC" w14:textId="77777777">
        <w:trPr>
          <w:trHeight w:val="211"/>
        </w:trPr>
        <w:tc>
          <w:tcPr>
            <w:tcW w:w="4320" w:type="dxa"/>
            <w:tcBorders>
              <w:top w:val="single" w:sz="4" w:space="0" w:color="000000"/>
              <w:left w:val="single" w:sz="4" w:space="0" w:color="000000"/>
              <w:bottom w:val="single" w:sz="4" w:space="0" w:color="000000"/>
            </w:tcBorders>
            <w:shd w:val="clear" w:color="auto" w:fill="auto"/>
          </w:tcPr>
          <w:p w14:paraId="475EBE7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muszli klozetowych</w:t>
            </w:r>
          </w:p>
        </w:tc>
        <w:tc>
          <w:tcPr>
            <w:tcW w:w="1080" w:type="dxa"/>
            <w:tcBorders>
              <w:top w:val="single" w:sz="4" w:space="0" w:color="000000"/>
              <w:left w:val="single" w:sz="4" w:space="0" w:color="000000"/>
              <w:bottom w:val="single" w:sz="4" w:space="0" w:color="000000"/>
            </w:tcBorders>
            <w:shd w:val="clear" w:color="auto" w:fill="auto"/>
          </w:tcPr>
          <w:p w14:paraId="18BCA62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3E18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C4D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40F7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6D4A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0C0F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828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60B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34EF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E037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B96F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4E499C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2A2DABC"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3D6CE9B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080" w:type="dxa"/>
            <w:tcBorders>
              <w:top w:val="single" w:sz="4" w:space="0" w:color="000000"/>
              <w:left w:val="single" w:sz="4" w:space="0" w:color="000000"/>
              <w:bottom w:val="single" w:sz="4" w:space="0" w:color="000000"/>
            </w:tcBorders>
            <w:shd w:val="clear" w:color="auto" w:fill="auto"/>
          </w:tcPr>
          <w:p w14:paraId="164E9A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9185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BFC7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64CA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A731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6D0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CFD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2AB7B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FD5C8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6D86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CC89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4CF600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D7928ED"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0CAE26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1080" w:type="dxa"/>
            <w:tcBorders>
              <w:top w:val="single" w:sz="4" w:space="0" w:color="000000"/>
              <w:left w:val="single" w:sz="4" w:space="0" w:color="000000"/>
              <w:bottom w:val="single" w:sz="4" w:space="0" w:color="000000"/>
            </w:tcBorders>
            <w:shd w:val="clear" w:color="auto" w:fill="auto"/>
          </w:tcPr>
          <w:p w14:paraId="0FF4C7B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9D5D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24DB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AA0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FE62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072E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287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9FAF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1F12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05A9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48BA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32873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D66AE80"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1C23D7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080" w:type="dxa"/>
            <w:tcBorders>
              <w:top w:val="single" w:sz="4" w:space="0" w:color="000000"/>
              <w:left w:val="single" w:sz="4" w:space="0" w:color="000000"/>
              <w:bottom w:val="single" w:sz="4" w:space="0" w:color="000000"/>
            </w:tcBorders>
            <w:shd w:val="clear" w:color="auto" w:fill="auto"/>
          </w:tcPr>
          <w:p w14:paraId="2606B5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6E6E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9872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7D8CF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6395D9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CB30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0B13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00023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6B629E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73D5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C409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B74F3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CA65B0C"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7411CD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1080" w:type="dxa"/>
            <w:tcBorders>
              <w:top w:val="single" w:sz="4" w:space="0" w:color="000000"/>
              <w:left w:val="single" w:sz="4" w:space="0" w:color="000000"/>
              <w:bottom w:val="single" w:sz="4" w:space="0" w:color="000000"/>
            </w:tcBorders>
            <w:shd w:val="clear" w:color="auto" w:fill="auto"/>
          </w:tcPr>
          <w:p w14:paraId="77FC7B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0AD5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C60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3AE6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AA90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68EA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E9E1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82A7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59E4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B161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AE9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3E4693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4AEDC19"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54FFA7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1080" w:type="dxa"/>
            <w:tcBorders>
              <w:top w:val="single" w:sz="4" w:space="0" w:color="000000"/>
              <w:left w:val="single" w:sz="4" w:space="0" w:color="000000"/>
              <w:bottom w:val="single" w:sz="4" w:space="0" w:color="000000"/>
            </w:tcBorders>
            <w:shd w:val="clear" w:color="auto" w:fill="auto"/>
          </w:tcPr>
          <w:p w14:paraId="6EDA6E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BE42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0129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A9DA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DE6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2B4E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7E38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3EDF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08B6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4B7B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D703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ABAA3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2AF7964"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633E81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6FEE69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6077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DA8A2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5F296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8FAC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C88B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A6F9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0DD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DC2C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9C1E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4151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0DC68D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5B804C6"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30D0D77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1080" w:type="dxa"/>
            <w:tcBorders>
              <w:top w:val="single" w:sz="4" w:space="0" w:color="000000"/>
              <w:left w:val="single" w:sz="4" w:space="0" w:color="000000"/>
              <w:bottom w:val="single" w:sz="4" w:space="0" w:color="000000"/>
            </w:tcBorders>
            <w:shd w:val="clear" w:color="auto" w:fill="auto"/>
          </w:tcPr>
          <w:p w14:paraId="56E66D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F3A6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4F2C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7272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87C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EEC8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944E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89598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A3BE6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F3B8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F589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B2782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14E741A"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F9BF7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080" w:type="dxa"/>
            <w:tcBorders>
              <w:top w:val="single" w:sz="4" w:space="0" w:color="000000"/>
              <w:left w:val="single" w:sz="4" w:space="0" w:color="000000"/>
              <w:bottom w:val="single" w:sz="4" w:space="0" w:color="000000"/>
            </w:tcBorders>
            <w:shd w:val="clear" w:color="auto" w:fill="auto"/>
          </w:tcPr>
          <w:p w14:paraId="4D81EF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CCC2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490F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DADD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64A3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F18F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2DD5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6340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EAA60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040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C6AE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F300C2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C5D9093"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9C8FE1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1080" w:type="dxa"/>
            <w:tcBorders>
              <w:top w:val="single" w:sz="4" w:space="0" w:color="000000"/>
              <w:left w:val="single" w:sz="4" w:space="0" w:color="000000"/>
              <w:bottom w:val="single" w:sz="4" w:space="0" w:color="000000"/>
            </w:tcBorders>
            <w:shd w:val="clear" w:color="auto" w:fill="auto"/>
          </w:tcPr>
          <w:p w14:paraId="5EC94A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4DDA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D446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A1BAA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D8343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BAEE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60FB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F01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C762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1F82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D84B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BCAC11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428DEFE"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5C804AB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1080" w:type="dxa"/>
            <w:tcBorders>
              <w:top w:val="single" w:sz="4" w:space="0" w:color="000000"/>
              <w:left w:val="single" w:sz="4" w:space="0" w:color="000000"/>
              <w:bottom w:val="single" w:sz="4" w:space="0" w:color="000000"/>
            </w:tcBorders>
            <w:shd w:val="clear" w:color="auto" w:fill="auto"/>
          </w:tcPr>
          <w:p w14:paraId="40BF3D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9F7F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E190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76CDF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8C8C6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85AE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8CC3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4EC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65A7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D359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A04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EF8E0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314DF4E"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2EFF63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080" w:type="dxa"/>
            <w:tcBorders>
              <w:top w:val="single" w:sz="4" w:space="0" w:color="000000"/>
              <w:left w:val="single" w:sz="4" w:space="0" w:color="000000"/>
              <w:bottom w:val="single" w:sz="4" w:space="0" w:color="000000"/>
            </w:tcBorders>
            <w:shd w:val="clear" w:color="auto" w:fill="auto"/>
          </w:tcPr>
          <w:p w14:paraId="1688E7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684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806A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7B04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666C99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398E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12FC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5A623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6B77C0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362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6727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55727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D5F002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2C75CE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1080" w:type="dxa"/>
            <w:tcBorders>
              <w:top w:val="single" w:sz="4" w:space="0" w:color="000000"/>
              <w:left w:val="single" w:sz="4" w:space="0" w:color="000000"/>
              <w:bottom w:val="single" w:sz="4" w:space="0" w:color="000000"/>
            </w:tcBorders>
            <w:shd w:val="clear" w:color="auto" w:fill="auto"/>
          </w:tcPr>
          <w:p w14:paraId="55449C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2D3C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7B62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8DE1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C63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1FE2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F0A29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9B6F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199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0A01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E231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9320D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CB86937"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095357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1080" w:type="dxa"/>
            <w:tcBorders>
              <w:top w:val="single" w:sz="4" w:space="0" w:color="000000"/>
              <w:left w:val="single" w:sz="4" w:space="0" w:color="000000"/>
              <w:bottom w:val="single" w:sz="4" w:space="0" w:color="000000"/>
            </w:tcBorders>
            <w:shd w:val="clear" w:color="auto" w:fill="auto"/>
          </w:tcPr>
          <w:p w14:paraId="67315F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2354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6094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339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69A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F25D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01F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C606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E917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08A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0E06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D08FBF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07286B5" w14:textId="77777777">
        <w:trPr>
          <w:trHeight w:val="213"/>
        </w:trPr>
        <w:tc>
          <w:tcPr>
            <w:tcW w:w="4320" w:type="dxa"/>
            <w:tcBorders>
              <w:top w:val="single" w:sz="4" w:space="0" w:color="000000"/>
              <w:left w:val="single" w:sz="4" w:space="0" w:color="000000"/>
              <w:bottom w:val="single" w:sz="4" w:space="0" w:color="000000"/>
            </w:tcBorders>
            <w:shd w:val="clear" w:color="auto" w:fill="auto"/>
          </w:tcPr>
          <w:p w14:paraId="19A914F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1080" w:type="dxa"/>
            <w:tcBorders>
              <w:top w:val="single" w:sz="4" w:space="0" w:color="000000"/>
              <w:left w:val="single" w:sz="4" w:space="0" w:color="000000"/>
              <w:bottom w:val="single" w:sz="4" w:space="0" w:color="000000"/>
            </w:tcBorders>
            <w:shd w:val="clear" w:color="auto" w:fill="auto"/>
          </w:tcPr>
          <w:p w14:paraId="0695DAC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F649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7ECF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F7E3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EC71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BF46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039D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BFA80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9ECA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C39B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916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B30F6A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C8F5CAA"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54A6B0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1080" w:type="dxa"/>
            <w:tcBorders>
              <w:top w:val="single" w:sz="4" w:space="0" w:color="000000"/>
              <w:left w:val="single" w:sz="4" w:space="0" w:color="000000"/>
              <w:bottom w:val="single" w:sz="4" w:space="0" w:color="000000"/>
            </w:tcBorders>
            <w:shd w:val="clear" w:color="auto" w:fill="auto"/>
          </w:tcPr>
          <w:p w14:paraId="19C5B4E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0B956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3999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B2E0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5F0D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A6D7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B499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849B8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4EBC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9688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F427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9B657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3D8383E"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2E2E3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Dyżurka pielęgniarek</w:t>
            </w:r>
          </w:p>
        </w:tc>
        <w:tc>
          <w:tcPr>
            <w:tcW w:w="1080" w:type="dxa"/>
            <w:tcBorders>
              <w:top w:val="single" w:sz="4" w:space="0" w:color="000000"/>
              <w:left w:val="single" w:sz="4" w:space="0" w:color="000000"/>
              <w:bottom w:val="single" w:sz="4" w:space="0" w:color="000000"/>
            </w:tcBorders>
            <w:shd w:val="clear" w:color="auto" w:fill="auto"/>
          </w:tcPr>
          <w:p w14:paraId="654F43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DE8DF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F973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E14F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B673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7119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DCB7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7EB7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561C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1BB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59E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CB842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5F812C1"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08F27F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1080" w:type="dxa"/>
            <w:tcBorders>
              <w:top w:val="single" w:sz="4" w:space="0" w:color="000000"/>
              <w:left w:val="single" w:sz="4" w:space="0" w:color="000000"/>
              <w:bottom w:val="single" w:sz="4" w:space="0" w:color="000000"/>
            </w:tcBorders>
            <w:shd w:val="clear" w:color="auto" w:fill="auto"/>
          </w:tcPr>
          <w:p w14:paraId="5A1847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860E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D71A5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41A45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F6E2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6EC4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66CC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C5F2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E26B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FE0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ADD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1DA122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2D8F862"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8F437C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080" w:type="dxa"/>
            <w:tcBorders>
              <w:top w:val="single" w:sz="4" w:space="0" w:color="000000"/>
              <w:left w:val="single" w:sz="4" w:space="0" w:color="000000"/>
              <w:bottom w:val="single" w:sz="4" w:space="0" w:color="000000"/>
            </w:tcBorders>
            <w:shd w:val="clear" w:color="auto" w:fill="auto"/>
          </w:tcPr>
          <w:p w14:paraId="0C0BB6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5555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AD36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0932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F505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DCE1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C249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915B9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72D5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699A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67AC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510FD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DA61B9F" w14:textId="77777777">
        <w:trPr>
          <w:trHeight w:val="236"/>
        </w:trPr>
        <w:tc>
          <w:tcPr>
            <w:tcW w:w="4320" w:type="dxa"/>
            <w:tcBorders>
              <w:top w:val="single" w:sz="4" w:space="0" w:color="000000"/>
              <w:left w:val="single" w:sz="4" w:space="0" w:color="000000"/>
              <w:bottom w:val="single" w:sz="4" w:space="0" w:color="000000"/>
            </w:tcBorders>
            <w:shd w:val="clear" w:color="auto" w:fill="auto"/>
          </w:tcPr>
          <w:p w14:paraId="58BD7C3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1080" w:type="dxa"/>
            <w:tcBorders>
              <w:top w:val="single" w:sz="4" w:space="0" w:color="000000"/>
              <w:left w:val="single" w:sz="4" w:space="0" w:color="000000"/>
              <w:bottom w:val="single" w:sz="4" w:space="0" w:color="000000"/>
            </w:tcBorders>
            <w:shd w:val="clear" w:color="auto" w:fill="auto"/>
          </w:tcPr>
          <w:p w14:paraId="78529D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843E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6F6E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EB50D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8A1A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E26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4A7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C35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5568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8839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2578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5962F6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6F93C7E"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487E97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1080" w:type="dxa"/>
            <w:tcBorders>
              <w:top w:val="single" w:sz="4" w:space="0" w:color="000000"/>
              <w:left w:val="single" w:sz="4" w:space="0" w:color="000000"/>
              <w:bottom w:val="single" w:sz="4" w:space="0" w:color="000000"/>
            </w:tcBorders>
            <w:shd w:val="clear" w:color="auto" w:fill="auto"/>
          </w:tcPr>
          <w:p w14:paraId="3B8123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39BE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57D3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4655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3DB5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5C4A6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A011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CF87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7EC1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D5B3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4849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46DF8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F62983E"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29285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1080" w:type="dxa"/>
            <w:tcBorders>
              <w:top w:val="single" w:sz="4" w:space="0" w:color="000000"/>
              <w:left w:val="single" w:sz="4" w:space="0" w:color="000000"/>
              <w:bottom w:val="single" w:sz="4" w:space="0" w:color="000000"/>
            </w:tcBorders>
            <w:shd w:val="clear" w:color="auto" w:fill="auto"/>
          </w:tcPr>
          <w:p w14:paraId="2A18E7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6F5B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0AC3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0DA28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9217B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9DE9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0A4E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7B60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B75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39E5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1BEB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2BB8F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01A92D1" w14:textId="77777777">
        <w:trPr>
          <w:trHeight w:val="108"/>
        </w:trPr>
        <w:tc>
          <w:tcPr>
            <w:tcW w:w="4320" w:type="dxa"/>
            <w:tcBorders>
              <w:top w:val="single" w:sz="4" w:space="0" w:color="000000"/>
              <w:left w:val="single" w:sz="4" w:space="0" w:color="000000"/>
              <w:bottom w:val="single" w:sz="4" w:space="0" w:color="000000"/>
            </w:tcBorders>
            <w:shd w:val="clear" w:color="auto" w:fill="auto"/>
          </w:tcPr>
          <w:p w14:paraId="747760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1080" w:type="dxa"/>
            <w:tcBorders>
              <w:top w:val="single" w:sz="4" w:space="0" w:color="000000"/>
              <w:left w:val="single" w:sz="4" w:space="0" w:color="000000"/>
              <w:bottom w:val="single" w:sz="4" w:space="0" w:color="000000"/>
            </w:tcBorders>
            <w:shd w:val="clear" w:color="auto" w:fill="auto"/>
          </w:tcPr>
          <w:p w14:paraId="22B1C6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26D3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888B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61735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2B9267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9AC8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BD6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518DE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49BE4E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D5A3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FE43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5EBA3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EBD312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67F36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wyrzucanie śmieci i wymiana worków</w:t>
            </w:r>
          </w:p>
        </w:tc>
        <w:tc>
          <w:tcPr>
            <w:tcW w:w="1080" w:type="dxa"/>
            <w:tcBorders>
              <w:top w:val="single" w:sz="4" w:space="0" w:color="000000"/>
              <w:left w:val="single" w:sz="4" w:space="0" w:color="000000"/>
              <w:bottom w:val="single" w:sz="4" w:space="0" w:color="000000"/>
            </w:tcBorders>
            <w:shd w:val="clear" w:color="auto" w:fill="auto"/>
          </w:tcPr>
          <w:p w14:paraId="7960F05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6F06E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CA2A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E08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E638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07DA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404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DFD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64B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B13D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869A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8DF6F4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3D2F22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B1301F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i wyposażenie</w:t>
            </w:r>
          </w:p>
        </w:tc>
        <w:tc>
          <w:tcPr>
            <w:tcW w:w="1080" w:type="dxa"/>
            <w:tcBorders>
              <w:top w:val="single" w:sz="4" w:space="0" w:color="000000"/>
              <w:left w:val="single" w:sz="4" w:space="0" w:color="000000"/>
              <w:bottom w:val="single" w:sz="4" w:space="0" w:color="000000"/>
            </w:tcBorders>
            <w:shd w:val="clear" w:color="auto" w:fill="auto"/>
          </w:tcPr>
          <w:p w14:paraId="333EB9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5563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E764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FCB2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57CF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D4D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88D5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833F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8EB9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11DD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7366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26D55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42377F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EA169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0149487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6CA3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BD52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171E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08B9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A68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DF1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F7D4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A155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541F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45BE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59A1BA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B595E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FBEDF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0899D2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3F12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481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53EA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56299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A729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EAC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9F5A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6E0B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C017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0E3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26E260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84B66F1"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1F43F9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1080" w:type="dxa"/>
            <w:tcBorders>
              <w:top w:val="single" w:sz="4" w:space="0" w:color="000000"/>
              <w:left w:val="single" w:sz="4" w:space="0" w:color="000000"/>
              <w:bottom w:val="single" w:sz="4" w:space="0" w:color="000000"/>
            </w:tcBorders>
            <w:shd w:val="clear" w:color="auto" w:fill="auto"/>
          </w:tcPr>
          <w:p w14:paraId="0DD72E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18CE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C999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138CD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0DC6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964B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E48E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3583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F0CB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FE3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7E2E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D1523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77BAED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FB8DB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9. Sale zabiegowe i blok porodowy </w:t>
            </w:r>
          </w:p>
        </w:tc>
        <w:tc>
          <w:tcPr>
            <w:tcW w:w="1080" w:type="dxa"/>
            <w:tcBorders>
              <w:top w:val="single" w:sz="4" w:space="0" w:color="000000"/>
              <w:left w:val="single" w:sz="4" w:space="0" w:color="000000"/>
              <w:bottom w:val="single" w:sz="4" w:space="0" w:color="000000"/>
            </w:tcBorders>
            <w:shd w:val="clear" w:color="auto" w:fill="auto"/>
          </w:tcPr>
          <w:p w14:paraId="01B888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8E8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FF73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11B4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5430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DEB4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B303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92A2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D4A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964B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E1D7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21D1D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3B7A333" w14:textId="77777777">
        <w:trPr>
          <w:trHeight w:val="315"/>
        </w:trPr>
        <w:tc>
          <w:tcPr>
            <w:tcW w:w="4320" w:type="dxa"/>
            <w:tcBorders>
              <w:top w:val="single" w:sz="4" w:space="0" w:color="000000"/>
              <w:left w:val="single" w:sz="4" w:space="0" w:color="000000"/>
              <w:bottom w:val="single" w:sz="4" w:space="0" w:color="000000"/>
            </w:tcBorders>
            <w:shd w:val="clear" w:color="auto" w:fill="auto"/>
          </w:tcPr>
          <w:p w14:paraId="3EEF85D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1080" w:type="dxa"/>
            <w:tcBorders>
              <w:top w:val="single" w:sz="4" w:space="0" w:color="000000"/>
              <w:left w:val="single" w:sz="4" w:space="0" w:color="000000"/>
              <w:bottom w:val="single" w:sz="4" w:space="0" w:color="000000"/>
            </w:tcBorders>
            <w:shd w:val="clear" w:color="auto" w:fill="auto"/>
          </w:tcPr>
          <w:p w14:paraId="05EE35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915D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BF7A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D750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2728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3AE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58B4B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1AA8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C3E6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6FB2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2EF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076AC2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15A148A"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36FC8A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114C137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92AE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47717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7C6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818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EE05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12F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929D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A125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2723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7EDEC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E35646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88028B7"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27D2F0C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626B41C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C760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CB66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33B6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EFA8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1955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E6E9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43C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5BE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19D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D4A24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62706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FCB365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7A6DEE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1080" w:type="dxa"/>
            <w:tcBorders>
              <w:top w:val="single" w:sz="4" w:space="0" w:color="000000"/>
              <w:left w:val="single" w:sz="4" w:space="0" w:color="000000"/>
              <w:bottom w:val="single" w:sz="4" w:space="0" w:color="000000"/>
            </w:tcBorders>
            <w:shd w:val="clear" w:color="auto" w:fill="auto"/>
          </w:tcPr>
          <w:p w14:paraId="57C134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167F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196F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614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9D41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487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38F30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D0D7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6F4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467C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27DA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01815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5FABA69"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31F0F56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04047BF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B1488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B236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E57A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8CEE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967E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7B5F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F958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D162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CA3A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459D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BFD92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042FA9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ECE10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4262C87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B059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7254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1A1D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ED11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C917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8B68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441E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3BF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C1AA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A6D1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C2EE7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BD10356"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54941E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1080" w:type="dxa"/>
            <w:tcBorders>
              <w:top w:val="single" w:sz="4" w:space="0" w:color="000000"/>
              <w:left w:val="single" w:sz="4" w:space="0" w:color="000000"/>
              <w:bottom w:val="single" w:sz="4" w:space="0" w:color="000000"/>
            </w:tcBorders>
            <w:shd w:val="clear" w:color="auto" w:fill="auto"/>
          </w:tcPr>
          <w:p w14:paraId="51646A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4641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5938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C89E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8586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91096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6220D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DE9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B058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4156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A1ACA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691ED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895A1F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C79BC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1080" w:type="dxa"/>
            <w:tcBorders>
              <w:top w:val="single" w:sz="4" w:space="0" w:color="000000"/>
              <w:left w:val="single" w:sz="4" w:space="0" w:color="000000"/>
              <w:bottom w:val="single" w:sz="4" w:space="0" w:color="000000"/>
            </w:tcBorders>
            <w:shd w:val="clear" w:color="auto" w:fill="auto"/>
          </w:tcPr>
          <w:p w14:paraId="2551C3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BCC2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70F9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1AF1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BBF6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E6EA1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AE91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FD8C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052D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C0966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55A53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4AFD54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72E4863" w14:textId="77777777">
        <w:tc>
          <w:tcPr>
            <w:tcW w:w="4320" w:type="dxa"/>
            <w:tcBorders>
              <w:top w:val="single" w:sz="4" w:space="0" w:color="000000"/>
              <w:left w:val="single" w:sz="4" w:space="0" w:color="000000"/>
              <w:bottom w:val="single" w:sz="4" w:space="0" w:color="000000"/>
            </w:tcBorders>
            <w:shd w:val="clear" w:color="auto" w:fill="auto"/>
          </w:tcPr>
          <w:p w14:paraId="3F7267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 i łóżka porodowe</w:t>
            </w:r>
          </w:p>
        </w:tc>
        <w:tc>
          <w:tcPr>
            <w:tcW w:w="1080" w:type="dxa"/>
            <w:tcBorders>
              <w:top w:val="single" w:sz="4" w:space="0" w:color="000000"/>
              <w:left w:val="single" w:sz="4" w:space="0" w:color="000000"/>
              <w:bottom w:val="single" w:sz="4" w:space="0" w:color="000000"/>
            </w:tcBorders>
            <w:shd w:val="clear" w:color="auto" w:fill="auto"/>
          </w:tcPr>
          <w:p w14:paraId="22F3C8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5FCA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E51E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C72E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476B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F7DE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FAD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1EB5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167E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FF45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151D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20AA3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9A79A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59BB9F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1080" w:type="dxa"/>
            <w:tcBorders>
              <w:top w:val="single" w:sz="4" w:space="0" w:color="000000"/>
              <w:left w:val="single" w:sz="4" w:space="0" w:color="000000"/>
              <w:bottom w:val="single" w:sz="4" w:space="0" w:color="000000"/>
            </w:tcBorders>
            <w:shd w:val="clear" w:color="auto" w:fill="auto"/>
          </w:tcPr>
          <w:p w14:paraId="123ABEF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BD73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F6B1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148B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BC1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291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8B3C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95B8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C7A4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0F58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B245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D247B4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0A68F62"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403A0F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1080" w:type="dxa"/>
            <w:tcBorders>
              <w:top w:val="single" w:sz="4" w:space="0" w:color="000000"/>
              <w:left w:val="single" w:sz="4" w:space="0" w:color="000000"/>
              <w:bottom w:val="single" w:sz="4" w:space="0" w:color="000000"/>
            </w:tcBorders>
            <w:shd w:val="clear" w:color="auto" w:fill="auto"/>
          </w:tcPr>
          <w:p w14:paraId="0E7469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06BB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48C4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9EEA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A2A2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4E39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64E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D68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9EC9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A8B6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7E22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EC131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639AA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0D79E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i stołów</w:t>
            </w:r>
          </w:p>
        </w:tc>
        <w:tc>
          <w:tcPr>
            <w:tcW w:w="1080" w:type="dxa"/>
            <w:tcBorders>
              <w:top w:val="single" w:sz="4" w:space="0" w:color="000000"/>
              <w:left w:val="single" w:sz="4" w:space="0" w:color="000000"/>
              <w:bottom w:val="single" w:sz="4" w:space="0" w:color="000000"/>
            </w:tcBorders>
            <w:shd w:val="clear" w:color="auto" w:fill="auto"/>
          </w:tcPr>
          <w:p w14:paraId="2AD592D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6FDD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90B6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B793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113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6587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079F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A31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D9CA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3A91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E51A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273D3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7EC532D"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1F2FE8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1080" w:type="dxa"/>
            <w:tcBorders>
              <w:top w:val="single" w:sz="4" w:space="0" w:color="000000"/>
              <w:left w:val="single" w:sz="4" w:space="0" w:color="000000"/>
              <w:bottom w:val="single" w:sz="4" w:space="0" w:color="000000"/>
            </w:tcBorders>
            <w:shd w:val="clear" w:color="auto" w:fill="auto"/>
          </w:tcPr>
          <w:p w14:paraId="0C030A4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ADAD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F7BF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8281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9C06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A08A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FD9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7135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1A41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715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14F33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C2596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6870A23" w14:textId="77777777">
        <w:trPr>
          <w:trHeight w:val="420"/>
        </w:trPr>
        <w:tc>
          <w:tcPr>
            <w:tcW w:w="4320" w:type="dxa"/>
            <w:tcBorders>
              <w:top w:val="single" w:sz="4" w:space="0" w:color="000000"/>
              <w:left w:val="single" w:sz="4" w:space="0" w:color="000000"/>
              <w:bottom w:val="single" w:sz="4" w:space="0" w:color="000000"/>
            </w:tcBorders>
            <w:shd w:val="clear" w:color="auto" w:fill="auto"/>
          </w:tcPr>
          <w:p w14:paraId="203FDD3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 Sprzątanie izolatek – zgodnie z procedurą – według zaleceń</w:t>
            </w:r>
          </w:p>
        </w:tc>
        <w:tc>
          <w:tcPr>
            <w:tcW w:w="1080" w:type="dxa"/>
            <w:tcBorders>
              <w:top w:val="single" w:sz="4" w:space="0" w:color="000000"/>
              <w:left w:val="single" w:sz="4" w:space="0" w:color="000000"/>
              <w:bottom w:val="single" w:sz="4" w:space="0" w:color="000000"/>
            </w:tcBorders>
            <w:shd w:val="clear" w:color="auto" w:fill="auto"/>
          </w:tcPr>
          <w:p w14:paraId="4D1712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23F7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E318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3D0F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9601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4B1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BB6A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ECE0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7089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5F5C2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5E88D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EB3E5E2" w14:textId="77777777" w:rsidR="00464277" w:rsidRPr="000E2270" w:rsidRDefault="00464277">
            <w:pPr>
              <w:snapToGrid w:val="0"/>
              <w:spacing w:line="276" w:lineRule="auto"/>
              <w:rPr>
                <w:rFonts w:asciiTheme="minorHAnsi" w:hAnsiTheme="minorHAnsi" w:cstheme="minorHAnsi"/>
                <w:color w:val="000000" w:themeColor="text1"/>
              </w:rPr>
            </w:pPr>
          </w:p>
        </w:tc>
      </w:tr>
    </w:tbl>
    <w:p w14:paraId="69BEC352"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76BA77F4"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02EACDFB"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0B20C8A6"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56580E68" w14:textId="77777777" w:rsidR="00464277" w:rsidRPr="000E2270" w:rsidRDefault="00464277">
      <w:pPr>
        <w:pStyle w:val="Tekstpodstawowy32"/>
        <w:spacing w:line="276" w:lineRule="auto"/>
        <w:ind w:left="5103"/>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lastRenderedPageBreak/>
        <w:t>Załącznik nr 11</w:t>
      </w:r>
    </w:p>
    <w:p w14:paraId="0B2DA206"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Wykaz czynności personelu pomocniczego w Oddziale Anestezjologii i Intensywnej Terapii.</w:t>
      </w:r>
    </w:p>
    <w:p w14:paraId="70AD656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4CC0375B"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47189E46"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167CCC8F"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25392ACD"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05187AC0"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1729BF51"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379D364E"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02A15697" w14:textId="77777777">
        <w:trPr>
          <w:cantSplit/>
          <w:trHeight w:val="139"/>
        </w:trPr>
        <w:tc>
          <w:tcPr>
            <w:tcW w:w="4320" w:type="dxa"/>
            <w:vMerge/>
            <w:tcBorders>
              <w:top w:val="single" w:sz="4" w:space="0" w:color="000000"/>
              <w:left w:val="single" w:sz="4" w:space="0" w:color="000000"/>
              <w:bottom w:val="single" w:sz="4" w:space="0" w:color="000000"/>
            </w:tcBorders>
            <w:shd w:val="clear" w:color="auto" w:fill="F7CAAC"/>
            <w:vAlign w:val="center"/>
          </w:tcPr>
          <w:p w14:paraId="1D2BB37F"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3091CB6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6434239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3F45A85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6E58586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4E43CA0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19AB006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503B6B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129D9F4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43F4A78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1BCB06F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56D6D1F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A41352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288048F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283998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0DA58C2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FDFF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30DD0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9C80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308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9DD4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F713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B402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C60D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7EFA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0D3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53AB6B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E8125B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C7C3E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w:t>
            </w:r>
          </w:p>
        </w:tc>
        <w:tc>
          <w:tcPr>
            <w:tcW w:w="945" w:type="dxa"/>
            <w:tcBorders>
              <w:top w:val="single" w:sz="4" w:space="0" w:color="000000"/>
              <w:left w:val="single" w:sz="4" w:space="0" w:color="000000"/>
              <w:bottom w:val="single" w:sz="4" w:space="0" w:color="000000"/>
            </w:tcBorders>
            <w:shd w:val="clear" w:color="auto" w:fill="auto"/>
          </w:tcPr>
          <w:p w14:paraId="257CE12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2D6E7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7021F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D3A8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E37BE0"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11429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D67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0657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46C9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9E68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1FBA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F45A96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E19E81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B8FDD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ścianek działowych przeszklonych</w:t>
            </w:r>
          </w:p>
        </w:tc>
        <w:tc>
          <w:tcPr>
            <w:tcW w:w="945" w:type="dxa"/>
            <w:tcBorders>
              <w:top w:val="single" w:sz="4" w:space="0" w:color="000000"/>
              <w:left w:val="single" w:sz="4" w:space="0" w:color="000000"/>
              <w:bottom w:val="single" w:sz="4" w:space="0" w:color="000000"/>
            </w:tcBorders>
            <w:shd w:val="clear" w:color="auto" w:fill="auto"/>
          </w:tcPr>
          <w:p w14:paraId="19316E6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6596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3C22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E58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7822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DF8E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3C5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9E32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0804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B0EC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6842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DBD3153"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3C3F09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2E970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409D30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3FF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52A1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A2AB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45C6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D798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FD9CB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725D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6A2D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53C7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1778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668F67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062D73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EF1EE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1251EB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C67F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2588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5F6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2694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0F89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0D218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CB8CF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EB82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EEA7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945D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4CC659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562725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AE6D5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049215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4A46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7A0C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3A319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8C6E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7160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960C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6CA9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B4840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3A6B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723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3207D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83B23E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CC9E4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całej glazury i dezynfekcja</w:t>
            </w:r>
          </w:p>
        </w:tc>
        <w:tc>
          <w:tcPr>
            <w:tcW w:w="945" w:type="dxa"/>
            <w:tcBorders>
              <w:top w:val="single" w:sz="4" w:space="0" w:color="000000"/>
              <w:left w:val="single" w:sz="4" w:space="0" w:color="000000"/>
              <w:bottom w:val="single" w:sz="4" w:space="0" w:color="000000"/>
            </w:tcBorders>
            <w:shd w:val="clear" w:color="auto" w:fill="auto"/>
          </w:tcPr>
          <w:p w14:paraId="78611A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45E4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5448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7D5AC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40F3E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D440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CA5F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C3F7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F37E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4E5D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726F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26814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5FA091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FDCAF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503856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5711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60B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53D9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1857F1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CAC9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A1CC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2EAE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7699D4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72F6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6F11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7092C6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E10C21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43CB4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17E8E5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817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A86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08B8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9C7F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D205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5EE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1535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A15D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8495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667E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0EC10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66B0D18"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23F22F2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 i dezynfekcja</w:t>
            </w:r>
          </w:p>
        </w:tc>
        <w:tc>
          <w:tcPr>
            <w:tcW w:w="945" w:type="dxa"/>
            <w:tcBorders>
              <w:top w:val="single" w:sz="4" w:space="0" w:color="000000"/>
              <w:left w:val="single" w:sz="4" w:space="0" w:color="000000"/>
              <w:bottom w:val="single" w:sz="4" w:space="0" w:color="000000"/>
            </w:tcBorders>
            <w:shd w:val="clear" w:color="auto" w:fill="auto"/>
          </w:tcPr>
          <w:p w14:paraId="1D0742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9130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0091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3E633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5745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24AB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D882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1041B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B643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57CB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30BF5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2891B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C42A97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3E235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783D6CA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77DD1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EC5993"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3557B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73A0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CCE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F1C5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3097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2787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8939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69B3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09710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BFFE60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46BCE0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945" w:type="dxa"/>
            <w:tcBorders>
              <w:top w:val="single" w:sz="4" w:space="0" w:color="000000"/>
              <w:left w:val="single" w:sz="4" w:space="0" w:color="000000"/>
              <w:bottom w:val="single" w:sz="4" w:space="0" w:color="000000"/>
            </w:tcBorders>
            <w:shd w:val="clear" w:color="auto" w:fill="auto"/>
          </w:tcPr>
          <w:p w14:paraId="76CB382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3551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85BE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F863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10F4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74C3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E64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CC0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2F97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E52A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C7F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E400D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0D3CE1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327B3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528C1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9D77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0A0C4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84DB1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6D644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BE8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B2CA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21517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3F96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891C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1549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BC6DF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A611DB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895F9A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C978F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7489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C378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0134E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156F0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4EB9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ADFA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60D53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E199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D9AF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C41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1A55F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12F5B9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ABE54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12BE28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254F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560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0C5C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4DCB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779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5B7E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0D5B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7D64F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9856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3706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F9BF5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EF9C5E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0DA16B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79A60FF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BE89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BB99C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0683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EC4E7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B77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70CF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E307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967A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E45D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DE1B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DCE2E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B28FF0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F2A372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71921C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4CB1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42E4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5444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D44F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0222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00C2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36052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7185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2A16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B0FF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50A72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926F36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ECD499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podłogi,  ścian</w:t>
            </w:r>
          </w:p>
        </w:tc>
        <w:tc>
          <w:tcPr>
            <w:tcW w:w="945" w:type="dxa"/>
            <w:tcBorders>
              <w:top w:val="single" w:sz="4" w:space="0" w:color="000000"/>
              <w:left w:val="single" w:sz="4" w:space="0" w:color="000000"/>
              <w:bottom w:val="single" w:sz="4" w:space="0" w:color="000000"/>
            </w:tcBorders>
            <w:shd w:val="clear" w:color="auto" w:fill="auto"/>
          </w:tcPr>
          <w:p w14:paraId="648C5A8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7ABE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612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64CB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D65B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5C8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789C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1529D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DF39B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AF36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DB84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6CAC9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03285A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5588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 i wyposażenia</w:t>
            </w:r>
          </w:p>
        </w:tc>
        <w:tc>
          <w:tcPr>
            <w:tcW w:w="945" w:type="dxa"/>
            <w:tcBorders>
              <w:top w:val="single" w:sz="4" w:space="0" w:color="000000"/>
              <w:left w:val="single" w:sz="4" w:space="0" w:color="000000"/>
              <w:bottom w:val="single" w:sz="4" w:space="0" w:color="000000"/>
            </w:tcBorders>
            <w:shd w:val="clear" w:color="auto" w:fill="auto"/>
          </w:tcPr>
          <w:p w14:paraId="5A53D9D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D8D9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09FB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079B3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DA88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B7BD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F2DE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F79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E293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3F8C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FDEF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DFBBC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225C42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D3EF7E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03B9C3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88BB4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955C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F9C0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6B52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FF6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BC71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4E0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2393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DAEA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5F415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5B85B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F04AAC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DE1E92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2EB94F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2280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AD584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21B4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25D2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08033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6F07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893D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FF74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E774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2EA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8AB9B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91DCA0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1187E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brudowników</w:t>
            </w:r>
          </w:p>
        </w:tc>
        <w:tc>
          <w:tcPr>
            <w:tcW w:w="945" w:type="dxa"/>
            <w:tcBorders>
              <w:top w:val="single" w:sz="4" w:space="0" w:color="000000"/>
              <w:left w:val="single" w:sz="4" w:space="0" w:color="000000"/>
              <w:bottom w:val="single" w:sz="4" w:space="0" w:color="000000"/>
            </w:tcBorders>
            <w:shd w:val="clear" w:color="auto" w:fill="auto"/>
          </w:tcPr>
          <w:p w14:paraId="33C123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79896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992F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AFD3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EA4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54BB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75FC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5919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25DB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6E5F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CE0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53422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5A67064" w14:textId="77777777">
        <w:trPr>
          <w:trHeight w:val="418"/>
        </w:trPr>
        <w:tc>
          <w:tcPr>
            <w:tcW w:w="4320" w:type="dxa"/>
            <w:tcBorders>
              <w:top w:val="single" w:sz="4" w:space="0" w:color="000000"/>
              <w:left w:val="single" w:sz="4" w:space="0" w:color="000000"/>
              <w:bottom w:val="single" w:sz="4" w:space="0" w:color="000000"/>
            </w:tcBorders>
            <w:shd w:val="clear" w:color="auto" w:fill="auto"/>
          </w:tcPr>
          <w:p w14:paraId="56DD46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podłogi, ścian </w:t>
            </w:r>
          </w:p>
        </w:tc>
        <w:tc>
          <w:tcPr>
            <w:tcW w:w="945" w:type="dxa"/>
            <w:tcBorders>
              <w:top w:val="single" w:sz="4" w:space="0" w:color="000000"/>
              <w:left w:val="single" w:sz="4" w:space="0" w:color="000000"/>
              <w:bottom w:val="single" w:sz="4" w:space="0" w:color="000000"/>
            </w:tcBorders>
            <w:shd w:val="clear" w:color="auto" w:fill="auto"/>
          </w:tcPr>
          <w:p w14:paraId="01E7F2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52C8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3E5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08F5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77EA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2C23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B92A4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95C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81F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0CEC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E75D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FB16C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19C6812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D3295D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wyposażenia:</w:t>
            </w:r>
          </w:p>
        </w:tc>
        <w:tc>
          <w:tcPr>
            <w:tcW w:w="945" w:type="dxa"/>
            <w:tcBorders>
              <w:top w:val="single" w:sz="4" w:space="0" w:color="000000"/>
              <w:left w:val="single" w:sz="4" w:space="0" w:color="000000"/>
              <w:bottom w:val="single" w:sz="4" w:space="0" w:color="000000"/>
            </w:tcBorders>
            <w:shd w:val="clear" w:color="auto" w:fill="auto"/>
          </w:tcPr>
          <w:p w14:paraId="48AAB6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F16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CCC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0562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ACAE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ADCA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EE3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E4C9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0DFC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8A938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972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2AB897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13A392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F54F7C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9B356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0598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A85D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1626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3D768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D6E7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8567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E9F0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C281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E63A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5602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6A69F4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E9352F3"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11B00B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9B7ED6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1B3F5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59CB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F0AB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F5B867" w14:textId="77777777" w:rsidR="00464277" w:rsidRPr="000E2270" w:rsidRDefault="00464277">
            <w:pPr>
              <w:snapToGrid w:val="0"/>
              <w:spacing w:line="276" w:lineRule="auto"/>
              <w:jc w:val="center"/>
              <w:rPr>
                <w:rFonts w:asciiTheme="minorHAnsi" w:hAnsiTheme="minorHAnsi" w:cstheme="minorHAnsi"/>
                <w:color w:val="000000" w:themeColor="text1"/>
              </w:rPr>
            </w:pPr>
          </w:p>
          <w:p w14:paraId="53B018FF" w14:textId="77777777" w:rsidR="00464277" w:rsidRPr="000E2270" w:rsidRDefault="00464277">
            <w:pPr>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BBC8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1801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F382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CF573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511C8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FB7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FEB3D1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BA74B4B"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24E22B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13BC732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F9B48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440C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AB0C41"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101EAE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9DC9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4A2F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9E5C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BFD4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41BC0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D87CF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A3EF0C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1E61D5F"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C00702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7DBAE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C854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4F20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A514F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212CB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BCD6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77EF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381CC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0B6230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6A32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2182B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79FA0B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64F61B3"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14018D8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słoi i  basenów</w:t>
            </w:r>
          </w:p>
        </w:tc>
        <w:tc>
          <w:tcPr>
            <w:tcW w:w="945" w:type="dxa"/>
            <w:tcBorders>
              <w:top w:val="single" w:sz="4" w:space="0" w:color="000000"/>
              <w:left w:val="single" w:sz="4" w:space="0" w:color="000000"/>
              <w:bottom w:val="single" w:sz="4" w:space="0" w:color="000000"/>
            </w:tcBorders>
            <w:shd w:val="clear" w:color="auto" w:fill="auto"/>
          </w:tcPr>
          <w:p w14:paraId="1A9EF02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6FAA8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EF18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7C635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FC5FA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EF33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F58B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05E2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C00B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96BF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A8A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7A594E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76F788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E63F7C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 myjni dezynfektora</w:t>
            </w:r>
          </w:p>
        </w:tc>
        <w:tc>
          <w:tcPr>
            <w:tcW w:w="945" w:type="dxa"/>
            <w:tcBorders>
              <w:top w:val="single" w:sz="4" w:space="0" w:color="000000"/>
              <w:left w:val="single" w:sz="4" w:space="0" w:color="000000"/>
              <w:bottom w:val="single" w:sz="4" w:space="0" w:color="000000"/>
            </w:tcBorders>
            <w:shd w:val="clear" w:color="auto" w:fill="auto"/>
          </w:tcPr>
          <w:p w14:paraId="0C2663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BB01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282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9B099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B1C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02DBA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3B182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E11F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85A6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476F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996F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C64F09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F49DA9B" w14:textId="77777777">
        <w:trPr>
          <w:trHeight w:val="105"/>
        </w:trPr>
        <w:tc>
          <w:tcPr>
            <w:tcW w:w="4320" w:type="dxa"/>
            <w:tcBorders>
              <w:top w:val="single" w:sz="4" w:space="0" w:color="000000"/>
              <w:left w:val="single" w:sz="4" w:space="0" w:color="000000"/>
              <w:bottom w:val="single" w:sz="4" w:space="0" w:color="000000"/>
            </w:tcBorders>
            <w:shd w:val="clear" w:color="auto" w:fill="auto"/>
          </w:tcPr>
          <w:p w14:paraId="4A6F7D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321E3E4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483E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824AA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76A3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763B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E5A7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62250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327B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BA57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C6C7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DFB7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8F0F4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8AE71A7" w14:textId="77777777">
        <w:trPr>
          <w:trHeight w:val="345"/>
        </w:trPr>
        <w:tc>
          <w:tcPr>
            <w:tcW w:w="4320" w:type="dxa"/>
            <w:tcBorders>
              <w:top w:val="single" w:sz="4" w:space="0" w:color="000000"/>
              <w:left w:val="single" w:sz="4" w:space="0" w:color="000000"/>
              <w:bottom w:val="single" w:sz="4" w:space="0" w:color="000000"/>
            </w:tcBorders>
            <w:shd w:val="clear" w:color="auto" w:fill="auto"/>
          </w:tcPr>
          <w:p w14:paraId="1F542E8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górnego</w:t>
            </w:r>
          </w:p>
        </w:tc>
        <w:tc>
          <w:tcPr>
            <w:tcW w:w="945" w:type="dxa"/>
            <w:tcBorders>
              <w:top w:val="single" w:sz="4" w:space="0" w:color="000000"/>
              <w:left w:val="single" w:sz="4" w:space="0" w:color="000000"/>
              <w:bottom w:val="single" w:sz="4" w:space="0" w:color="000000"/>
            </w:tcBorders>
            <w:shd w:val="clear" w:color="auto" w:fill="auto"/>
          </w:tcPr>
          <w:p w14:paraId="7B8A7A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7F63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0B9A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379C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714E6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DAF1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7790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EEB5D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0C222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BD6F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7062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6CBD7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CE3A9B8"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474AD63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5. Sprzątanie łazienek </w:t>
            </w:r>
          </w:p>
        </w:tc>
        <w:tc>
          <w:tcPr>
            <w:tcW w:w="945" w:type="dxa"/>
            <w:tcBorders>
              <w:top w:val="single" w:sz="4" w:space="0" w:color="000000"/>
              <w:left w:val="single" w:sz="4" w:space="0" w:color="000000"/>
              <w:bottom w:val="single" w:sz="4" w:space="0" w:color="000000"/>
            </w:tcBorders>
            <w:shd w:val="clear" w:color="auto" w:fill="auto"/>
          </w:tcPr>
          <w:p w14:paraId="1D086E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755DF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A2001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9E0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4606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269E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55B3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E6A8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CCF5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664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9C73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0E692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111570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4F2E16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04BE9D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9D3F5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92D6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F93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97A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DB32A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32A5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041D3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E232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B1AE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C23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37F07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1BAFA5A"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5144982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945" w:type="dxa"/>
            <w:tcBorders>
              <w:top w:val="single" w:sz="4" w:space="0" w:color="000000"/>
              <w:left w:val="single" w:sz="4" w:space="0" w:color="000000"/>
              <w:bottom w:val="single" w:sz="4" w:space="0" w:color="000000"/>
            </w:tcBorders>
            <w:shd w:val="clear" w:color="auto" w:fill="auto"/>
          </w:tcPr>
          <w:p w14:paraId="4F8E36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DF3B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FD90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01D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D728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3179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1F20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3A896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B5227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F7C2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F2C2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2724C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2A0DA0B"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0D2325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1863E69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92F9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8686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D5DE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D0A39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2047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61C2B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77F2A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A584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DB0DC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1AC95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4EEA79C"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2A6D01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FD9D8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3422E8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D0000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0D161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50DC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BF5A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EF54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803B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69EC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93B6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D4EAA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E3A41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EF33E5"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628A32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4895AB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346A1B5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A6AE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0B2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7C70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EE17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FD64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088C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0706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8D6D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9E02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C8A8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FD440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06271B4"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5008EA3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010EE76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D0FC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63E0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B184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3899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7329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1921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CE9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14E0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7B1E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70D0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905037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0744D7D"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4BB0C3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oświetlenia górnego</w:t>
            </w:r>
          </w:p>
        </w:tc>
        <w:tc>
          <w:tcPr>
            <w:tcW w:w="945" w:type="dxa"/>
            <w:tcBorders>
              <w:top w:val="single" w:sz="4" w:space="0" w:color="000000"/>
              <w:left w:val="single" w:sz="4" w:space="0" w:color="000000"/>
              <w:bottom w:val="single" w:sz="4" w:space="0" w:color="000000"/>
            </w:tcBorders>
            <w:shd w:val="clear" w:color="auto" w:fill="auto"/>
          </w:tcPr>
          <w:p w14:paraId="57559A1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0665A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75F7E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B4430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BD2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763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2A5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AC60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4C71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AB56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20C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77EAB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6E1840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8CD9A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22AE69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1A533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F664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B29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2282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0505D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BD600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1A71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1C7E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DE681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4C3A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72317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2E0C0F7"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5493689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36207D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87724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38B0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D2C9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7826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5CA0F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865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A88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CD24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0BD4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D999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ED1F9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0794A35" w14:textId="77777777">
        <w:trPr>
          <w:trHeight w:val="213"/>
        </w:trPr>
        <w:tc>
          <w:tcPr>
            <w:tcW w:w="4320" w:type="dxa"/>
            <w:tcBorders>
              <w:top w:val="single" w:sz="4" w:space="0" w:color="000000"/>
              <w:left w:val="single" w:sz="4" w:space="0" w:color="000000"/>
              <w:bottom w:val="single" w:sz="4" w:space="0" w:color="000000"/>
            </w:tcBorders>
            <w:shd w:val="clear" w:color="auto" w:fill="auto"/>
          </w:tcPr>
          <w:p w14:paraId="23577B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6E2BB6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0244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D237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469F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57CF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C195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9454A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80C7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3154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D455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EE7F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930D7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92238F8"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482085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2BDE7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54E3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34F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23929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0BB132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DB964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207E5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9C1FC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7B1FE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82E2B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414A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E6E669"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477B9077"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00F028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183BAB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20884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19AE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EBF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3D654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6253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2EA88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04B5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B9F4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D57B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B29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A2329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87804E2"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A61F55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B0D78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256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728C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886C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B456D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73FC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AD7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FB8C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5924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DC1C9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42FE8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2BDADD"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4969E8B"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0F603F9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7A73AC5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A7597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1F748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C5700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F6682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A91B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8EF8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C30E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4DE6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7FD8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997F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ABEC58"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50A07A"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514D2BA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188FF0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766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614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2EC71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97E74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8FDA7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BDF5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8DA38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C865F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D67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8651A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8F7D26F"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BA755A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E292BF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0C8916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3E549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3F92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D59FB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275DAC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9EC79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AD2C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54F2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71EC2E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176B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23E0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E7723DA"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6D123D1"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0D8E0A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1D40AB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FFDEE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16635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EDAEE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5C046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20A7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CC5DC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375A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A2BEA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78698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7532B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26713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2FFDD2A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057D9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0541BAC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A76C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F407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89D25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6AEF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31A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B0D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6DC2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C9802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474C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56C0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21EFEB"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62C5DFC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7881B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7B95CED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2D913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87C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407AA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AD612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7520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627C6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4C719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AF4C0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3B6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7D3B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253C55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0A4AC6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C270BA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60F7944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0177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F1E1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3226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1C1B4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4FDD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F028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47C8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3FE9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7AF2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A4192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66A3BE"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386B3443" w14:textId="77777777">
        <w:trPr>
          <w:trHeight w:val="345"/>
        </w:trPr>
        <w:tc>
          <w:tcPr>
            <w:tcW w:w="4320" w:type="dxa"/>
            <w:tcBorders>
              <w:top w:val="single" w:sz="4" w:space="0" w:color="000000"/>
              <w:left w:val="single" w:sz="4" w:space="0" w:color="000000"/>
              <w:bottom w:val="single" w:sz="4" w:space="0" w:color="000000"/>
            </w:tcBorders>
            <w:shd w:val="clear" w:color="auto" w:fill="auto"/>
          </w:tcPr>
          <w:p w14:paraId="5876D95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 Sprzątanie izolatek – zgodnie z procedurą – według zaleceń</w:t>
            </w:r>
          </w:p>
        </w:tc>
        <w:tc>
          <w:tcPr>
            <w:tcW w:w="945" w:type="dxa"/>
            <w:tcBorders>
              <w:top w:val="single" w:sz="4" w:space="0" w:color="000000"/>
              <w:left w:val="single" w:sz="4" w:space="0" w:color="000000"/>
              <w:bottom w:val="single" w:sz="4" w:space="0" w:color="000000"/>
            </w:tcBorders>
            <w:shd w:val="clear" w:color="auto" w:fill="auto"/>
          </w:tcPr>
          <w:p w14:paraId="627CA3F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AC02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49C3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4A5E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17161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B7F4F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3D2B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AB64F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4CBCA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F497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E1FD1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B68724" w14:textId="77777777" w:rsidR="00464277" w:rsidRPr="000E2270" w:rsidRDefault="00464277">
            <w:pPr>
              <w:snapToGrid w:val="0"/>
              <w:spacing w:line="276" w:lineRule="auto"/>
              <w:jc w:val="center"/>
              <w:rPr>
                <w:rFonts w:asciiTheme="minorHAnsi" w:hAnsiTheme="minorHAnsi" w:cstheme="minorHAnsi"/>
                <w:color w:val="000000" w:themeColor="text1"/>
              </w:rPr>
            </w:pPr>
          </w:p>
        </w:tc>
      </w:tr>
    </w:tbl>
    <w:p w14:paraId="03C0D36C"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77B8AF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798FBA96"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9F612EB"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0406FC1"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345894A" w14:textId="77777777" w:rsidR="00F821FE" w:rsidRPr="000E2270" w:rsidRDefault="00F821FE">
      <w:pPr>
        <w:pStyle w:val="Tekstpodstawowy32"/>
        <w:spacing w:line="276" w:lineRule="auto"/>
        <w:ind w:left="5103"/>
        <w:rPr>
          <w:rFonts w:asciiTheme="minorHAnsi" w:hAnsiTheme="minorHAnsi" w:cstheme="minorHAnsi"/>
          <w:color w:val="000000" w:themeColor="text1"/>
          <w:sz w:val="24"/>
          <w:szCs w:val="24"/>
        </w:rPr>
      </w:pPr>
    </w:p>
    <w:p w14:paraId="130C034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4EE75FB0"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D4EBE0E" w14:textId="77777777" w:rsidR="00464277" w:rsidRPr="000E2270" w:rsidRDefault="00464277">
      <w:pPr>
        <w:pStyle w:val="Tekstpodstawowy32"/>
        <w:spacing w:line="276" w:lineRule="auto"/>
        <w:ind w:left="5103"/>
        <w:jc w:val="right"/>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lastRenderedPageBreak/>
        <w:t xml:space="preserve">         </w:t>
      </w:r>
      <w:r w:rsidRPr="000E2270">
        <w:rPr>
          <w:rFonts w:asciiTheme="minorHAnsi" w:hAnsiTheme="minorHAnsi" w:cstheme="minorHAnsi"/>
          <w:color w:val="000000" w:themeColor="text1"/>
          <w:sz w:val="24"/>
          <w:szCs w:val="24"/>
        </w:rPr>
        <w:t>Załącznik nr 12</w:t>
      </w:r>
    </w:p>
    <w:p w14:paraId="70DDCDC3"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Wykaz czynności personelu pomocniczego w Oddziale Ortopedii</w:t>
      </w:r>
    </w:p>
    <w:p w14:paraId="082BB844" w14:textId="77777777" w:rsidR="00464277" w:rsidRPr="000E2270" w:rsidRDefault="00464277">
      <w:pPr>
        <w:spacing w:line="276" w:lineRule="auto"/>
        <w:rPr>
          <w:rFonts w:asciiTheme="minorHAnsi" w:hAnsiTheme="minorHAnsi" w:cstheme="minorHAnsi"/>
          <w:color w:val="000000" w:themeColor="text1"/>
        </w:rPr>
      </w:pP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537C226D"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1048B716"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50A48B2D"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1635BE3D"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5C418AB6"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59733D29"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34FE2DF4"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374AAF2C"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26CFE069"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0FE0E31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417536C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48C47F4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3553F66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121847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2DE2E2E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7426A71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09E4A6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23C8B6C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6619291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6E4948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C626F0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08FE21B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72EEA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6DF930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D769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EE15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C5E5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0835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DFB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8A5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D824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0B67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959B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72286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84500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6CFF5D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8610E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945" w:type="dxa"/>
            <w:tcBorders>
              <w:top w:val="single" w:sz="4" w:space="0" w:color="000000"/>
              <w:left w:val="single" w:sz="4" w:space="0" w:color="000000"/>
              <w:bottom w:val="single" w:sz="4" w:space="0" w:color="000000"/>
            </w:tcBorders>
            <w:shd w:val="clear" w:color="auto" w:fill="auto"/>
          </w:tcPr>
          <w:p w14:paraId="5E6E741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697C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C951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84D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C881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1B9D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7CE1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F005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08A7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29B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D544A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B8BA4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816E2C" w14:textId="77777777">
        <w:trPr>
          <w:trHeight w:val="299"/>
        </w:trPr>
        <w:tc>
          <w:tcPr>
            <w:tcW w:w="4320" w:type="dxa"/>
            <w:tcBorders>
              <w:top w:val="single" w:sz="4" w:space="0" w:color="000000"/>
              <w:left w:val="single" w:sz="4" w:space="0" w:color="000000"/>
              <w:bottom w:val="single" w:sz="4" w:space="0" w:color="000000"/>
            </w:tcBorders>
            <w:shd w:val="clear" w:color="auto" w:fill="auto"/>
          </w:tcPr>
          <w:p w14:paraId="0315FE5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7DC9FD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DF2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4F14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DA963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C248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375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7DCF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8BFD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81C9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0A82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493AE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65ABE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88B920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66C8E5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3D9D58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6954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D36C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FE1C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A084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1485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5304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D6E94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0C06D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090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00386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80B42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CE7B0E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D6F202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3B30E4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CD84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6393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1F8E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EFE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6413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5F89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32B27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F4F3D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3B67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EF3B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A8C70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23685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F798C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glazury i dezynfekcja przy umywalce</w:t>
            </w:r>
          </w:p>
        </w:tc>
        <w:tc>
          <w:tcPr>
            <w:tcW w:w="945" w:type="dxa"/>
            <w:tcBorders>
              <w:top w:val="single" w:sz="4" w:space="0" w:color="000000"/>
              <w:left w:val="single" w:sz="4" w:space="0" w:color="000000"/>
              <w:bottom w:val="single" w:sz="4" w:space="0" w:color="000000"/>
            </w:tcBorders>
            <w:shd w:val="clear" w:color="auto" w:fill="auto"/>
          </w:tcPr>
          <w:p w14:paraId="74FF4A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376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85FF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AF1FD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F6547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7BD0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F71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C454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57E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2391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8FE9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79B269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8456E3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76769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65489D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1B7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C77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577B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543973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04A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9D1D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881C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33AF1D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09E3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5D0EB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B0B36E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789B12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AA2266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09A7D8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2B1C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0053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8506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AB1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9134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94AC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A713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97C0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B635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3CE2A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7D0278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767FE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85ECF3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840FA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C3BD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D6A2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ED3B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1ACE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7E93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F458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761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BE4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B943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C6DA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D1890C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E146E4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7158C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0B9CED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4148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76FA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80C5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F9B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9408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0767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3DA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92E6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C45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05279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CCA64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A62907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0D85E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47B809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58ED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E2A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8FD8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5EDA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E32B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0FB0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481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158C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C8B2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7895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F970A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C378D9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24D76F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945" w:type="dxa"/>
            <w:tcBorders>
              <w:top w:val="single" w:sz="4" w:space="0" w:color="000000"/>
              <w:left w:val="single" w:sz="4" w:space="0" w:color="000000"/>
              <w:bottom w:val="single" w:sz="4" w:space="0" w:color="000000"/>
            </w:tcBorders>
            <w:shd w:val="clear" w:color="auto" w:fill="auto"/>
          </w:tcPr>
          <w:p w14:paraId="40D958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1CED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BF8B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52D8C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537A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A188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F06C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8C9B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2D89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F249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E922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E0841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509AA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A3EC4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4F7C2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F8A9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F35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410A5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2367D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6846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6829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11D0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6CC5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DA5B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04EF4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5C7DB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7F921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04A78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13F3F8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DC5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9EE8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0650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2416C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B6C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D23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5C1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10F1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FF5C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2281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D18E7C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2F0F76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C14079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577435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353C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6E35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10B3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BCA0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6B88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5F5C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5F27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8D53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BD99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60C9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DE806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F9ED1A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1506AF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6525185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B23B6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2866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FFBD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14AE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8426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C3FA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69CE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2DA8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AD5B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9574D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8B129D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67399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ADCF3F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59891D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3719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452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6E23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5CD8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723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178B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4FB9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98C5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CF73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95BB3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A3D1BF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C5829C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418FB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4D6E4B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5C48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453C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8CE1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7725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DAA4A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CEBE7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13BA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37C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FA70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C3F38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61647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8252B2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D48B85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 wraz z wyposażeniem</w:t>
            </w:r>
          </w:p>
        </w:tc>
        <w:tc>
          <w:tcPr>
            <w:tcW w:w="945" w:type="dxa"/>
            <w:tcBorders>
              <w:top w:val="single" w:sz="4" w:space="0" w:color="000000"/>
              <w:left w:val="single" w:sz="4" w:space="0" w:color="000000"/>
              <w:bottom w:val="single" w:sz="4" w:space="0" w:color="000000"/>
            </w:tcBorders>
            <w:shd w:val="clear" w:color="auto" w:fill="auto"/>
          </w:tcPr>
          <w:p w14:paraId="49D519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4233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C46A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25737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CCDC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2978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F198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A8D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B2A7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B7E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A3C03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E121E6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2C0B7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4F4AF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1A07A1B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1D37C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52C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60CD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AEFD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3445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49CE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7589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2D9D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FE85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59D33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F09FC9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2AF05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DC1A4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18C2919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B57C3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FFF5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82C1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453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4D2F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33C4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0A2D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8C48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D84C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EE49F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983B6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C29FF1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05366B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brudowników</w:t>
            </w:r>
          </w:p>
        </w:tc>
        <w:tc>
          <w:tcPr>
            <w:tcW w:w="945" w:type="dxa"/>
            <w:tcBorders>
              <w:top w:val="single" w:sz="4" w:space="0" w:color="000000"/>
              <w:left w:val="single" w:sz="4" w:space="0" w:color="000000"/>
              <w:bottom w:val="single" w:sz="4" w:space="0" w:color="000000"/>
            </w:tcBorders>
            <w:shd w:val="clear" w:color="auto" w:fill="auto"/>
          </w:tcPr>
          <w:p w14:paraId="1A975E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1347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B0A0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0087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5541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CBAD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BE4E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DDA5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2331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D4F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4C5D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8A3BA2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C76A48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22C6F7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4DBD45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tc>
        <w:tc>
          <w:tcPr>
            <w:tcW w:w="945" w:type="dxa"/>
            <w:tcBorders>
              <w:top w:val="single" w:sz="4" w:space="0" w:color="000000"/>
              <w:left w:val="single" w:sz="4" w:space="0" w:color="000000"/>
              <w:bottom w:val="single" w:sz="4" w:space="0" w:color="000000"/>
            </w:tcBorders>
            <w:shd w:val="clear" w:color="auto" w:fill="auto"/>
          </w:tcPr>
          <w:p w14:paraId="711D69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7652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4FFC3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C8E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350C8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2FA6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2128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253E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CAF6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6834A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B7F67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55174A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E9351A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44AF14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B382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2A0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9B0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58D7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518D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B430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5A9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0260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49FD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912E8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B34B0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D9551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0F403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C317CC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8B78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8EAA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260071"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6EBA2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C406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4780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BAC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8003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1BBE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681CB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D22D88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92AA90" w14:textId="77777777">
        <w:trPr>
          <w:trHeight w:val="315"/>
        </w:trPr>
        <w:tc>
          <w:tcPr>
            <w:tcW w:w="4320" w:type="dxa"/>
            <w:tcBorders>
              <w:top w:val="single" w:sz="4" w:space="0" w:color="000000"/>
              <w:left w:val="single" w:sz="4" w:space="0" w:color="000000"/>
              <w:bottom w:val="single" w:sz="4" w:space="0" w:color="000000"/>
            </w:tcBorders>
            <w:shd w:val="clear" w:color="auto" w:fill="auto"/>
          </w:tcPr>
          <w:p w14:paraId="08A10C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p w14:paraId="255ADBC7" w14:textId="77777777" w:rsidR="00464277" w:rsidRPr="000E2270" w:rsidRDefault="00464277">
            <w:pPr>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AE24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CC7F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3CA4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0373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A43E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F44F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8E40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A93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EAF0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EF7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0BE7F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9CEBF6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5DB47DD"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74A63AB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2827679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ABE79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AB0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9E58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457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7F193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6F6AA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0126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DC1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5487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DD9B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C641E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D64A81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8608F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grzejników konwektorowych </w:t>
            </w:r>
          </w:p>
        </w:tc>
        <w:tc>
          <w:tcPr>
            <w:tcW w:w="945" w:type="dxa"/>
            <w:tcBorders>
              <w:top w:val="single" w:sz="4" w:space="0" w:color="000000"/>
              <w:left w:val="single" w:sz="4" w:space="0" w:color="000000"/>
              <w:bottom w:val="single" w:sz="4" w:space="0" w:color="000000"/>
            </w:tcBorders>
            <w:shd w:val="clear" w:color="auto" w:fill="auto"/>
          </w:tcPr>
          <w:p w14:paraId="3B7F2C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DFDD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810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B6E2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2798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136C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44B4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CF63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82E12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8C3B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DDB34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33AC4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7DA32FD"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39921A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 i myjni</w:t>
            </w:r>
          </w:p>
        </w:tc>
        <w:tc>
          <w:tcPr>
            <w:tcW w:w="945" w:type="dxa"/>
            <w:tcBorders>
              <w:top w:val="single" w:sz="4" w:space="0" w:color="000000"/>
              <w:left w:val="single" w:sz="4" w:space="0" w:color="000000"/>
              <w:bottom w:val="single" w:sz="4" w:space="0" w:color="000000"/>
            </w:tcBorders>
            <w:shd w:val="clear" w:color="auto" w:fill="auto"/>
          </w:tcPr>
          <w:p w14:paraId="35051E0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5DCF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E0F8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A9ADC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C61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A2B9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ADCF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F563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F82D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FFF4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CB1E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551A2A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0A705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8E30E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szafek, regałów, </w:t>
            </w:r>
          </w:p>
        </w:tc>
        <w:tc>
          <w:tcPr>
            <w:tcW w:w="945" w:type="dxa"/>
            <w:tcBorders>
              <w:top w:val="single" w:sz="4" w:space="0" w:color="000000"/>
              <w:left w:val="single" w:sz="4" w:space="0" w:color="000000"/>
              <w:bottom w:val="single" w:sz="4" w:space="0" w:color="000000"/>
            </w:tcBorders>
            <w:shd w:val="clear" w:color="auto" w:fill="auto"/>
          </w:tcPr>
          <w:p w14:paraId="79C117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A136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8AA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9558F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83B7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172E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5E3B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0B9D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B025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9583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D71A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A1C202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6138EA0" w14:textId="77777777">
        <w:trPr>
          <w:trHeight w:val="105"/>
        </w:trPr>
        <w:tc>
          <w:tcPr>
            <w:tcW w:w="4320" w:type="dxa"/>
            <w:tcBorders>
              <w:top w:val="single" w:sz="4" w:space="0" w:color="000000"/>
              <w:left w:val="single" w:sz="4" w:space="0" w:color="000000"/>
              <w:bottom w:val="single" w:sz="4" w:space="0" w:color="000000"/>
            </w:tcBorders>
            <w:shd w:val="clear" w:color="auto" w:fill="auto"/>
          </w:tcPr>
          <w:p w14:paraId="7F8514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2F5DF0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D347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7A88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D405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ED49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25C6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3019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538C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41FC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364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8C263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A2BC0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CD259BC" w14:textId="77777777">
        <w:trPr>
          <w:trHeight w:val="345"/>
        </w:trPr>
        <w:tc>
          <w:tcPr>
            <w:tcW w:w="4320" w:type="dxa"/>
            <w:tcBorders>
              <w:top w:val="single" w:sz="4" w:space="0" w:color="000000"/>
              <w:left w:val="single" w:sz="4" w:space="0" w:color="000000"/>
              <w:bottom w:val="single" w:sz="4" w:space="0" w:color="000000"/>
            </w:tcBorders>
            <w:shd w:val="clear" w:color="auto" w:fill="auto"/>
          </w:tcPr>
          <w:p w14:paraId="775375E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57DE05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2DF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4F5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9C5F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F1851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E841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1DC1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8F4AC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F3466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5863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FE16F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C417D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AA425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CC94C9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45" w:type="dxa"/>
            <w:tcBorders>
              <w:top w:val="single" w:sz="4" w:space="0" w:color="000000"/>
              <w:left w:val="single" w:sz="4" w:space="0" w:color="000000"/>
              <w:bottom w:val="single" w:sz="4" w:space="0" w:color="000000"/>
            </w:tcBorders>
            <w:shd w:val="clear" w:color="auto" w:fill="auto"/>
          </w:tcPr>
          <w:p w14:paraId="618C78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F6B3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393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5F95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FE54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FEC0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3369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5778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BCA8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A72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448D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3BF81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5EE763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FC08462"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ścian (glazura) </w:t>
            </w:r>
          </w:p>
        </w:tc>
        <w:tc>
          <w:tcPr>
            <w:tcW w:w="945" w:type="dxa"/>
            <w:tcBorders>
              <w:top w:val="single" w:sz="4" w:space="0" w:color="000000"/>
              <w:left w:val="single" w:sz="4" w:space="0" w:color="000000"/>
              <w:bottom w:val="single" w:sz="4" w:space="0" w:color="000000"/>
            </w:tcBorders>
            <w:shd w:val="clear" w:color="auto" w:fill="auto"/>
          </w:tcPr>
          <w:p w14:paraId="17A38FF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D629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1362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B02CD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45B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1D230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0D5A4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1A5D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8A98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E42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3943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89ACE7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A885C4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83988BA"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723F0742"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0657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68F1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0773D4" w14:textId="77777777" w:rsidR="00464277" w:rsidRPr="000E2270" w:rsidRDefault="00464277">
            <w:pPr>
              <w:autoSpaceDE w:val="0"/>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F38266"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ADE82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2CD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988E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8C84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D5F8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A3BCD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B90BBF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D7F64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C4916A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kabin prysznicowych, wanny</w:t>
            </w:r>
          </w:p>
        </w:tc>
        <w:tc>
          <w:tcPr>
            <w:tcW w:w="945" w:type="dxa"/>
            <w:tcBorders>
              <w:top w:val="single" w:sz="4" w:space="0" w:color="000000"/>
              <w:left w:val="single" w:sz="4" w:space="0" w:color="000000"/>
              <w:bottom w:val="single" w:sz="4" w:space="0" w:color="000000"/>
            </w:tcBorders>
            <w:shd w:val="clear" w:color="auto" w:fill="auto"/>
          </w:tcPr>
          <w:p w14:paraId="3AF74FC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BD2F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CEA5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B4D6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9E4AC0"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A695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D14C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59F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7676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479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1542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974FA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66E22EF"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40F55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1B3F0FC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4DB5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3669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7DD9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03DE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905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0B05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EA7F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6B5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0973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9DFBF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5D8BA4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D28D03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A3F04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0E8BC07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6369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C8A1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E0C8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7A0724"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709B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0E9D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CEF4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9827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3ECA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EBF36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8E4D0B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82BF5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1C84A2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5BD1D6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34F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AAF5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F33E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C6D9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DCA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A565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D70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068B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33DC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6FC1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C52E0B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376E6A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CF2582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682D705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23BAA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867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9566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84CA11"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489E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EA1B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5BD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D172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3C6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23AE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C4AFA7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A9F12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37B0BC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127EAD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CFFE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372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0754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91C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C56A5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8DB3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9F1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20F5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7969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E0C5E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514A92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6C55D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695DAB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1DF434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9508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A0B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5ABE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3BD970"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1190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DD9C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D744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6976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793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DD311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3B07B0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2A894F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B260F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6E3E6D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D0A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B48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74982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32FD9B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4B47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0482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16F9C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4D7803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33F3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16210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FE1CE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37CA3A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8671AD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267DD8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DD7B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C826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853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F5D7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57B9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7A62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22E9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5281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3BB1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14535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CED98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29B291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F9E34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734470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9403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5DBA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638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95A8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EFD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F8E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5A74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338B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8E6C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D36A2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B9C9F6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E7BE2D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58399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74AEC2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5D39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64902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AFB36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597E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527E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C5E2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9949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982F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C45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C4180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CDB91F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D9535DC"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41B9FC7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171646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E79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9C86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EB2D5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36A9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0EF0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3C7E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DB15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DEA5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F03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8CFA9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7708B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950DF7"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203FFE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ścian </w:t>
            </w:r>
          </w:p>
        </w:tc>
        <w:tc>
          <w:tcPr>
            <w:tcW w:w="945" w:type="dxa"/>
            <w:tcBorders>
              <w:top w:val="single" w:sz="4" w:space="0" w:color="000000"/>
              <w:left w:val="single" w:sz="4" w:space="0" w:color="000000"/>
              <w:bottom w:val="single" w:sz="4" w:space="0" w:color="000000"/>
            </w:tcBorders>
            <w:shd w:val="clear" w:color="auto" w:fill="auto"/>
          </w:tcPr>
          <w:p w14:paraId="520BD7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6352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6D6A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8A69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F12E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81631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C47C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E50A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C738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02B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46BAC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78C11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A63811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24578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1E2AA4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FD47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AB4A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66C7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0281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399E6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F0A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BACB8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41E72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8DE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31AE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8C389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DC9B63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65C75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4407F1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D03C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4C7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7A1ED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FD93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067E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2BF6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912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4649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735F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2A5F7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69E30F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D797CB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E6157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175517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7D7A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9A7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F719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98D3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EE3D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BC0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B0B9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BA67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19BF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DB2D5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B67F04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8FB648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8B1E6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BD620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9E6F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1A82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09B0D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3D0FE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ADD3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CD7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2785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1349D8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FBB7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D4AD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EC801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F52117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F4C44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3BFCB5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934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CB76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950C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FD93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57C1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37794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8D45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B77E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790C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EF2CC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96053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7DDCD5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A7545A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3FFD99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0970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3F05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C896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E08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E129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02D9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ADC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8B90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2496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42C4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436747"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78FA15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31C0F9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368F3E0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4B0C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3302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F0C9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6CD6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70E6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4784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A7B8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0B8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852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97756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080C84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808B23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C2C2D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35EA382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7941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D980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1C374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81A4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83C5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3830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AB2C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D9C2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0453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03F3B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A8D53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869E2CF"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0A9BE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Dyżurki pielęgniarek</w:t>
            </w:r>
          </w:p>
        </w:tc>
        <w:tc>
          <w:tcPr>
            <w:tcW w:w="945" w:type="dxa"/>
            <w:tcBorders>
              <w:top w:val="single" w:sz="4" w:space="0" w:color="000000"/>
              <w:left w:val="single" w:sz="4" w:space="0" w:color="000000"/>
              <w:bottom w:val="single" w:sz="4" w:space="0" w:color="000000"/>
            </w:tcBorders>
            <w:shd w:val="clear" w:color="auto" w:fill="auto"/>
          </w:tcPr>
          <w:p w14:paraId="6B0D4C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29A3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FDCF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8ABF9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921E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B439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1DF2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EB84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511C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B5ED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6A622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44472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92CF1DC"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12ED1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945" w:type="dxa"/>
            <w:tcBorders>
              <w:top w:val="single" w:sz="4" w:space="0" w:color="000000"/>
              <w:left w:val="single" w:sz="4" w:space="0" w:color="000000"/>
              <w:bottom w:val="single" w:sz="4" w:space="0" w:color="000000"/>
            </w:tcBorders>
            <w:shd w:val="clear" w:color="auto" w:fill="auto"/>
          </w:tcPr>
          <w:p w14:paraId="6C29EA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147B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CCCE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0B0A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90F38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4DA48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2E39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57EA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B1F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7393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E915A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F06A5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00D6DAE"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5C4765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3A1684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E562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0C90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075E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B631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A287A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3AF2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7220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4289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9C04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52910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936EC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1EFE106"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2E359E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45" w:type="dxa"/>
            <w:tcBorders>
              <w:top w:val="single" w:sz="4" w:space="0" w:color="000000"/>
              <w:left w:val="single" w:sz="4" w:space="0" w:color="000000"/>
              <w:bottom w:val="single" w:sz="4" w:space="0" w:color="000000"/>
            </w:tcBorders>
            <w:shd w:val="clear" w:color="auto" w:fill="auto"/>
          </w:tcPr>
          <w:p w14:paraId="5A1068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76A8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2474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8913F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D011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3A22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3811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FD92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E9B0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44E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DAD8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BDD06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D614FAE"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0A9857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11527B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691A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1C0E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55B2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D20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35F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D198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D8B7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F406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BAA6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9979B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FDE474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215101E"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93A747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0291EF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413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952D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CAA8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F809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9C5C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845E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293C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0492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95D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21D1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5410C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8E60DB2"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1D1816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40280B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52F8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1CDE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8604B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76F38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DBED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2C60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7FA0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383225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543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698EE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09B826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479AACB"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4CA837B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6C6E16F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74A1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65AC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86F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2AB7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BD4C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1BA9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7DE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AED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5930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2B5DFD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598CC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0980C2F"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A9A10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i wyposażenie</w:t>
            </w:r>
          </w:p>
        </w:tc>
        <w:tc>
          <w:tcPr>
            <w:tcW w:w="945" w:type="dxa"/>
            <w:tcBorders>
              <w:top w:val="single" w:sz="4" w:space="0" w:color="000000"/>
              <w:left w:val="single" w:sz="4" w:space="0" w:color="000000"/>
              <w:bottom w:val="single" w:sz="4" w:space="0" w:color="000000"/>
            </w:tcBorders>
            <w:shd w:val="clear" w:color="auto" w:fill="auto"/>
          </w:tcPr>
          <w:p w14:paraId="5366A8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5CFD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6DF8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0EA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9EAB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1E77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D84A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C0D2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5F14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B3A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4ED2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3AFA1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C6630D"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54182E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mycie</w:t>
            </w:r>
          </w:p>
        </w:tc>
        <w:tc>
          <w:tcPr>
            <w:tcW w:w="945" w:type="dxa"/>
            <w:tcBorders>
              <w:top w:val="single" w:sz="4" w:space="0" w:color="000000"/>
              <w:left w:val="single" w:sz="4" w:space="0" w:color="000000"/>
              <w:bottom w:val="single" w:sz="4" w:space="0" w:color="000000"/>
            </w:tcBorders>
            <w:shd w:val="clear" w:color="auto" w:fill="auto"/>
          </w:tcPr>
          <w:p w14:paraId="3EC781F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6D22D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177F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73DC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DCA6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E3D9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243F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99CC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4D6B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26B9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9834C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2E56D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839404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2D2C79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B4076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FBBF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DC78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02552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8ADE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7DA9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E222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41BB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B273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0ED7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5ED82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9877D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FD57CA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762C15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32A054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E855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19A5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DDB28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1782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E2E5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7861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4561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BF54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0751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D46DF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8AEDE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54F047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C1CD6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9.Gabinety zabiegowe </w:t>
            </w:r>
          </w:p>
        </w:tc>
        <w:tc>
          <w:tcPr>
            <w:tcW w:w="945" w:type="dxa"/>
            <w:tcBorders>
              <w:top w:val="single" w:sz="4" w:space="0" w:color="000000"/>
              <w:left w:val="single" w:sz="4" w:space="0" w:color="000000"/>
              <w:bottom w:val="single" w:sz="4" w:space="0" w:color="000000"/>
            </w:tcBorders>
            <w:shd w:val="clear" w:color="auto" w:fill="auto"/>
          </w:tcPr>
          <w:p w14:paraId="696994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72A9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CC14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F65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5CA1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7E3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AFEC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1523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12A2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FAE4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178F3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ADEEDA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3E2B75E3" w14:textId="77777777">
        <w:trPr>
          <w:trHeight w:val="95"/>
        </w:trPr>
        <w:tc>
          <w:tcPr>
            <w:tcW w:w="4320" w:type="dxa"/>
            <w:tcBorders>
              <w:top w:val="single" w:sz="4" w:space="0" w:color="000000"/>
              <w:left w:val="single" w:sz="4" w:space="0" w:color="000000"/>
              <w:bottom w:val="single" w:sz="4" w:space="0" w:color="000000"/>
            </w:tcBorders>
            <w:shd w:val="clear" w:color="auto" w:fill="auto"/>
          </w:tcPr>
          <w:p w14:paraId="236C28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0765D7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0834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C34F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C2CA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D78C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43F0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F10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D07E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941D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C35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13E42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2539E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D9CAB6" w14:textId="77777777">
        <w:trPr>
          <w:trHeight w:val="161"/>
        </w:trPr>
        <w:tc>
          <w:tcPr>
            <w:tcW w:w="4320" w:type="dxa"/>
            <w:tcBorders>
              <w:top w:val="single" w:sz="4" w:space="0" w:color="000000"/>
              <w:left w:val="single" w:sz="4" w:space="0" w:color="000000"/>
              <w:bottom w:val="single" w:sz="4" w:space="0" w:color="000000"/>
            </w:tcBorders>
            <w:shd w:val="clear" w:color="auto" w:fill="auto"/>
          </w:tcPr>
          <w:p w14:paraId="245661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0F7A07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D471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0AFF39"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EDF1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4E9D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0DFC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93B5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7EF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C822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DC97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9B61B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01099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B791B12"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3D426E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88F478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B917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D61843"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6D90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4177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81F4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8D18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E0B7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E182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A90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41B7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AF2DB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5FD04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01062B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945" w:type="dxa"/>
            <w:tcBorders>
              <w:top w:val="single" w:sz="4" w:space="0" w:color="000000"/>
              <w:left w:val="single" w:sz="4" w:space="0" w:color="000000"/>
              <w:bottom w:val="single" w:sz="4" w:space="0" w:color="000000"/>
            </w:tcBorders>
            <w:shd w:val="clear" w:color="auto" w:fill="auto"/>
          </w:tcPr>
          <w:p w14:paraId="7FA81D3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7672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0C80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A841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8B0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940D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E7F5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BE26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E6D4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A58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9A5F2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742666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26509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BC59F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78FCF1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0977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34C683"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CB04B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3A67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939A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A008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72F3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F6A5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4045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B93DF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E8AFD5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3ECF79" w14:textId="77777777">
        <w:trPr>
          <w:trHeight w:val="96"/>
        </w:trPr>
        <w:tc>
          <w:tcPr>
            <w:tcW w:w="4320" w:type="dxa"/>
            <w:tcBorders>
              <w:top w:val="single" w:sz="4" w:space="0" w:color="000000"/>
              <w:left w:val="single" w:sz="4" w:space="0" w:color="000000"/>
              <w:bottom w:val="single" w:sz="4" w:space="0" w:color="000000"/>
            </w:tcBorders>
            <w:shd w:val="clear" w:color="auto" w:fill="auto"/>
          </w:tcPr>
          <w:p w14:paraId="39EF9EF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8B1E38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71EF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FE1CAC"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B9EF9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D6AF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2A6C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9ECF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826F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F759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248F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9A5E2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81AEE8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474221C"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50AA219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29D830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CB1A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C61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0486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A118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F3EF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9015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9C56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7BA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1CF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6D5CD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8F31B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AAD7A5" w14:textId="77777777">
        <w:trPr>
          <w:trHeight w:val="45"/>
        </w:trPr>
        <w:tc>
          <w:tcPr>
            <w:tcW w:w="4320" w:type="dxa"/>
            <w:tcBorders>
              <w:top w:val="single" w:sz="4" w:space="0" w:color="000000"/>
              <w:left w:val="single" w:sz="4" w:space="0" w:color="000000"/>
              <w:bottom w:val="single" w:sz="4" w:space="0" w:color="000000"/>
            </w:tcBorders>
            <w:shd w:val="clear" w:color="auto" w:fill="auto"/>
          </w:tcPr>
          <w:p w14:paraId="064D6F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3AB23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6EE9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ED7A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7597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4D39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A241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AD34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BE11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BF91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440C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C4A2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DA6662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008C216"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4C1F7BC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6EDB786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A6C05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2E8B6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A78D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F688C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E8DA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128B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79FB4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8BF7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C6CD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D38A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66990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264C8F8" w14:textId="77777777">
        <w:trPr>
          <w:trHeight w:val="45"/>
        </w:trPr>
        <w:tc>
          <w:tcPr>
            <w:tcW w:w="4320" w:type="dxa"/>
            <w:tcBorders>
              <w:top w:val="single" w:sz="4" w:space="0" w:color="000000"/>
              <w:left w:val="single" w:sz="4" w:space="0" w:color="000000"/>
              <w:bottom w:val="single" w:sz="4" w:space="0" w:color="000000"/>
            </w:tcBorders>
            <w:shd w:val="clear" w:color="auto" w:fill="auto"/>
          </w:tcPr>
          <w:p w14:paraId="0B0A90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F46DB3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C546F1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35F82E"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7ED31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7576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5D13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C62B0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6D7FD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CE1B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1E4C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82A16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76B0A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DEB56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F7EB0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A34DA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AABE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5E6A4A"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20850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9B555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2522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A772B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E7ACC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BCB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8B22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73E8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7A7DD3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A57EE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3E277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i stołów</w:t>
            </w:r>
          </w:p>
        </w:tc>
        <w:tc>
          <w:tcPr>
            <w:tcW w:w="945" w:type="dxa"/>
            <w:tcBorders>
              <w:top w:val="single" w:sz="4" w:space="0" w:color="000000"/>
              <w:left w:val="single" w:sz="4" w:space="0" w:color="000000"/>
              <w:bottom w:val="single" w:sz="4" w:space="0" w:color="000000"/>
            </w:tcBorders>
            <w:shd w:val="clear" w:color="auto" w:fill="auto"/>
          </w:tcPr>
          <w:p w14:paraId="32209A5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CCE4A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6BA7BC"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F0EE0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D28B3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36A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90B4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5B60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84B64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5169C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54DD8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FC347C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2FB2A7"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350317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52AF151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1C81E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3D0E09"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503D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459D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B971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E68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43A7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7E62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A7B3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9026E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8310F9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F6894E1"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19E57D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 Sprzątanie izolatek – zgodnie z procedurą – według zaleceń</w:t>
            </w:r>
          </w:p>
        </w:tc>
        <w:tc>
          <w:tcPr>
            <w:tcW w:w="945" w:type="dxa"/>
            <w:tcBorders>
              <w:top w:val="single" w:sz="4" w:space="0" w:color="000000"/>
              <w:left w:val="single" w:sz="4" w:space="0" w:color="000000"/>
              <w:bottom w:val="single" w:sz="4" w:space="0" w:color="000000"/>
            </w:tcBorders>
            <w:shd w:val="clear" w:color="auto" w:fill="auto"/>
          </w:tcPr>
          <w:p w14:paraId="1402A5C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9F10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410C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7FC8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3C64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853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AC18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3BBC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B5AD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720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5BF9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3D2F75D" w14:textId="77777777" w:rsidR="00464277" w:rsidRPr="000E2270" w:rsidRDefault="00464277">
            <w:pPr>
              <w:snapToGrid w:val="0"/>
              <w:spacing w:line="276" w:lineRule="auto"/>
              <w:rPr>
                <w:rFonts w:asciiTheme="minorHAnsi" w:hAnsiTheme="minorHAnsi" w:cstheme="minorHAnsi"/>
                <w:color w:val="000000" w:themeColor="text1"/>
              </w:rPr>
            </w:pPr>
          </w:p>
        </w:tc>
      </w:tr>
    </w:tbl>
    <w:p w14:paraId="6A2483BB"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5DE90D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667AE99"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22A1EE4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93F4408"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4648E898" w14:textId="77777777" w:rsidR="00464277" w:rsidRPr="000E2270" w:rsidRDefault="00464277">
      <w:pPr>
        <w:pStyle w:val="Tekstpodstawowy32"/>
        <w:spacing w:line="276" w:lineRule="auto"/>
        <w:jc w:val="right"/>
        <w:rPr>
          <w:rFonts w:asciiTheme="minorHAnsi" w:hAnsiTheme="minorHAnsi" w:cstheme="minorHAnsi"/>
          <w:color w:val="000000" w:themeColor="text1"/>
        </w:rPr>
      </w:pPr>
    </w:p>
    <w:p w14:paraId="58FFD20E" w14:textId="77777777" w:rsidR="00464277" w:rsidRPr="000E2270" w:rsidRDefault="00464277">
      <w:pPr>
        <w:pStyle w:val="Tekstpodstawowy32"/>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Załącznik nr 13</w:t>
      </w:r>
    </w:p>
    <w:p w14:paraId="692A446A"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czynności personelu pomocniczego w Oddziale Rehabilitacyjnym                                                                                                                                  </w:t>
      </w:r>
    </w:p>
    <w:tbl>
      <w:tblPr>
        <w:tblW w:w="15690" w:type="dxa"/>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65"/>
        <w:gridCol w:w="10"/>
      </w:tblGrid>
      <w:tr w:rsidR="000E2270" w:rsidRPr="000E2270" w14:paraId="5D478816" w14:textId="77777777" w:rsidTr="00F821FE">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404DB906" w14:textId="767B897E"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w:t>
            </w:r>
            <w:r w:rsidRPr="000E2270">
              <w:rPr>
                <w:rFonts w:asciiTheme="minorHAnsi" w:hAnsiTheme="minorHAnsi" w:cstheme="minorHAnsi"/>
                <w:b w:val="0"/>
                <w:bCs w:val="0"/>
                <w:color w:val="000000" w:themeColor="text1"/>
                <w:sz w:val="24"/>
                <w:szCs w:val="24"/>
              </w:rPr>
              <w:t>Rodzaj czynności</w:t>
            </w:r>
          </w:p>
        </w:tc>
        <w:tc>
          <w:tcPr>
            <w:tcW w:w="11370" w:type="dxa"/>
            <w:gridSpan w:val="13"/>
            <w:tcBorders>
              <w:top w:val="single" w:sz="4" w:space="0" w:color="000000"/>
              <w:left w:val="single" w:sz="4" w:space="0" w:color="000000"/>
              <w:bottom w:val="single" w:sz="4" w:space="0" w:color="000000"/>
              <w:right w:val="single" w:sz="4" w:space="0" w:color="000000"/>
            </w:tcBorders>
            <w:shd w:val="clear" w:color="auto" w:fill="F7CAAC"/>
            <w:vAlign w:val="center"/>
          </w:tcPr>
          <w:p w14:paraId="00BFE883"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02C71A89" w14:textId="77777777" w:rsidTr="00F821FE">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1C3C8B10"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59AFA64C"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14:paraId="428BA85F"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7F959DE8" w14:textId="77777777" w:rsidTr="00F821FE">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2B519AF7"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74B2BB1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07C1400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1BC1DCA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73ACE8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612056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1C66441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1A4E1F7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421AB3A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156C200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7015BC7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0CEC91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7CAAC"/>
            <w:vAlign w:val="center"/>
          </w:tcPr>
          <w:p w14:paraId="6AA60EE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1421CF9A"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29D7DB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58FE08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F97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88D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5562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A8A9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6DB8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6FC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AAB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766E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6C4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50F33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B8FBB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ECDE47D"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025F22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w:t>
            </w:r>
          </w:p>
        </w:tc>
        <w:tc>
          <w:tcPr>
            <w:tcW w:w="945" w:type="dxa"/>
            <w:tcBorders>
              <w:top w:val="single" w:sz="4" w:space="0" w:color="000000"/>
              <w:left w:val="single" w:sz="4" w:space="0" w:color="000000"/>
              <w:bottom w:val="single" w:sz="4" w:space="0" w:color="000000"/>
            </w:tcBorders>
            <w:shd w:val="clear" w:color="auto" w:fill="auto"/>
          </w:tcPr>
          <w:p w14:paraId="7AC8A1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A67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C9097B"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7D8A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CA5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C465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85E6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0BE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06E2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1FB3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3D2A9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7980A3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1C2A143"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0BC33B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BCD3C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A7B4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D4DD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53F5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0095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6C1B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5527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E656B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B99B5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C55B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5101D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6BFA8F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AC8635B"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52B17FC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7E7EBE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6673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604E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A775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5D01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7C7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5933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18C3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00EE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ED6C1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BFF7A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28BDDC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1303810"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4984CC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1C693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1E6F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A9A5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3550D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Dolne</w:t>
            </w:r>
          </w:p>
        </w:tc>
        <w:tc>
          <w:tcPr>
            <w:tcW w:w="945" w:type="dxa"/>
            <w:tcBorders>
              <w:top w:val="single" w:sz="4" w:space="0" w:color="000000"/>
              <w:left w:val="single" w:sz="4" w:space="0" w:color="000000"/>
              <w:bottom w:val="single" w:sz="4" w:space="0" w:color="000000"/>
            </w:tcBorders>
            <w:shd w:val="clear" w:color="auto" w:fill="auto"/>
          </w:tcPr>
          <w:p w14:paraId="5F6BBB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0F69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3F0F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3F25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928B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10AA8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00F5F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CE9676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551A044"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1E3A0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547FA4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E43D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21C0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E588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AD44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B98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C3CE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595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0FE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EF4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34528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B4EB3B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2729FB"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77E25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6D6F70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4D72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2C5A9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9CA1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FE0F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B665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6178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506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E9F2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FF21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AB36D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164B95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34CE616"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98240D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45" w:type="dxa"/>
            <w:tcBorders>
              <w:top w:val="single" w:sz="4" w:space="0" w:color="000000"/>
              <w:left w:val="single" w:sz="4" w:space="0" w:color="000000"/>
              <w:bottom w:val="single" w:sz="4" w:space="0" w:color="000000"/>
            </w:tcBorders>
            <w:shd w:val="clear" w:color="auto" w:fill="auto"/>
          </w:tcPr>
          <w:p w14:paraId="24FDBE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57A51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93EC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DBC2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C9FA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5F6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F1B9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786B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BB83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AF13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9CE8E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9EE1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CD4F50"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08238F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Wyrzucanie śmieci (wymiana worków) </w:t>
            </w:r>
          </w:p>
        </w:tc>
        <w:tc>
          <w:tcPr>
            <w:tcW w:w="945" w:type="dxa"/>
            <w:tcBorders>
              <w:top w:val="single" w:sz="4" w:space="0" w:color="000000"/>
              <w:left w:val="single" w:sz="4" w:space="0" w:color="000000"/>
              <w:bottom w:val="single" w:sz="4" w:space="0" w:color="000000"/>
            </w:tcBorders>
            <w:shd w:val="clear" w:color="auto" w:fill="auto"/>
          </w:tcPr>
          <w:p w14:paraId="5755E1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4CBDE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2315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01D8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8AD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421E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881A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B5B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83D7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F852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8817E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209D21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37744D7"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386888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1D3D17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BDDA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E30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157B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3B41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9EC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2C1C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612B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4C3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98D7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97153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E1695A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3B0870"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3198AF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49932D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3BF4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27C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6BB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34C9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08E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3F20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C50C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6CD9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E83C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5C8B7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55F25D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9D141DA"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9BF830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4312BB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B59E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9FD3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96A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D2D5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5EDE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932D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3467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7C04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D098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31A7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CCAC41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55D22F"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BD83B6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podłóg, ścian </w:t>
            </w:r>
          </w:p>
        </w:tc>
        <w:tc>
          <w:tcPr>
            <w:tcW w:w="945" w:type="dxa"/>
            <w:tcBorders>
              <w:top w:val="single" w:sz="4" w:space="0" w:color="000000"/>
              <w:left w:val="single" w:sz="4" w:space="0" w:color="000000"/>
              <w:bottom w:val="single" w:sz="4" w:space="0" w:color="000000"/>
            </w:tcBorders>
            <w:shd w:val="clear" w:color="auto" w:fill="auto"/>
          </w:tcPr>
          <w:p w14:paraId="616CF9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A2E3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05D6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F5F36E"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888AB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A8A9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1427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21B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4ACE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DFAD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110F5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7AF1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0D9C95"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566D4F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 wraz z wyposażeniem</w:t>
            </w:r>
          </w:p>
        </w:tc>
        <w:tc>
          <w:tcPr>
            <w:tcW w:w="945" w:type="dxa"/>
            <w:tcBorders>
              <w:top w:val="single" w:sz="4" w:space="0" w:color="000000"/>
              <w:left w:val="single" w:sz="4" w:space="0" w:color="000000"/>
              <w:bottom w:val="single" w:sz="4" w:space="0" w:color="000000"/>
            </w:tcBorders>
            <w:shd w:val="clear" w:color="auto" w:fill="auto"/>
          </w:tcPr>
          <w:p w14:paraId="3A8D20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2989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7A58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9130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EE80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682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93F9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CA97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1667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98DD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808E5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1C7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6406C58"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A3CBF1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377ADF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D149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0AC4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2704C7"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EEEEC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E2C3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8267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CE8F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58F0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1E58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DF79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2501B9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8AABFA2"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10892D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przy umywalce</w:t>
            </w:r>
          </w:p>
        </w:tc>
        <w:tc>
          <w:tcPr>
            <w:tcW w:w="945" w:type="dxa"/>
            <w:tcBorders>
              <w:top w:val="single" w:sz="4" w:space="0" w:color="000000"/>
              <w:left w:val="single" w:sz="4" w:space="0" w:color="000000"/>
              <w:bottom w:val="single" w:sz="4" w:space="0" w:color="000000"/>
            </w:tcBorders>
            <w:shd w:val="clear" w:color="auto" w:fill="auto"/>
          </w:tcPr>
          <w:p w14:paraId="79AA51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605FE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056F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9090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0DDB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B667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B3F2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632C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9C90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62A8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6F53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15A1A2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CB3368"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98685C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kabin prysznicowych</w:t>
            </w:r>
          </w:p>
        </w:tc>
        <w:tc>
          <w:tcPr>
            <w:tcW w:w="945" w:type="dxa"/>
            <w:tcBorders>
              <w:top w:val="single" w:sz="4" w:space="0" w:color="000000"/>
              <w:left w:val="single" w:sz="4" w:space="0" w:color="000000"/>
              <w:bottom w:val="single" w:sz="4" w:space="0" w:color="000000"/>
            </w:tcBorders>
            <w:shd w:val="clear" w:color="auto" w:fill="auto"/>
          </w:tcPr>
          <w:p w14:paraId="38C76B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E34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F19B79"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E66B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FCD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7447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953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2F4B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6F98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6F3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F76FD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889F00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551D97A"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0480135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brudowników</w:t>
            </w:r>
          </w:p>
        </w:tc>
        <w:tc>
          <w:tcPr>
            <w:tcW w:w="945" w:type="dxa"/>
            <w:tcBorders>
              <w:top w:val="single" w:sz="4" w:space="0" w:color="000000"/>
              <w:left w:val="single" w:sz="4" w:space="0" w:color="000000"/>
              <w:bottom w:val="single" w:sz="4" w:space="0" w:color="000000"/>
            </w:tcBorders>
            <w:shd w:val="clear" w:color="auto" w:fill="auto"/>
          </w:tcPr>
          <w:p w14:paraId="4071F2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5FBE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1F16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A176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44B1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CB8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3FF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9E04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1420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3EE1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E1CD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D53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8720620"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010FB2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567F0A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CACD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3492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D296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E90C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861AC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FBF2A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D500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84A7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DA2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FE112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9E45A8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6074AEE"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1961B0A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53C1AA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A519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2A6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7FA1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5A96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357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205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E52C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DC24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127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816E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324636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5D6F54"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00D2496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E55F2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4786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0C7C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1B7C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8688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3C62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B53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CE7E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89D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5CE8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5AC45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F2AA08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76F7C61" w14:textId="77777777" w:rsidTr="00F821FE">
        <w:trPr>
          <w:trHeight w:val="195"/>
        </w:trPr>
        <w:tc>
          <w:tcPr>
            <w:tcW w:w="4320" w:type="dxa"/>
            <w:tcBorders>
              <w:top w:val="single" w:sz="4" w:space="0" w:color="000000"/>
              <w:left w:val="single" w:sz="4" w:space="0" w:color="000000"/>
              <w:bottom w:val="single" w:sz="4" w:space="0" w:color="000000"/>
            </w:tcBorders>
            <w:shd w:val="clear" w:color="auto" w:fill="auto"/>
          </w:tcPr>
          <w:p w14:paraId="6884AE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5368F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1A32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039D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ABBD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884A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AA22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8C0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6C3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000E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26F5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91EA2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BCFA16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C16146D" w14:textId="77777777" w:rsidTr="00F821FE">
        <w:trPr>
          <w:trHeight w:val="150"/>
        </w:trPr>
        <w:tc>
          <w:tcPr>
            <w:tcW w:w="4320" w:type="dxa"/>
            <w:tcBorders>
              <w:top w:val="single" w:sz="4" w:space="0" w:color="000000"/>
              <w:left w:val="single" w:sz="4" w:space="0" w:color="000000"/>
              <w:bottom w:val="single" w:sz="4" w:space="0" w:color="000000"/>
            </w:tcBorders>
            <w:shd w:val="clear" w:color="auto" w:fill="auto"/>
          </w:tcPr>
          <w:p w14:paraId="7B03632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 mycie i dezynfekcja</w:t>
            </w:r>
          </w:p>
        </w:tc>
        <w:tc>
          <w:tcPr>
            <w:tcW w:w="945" w:type="dxa"/>
            <w:tcBorders>
              <w:top w:val="single" w:sz="4" w:space="0" w:color="000000"/>
              <w:left w:val="single" w:sz="4" w:space="0" w:color="000000"/>
              <w:bottom w:val="single" w:sz="4" w:space="0" w:color="000000"/>
            </w:tcBorders>
            <w:shd w:val="clear" w:color="auto" w:fill="auto"/>
          </w:tcPr>
          <w:p w14:paraId="4C00188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AB8C3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1F16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3B0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7D3C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8AA0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952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4286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71E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D473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6DA84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DD47B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2FB9269"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161A49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09790A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87FF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5C9A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A4F8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D9EF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0B7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41EA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BC3D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8D56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3BD5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82EBA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797509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CF0125F" w14:textId="77777777" w:rsidTr="00F821FE">
        <w:trPr>
          <w:trHeight w:val="135"/>
        </w:trPr>
        <w:tc>
          <w:tcPr>
            <w:tcW w:w="4320" w:type="dxa"/>
            <w:tcBorders>
              <w:top w:val="single" w:sz="4" w:space="0" w:color="000000"/>
              <w:left w:val="single" w:sz="4" w:space="0" w:color="000000"/>
              <w:bottom w:val="single" w:sz="4" w:space="0" w:color="000000"/>
            </w:tcBorders>
            <w:shd w:val="clear" w:color="auto" w:fill="auto"/>
          </w:tcPr>
          <w:p w14:paraId="682CB3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myjni, basenów</w:t>
            </w:r>
          </w:p>
        </w:tc>
        <w:tc>
          <w:tcPr>
            <w:tcW w:w="945" w:type="dxa"/>
            <w:tcBorders>
              <w:top w:val="single" w:sz="4" w:space="0" w:color="000000"/>
              <w:left w:val="single" w:sz="4" w:space="0" w:color="000000"/>
              <w:bottom w:val="single" w:sz="4" w:space="0" w:color="000000"/>
            </w:tcBorders>
            <w:shd w:val="clear" w:color="auto" w:fill="auto"/>
          </w:tcPr>
          <w:p w14:paraId="15DC77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DC45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74CF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36FF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E783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AE0F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5A3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E002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CEF3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624C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227F4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5788E1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C7D70C5" w14:textId="77777777" w:rsidTr="00F821FE">
        <w:trPr>
          <w:trHeight w:val="315"/>
        </w:trPr>
        <w:tc>
          <w:tcPr>
            <w:tcW w:w="4320" w:type="dxa"/>
            <w:tcBorders>
              <w:top w:val="single" w:sz="4" w:space="0" w:color="000000"/>
              <w:left w:val="single" w:sz="4" w:space="0" w:color="000000"/>
              <w:bottom w:val="single" w:sz="4" w:space="0" w:color="000000"/>
            </w:tcBorders>
            <w:shd w:val="clear" w:color="auto" w:fill="auto"/>
          </w:tcPr>
          <w:p w14:paraId="20FDB6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szafek, regałów, </w:t>
            </w:r>
          </w:p>
        </w:tc>
        <w:tc>
          <w:tcPr>
            <w:tcW w:w="945" w:type="dxa"/>
            <w:tcBorders>
              <w:top w:val="single" w:sz="4" w:space="0" w:color="000000"/>
              <w:left w:val="single" w:sz="4" w:space="0" w:color="000000"/>
              <w:bottom w:val="single" w:sz="4" w:space="0" w:color="000000"/>
            </w:tcBorders>
            <w:shd w:val="clear" w:color="auto" w:fill="auto"/>
          </w:tcPr>
          <w:p w14:paraId="405607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7A08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B173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F72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C239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30C2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9105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9C23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0E4C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1BD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1CD2E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9D35C0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5DE245D" w14:textId="77777777" w:rsidTr="00F821FE">
        <w:trPr>
          <w:trHeight w:val="105"/>
        </w:trPr>
        <w:tc>
          <w:tcPr>
            <w:tcW w:w="4320" w:type="dxa"/>
            <w:tcBorders>
              <w:top w:val="single" w:sz="4" w:space="0" w:color="000000"/>
              <w:left w:val="single" w:sz="4" w:space="0" w:color="000000"/>
              <w:bottom w:val="single" w:sz="4" w:space="0" w:color="000000"/>
            </w:tcBorders>
            <w:shd w:val="clear" w:color="auto" w:fill="auto"/>
          </w:tcPr>
          <w:p w14:paraId="235C30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22C421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936F4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5C4C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192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937A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C090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8612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8CD9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8F73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057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28EA2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7AAC0F9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A722FD" w14:textId="77777777" w:rsidTr="00F821FE">
        <w:trPr>
          <w:trHeight w:val="345"/>
        </w:trPr>
        <w:tc>
          <w:tcPr>
            <w:tcW w:w="4320" w:type="dxa"/>
            <w:tcBorders>
              <w:top w:val="single" w:sz="4" w:space="0" w:color="000000"/>
              <w:left w:val="single" w:sz="4" w:space="0" w:color="000000"/>
              <w:bottom w:val="single" w:sz="4" w:space="0" w:color="000000"/>
            </w:tcBorders>
            <w:shd w:val="clear" w:color="auto" w:fill="auto"/>
          </w:tcPr>
          <w:p w14:paraId="2625D2D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141627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F31F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272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F079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65FF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E76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4E0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533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3105E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0E43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3FBDF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466CBD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980C82A"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04F637F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74CE33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904E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15E1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6D9B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FED0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8CE8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D209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BF54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134F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E7FA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339E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22250C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3E55981" w14:textId="77777777" w:rsidTr="00F821FE">
        <w:trPr>
          <w:trHeight w:val="135"/>
        </w:trPr>
        <w:tc>
          <w:tcPr>
            <w:tcW w:w="4320" w:type="dxa"/>
            <w:tcBorders>
              <w:top w:val="single" w:sz="4" w:space="0" w:color="000000"/>
              <w:left w:val="single" w:sz="4" w:space="0" w:color="000000"/>
              <w:bottom w:val="single" w:sz="4" w:space="0" w:color="000000"/>
            </w:tcBorders>
            <w:shd w:val="clear" w:color="auto" w:fill="auto"/>
          </w:tcPr>
          <w:p w14:paraId="5C8BDB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7C61A8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8FBC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4C1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E99F9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19B2E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4C3B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9D37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6CC1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4E28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752B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18FF3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E02939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AFF126A" w14:textId="77777777" w:rsidTr="00F821FE">
        <w:trPr>
          <w:trHeight w:val="233"/>
        </w:trPr>
        <w:tc>
          <w:tcPr>
            <w:tcW w:w="4320" w:type="dxa"/>
            <w:tcBorders>
              <w:top w:val="single" w:sz="4" w:space="0" w:color="000000"/>
              <w:left w:val="single" w:sz="4" w:space="0" w:color="000000"/>
              <w:bottom w:val="single" w:sz="4" w:space="0" w:color="000000"/>
            </w:tcBorders>
            <w:shd w:val="clear" w:color="auto" w:fill="auto"/>
          </w:tcPr>
          <w:p w14:paraId="70A78C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66C792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57A8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E0660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B786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A3E9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896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D2A5F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36B4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C99B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5335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29679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278AFD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F33995D" w14:textId="77777777" w:rsidTr="00F821FE">
        <w:trPr>
          <w:trHeight w:val="105"/>
        </w:trPr>
        <w:tc>
          <w:tcPr>
            <w:tcW w:w="4320" w:type="dxa"/>
            <w:tcBorders>
              <w:top w:val="single" w:sz="4" w:space="0" w:color="000000"/>
              <w:left w:val="single" w:sz="4" w:space="0" w:color="000000"/>
              <w:bottom w:val="single" w:sz="4" w:space="0" w:color="000000"/>
            </w:tcBorders>
            <w:shd w:val="clear" w:color="auto" w:fill="auto"/>
          </w:tcPr>
          <w:p w14:paraId="36724CA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59F30B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FF3C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C374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5437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BDC65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3043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A27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B081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619E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F9D4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67B7F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F085F0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D7FEAC2" w14:textId="77777777" w:rsidTr="00F821FE">
        <w:trPr>
          <w:trHeight w:val="213"/>
        </w:trPr>
        <w:tc>
          <w:tcPr>
            <w:tcW w:w="4320" w:type="dxa"/>
            <w:tcBorders>
              <w:top w:val="single" w:sz="4" w:space="0" w:color="000000"/>
              <w:left w:val="single" w:sz="4" w:space="0" w:color="000000"/>
              <w:bottom w:val="single" w:sz="4" w:space="0" w:color="000000"/>
            </w:tcBorders>
            <w:shd w:val="clear" w:color="auto" w:fill="auto"/>
          </w:tcPr>
          <w:p w14:paraId="598F799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7038C3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A6E1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17DD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A4AC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688F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FCD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254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B5B12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A5AD4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87D1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80A07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399C74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55A3E2"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F5DCBC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C5F46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28C7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8B9D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290A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88E6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BCE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624E0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BB86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2AD1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B7B5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B3E35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F25E88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B8DBDBC"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3C7CFB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21B910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B217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37EF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DEA23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6027D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83A6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9DFD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71D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D154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ACA4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2E4B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DDCD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8DA8A7E"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7B48D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64A21D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55C3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C04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73CB3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4830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79CD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C060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5180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832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82E4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21BA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B6B279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C13BC85" w14:textId="77777777" w:rsidTr="00F821FE">
        <w:trPr>
          <w:trHeight w:val="240"/>
        </w:trPr>
        <w:tc>
          <w:tcPr>
            <w:tcW w:w="4320" w:type="dxa"/>
            <w:tcBorders>
              <w:top w:val="single" w:sz="4" w:space="0" w:color="000000"/>
              <w:left w:val="single" w:sz="4" w:space="0" w:color="000000"/>
              <w:bottom w:val="single" w:sz="4" w:space="0" w:color="000000"/>
            </w:tcBorders>
            <w:shd w:val="clear" w:color="auto" w:fill="auto"/>
          </w:tcPr>
          <w:p w14:paraId="22FFFE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51CAE9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65CE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ED0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7133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76DB5E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77F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8350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C0DB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C06B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2DE91E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3507B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476C94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E8FDE6A"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7C34287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780111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FC00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B4A7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8222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638B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F611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D0D55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8777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0DCE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A952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D3BC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EEEE9E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1316912"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70547BB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lodówki (odmrażanie)</w:t>
            </w:r>
          </w:p>
        </w:tc>
        <w:tc>
          <w:tcPr>
            <w:tcW w:w="945" w:type="dxa"/>
            <w:tcBorders>
              <w:top w:val="single" w:sz="4" w:space="0" w:color="000000"/>
              <w:left w:val="single" w:sz="4" w:space="0" w:color="000000"/>
              <w:bottom w:val="single" w:sz="4" w:space="0" w:color="000000"/>
            </w:tcBorders>
            <w:shd w:val="clear" w:color="auto" w:fill="auto"/>
          </w:tcPr>
          <w:p w14:paraId="741C36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C72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A197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4984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743F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B07E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F49D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483823"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A9E72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A9E5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CC94F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C14A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7587A7C"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7F988A9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1A08AA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912B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531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875C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FE06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435A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FBC3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7C2F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9CA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505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E8F0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281C46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1CCAB3C" w14:textId="77777777" w:rsidTr="00F821FE">
        <w:trPr>
          <w:trHeight w:val="70"/>
        </w:trPr>
        <w:tc>
          <w:tcPr>
            <w:tcW w:w="4320" w:type="dxa"/>
            <w:tcBorders>
              <w:top w:val="single" w:sz="4" w:space="0" w:color="000000"/>
              <w:left w:val="single" w:sz="4" w:space="0" w:color="000000"/>
              <w:bottom w:val="single" w:sz="4" w:space="0" w:color="000000"/>
            </w:tcBorders>
            <w:shd w:val="clear" w:color="auto" w:fill="auto"/>
          </w:tcPr>
          <w:p w14:paraId="485FC36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1CD951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21A6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F8FE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8B7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871D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95D3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E604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420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9E33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786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704A5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EE13C2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A1EED9F" w14:textId="77777777" w:rsidTr="00F821FE">
        <w:trPr>
          <w:trHeight w:val="150"/>
        </w:trPr>
        <w:tc>
          <w:tcPr>
            <w:tcW w:w="4320" w:type="dxa"/>
            <w:tcBorders>
              <w:top w:val="single" w:sz="4" w:space="0" w:color="000000"/>
              <w:left w:val="single" w:sz="4" w:space="0" w:color="000000"/>
              <w:bottom w:val="single" w:sz="4" w:space="0" w:color="000000"/>
            </w:tcBorders>
            <w:shd w:val="clear" w:color="auto" w:fill="auto"/>
          </w:tcPr>
          <w:p w14:paraId="33D1FB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Kontenerowych</w:t>
            </w:r>
          </w:p>
        </w:tc>
        <w:tc>
          <w:tcPr>
            <w:tcW w:w="945" w:type="dxa"/>
            <w:tcBorders>
              <w:top w:val="single" w:sz="4" w:space="0" w:color="000000"/>
              <w:left w:val="single" w:sz="4" w:space="0" w:color="000000"/>
              <w:bottom w:val="single" w:sz="4" w:space="0" w:color="000000"/>
            </w:tcBorders>
            <w:shd w:val="clear" w:color="auto" w:fill="auto"/>
          </w:tcPr>
          <w:p w14:paraId="19B3141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616AA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94B2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9373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D0C3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EA98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FA4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8873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B7DA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49D1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E7FB7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AA7957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2D64402"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1F8EC7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Dyżurka pielęgniarek</w:t>
            </w:r>
          </w:p>
        </w:tc>
        <w:tc>
          <w:tcPr>
            <w:tcW w:w="945" w:type="dxa"/>
            <w:tcBorders>
              <w:top w:val="single" w:sz="4" w:space="0" w:color="000000"/>
              <w:left w:val="single" w:sz="4" w:space="0" w:color="000000"/>
              <w:bottom w:val="single" w:sz="4" w:space="0" w:color="000000"/>
            </w:tcBorders>
            <w:shd w:val="clear" w:color="auto" w:fill="auto"/>
          </w:tcPr>
          <w:p w14:paraId="438292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3450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088E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54D2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0D9D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652B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354A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7776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0FA4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81F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A0E3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AD0AF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50473A7"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70FBAC4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w:t>
            </w:r>
          </w:p>
        </w:tc>
        <w:tc>
          <w:tcPr>
            <w:tcW w:w="945" w:type="dxa"/>
            <w:tcBorders>
              <w:top w:val="single" w:sz="4" w:space="0" w:color="000000"/>
              <w:left w:val="single" w:sz="4" w:space="0" w:color="000000"/>
              <w:bottom w:val="single" w:sz="4" w:space="0" w:color="000000"/>
            </w:tcBorders>
            <w:shd w:val="clear" w:color="auto" w:fill="auto"/>
          </w:tcPr>
          <w:p w14:paraId="020C4E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23AC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883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1F1A9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FB3B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26B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115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DF08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48A4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CA3F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E25FC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381C8E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1CBD91A" w14:textId="77777777" w:rsidTr="00F821FE">
        <w:trPr>
          <w:trHeight w:val="70"/>
        </w:trPr>
        <w:tc>
          <w:tcPr>
            <w:tcW w:w="4320" w:type="dxa"/>
            <w:tcBorders>
              <w:top w:val="single" w:sz="4" w:space="0" w:color="000000"/>
              <w:left w:val="single" w:sz="4" w:space="0" w:color="000000"/>
              <w:bottom w:val="single" w:sz="4" w:space="0" w:color="000000"/>
            </w:tcBorders>
            <w:shd w:val="clear" w:color="auto" w:fill="auto"/>
          </w:tcPr>
          <w:p w14:paraId="16D570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153E97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40C8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5DDB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BA7F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BA9F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8211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793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DB927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58FE6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8DB0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C49E0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BEF98F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35431AE" w14:textId="77777777" w:rsidTr="00F821FE">
        <w:trPr>
          <w:trHeight w:val="150"/>
        </w:trPr>
        <w:tc>
          <w:tcPr>
            <w:tcW w:w="4320" w:type="dxa"/>
            <w:tcBorders>
              <w:top w:val="single" w:sz="4" w:space="0" w:color="000000"/>
              <w:left w:val="single" w:sz="4" w:space="0" w:color="000000"/>
              <w:bottom w:val="single" w:sz="4" w:space="0" w:color="000000"/>
            </w:tcBorders>
            <w:shd w:val="clear" w:color="auto" w:fill="auto"/>
          </w:tcPr>
          <w:p w14:paraId="14549C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45" w:type="dxa"/>
            <w:tcBorders>
              <w:top w:val="single" w:sz="4" w:space="0" w:color="000000"/>
              <w:left w:val="single" w:sz="4" w:space="0" w:color="000000"/>
              <w:bottom w:val="single" w:sz="4" w:space="0" w:color="000000"/>
            </w:tcBorders>
            <w:shd w:val="clear" w:color="auto" w:fill="auto"/>
          </w:tcPr>
          <w:p w14:paraId="0CF478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C8E3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D8BE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023B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B806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EBE3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86DE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04CD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3CC6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8E1F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49159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9CE886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04DF23E" w14:textId="77777777" w:rsidTr="00F821FE">
        <w:trPr>
          <w:trHeight w:val="255"/>
        </w:trPr>
        <w:tc>
          <w:tcPr>
            <w:tcW w:w="4320" w:type="dxa"/>
            <w:tcBorders>
              <w:top w:val="single" w:sz="4" w:space="0" w:color="000000"/>
              <w:left w:val="single" w:sz="4" w:space="0" w:color="000000"/>
              <w:bottom w:val="single" w:sz="4" w:space="0" w:color="000000"/>
            </w:tcBorders>
            <w:shd w:val="clear" w:color="auto" w:fill="auto"/>
          </w:tcPr>
          <w:p w14:paraId="0002E4F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0A176C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23D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B97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9E30D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C542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9566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7F48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1BFE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FCDD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CDA7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A645B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0CCEA8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FD53944"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09530D0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522719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150A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E87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BB4EF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6D1D8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767C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94E5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321C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1F83EF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7F07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55667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7649948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DA5F6EF"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3202E7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347FC3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48C25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EE7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92DA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C849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C842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AC97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4653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FA68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7AF3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E39E5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C3F90E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7CF1CC5"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32FEF7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wraz z wyposażeniem</w:t>
            </w:r>
          </w:p>
        </w:tc>
        <w:tc>
          <w:tcPr>
            <w:tcW w:w="945" w:type="dxa"/>
            <w:tcBorders>
              <w:top w:val="single" w:sz="4" w:space="0" w:color="000000"/>
              <w:left w:val="single" w:sz="4" w:space="0" w:color="000000"/>
              <w:bottom w:val="single" w:sz="4" w:space="0" w:color="000000"/>
            </w:tcBorders>
            <w:shd w:val="clear" w:color="auto" w:fill="auto"/>
          </w:tcPr>
          <w:p w14:paraId="7A6CD0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978D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13C8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09D7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92A5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82D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332E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240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EB23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B9E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AC8B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BFCD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BE3AF02"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4F8F892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08DAA5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5CC60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ACE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C2B9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548D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B880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2EBB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C8FC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9E57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99DC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B02CE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AB8500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5CCDDAB" w14:textId="77777777" w:rsidTr="00F821FE">
        <w:trPr>
          <w:trHeight w:val="240"/>
        </w:trPr>
        <w:tc>
          <w:tcPr>
            <w:tcW w:w="4320" w:type="dxa"/>
            <w:tcBorders>
              <w:top w:val="single" w:sz="4" w:space="0" w:color="000000"/>
              <w:left w:val="single" w:sz="4" w:space="0" w:color="000000"/>
              <w:bottom w:val="single" w:sz="4" w:space="0" w:color="000000"/>
            </w:tcBorders>
            <w:shd w:val="clear" w:color="auto" w:fill="auto"/>
          </w:tcPr>
          <w:p w14:paraId="58BDA09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DC78C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628F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9CF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49FF4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DD314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BD6D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2C86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21BD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851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B03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BEFE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539646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0ABC78E"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6F60A95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6A4D15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5C7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015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A4BB5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B3B8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C61D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5F7B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1C42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2F43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401E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E0808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7B0B21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394B3B9"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0913983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 Sale zabiegowe</w:t>
            </w:r>
          </w:p>
        </w:tc>
        <w:tc>
          <w:tcPr>
            <w:tcW w:w="945" w:type="dxa"/>
            <w:tcBorders>
              <w:top w:val="single" w:sz="4" w:space="0" w:color="000000"/>
              <w:left w:val="single" w:sz="4" w:space="0" w:color="000000"/>
              <w:bottom w:val="single" w:sz="4" w:space="0" w:color="000000"/>
            </w:tcBorders>
            <w:shd w:val="clear" w:color="auto" w:fill="auto"/>
          </w:tcPr>
          <w:p w14:paraId="4FC217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897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77E2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274E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F6DA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2ECC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7D0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E53D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DA9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E0C9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AC4D3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771A35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416A7A9" w14:textId="77777777" w:rsidTr="00F821FE">
        <w:trPr>
          <w:trHeight w:val="139"/>
        </w:trPr>
        <w:tc>
          <w:tcPr>
            <w:tcW w:w="4320" w:type="dxa"/>
            <w:tcBorders>
              <w:top w:val="single" w:sz="4" w:space="0" w:color="000000"/>
              <w:left w:val="single" w:sz="4" w:space="0" w:color="000000"/>
              <w:bottom w:val="single" w:sz="4" w:space="0" w:color="000000"/>
            </w:tcBorders>
            <w:shd w:val="clear" w:color="auto" w:fill="auto"/>
          </w:tcPr>
          <w:p w14:paraId="3ABF91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62325F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7E8D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FBA5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18A0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E38B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5E41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F7CF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DED9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5D2C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74AA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9E02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3A8216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5543A8"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242AFB8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0002AB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7332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5AB8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53DAE2"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600FC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D8F4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2F15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5586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2089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474A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F9D67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7CA58E6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7AF7C95"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40118B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C1EB7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6441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C2E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83B0D"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FE32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ECA4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65D1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2FED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B699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39C2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D81AD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6BB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C08E41"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624B2F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7971E2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0A7D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8031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FE28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8F1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025C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9BEC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C47F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C75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49D7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557B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663690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2D0465"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C1E2F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D0789B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3ACE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1003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621B09"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B41F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2B6B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B56F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9245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93AB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2002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1D9A1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AAD233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4CF8E9"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0D0E637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C0BB9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8DB56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992B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156365"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92F3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843A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D2AF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9C5C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83CC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4F78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3A36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365FB26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330146"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3F5B90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34C8AF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090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7219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5BB0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6D5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01EA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E9549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3F38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5B7D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E4BF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94BC7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30E147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185D883" w14:textId="77777777" w:rsidTr="00F821FE">
        <w:trPr>
          <w:trHeight w:val="255"/>
        </w:trPr>
        <w:tc>
          <w:tcPr>
            <w:tcW w:w="4320" w:type="dxa"/>
            <w:tcBorders>
              <w:top w:val="single" w:sz="4" w:space="0" w:color="000000"/>
              <w:left w:val="single" w:sz="4" w:space="0" w:color="000000"/>
              <w:bottom w:val="single" w:sz="4" w:space="0" w:color="000000"/>
            </w:tcBorders>
            <w:shd w:val="clear" w:color="auto" w:fill="auto"/>
          </w:tcPr>
          <w:p w14:paraId="35C4CC8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9E7E2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F8EC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594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7021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CD09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0327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1FDD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79DF5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478E2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8596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EB445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91B3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512E062"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6CFD0A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7D84D0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44F6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C38E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7D2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591F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07A0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A1D2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1C44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83E7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6587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FAE5A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E8A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96B1DB3"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0036D78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2F764A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DC67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8440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B431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8E2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B3D0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4699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6C68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E6E3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DA6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9A3EF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86E457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A387DF4" w14:textId="77777777" w:rsidTr="00F821FE">
        <w:trPr>
          <w:trHeight w:val="140"/>
        </w:trPr>
        <w:tc>
          <w:tcPr>
            <w:tcW w:w="4320" w:type="dxa"/>
            <w:tcBorders>
              <w:top w:val="single" w:sz="4" w:space="0" w:color="000000"/>
              <w:left w:val="single" w:sz="4" w:space="0" w:color="000000"/>
              <w:bottom w:val="single" w:sz="4" w:space="0" w:color="000000"/>
            </w:tcBorders>
            <w:shd w:val="clear" w:color="auto" w:fill="auto"/>
          </w:tcPr>
          <w:p w14:paraId="7D5F3C7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99F4B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3124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5A0A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5277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B93B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2A3B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27B2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E722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1B9B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2C01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C1D2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1337440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0AA9D9"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444DE3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i stołów</w:t>
            </w:r>
          </w:p>
        </w:tc>
        <w:tc>
          <w:tcPr>
            <w:tcW w:w="945" w:type="dxa"/>
            <w:tcBorders>
              <w:top w:val="single" w:sz="4" w:space="0" w:color="000000"/>
              <w:left w:val="single" w:sz="4" w:space="0" w:color="000000"/>
              <w:bottom w:val="single" w:sz="4" w:space="0" w:color="000000"/>
            </w:tcBorders>
            <w:shd w:val="clear" w:color="auto" w:fill="auto"/>
          </w:tcPr>
          <w:p w14:paraId="110CF4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1A8D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C221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9A2A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67C1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7ECC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8056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8289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0EE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FBB7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EA55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E09E7B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77CFB15"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4D22D2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4BE9F6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9293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2B59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0CEF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4C10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AC7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4686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AF58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D36B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DF7F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33C2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02C8AC0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062BEA1" w14:textId="77777777" w:rsidTr="00F821FE">
        <w:trPr>
          <w:trHeight w:val="375"/>
        </w:trPr>
        <w:tc>
          <w:tcPr>
            <w:tcW w:w="4320" w:type="dxa"/>
            <w:tcBorders>
              <w:top w:val="single" w:sz="4" w:space="0" w:color="000000"/>
              <w:left w:val="single" w:sz="4" w:space="0" w:color="000000"/>
              <w:bottom w:val="single" w:sz="4" w:space="0" w:color="000000"/>
            </w:tcBorders>
            <w:shd w:val="clear" w:color="auto" w:fill="auto"/>
          </w:tcPr>
          <w:p w14:paraId="40B953B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11. Sprzątanie izolatek – zgodnie z procedurą – według zaleceń</w:t>
            </w:r>
          </w:p>
        </w:tc>
        <w:tc>
          <w:tcPr>
            <w:tcW w:w="945" w:type="dxa"/>
            <w:tcBorders>
              <w:top w:val="single" w:sz="4" w:space="0" w:color="000000"/>
              <w:left w:val="single" w:sz="4" w:space="0" w:color="000000"/>
              <w:bottom w:val="single" w:sz="4" w:space="0" w:color="000000"/>
            </w:tcBorders>
            <w:shd w:val="clear" w:color="auto" w:fill="auto"/>
          </w:tcPr>
          <w:p w14:paraId="20CD39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C36AD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9995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FBD3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E644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7DED5B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15C92B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94BE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68D1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944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4CE4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14:paraId="5799BFD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68A1080" w14:textId="77777777" w:rsidTr="00F821FE">
        <w:trPr>
          <w:gridAfter w:val="1"/>
          <w:wAfter w:w="10" w:type="dxa"/>
          <w:trHeight w:val="150"/>
        </w:trPr>
        <w:tc>
          <w:tcPr>
            <w:tcW w:w="8100" w:type="dxa"/>
            <w:gridSpan w:val="5"/>
            <w:tcBorders>
              <w:top w:val="single" w:sz="4" w:space="0" w:color="000000"/>
            </w:tcBorders>
            <w:shd w:val="clear" w:color="auto" w:fill="auto"/>
          </w:tcPr>
          <w:p w14:paraId="2738008E" w14:textId="77777777" w:rsidR="00464277" w:rsidRPr="000E2270" w:rsidRDefault="00464277">
            <w:pPr>
              <w:snapToGrid w:val="0"/>
              <w:spacing w:line="276" w:lineRule="auto"/>
              <w:rPr>
                <w:rFonts w:asciiTheme="minorHAnsi" w:hAnsiTheme="minorHAnsi" w:cstheme="minorHAnsi"/>
                <w:color w:val="000000" w:themeColor="text1"/>
              </w:rPr>
            </w:pPr>
          </w:p>
        </w:tc>
        <w:tc>
          <w:tcPr>
            <w:tcW w:w="7580" w:type="dxa"/>
            <w:gridSpan w:val="8"/>
            <w:tcBorders>
              <w:top w:val="single" w:sz="4" w:space="0" w:color="000000"/>
            </w:tcBorders>
            <w:shd w:val="clear" w:color="auto" w:fill="auto"/>
          </w:tcPr>
          <w:p w14:paraId="2A7A07CD" w14:textId="77777777" w:rsidR="00464277" w:rsidRPr="000E2270" w:rsidRDefault="00464277">
            <w:pPr>
              <w:snapToGrid w:val="0"/>
              <w:spacing w:line="276" w:lineRule="auto"/>
              <w:rPr>
                <w:rFonts w:asciiTheme="minorHAnsi" w:hAnsiTheme="minorHAnsi" w:cstheme="minorHAnsi"/>
                <w:color w:val="000000" w:themeColor="text1"/>
              </w:rPr>
            </w:pPr>
          </w:p>
        </w:tc>
      </w:tr>
    </w:tbl>
    <w:p w14:paraId="19A7CDD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590E562"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2BCBB7E"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D7190EA"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22E63B6E"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30E7EAA2"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2DEC3598"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3D776B61"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47A1BD7D"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4E25BB14"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0635FFCB"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6083050C"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5C0489E2"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3BF0A53D"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08EE36C8"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7A290A36" w14:textId="77777777" w:rsidR="00F821FE" w:rsidRPr="000E2270" w:rsidRDefault="00F821FE">
      <w:pPr>
        <w:pStyle w:val="Tekstpodstawowy32"/>
        <w:spacing w:line="276" w:lineRule="auto"/>
        <w:rPr>
          <w:rFonts w:asciiTheme="minorHAnsi" w:hAnsiTheme="minorHAnsi" w:cstheme="minorHAnsi"/>
          <w:color w:val="000000" w:themeColor="text1"/>
          <w:sz w:val="24"/>
          <w:szCs w:val="24"/>
        </w:rPr>
      </w:pPr>
    </w:p>
    <w:p w14:paraId="58D12711"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AD48AA5"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1</w:t>
      </w:r>
      <w:r w:rsidRPr="000E2270">
        <w:rPr>
          <w:rFonts w:asciiTheme="minorHAnsi" w:hAnsiTheme="minorHAnsi" w:cstheme="minorHAnsi"/>
          <w:color w:val="000000" w:themeColor="text1"/>
          <w:lang w:val="pl-PL"/>
        </w:rPr>
        <w:t>4</w:t>
      </w:r>
    </w:p>
    <w:p w14:paraId="76D7C31D"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Wykaz czynności personelu pomocniczego w Oddziale Reumatologii</w:t>
      </w:r>
    </w:p>
    <w:tbl>
      <w:tblPr>
        <w:tblW w:w="15690" w:type="dxa"/>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5AFBA8C1" w14:textId="77777777" w:rsidTr="00F821FE">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1B976F64" w14:textId="1379A60B"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w:t>
            </w: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1B99165D"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4E590C4C" w14:textId="77777777" w:rsidTr="00F821FE">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0385CC15"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3EF2FE8C"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B1C0E30"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1353239F" w14:textId="77777777" w:rsidTr="00F821FE">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493996AD"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4156473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25F7A13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7F07B5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4FB8B9E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CC1CCE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31DFAE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6D4042A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554B17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3CC6FC6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38CD468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36172D0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226BDF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6C8348FC"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78A51A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106AFA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1295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FF1F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5BF7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4460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34EB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E51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C59E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17C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F58B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E6C4B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15204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1AB59D9"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0393D0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w:t>
            </w:r>
          </w:p>
        </w:tc>
        <w:tc>
          <w:tcPr>
            <w:tcW w:w="945" w:type="dxa"/>
            <w:tcBorders>
              <w:top w:val="single" w:sz="4" w:space="0" w:color="000000"/>
              <w:left w:val="single" w:sz="4" w:space="0" w:color="000000"/>
              <w:bottom w:val="single" w:sz="4" w:space="0" w:color="000000"/>
            </w:tcBorders>
            <w:shd w:val="clear" w:color="auto" w:fill="auto"/>
          </w:tcPr>
          <w:p w14:paraId="58B485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6D40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91C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0A3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ED56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2495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8A8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74A7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587D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CE15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1AC81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47B850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3B135A" w14:textId="77777777" w:rsidTr="00F821FE">
        <w:trPr>
          <w:trHeight w:val="94"/>
        </w:trPr>
        <w:tc>
          <w:tcPr>
            <w:tcW w:w="4320" w:type="dxa"/>
            <w:tcBorders>
              <w:top w:val="single" w:sz="4" w:space="0" w:color="000000"/>
              <w:left w:val="single" w:sz="4" w:space="0" w:color="000000"/>
              <w:bottom w:val="single" w:sz="4" w:space="0" w:color="000000"/>
            </w:tcBorders>
            <w:shd w:val="clear" w:color="auto" w:fill="auto"/>
          </w:tcPr>
          <w:p w14:paraId="35A2C0C9"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3FCAA8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AFFD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7F1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E66BB1"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BE57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3DAF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7234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43FA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2F6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2518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2825B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43C5FF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392EE7F"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4621E2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32B18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5CB2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3212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F374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D0C1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8E01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DB94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CEF5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8A77A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1178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3C2D7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A9F7C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472EF41"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6D4653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5D3CAC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B668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DFB7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AA0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3021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C04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A46A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96C2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A65CC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42F8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89E9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9F7D9F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CE374F"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185153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02EFBE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A21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D580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BB56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08F7E2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C439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F0D0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6BB2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AD03B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39755E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C767D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E7705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6616FA5"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12CD3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0FB11A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4C38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2DA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5B12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D377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9DFD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297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C83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A040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E3B6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D06F7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509B4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F292E7"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304F50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0387F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89FF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0D840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88F08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363B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90F9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BD37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F56B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D70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6F89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4576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F99EBA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3310E54"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AFA7FF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45" w:type="dxa"/>
            <w:tcBorders>
              <w:top w:val="single" w:sz="4" w:space="0" w:color="000000"/>
              <w:left w:val="single" w:sz="4" w:space="0" w:color="000000"/>
              <w:bottom w:val="single" w:sz="4" w:space="0" w:color="000000"/>
            </w:tcBorders>
            <w:shd w:val="clear" w:color="auto" w:fill="auto"/>
          </w:tcPr>
          <w:p w14:paraId="770BC4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74BA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358F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C8CE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552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1D4F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7CD7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E47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9CE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B6C9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67B98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745288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AF4A153"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5BFF57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6DDED2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492F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9D06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C9A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B937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A417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36D7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EAEC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8418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B226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77A9D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8BC4D7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96641DF"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5DDD7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6AB172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8DAB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F7C6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E67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B9E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D7BC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82A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122F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AD08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211A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F3DF9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5D4A26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A01D4FA"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2F9F1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9BB9E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BD63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A7C9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312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0A63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929A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31EE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9B8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7B46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545D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81B62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E34C8A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0D1AB42"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3546AC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890A2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C6D0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3256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5998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4F8A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8F0A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8B8A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5069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DBA3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19FF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7D7F6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F8C34C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8D4BF7"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6A3CB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14BA6D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156F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6584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8ECF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CDB6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DAC4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B1B9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27EF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1517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2B97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6D467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535D73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9365A8B"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0A839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30AF8CE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9BE05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E278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3644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003F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836D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1EA2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5784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825A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E4DD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485C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2DFC5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A12679D"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553C3E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0329CF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1910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9170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A205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C277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6D70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88D7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B68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61BF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F713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C0529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2DCC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845D328"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4F1DA62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3F7D43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83F0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B7A0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A7B5F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FCBD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FC63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7F42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2577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791D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7DA7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97440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18F39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9D2EFB7"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19C25D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umywalek wraz z wyposażeniem </w:t>
            </w:r>
          </w:p>
        </w:tc>
        <w:tc>
          <w:tcPr>
            <w:tcW w:w="945" w:type="dxa"/>
            <w:tcBorders>
              <w:top w:val="single" w:sz="4" w:space="0" w:color="000000"/>
              <w:left w:val="single" w:sz="4" w:space="0" w:color="000000"/>
              <w:bottom w:val="single" w:sz="4" w:space="0" w:color="000000"/>
            </w:tcBorders>
            <w:shd w:val="clear" w:color="auto" w:fill="auto"/>
          </w:tcPr>
          <w:p w14:paraId="507E6C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0813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DA13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3DE3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6076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B362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C6EC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2B3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87B5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422B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78806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CE2F4B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88BC0B"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C4314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6468D96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686D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4C0C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7856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AE5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962D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6E36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27B1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1F1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76B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A113C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80E97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6B9536B"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17A2AE9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571194D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8844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BA37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7B8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6DE4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EAF3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6E9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95C1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1C42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1B2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BB29B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3B9B1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C5E790C"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5EC1DAC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brudownika</w:t>
            </w:r>
          </w:p>
        </w:tc>
        <w:tc>
          <w:tcPr>
            <w:tcW w:w="945" w:type="dxa"/>
            <w:tcBorders>
              <w:top w:val="single" w:sz="4" w:space="0" w:color="000000"/>
              <w:left w:val="single" w:sz="4" w:space="0" w:color="000000"/>
              <w:bottom w:val="single" w:sz="4" w:space="0" w:color="000000"/>
            </w:tcBorders>
            <w:shd w:val="clear" w:color="auto" w:fill="auto"/>
          </w:tcPr>
          <w:p w14:paraId="4DF3ED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F49B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37D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7D1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4FF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9FA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8549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6082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7921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442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A86DF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8E5BA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A275FF1"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F568C5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66539E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0028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2113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3F5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1557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6E1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9650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A2FB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2F5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B831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9864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CB07F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F69A62A"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739867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 mycie i dezynfekcja</w:t>
            </w:r>
          </w:p>
        </w:tc>
        <w:tc>
          <w:tcPr>
            <w:tcW w:w="945" w:type="dxa"/>
            <w:tcBorders>
              <w:top w:val="single" w:sz="4" w:space="0" w:color="000000"/>
              <w:left w:val="single" w:sz="4" w:space="0" w:color="000000"/>
              <w:bottom w:val="single" w:sz="4" w:space="0" w:color="000000"/>
            </w:tcBorders>
            <w:shd w:val="clear" w:color="auto" w:fill="auto"/>
          </w:tcPr>
          <w:p w14:paraId="38BC41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91A95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74B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43EBA7"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FB46C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0A3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9FF6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CE8B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C97F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224E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22BA5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853517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E66430D"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631861D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396F35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643D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9DF4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B7D664"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A882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A2A5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C003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0C8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2C07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3106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24BF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8A302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E2C5FE6" w14:textId="77777777" w:rsidTr="00F821FE">
        <w:trPr>
          <w:trHeight w:val="300"/>
        </w:trPr>
        <w:tc>
          <w:tcPr>
            <w:tcW w:w="4320" w:type="dxa"/>
            <w:tcBorders>
              <w:left w:val="single" w:sz="4" w:space="0" w:color="000000"/>
              <w:bottom w:val="single" w:sz="4" w:space="0" w:color="000000"/>
            </w:tcBorders>
            <w:shd w:val="clear" w:color="auto" w:fill="auto"/>
          </w:tcPr>
          <w:p w14:paraId="44271F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umywalki/wanny z wyposażeniem</w:t>
            </w:r>
          </w:p>
        </w:tc>
        <w:tc>
          <w:tcPr>
            <w:tcW w:w="945" w:type="dxa"/>
            <w:tcBorders>
              <w:left w:val="single" w:sz="4" w:space="0" w:color="000000"/>
              <w:bottom w:val="single" w:sz="4" w:space="0" w:color="000000"/>
            </w:tcBorders>
            <w:shd w:val="clear" w:color="auto" w:fill="auto"/>
          </w:tcPr>
          <w:p w14:paraId="2BEB243A"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left w:val="single" w:sz="4" w:space="0" w:color="000000"/>
              <w:bottom w:val="single" w:sz="4" w:space="0" w:color="000000"/>
            </w:tcBorders>
            <w:shd w:val="clear" w:color="auto" w:fill="auto"/>
          </w:tcPr>
          <w:p w14:paraId="76D99F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15B7E2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4A682A99"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left w:val="single" w:sz="4" w:space="0" w:color="000000"/>
              <w:bottom w:val="single" w:sz="4" w:space="0" w:color="000000"/>
            </w:tcBorders>
            <w:shd w:val="clear" w:color="auto" w:fill="auto"/>
          </w:tcPr>
          <w:p w14:paraId="1936FE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6DD078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1B1B4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49675D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1D7377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1B9F8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067C47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left w:val="single" w:sz="4" w:space="0" w:color="000000"/>
              <w:bottom w:val="single" w:sz="4" w:space="0" w:color="000000"/>
              <w:right w:val="single" w:sz="4" w:space="0" w:color="000000"/>
            </w:tcBorders>
            <w:shd w:val="clear" w:color="auto" w:fill="auto"/>
          </w:tcPr>
          <w:p w14:paraId="68C7A5B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9C8B5DC" w14:textId="77777777" w:rsidTr="00F821FE">
        <w:trPr>
          <w:trHeight w:val="126"/>
        </w:trPr>
        <w:tc>
          <w:tcPr>
            <w:tcW w:w="4320" w:type="dxa"/>
            <w:tcBorders>
              <w:top w:val="single" w:sz="4" w:space="0" w:color="000000"/>
              <w:left w:val="single" w:sz="4" w:space="0" w:color="000000"/>
              <w:bottom w:val="single" w:sz="4" w:space="0" w:color="000000"/>
            </w:tcBorders>
            <w:shd w:val="clear" w:color="auto" w:fill="auto"/>
          </w:tcPr>
          <w:p w14:paraId="1767EA4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w:t>
            </w:r>
          </w:p>
        </w:tc>
        <w:tc>
          <w:tcPr>
            <w:tcW w:w="945" w:type="dxa"/>
            <w:tcBorders>
              <w:top w:val="single" w:sz="4" w:space="0" w:color="000000"/>
              <w:left w:val="single" w:sz="4" w:space="0" w:color="000000"/>
              <w:bottom w:val="single" w:sz="4" w:space="0" w:color="000000"/>
            </w:tcBorders>
            <w:shd w:val="clear" w:color="auto" w:fill="auto"/>
          </w:tcPr>
          <w:p w14:paraId="089352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p w14:paraId="16D4A940" w14:textId="77777777" w:rsidR="00464277" w:rsidRPr="000E2270" w:rsidRDefault="00464277">
            <w:pPr>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6DC4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22FF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013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AFE3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76C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EBFD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5A14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50F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0235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D4B1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9784A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B5EE3E" w14:textId="77777777" w:rsidTr="00F821FE">
        <w:trPr>
          <w:trHeight w:val="229"/>
        </w:trPr>
        <w:tc>
          <w:tcPr>
            <w:tcW w:w="4320" w:type="dxa"/>
            <w:tcBorders>
              <w:top w:val="single" w:sz="4" w:space="0" w:color="000000"/>
              <w:left w:val="single" w:sz="4" w:space="0" w:color="000000"/>
              <w:bottom w:val="single" w:sz="4" w:space="0" w:color="000000"/>
            </w:tcBorders>
            <w:shd w:val="clear" w:color="auto" w:fill="auto"/>
          </w:tcPr>
          <w:p w14:paraId="53F5A5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 myjni- dezynfektora</w:t>
            </w:r>
          </w:p>
        </w:tc>
        <w:tc>
          <w:tcPr>
            <w:tcW w:w="945" w:type="dxa"/>
            <w:tcBorders>
              <w:top w:val="single" w:sz="4" w:space="0" w:color="000000"/>
              <w:left w:val="single" w:sz="4" w:space="0" w:color="000000"/>
              <w:bottom w:val="single" w:sz="4" w:space="0" w:color="000000"/>
            </w:tcBorders>
            <w:shd w:val="clear" w:color="auto" w:fill="auto"/>
          </w:tcPr>
          <w:p w14:paraId="11E633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8CF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1204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5344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C69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274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6CF6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4799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E0A6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65E5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D811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AEF55A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62C725"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20817C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229966A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049C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E8D7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9199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BAAA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1E6E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50C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6CD8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CC9F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1F13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3BB9E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582A7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D181F94" w14:textId="77777777" w:rsidTr="00F821FE">
        <w:trPr>
          <w:trHeight w:val="229"/>
        </w:trPr>
        <w:tc>
          <w:tcPr>
            <w:tcW w:w="4320" w:type="dxa"/>
            <w:tcBorders>
              <w:top w:val="single" w:sz="4" w:space="0" w:color="000000"/>
              <w:left w:val="single" w:sz="4" w:space="0" w:color="000000"/>
              <w:bottom w:val="single" w:sz="4" w:space="0" w:color="000000"/>
            </w:tcBorders>
            <w:shd w:val="clear" w:color="auto" w:fill="auto"/>
          </w:tcPr>
          <w:p w14:paraId="387E7F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67F6DF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EE14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BE9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E0A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30AC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4E5B3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10D25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56B4B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górne </w:t>
            </w:r>
          </w:p>
        </w:tc>
        <w:tc>
          <w:tcPr>
            <w:tcW w:w="945" w:type="dxa"/>
            <w:tcBorders>
              <w:top w:val="single" w:sz="4" w:space="0" w:color="000000"/>
              <w:left w:val="single" w:sz="4" w:space="0" w:color="000000"/>
              <w:bottom w:val="single" w:sz="4" w:space="0" w:color="000000"/>
            </w:tcBorders>
            <w:shd w:val="clear" w:color="auto" w:fill="auto"/>
          </w:tcPr>
          <w:p w14:paraId="095F93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B4A4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13502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F7522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D29F0B" w14:textId="77777777" w:rsidTr="00F821FE">
        <w:trPr>
          <w:trHeight w:val="135"/>
        </w:trPr>
        <w:tc>
          <w:tcPr>
            <w:tcW w:w="4320" w:type="dxa"/>
            <w:tcBorders>
              <w:top w:val="single" w:sz="4" w:space="0" w:color="000000"/>
              <w:left w:val="single" w:sz="4" w:space="0" w:color="000000"/>
              <w:bottom w:val="single" w:sz="4" w:space="0" w:color="000000"/>
            </w:tcBorders>
            <w:shd w:val="clear" w:color="auto" w:fill="auto"/>
          </w:tcPr>
          <w:p w14:paraId="418030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45" w:type="dxa"/>
            <w:tcBorders>
              <w:top w:val="single" w:sz="4" w:space="0" w:color="000000"/>
              <w:left w:val="single" w:sz="4" w:space="0" w:color="000000"/>
              <w:bottom w:val="single" w:sz="4" w:space="0" w:color="000000"/>
            </w:tcBorders>
            <w:shd w:val="clear" w:color="auto" w:fill="auto"/>
          </w:tcPr>
          <w:p w14:paraId="6DC15B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A2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31E0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8EA3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22BF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9DA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EFD9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7FF6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1BCA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299E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A5603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69D9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4A50A56" w14:textId="77777777" w:rsidTr="00F821FE">
        <w:trPr>
          <w:trHeight w:val="135"/>
        </w:trPr>
        <w:tc>
          <w:tcPr>
            <w:tcW w:w="4320" w:type="dxa"/>
            <w:tcBorders>
              <w:top w:val="single" w:sz="4" w:space="0" w:color="000000"/>
              <w:left w:val="single" w:sz="4" w:space="0" w:color="000000"/>
              <w:bottom w:val="single" w:sz="4" w:space="0" w:color="000000"/>
            </w:tcBorders>
            <w:shd w:val="clear" w:color="auto" w:fill="auto"/>
          </w:tcPr>
          <w:p w14:paraId="042C47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 podłogi</w:t>
            </w:r>
          </w:p>
        </w:tc>
        <w:tc>
          <w:tcPr>
            <w:tcW w:w="945" w:type="dxa"/>
            <w:tcBorders>
              <w:top w:val="single" w:sz="4" w:space="0" w:color="000000"/>
              <w:left w:val="single" w:sz="4" w:space="0" w:color="000000"/>
              <w:bottom w:val="single" w:sz="4" w:space="0" w:color="000000"/>
            </w:tcBorders>
            <w:shd w:val="clear" w:color="auto" w:fill="auto"/>
          </w:tcPr>
          <w:p w14:paraId="31B0B6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34498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A195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EAED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A3E2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4037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F33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A87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0C8E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BAA8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CD393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419963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01F7C4"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6A8A41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kabin prysznicowych</w:t>
            </w:r>
          </w:p>
        </w:tc>
        <w:tc>
          <w:tcPr>
            <w:tcW w:w="945" w:type="dxa"/>
            <w:tcBorders>
              <w:top w:val="single" w:sz="4" w:space="0" w:color="000000"/>
              <w:left w:val="single" w:sz="4" w:space="0" w:color="000000"/>
              <w:bottom w:val="single" w:sz="4" w:space="0" w:color="000000"/>
            </w:tcBorders>
            <w:shd w:val="clear" w:color="auto" w:fill="auto"/>
          </w:tcPr>
          <w:p w14:paraId="550D6CB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1164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364F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A548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CB39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7078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D8A5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52E2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BD3E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0D21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5C88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DA9969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5FB140"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6C8AF1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296ADF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40EDF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AC31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FCBB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B61F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648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F53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799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D50F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CB66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B328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6D18D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0A3AB80" w14:textId="77777777" w:rsidTr="00F821FE">
        <w:trPr>
          <w:trHeight w:val="105"/>
        </w:trPr>
        <w:tc>
          <w:tcPr>
            <w:tcW w:w="4320" w:type="dxa"/>
            <w:tcBorders>
              <w:top w:val="single" w:sz="4" w:space="0" w:color="000000"/>
              <w:left w:val="single" w:sz="4" w:space="0" w:color="000000"/>
              <w:bottom w:val="single" w:sz="4" w:space="0" w:color="000000"/>
            </w:tcBorders>
            <w:shd w:val="clear" w:color="auto" w:fill="auto"/>
          </w:tcPr>
          <w:p w14:paraId="341FB9B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4025918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C4CCA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F8BE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A8F5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D46B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2B93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BF51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957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B900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476D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35FF1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78912D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9FE3A0A" w14:textId="77777777" w:rsidTr="00F821FE">
        <w:trPr>
          <w:trHeight w:val="70"/>
        </w:trPr>
        <w:tc>
          <w:tcPr>
            <w:tcW w:w="4320" w:type="dxa"/>
            <w:tcBorders>
              <w:top w:val="single" w:sz="4" w:space="0" w:color="000000"/>
              <w:left w:val="single" w:sz="4" w:space="0" w:color="000000"/>
              <w:bottom w:val="single" w:sz="4" w:space="0" w:color="000000"/>
            </w:tcBorders>
            <w:shd w:val="clear" w:color="auto" w:fill="auto"/>
          </w:tcPr>
          <w:p w14:paraId="41F7239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11D4C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15FC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A4E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E55D4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3833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1208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CA7A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C608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3742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FD80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278FF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1CA53D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3A5502D"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690565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0F15BC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FA96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6D1C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FC45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FCAA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228A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35F8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8D493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3F60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7863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99D8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46C8E8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6EA742"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4801947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7FAA0D1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9C641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C49F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226B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8600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DAAC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0D1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0A7B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3463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DB7F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B9E71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E370E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9BE8C3E"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5134C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007B9B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1146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D5C3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CCE25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24141D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CA08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A62B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289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27F4C9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ECEC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48F53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9F4A72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9E9661A" w14:textId="77777777" w:rsidTr="00F821FE">
        <w:trPr>
          <w:trHeight w:val="300"/>
        </w:trPr>
        <w:tc>
          <w:tcPr>
            <w:tcW w:w="4320" w:type="dxa"/>
            <w:tcBorders>
              <w:top w:val="single" w:sz="4" w:space="0" w:color="000000"/>
              <w:left w:val="single" w:sz="4" w:space="0" w:color="000000"/>
              <w:bottom w:val="single" w:sz="4" w:space="0" w:color="000000"/>
            </w:tcBorders>
            <w:shd w:val="clear" w:color="auto" w:fill="auto"/>
          </w:tcPr>
          <w:p w14:paraId="2E16FC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42CF08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9781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45B9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F03A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F66E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FB18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E2BA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1966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8366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008D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460B6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42FD41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CCB5472" w14:textId="77777777" w:rsidTr="00F821FE">
        <w:trPr>
          <w:trHeight w:val="240"/>
        </w:trPr>
        <w:tc>
          <w:tcPr>
            <w:tcW w:w="4320" w:type="dxa"/>
            <w:tcBorders>
              <w:top w:val="single" w:sz="4" w:space="0" w:color="000000"/>
              <w:left w:val="single" w:sz="4" w:space="0" w:color="000000"/>
              <w:bottom w:val="single" w:sz="4" w:space="0" w:color="000000"/>
            </w:tcBorders>
            <w:shd w:val="clear" w:color="auto" w:fill="auto"/>
          </w:tcPr>
          <w:p w14:paraId="09FEE0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11EA9A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3CBC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8A3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297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ED31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738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7FD4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0330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6F59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D5F2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D66BC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F1BC2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81E5E9A"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3F7369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 i  dezynfekcja</w:t>
            </w:r>
          </w:p>
        </w:tc>
        <w:tc>
          <w:tcPr>
            <w:tcW w:w="945" w:type="dxa"/>
            <w:tcBorders>
              <w:top w:val="single" w:sz="4" w:space="0" w:color="000000"/>
              <w:left w:val="single" w:sz="4" w:space="0" w:color="000000"/>
              <w:bottom w:val="single" w:sz="4" w:space="0" w:color="000000"/>
            </w:tcBorders>
            <w:shd w:val="clear" w:color="auto" w:fill="auto"/>
          </w:tcPr>
          <w:p w14:paraId="499267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7C6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81A84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C2223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BBD8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7D04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2B92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B0D7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50F2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837D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6631D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B91EC2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72C7660"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302015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lamperii</w:t>
            </w:r>
          </w:p>
        </w:tc>
        <w:tc>
          <w:tcPr>
            <w:tcW w:w="945" w:type="dxa"/>
            <w:tcBorders>
              <w:top w:val="single" w:sz="4" w:space="0" w:color="000000"/>
              <w:left w:val="single" w:sz="4" w:space="0" w:color="000000"/>
              <w:bottom w:val="single" w:sz="4" w:space="0" w:color="000000"/>
            </w:tcBorders>
            <w:shd w:val="clear" w:color="auto" w:fill="auto"/>
          </w:tcPr>
          <w:p w14:paraId="59DD55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16C0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E3EA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B28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11C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449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6656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0BC1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165C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F94F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79ACE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DEBB93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8918E4A"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FC618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D99F4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4791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9D1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D324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2E31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31CE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D9E0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7474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A1DF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1622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3D88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97BF4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1D632AE"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230C66A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2DCAF0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6EDF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914E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7AA8C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2AAAE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EE49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D02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ADC5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8180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390D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B96DF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7BCD22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9F03FD9"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1162E5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1A1A74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E9FD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BACA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E975B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15493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B1B9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2533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29CF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FB5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BA55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AF8D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A8EF4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B334422"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20CE45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44FAE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E39B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C72E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FDF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3836A8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E919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952E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222F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7CE5C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4A86D5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BD99D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C4851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50FB0B"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8C9B8B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6DBF77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F21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87D8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846A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3C3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C026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9461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5AB6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D14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004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0B051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CEDF1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950A32D"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47BB980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02C540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5112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3198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A67C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F8FD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2FC8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064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8FAC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E32E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8BE0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23693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38891D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F67E040"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590D1A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2FC811D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9614F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451E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588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61A4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EB09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C646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9731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403A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7B8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1260F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1E95D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19DBE9"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F12F47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1538F4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F7CF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D772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5113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6EEE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CB66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2C8D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983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4BCF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67C9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266F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250AB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39DA417"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A165F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Dyżurki pielęgniarek</w:t>
            </w:r>
          </w:p>
        </w:tc>
        <w:tc>
          <w:tcPr>
            <w:tcW w:w="945" w:type="dxa"/>
            <w:tcBorders>
              <w:top w:val="single" w:sz="4" w:space="0" w:color="000000"/>
              <w:left w:val="single" w:sz="4" w:space="0" w:color="000000"/>
              <w:bottom w:val="single" w:sz="4" w:space="0" w:color="000000"/>
            </w:tcBorders>
            <w:shd w:val="clear" w:color="auto" w:fill="auto"/>
          </w:tcPr>
          <w:p w14:paraId="274839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E138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3866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B339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C365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23CA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0DF0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DD18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359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56BB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6B366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1354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31CF9719"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11ACEE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w:t>
            </w:r>
          </w:p>
        </w:tc>
        <w:tc>
          <w:tcPr>
            <w:tcW w:w="945" w:type="dxa"/>
            <w:tcBorders>
              <w:top w:val="single" w:sz="4" w:space="0" w:color="000000"/>
              <w:left w:val="single" w:sz="4" w:space="0" w:color="000000"/>
              <w:bottom w:val="single" w:sz="4" w:space="0" w:color="000000"/>
            </w:tcBorders>
            <w:shd w:val="clear" w:color="auto" w:fill="auto"/>
          </w:tcPr>
          <w:p w14:paraId="323E17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1941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F592B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099E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215D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4AA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D0FD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8B95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FC10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0C62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335F9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E719A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81745B"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03E470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DCCFB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C41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CB57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DC1F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B36C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45AE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3410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624E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66F6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4A2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D5F6A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D63F38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D28A69"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07598E6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11B869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A784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91AE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CD68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2844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C738A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D462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5B6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067B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C971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233E0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0F523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DFDD98F"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2214A3F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0CE392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819C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6E0D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0447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84791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9D56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138E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4DD7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5BD7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79F7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2911F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A32CE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CD0500"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2E8FF5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63C267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FE4D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E080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5BA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1EB338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466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5FE5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F440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784864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4E9D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FB347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19BF4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C60A820" w14:textId="77777777" w:rsidTr="00F821FE">
        <w:trPr>
          <w:trHeight w:val="236"/>
        </w:trPr>
        <w:tc>
          <w:tcPr>
            <w:tcW w:w="4320" w:type="dxa"/>
            <w:tcBorders>
              <w:top w:val="single" w:sz="4" w:space="0" w:color="000000"/>
              <w:left w:val="single" w:sz="4" w:space="0" w:color="000000"/>
              <w:bottom w:val="single" w:sz="4" w:space="0" w:color="000000"/>
            </w:tcBorders>
            <w:shd w:val="clear" w:color="auto" w:fill="auto"/>
          </w:tcPr>
          <w:p w14:paraId="2845BF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16DF877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5BA5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A92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DDAF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B272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E952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1459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BD9A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DFAD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FDC5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13A5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2A7046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1E78C1" w14:textId="77777777" w:rsidTr="00F821FE">
        <w:trPr>
          <w:trHeight w:val="255"/>
        </w:trPr>
        <w:tc>
          <w:tcPr>
            <w:tcW w:w="4320" w:type="dxa"/>
            <w:tcBorders>
              <w:top w:val="single" w:sz="4" w:space="0" w:color="000000"/>
              <w:left w:val="single" w:sz="4" w:space="0" w:color="000000"/>
              <w:bottom w:val="single" w:sz="4" w:space="0" w:color="000000"/>
            </w:tcBorders>
            <w:shd w:val="clear" w:color="auto" w:fill="auto"/>
          </w:tcPr>
          <w:p w14:paraId="031EC3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4E3051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B49D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F834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496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CBA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2900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F30D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5F4B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E088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E275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CCA80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75828B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9F2FF8"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080B45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36B95F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65F5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894E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938F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E6E0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4CA1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EAF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D6D1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B57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90F6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58B11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18DEBE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6B78FF"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5200020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55AA4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689A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E9FD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B678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47C9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050A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705A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4B67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C376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9F9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C3E1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B1C8A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FA287AB"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150DAFA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491915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607C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8353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103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CA074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9BED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023E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1882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59B2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28D8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022EA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C36FB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AB1A32B"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093B75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 Sala zabiegowa</w:t>
            </w:r>
          </w:p>
        </w:tc>
        <w:tc>
          <w:tcPr>
            <w:tcW w:w="945" w:type="dxa"/>
            <w:tcBorders>
              <w:top w:val="single" w:sz="4" w:space="0" w:color="000000"/>
              <w:left w:val="single" w:sz="4" w:space="0" w:color="000000"/>
              <w:bottom w:val="single" w:sz="4" w:space="0" w:color="000000"/>
            </w:tcBorders>
            <w:shd w:val="clear" w:color="auto" w:fill="auto"/>
          </w:tcPr>
          <w:p w14:paraId="49073E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3DF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C699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87B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F4C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49C3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ECB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4385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7365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18F0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D46D2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6CB6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3CBF7B3"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6BCD8E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47D326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73A0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E597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E95C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89CA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96C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6830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8E9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8F0C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D7D7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7E36D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60B1FB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2B4CAA"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12EA4B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416B01C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12F18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BD5F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F3CD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137A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C9B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1A28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945D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C89C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9C0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FCCE1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57B45A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0E5C5C"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7928F6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382267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0B45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67D3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3972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DA3A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FCFA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273F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AEF7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6994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A05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3404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66426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54E3FD9" w14:textId="77777777" w:rsidTr="00F821FE">
        <w:trPr>
          <w:trHeight w:val="135"/>
        </w:trPr>
        <w:tc>
          <w:tcPr>
            <w:tcW w:w="4320" w:type="dxa"/>
            <w:tcBorders>
              <w:top w:val="single" w:sz="4" w:space="0" w:color="000000"/>
              <w:left w:val="single" w:sz="4" w:space="0" w:color="000000"/>
              <w:bottom w:val="single" w:sz="4" w:space="0" w:color="000000"/>
            </w:tcBorders>
            <w:shd w:val="clear" w:color="auto" w:fill="auto"/>
          </w:tcPr>
          <w:p w14:paraId="1AFA015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0411A7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30F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C29A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A23E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4EAD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6059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4577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AEF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B5FF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97B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673C0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876816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3AF3202" w14:textId="77777777" w:rsidTr="00F821FE">
        <w:trPr>
          <w:trHeight w:val="315"/>
        </w:trPr>
        <w:tc>
          <w:tcPr>
            <w:tcW w:w="4320" w:type="dxa"/>
            <w:tcBorders>
              <w:top w:val="single" w:sz="4" w:space="0" w:color="000000"/>
              <w:left w:val="single" w:sz="4" w:space="0" w:color="000000"/>
              <w:bottom w:val="single" w:sz="4" w:space="0" w:color="000000"/>
            </w:tcBorders>
            <w:shd w:val="clear" w:color="auto" w:fill="auto"/>
          </w:tcPr>
          <w:p w14:paraId="55F471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mycie</w:t>
            </w:r>
          </w:p>
        </w:tc>
        <w:tc>
          <w:tcPr>
            <w:tcW w:w="945" w:type="dxa"/>
            <w:tcBorders>
              <w:top w:val="single" w:sz="4" w:space="0" w:color="000000"/>
              <w:left w:val="single" w:sz="4" w:space="0" w:color="000000"/>
              <w:bottom w:val="single" w:sz="4" w:space="0" w:color="000000"/>
            </w:tcBorders>
            <w:shd w:val="clear" w:color="auto" w:fill="auto"/>
          </w:tcPr>
          <w:p w14:paraId="1DAC62F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5E0B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E28E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D7F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5100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9F41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904F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89D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97AC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CA2A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DD60E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DC18C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811C0F5" w14:textId="77777777" w:rsidTr="00F821FE">
        <w:trPr>
          <w:trHeight w:val="150"/>
        </w:trPr>
        <w:tc>
          <w:tcPr>
            <w:tcW w:w="4320" w:type="dxa"/>
            <w:tcBorders>
              <w:top w:val="single" w:sz="4" w:space="0" w:color="000000"/>
              <w:left w:val="single" w:sz="4" w:space="0" w:color="000000"/>
              <w:bottom w:val="single" w:sz="4" w:space="0" w:color="000000"/>
            </w:tcBorders>
            <w:shd w:val="clear" w:color="auto" w:fill="auto"/>
          </w:tcPr>
          <w:p w14:paraId="431E34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8D28CB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6D28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BBEA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26A7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05B2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8F4C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83BE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2D5F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C891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9223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7679B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27AC8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63898D1" w14:textId="77777777" w:rsidTr="00F821FE">
        <w:trPr>
          <w:trHeight w:val="210"/>
        </w:trPr>
        <w:tc>
          <w:tcPr>
            <w:tcW w:w="4320" w:type="dxa"/>
            <w:tcBorders>
              <w:top w:val="single" w:sz="4" w:space="0" w:color="000000"/>
              <w:left w:val="single" w:sz="4" w:space="0" w:color="000000"/>
              <w:bottom w:val="single" w:sz="4" w:space="0" w:color="000000"/>
            </w:tcBorders>
            <w:shd w:val="clear" w:color="auto" w:fill="auto"/>
          </w:tcPr>
          <w:p w14:paraId="7C2446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16B751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C73D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8EB3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9BA0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6E82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82071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561F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FF48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7CC7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ADE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28BA2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97986E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C61401" w14:textId="77777777" w:rsidTr="00F821FE">
        <w:trPr>
          <w:trHeight w:val="23"/>
        </w:trPr>
        <w:tc>
          <w:tcPr>
            <w:tcW w:w="4320" w:type="dxa"/>
            <w:tcBorders>
              <w:top w:val="single" w:sz="4" w:space="0" w:color="000000"/>
              <w:left w:val="single" w:sz="4" w:space="0" w:color="000000"/>
              <w:bottom w:val="single" w:sz="4" w:space="0" w:color="000000"/>
            </w:tcBorders>
            <w:shd w:val="clear" w:color="auto" w:fill="auto"/>
          </w:tcPr>
          <w:p w14:paraId="344B686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BF15F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73A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9EBA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78C6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6775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C6F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FE03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D844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BF18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8EA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7BF7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679DAA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82838C" w14:textId="77777777" w:rsidTr="00F821FE">
        <w:trPr>
          <w:trHeight w:val="150"/>
        </w:trPr>
        <w:tc>
          <w:tcPr>
            <w:tcW w:w="4320" w:type="dxa"/>
            <w:tcBorders>
              <w:top w:val="single" w:sz="4" w:space="0" w:color="000000"/>
              <w:left w:val="single" w:sz="4" w:space="0" w:color="000000"/>
              <w:bottom w:val="single" w:sz="4" w:space="0" w:color="000000"/>
            </w:tcBorders>
            <w:shd w:val="clear" w:color="auto" w:fill="auto"/>
          </w:tcPr>
          <w:p w14:paraId="28FA545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268154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A32B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D95F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4469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9F28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EBD8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D78C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33EC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6D4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342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B2F71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3BEF9D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40F4A45" w14:textId="77777777" w:rsidTr="00F821FE">
        <w:trPr>
          <w:trHeight w:val="225"/>
        </w:trPr>
        <w:tc>
          <w:tcPr>
            <w:tcW w:w="4320" w:type="dxa"/>
            <w:tcBorders>
              <w:top w:val="single" w:sz="4" w:space="0" w:color="000000"/>
              <w:left w:val="single" w:sz="4" w:space="0" w:color="000000"/>
              <w:bottom w:val="single" w:sz="4" w:space="0" w:color="000000"/>
            </w:tcBorders>
            <w:shd w:val="clear" w:color="auto" w:fill="auto"/>
          </w:tcPr>
          <w:p w14:paraId="79FD43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40C296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9D50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2330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0F36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78F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0620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21D7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4EC3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AB12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048C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0640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5AF8F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00B7A6"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49A107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1AFF3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617A1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98DB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31E4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1A1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49C9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CCFF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84C2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C80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501D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78214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5A2075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606E825" w14:textId="77777777" w:rsidTr="00F821FE">
        <w:trPr>
          <w:trHeight w:val="120"/>
        </w:trPr>
        <w:tc>
          <w:tcPr>
            <w:tcW w:w="4320" w:type="dxa"/>
            <w:tcBorders>
              <w:top w:val="single" w:sz="4" w:space="0" w:color="000000"/>
              <w:left w:val="single" w:sz="4" w:space="0" w:color="000000"/>
              <w:bottom w:val="single" w:sz="4" w:space="0" w:color="000000"/>
            </w:tcBorders>
            <w:shd w:val="clear" w:color="auto" w:fill="auto"/>
          </w:tcPr>
          <w:p w14:paraId="5A923E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377D8DA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AF69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7AB1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EB94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A69F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479F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C02A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34FB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AA62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8D83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1F25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0E9D7C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539C25" w14:textId="77777777" w:rsidTr="00F821FE">
        <w:trPr>
          <w:trHeight w:val="255"/>
        </w:trPr>
        <w:tc>
          <w:tcPr>
            <w:tcW w:w="4320" w:type="dxa"/>
            <w:tcBorders>
              <w:top w:val="single" w:sz="4" w:space="0" w:color="000000"/>
              <w:left w:val="single" w:sz="4" w:space="0" w:color="000000"/>
              <w:bottom w:val="single" w:sz="4" w:space="0" w:color="000000"/>
            </w:tcBorders>
            <w:shd w:val="clear" w:color="auto" w:fill="auto"/>
          </w:tcPr>
          <w:p w14:paraId="1204B5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 Kuchenka oddziałowa</w:t>
            </w:r>
          </w:p>
        </w:tc>
        <w:tc>
          <w:tcPr>
            <w:tcW w:w="945" w:type="dxa"/>
            <w:tcBorders>
              <w:top w:val="single" w:sz="4" w:space="0" w:color="000000"/>
              <w:left w:val="single" w:sz="4" w:space="0" w:color="000000"/>
              <w:bottom w:val="single" w:sz="4" w:space="0" w:color="000000"/>
            </w:tcBorders>
            <w:shd w:val="clear" w:color="auto" w:fill="auto"/>
          </w:tcPr>
          <w:p w14:paraId="59C305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C853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4E5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E7D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D14E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CCC6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D64A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F3B9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16B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211A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144E7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1247A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913A46F" w14:textId="77777777" w:rsidTr="00F821FE">
        <w:trPr>
          <w:trHeight w:val="180"/>
        </w:trPr>
        <w:tc>
          <w:tcPr>
            <w:tcW w:w="4320" w:type="dxa"/>
            <w:tcBorders>
              <w:top w:val="single" w:sz="4" w:space="0" w:color="000000"/>
              <w:left w:val="single" w:sz="4" w:space="0" w:color="000000"/>
              <w:bottom w:val="single" w:sz="4" w:space="0" w:color="000000"/>
            </w:tcBorders>
            <w:shd w:val="clear" w:color="auto" w:fill="auto"/>
          </w:tcPr>
          <w:p w14:paraId="3B9A266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23C064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D9CB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5E95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89F0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E55F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9326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20C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F132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2FA8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6791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8973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5DEA2A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0E68623"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11980B2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 dezynfekcja</w:t>
            </w:r>
          </w:p>
        </w:tc>
        <w:tc>
          <w:tcPr>
            <w:tcW w:w="945" w:type="dxa"/>
            <w:tcBorders>
              <w:top w:val="single" w:sz="4" w:space="0" w:color="000000"/>
              <w:left w:val="single" w:sz="4" w:space="0" w:color="000000"/>
              <w:bottom w:val="single" w:sz="4" w:space="0" w:color="000000"/>
            </w:tcBorders>
            <w:shd w:val="clear" w:color="auto" w:fill="auto"/>
          </w:tcPr>
          <w:p w14:paraId="10F055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1089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6B5E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2209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CD21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78DB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885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3B11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4E8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E3E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EC4C1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C2FCD5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8BAF02"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66B4B14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glazury całość</w:t>
            </w:r>
          </w:p>
        </w:tc>
        <w:tc>
          <w:tcPr>
            <w:tcW w:w="945" w:type="dxa"/>
            <w:tcBorders>
              <w:top w:val="single" w:sz="4" w:space="0" w:color="000000"/>
              <w:left w:val="single" w:sz="4" w:space="0" w:color="000000"/>
              <w:bottom w:val="single" w:sz="4" w:space="0" w:color="000000"/>
            </w:tcBorders>
            <w:shd w:val="clear" w:color="auto" w:fill="auto"/>
          </w:tcPr>
          <w:p w14:paraId="3D01AB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2FCF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3512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1E9D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9D5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8EA0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FA672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9285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0AC0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9AC7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DDF9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C6B7F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9D9114"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4BC5AF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Glazura przy punkcie wodnym</w:t>
            </w:r>
          </w:p>
        </w:tc>
        <w:tc>
          <w:tcPr>
            <w:tcW w:w="945" w:type="dxa"/>
            <w:tcBorders>
              <w:top w:val="single" w:sz="4" w:space="0" w:color="000000"/>
              <w:left w:val="single" w:sz="4" w:space="0" w:color="000000"/>
              <w:bottom w:val="single" w:sz="4" w:space="0" w:color="000000"/>
            </w:tcBorders>
            <w:shd w:val="clear" w:color="auto" w:fill="auto"/>
          </w:tcPr>
          <w:p w14:paraId="79E5D2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0DA0B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FB87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9A9A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3026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3AFE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4E68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07EE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43DF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F6B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1BE29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FD08C2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CEB35CA"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3DD38F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45" w:type="dxa"/>
            <w:tcBorders>
              <w:top w:val="single" w:sz="4" w:space="0" w:color="000000"/>
              <w:left w:val="single" w:sz="4" w:space="0" w:color="000000"/>
              <w:bottom w:val="single" w:sz="4" w:space="0" w:color="000000"/>
            </w:tcBorders>
            <w:shd w:val="clear" w:color="auto" w:fill="auto"/>
          </w:tcPr>
          <w:p w14:paraId="78257B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1169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A8A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17B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AB6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7E739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2668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8DDE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F50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20BC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ADA5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5C68BB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3355E77"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67B4A5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rozmrażanie lodówki</w:t>
            </w:r>
          </w:p>
        </w:tc>
        <w:tc>
          <w:tcPr>
            <w:tcW w:w="945" w:type="dxa"/>
            <w:tcBorders>
              <w:top w:val="single" w:sz="4" w:space="0" w:color="000000"/>
              <w:left w:val="single" w:sz="4" w:space="0" w:color="000000"/>
              <w:bottom w:val="single" w:sz="4" w:space="0" w:color="000000"/>
            </w:tcBorders>
            <w:shd w:val="clear" w:color="auto" w:fill="auto"/>
          </w:tcPr>
          <w:p w14:paraId="52DFE2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366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B229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EF24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5795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FF90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5F6B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AD43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FBED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DA57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5E65B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6FEF2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0AA8382" w14:textId="77777777" w:rsidTr="00F821FE">
        <w:trPr>
          <w:trHeight w:val="270"/>
        </w:trPr>
        <w:tc>
          <w:tcPr>
            <w:tcW w:w="4320" w:type="dxa"/>
            <w:tcBorders>
              <w:top w:val="single" w:sz="4" w:space="0" w:color="000000"/>
              <w:left w:val="single" w:sz="4" w:space="0" w:color="000000"/>
              <w:bottom w:val="single" w:sz="4" w:space="0" w:color="000000"/>
            </w:tcBorders>
            <w:shd w:val="clear" w:color="auto" w:fill="auto"/>
          </w:tcPr>
          <w:p w14:paraId="4175CB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5F1775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F9D7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CF9B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992E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9F06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C063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C373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2FA5D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33F903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08A8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39315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272B0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0CDCA4"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883F5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zlewy z wyposażeniem</w:t>
            </w:r>
          </w:p>
        </w:tc>
        <w:tc>
          <w:tcPr>
            <w:tcW w:w="945" w:type="dxa"/>
            <w:tcBorders>
              <w:top w:val="single" w:sz="4" w:space="0" w:color="000000"/>
              <w:left w:val="single" w:sz="4" w:space="0" w:color="000000"/>
              <w:bottom w:val="single" w:sz="4" w:space="0" w:color="000000"/>
            </w:tcBorders>
            <w:shd w:val="clear" w:color="auto" w:fill="auto"/>
          </w:tcPr>
          <w:p w14:paraId="596E49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0B71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0703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1930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60A2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3B26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33F6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8331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1F7D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219C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72B0B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5F221F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D6093C2" w14:textId="77777777" w:rsidTr="00F821FE">
        <w:trPr>
          <w:trHeight w:val="285"/>
        </w:trPr>
        <w:tc>
          <w:tcPr>
            <w:tcW w:w="4320" w:type="dxa"/>
            <w:tcBorders>
              <w:top w:val="single" w:sz="4" w:space="0" w:color="000000"/>
              <w:left w:val="single" w:sz="4" w:space="0" w:color="000000"/>
              <w:bottom w:val="single" w:sz="4" w:space="0" w:color="000000"/>
            </w:tcBorders>
            <w:shd w:val="clear" w:color="auto" w:fill="auto"/>
          </w:tcPr>
          <w:p w14:paraId="79793AF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AD924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48D1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160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2ACC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EA35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04D4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66B3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F927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5A14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CE62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B41E1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F335B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40B35C" w14:textId="77777777" w:rsidTr="00F821FE">
        <w:trPr>
          <w:trHeight w:val="165"/>
        </w:trPr>
        <w:tc>
          <w:tcPr>
            <w:tcW w:w="4320" w:type="dxa"/>
            <w:tcBorders>
              <w:top w:val="single" w:sz="4" w:space="0" w:color="000000"/>
              <w:left w:val="single" w:sz="4" w:space="0" w:color="000000"/>
              <w:bottom w:val="single" w:sz="4" w:space="0" w:color="000000"/>
            </w:tcBorders>
            <w:shd w:val="clear" w:color="auto" w:fill="auto"/>
          </w:tcPr>
          <w:p w14:paraId="5D1150F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C5D00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D9F1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206E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2A96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CE4C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6056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F0A0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389E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F29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77A3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D9B09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59633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D5CEF17"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662DC3F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11. Sala cytostatyków </w:t>
            </w:r>
          </w:p>
        </w:tc>
        <w:tc>
          <w:tcPr>
            <w:tcW w:w="945" w:type="dxa"/>
            <w:tcBorders>
              <w:top w:val="single" w:sz="4" w:space="0" w:color="000000"/>
              <w:left w:val="single" w:sz="4" w:space="0" w:color="000000"/>
              <w:bottom w:val="single" w:sz="4" w:space="0" w:color="000000"/>
            </w:tcBorders>
            <w:shd w:val="clear" w:color="auto" w:fill="auto"/>
          </w:tcPr>
          <w:p w14:paraId="04C391C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DBD52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1B30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674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7B1C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0813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E402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D9F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DC02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4793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D9DD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CE3F3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AFC1BF"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114CF65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5093F9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D086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CD29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AD64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21E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65F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1DB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12FB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459F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0D95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3BED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20718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0009DAB"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50A8B2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72DC4FA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8E960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30F1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BA0A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69C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4CB1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4B37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9C87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F808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7298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FD41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892FE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FA43A5"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72AD8B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6D35A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31F9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3D11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DB9E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38C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3046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1556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B300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2FDD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5524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06E8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7C349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933A931"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3501F30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26D4FE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27EB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BF1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C44E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0EC7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FE49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5D35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A96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E5A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3DC3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8F7E2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4E67C1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6B3B29D"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0DEE9C0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5E4D9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89AF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28DB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75D9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18AC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F09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67C7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683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CC4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4DC8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1363E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EC3B8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C1BD6F"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06D7E6F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3C522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CDC55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BA60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255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4356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4E8E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FA3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4A2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6D0C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ED6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21EC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62AE3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B293AB"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1D8D1C2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ścian (glazura)</w:t>
            </w:r>
          </w:p>
        </w:tc>
        <w:tc>
          <w:tcPr>
            <w:tcW w:w="945" w:type="dxa"/>
            <w:tcBorders>
              <w:top w:val="single" w:sz="4" w:space="0" w:color="000000"/>
              <w:left w:val="single" w:sz="4" w:space="0" w:color="000000"/>
              <w:bottom w:val="single" w:sz="4" w:space="0" w:color="000000"/>
            </w:tcBorders>
            <w:shd w:val="clear" w:color="auto" w:fill="auto"/>
          </w:tcPr>
          <w:p w14:paraId="497E9D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B19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D02D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E97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EED8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E5B6D0"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4A321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38DC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6091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AF8E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EEFC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55553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F92BA59"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2DD7D0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B688B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B735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9E34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3DB3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24A4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BD7E72"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5A89D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C39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2350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DAED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D1E86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CE620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54692C8" w14:textId="77777777" w:rsidTr="00F821FE">
        <w:trPr>
          <w:trHeight w:val="330"/>
        </w:trPr>
        <w:tc>
          <w:tcPr>
            <w:tcW w:w="4320" w:type="dxa"/>
            <w:tcBorders>
              <w:top w:val="single" w:sz="4" w:space="0" w:color="000000"/>
              <w:left w:val="single" w:sz="4" w:space="0" w:color="000000"/>
              <w:bottom w:val="single" w:sz="4" w:space="0" w:color="000000"/>
            </w:tcBorders>
            <w:shd w:val="clear" w:color="auto" w:fill="auto"/>
          </w:tcPr>
          <w:p w14:paraId="7B03B7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589376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C4145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1DC8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95D9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D0F9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1356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E73C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DA8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2F67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A809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83FDB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A8D02A" w14:textId="77777777" w:rsidR="00464277" w:rsidRPr="000E2270" w:rsidRDefault="00464277">
            <w:pPr>
              <w:snapToGrid w:val="0"/>
              <w:spacing w:line="276" w:lineRule="auto"/>
              <w:rPr>
                <w:rFonts w:asciiTheme="minorHAnsi" w:hAnsiTheme="minorHAnsi" w:cstheme="minorHAnsi"/>
                <w:color w:val="000000" w:themeColor="text1"/>
              </w:rPr>
            </w:pPr>
          </w:p>
        </w:tc>
      </w:tr>
    </w:tbl>
    <w:p w14:paraId="4F79CCFC"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EB9C095"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71DD03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DC9E81C"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5DA45FF"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1BC40F3"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E1460A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ECDA1BE"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1C2DF27"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7BF78892"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23F4C16"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156DC5B"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C506C44"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4566B68"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263549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7B1F117"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3AB297F" w14:textId="77777777" w:rsidR="00F821FE" w:rsidRPr="000E2270" w:rsidRDefault="00F821FE">
      <w:pPr>
        <w:pStyle w:val="Tekstpodstawowy32"/>
        <w:spacing w:line="276" w:lineRule="auto"/>
        <w:ind w:left="5103"/>
        <w:rPr>
          <w:rFonts w:asciiTheme="minorHAnsi" w:hAnsiTheme="minorHAnsi" w:cstheme="minorHAnsi"/>
          <w:color w:val="000000" w:themeColor="text1"/>
          <w:sz w:val="24"/>
          <w:szCs w:val="24"/>
        </w:rPr>
      </w:pPr>
    </w:p>
    <w:p w14:paraId="207AC1F8" w14:textId="77777777" w:rsidR="00464277" w:rsidRPr="000E2270" w:rsidRDefault="00464277">
      <w:pPr>
        <w:pStyle w:val="Tekstpodstawowy32"/>
        <w:spacing w:line="276" w:lineRule="auto"/>
        <w:ind w:left="5103"/>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lastRenderedPageBreak/>
        <w:t>Załącznik nr 15</w:t>
      </w:r>
    </w:p>
    <w:p w14:paraId="20700CEE"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Wykaz czynności personelu pomocniczego w Szpitalnym Oddziale Ra</w:t>
      </w:r>
      <w:r w:rsidRPr="000E2270">
        <w:rPr>
          <w:rFonts w:asciiTheme="minorHAnsi" w:hAnsiTheme="minorHAnsi" w:cstheme="minorHAnsi"/>
          <w:color w:val="000000" w:themeColor="text1"/>
          <w:lang w:val="pl-PL"/>
        </w:rPr>
        <w:t>tunkowym</w:t>
      </w:r>
      <w:r w:rsidRPr="000E2270">
        <w:rPr>
          <w:rFonts w:asciiTheme="minorHAnsi" w:hAnsiTheme="minorHAnsi" w:cstheme="minorHAnsi"/>
          <w:color w:val="000000" w:themeColor="text1"/>
        </w:rPr>
        <w:t xml:space="preserve">                                            </w:t>
      </w:r>
    </w:p>
    <w:p w14:paraId="05ACC50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4CBEBB4C"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500F6AB8"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7A7DF220"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6B8C76B6"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4C242E3F"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230F0659"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1273478C"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5EA49CA3"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06B30E72"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1E3DD54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452CB30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5EDDEFE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03489C1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139953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7C294A0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570B0FB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5E67D43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5046682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38157B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2B2BE7D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E6A49F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1B81544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C1A087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3DC44CC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tc>
        <w:tc>
          <w:tcPr>
            <w:tcW w:w="945" w:type="dxa"/>
            <w:tcBorders>
              <w:top w:val="single" w:sz="4" w:space="0" w:color="000000"/>
              <w:left w:val="single" w:sz="4" w:space="0" w:color="000000"/>
              <w:bottom w:val="single" w:sz="4" w:space="0" w:color="000000"/>
            </w:tcBorders>
            <w:shd w:val="clear" w:color="auto" w:fill="auto"/>
          </w:tcPr>
          <w:p w14:paraId="2EC205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5D84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BEFA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300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4BD0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959F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172A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C2C2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BB5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58771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DE697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122D75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B8ACA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945" w:type="dxa"/>
            <w:tcBorders>
              <w:top w:val="single" w:sz="4" w:space="0" w:color="000000"/>
              <w:left w:val="single" w:sz="4" w:space="0" w:color="000000"/>
              <w:bottom w:val="single" w:sz="4" w:space="0" w:color="000000"/>
            </w:tcBorders>
            <w:shd w:val="clear" w:color="auto" w:fill="auto"/>
          </w:tcPr>
          <w:p w14:paraId="269813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417A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141F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12AE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C0A6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BAC0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6B9D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E83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4AF4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A49A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1644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4000DE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8738DD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0AB54A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07DB92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8232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CA58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AC8DA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5C202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E8A3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D097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3DE8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0355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305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5DA6E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DD8925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247622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4164B3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64FBD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1DB0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1A37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DDEE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072C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FC4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274D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E2257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0C449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503C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216A1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F0786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5E793F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78E4DF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okna </w:t>
            </w:r>
          </w:p>
        </w:tc>
        <w:tc>
          <w:tcPr>
            <w:tcW w:w="945" w:type="dxa"/>
            <w:tcBorders>
              <w:top w:val="single" w:sz="4" w:space="0" w:color="000000"/>
              <w:left w:val="single" w:sz="4" w:space="0" w:color="000000"/>
              <w:bottom w:val="single" w:sz="4" w:space="0" w:color="000000"/>
            </w:tcBorders>
            <w:shd w:val="clear" w:color="auto" w:fill="auto"/>
          </w:tcPr>
          <w:p w14:paraId="49529D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62DA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51F1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B4B5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AEAD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3734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E3FF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BDCA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1361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A16A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7F14A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547287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37AF37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023B8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wokół umywalek</w:t>
            </w:r>
          </w:p>
        </w:tc>
        <w:tc>
          <w:tcPr>
            <w:tcW w:w="945" w:type="dxa"/>
            <w:tcBorders>
              <w:top w:val="single" w:sz="4" w:space="0" w:color="000000"/>
              <w:left w:val="single" w:sz="4" w:space="0" w:color="000000"/>
              <w:bottom w:val="single" w:sz="4" w:space="0" w:color="000000"/>
            </w:tcBorders>
            <w:shd w:val="clear" w:color="auto" w:fill="auto"/>
          </w:tcPr>
          <w:p w14:paraId="757398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9C55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A16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FF8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83BAD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7F7B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A581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59AA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DC08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4F9C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32E47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74660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8EF9D3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EDBA6D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B9BD1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B2CF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BF28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7908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5583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B45C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4860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AA42D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1D260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DE7B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CAD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AD4989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9E4891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B6F53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48E4F2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463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308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DC24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827F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5205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A2F9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4D4D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AAA8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FE2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EA3B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74AC14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F414A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F6B42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0EA61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A1FC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F32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62AE1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1C4E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EEAC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6024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58AD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1BC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7328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D366E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51F044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A5054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BC809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45" w:type="dxa"/>
            <w:tcBorders>
              <w:top w:val="single" w:sz="4" w:space="0" w:color="000000"/>
              <w:left w:val="single" w:sz="4" w:space="0" w:color="000000"/>
              <w:bottom w:val="single" w:sz="4" w:space="0" w:color="000000"/>
            </w:tcBorders>
            <w:shd w:val="clear" w:color="auto" w:fill="auto"/>
          </w:tcPr>
          <w:p w14:paraId="44130A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973D2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5DA3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4DAD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FDC9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1C70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F9E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1F82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EF49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F290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A6762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0F00F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9923F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C88E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170300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44A7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D500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8917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6559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2CD9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8F6D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681C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283C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B626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EF73C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3AA35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17BB5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40568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2E8D02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A599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019B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BC59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E50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FC23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F536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460D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7F07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393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BB86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5D3DC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CD792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F7B77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EA4B42F"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A12F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A896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A355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81D23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E033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604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89AA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FA4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98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B7C6B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4E598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EB2D6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BAE3A64"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-dezynfekcja</w:t>
            </w:r>
          </w:p>
        </w:tc>
        <w:tc>
          <w:tcPr>
            <w:tcW w:w="945" w:type="dxa"/>
            <w:tcBorders>
              <w:top w:val="single" w:sz="4" w:space="0" w:color="000000"/>
              <w:left w:val="single" w:sz="4" w:space="0" w:color="000000"/>
              <w:bottom w:val="single" w:sz="4" w:space="0" w:color="000000"/>
            </w:tcBorders>
            <w:shd w:val="clear" w:color="auto" w:fill="auto"/>
          </w:tcPr>
          <w:p w14:paraId="4602EB2A"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0486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9A21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AE4A0"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21AD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756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FFA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665A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03A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EBCC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19548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CCCD4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DA6DC3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C3891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2.  Pro morte </w:t>
            </w:r>
          </w:p>
        </w:tc>
        <w:tc>
          <w:tcPr>
            <w:tcW w:w="945" w:type="dxa"/>
            <w:tcBorders>
              <w:top w:val="single" w:sz="4" w:space="0" w:color="000000"/>
              <w:left w:val="single" w:sz="4" w:space="0" w:color="000000"/>
              <w:bottom w:val="single" w:sz="4" w:space="0" w:color="000000"/>
            </w:tcBorders>
            <w:shd w:val="clear" w:color="auto" w:fill="auto"/>
          </w:tcPr>
          <w:p w14:paraId="7141C5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C1C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025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1E02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089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FA27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DB26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141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8E1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B116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B8841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EB12A0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9A21D37" w14:textId="77777777">
        <w:trPr>
          <w:trHeight w:val="467"/>
        </w:trPr>
        <w:tc>
          <w:tcPr>
            <w:tcW w:w="4320" w:type="dxa"/>
            <w:tcBorders>
              <w:top w:val="single" w:sz="4" w:space="0" w:color="000000"/>
              <w:left w:val="single" w:sz="4" w:space="0" w:color="000000"/>
              <w:bottom w:val="single" w:sz="4" w:space="0" w:color="000000"/>
            </w:tcBorders>
            <w:shd w:val="clear" w:color="auto" w:fill="auto"/>
          </w:tcPr>
          <w:p w14:paraId="155AD2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 i dezynfekcja wózka</w:t>
            </w:r>
          </w:p>
        </w:tc>
        <w:tc>
          <w:tcPr>
            <w:tcW w:w="945" w:type="dxa"/>
            <w:tcBorders>
              <w:top w:val="single" w:sz="4" w:space="0" w:color="000000"/>
              <w:left w:val="single" w:sz="4" w:space="0" w:color="000000"/>
              <w:bottom w:val="single" w:sz="4" w:space="0" w:color="000000"/>
            </w:tcBorders>
            <w:shd w:val="clear" w:color="auto" w:fill="auto"/>
          </w:tcPr>
          <w:p w14:paraId="5859556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62E7C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DCA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68F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52EC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62C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2BEE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7A59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B881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3BA4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1B940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0B0A9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D4002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B47C9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okno</w:t>
            </w:r>
          </w:p>
        </w:tc>
        <w:tc>
          <w:tcPr>
            <w:tcW w:w="945" w:type="dxa"/>
            <w:tcBorders>
              <w:top w:val="single" w:sz="4" w:space="0" w:color="000000"/>
              <w:left w:val="single" w:sz="4" w:space="0" w:color="000000"/>
              <w:bottom w:val="single" w:sz="4" w:space="0" w:color="000000"/>
            </w:tcBorders>
            <w:shd w:val="clear" w:color="auto" w:fill="auto"/>
          </w:tcPr>
          <w:p w14:paraId="6C0763F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91EC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25A7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762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A76D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31DD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0259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2923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389D97"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30294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184E9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8BF8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E32484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416967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Podłogi:</w:t>
            </w:r>
          </w:p>
        </w:tc>
        <w:tc>
          <w:tcPr>
            <w:tcW w:w="945" w:type="dxa"/>
            <w:tcBorders>
              <w:top w:val="single" w:sz="4" w:space="0" w:color="000000"/>
              <w:left w:val="single" w:sz="4" w:space="0" w:color="000000"/>
              <w:bottom w:val="single" w:sz="4" w:space="0" w:color="000000"/>
            </w:tcBorders>
            <w:shd w:val="clear" w:color="auto" w:fill="auto"/>
          </w:tcPr>
          <w:p w14:paraId="7195F8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5A72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E965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D6E8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A1B6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0B4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8940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8644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0DC6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8BD1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523B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F6704D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4580C7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A0CD73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w:t>
            </w:r>
          </w:p>
        </w:tc>
        <w:tc>
          <w:tcPr>
            <w:tcW w:w="945" w:type="dxa"/>
            <w:tcBorders>
              <w:top w:val="single" w:sz="4" w:space="0" w:color="000000"/>
              <w:left w:val="single" w:sz="4" w:space="0" w:color="000000"/>
              <w:bottom w:val="single" w:sz="4" w:space="0" w:color="000000"/>
            </w:tcBorders>
            <w:shd w:val="clear" w:color="auto" w:fill="auto"/>
          </w:tcPr>
          <w:p w14:paraId="39A83A2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CB01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9A2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E178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E110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40CA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B65E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53A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EF9F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C6D7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3F859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5F49DD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43D6FC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0E3C0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dezynfekcja</w:t>
            </w:r>
          </w:p>
        </w:tc>
        <w:tc>
          <w:tcPr>
            <w:tcW w:w="945" w:type="dxa"/>
            <w:tcBorders>
              <w:top w:val="single" w:sz="4" w:space="0" w:color="000000"/>
              <w:left w:val="single" w:sz="4" w:space="0" w:color="000000"/>
              <w:bottom w:val="single" w:sz="4" w:space="0" w:color="000000"/>
            </w:tcBorders>
            <w:shd w:val="clear" w:color="auto" w:fill="auto"/>
          </w:tcPr>
          <w:p w14:paraId="1C5E89F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1E05B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174E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A2E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6D2B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686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E148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95B3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2079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ED60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9348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5425D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9902F7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3F696C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3603874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692B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ADE1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B70A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131A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DDCB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C8C5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4FBF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76BA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DDEA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6F036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E2E5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31CAF84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B79201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podłogi </w:t>
            </w:r>
          </w:p>
        </w:tc>
        <w:tc>
          <w:tcPr>
            <w:tcW w:w="945" w:type="dxa"/>
            <w:tcBorders>
              <w:top w:val="single" w:sz="4" w:space="0" w:color="000000"/>
              <w:left w:val="single" w:sz="4" w:space="0" w:color="000000"/>
              <w:bottom w:val="single" w:sz="4" w:space="0" w:color="000000"/>
            </w:tcBorders>
            <w:shd w:val="clear" w:color="auto" w:fill="auto"/>
          </w:tcPr>
          <w:p w14:paraId="00D055D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78EF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84BF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B62D17"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EC98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9617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0A32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302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EBE8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C22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0A0F2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F309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D75BD4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2A28AB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w:t>
            </w:r>
          </w:p>
        </w:tc>
        <w:tc>
          <w:tcPr>
            <w:tcW w:w="945" w:type="dxa"/>
            <w:tcBorders>
              <w:top w:val="single" w:sz="4" w:space="0" w:color="000000"/>
              <w:left w:val="single" w:sz="4" w:space="0" w:color="000000"/>
              <w:bottom w:val="single" w:sz="4" w:space="0" w:color="000000"/>
            </w:tcBorders>
            <w:shd w:val="clear" w:color="auto" w:fill="auto"/>
          </w:tcPr>
          <w:p w14:paraId="40B1462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DE44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7C5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60FDBE"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F342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5D72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0502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2DB2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146F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F5D0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5C970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71A77E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0FA92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8EBB5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05AB0F6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E79F1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2720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082300"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3373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E18C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D6DB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B138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CA5D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74F5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89D2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8E0CC7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4E1E43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AD9D7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ściany przy umywalce</w:t>
            </w:r>
          </w:p>
        </w:tc>
        <w:tc>
          <w:tcPr>
            <w:tcW w:w="945" w:type="dxa"/>
            <w:tcBorders>
              <w:top w:val="single" w:sz="4" w:space="0" w:color="000000"/>
              <w:left w:val="single" w:sz="4" w:space="0" w:color="000000"/>
              <w:bottom w:val="single" w:sz="4" w:space="0" w:color="000000"/>
            </w:tcBorders>
            <w:shd w:val="clear" w:color="auto" w:fill="auto"/>
          </w:tcPr>
          <w:p w14:paraId="122FED0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A522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767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C3FFA6"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D3367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12FF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EE77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5E2A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8C6D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0E1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F702B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2F9E8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1B0D65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8FD8B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brudownika</w:t>
            </w:r>
          </w:p>
        </w:tc>
        <w:tc>
          <w:tcPr>
            <w:tcW w:w="945" w:type="dxa"/>
            <w:tcBorders>
              <w:top w:val="single" w:sz="4" w:space="0" w:color="000000"/>
              <w:left w:val="single" w:sz="4" w:space="0" w:color="000000"/>
              <w:bottom w:val="single" w:sz="4" w:space="0" w:color="000000"/>
            </w:tcBorders>
            <w:shd w:val="clear" w:color="auto" w:fill="auto"/>
          </w:tcPr>
          <w:p w14:paraId="21EE74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FBAF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968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9826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101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72B9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4FD4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089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F8EE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D0C1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AEBDF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BB336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E7C42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81C414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ścian </w:t>
            </w:r>
          </w:p>
        </w:tc>
        <w:tc>
          <w:tcPr>
            <w:tcW w:w="945" w:type="dxa"/>
            <w:tcBorders>
              <w:top w:val="single" w:sz="4" w:space="0" w:color="000000"/>
              <w:left w:val="single" w:sz="4" w:space="0" w:color="000000"/>
              <w:bottom w:val="single" w:sz="4" w:space="0" w:color="000000"/>
            </w:tcBorders>
            <w:shd w:val="clear" w:color="auto" w:fill="auto"/>
          </w:tcPr>
          <w:p w14:paraId="6F00B0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5D9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192BB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AE4D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D233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000C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E57A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94DE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1DAA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3393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B0644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050D9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08FC0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A5D0B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4EA20A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655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820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816C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8DE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EF6C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21F5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CED7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3177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BF53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F943C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A8EFE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1BE3C3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7B9D4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4F0D22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5F181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3E0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E9FF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1E2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905D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5B4E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CFD2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C0B6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6F4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3D488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1151B1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7EAB3AB"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4A180C0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1792356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1831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3576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8E4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0063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042A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F49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D401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53E9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FC0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064F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CE5DA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0277E28"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61FB7A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945" w:type="dxa"/>
            <w:tcBorders>
              <w:top w:val="single" w:sz="4" w:space="0" w:color="000000"/>
              <w:left w:val="single" w:sz="4" w:space="0" w:color="000000"/>
              <w:bottom w:val="single" w:sz="4" w:space="0" w:color="000000"/>
            </w:tcBorders>
            <w:shd w:val="clear" w:color="auto" w:fill="auto"/>
          </w:tcPr>
          <w:p w14:paraId="078C7A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4B31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C4BE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BFDA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77B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ACF2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AE0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E685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0E4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8977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ABED8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C3307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CFF9DD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61F83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w:t>
            </w:r>
          </w:p>
        </w:tc>
        <w:tc>
          <w:tcPr>
            <w:tcW w:w="945" w:type="dxa"/>
            <w:tcBorders>
              <w:top w:val="single" w:sz="4" w:space="0" w:color="000000"/>
              <w:left w:val="single" w:sz="4" w:space="0" w:color="000000"/>
              <w:bottom w:val="single" w:sz="4" w:space="0" w:color="000000"/>
            </w:tcBorders>
            <w:shd w:val="clear" w:color="auto" w:fill="auto"/>
          </w:tcPr>
          <w:p w14:paraId="01F523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45686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77DE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ACE7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99F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CED1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3BD2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106E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686C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0982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D42E7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908AD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3AA67B0"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2557D05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regałów, myjni- dezynfektora</w:t>
            </w:r>
          </w:p>
        </w:tc>
        <w:tc>
          <w:tcPr>
            <w:tcW w:w="945" w:type="dxa"/>
            <w:tcBorders>
              <w:top w:val="single" w:sz="4" w:space="0" w:color="000000"/>
              <w:left w:val="single" w:sz="4" w:space="0" w:color="000000"/>
              <w:bottom w:val="single" w:sz="4" w:space="0" w:color="000000"/>
            </w:tcBorders>
            <w:shd w:val="clear" w:color="auto" w:fill="auto"/>
          </w:tcPr>
          <w:p w14:paraId="34E0AE7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A92C8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64D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9D6C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5C5B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307F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A468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3A1B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30E7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9CA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8B36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D6709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9F834E3"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7B5897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10A82F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3826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1E76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AB5B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321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8B4A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C0C0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B0A8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3BD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CAC5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D0C1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AC6069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C986861"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6211B48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w:t>
            </w:r>
          </w:p>
        </w:tc>
        <w:tc>
          <w:tcPr>
            <w:tcW w:w="945" w:type="dxa"/>
            <w:tcBorders>
              <w:top w:val="single" w:sz="4" w:space="0" w:color="000000"/>
              <w:left w:val="single" w:sz="4" w:space="0" w:color="000000"/>
              <w:bottom w:val="single" w:sz="4" w:space="0" w:color="000000"/>
            </w:tcBorders>
            <w:shd w:val="clear" w:color="auto" w:fill="auto"/>
          </w:tcPr>
          <w:p w14:paraId="5C4713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CF96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C351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2686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0208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0A45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6E5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09C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8078D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C40D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4E603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CF310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317BD8D"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0DE929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 pomieszczenie do dekontaminacji)</w:t>
            </w:r>
          </w:p>
        </w:tc>
        <w:tc>
          <w:tcPr>
            <w:tcW w:w="945" w:type="dxa"/>
            <w:tcBorders>
              <w:top w:val="single" w:sz="4" w:space="0" w:color="000000"/>
              <w:left w:val="single" w:sz="4" w:space="0" w:color="000000"/>
              <w:bottom w:val="single" w:sz="4" w:space="0" w:color="000000"/>
            </w:tcBorders>
            <w:shd w:val="clear" w:color="auto" w:fill="auto"/>
          </w:tcPr>
          <w:p w14:paraId="44F2B2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ADB1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810F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3661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42D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9DA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8823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FE3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94B4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D3F2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7D1B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5D40D8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7187C7F"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0CF84F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945" w:type="dxa"/>
            <w:tcBorders>
              <w:top w:val="single" w:sz="4" w:space="0" w:color="000000"/>
              <w:left w:val="single" w:sz="4" w:space="0" w:color="000000"/>
              <w:bottom w:val="single" w:sz="4" w:space="0" w:color="000000"/>
            </w:tcBorders>
            <w:shd w:val="clear" w:color="auto" w:fill="auto"/>
          </w:tcPr>
          <w:p w14:paraId="142CE12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C684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E1EB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E8D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2C21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138D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304E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2DD3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19E2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07A2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CBC3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CDFAB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FA9478"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016D06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ścian </w:t>
            </w:r>
          </w:p>
        </w:tc>
        <w:tc>
          <w:tcPr>
            <w:tcW w:w="945" w:type="dxa"/>
            <w:tcBorders>
              <w:top w:val="single" w:sz="4" w:space="0" w:color="000000"/>
              <w:left w:val="single" w:sz="4" w:space="0" w:color="000000"/>
              <w:bottom w:val="single" w:sz="4" w:space="0" w:color="000000"/>
            </w:tcBorders>
            <w:shd w:val="clear" w:color="auto" w:fill="auto"/>
          </w:tcPr>
          <w:p w14:paraId="4EA137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CD84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5469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5A3B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9FB7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EAA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E149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C1C6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DB88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0FA7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6C6C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848BF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368DE99"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041E7E3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kabin prysznicowych</w:t>
            </w:r>
          </w:p>
        </w:tc>
        <w:tc>
          <w:tcPr>
            <w:tcW w:w="945" w:type="dxa"/>
            <w:tcBorders>
              <w:top w:val="single" w:sz="4" w:space="0" w:color="000000"/>
              <w:left w:val="single" w:sz="4" w:space="0" w:color="000000"/>
              <w:bottom w:val="single" w:sz="4" w:space="0" w:color="000000"/>
            </w:tcBorders>
            <w:shd w:val="clear" w:color="auto" w:fill="auto"/>
          </w:tcPr>
          <w:p w14:paraId="20DD97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01AD1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C39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59D8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D185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FF25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5E21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3FC9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FFB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C0E9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D5BFF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931B7E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B854BA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93090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77351C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9A22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32A8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F2C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ED4B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6943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581C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EE8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360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D9A6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DD149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6ADBF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E64294E"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3B5077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32ECFF8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12E1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F5C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7BF4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55BE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847A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4995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E773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3B72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97EB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34A42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8AC99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2A15F78"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3391567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dezynfekcja</w:t>
            </w:r>
          </w:p>
        </w:tc>
        <w:tc>
          <w:tcPr>
            <w:tcW w:w="945" w:type="dxa"/>
            <w:tcBorders>
              <w:top w:val="single" w:sz="4" w:space="0" w:color="000000"/>
              <w:left w:val="single" w:sz="4" w:space="0" w:color="000000"/>
              <w:bottom w:val="single" w:sz="4" w:space="0" w:color="000000"/>
            </w:tcBorders>
            <w:shd w:val="clear" w:color="auto" w:fill="auto"/>
          </w:tcPr>
          <w:p w14:paraId="69AE4DB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E790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972C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958D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68AE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FFA0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BEB0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80BE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1E98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C4E1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BAD1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1CC388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829313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3D862E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7F57D9E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84ED7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B68A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E1D1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3C58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1E40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AFF8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C42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697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90D8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D870D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6D538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FF47C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F51CB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2FE74A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1FF5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ABD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C08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1BC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3688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28D0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C2FD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843C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061E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FD62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864B3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BA3C6A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6727B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0101A3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DFD0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46C0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5348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0900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5D2D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95B2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81D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81AA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7480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7D0FF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ADA16A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141179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509DC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w:t>
            </w:r>
          </w:p>
        </w:tc>
        <w:tc>
          <w:tcPr>
            <w:tcW w:w="945" w:type="dxa"/>
            <w:tcBorders>
              <w:top w:val="single" w:sz="4" w:space="0" w:color="000000"/>
              <w:left w:val="single" w:sz="4" w:space="0" w:color="000000"/>
              <w:bottom w:val="single" w:sz="4" w:space="0" w:color="000000"/>
            </w:tcBorders>
            <w:shd w:val="clear" w:color="auto" w:fill="auto"/>
          </w:tcPr>
          <w:p w14:paraId="464D91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D6ED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640D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6E26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C6F4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A77E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B39D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AA10E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C57F0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AF2C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39362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DF4AA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1433C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9327A3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50871D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7F72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66C4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84CD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DB14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B88F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3603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3EAC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5BE7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D4FB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965D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8554D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24A3F8F"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613A0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79F0F5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BF619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3BBB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A746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3C1C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2A4A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67C3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C577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90BD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BBDD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21519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2437E1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021FD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57511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734646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FBCD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F865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AAB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3F8A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B528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FF9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60D6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15F5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890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49D71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CDE61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44D7A14"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038C0FD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F4950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AEA0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5735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B3E73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4BACA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019A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9E97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14CE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B47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F95D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7F569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02A5D6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ACF987D"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6B5126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233784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ECDB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A2DD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2758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8A97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DED2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4756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C8B5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EDA4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C425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D0A3E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2C8AA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B129C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9199D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6CB33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8989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623D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E5EE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04CC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21B1E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B1DC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5B89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B4C0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487E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1E7D2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9B479C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921320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69D7B2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0289A3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4463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9B0A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EEE5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F3F6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47F3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5048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F25B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50F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1A35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79BE6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D8958D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710FF6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9880F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23BFEC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F394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A635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6BA9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5963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53EF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2630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1CAD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36E5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02C5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5D4E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59C450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2398D74"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4222CE7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oświetlenia </w:t>
            </w:r>
          </w:p>
        </w:tc>
        <w:tc>
          <w:tcPr>
            <w:tcW w:w="945" w:type="dxa"/>
            <w:tcBorders>
              <w:top w:val="single" w:sz="4" w:space="0" w:color="000000"/>
              <w:left w:val="single" w:sz="4" w:space="0" w:color="000000"/>
              <w:bottom w:val="single" w:sz="4" w:space="0" w:color="000000"/>
            </w:tcBorders>
            <w:shd w:val="clear" w:color="auto" w:fill="auto"/>
          </w:tcPr>
          <w:p w14:paraId="4C5665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7226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30B8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16E9B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051121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38FD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5715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DDC68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0016BB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214B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50730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598B1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057E48C"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04F4796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31E22B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A11C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F18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A6F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C000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EDADD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F3415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2814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A47B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1574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173A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124157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EBB3FC0"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6E7AD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110323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8548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4DAC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EE42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8A5C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05FC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A2F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FAEF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B94C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B7E9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8751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559E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A2FC0C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08971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13D729E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6EAB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ACA2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E3B4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856B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6815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1E27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D489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A370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1F43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689D2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E61D4D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91D3D7A"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65038F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54B068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EA471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408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1B8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306F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4381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BC11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FBBD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A483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869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DC0D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6F67CC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E07A28A"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1CC35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Dyżurka pielęgniarek-dyspozytornia</w:t>
            </w:r>
          </w:p>
        </w:tc>
        <w:tc>
          <w:tcPr>
            <w:tcW w:w="945" w:type="dxa"/>
            <w:tcBorders>
              <w:top w:val="single" w:sz="4" w:space="0" w:color="000000"/>
              <w:left w:val="single" w:sz="4" w:space="0" w:color="000000"/>
              <w:bottom w:val="single" w:sz="4" w:space="0" w:color="000000"/>
            </w:tcBorders>
            <w:shd w:val="clear" w:color="auto" w:fill="auto"/>
          </w:tcPr>
          <w:p w14:paraId="72361A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A588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6C21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4D6E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9550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4253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81A6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CF2A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8B8F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6B0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8BC84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8F3C4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4EDC8E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5F37DE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w:t>
            </w:r>
          </w:p>
        </w:tc>
        <w:tc>
          <w:tcPr>
            <w:tcW w:w="945" w:type="dxa"/>
            <w:tcBorders>
              <w:top w:val="single" w:sz="4" w:space="0" w:color="000000"/>
              <w:left w:val="single" w:sz="4" w:space="0" w:color="000000"/>
              <w:bottom w:val="single" w:sz="4" w:space="0" w:color="000000"/>
            </w:tcBorders>
            <w:shd w:val="clear" w:color="auto" w:fill="auto"/>
          </w:tcPr>
          <w:p w14:paraId="49328E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097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489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46C46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DE00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CAE3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7A02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14C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D4F0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1E84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C4A2A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A1CAC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90D4AD3"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51421D9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076F0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081B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1DD9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2B70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78B4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B21DC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2CE5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B55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E331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EFCC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8071E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B9E0AB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6560F84"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2DFC33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45" w:type="dxa"/>
            <w:tcBorders>
              <w:top w:val="single" w:sz="4" w:space="0" w:color="000000"/>
              <w:left w:val="single" w:sz="4" w:space="0" w:color="000000"/>
              <w:bottom w:val="single" w:sz="4" w:space="0" w:color="000000"/>
            </w:tcBorders>
            <w:shd w:val="clear" w:color="auto" w:fill="auto"/>
          </w:tcPr>
          <w:p w14:paraId="3F4909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E4A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BF96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EAE3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C73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617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6D685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BF5C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56DA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07EC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072D8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A6B6D8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4984EFB"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7E9E004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0E7CE4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6469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564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A72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0AC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6C359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51DC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727B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0000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2F82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A76CE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0A20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A6CAC7"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521AC1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676F256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FB2F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6C1C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8D56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4C9D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4095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AB72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4BCB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AD4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826C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91F48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5E105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5F437DC"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5BE0BF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46DDA3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E0C0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4EFC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3520C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2A366E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2E45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201D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10B9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6EAB91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11F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3D0C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3D97C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C48CDD"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50FBDD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57F320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28F8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DB3B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584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67B7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EA18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BCBA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5371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2E25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592F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83BE6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2C3A4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D1697C"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265CB0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Umywalka z wyposażeniem:</w:t>
            </w:r>
          </w:p>
        </w:tc>
        <w:tc>
          <w:tcPr>
            <w:tcW w:w="945" w:type="dxa"/>
            <w:tcBorders>
              <w:top w:val="single" w:sz="4" w:space="0" w:color="000000"/>
              <w:left w:val="single" w:sz="4" w:space="0" w:color="000000"/>
              <w:bottom w:val="single" w:sz="4" w:space="0" w:color="000000"/>
            </w:tcBorders>
            <w:shd w:val="clear" w:color="auto" w:fill="auto"/>
          </w:tcPr>
          <w:p w14:paraId="4CE49F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B902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89F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243A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E8A9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BC9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5CF2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E09B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C243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9BAA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D8660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D0080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8F617A3"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2FC88B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B9F2B7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45457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A3B0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B7FE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9A8F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8198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B61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9AAA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90A9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CCD4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F7D9F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70D70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7EBABB8"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53F597D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FCFD6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EDE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93BA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5ED3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F5B8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B26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C4ED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C56A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9C24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41A3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2EA01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C16FD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44805A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727A9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3795F7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3D8E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D41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F5B0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89B4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E9DF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25D4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589B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4D0C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ED78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F3DE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65E67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85D32CC"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A0DB30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 Sale zabiegowe/reanimacyjna/segregacji</w:t>
            </w:r>
          </w:p>
        </w:tc>
        <w:tc>
          <w:tcPr>
            <w:tcW w:w="945" w:type="dxa"/>
            <w:tcBorders>
              <w:top w:val="single" w:sz="4" w:space="0" w:color="000000"/>
              <w:left w:val="single" w:sz="4" w:space="0" w:color="000000"/>
              <w:bottom w:val="single" w:sz="4" w:space="0" w:color="000000"/>
            </w:tcBorders>
            <w:shd w:val="clear" w:color="auto" w:fill="auto"/>
          </w:tcPr>
          <w:p w14:paraId="2A9917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202B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3B87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E5B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BDFC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8C01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105D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E10B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752A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F273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3D5B7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EB85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095790B"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1A72907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381D86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B97D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1622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3815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9026CC"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2D51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A707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E6DC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B03F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893A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9B029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BF150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34737E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1515EE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69B1CD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51E14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5E8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04C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FBB38A"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2363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BBE2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ECCC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6469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3E79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D3E65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37B5D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CDDD46A"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2E390B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5D6E07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1336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2A45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C539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0424F"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3C97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762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EA71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062C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1B0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4C46B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741A82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BB72B3F"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552AA8F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60A110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FD39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A1C6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38AB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0DD8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3AF0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32AB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1C3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E4E3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0710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08FA1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A7027E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455B1A" w14:textId="77777777">
        <w:trPr>
          <w:trHeight w:val="315"/>
        </w:trPr>
        <w:tc>
          <w:tcPr>
            <w:tcW w:w="4320" w:type="dxa"/>
            <w:tcBorders>
              <w:top w:val="single" w:sz="4" w:space="0" w:color="000000"/>
              <w:left w:val="single" w:sz="4" w:space="0" w:color="000000"/>
              <w:bottom w:val="single" w:sz="4" w:space="0" w:color="000000"/>
            </w:tcBorders>
            <w:shd w:val="clear" w:color="auto" w:fill="auto"/>
          </w:tcPr>
          <w:p w14:paraId="4D02EC6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434D1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5945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DE63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9D3E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8056E9"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392E0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C87A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B53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587C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BF7D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34F8C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3A010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7C3960E"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5DC4E92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63289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BE1A7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EA97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C6BD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540CBE"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E797A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57F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EB1D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D740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DD73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9D3CB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82F405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081238"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356072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500703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25CE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649B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AD51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0CBA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6BA1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A2D62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2D1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EDF8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5023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6101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8A55B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A6B155A"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4AAFD10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5F2B5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293B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EAD4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E4EB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2FA3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9F570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0DBCF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B1E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D85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E9A3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DDC0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2F736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F2C8EF9"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391EFC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74D72B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36A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057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703F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4D29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2D44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BC44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9E1A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762A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63A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B25A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EFC38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8E6AC48"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2B75AF2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CCCB2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F7EB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159E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7439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C4F1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CAC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EAB8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AB44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7350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F1F9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83EC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8D118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4103B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46C15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1737E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6B7F4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3CA6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00A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5AF2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B81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4D8C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12E3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9F8B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AE0D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4A213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E898F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CAC891E" w14:textId="77777777">
        <w:trPr>
          <w:trHeight w:val="315"/>
        </w:trPr>
        <w:tc>
          <w:tcPr>
            <w:tcW w:w="4320" w:type="dxa"/>
            <w:tcBorders>
              <w:top w:val="single" w:sz="4" w:space="0" w:color="000000"/>
              <w:left w:val="single" w:sz="4" w:space="0" w:color="000000"/>
              <w:bottom w:val="single" w:sz="4" w:space="0" w:color="000000"/>
            </w:tcBorders>
            <w:shd w:val="clear" w:color="auto" w:fill="auto"/>
          </w:tcPr>
          <w:p w14:paraId="6039327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i stołów</w:t>
            </w:r>
          </w:p>
        </w:tc>
        <w:tc>
          <w:tcPr>
            <w:tcW w:w="945" w:type="dxa"/>
            <w:tcBorders>
              <w:top w:val="single" w:sz="4" w:space="0" w:color="000000"/>
              <w:left w:val="single" w:sz="4" w:space="0" w:color="000000"/>
              <w:bottom w:val="single" w:sz="4" w:space="0" w:color="000000"/>
            </w:tcBorders>
            <w:shd w:val="clear" w:color="auto" w:fill="auto"/>
          </w:tcPr>
          <w:p w14:paraId="0D52D48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B027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DC6F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9DF1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41E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5C3C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90E1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273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C1FA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AA8D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1439D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FB6DB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7B9B9DB"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2215034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1B2BFAFD"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486B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5EE0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DFA7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3312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5855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D0C8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A200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00E1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861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63DB9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EBD79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19B0D6" w14:textId="77777777">
        <w:trPr>
          <w:trHeight w:val="135"/>
        </w:trPr>
        <w:tc>
          <w:tcPr>
            <w:tcW w:w="4320" w:type="dxa"/>
            <w:tcBorders>
              <w:left w:val="single" w:sz="4" w:space="0" w:color="000000"/>
              <w:bottom w:val="single" w:sz="4" w:space="0" w:color="000000"/>
            </w:tcBorders>
            <w:shd w:val="clear" w:color="auto" w:fill="auto"/>
          </w:tcPr>
          <w:p w14:paraId="1B1BDA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left w:val="single" w:sz="4" w:space="0" w:color="000000"/>
              <w:bottom w:val="single" w:sz="4" w:space="0" w:color="000000"/>
            </w:tcBorders>
            <w:shd w:val="clear" w:color="auto" w:fill="auto"/>
          </w:tcPr>
          <w:p w14:paraId="16A4E46E" w14:textId="77777777" w:rsidR="00464277" w:rsidRPr="000E2270" w:rsidRDefault="00464277">
            <w:pPr>
              <w:autoSpaceDE w:val="0"/>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4EDC05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69BECE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580073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245401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45C886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38E166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3A27A1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1D748ED4"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left w:val="single" w:sz="4" w:space="0" w:color="000000"/>
              <w:bottom w:val="single" w:sz="4" w:space="0" w:color="000000"/>
            </w:tcBorders>
            <w:shd w:val="clear" w:color="auto" w:fill="auto"/>
          </w:tcPr>
          <w:p w14:paraId="1B9813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3425E14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left w:val="single" w:sz="4" w:space="0" w:color="000000"/>
              <w:bottom w:val="single" w:sz="4" w:space="0" w:color="000000"/>
              <w:right w:val="single" w:sz="4" w:space="0" w:color="000000"/>
            </w:tcBorders>
            <w:shd w:val="clear" w:color="auto" w:fill="auto"/>
          </w:tcPr>
          <w:p w14:paraId="2C4102E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BD070E" w14:textId="77777777">
        <w:trPr>
          <w:trHeight w:val="135"/>
        </w:trPr>
        <w:tc>
          <w:tcPr>
            <w:tcW w:w="4320" w:type="dxa"/>
            <w:tcBorders>
              <w:top w:val="single" w:sz="4" w:space="0" w:color="000000"/>
              <w:left w:val="single" w:sz="4" w:space="0" w:color="000000"/>
            </w:tcBorders>
            <w:shd w:val="clear" w:color="auto" w:fill="auto"/>
          </w:tcPr>
          <w:p w14:paraId="55A1D5D0" w14:textId="77777777" w:rsidR="00464277" w:rsidRPr="000E2270" w:rsidRDefault="00464277">
            <w:pPr>
              <w:autoSpaceDE w:val="0"/>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3C945EC2"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tcBorders>
            <w:shd w:val="clear" w:color="auto" w:fill="auto"/>
          </w:tcPr>
          <w:p w14:paraId="23041C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6FBDCD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5F90BE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4EF98A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563B7D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434FFC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6E9017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28D332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49478A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tcBorders>
            <w:shd w:val="clear" w:color="auto" w:fill="auto"/>
          </w:tcPr>
          <w:p w14:paraId="5893F9A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right w:val="single" w:sz="4" w:space="0" w:color="000000"/>
            </w:tcBorders>
            <w:shd w:val="clear" w:color="auto" w:fill="auto"/>
          </w:tcPr>
          <w:p w14:paraId="3FDCB29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8ADCD97" w14:textId="77777777">
        <w:trPr>
          <w:trHeight w:val="80"/>
        </w:trPr>
        <w:tc>
          <w:tcPr>
            <w:tcW w:w="4320" w:type="dxa"/>
            <w:tcBorders>
              <w:left w:val="single" w:sz="4" w:space="0" w:color="000000"/>
              <w:bottom w:val="single" w:sz="4" w:space="0" w:color="000000"/>
            </w:tcBorders>
            <w:shd w:val="clear" w:color="auto" w:fill="auto"/>
          </w:tcPr>
          <w:p w14:paraId="3EC46BA5"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 Poczekalnia</w:t>
            </w:r>
          </w:p>
        </w:tc>
        <w:tc>
          <w:tcPr>
            <w:tcW w:w="945" w:type="dxa"/>
            <w:tcBorders>
              <w:left w:val="single" w:sz="4" w:space="0" w:color="000000"/>
              <w:bottom w:val="single" w:sz="4" w:space="0" w:color="000000"/>
            </w:tcBorders>
            <w:shd w:val="clear" w:color="auto" w:fill="auto"/>
          </w:tcPr>
          <w:p w14:paraId="10625E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28C977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53FF67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083C32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085CD0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6BADBE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0379D3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3B7E7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144A5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18A12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58FC0C0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left w:val="single" w:sz="4" w:space="0" w:color="000000"/>
              <w:bottom w:val="single" w:sz="4" w:space="0" w:color="000000"/>
              <w:right w:val="single" w:sz="4" w:space="0" w:color="000000"/>
            </w:tcBorders>
            <w:shd w:val="clear" w:color="auto" w:fill="auto"/>
          </w:tcPr>
          <w:p w14:paraId="58657E5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440271E"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4EB4F3D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0EFB85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2D21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67AE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9D8F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A0CEAF"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B25D4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61DC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5E53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972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AA29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104D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F4893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CBA6F8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C298F9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175E6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27DF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C8F6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ED3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22C1F0"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76E1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C4A9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9A99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EF98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C929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4F1EA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575DE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F0FC0AC"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7754D3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C40BA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A518D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111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BDE0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4BABC6"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09B2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993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304C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E8A1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7B91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287B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99D9FF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5A38D3"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3A5F417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945" w:type="dxa"/>
            <w:tcBorders>
              <w:top w:val="single" w:sz="4" w:space="0" w:color="000000"/>
              <w:left w:val="single" w:sz="4" w:space="0" w:color="000000"/>
              <w:bottom w:val="single" w:sz="4" w:space="0" w:color="000000"/>
            </w:tcBorders>
            <w:shd w:val="clear" w:color="auto" w:fill="auto"/>
          </w:tcPr>
          <w:p w14:paraId="735ED71B"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86F0A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E2E1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FB9B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81D248" w14:textId="77777777" w:rsidR="00464277" w:rsidRPr="000E2270" w:rsidRDefault="00464277">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6CF0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661C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5238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5C61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12AF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E0A2D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3D30B03" w14:textId="77777777" w:rsidR="00464277" w:rsidRPr="000E2270" w:rsidRDefault="00464277">
            <w:pPr>
              <w:snapToGrid w:val="0"/>
              <w:spacing w:line="276" w:lineRule="auto"/>
              <w:rPr>
                <w:rFonts w:asciiTheme="minorHAnsi" w:hAnsiTheme="minorHAnsi" w:cstheme="minorHAnsi"/>
                <w:color w:val="000000" w:themeColor="text1"/>
              </w:rPr>
            </w:pPr>
          </w:p>
        </w:tc>
      </w:tr>
    </w:tbl>
    <w:p w14:paraId="5D37669F"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1</w:t>
      </w:r>
      <w:r w:rsidRPr="000E2270">
        <w:rPr>
          <w:rFonts w:asciiTheme="minorHAnsi" w:hAnsiTheme="minorHAnsi" w:cstheme="minorHAnsi"/>
          <w:color w:val="000000" w:themeColor="text1"/>
          <w:lang w:val="pl-PL"/>
        </w:rPr>
        <w:t>6</w:t>
      </w:r>
    </w:p>
    <w:p w14:paraId="3168C38B"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czynności personelu pomocniczego w Oddziale Wewnętrznym I                                          </w:t>
      </w:r>
    </w:p>
    <w:p w14:paraId="1B2286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09299A8B"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169E6333"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55506B1A"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5433D6D8"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1C1A6EA9"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3D140AA8"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44E9B0E3"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61988191"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63C60943"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3F5E45A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1EA2EA3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6B01067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161068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22451F7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50D52D0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1D2DA86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7BA36EF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47E4958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274944D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40E3D6E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FB86F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6A5230A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2AF7C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113514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10A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D16F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B1DF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C993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2053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534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2684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FCC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415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33000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E93E20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78B4DC6" w14:textId="77777777">
        <w:trPr>
          <w:trHeight w:val="77"/>
        </w:trPr>
        <w:tc>
          <w:tcPr>
            <w:tcW w:w="4320" w:type="dxa"/>
            <w:tcBorders>
              <w:top w:val="single" w:sz="4" w:space="0" w:color="000000"/>
              <w:left w:val="single" w:sz="4" w:space="0" w:color="000000"/>
              <w:bottom w:val="single" w:sz="4" w:space="0" w:color="000000"/>
            </w:tcBorders>
            <w:shd w:val="clear" w:color="auto" w:fill="auto"/>
          </w:tcPr>
          <w:p w14:paraId="6E2267C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945" w:type="dxa"/>
            <w:tcBorders>
              <w:top w:val="single" w:sz="4" w:space="0" w:color="000000"/>
              <w:left w:val="single" w:sz="4" w:space="0" w:color="000000"/>
              <w:bottom w:val="single" w:sz="4" w:space="0" w:color="000000"/>
            </w:tcBorders>
            <w:shd w:val="clear" w:color="auto" w:fill="auto"/>
          </w:tcPr>
          <w:p w14:paraId="38F39A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48A5B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E5E1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1138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C355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C4BB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6717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F4AF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EC38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38AC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8263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7EF6F3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432DD4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633A43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76305C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5F37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EAAC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F6C4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EF55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B9AA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BC8B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2DBB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90F6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5446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0F6C0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9B15C6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356012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E5F719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2E9579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5BA2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6BF6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DC35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EB7E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BF6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FE0D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674C1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4DE5E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9A4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67948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BA90E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C0219F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5770C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531776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27AD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3FDE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508D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6220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5D9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2AE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FE2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43B21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C14C9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7FE16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F78DA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7AB0E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7AAA1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47F409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152C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537C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CA9B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17CA86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9FDA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8E32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279B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5E8080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BF31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CF3D8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8775EB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56E6DC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BE1A7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7AD901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2557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402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2003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403B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411D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072F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B3BB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2243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932E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6E0EB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37A2D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E3B18C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875CE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A7AE8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351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0893E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1DFD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6AE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BBB3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EBB4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6829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0348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0AD9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357F6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651DF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C57945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C3306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C9E85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6119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2E88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5D9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AD8C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E77F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07B4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9AC4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69C1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42F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DC2FA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1C14D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975E9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E244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7174DC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B3E2D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55C9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2847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5D00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09D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FD8A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C858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0875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8CF3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67F06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F7DFE7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F8A130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D1588F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3E348D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267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F663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4FED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5E4F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2323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0DDB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B8DB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DA95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B861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71EEC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4E2E57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118B06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F088C5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75FCEA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BE1F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D3DE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F0D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7DB6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DBF9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F5C6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DFE7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C887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BAD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4B465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9D6662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56E99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B33D33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E3A5A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B9DC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135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6C7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8D78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8CD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4A6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322E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2E71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CF25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DC7DE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D7BC1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F9A160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74CF5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7E6630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6E4C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6B7B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7D5F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B371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0998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8A9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96F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CB44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FFAB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5002E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48B507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B62AE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54C0A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514DB2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CD1FD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ED6D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9714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CA3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410B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5687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8BB9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632C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0A4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6603E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B13E7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78806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897D6C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041840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7DB9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3D76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ECC3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0C2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EF38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5140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A4D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27DC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3E81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068C6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446F8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CD3096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AE336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19B19D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5CA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29D1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5F9A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C80F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0B71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FC94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DEB1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5E23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85C0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47C1A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0DD17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1D25A9F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71CDC5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w:t>
            </w:r>
          </w:p>
        </w:tc>
        <w:tc>
          <w:tcPr>
            <w:tcW w:w="945" w:type="dxa"/>
            <w:tcBorders>
              <w:top w:val="single" w:sz="4" w:space="0" w:color="000000"/>
              <w:left w:val="single" w:sz="4" w:space="0" w:color="000000"/>
              <w:bottom w:val="single" w:sz="4" w:space="0" w:color="000000"/>
            </w:tcBorders>
            <w:shd w:val="clear" w:color="auto" w:fill="auto"/>
          </w:tcPr>
          <w:p w14:paraId="193D84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1FFA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E406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CD9F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5C74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2AD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FC10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1945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834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292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03A57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F0562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146FF9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8F5A75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1320B8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598E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AB74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9A41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C948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DCE8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D4D8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0B8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432D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3158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20EEC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775122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4F1D70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BC758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19A8BB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91DA8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3DB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651C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0C77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4F39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67D6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9D56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03B0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A41A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EC8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1B5C27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6BA27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CD2D6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brudownika</w:t>
            </w:r>
          </w:p>
        </w:tc>
        <w:tc>
          <w:tcPr>
            <w:tcW w:w="945" w:type="dxa"/>
            <w:tcBorders>
              <w:top w:val="single" w:sz="4" w:space="0" w:color="000000"/>
              <w:left w:val="single" w:sz="4" w:space="0" w:color="000000"/>
              <w:bottom w:val="single" w:sz="4" w:space="0" w:color="000000"/>
            </w:tcBorders>
            <w:shd w:val="clear" w:color="auto" w:fill="auto"/>
          </w:tcPr>
          <w:p w14:paraId="6F8827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90B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DA9F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18B7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4ECC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FB72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5239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6D39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49D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8ADF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9F1EE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872427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D6C55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643CE7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3255CB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282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2BE0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3FA7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0D4D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6AEA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6AD51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0DBE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4842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22FA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56C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6DA81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85ADBF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65D50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 /wanny:</w:t>
            </w:r>
          </w:p>
        </w:tc>
        <w:tc>
          <w:tcPr>
            <w:tcW w:w="945" w:type="dxa"/>
            <w:tcBorders>
              <w:top w:val="single" w:sz="4" w:space="0" w:color="000000"/>
              <w:left w:val="single" w:sz="4" w:space="0" w:color="000000"/>
              <w:bottom w:val="single" w:sz="4" w:space="0" w:color="000000"/>
            </w:tcBorders>
            <w:shd w:val="clear" w:color="auto" w:fill="auto"/>
          </w:tcPr>
          <w:p w14:paraId="14E829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7B02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580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C744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894A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F67D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355A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E136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0648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1CB9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0B16D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878AB9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CF77A9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0B5DA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6B9750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6FCCA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EE18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3497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B1A6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3C8B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D0F4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398C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D043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B48B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508D8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52EA6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A852DC" w14:textId="77777777">
        <w:trPr>
          <w:trHeight w:val="375"/>
        </w:trPr>
        <w:tc>
          <w:tcPr>
            <w:tcW w:w="4320" w:type="dxa"/>
            <w:tcBorders>
              <w:top w:val="single" w:sz="4" w:space="0" w:color="000000"/>
              <w:left w:val="single" w:sz="4" w:space="0" w:color="000000"/>
              <w:bottom w:val="single" w:sz="4" w:space="0" w:color="000000"/>
            </w:tcBorders>
            <w:shd w:val="clear" w:color="auto" w:fill="auto"/>
          </w:tcPr>
          <w:p w14:paraId="2D27A2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4A1C8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9944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3FE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245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A363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2B5E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E6EC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1CB0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639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9C0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DFE57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E728D6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B5148BE"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37F87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5E84FC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CAF5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30A8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AC77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5E51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6D84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901A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590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B965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6DD3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4EA61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4626F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41EF243"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18605C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43C176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F46A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9377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5049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235D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D158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48DB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2943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1EA8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379B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6792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795E2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660281"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4240CF3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basenów/ myjni- dezynfektora </w:t>
            </w:r>
          </w:p>
        </w:tc>
        <w:tc>
          <w:tcPr>
            <w:tcW w:w="945" w:type="dxa"/>
            <w:tcBorders>
              <w:top w:val="single" w:sz="4" w:space="0" w:color="000000"/>
              <w:left w:val="single" w:sz="4" w:space="0" w:color="000000"/>
              <w:bottom w:val="single" w:sz="4" w:space="0" w:color="000000"/>
            </w:tcBorders>
            <w:shd w:val="clear" w:color="auto" w:fill="auto"/>
          </w:tcPr>
          <w:p w14:paraId="4B5ACA9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1A2F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9B95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BCEB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A606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1E0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555E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177F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7A05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35E4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C76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D2BB3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328532"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B7AE5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szafek, regałów, </w:t>
            </w:r>
          </w:p>
        </w:tc>
        <w:tc>
          <w:tcPr>
            <w:tcW w:w="945" w:type="dxa"/>
            <w:tcBorders>
              <w:top w:val="single" w:sz="4" w:space="0" w:color="000000"/>
              <w:left w:val="single" w:sz="4" w:space="0" w:color="000000"/>
              <w:bottom w:val="single" w:sz="4" w:space="0" w:color="000000"/>
            </w:tcBorders>
            <w:shd w:val="clear" w:color="auto" w:fill="auto"/>
          </w:tcPr>
          <w:p w14:paraId="64C558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0C6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373E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6960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9AB0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4F3A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4B36D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8978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DB8E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053A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A9297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A85E3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31C813"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462CB1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3BA6EE5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E114C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BD2B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30F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B0E3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2430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7587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ED7A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8718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123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B3D2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B5816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6FE8144"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16D546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 i boczne)</w:t>
            </w:r>
          </w:p>
        </w:tc>
        <w:tc>
          <w:tcPr>
            <w:tcW w:w="945" w:type="dxa"/>
            <w:tcBorders>
              <w:top w:val="single" w:sz="4" w:space="0" w:color="000000"/>
              <w:left w:val="single" w:sz="4" w:space="0" w:color="000000"/>
              <w:bottom w:val="single" w:sz="4" w:space="0" w:color="000000"/>
            </w:tcBorders>
            <w:shd w:val="clear" w:color="auto" w:fill="auto"/>
          </w:tcPr>
          <w:p w14:paraId="0EF360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BBBC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2899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9F52B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X </w:t>
            </w:r>
          </w:p>
        </w:tc>
        <w:tc>
          <w:tcPr>
            <w:tcW w:w="945" w:type="dxa"/>
            <w:tcBorders>
              <w:top w:val="single" w:sz="4" w:space="0" w:color="000000"/>
              <w:left w:val="single" w:sz="4" w:space="0" w:color="000000"/>
              <w:bottom w:val="single" w:sz="4" w:space="0" w:color="000000"/>
            </w:tcBorders>
            <w:shd w:val="clear" w:color="auto" w:fill="auto"/>
          </w:tcPr>
          <w:p w14:paraId="1D34E2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E39A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AA2C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69315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39599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299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7A1E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3EA1A4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913BD3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CB1CA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45" w:type="dxa"/>
            <w:tcBorders>
              <w:top w:val="single" w:sz="4" w:space="0" w:color="000000"/>
              <w:left w:val="single" w:sz="4" w:space="0" w:color="000000"/>
              <w:bottom w:val="single" w:sz="4" w:space="0" w:color="000000"/>
            </w:tcBorders>
            <w:shd w:val="clear" w:color="auto" w:fill="auto"/>
          </w:tcPr>
          <w:p w14:paraId="7BA004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CAFF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A8E9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12AC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76D5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E728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FFA4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50AB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C848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95BB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552CE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A7AF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7C9059F"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454E6C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ścian (glazura), podłoga </w:t>
            </w:r>
          </w:p>
        </w:tc>
        <w:tc>
          <w:tcPr>
            <w:tcW w:w="945" w:type="dxa"/>
            <w:tcBorders>
              <w:top w:val="single" w:sz="4" w:space="0" w:color="000000"/>
              <w:left w:val="single" w:sz="4" w:space="0" w:color="000000"/>
              <w:bottom w:val="single" w:sz="4" w:space="0" w:color="000000"/>
            </w:tcBorders>
            <w:shd w:val="clear" w:color="auto" w:fill="auto"/>
          </w:tcPr>
          <w:p w14:paraId="6C921C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56BF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FE6A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3EC2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B13F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D31E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36FF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358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BDC1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A9D1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C45A3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C6196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8BF0B0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5E954A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kabin prysznicowych,</w:t>
            </w:r>
          </w:p>
        </w:tc>
        <w:tc>
          <w:tcPr>
            <w:tcW w:w="945" w:type="dxa"/>
            <w:tcBorders>
              <w:top w:val="single" w:sz="4" w:space="0" w:color="000000"/>
              <w:left w:val="single" w:sz="4" w:space="0" w:color="000000"/>
              <w:bottom w:val="single" w:sz="4" w:space="0" w:color="000000"/>
            </w:tcBorders>
            <w:shd w:val="clear" w:color="auto" w:fill="auto"/>
          </w:tcPr>
          <w:p w14:paraId="2360F4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97F03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A393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4D81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78E6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1E0E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253A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54F4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3F02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5E5F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7D1C4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B35B3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B1B44AE"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7416A7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24359C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BAD2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2F1F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EAFA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A899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233E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30DD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A725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48E9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36F8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E6AB3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D427F5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FFF2FBE"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7026A38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155C1D2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D63F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50BF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C32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B58A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84CE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005D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18B5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F26F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BD9B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10439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9FD284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DA0AEB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BD760D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0AB09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9CF9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24E3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32056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9060B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0240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7079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F927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7EC5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48E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7DFAE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F0F6BA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A1863A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85AA6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38BCD8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B8D6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17D7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AC22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169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5B94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4B8F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C4D8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6A655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363A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80F6F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9018E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E773C8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4B4FD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5E6EEC6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070D7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F71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0E95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C1D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59C0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4515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8DC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3352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F12C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52890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E60B11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10CB528"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F5A4A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oświetlenia (górne i boczne)</w:t>
            </w:r>
          </w:p>
        </w:tc>
        <w:tc>
          <w:tcPr>
            <w:tcW w:w="945" w:type="dxa"/>
            <w:tcBorders>
              <w:top w:val="single" w:sz="4" w:space="0" w:color="000000"/>
              <w:left w:val="single" w:sz="4" w:space="0" w:color="000000"/>
              <w:bottom w:val="single" w:sz="4" w:space="0" w:color="000000"/>
            </w:tcBorders>
            <w:shd w:val="clear" w:color="auto" w:fill="auto"/>
          </w:tcPr>
          <w:p w14:paraId="75F878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4403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4432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582A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C6357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2766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8AC6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F66B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A82C0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1C30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8C963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6C5BD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D75BD03"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7F8E75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174940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40A1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F82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AB8C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27A1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6834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A685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6CBE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CD44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C3E2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45FD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3E274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38A0A74C"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08E0FD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3A6410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D34D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60FD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E321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8A4A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48BB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5B8B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F786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021D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2556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775DE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59731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214FD4B"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063EF11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7B2E6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487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12A5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5719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67A9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E67D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5F6A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7237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C7F7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6EC6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CA0C7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E4CC45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86AE943"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5A460F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CC883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613D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8E55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6ED9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AB82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B209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32C5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D081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260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6923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74E54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C8BC0A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6C72647"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48838F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7A23F0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CEF6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DF2A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25A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F81A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222A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814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A8EE5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CB88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33D0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DF54E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C9978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452F3EC"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311464E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66F0B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29EE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4DA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557F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F7D9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5B5F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285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A0AD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28CE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7521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831F8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5D9CB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CEB96B1"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D6488D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54E26D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8A20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0678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400B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FCE5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F4A9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2176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DC61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88D7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C35F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59C1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80EC0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5D4622"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5500EF7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1FEEDE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E917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4611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0C7C5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0A6B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D91D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15F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F4D4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935C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5C69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54FB2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33DAC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757F25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6585C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oświetlenia(górne i boczne)</w:t>
            </w:r>
          </w:p>
        </w:tc>
        <w:tc>
          <w:tcPr>
            <w:tcW w:w="945" w:type="dxa"/>
            <w:tcBorders>
              <w:top w:val="single" w:sz="4" w:space="0" w:color="000000"/>
              <w:left w:val="single" w:sz="4" w:space="0" w:color="000000"/>
              <w:bottom w:val="single" w:sz="4" w:space="0" w:color="000000"/>
            </w:tcBorders>
            <w:shd w:val="clear" w:color="auto" w:fill="auto"/>
          </w:tcPr>
          <w:p w14:paraId="06E22F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50FB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D50A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0554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A8C30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1E35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EBEA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A23F8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6CF0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41BE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3FD3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85429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09FABC2"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33F8035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4CA5DC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1772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875B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FF4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B700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A957E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9D50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139E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AB77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0EEA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432D1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C2488C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A4AF7A"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788D022C" w14:textId="77777777" w:rsidR="00464277" w:rsidRPr="000E2270" w:rsidRDefault="00464277">
            <w:pPr>
              <w:tabs>
                <w:tab w:val="left" w:pos="2715"/>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r w:rsidRPr="000E2270">
              <w:rPr>
                <w:rFonts w:asciiTheme="minorHAnsi" w:hAnsiTheme="minorHAnsi" w:cstheme="minorHAnsi"/>
                <w:color w:val="000000" w:themeColor="text1"/>
              </w:rPr>
              <w:tab/>
            </w:r>
          </w:p>
        </w:tc>
        <w:tc>
          <w:tcPr>
            <w:tcW w:w="945" w:type="dxa"/>
            <w:tcBorders>
              <w:top w:val="single" w:sz="4" w:space="0" w:color="000000"/>
              <w:left w:val="single" w:sz="4" w:space="0" w:color="000000"/>
              <w:bottom w:val="single" w:sz="4" w:space="0" w:color="000000"/>
            </w:tcBorders>
            <w:shd w:val="clear" w:color="auto" w:fill="auto"/>
          </w:tcPr>
          <w:p w14:paraId="549943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CDC5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A83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017F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9108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FF40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4E1B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7B07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D158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0AA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CEE88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CBA859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E9AEAE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AECB43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35C959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871AE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3FBA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ECC4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3662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6147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F6E8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4C9F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9CBF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6BFE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121C2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4CEDA5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9CE1BFC"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0831D18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7A409B7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99C3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F3D5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4614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9468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8531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BC67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E46F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A15F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E1C6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8225B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8ED7C8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16FE48"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131452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Dyżurka pielęgniarek</w:t>
            </w:r>
          </w:p>
        </w:tc>
        <w:tc>
          <w:tcPr>
            <w:tcW w:w="945" w:type="dxa"/>
            <w:tcBorders>
              <w:top w:val="single" w:sz="4" w:space="0" w:color="000000"/>
              <w:left w:val="single" w:sz="4" w:space="0" w:color="000000"/>
              <w:bottom w:val="single" w:sz="4" w:space="0" w:color="000000"/>
            </w:tcBorders>
            <w:shd w:val="clear" w:color="auto" w:fill="auto"/>
          </w:tcPr>
          <w:p w14:paraId="0D9DF1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348D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37BA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F556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424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2401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5DD6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033B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FBFC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133B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E73E5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504FE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60B90E"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4F25D9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945" w:type="dxa"/>
            <w:tcBorders>
              <w:top w:val="single" w:sz="4" w:space="0" w:color="000000"/>
              <w:left w:val="single" w:sz="4" w:space="0" w:color="000000"/>
              <w:bottom w:val="single" w:sz="4" w:space="0" w:color="000000"/>
            </w:tcBorders>
            <w:shd w:val="clear" w:color="auto" w:fill="auto"/>
          </w:tcPr>
          <w:p w14:paraId="7A050A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720D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8837D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CD2AF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9E33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1BBF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C3F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C7A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03A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706A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C43E4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96EF2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ACC1476"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20A80F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A648B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379C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83B8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5A28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181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4F0B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87B5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3D10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4A82F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4151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D4438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2F689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151999"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0239E8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028B1E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112B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BCE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3C5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99EF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8746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B1B7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C820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A2F3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6C9D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DD78C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16F90D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DF93BC2"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1483B59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1BDAEF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3216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8EA0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B6ED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FCAF3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EA7E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0EB0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8968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8BC1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796E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83CB7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A22393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EA06017"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D76605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oświetlenia(górne i boczne)</w:t>
            </w:r>
          </w:p>
        </w:tc>
        <w:tc>
          <w:tcPr>
            <w:tcW w:w="945" w:type="dxa"/>
            <w:tcBorders>
              <w:top w:val="single" w:sz="4" w:space="0" w:color="000000"/>
              <w:left w:val="single" w:sz="4" w:space="0" w:color="000000"/>
              <w:bottom w:val="single" w:sz="4" w:space="0" w:color="000000"/>
            </w:tcBorders>
            <w:shd w:val="clear" w:color="auto" w:fill="auto"/>
          </w:tcPr>
          <w:p w14:paraId="715A9B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09C3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9329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B41A4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6237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0435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77E6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C11BC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5344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537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DC60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6A7F3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BC48B4"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799321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1C83BD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15AB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5D7C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74FB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D2938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717B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899A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EC99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DCA9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BC3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37895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D9BF2B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A979BB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C3DE7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7DE7DA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A793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E3D6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BA49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D4F6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EEB8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3406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DEFD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B077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EF40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81550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A7F61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AA024E7" w14:textId="77777777">
        <w:trPr>
          <w:trHeight w:val="210"/>
        </w:trPr>
        <w:tc>
          <w:tcPr>
            <w:tcW w:w="4320" w:type="dxa"/>
            <w:tcBorders>
              <w:top w:val="single" w:sz="4" w:space="0" w:color="000000"/>
              <w:left w:val="single" w:sz="4" w:space="0" w:color="000000"/>
              <w:bottom w:val="single" w:sz="4" w:space="0" w:color="000000"/>
            </w:tcBorders>
            <w:shd w:val="clear" w:color="auto" w:fill="auto"/>
          </w:tcPr>
          <w:p w14:paraId="353D24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5B5DED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32A2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9455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9EC1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6099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EF15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0C5B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21C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B5BF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7BA6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B3754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7A61C8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BC972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CB499E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781AA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7EAF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20BC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F476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A7F34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1E2B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732C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8A01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6098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B8E3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FAE58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A45619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2B080B4"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67FF4B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47FB48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2065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D81B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9144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BEE05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61E6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CC63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1B7F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F4B8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5674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B555E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DAD0BF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30B7D9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8467D5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 Gabinet  zabiegowy</w:t>
            </w:r>
          </w:p>
        </w:tc>
        <w:tc>
          <w:tcPr>
            <w:tcW w:w="945" w:type="dxa"/>
            <w:tcBorders>
              <w:top w:val="single" w:sz="4" w:space="0" w:color="000000"/>
              <w:left w:val="single" w:sz="4" w:space="0" w:color="000000"/>
              <w:bottom w:val="single" w:sz="4" w:space="0" w:color="000000"/>
            </w:tcBorders>
            <w:shd w:val="clear" w:color="auto" w:fill="auto"/>
          </w:tcPr>
          <w:p w14:paraId="434347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1ACB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054F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C686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1C5F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8D0A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C8D8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6CB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9C76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7686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1CB5A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7217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0D8AC9"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1ADCE1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Podłogi:</w:t>
            </w:r>
          </w:p>
        </w:tc>
        <w:tc>
          <w:tcPr>
            <w:tcW w:w="945" w:type="dxa"/>
            <w:tcBorders>
              <w:top w:val="single" w:sz="4" w:space="0" w:color="000000"/>
              <w:left w:val="single" w:sz="4" w:space="0" w:color="000000"/>
              <w:bottom w:val="single" w:sz="4" w:space="0" w:color="000000"/>
            </w:tcBorders>
            <w:shd w:val="clear" w:color="auto" w:fill="auto"/>
          </w:tcPr>
          <w:p w14:paraId="26B7F3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892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14C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0DB2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7C84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FFFC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8870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59A9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B625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B702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E74EC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7C6DCB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DD943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991E6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D49B5B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CDD8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03BC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715C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FE26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2656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C352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49BD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53F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72E2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5632D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1E80A3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DEF80E2"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288CA5F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6C83C0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AB42B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FFD9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520C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BDCF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E140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7376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890E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F214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088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459AF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C57C36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5B2B6D4"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183048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0F62CD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6BED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8232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DCB4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E1D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BFB4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432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B30A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AB8D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65AD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BF3C4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A77819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8E6E989"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041C8F0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6A6BE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E25E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5947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23BC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09AD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F0B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9DB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83F5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7CC0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F7D9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6F49D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70653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F93F084"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1D99F3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619A1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0589B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50B8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C442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D78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7385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042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75DA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4BE8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29BA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DAB95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05DA4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2BDD9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97EFB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478442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F389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E96D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1ADAF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34ED4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78B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046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82FA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D031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0BB0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7FB46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38EEB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1BAB91B"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44E1D4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2693FF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AEAF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FB7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B497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164E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DC3C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A71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84F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D622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F943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905D9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64451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107C6B"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435BF40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39AEC6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0501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1818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6D97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4DFB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AFBF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4400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E61B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C6B0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6409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D2F7F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B7F0C8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690E365"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37820B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30DBB7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0DE3F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2CF4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9AAD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B46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D34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14AF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9AA4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9BA8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9B34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48461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DB5126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92F10AE" w14:textId="77777777">
        <w:trPr>
          <w:trHeight w:val="112"/>
        </w:trPr>
        <w:tc>
          <w:tcPr>
            <w:tcW w:w="4320" w:type="dxa"/>
            <w:tcBorders>
              <w:top w:val="single" w:sz="4" w:space="0" w:color="000000"/>
              <w:left w:val="single" w:sz="4" w:space="0" w:color="000000"/>
              <w:bottom w:val="single" w:sz="4" w:space="0" w:color="000000"/>
            </w:tcBorders>
            <w:shd w:val="clear" w:color="auto" w:fill="auto"/>
          </w:tcPr>
          <w:p w14:paraId="5F7086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AF578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1FCC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EEE1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583D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347A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8F8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3C46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61B4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655C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8D2F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5FE66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168D1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E9336B0"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1D9FC9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i stołów</w:t>
            </w:r>
          </w:p>
        </w:tc>
        <w:tc>
          <w:tcPr>
            <w:tcW w:w="945" w:type="dxa"/>
            <w:tcBorders>
              <w:top w:val="single" w:sz="4" w:space="0" w:color="000000"/>
              <w:left w:val="single" w:sz="4" w:space="0" w:color="000000"/>
              <w:bottom w:val="single" w:sz="4" w:space="0" w:color="000000"/>
            </w:tcBorders>
            <w:shd w:val="clear" w:color="auto" w:fill="auto"/>
          </w:tcPr>
          <w:p w14:paraId="1612D7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D79A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4161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4AE5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4231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65D5E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CAF1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A38B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1CE6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385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F2F5B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C9D23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E6280E8" w14:textId="77777777">
        <w:trPr>
          <w:trHeight w:val="244"/>
        </w:trPr>
        <w:tc>
          <w:tcPr>
            <w:tcW w:w="4320" w:type="dxa"/>
            <w:tcBorders>
              <w:top w:val="single" w:sz="4" w:space="0" w:color="000000"/>
              <w:left w:val="single" w:sz="4" w:space="0" w:color="000000"/>
              <w:bottom w:val="single" w:sz="4" w:space="0" w:color="000000"/>
            </w:tcBorders>
            <w:shd w:val="clear" w:color="auto" w:fill="auto"/>
          </w:tcPr>
          <w:p w14:paraId="70A5F7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2A1688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D7424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B10A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1F7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E8D4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1F26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2B4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9767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7B15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E6CD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602C1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589468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D6890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3F807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 Sprzątanie izolatek – zgodnie z procedurą – według zaleceń</w:t>
            </w:r>
          </w:p>
        </w:tc>
        <w:tc>
          <w:tcPr>
            <w:tcW w:w="945" w:type="dxa"/>
            <w:tcBorders>
              <w:top w:val="single" w:sz="4" w:space="0" w:color="000000"/>
              <w:left w:val="single" w:sz="4" w:space="0" w:color="000000"/>
              <w:bottom w:val="single" w:sz="4" w:space="0" w:color="000000"/>
            </w:tcBorders>
            <w:shd w:val="clear" w:color="auto" w:fill="auto"/>
          </w:tcPr>
          <w:p w14:paraId="2D3304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94AAF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4A8B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E041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381C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AAF9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3A2A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8264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A6F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9FFC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ACB51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ACEB96" w14:textId="77777777" w:rsidR="00464277" w:rsidRPr="000E2270" w:rsidRDefault="00464277">
            <w:pPr>
              <w:snapToGrid w:val="0"/>
              <w:spacing w:line="276" w:lineRule="auto"/>
              <w:rPr>
                <w:rFonts w:asciiTheme="minorHAnsi" w:hAnsiTheme="minorHAnsi" w:cstheme="minorHAnsi"/>
                <w:color w:val="000000" w:themeColor="text1"/>
              </w:rPr>
            </w:pPr>
          </w:p>
        </w:tc>
      </w:tr>
    </w:tbl>
    <w:p w14:paraId="58527E9E"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FD06763"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91B21B3"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0E896B0"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45E99C6D"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2E22EE2C"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0D17C908"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6487F07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4E21577B"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1</w:t>
      </w:r>
      <w:r w:rsidRPr="000E2270">
        <w:rPr>
          <w:rFonts w:asciiTheme="minorHAnsi" w:hAnsiTheme="minorHAnsi" w:cstheme="minorHAnsi"/>
          <w:color w:val="000000" w:themeColor="text1"/>
          <w:lang w:val="pl-PL"/>
        </w:rPr>
        <w:t>7</w:t>
      </w:r>
    </w:p>
    <w:p w14:paraId="7025D762"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Wykaz czynności personelu pomocniczego w Oddziale Wewnętrznym II                                                                                                                                   </w:t>
      </w:r>
    </w:p>
    <w:p w14:paraId="76C4B2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w:t>
      </w: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7FC88F43"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72F91CCB"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59D29C71"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02386EA9"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4C2CF2FA"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7372418D"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149AB2C"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274E3849"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49F9FB4C"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162A76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7620307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4BEF458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354C1EA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4440736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77986A5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2D33AA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32153B4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738FB09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6A775C1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00159FB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89D583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6DA2C670"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ED204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5A0D88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2E10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36E7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F7A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2C68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AB7D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FDEC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5CA6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F6FE5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B775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1A98F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E6AAE0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0ADA56D" w14:textId="77777777">
        <w:trPr>
          <w:trHeight w:val="77"/>
        </w:trPr>
        <w:tc>
          <w:tcPr>
            <w:tcW w:w="4320" w:type="dxa"/>
            <w:tcBorders>
              <w:top w:val="single" w:sz="4" w:space="0" w:color="000000"/>
              <w:left w:val="single" w:sz="4" w:space="0" w:color="000000"/>
              <w:bottom w:val="single" w:sz="4" w:space="0" w:color="000000"/>
            </w:tcBorders>
            <w:shd w:val="clear" w:color="auto" w:fill="auto"/>
          </w:tcPr>
          <w:p w14:paraId="18A3A19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 sal</w:t>
            </w:r>
          </w:p>
        </w:tc>
        <w:tc>
          <w:tcPr>
            <w:tcW w:w="945" w:type="dxa"/>
            <w:tcBorders>
              <w:top w:val="single" w:sz="4" w:space="0" w:color="000000"/>
              <w:left w:val="single" w:sz="4" w:space="0" w:color="000000"/>
              <w:bottom w:val="single" w:sz="4" w:space="0" w:color="000000"/>
            </w:tcBorders>
            <w:shd w:val="clear" w:color="auto" w:fill="auto"/>
          </w:tcPr>
          <w:p w14:paraId="587BBF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66E0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CB5E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EFBE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6254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3E3B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8253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DC52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4460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9A0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9D541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B0AB6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EC2A25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0B03A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03B60D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3EFF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D12F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064F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1B22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F6BB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84B2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CF72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6B4F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D633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EFA5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A25FF5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6B15B48" w14:textId="77777777">
        <w:trPr>
          <w:trHeight w:val="227"/>
        </w:trPr>
        <w:tc>
          <w:tcPr>
            <w:tcW w:w="4320" w:type="dxa"/>
            <w:tcBorders>
              <w:top w:val="single" w:sz="4" w:space="0" w:color="000000"/>
              <w:left w:val="single" w:sz="4" w:space="0" w:color="000000"/>
              <w:bottom w:val="single" w:sz="4" w:space="0" w:color="000000"/>
            </w:tcBorders>
            <w:shd w:val="clear" w:color="auto" w:fill="auto"/>
          </w:tcPr>
          <w:p w14:paraId="2BDB0B1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0D448A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72FC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3E90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4969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4FD2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52A8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0E1B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545F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EED9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10A9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515FA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7D021E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721B4F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D07B41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3B95D0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678E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D0A5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6EA8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42BA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FB5F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85FF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A5AD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EACB1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7F09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AD972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08B9D6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07518C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328EF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całej glazury i dezynfekcja</w:t>
            </w:r>
          </w:p>
        </w:tc>
        <w:tc>
          <w:tcPr>
            <w:tcW w:w="945" w:type="dxa"/>
            <w:tcBorders>
              <w:top w:val="single" w:sz="4" w:space="0" w:color="000000"/>
              <w:left w:val="single" w:sz="4" w:space="0" w:color="000000"/>
              <w:bottom w:val="single" w:sz="4" w:space="0" w:color="000000"/>
            </w:tcBorders>
            <w:shd w:val="clear" w:color="auto" w:fill="auto"/>
          </w:tcPr>
          <w:p w14:paraId="0469A4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CCD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F1E8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7CD3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C1CC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DE23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168C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09A5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183F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6CB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CB473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772FE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11D67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744EA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69F295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5DFC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F0C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5C5D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boczne</w:t>
            </w:r>
          </w:p>
        </w:tc>
        <w:tc>
          <w:tcPr>
            <w:tcW w:w="945" w:type="dxa"/>
            <w:tcBorders>
              <w:top w:val="single" w:sz="4" w:space="0" w:color="000000"/>
              <w:left w:val="single" w:sz="4" w:space="0" w:color="000000"/>
              <w:bottom w:val="single" w:sz="4" w:space="0" w:color="000000"/>
            </w:tcBorders>
            <w:shd w:val="clear" w:color="auto" w:fill="auto"/>
          </w:tcPr>
          <w:p w14:paraId="708B8A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405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8B66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D546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 górne</w:t>
            </w:r>
          </w:p>
        </w:tc>
        <w:tc>
          <w:tcPr>
            <w:tcW w:w="945" w:type="dxa"/>
            <w:tcBorders>
              <w:top w:val="single" w:sz="4" w:space="0" w:color="000000"/>
              <w:left w:val="single" w:sz="4" w:space="0" w:color="000000"/>
              <w:bottom w:val="single" w:sz="4" w:space="0" w:color="000000"/>
            </w:tcBorders>
            <w:shd w:val="clear" w:color="auto" w:fill="auto"/>
          </w:tcPr>
          <w:p w14:paraId="06F1F1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DC14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FC09F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B16ADA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89F138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75D361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6DF03C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3FDE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E78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95F7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41BB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B8AD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F1B7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20F0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A8A1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4A01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2F1BD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4B163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EE6315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9BD88C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733EB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E3CD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59B4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637D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275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BC63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4F3C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C245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E7C0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572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D2934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E69762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1E1A91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000F1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dezynfekcja </w:t>
            </w:r>
          </w:p>
        </w:tc>
        <w:tc>
          <w:tcPr>
            <w:tcW w:w="945" w:type="dxa"/>
            <w:tcBorders>
              <w:top w:val="single" w:sz="4" w:space="0" w:color="000000"/>
              <w:left w:val="single" w:sz="4" w:space="0" w:color="000000"/>
              <w:bottom w:val="single" w:sz="4" w:space="0" w:color="000000"/>
            </w:tcBorders>
            <w:shd w:val="clear" w:color="auto" w:fill="auto"/>
          </w:tcPr>
          <w:p w14:paraId="1F46AC9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58CB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808D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B4F8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A66C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A1267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4E5B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148D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854B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B246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49C03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5F663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F1ED3D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920D86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7C19F95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7FAB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ED4F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09FE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7BD1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534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8405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E23A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97F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F970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62AA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AF9CC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748613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CB1AC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4733C3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CEC3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1CE6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CA03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282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B81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6CE60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142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14BB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7D04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B067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8667C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EE33EA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EC725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78E7E6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017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1DE7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45B1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EC68D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F58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88EE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2FDC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33EB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EE65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AA2C6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F774D7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11D82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EE722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0416D0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56C6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15D2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AE03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18958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2480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613A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06C3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92D7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635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1A2BB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0CF4A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F983CE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19EEA5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589134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94CF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F3D6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6AFC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6735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838E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0F33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2B22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DF60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73EA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F5111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C9C9F4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672A79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E65C51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21469BE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CD8E9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81DC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EFBC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3140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75D0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D77B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AD68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3F6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6F07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85B04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C8F52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CCF8E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7937F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00898E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2A4A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7385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617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192A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8849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6870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B503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58A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9E8C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75CBF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1E55C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7E6342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F7662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podłogi, ścian (glazura)</w:t>
            </w:r>
          </w:p>
        </w:tc>
        <w:tc>
          <w:tcPr>
            <w:tcW w:w="945" w:type="dxa"/>
            <w:tcBorders>
              <w:top w:val="single" w:sz="4" w:space="0" w:color="000000"/>
              <w:left w:val="single" w:sz="4" w:space="0" w:color="000000"/>
              <w:bottom w:val="single" w:sz="4" w:space="0" w:color="000000"/>
            </w:tcBorders>
            <w:shd w:val="clear" w:color="auto" w:fill="auto"/>
          </w:tcPr>
          <w:p w14:paraId="1BBA4A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D5DC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6D25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47A0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E6BF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3C25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06FAA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FA49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E891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1F72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6C7DD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23A7B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E15A3F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56BB51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 wraz z wyposażeniem</w:t>
            </w:r>
          </w:p>
        </w:tc>
        <w:tc>
          <w:tcPr>
            <w:tcW w:w="945" w:type="dxa"/>
            <w:tcBorders>
              <w:top w:val="single" w:sz="4" w:space="0" w:color="000000"/>
              <w:left w:val="single" w:sz="4" w:space="0" w:color="000000"/>
              <w:bottom w:val="single" w:sz="4" w:space="0" w:color="000000"/>
            </w:tcBorders>
            <w:shd w:val="clear" w:color="auto" w:fill="auto"/>
          </w:tcPr>
          <w:p w14:paraId="600F86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B077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D4BD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81B6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41C3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E3CE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776C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9051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9E3C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9501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5C1A4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6A0A3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1159D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F40DE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16A4BA5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88CFC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C2D8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FFBB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D23F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510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B9D7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B67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0470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67E9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6B02A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0519D6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1CBB45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2B0F8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2A4108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DE90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4FA8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B350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13A2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461C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C79F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3AD1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8477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D79C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98786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4F145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F0A9BA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ED2D8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brudownika</w:t>
            </w:r>
          </w:p>
        </w:tc>
        <w:tc>
          <w:tcPr>
            <w:tcW w:w="945" w:type="dxa"/>
            <w:tcBorders>
              <w:top w:val="single" w:sz="4" w:space="0" w:color="000000"/>
              <w:left w:val="single" w:sz="4" w:space="0" w:color="000000"/>
              <w:bottom w:val="single" w:sz="4" w:space="0" w:color="000000"/>
            </w:tcBorders>
            <w:shd w:val="clear" w:color="auto" w:fill="auto"/>
          </w:tcPr>
          <w:p w14:paraId="69D157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1599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9FFD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761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CA43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9A93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2079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3C6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2470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68E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93D90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6F98FB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BB93E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502E0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0A6DCE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903F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6E8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64C4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D94C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57D0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4DE9D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4439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62CB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24A4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CC1C1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95D636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7E560B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D270D3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,wanna, myjni-dezynfektora</w:t>
            </w:r>
          </w:p>
        </w:tc>
        <w:tc>
          <w:tcPr>
            <w:tcW w:w="945" w:type="dxa"/>
            <w:tcBorders>
              <w:top w:val="single" w:sz="4" w:space="0" w:color="000000"/>
              <w:left w:val="single" w:sz="4" w:space="0" w:color="000000"/>
              <w:bottom w:val="single" w:sz="4" w:space="0" w:color="000000"/>
            </w:tcBorders>
            <w:shd w:val="clear" w:color="auto" w:fill="auto"/>
          </w:tcPr>
          <w:p w14:paraId="1E33E0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2785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44E7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837D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7ABB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8798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FB3B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355A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D4C4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8864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7BC11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EAAC21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7C9268"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5BB733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340DE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AA696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EB46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FFE9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704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3575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DA39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EF8D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032C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CA33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397E4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AF207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27F9EF" w14:textId="77777777">
        <w:trPr>
          <w:trHeight w:val="375"/>
        </w:trPr>
        <w:tc>
          <w:tcPr>
            <w:tcW w:w="4320" w:type="dxa"/>
            <w:tcBorders>
              <w:top w:val="single" w:sz="4" w:space="0" w:color="000000"/>
              <w:left w:val="single" w:sz="4" w:space="0" w:color="000000"/>
              <w:bottom w:val="single" w:sz="4" w:space="0" w:color="000000"/>
            </w:tcBorders>
            <w:shd w:val="clear" w:color="auto" w:fill="auto"/>
          </w:tcPr>
          <w:p w14:paraId="220953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p w14:paraId="5AE2DB9D" w14:textId="77777777" w:rsidR="00464277" w:rsidRPr="000E2270" w:rsidRDefault="00464277">
            <w:pPr>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0FF4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2FED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B790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3098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51CA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E2C7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00FF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4F8F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8DE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E2C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B401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877ACA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5A7483"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22AC093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 mycie i dezynfekcja</w:t>
            </w:r>
          </w:p>
        </w:tc>
        <w:tc>
          <w:tcPr>
            <w:tcW w:w="945" w:type="dxa"/>
            <w:tcBorders>
              <w:top w:val="single" w:sz="4" w:space="0" w:color="000000"/>
              <w:left w:val="single" w:sz="4" w:space="0" w:color="000000"/>
              <w:bottom w:val="single" w:sz="4" w:space="0" w:color="000000"/>
            </w:tcBorders>
            <w:shd w:val="clear" w:color="auto" w:fill="auto"/>
          </w:tcPr>
          <w:p w14:paraId="3CE9353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9ABD4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F6AD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5B2B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ABB5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5D11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7597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3ED2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311C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0E57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4830B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82CF6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1CCEC16"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753488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7B73D7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16F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B4DB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5BC9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4265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2D33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0CFB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26AA8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E687F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EB04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24FE0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E32114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8597EA"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5D8A036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w:t>
            </w:r>
          </w:p>
        </w:tc>
        <w:tc>
          <w:tcPr>
            <w:tcW w:w="945" w:type="dxa"/>
            <w:tcBorders>
              <w:top w:val="single" w:sz="4" w:space="0" w:color="000000"/>
              <w:left w:val="single" w:sz="4" w:space="0" w:color="000000"/>
              <w:bottom w:val="single" w:sz="4" w:space="0" w:color="000000"/>
            </w:tcBorders>
            <w:shd w:val="clear" w:color="auto" w:fill="auto"/>
          </w:tcPr>
          <w:p w14:paraId="12B1403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4F84D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AED1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A796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3660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26AE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F3CC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FC55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71CC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BDA9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199D4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B38F1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2BB3CFC"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52199B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szafek, regałów, </w:t>
            </w:r>
          </w:p>
        </w:tc>
        <w:tc>
          <w:tcPr>
            <w:tcW w:w="945" w:type="dxa"/>
            <w:tcBorders>
              <w:top w:val="single" w:sz="4" w:space="0" w:color="000000"/>
              <w:left w:val="single" w:sz="4" w:space="0" w:color="000000"/>
              <w:bottom w:val="single" w:sz="4" w:space="0" w:color="000000"/>
            </w:tcBorders>
            <w:shd w:val="clear" w:color="auto" w:fill="auto"/>
          </w:tcPr>
          <w:p w14:paraId="5512D3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4F77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AE19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119F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218B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DE8F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C3283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EB92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7253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EA3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C89ED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E8295D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40B5C6C"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441F6E4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04D5A43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0A45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18FF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16DC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1636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388C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8447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B8EC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577C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6016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91D4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C5319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B038AE5"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42E55F6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 i boczne)</w:t>
            </w:r>
          </w:p>
        </w:tc>
        <w:tc>
          <w:tcPr>
            <w:tcW w:w="945" w:type="dxa"/>
            <w:tcBorders>
              <w:top w:val="single" w:sz="4" w:space="0" w:color="000000"/>
              <w:left w:val="single" w:sz="4" w:space="0" w:color="000000"/>
              <w:bottom w:val="single" w:sz="4" w:space="0" w:color="000000"/>
            </w:tcBorders>
            <w:shd w:val="clear" w:color="auto" w:fill="auto"/>
          </w:tcPr>
          <w:p w14:paraId="748A70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1BF5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A1D2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1066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X </w:t>
            </w:r>
          </w:p>
        </w:tc>
        <w:tc>
          <w:tcPr>
            <w:tcW w:w="945" w:type="dxa"/>
            <w:tcBorders>
              <w:top w:val="single" w:sz="4" w:space="0" w:color="000000"/>
              <w:left w:val="single" w:sz="4" w:space="0" w:color="000000"/>
              <w:bottom w:val="single" w:sz="4" w:space="0" w:color="000000"/>
            </w:tcBorders>
            <w:shd w:val="clear" w:color="auto" w:fill="auto"/>
          </w:tcPr>
          <w:p w14:paraId="783EA3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1364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FDBE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80B9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479E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92F9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82ABC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06053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41966D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1F41A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45" w:type="dxa"/>
            <w:tcBorders>
              <w:top w:val="single" w:sz="4" w:space="0" w:color="000000"/>
              <w:left w:val="single" w:sz="4" w:space="0" w:color="000000"/>
              <w:bottom w:val="single" w:sz="4" w:space="0" w:color="000000"/>
            </w:tcBorders>
            <w:shd w:val="clear" w:color="auto" w:fill="auto"/>
          </w:tcPr>
          <w:p w14:paraId="2C9F15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FF7E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9C93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CB06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B9B2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07D9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1DE7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41C4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16D4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EB3B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52F73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EE221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4AA4D00C"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7D8B8F3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ścian (glazura), podłogi </w:t>
            </w:r>
          </w:p>
        </w:tc>
        <w:tc>
          <w:tcPr>
            <w:tcW w:w="945" w:type="dxa"/>
            <w:tcBorders>
              <w:top w:val="single" w:sz="4" w:space="0" w:color="000000"/>
              <w:left w:val="single" w:sz="4" w:space="0" w:color="000000"/>
              <w:bottom w:val="single" w:sz="4" w:space="0" w:color="000000"/>
            </w:tcBorders>
            <w:shd w:val="clear" w:color="auto" w:fill="auto"/>
          </w:tcPr>
          <w:p w14:paraId="6E01F88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CA88B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0008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E59F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DF16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6393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2AAB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FC10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1028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FDFB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B6EDB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5CB7DC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5BC10D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FCE424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kabin prysznicowych, </w:t>
            </w:r>
          </w:p>
        </w:tc>
        <w:tc>
          <w:tcPr>
            <w:tcW w:w="945" w:type="dxa"/>
            <w:tcBorders>
              <w:top w:val="single" w:sz="4" w:space="0" w:color="000000"/>
              <w:left w:val="single" w:sz="4" w:space="0" w:color="000000"/>
              <w:bottom w:val="single" w:sz="4" w:space="0" w:color="000000"/>
            </w:tcBorders>
            <w:shd w:val="clear" w:color="auto" w:fill="auto"/>
          </w:tcPr>
          <w:p w14:paraId="16D0DF6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165A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9393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8485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0BAA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8BB3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6295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0E64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DDA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1F2F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5BE21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5FCFE7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6A2725C"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1ADE3B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5AA171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9358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BB33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A77C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50A5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F641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493C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B096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8FFF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5516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4AC50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5750DE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FBE916"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510A3C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10CA03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0E58C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39E0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60C7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D3FA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33A8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CEC6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920C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FE90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F414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3437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01468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333D00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029B9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BB95D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8AE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8E9A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CA949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1B442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7B03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3128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F6E5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CEBB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0BA8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56603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3B5DED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18AD7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5C06D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0228CF2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2A0F94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792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0EFF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65D8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30E1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3E47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54ED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2E98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A8F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83C00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26B293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5FC1AB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1C3BE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grzejników</w:t>
            </w:r>
          </w:p>
        </w:tc>
        <w:tc>
          <w:tcPr>
            <w:tcW w:w="945" w:type="dxa"/>
            <w:tcBorders>
              <w:top w:val="single" w:sz="4" w:space="0" w:color="000000"/>
              <w:left w:val="single" w:sz="4" w:space="0" w:color="000000"/>
              <w:bottom w:val="single" w:sz="4" w:space="0" w:color="000000"/>
            </w:tcBorders>
            <w:shd w:val="clear" w:color="auto" w:fill="auto"/>
          </w:tcPr>
          <w:p w14:paraId="7D800D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9754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A192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30F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2506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7CCD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E633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04B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2A954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1079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1D93A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DB7246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780475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399F17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13D230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A669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36EF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9EAE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8D45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C32A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B47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3BB6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DF2A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7DFE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A661E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06FF6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4C0A736"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5F3DAE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 (górne i boczne)</w:t>
            </w:r>
          </w:p>
        </w:tc>
        <w:tc>
          <w:tcPr>
            <w:tcW w:w="945" w:type="dxa"/>
            <w:tcBorders>
              <w:top w:val="single" w:sz="4" w:space="0" w:color="000000"/>
              <w:left w:val="single" w:sz="4" w:space="0" w:color="000000"/>
              <w:bottom w:val="single" w:sz="4" w:space="0" w:color="000000"/>
            </w:tcBorders>
            <w:shd w:val="clear" w:color="auto" w:fill="auto"/>
          </w:tcPr>
          <w:p w14:paraId="5C545D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8DDA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0813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DDE90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841A6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A910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BBA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3A2E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41F70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359E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0DFD5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4BD144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6A2D17"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7DDBA9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6EF990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1881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1E24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6B43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FC04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3D62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FA82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724F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591D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D28F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D6AA3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64DB01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2B514C68"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5D50A78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7A375C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F0FD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433B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5C5E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B3B6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690E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70F8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0D16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24C1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0E20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11255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D187B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C9F48AA"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8ECF7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65D007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CAB9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41D6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CC141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C9E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5C84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9BD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07F5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6414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8138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682F5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EC3AF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0A83E61"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55B34B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5A7540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87A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C1EC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9FB6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03985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B608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61AC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2792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280F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EB31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D4226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3984C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1976EAC"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616DF8E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52F211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9C10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D80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6C55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0AD8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0FA8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AF6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500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F9A1F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C152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7C8BD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20D418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6B8D3E9"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397D90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212820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6FB7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DCD0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3D5A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203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FBD7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7B92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948F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617B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D37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A241C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C167D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FDF38A8"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7BA6455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34BF27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5CF2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19D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6B26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79DCF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3101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DB3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E0D6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908F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D3E2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9B182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FA496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7538230"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418D54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65DC95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5DB2D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A1E0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307F4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78EA8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D0A5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71B4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31B7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62F8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EC9E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9BF1D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49A1CE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23AE07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9B655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oświetlenia(górne i boczne)</w:t>
            </w:r>
          </w:p>
        </w:tc>
        <w:tc>
          <w:tcPr>
            <w:tcW w:w="945" w:type="dxa"/>
            <w:tcBorders>
              <w:top w:val="single" w:sz="4" w:space="0" w:color="000000"/>
              <w:left w:val="single" w:sz="4" w:space="0" w:color="000000"/>
              <w:bottom w:val="single" w:sz="4" w:space="0" w:color="000000"/>
            </w:tcBorders>
            <w:shd w:val="clear" w:color="auto" w:fill="auto"/>
          </w:tcPr>
          <w:p w14:paraId="12EB0B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18A3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4728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F3F18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F8561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EC9C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3D1F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945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F887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6F13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3B6A2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96491D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1893284"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47C2BB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14A7CD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79B0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656A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A52C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AB49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2084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9646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239C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48A7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5A9D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9D1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1CDDC4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A90C7B2"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4763C2CD" w14:textId="77777777" w:rsidR="00464277" w:rsidRPr="000E2270" w:rsidRDefault="00464277">
            <w:pPr>
              <w:tabs>
                <w:tab w:val="left" w:pos="2715"/>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r w:rsidRPr="000E2270">
              <w:rPr>
                <w:rFonts w:asciiTheme="minorHAnsi" w:hAnsiTheme="minorHAnsi" w:cstheme="minorHAnsi"/>
                <w:color w:val="000000" w:themeColor="text1"/>
              </w:rPr>
              <w:tab/>
            </w:r>
          </w:p>
        </w:tc>
        <w:tc>
          <w:tcPr>
            <w:tcW w:w="945" w:type="dxa"/>
            <w:tcBorders>
              <w:top w:val="single" w:sz="4" w:space="0" w:color="000000"/>
              <w:left w:val="single" w:sz="4" w:space="0" w:color="000000"/>
              <w:bottom w:val="single" w:sz="4" w:space="0" w:color="000000"/>
            </w:tcBorders>
            <w:shd w:val="clear" w:color="auto" w:fill="auto"/>
          </w:tcPr>
          <w:p w14:paraId="59350B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17CB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E236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4768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7357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E3C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2A7B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87F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CA85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79D9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948A9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96B45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05F008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F49AE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w:t>
            </w:r>
          </w:p>
        </w:tc>
        <w:tc>
          <w:tcPr>
            <w:tcW w:w="945" w:type="dxa"/>
            <w:tcBorders>
              <w:top w:val="single" w:sz="4" w:space="0" w:color="000000"/>
              <w:left w:val="single" w:sz="4" w:space="0" w:color="000000"/>
              <w:bottom w:val="single" w:sz="4" w:space="0" w:color="000000"/>
            </w:tcBorders>
            <w:shd w:val="clear" w:color="auto" w:fill="auto"/>
          </w:tcPr>
          <w:p w14:paraId="78BB8F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88871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B41C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E15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C44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CCD6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3D3D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6153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3C3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F753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56FDF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1590D4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EDC40CC"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37A453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Leżących</w:t>
            </w:r>
          </w:p>
        </w:tc>
        <w:tc>
          <w:tcPr>
            <w:tcW w:w="945" w:type="dxa"/>
            <w:tcBorders>
              <w:top w:val="single" w:sz="4" w:space="0" w:color="000000"/>
              <w:left w:val="single" w:sz="4" w:space="0" w:color="000000"/>
              <w:bottom w:val="single" w:sz="4" w:space="0" w:color="000000"/>
            </w:tcBorders>
            <w:shd w:val="clear" w:color="auto" w:fill="auto"/>
          </w:tcPr>
          <w:p w14:paraId="363367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D03AA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ABAE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53CE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29EE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AC5E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A306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3C59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51B5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B687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68EC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1F9D2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634B86B"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2AEC05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651537D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0C57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9110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2E99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CC66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8F19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DD10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D99D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7DFC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4978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75C9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E97F23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629764"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6F93CB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Dyżurka pielęgniarek</w:t>
            </w:r>
          </w:p>
        </w:tc>
        <w:tc>
          <w:tcPr>
            <w:tcW w:w="945" w:type="dxa"/>
            <w:tcBorders>
              <w:top w:val="single" w:sz="4" w:space="0" w:color="000000"/>
              <w:left w:val="single" w:sz="4" w:space="0" w:color="000000"/>
              <w:bottom w:val="single" w:sz="4" w:space="0" w:color="000000"/>
            </w:tcBorders>
            <w:shd w:val="clear" w:color="auto" w:fill="auto"/>
          </w:tcPr>
          <w:p w14:paraId="13FE0C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2AD2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ED3F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9B9B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9DAE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3EF5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6F30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A8EB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5005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FAB27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9DF70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D1A48A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412BB7D"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0556DE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945" w:type="dxa"/>
            <w:tcBorders>
              <w:top w:val="single" w:sz="4" w:space="0" w:color="000000"/>
              <w:left w:val="single" w:sz="4" w:space="0" w:color="000000"/>
              <w:bottom w:val="single" w:sz="4" w:space="0" w:color="000000"/>
            </w:tcBorders>
            <w:shd w:val="clear" w:color="auto" w:fill="auto"/>
          </w:tcPr>
          <w:p w14:paraId="709FC2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EC1C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0CED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1172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6714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8E45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183B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A279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1BE2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D37D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8EAC4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D731C5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DC31DB7"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DAF7B0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000FCC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31C2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0527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D404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B377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EF92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DD99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5013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C0C6D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C767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D75EC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85C736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AD18A21"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5157C84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2FAB1A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28F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6CE5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9F79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68A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D458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A5CFE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96F6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682B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477A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42646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11B82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B902AC" w14:textId="77777777">
        <w:trPr>
          <w:trHeight w:val="70"/>
        </w:trPr>
        <w:tc>
          <w:tcPr>
            <w:tcW w:w="4320" w:type="dxa"/>
            <w:tcBorders>
              <w:top w:val="single" w:sz="4" w:space="0" w:color="000000"/>
              <w:left w:val="single" w:sz="4" w:space="0" w:color="000000"/>
              <w:bottom w:val="single" w:sz="4" w:space="0" w:color="000000"/>
            </w:tcBorders>
            <w:shd w:val="clear" w:color="auto" w:fill="auto"/>
          </w:tcPr>
          <w:p w14:paraId="03ACF1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1CA84A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3655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75CD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4F92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A59D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5B8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9BF8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88E1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226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EF6F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8621B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9C8718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502C744"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19A828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oświetlenia(górne i boczne)</w:t>
            </w:r>
          </w:p>
        </w:tc>
        <w:tc>
          <w:tcPr>
            <w:tcW w:w="945" w:type="dxa"/>
            <w:tcBorders>
              <w:top w:val="single" w:sz="4" w:space="0" w:color="000000"/>
              <w:left w:val="single" w:sz="4" w:space="0" w:color="000000"/>
              <w:bottom w:val="single" w:sz="4" w:space="0" w:color="000000"/>
            </w:tcBorders>
            <w:shd w:val="clear" w:color="auto" w:fill="auto"/>
          </w:tcPr>
          <w:p w14:paraId="6331E9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D055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5C1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B15A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EBC6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3224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A894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65AC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28A11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C126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2E68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4B3139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89F805" w14:textId="77777777">
        <w:trPr>
          <w:trHeight w:val="150"/>
        </w:trPr>
        <w:tc>
          <w:tcPr>
            <w:tcW w:w="4320" w:type="dxa"/>
            <w:tcBorders>
              <w:top w:val="single" w:sz="4" w:space="0" w:color="000000"/>
              <w:left w:val="single" w:sz="4" w:space="0" w:color="000000"/>
              <w:bottom w:val="single" w:sz="4" w:space="0" w:color="000000"/>
            </w:tcBorders>
            <w:shd w:val="clear" w:color="auto" w:fill="auto"/>
          </w:tcPr>
          <w:p w14:paraId="06A365E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45882B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3E862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0635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3BC8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940BA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49037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A18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6F35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6BA6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1E9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9DE99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17F12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689EE7A"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4FCB5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3DD672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E8FA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D477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EB3B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454A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49BB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9F3A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A4F7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8C571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96F5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673B1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5358F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B276762" w14:textId="77777777">
        <w:trPr>
          <w:trHeight w:val="210"/>
        </w:trPr>
        <w:tc>
          <w:tcPr>
            <w:tcW w:w="4320" w:type="dxa"/>
            <w:tcBorders>
              <w:top w:val="single" w:sz="4" w:space="0" w:color="000000"/>
              <w:left w:val="single" w:sz="4" w:space="0" w:color="000000"/>
              <w:bottom w:val="single" w:sz="4" w:space="0" w:color="000000"/>
            </w:tcBorders>
            <w:shd w:val="clear" w:color="auto" w:fill="auto"/>
          </w:tcPr>
          <w:p w14:paraId="348E8E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5C0BBE9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9BFF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AA63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EB5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7286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A12C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38C9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9548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1E41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B6E3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31D1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14C676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E1018B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1B5DE6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dezynfekcja</w:t>
            </w:r>
          </w:p>
        </w:tc>
        <w:tc>
          <w:tcPr>
            <w:tcW w:w="945" w:type="dxa"/>
            <w:tcBorders>
              <w:top w:val="single" w:sz="4" w:space="0" w:color="000000"/>
              <w:left w:val="single" w:sz="4" w:space="0" w:color="000000"/>
              <w:bottom w:val="single" w:sz="4" w:space="0" w:color="000000"/>
            </w:tcBorders>
            <w:shd w:val="clear" w:color="auto" w:fill="auto"/>
          </w:tcPr>
          <w:p w14:paraId="49224A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A4A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322E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22FF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2AF67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1409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CB8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51EE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47F4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6B98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C1977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BDD263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2B530F1"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0A9043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biurek i krzeseł</w:t>
            </w:r>
          </w:p>
        </w:tc>
        <w:tc>
          <w:tcPr>
            <w:tcW w:w="945" w:type="dxa"/>
            <w:tcBorders>
              <w:top w:val="single" w:sz="4" w:space="0" w:color="000000"/>
              <w:left w:val="single" w:sz="4" w:space="0" w:color="000000"/>
              <w:bottom w:val="single" w:sz="4" w:space="0" w:color="000000"/>
            </w:tcBorders>
            <w:shd w:val="clear" w:color="auto" w:fill="auto"/>
          </w:tcPr>
          <w:p w14:paraId="5B6CE4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8782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A1A8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D166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4482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4A50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F39E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1941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C7C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526F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89EA8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3F680B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557E88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C23716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9.Gabinet zabiegowy</w:t>
            </w:r>
          </w:p>
        </w:tc>
        <w:tc>
          <w:tcPr>
            <w:tcW w:w="945" w:type="dxa"/>
            <w:tcBorders>
              <w:top w:val="single" w:sz="4" w:space="0" w:color="000000"/>
              <w:left w:val="single" w:sz="4" w:space="0" w:color="000000"/>
              <w:bottom w:val="single" w:sz="4" w:space="0" w:color="000000"/>
            </w:tcBorders>
            <w:shd w:val="clear" w:color="auto" w:fill="auto"/>
          </w:tcPr>
          <w:p w14:paraId="66C367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6FDB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48C5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D1FF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2D95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C982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9B828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C47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8838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E405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A8C76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8F68BA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BE76AEB"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18801D4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05EFA9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927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6F9F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54D0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E006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6C77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250E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9FC4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36BF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9BB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74031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AA876E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82309D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7FD86C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42825C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33D56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949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0890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9D83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CBAE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0C9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42E6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A2AF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2536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BA817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906777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2F1A045"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533E757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1E2D650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E8A38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B105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34BB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0295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2574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F407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81D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C3C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5181D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EF9EC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ABFC0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6BFFC65"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2A9E423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z wyposażeniem:</w:t>
            </w:r>
          </w:p>
        </w:tc>
        <w:tc>
          <w:tcPr>
            <w:tcW w:w="945" w:type="dxa"/>
            <w:tcBorders>
              <w:top w:val="single" w:sz="4" w:space="0" w:color="000000"/>
              <w:left w:val="single" w:sz="4" w:space="0" w:color="000000"/>
              <w:bottom w:val="single" w:sz="4" w:space="0" w:color="000000"/>
            </w:tcBorders>
            <w:shd w:val="clear" w:color="auto" w:fill="auto"/>
          </w:tcPr>
          <w:p w14:paraId="145F3F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0C48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44A8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FCCF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C02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AA50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E403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6775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508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E8C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FBFAB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FCD6C4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4FC28D8"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5E427A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75A73A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41390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89F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34A5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C292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8240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E518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DD4C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D2F9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AE81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B293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BE8B8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79FFDA9"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28B795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5F5D1F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28482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8071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9967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1A4C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F0E8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03FB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D99B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21A8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5353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C08E3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31DC1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7F032A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FD2F4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w:t>
            </w:r>
          </w:p>
        </w:tc>
        <w:tc>
          <w:tcPr>
            <w:tcW w:w="945" w:type="dxa"/>
            <w:tcBorders>
              <w:top w:val="single" w:sz="4" w:space="0" w:color="000000"/>
              <w:left w:val="single" w:sz="4" w:space="0" w:color="000000"/>
              <w:bottom w:val="single" w:sz="4" w:space="0" w:color="000000"/>
            </w:tcBorders>
            <w:shd w:val="clear" w:color="auto" w:fill="auto"/>
          </w:tcPr>
          <w:p w14:paraId="7AF587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6C57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61EF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2236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9BE2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55FE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110A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CAE6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789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58E3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20106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22966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0D58DBF"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4D4E1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5CC7C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D16D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6E44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54A1A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C9AB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169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F1BB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BFED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FA37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38C1B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6D9AC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2D858D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217F9C"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3BAB97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40D09B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EC91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99D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1059A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03F0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30D7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B2B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33D8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F5A6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1376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AD30C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A34F17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9F7B3B"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6C2961C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A9914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C343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0422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AFB9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6EF1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263A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9409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4406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7F9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F1B5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D507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89AC5B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FFC81C6" w14:textId="77777777">
        <w:trPr>
          <w:trHeight w:val="112"/>
        </w:trPr>
        <w:tc>
          <w:tcPr>
            <w:tcW w:w="4320" w:type="dxa"/>
            <w:tcBorders>
              <w:top w:val="single" w:sz="4" w:space="0" w:color="000000"/>
              <w:left w:val="single" w:sz="4" w:space="0" w:color="000000"/>
              <w:bottom w:val="single" w:sz="4" w:space="0" w:color="000000"/>
            </w:tcBorders>
            <w:shd w:val="clear" w:color="auto" w:fill="auto"/>
          </w:tcPr>
          <w:p w14:paraId="5547758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1758A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4A4A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23C6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84FE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29B7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77A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E483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8E4F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7ABD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D5D7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AC2F7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5A5AD7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7B7C6F1" w14:textId="77777777">
        <w:trPr>
          <w:trHeight w:val="135"/>
        </w:trPr>
        <w:tc>
          <w:tcPr>
            <w:tcW w:w="4320" w:type="dxa"/>
            <w:tcBorders>
              <w:top w:val="single" w:sz="4" w:space="0" w:color="000000"/>
              <w:left w:val="single" w:sz="4" w:space="0" w:color="000000"/>
              <w:bottom w:val="single" w:sz="4" w:space="0" w:color="000000"/>
            </w:tcBorders>
            <w:shd w:val="clear" w:color="auto" w:fill="auto"/>
          </w:tcPr>
          <w:p w14:paraId="450B77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szafek </w:t>
            </w:r>
          </w:p>
        </w:tc>
        <w:tc>
          <w:tcPr>
            <w:tcW w:w="945" w:type="dxa"/>
            <w:tcBorders>
              <w:top w:val="single" w:sz="4" w:space="0" w:color="000000"/>
              <w:left w:val="single" w:sz="4" w:space="0" w:color="000000"/>
              <w:bottom w:val="single" w:sz="4" w:space="0" w:color="000000"/>
            </w:tcBorders>
            <w:shd w:val="clear" w:color="auto" w:fill="auto"/>
          </w:tcPr>
          <w:p w14:paraId="63E6CE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7EEC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4AB2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AE59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9CFF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FB2A6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2968D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CAF0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6FAD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722A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0282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703BE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4CC9E67" w14:textId="77777777">
        <w:trPr>
          <w:trHeight w:val="244"/>
        </w:trPr>
        <w:tc>
          <w:tcPr>
            <w:tcW w:w="4320" w:type="dxa"/>
            <w:tcBorders>
              <w:top w:val="single" w:sz="4" w:space="0" w:color="000000"/>
              <w:left w:val="single" w:sz="4" w:space="0" w:color="000000"/>
              <w:bottom w:val="single" w:sz="4" w:space="0" w:color="000000"/>
            </w:tcBorders>
            <w:shd w:val="clear" w:color="auto" w:fill="auto"/>
          </w:tcPr>
          <w:p w14:paraId="2057EF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68808E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6D6AC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93E11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3006A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7CFF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5C03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557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2BFF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0258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14D8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C8835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7647AE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B44E56F" w14:textId="77777777">
        <w:trPr>
          <w:trHeight w:val="105"/>
        </w:trPr>
        <w:tc>
          <w:tcPr>
            <w:tcW w:w="4320" w:type="dxa"/>
            <w:tcBorders>
              <w:top w:val="single" w:sz="4" w:space="0" w:color="000000"/>
              <w:left w:val="single" w:sz="4" w:space="0" w:color="000000"/>
              <w:bottom w:val="single" w:sz="4" w:space="0" w:color="000000"/>
            </w:tcBorders>
            <w:shd w:val="clear" w:color="auto" w:fill="auto"/>
          </w:tcPr>
          <w:p w14:paraId="18E5BA3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 Sprzątanie w salach pacjentów izolowanych – zgodnie z procedurą – według zaleceń</w:t>
            </w:r>
          </w:p>
        </w:tc>
        <w:tc>
          <w:tcPr>
            <w:tcW w:w="945" w:type="dxa"/>
            <w:tcBorders>
              <w:top w:val="single" w:sz="4" w:space="0" w:color="000000"/>
              <w:left w:val="single" w:sz="4" w:space="0" w:color="000000"/>
              <w:bottom w:val="single" w:sz="4" w:space="0" w:color="000000"/>
            </w:tcBorders>
            <w:shd w:val="clear" w:color="auto" w:fill="auto"/>
          </w:tcPr>
          <w:p w14:paraId="4024F5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4F545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80F5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56C5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E1D5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C65C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CD8A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4ABB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04B5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AC95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FBCE3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22C74E" w14:textId="77777777" w:rsidR="00464277" w:rsidRPr="000E2270" w:rsidRDefault="00464277">
            <w:pPr>
              <w:snapToGrid w:val="0"/>
              <w:spacing w:line="276" w:lineRule="auto"/>
              <w:rPr>
                <w:rFonts w:asciiTheme="minorHAnsi" w:hAnsiTheme="minorHAnsi" w:cstheme="minorHAnsi"/>
                <w:color w:val="000000" w:themeColor="text1"/>
              </w:rPr>
            </w:pPr>
          </w:p>
        </w:tc>
      </w:tr>
    </w:tbl>
    <w:p w14:paraId="2D22B4F5" w14:textId="77777777" w:rsidR="00464277" w:rsidRPr="000E2270" w:rsidRDefault="00464277">
      <w:pPr>
        <w:pStyle w:val="Tekstpodstawowy"/>
        <w:spacing w:line="276" w:lineRule="auto"/>
        <w:rPr>
          <w:rFonts w:asciiTheme="minorHAnsi" w:hAnsiTheme="minorHAnsi" w:cstheme="minorHAnsi"/>
          <w:color w:val="000000" w:themeColor="text1"/>
        </w:rPr>
      </w:pPr>
    </w:p>
    <w:p w14:paraId="0126B7EF" w14:textId="77777777" w:rsidR="00F821FE" w:rsidRPr="000E2270" w:rsidRDefault="00464277">
      <w:pPr>
        <w:pStyle w:val="Tekstpodstawowy"/>
        <w:spacing w:line="276" w:lineRule="auto"/>
        <w:jc w:val="right"/>
        <w:rPr>
          <w:rFonts w:asciiTheme="minorHAnsi" w:eastAsia="Calibr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36CAE7E3" w14:textId="77777777" w:rsidR="00F821FE" w:rsidRPr="000E2270" w:rsidRDefault="00F821FE">
      <w:pPr>
        <w:pStyle w:val="Tekstpodstawowy"/>
        <w:spacing w:line="276" w:lineRule="auto"/>
        <w:jc w:val="right"/>
        <w:rPr>
          <w:rFonts w:asciiTheme="minorHAnsi" w:eastAsia="Calibri" w:hAnsiTheme="minorHAnsi" w:cstheme="minorHAnsi"/>
          <w:color w:val="000000" w:themeColor="text1"/>
        </w:rPr>
      </w:pPr>
    </w:p>
    <w:p w14:paraId="175E5002" w14:textId="77777777" w:rsidR="00F821FE" w:rsidRPr="000E2270" w:rsidRDefault="00F821FE">
      <w:pPr>
        <w:pStyle w:val="Tekstpodstawowy"/>
        <w:spacing w:line="276" w:lineRule="auto"/>
        <w:jc w:val="right"/>
        <w:rPr>
          <w:rFonts w:asciiTheme="minorHAnsi" w:eastAsia="Calibri" w:hAnsiTheme="minorHAnsi" w:cstheme="minorHAnsi"/>
          <w:color w:val="000000" w:themeColor="text1"/>
        </w:rPr>
      </w:pPr>
    </w:p>
    <w:p w14:paraId="0726C9DA" w14:textId="77777777" w:rsidR="00F821FE" w:rsidRPr="000E2270" w:rsidRDefault="00F821FE">
      <w:pPr>
        <w:pStyle w:val="Tekstpodstawowy"/>
        <w:spacing w:line="276" w:lineRule="auto"/>
        <w:jc w:val="right"/>
        <w:rPr>
          <w:rFonts w:asciiTheme="minorHAnsi" w:eastAsia="Calibri" w:hAnsiTheme="minorHAnsi" w:cstheme="minorHAnsi"/>
          <w:color w:val="000000" w:themeColor="text1"/>
        </w:rPr>
      </w:pPr>
    </w:p>
    <w:p w14:paraId="6BE4C0DF" w14:textId="77777777" w:rsidR="00F821FE" w:rsidRPr="000E2270" w:rsidRDefault="00F821FE">
      <w:pPr>
        <w:pStyle w:val="Tekstpodstawowy"/>
        <w:spacing w:line="276" w:lineRule="auto"/>
        <w:jc w:val="right"/>
        <w:rPr>
          <w:rFonts w:asciiTheme="minorHAnsi" w:eastAsia="Calibri" w:hAnsiTheme="minorHAnsi" w:cstheme="minorHAnsi"/>
          <w:color w:val="000000" w:themeColor="text1"/>
        </w:rPr>
      </w:pPr>
    </w:p>
    <w:p w14:paraId="357F8221" w14:textId="77777777" w:rsidR="00F821FE" w:rsidRPr="000E2270" w:rsidRDefault="00F821FE">
      <w:pPr>
        <w:pStyle w:val="Tekstpodstawowy"/>
        <w:spacing w:line="276" w:lineRule="auto"/>
        <w:jc w:val="right"/>
        <w:rPr>
          <w:rFonts w:asciiTheme="minorHAnsi" w:eastAsia="Calibri" w:hAnsiTheme="minorHAnsi" w:cstheme="minorHAnsi"/>
          <w:color w:val="000000" w:themeColor="text1"/>
        </w:rPr>
      </w:pPr>
    </w:p>
    <w:p w14:paraId="2784E87B" w14:textId="41C81FFA"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eastAsia="Calibri" w:hAnsiTheme="minorHAnsi" w:cstheme="minorHAnsi"/>
          <w:color w:val="000000" w:themeColor="text1"/>
        </w:rPr>
        <w:lastRenderedPageBreak/>
        <w:t xml:space="preserve">   </w:t>
      </w:r>
      <w:r w:rsidRPr="000E2270">
        <w:rPr>
          <w:rFonts w:asciiTheme="minorHAnsi" w:hAnsiTheme="minorHAnsi" w:cstheme="minorHAnsi"/>
          <w:color w:val="000000" w:themeColor="text1"/>
        </w:rPr>
        <w:t>Załącznik nr  1</w:t>
      </w:r>
      <w:r w:rsidRPr="000E2270">
        <w:rPr>
          <w:rFonts w:asciiTheme="minorHAnsi" w:hAnsiTheme="minorHAnsi" w:cstheme="minorHAnsi"/>
          <w:color w:val="000000" w:themeColor="text1"/>
          <w:lang w:val="pl-PL"/>
        </w:rPr>
        <w:t>8</w:t>
      </w:r>
    </w:p>
    <w:p w14:paraId="30D7897B"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Wykaz czynności personelu pomocniczego w Oddziale Pediatrycznym</w:t>
      </w:r>
    </w:p>
    <w:p w14:paraId="57C20282" w14:textId="77777777" w:rsidR="00464277" w:rsidRPr="000E2270" w:rsidRDefault="00464277">
      <w:pPr>
        <w:spacing w:line="276" w:lineRule="auto"/>
        <w:rPr>
          <w:rFonts w:asciiTheme="minorHAnsi" w:hAnsiTheme="minorHAnsi" w:cstheme="minorHAnsi"/>
          <w:color w:val="000000" w:themeColor="text1"/>
        </w:rPr>
      </w:pPr>
    </w:p>
    <w:tbl>
      <w:tblPr>
        <w:tblW w:w="0" w:type="auto"/>
        <w:tblInd w:w="-845" w:type="dxa"/>
        <w:tblLayout w:type="fixed"/>
        <w:tblCellMar>
          <w:left w:w="70" w:type="dxa"/>
          <w:right w:w="70" w:type="dxa"/>
        </w:tblCellMar>
        <w:tblLook w:val="0000" w:firstRow="0" w:lastRow="0" w:firstColumn="0" w:lastColumn="0" w:noHBand="0" w:noVBand="0"/>
      </w:tblPr>
      <w:tblGrid>
        <w:gridCol w:w="4320"/>
        <w:gridCol w:w="945"/>
        <w:gridCol w:w="945"/>
        <w:gridCol w:w="945"/>
        <w:gridCol w:w="945"/>
        <w:gridCol w:w="945"/>
        <w:gridCol w:w="945"/>
        <w:gridCol w:w="945"/>
        <w:gridCol w:w="945"/>
        <w:gridCol w:w="945"/>
        <w:gridCol w:w="945"/>
        <w:gridCol w:w="945"/>
        <w:gridCol w:w="975"/>
      </w:tblGrid>
      <w:tr w:rsidR="000E2270" w:rsidRPr="000E2270" w14:paraId="30282169" w14:textId="77777777">
        <w:trPr>
          <w:cantSplit/>
          <w:trHeight w:val="165"/>
        </w:trPr>
        <w:tc>
          <w:tcPr>
            <w:tcW w:w="4320" w:type="dxa"/>
            <w:vMerge w:val="restart"/>
            <w:tcBorders>
              <w:top w:val="single" w:sz="4" w:space="0" w:color="000000"/>
              <w:left w:val="single" w:sz="4" w:space="0" w:color="000000"/>
              <w:bottom w:val="single" w:sz="4" w:space="0" w:color="000000"/>
            </w:tcBorders>
            <w:shd w:val="clear" w:color="auto" w:fill="F7CAAC"/>
            <w:vAlign w:val="center"/>
          </w:tcPr>
          <w:p w14:paraId="48E7125D"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Rodzaj czynności</w:t>
            </w:r>
          </w:p>
        </w:tc>
        <w:tc>
          <w:tcPr>
            <w:tcW w:w="1137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63B84B28"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Częstotliwość wykonania</w:t>
            </w:r>
          </w:p>
        </w:tc>
      </w:tr>
      <w:tr w:rsidR="000E2270" w:rsidRPr="000E2270" w14:paraId="0E0757B5" w14:textId="77777777">
        <w:trPr>
          <w:cantSplit/>
          <w:trHeight w:val="240"/>
        </w:trPr>
        <w:tc>
          <w:tcPr>
            <w:tcW w:w="4320" w:type="dxa"/>
            <w:vMerge/>
            <w:tcBorders>
              <w:top w:val="single" w:sz="4" w:space="0" w:color="000000"/>
              <w:left w:val="single" w:sz="4" w:space="0" w:color="000000"/>
              <w:bottom w:val="single" w:sz="4" w:space="0" w:color="000000"/>
            </w:tcBorders>
            <w:shd w:val="clear" w:color="auto" w:fill="F7CAAC"/>
            <w:vAlign w:val="center"/>
          </w:tcPr>
          <w:p w14:paraId="0E9697DB" w14:textId="77777777" w:rsidR="00464277" w:rsidRPr="000E2270" w:rsidRDefault="00464277">
            <w:pPr>
              <w:snapToGrid w:val="0"/>
              <w:rPr>
                <w:rFonts w:asciiTheme="minorHAnsi" w:hAnsiTheme="minorHAnsi" w:cstheme="minorHAnsi"/>
                <w:color w:val="000000" w:themeColor="text1"/>
              </w:rPr>
            </w:pPr>
          </w:p>
        </w:tc>
        <w:tc>
          <w:tcPr>
            <w:tcW w:w="7560" w:type="dxa"/>
            <w:gridSpan w:val="8"/>
            <w:tcBorders>
              <w:top w:val="single" w:sz="4" w:space="0" w:color="000000"/>
              <w:left w:val="single" w:sz="4" w:space="0" w:color="000000"/>
              <w:bottom w:val="single" w:sz="4" w:space="0" w:color="000000"/>
            </w:tcBorders>
            <w:shd w:val="clear" w:color="auto" w:fill="F7CAAC"/>
            <w:vAlign w:val="center"/>
          </w:tcPr>
          <w:p w14:paraId="424C76D0"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bieżące</w:t>
            </w:r>
          </w:p>
        </w:tc>
        <w:tc>
          <w:tcPr>
            <w:tcW w:w="3810"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A76E3A1"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Sprzątanie kompleksowe</w:t>
            </w:r>
          </w:p>
        </w:tc>
      </w:tr>
      <w:tr w:rsidR="000E2270" w:rsidRPr="000E2270" w14:paraId="75A1F06E" w14:textId="77777777">
        <w:trPr>
          <w:cantSplit/>
          <w:trHeight w:val="270"/>
        </w:trPr>
        <w:tc>
          <w:tcPr>
            <w:tcW w:w="4320" w:type="dxa"/>
            <w:vMerge/>
            <w:tcBorders>
              <w:top w:val="single" w:sz="4" w:space="0" w:color="000000"/>
              <w:left w:val="single" w:sz="4" w:space="0" w:color="000000"/>
              <w:bottom w:val="single" w:sz="4" w:space="0" w:color="000000"/>
            </w:tcBorders>
            <w:shd w:val="clear" w:color="auto" w:fill="F7CAAC"/>
            <w:vAlign w:val="center"/>
          </w:tcPr>
          <w:p w14:paraId="4ABC616B" w14:textId="77777777" w:rsidR="00464277" w:rsidRPr="000E2270" w:rsidRDefault="00464277">
            <w:pPr>
              <w:snapToGrid w:val="0"/>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F7CAAC"/>
            <w:vAlign w:val="center"/>
          </w:tcPr>
          <w:p w14:paraId="37F2153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według potrzeb</w:t>
            </w:r>
          </w:p>
        </w:tc>
        <w:tc>
          <w:tcPr>
            <w:tcW w:w="945" w:type="dxa"/>
            <w:tcBorders>
              <w:top w:val="single" w:sz="4" w:space="0" w:color="000000"/>
              <w:left w:val="single" w:sz="4" w:space="0" w:color="000000"/>
              <w:bottom w:val="single" w:sz="4" w:space="0" w:color="000000"/>
            </w:tcBorders>
            <w:shd w:val="clear" w:color="auto" w:fill="F7CAAC"/>
            <w:vAlign w:val="center"/>
          </w:tcPr>
          <w:p w14:paraId="5D24ECE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6CA0E81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3F42DC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dziennie</w:t>
            </w:r>
          </w:p>
        </w:tc>
        <w:tc>
          <w:tcPr>
            <w:tcW w:w="945" w:type="dxa"/>
            <w:tcBorders>
              <w:top w:val="single" w:sz="4" w:space="0" w:color="000000"/>
              <w:left w:val="single" w:sz="4" w:space="0" w:color="000000"/>
              <w:bottom w:val="single" w:sz="4" w:space="0" w:color="000000"/>
            </w:tcBorders>
            <w:shd w:val="clear" w:color="auto" w:fill="F7CAAC"/>
            <w:vAlign w:val="center"/>
          </w:tcPr>
          <w:p w14:paraId="798CA49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239461A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tygodniu</w:t>
            </w:r>
          </w:p>
        </w:tc>
        <w:tc>
          <w:tcPr>
            <w:tcW w:w="945" w:type="dxa"/>
            <w:tcBorders>
              <w:top w:val="single" w:sz="4" w:space="0" w:color="000000"/>
              <w:left w:val="single" w:sz="4" w:space="0" w:color="000000"/>
              <w:bottom w:val="single" w:sz="4" w:space="0" w:color="000000"/>
            </w:tcBorders>
            <w:shd w:val="clear" w:color="auto" w:fill="F7CAAC"/>
            <w:vAlign w:val="center"/>
          </w:tcPr>
          <w:p w14:paraId="0E73CB5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0B4CA9D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w miesiącu</w:t>
            </w:r>
          </w:p>
        </w:tc>
        <w:tc>
          <w:tcPr>
            <w:tcW w:w="945" w:type="dxa"/>
            <w:tcBorders>
              <w:top w:val="single" w:sz="4" w:space="0" w:color="000000"/>
              <w:left w:val="single" w:sz="4" w:space="0" w:color="000000"/>
              <w:bottom w:val="single" w:sz="4" w:space="0" w:color="000000"/>
            </w:tcBorders>
            <w:shd w:val="clear" w:color="auto" w:fill="F7CAAC"/>
            <w:vAlign w:val="center"/>
          </w:tcPr>
          <w:p w14:paraId="171D544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kwartał</w:t>
            </w:r>
          </w:p>
        </w:tc>
        <w:tc>
          <w:tcPr>
            <w:tcW w:w="945" w:type="dxa"/>
            <w:tcBorders>
              <w:top w:val="single" w:sz="4" w:space="0" w:color="000000"/>
              <w:left w:val="single" w:sz="4" w:space="0" w:color="000000"/>
              <w:bottom w:val="single" w:sz="4" w:space="0" w:color="000000"/>
            </w:tcBorders>
            <w:shd w:val="clear" w:color="auto" w:fill="F7CAAC"/>
            <w:vAlign w:val="center"/>
          </w:tcPr>
          <w:p w14:paraId="5B3735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pół roku</w:t>
            </w:r>
          </w:p>
        </w:tc>
        <w:tc>
          <w:tcPr>
            <w:tcW w:w="945" w:type="dxa"/>
            <w:tcBorders>
              <w:top w:val="single" w:sz="4" w:space="0" w:color="000000"/>
              <w:left w:val="single" w:sz="4" w:space="0" w:color="000000"/>
              <w:bottom w:val="single" w:sz="4" w:space="0" w:color="000000"/>
            </w:tcBorders>
            <w:shd w:val="clear" w:color="auto" w:fill="F7CAAC"/>
            <w:vAlign w:val="center"/>
          </w:tcPr>
          <w:p w14:paraId="700E7BE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 raz na rok</w:t>
            </w:r>
          </w:p>
        </w:tc>
        <w:tc>
          <w:tcPr>
            <w:tcW w:w="97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6B4154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 razy w miesiącu</w:t>
            </w:r>
          </w:p>
        </w:tc>
      </w:tr>
      <w:tr w:rsidR="000E2270" w:rsidRPr="000E2270" w14:paraId="6E46307F"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091947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Sprzątanie sal chorych.</w:t>
            </w:r>
          </w:p>
        </w:tc>
        <w:tc>
          <w:tcPr>
            <w:tcW w:w="945" w:type="dxa"/>
            <w:tcBorders>
              <w:top w:val="single" w:sz="4" w:space="0" w:color="000000"/>
              <w:left w:val="single" w:sz="4" w:space="0" w:color="000000"/>
              <w:bottom w:val="single" w:sz="4" w:space="0" w:color="000000"/>
            </w:tcBorders>
            <w:shd w:val="clear" w:color="auto" w:fill="auto"/>
          </w:tcPr>
          <w:p w14:paraId="4BFA41D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BDE6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37D2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893A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9970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8A0A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C26F2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2FE9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1F24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D98B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DB6F1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5411EC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6EE911C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5BF7C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wyposażenia</w:t>
            </w:r>
          </w:p>
        </w:tc>
        <w:tc>
          <w:tcPr>
            <w:tcW w:w="945" w:type="dxa"/>
            <w:tcBorders>
              <w:top w:val="single" w:sz="4" w:space="0" w:color="000000"/>
              <w:left w:val="single" w:sz="4" w:space="0" w:color="000000"/>
              <w:bottom w:val="single" w:sz="4" w:space="0" w:color="000000"/>
            </w:tcBorders>
            <w:shd w:val="clear" w:color="auto" w:fill="auto"/>
          </w:tcPr>
          <w:p w14:paraId="6E196C1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0554D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B82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F1BB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AC8F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0864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0C28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6C52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AABF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8B44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BF7B7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0F194E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0C84BE2" w14:textId="77777777">
        <w:trPr>
          <w:trHeight w:val="299"/>
        </w:trPr>
        <w:tc>
          <w:tcPr>
            <w:tcW w:w="4320" w:type="dxa"/>
            <w:tcBorders>
              <w:top w:val="single" w:sz="4" w:space="0" w:color="000000"/>
              <w:left w:val="single" w:sz="4" w:space="0" w:color="000000"/>
              <w:bottom w:val="single" w:sz="4" w:space="0" w:color="000000"/>
            </w:tcBorders>
            <w:shd w:val="clear" w:color="auto" w:fill="auto"/>
          </w:tcPr>
          <w:p w14:paraId="7E5B75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15B6AB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EDF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71A5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E112C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9A7F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19A9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51A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790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59CC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0EE7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E2C8C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3D67E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658B6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F13E8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9D325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5DC5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7CCF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3C08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18E5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3B38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EBE0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172C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91715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C8A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773D0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66E2A9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94BA8E3"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1A2858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Okna</w:t>
            </w:r>
          </w:p>
        </w:tc>
        <w:tc>
          <w:tcPr>
            <w:tcW w:w="945" w:type="dxa"/>
            <w:tcBorders>
              <w:top w:val="single" w:sz="4" w:space="0" w:color="000000"/>
              <w:left w:val="single" w:sz="4" w:space="0" w:color="000000"/>
              <w:bottom w:val="single" w:sz="4" w:space="0" w:color="000000"/>
            </w:tcBorders>
            <w:shd w:val="clear" w:color="auto" w:fill="auto"/>
          </w:tcPr>
          <w:p w14:paraId="42E957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BD3A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757E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94C0D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B7D7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57F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C308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1E546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9814D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7650D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B33A8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8D89EA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1379F2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69AF1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glazury i dezynfekcja przy umywalce</w:t>
            </w:r>
          </w:p>
        </w:tc>
        <w:tc>
          <w:tcPr>
            <w:tcW w:w="945" w:type="dxa"/>
            <w:tcBorders>
              <w:top w:val="single" w:sz="4" w:space="0" w:color="000000"/>
              <w:left w:val="single" w:sz="4" w:space="0" w:color="000000"/>
              <w:bottom w:val="single" w:sz="4" w:space="0" w:color="000000"/>
            </w:tcBorders>
            <w:shd w:val="clear" w:color="auto" w:fill="auto"/>
          </w:tcPr>
          <w:p w14:paraId="311FFD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48868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5D88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39AF4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306B6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86B93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7CD5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1FB0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CA16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C62A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5CB98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0470FD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AFA1C5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DE21C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6655E9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B8B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4BA9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AF3A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465C59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F32E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489D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D7E7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48CA88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E164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E293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2E803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1A5EC7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81F202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4D2283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15796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DEFAE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4C0F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0B4C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955C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0E5F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82FB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EA3B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FD1F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CC74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494F5C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E35326B"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56CB5B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6851C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96E8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66384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7890D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D4D3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2A7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C5DA0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ADB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E1C7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BD38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FA6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A1A4E2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AC2C5F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9DBFD3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78D6E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D746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B4D1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BCF83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FA1B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0366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811DD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6372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2A13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407C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F2597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85FB58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D99D1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D3186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7FF2401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9209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76D4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B75B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4304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1D350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87F2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65A7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E98E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0670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206B2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EBBF60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4E8555"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166B761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945" w:type="dxa"/>
            <w:tcBorders>
              <w:top w:val="single" w:sz="4" w:space="0" w:color="000000"/>
              <w:left w:val="single" w:sz="4" w:space="0" w:color="000000"/>
              <w:bottom w:val="single" w:sz="4" w:space="0" w:color="000000"/>
            </w:tcBorders>
            <w:shd w:val="clear" w:color="auto" w:fill="auto"/>
          </w:tcPr>
          <w:p w14:paraId="339CF2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FE6C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9963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FF1D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3E14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9CF1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D8C3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D703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BEC3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7184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F7AFB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81C5DF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437ED41"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665DE03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A6FDC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68F7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E32DE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65630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9477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C119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0C2A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D7CF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327A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8DE7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F43B0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089741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AFFC5D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09587F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438EE9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A65E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97205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C1BE2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A85E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5110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11A5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BC32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F3E3F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7D4A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8CE8F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6D16AE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1AFF3BF" w14:textId="77777777">
        <w:trPr>
          <w:trHeight w:val="300"/>
        </w:trPr>
        <w:tc>
          <w:tcPr>
            <w:tcW w:w="4320" w:type="dxa"/>
            <w:tcBorders>
              <w:left w:val="single" w:sz="4" w:space="0" w:color="000000"/>
              <w:bottom w:val="single" w:sz="4" w:space="0" w:color="000000"/>
            </w:tcBorders>
            <w:shd w:val="clear" w:color="auto" w:fill="auto"/>
          </w:tcPr>
          <w:p w14:paraId="615678D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Przeszklenia w oddziale</w:t>
            </w:r>
          </w:p>
        </w:tc>
        <w:tc>
          <w:tcPr>
            <w:tcW w:w="945" w:type="dxa"/>
            <w:tcBorders>
              <w:left w:val="single" w:sz="4" w:space="0" w:color="000000"/>
              <w:bottom w:val="single" w:sz="4" w:space="0" w:color="000000"/>
            </w:tcBorders>
            <w:shd w:val="clear" w:color="auto" w:fill="auto"/>
          </w:tcPr>
          <w:p w14:paraId="4D679E5C" w14:textId="77777777" w:rsidR="00464277" w:rsidRPr="000E2270" w:rsidRDefault="00464277">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left w:val="single" w:sz="4" w:space="0" w:color="000000"/>
              <w:bottom w:val="single" w:sz="4" w:space="0" w:color="000000"/>
            </w:tcBorders>
            <w:shd w:val="clear" w:color="auto" w:fill="auto"/>
          </w:tcPr>
          <w:p w14:paraId="1B3314B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11AEED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ECF92B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C3DB0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65B98A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1A1398A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CD481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7F6CB0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07B19E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left w:val="single" w:sz="4" w:space="0" w:color="000000"/>
              <w:bottom w:val="single" w:sz="4" w:space="0" w:color="000000"/>
            </w:tcBorders>
            <w:shd w:val="clear" w:color="auto" w:fill="auto"/>
          </w:tcPr>
          <w:p w14:paraId="4411D15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left w:val="single" w:sz="4" w:space="0" w:color="000000"/>
              <w:bottom w:val="single" w:sz="4" w:space="0" w:color="000000"/>
              <w:right w:val="single" w:sz="4" w:space="0" w:color="000000"/>
            </w:tcBorders>
            <w:shd w:val="clear" w:color="auto" w:fill="auto"/>
          </w:tcPr>
          <w:p w14:paraId="7A992F1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7FE0FF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626CC5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Czynności po śmierci chorego</w:t>
            </w:r>
          </w:p>
        </w:tc>
        <w:tc>
          <w:tcPr>
            <w:tcW w:w="945" w:type="dxa"/>
            <w:tcBorders>
              <w:top w:val="single" w:sz="4" w:space="0" w:color="000000"/>
              <w:left w:val="single" w:sz="4" w:space="0" w:color="000000"/>
              <w:bottom w:val="single" w:sz="4" w:space="0" w:color="000000"/>
            </w:tcBorders>
            <w:shd w:val="clear" w:color="auto" w:fill="auto"/>
          </w:tcPr>
          <w:p w14:paraId="097AED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014E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350D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56DD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88D9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0E86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B45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E04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47C5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7A57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7D9F4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C54459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266AA0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8B832D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transport</w:t>
            </w:r>
          </w:p>
        </w:tc>
        <w:tc>
          <w:tcPr>
            <w:tcW w:w="945" w:type="dxa"/>
            <w:tcBorders>
              <w:top w:val="single" w:sz="4" w:space="0" w:color="000000"/>
              <w:left w:val="single" w:sz="4" w:space="0" w:color="000000"/>
              <w:bottom w:val="single" w:sz="4" w:space="0" w:color="000000"/>
            </w:tcBorders>
            <w:shd w:val="clear" w:color="auto" w:fill="auto"/>
          </w:tcPr>
          <w:p w14:paraId="3D83BC2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D5C7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4C02C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1482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624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4797C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970A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8571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6B82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78E3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BD72C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4E93A1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B61CDD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795730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 Sprzątanie sanitariatów</w:t>
            </w:r>
          </w:p>
        </w:tc>
        <w:tc>
          <w:tcPr>
            <w:tcW w:w="945" w:type="dxa"/>
            <w:tcBorders>
              <w:top w:val="single" w:sz="4" w:space="0" w:color="000000"/>
              <w:left w:val="single" w:sz="4" w:space="0" w:color="000000"/>
              <w:bottom w:val="single" w:sz="4" w:space="0" w:color="000000"/>
            </w:tcBorders>
            <w:shd w:val="clear" w:color="auto" w:fill="auto"/>
          </w:tcPr>
          <w:p w14:paraId="2B6AE5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D99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2D05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B35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C2BA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73AB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944A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EF3A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910A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3AD4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FD25B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9BF06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6CB7A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221D28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podłóg, ścian (glazura)</w:t>
            </w:r>
          </w:p>
        </w:tc>
        <w:tc>
          <w:tcPr>
            <w:tcW w:w="945" w:type="dxa"/>
            <w:tcBorders>
              <w:top w:val="single" w:sz="4" w:space="0" w:color="000000"/>
              <w:left w:val="single" w:sz="4" w:space="0" w:color="000000"/>
              <w:bottom w:val="single" w:sz="4" w:space="0" w:color="000000"/>
            </w:tcBorders>
            <w:shd w:val="clear" w:color="auto" w:fill="auto"/>
          </w:tcPr>
          <w:p w14:paraId="069716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3419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CAD3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155A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FAC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6904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1DD2E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4667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096B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71F9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785FB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FDD8A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842AE9"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6CF2A7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umywalek wraz z wyposażeniem</w:t>
            </w:r>
          </w:p>
        </w:tc>
        <w:tc>
          <w:tcPr>
            <w:tcW w:w="945" w:type="dxa"/>
            <w:tcBorders>
              <w:top w:val="single" w:sz="4" w:space="0" w:color="000000"/>
              <w:left w:val="single" w:sz="4" w:space="0" w:color="000000"/>
              <w:bottom w:val="single" w:sz="4" w:space="0" w:color="000000"/>
            </w:tcBorders>
            <w:shd w:val="clear" w:color="auto" w:fill="auto"/>
          </w:tcPr>
          <w:p w14:paraId="649E32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F647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08B8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C475C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6E844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9A40C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B388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95F1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59FC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64B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FF108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2A3D7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61241EC"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706F071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6E6F93A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817F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057D7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AE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4127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F6A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F6BE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E96A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977C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9F52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1F90D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304468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05BFB8E"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577B9E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glazury przy umywalce</w:t>
            </w:r>
          </w:p>
        </w:tc>
        <w:tc>
          <w:tcPr>
            <w:tcW w:w="945" w:type="dxa"/>
            <w:tcBorders>
              <w:top w:val="single" w:sz="4" w:space="0" w:color="000000"/>
              <w:left w:val="single" w:sz="4" w:space="0" w:color="000000"/>
              <w:bottom w:val="single" w:sz="4" w:space="0" w:color="000000"/>
            </w:tcBorders>
            <w:shd w:val="clear" w:color="auto" w:fill="auto"/>
          </w:tcPr>
          <w:p w14:paraId="5D238B1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79CBA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A0B2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E480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1CAA6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C203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181D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AEEC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C10F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713DF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6230B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AF411C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56377B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53CE49D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 Sprzątanie brudowników</w:t>
            </w:r>
          </w:p>
        </w:tc>
        <w:tc>
          <w:tcPr>
            <w:tcW w:w="945" w:type="dxa"/>
            <w:tcBorders>
              <w:top w:val="single" w:sz="4" w:space="0" w:color="000000"/>
              <w:left w:val="single" w:sz="4" w:space="0" w:color="000000"/>
              <w:bottom w:val="single" w:sz="4" w:space="0" w:color="000000"/>
            </w:tcBorders>
            <w:shd w:val="clear" w:color="auto" w:fill="auto"/>
          </w:tcPr>
          <w:p w14:paraId="2BF342A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50C5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A563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F5CA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5B76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D345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11620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E9A2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1DDF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1168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F29D5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98B059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4BC7744"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3F4378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 (glazura)</w:t>
            </w:r>
          </w:p>
        </w:tc>
        <w:tc>
          <w:tcPr>
            <w:tcW w:w="945" w:type="dxa"/>
            <w:tcBorders>
              <w:top w:val="single" w:sz="4" w:space="0" w:color="000000"/>
              <w:left w:val="single" w:sz="4" w:space="0" w:color="000000"/>
              <w:bottom w:val="single" w:sz="4" w:space="0" w:color="000000"/>
            </w:tcBorders>
            <w:shd w:val="clear" w:color="auto" w:fill="auto"/>
          </w:tcPr>
          <w:p w14:paraId="4B0297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tc>
        <w:tc>
          <w:tcPr>
            <w:tcW w:w="945" w:type="dxa"/>
            <w:tcBorders>
              <w:top w:val="single" w:sz="4" w:space="0" w:color="000000"/>
              <w:left w:val="single" w:sz="4" w:space="0" w:color="000000"/>
              <w:bottom w:val="single" w:sz="4" w:space="0" w:color="000000"/>
            </w:tcBorders>
            <w:shd w:val="clear" w:color="auto" w:fill="auto"/>
          </w:tcPr>
          <w:p w14:paraId="3D8DF1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7E0E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F5D69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3625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5576E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2C03E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1E73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54350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834D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3EEA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CB9F36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6E78B67"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4D3817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7BDA87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8751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9F1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09949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9CCA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14B3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2DD1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D881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DD5A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F6DEF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D4768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AD4204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4B79F12"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0BDBC41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08FD64E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C1458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029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663D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622F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F2E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5625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DB21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792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D67B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4A2B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560FC3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D6D62B8" w14:textId="77777777">
        <w:trPr>
          <w:trHeight w:val="315"/>
        </w:trPr>
        <w:tc>
          <w:tcPr>
            <w:tcW w:w="4320" w:type="dxa"/>
            <w:tcBorders>
              <w:top w:val="single" w:sz="4" w:space="0" w:color="000000"/>
              <w:left w:val="single" w:sz="4" w:space="0" w:color="000000"/>
              <w:bottom w:val="single" w:sz="4" w:space="0" w:color="000000"/>
            </w:tcBorders>
            <w:shd w:val="clear" w:color="auto" w:fill="auto"/>
          </w:tcPr>
          <w:p w14:paraId="035E43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p w14:paraId="523DC340" w14:textId="77777777" w:rsidR="00464277" w:rsidRPr="000E2270" w:rsidRDefault="00464277">
            <w:pPr>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783D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CBDF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38540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FB8E6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5927E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1DFED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C60C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CE93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F714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D746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B1EF3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F32DDA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DED6AAA"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687128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583EBE1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A0F51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5FB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B8CB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71136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0252E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33229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7E44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0A7A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FCE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8242C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348764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84534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821C77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grzejników konwektorowych </w:t>
            </w:r>
          </w:p>
        </w:tc>
        <w:tc>
          <w:tcPr>
            <w:tcW w:w="945" w:type="dxa"/>
            <w:tcBorders>
              <w:top w:val="single" w:sz="4" w:space="0" w:color="000000"/>
              <w:left w:val="single" w:sz="4" w:space="0" w:color="000000"/>
              <w:bottom w:val="single" w:sz="4" w:space="0" w:color="000000"/>
            </w:tcBorders>
            <w:shd w:val="clear" w:color="auto" w:fill="auto"/>
          </w:tcPr>
          <w:p w14:paraId="02ECD8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4209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79B9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C555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7C22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953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126DB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08D02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825BEC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15DA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7993F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2E627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6D0CC34"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607AF7A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basenów i myjni</w:t>
            </w:r>
          </w:p>
        </w:tc>
        <w:tc>
          <w:tcPr>
            <w:tcW w:w="945" w:type="dxa"/>
            <w:tcBorders>
              <w:top w:val="single" w:sz="4" w:space="0" w:color="000000"/>
              <w:left w:val="single" w:sz="4" w:space="0" w:color="000000"/>
              <w:bottom w:val="single" w:sz="4" w:space="0" w:color="000000"/>
            </w:tcBorders>
            <w:shd w:val="clear" w:color="auto" w:fill="auto"/>
          </w:tcPr>
          <w:p w14:paraId="687A8E2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0ABCC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D9B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908C3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5F26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4CD3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626C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F292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E69F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9052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B0677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57D667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2FED2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336D3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szafek, regałów, </w:t>
            </w:r>
          </w:p>
        </w:tc>
        <w:tc>
          <w:tcPr>
            <w:tcW w:w="945" w:type="dxa"/>
            <w:tcBorders>
              <w:top w:val="single" w:sz="4" w:space="0" w:color="000000"/>
              <w:left w:val="single" w:sz="4" w:space="0" w:color="000000"/>
              <w:bottom w:val="single" w:sz="4" w:space="0" w:color="000000"/>
            </w:tcBorders>
            <w:shd w:val="clear" w:color="auto" w:fill="auto"/>
          </w:tcPr>
          <w:p w14:paraId="094CD7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40445E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FAD8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6101C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8DBE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C6B05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96830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086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79FC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CEA7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AA0D9"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F975F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CAE7EB" w14:textId="77777777">
        <w:trPr>
          <w:trHeight w:val="105"/>
        </w:trPr>
        <w:tc>
          <w:tcPr>
            <w:tcW w:w="4320" w:type="dxa"/>
            <w:tcBorders>
              <w:top w:val="single" w:sz="4" w:space="0" w:color="000000"/>
              <w:left w:val="single" w:sz="4" w:space="0" w:color="000000"/>
              <w:bottom w:val="single" w:sz="4" w:space="0" w:color="000000"/>
            </w:tcBorders>
            <w:shd w:val="clear" w:color="auto" w:fill="auto"/>
          </w:tcPr>
          <w:p w14:paraId="3AAA02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2732BD7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09A56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EE391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115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644A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886E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1F2A7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112E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384D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014F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43CBF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AF3CB4B"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01E514" w14:textId="77777777">
        <w:trPr>
          <w:trHeight w:val="345"/>
        </w:trPr>
        <w:tc>
          <w:tcPr>
            <w:tcW w:w="4320" w:type="dxa"/>
            <w:tcBorders>
              <w:top w:val="single" w:sz="4" w:space="0" w:color="000000"/>
              <w:left w:val="single" w:sz="4" w:space="0" w:color="000000"/>
              <w:bottom w:val="single" w:sz="4" w:space="0" w:color="000000"/>
            </w:tcBorders>
            <w:shd w:val="clear" w:color="auto" w:fill="auto"/>
          </w:tcPr>
          <w:p w14:paraId="643013E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2377CC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EA26B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DC58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4C9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5BEEB1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19BA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0DFB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779A8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5F6EF14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ADC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6A496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8F2EC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48B3EB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CBDFBD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 Sprzątanie łazienek</w:t>
            </w:r>
          </w:p>
        </w:tc>
        <w:tc>
          <w:tcPr>
            <w:tcW w:w="945" w:type="dxa"/>
            <w:tcBorders>
              <w:top w:val="single" w:sz="4" w:space="0" w:color="000000"/>
              <w:left w:val="single" w:sz="4" w:space="0" w:color="000000"/>
              <w:bottom w:val="single" w:sz="4" w:space="0" w:color="000000"/>
            </w:tcBorders>
            <w:shd w:val="clear" w:color="auto" w:fill="auto"/>
          </w:tcPr>
          <w:p w14:paraId="5F74580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62D3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65FF9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0B93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2B7B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3857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82FF3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D8659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3649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A5D5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FD606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A6735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4EB85A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CF12ED2"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i dezynfekcja ścian (glazura) </w:t>
            </w:r>
          </w:p>
        </w:tc>
        <w:tc>
          <w:tcPr>
            <w:tcW w:w="945" w:type="dxa"/>
            <w:tcBorders>
              <w:top w:val="single" w:sz="4" w:space="0" w:color="000000"/>
              <w:left w:val="single" w:sz="4" w:space="0" w:color="000000"/>
              <w:bottom w:val="single" w:sz="4" w:space="0" w:color="000000"/>
            </w:tcBorders>
            <w:shd w:val="clear" w:color="auto" w:fill="auto"/>
          </w:tcPr>
          <w:p w14:paraId="2B9E07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8B0D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81BE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88BA0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54F7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AAD7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01D61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3C98F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C4D9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FD51B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8F206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6DA047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3D5291C"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A725750"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 mycie i dezynfekcja</w:t>
            </w:r>
          </w:p>
        </w:tc>
        <w:tc>
          <w:tcPr>
            <w:tcW w:w="945" w:type="dxa"/>
            <w:tcBorders>
              <w:top w:val="single" w:sz="4" w:space="0" w:color="000000"/>
              <w:left w:val="single" w:sz="4" w:space="0" w:color="000000"/>
              <w:bottom w:val="single" w:sz="4" w:space="0" w:color="000000"/>
            </w:tcBorders>
            <w:shd w:val="clear" w:color="auto" w:fill="auto"/>
          </w:tcPr>
          <w:p w14:paraId="0F8C9280"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DCE47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3634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86091A" w14:textId="77777777" w:rsidR="00464277" w:rsidRPr="000E2270" w:rsidRDefault="00464277">
            <w:pPr>
              <w:autoSpaceDE w:val="0"/>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17D3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0E6A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7E0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EB04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088C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02A92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1FD57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24C4A8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9AC15B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3971D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kabin prysznicowych, wanny</w:t>
            </w:r>
          </w:p>
        </w:tc>
        <w:tc>
          <w:tcPr>
            <w:tcW w:w="945" w:type="dxa"/>
            <w:tcBorders>
              <w:top w:val="single" w:sz="4" w:space="0" w:color="000000"/>
              <w:left w:val="single" w:sz="4" w:space="0" w:color="000000"/>
              <w:bottom w:val="single" w:sz="4" w:space="0" w:color="000000"/>
            </w:tcBorders>
            <w:shd w:val="clear" w:color="auto" w:fill="auto"/>
          </w:tcPr>
          <w:p w14:paraId="674E854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5BBE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A32A9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A5A1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3CD8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549F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86824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40F4A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F56A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FA08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1466E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BC163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D7E771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9C9E5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z wyposażeniem</w:t>
            </w:r>
          </w:p>
        </w:tc>
        <w:tc>
          <w:tcPr>
            <w:tcW w:w="945" w:type="dxa"/>
            <w:tcBorders>
              <w:top w:val="single" w:sz="4" w:space="0" w:color="000000"/>
              <w:left w:val="single" w:sz="4" w:space="0" w:color="000000"/>
              <w:bottom w:val="single" w:sz="4" w:space="0" w:color="000000"/>
            </w:tcBorders>
            <w:shd w:val="clear" w:color="auto" w:fill="auto"/>
          </w:tcPr>
          <w:p w14:paraId="4162EA7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C9E3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2F19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02123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8139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93FA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FF64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BB052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C1852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51F11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F4E24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499708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E1C5EC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7AC2A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myciem</w:t>
            </w:r>
          </w:p>
        </w:tc>
        <w:tc>
          <w:tcPr>
            <w:tcW w:w="945" w:type="dxa"/>
            <w:tcBorders>
              <w:top w:val="single" w:sz="4" w:space="0" w:color="000000"/>
              <w:left w:val="single" w:sz="4" w:space="0" w:color="000000"/>
              <w:bottom w:val="single" w:sz="4" w:space="0" w:color="000000"/>
            </w:tcBorders>
            <w:shd w:val="clear" w:color="auto" w:fill="auto"/>
          </w:tcPr>
          <w:p w14:paraId="02D4A1D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25071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20B8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700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E53A4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9E8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4DB2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CBD7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23E96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BF26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25D16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DEE5A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B7F2D16"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16DCE5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5C91C0B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9AEF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E470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C74E7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F1B2D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B295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1ADD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A4B1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3144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1B42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C56DE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A15A59C"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5BA6A2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8F16F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muszli klozetowych</w:t>
            </w:r>
          </w:p>
        </w:tc>
        <w:tc>
          <w:tcPr>
            <w:tcW w:w="945" w:type="dxa"/>
            <w:tcBorders>
              <w:top w:val="single" w:sz="4" w:space="0" w:color="000000"/>
              <w:left w:val="single" w:sz="4" w:space="0" w:color="000000"/>
              <w:bottom w:val="single" w:sz="4" w:space="0" w:color="000000"/>
            </w:tcBorders>
            <w:shd w:val="clear" w:color="auto" w:fill="auto"/>
          </w:tcPr>
          <w:p w14:paraId="61511D6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E301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BFF42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05C2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9DB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63DE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4AA9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6050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03A9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84DD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3FCD36"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B0625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9ACFD92"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B86D7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2F07E1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756F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3E356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946C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26105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4C7DD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68484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DA77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1A46F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27C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FEE42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D82B02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B3FCFF3"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1C889A7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Wyrzucanie śmieci (wymiana worków)</w:t>
            </w:r>
          </w:p>
        </w:tc>
        <w:tc>
          <w:tcPr>
            <w:tcW w:w="945" w:type="dxa"/>
            <w:tcBorders>
              <w:top w:val="single" w:sz="4" w:space="0" w:color="000000"/>
              <w:left w:val="single" w:sz="4" w:space="0" w:color="000000"/>
              <w:bottom w:val="single" w:sz="4" w:space="0" w:color="000000"/>
            </w:tcBorders>
            <w:shd w:val="clear" w:color="auto" w:fill="auto"/>
          </w:tcPr>
          <w:p w14:paraId="3F9990B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15137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3C3BD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479FE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CE05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B981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B96F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01C07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4279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E2E42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CC560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D0DF36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DA61EF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A1957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394A01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2D532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DB0A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2BF7F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77D404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CC49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30DB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51A6A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6F73D9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6B9BD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46D56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174EC9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5A5A7D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8FF0B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 Ciągi komunikacyjne – sprzątanie</w:t>
            </w:r>
          </w:p>
        </w:tc>
        <w:tc>
          <w:tcPr>
            <w:tcW w:w="945" w:type="dxa"/>
            <w:tcBorders>
              <w:top w:val="single" w:sz="4" w:space="0" w:color="000000"/>
              <w:left w:val="single" w:sz="4" w:space="0" w:color="000000"/>
              <w:bottom w:val="single" w:sz="4" w:space="0" w:color="000000"/>
            </w:tcBorders>
            <w:shd w:val="clear" w:color="auto" w:fill="auto"/>
          </w:tcPr>
          <w:p w14:paraId="5B662D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F391A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278F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C881D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29BE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76FF8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355FD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AAA2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1C1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E444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2ED9A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96012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09405520"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F24504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6F295D1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E5CB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B9B66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96F11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AC0C9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6C0C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19C0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EC74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44DD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FDC9E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387BB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EFD80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5436159"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40E5D6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6221B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904F3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3C24D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A5CF0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A889C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E685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91C4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24D4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E7F04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F8DF4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9A95A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6D542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34AEA31"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24FA57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304E7A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3773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5E23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83881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F0897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7A8C5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A8861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2CB2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D3BD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0F76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31711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2CD914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FDD7536"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1C0749B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mycie ścian </w:t>
            </w:r>
          </w:p>
        </w:tc>
        <w:tc>
          <w:tcPr>
            <w:tcW w:w="945" w:type="dxa"/>
            <w:tcBorders>
              <w:top w:val="single" w:sz="4" w:space="0" w:color="000000"/>
              <w:left w:val="single" w:sz="4" w:space="0" w:color="000000"/>
              <w:bottom w:val="single" w:sz="4" w:space="0" w:color="000000"/>
            </w:tcBorders>
            <w:shd w:val="clear" w:color="auto" w:fill="auto"/>
          </w:tcPr>
          <w:p w14:paraId="5EA4E6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721F2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529D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6D41E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86DB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AF90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C4384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41EE5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6171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5A51E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5C9B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B192CE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C315E51"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DE66EC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C34EA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1587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EC85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DDB9A3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B7E8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69E82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FBA2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9E271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D4D6F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C7B1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EE1F7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339670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71074A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CFC11C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poręczy</w:t>
            </w:r>
          </w:p>
        </w:tc>
        <w:tc>
          <w:tcPr>
            <w:tcW w:w="945" w:type="dxa"/>
            <w:tcBorders>
              <w:top w:val="single" w:sz="4" w:space="0" w:color="000000"/>
              <w:left w:val="single" w:sz="4" w:space="0" w:color="000000"/>
              <w:bottom w:val="single" w:sz="4" w:space="0" w:color="000000"/>
            </w:tcBorders>
            <w:shd w:val="clear" w:color="auto" w:fill="auto"/>
          </w:tcPr>
          <w:p w14:paraId="7D43F7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7B10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3E0C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79703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3D3A5C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98AD5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3CAAE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752B4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0AD21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42B4B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F4754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C4325D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1BE82B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D586E6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parapetów</w:t>
            </w:r>
          </w:p>
        </w:tc>
        <w:tc>
          <w:tcPr>
            <w:tcW w:w="945" w:type="dxa"/>
            <w:tcBorders>
              <w:top w:val="single" w:sz="4" w:space="0" w:color="000000"/>
              <w:left w:val="single" w:sz="4" w:space="0" w:color="000000"/>
              <w:bottom w:val="single" w:sz="4" w:space="0" w:color="000000"/>
            </w:tcBorders>
            <w:shd w:val="clear" w:color="auto" w:fill="auto"/>
          </w:tcPr>
          <w:p w14:paraId="748F6A2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E888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CA70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44E50F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B859E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14DA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1938B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A0AD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2FC0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0B62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D0D33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043BD3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7CAB11D"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34AA853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0CC5993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93FE6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94192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94BAB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67CAD88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E10C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BBC8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08F10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6013A1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198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A9892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3FEFA0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4BB71DA"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5F985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tc>
        <w:tc>
          <w:tcPr>
            <w:tcW w:w="945" w:type="dxa"/>
            <w:tcBorders>
              <w:top w:val="single" w:sz="4" w:space="0" w:color="000000"/>
              <w:left w:val="single" w:sz="4" w:space="0" w:color="000000"/>
              <w:bottom w:val="single" w:sz="4" w:space="0" w:color="000000"/>
            </w:tcBorders>
            <w:shd w:val="clear" w:color="auto" w:fill="auto"/>
          </w:tcPr>
          <w:p w14:paraId="008F8C6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0B01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2A9E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94D514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3516F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BF842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3C6E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73358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DA55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11C77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1D5D3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78F04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91C7CA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760B75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 Mycie dezynfekcja wózków</w:t>
            </w:r>
          </w:p>
        </w:tc>
        <w:tc>
          <w:tcPr>
            <w:tcW w:w="945" w:type="dxa"/>
            <w:tcBorders>
              <w:top w:val="single" w:sz="4" w:space="0" w:color="000000"/>
              <w:left w:val="single" w:sz="4" w:space="0" w:color="000000"/>
              <w:bottom w:val="single" w:sz="4" w:space="0" w:color="000000"/>
            </w:tcBorders>
            <w:shd w:val="clear" w:color="auto" w:fill="auto"/>
          </w:tcPr>
          <w:p w14:paraId="30A9E6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ECAC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A7D0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F54A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F3C1E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764B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32D4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0D7B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3D6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92E77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1C64D9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F9A9A41"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0FFD82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4E66E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Siedzących, leżących</w:t>
            </w:r>
          </w:p>
        </w:tc>
        <w:tc>
          <w:tcPr>
            <w:tcW w:w="945" w:type="dxa"/>
            <w:tcBorders>
              <w:top w:val="single" w:sz="4" w:space="0" w:color="000000"/>
              <w:left w:val="single" w:sz="4" w:space="0" w:color="000000"/>
              <w:bottom w:val="single" w:sz="4" w:space="0" w:color="000000"/>
            </w:tcBorders>
            <w:shd w:val="clear" w:color="auto" w:fill="auto"/>
          </w:tcPr>
          <w:p w14:paraId="573A61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5C0F8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FE56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41B4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B25A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39BE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3D96F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D4D40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D6CBD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55B80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822A6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2A28CCA"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A2248FB"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021447E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Kontenerowych</w:t>
            </w:r>
          </w:p>
        </w:tc>
        <w:tc>
          <w:tcPr>
            <w:tcW w:w="945" w:type="dxa"/>
            <w:tcBorders>
              <w:top w:val="single" w:sz="4" w:space="0" w:color="000000"/>
              <w:left w:val="single" w:sz="4" w:space="0" w:color="000000"/>
              <w:bottom w:val="single" w:sz="4" w:space="0" w:color="000000"/>
            </w:tcBorders>
            <w:shd w:val="clear" w:color="auto" w:fill="auto"/>
          </w:tcPr>
          <w:p w14:paraId="5F174C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BEA0CD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CFAB5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138CD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E0F95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D54E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25720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9595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97E0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7C112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AB778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C169A1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394A89E"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1056C3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 Dyżurki pielęgniarek</w:t>
            </w:r>
          </w:p>
        </w:tc>
        <w:tc>
          <w:tcPr>
            <w:tcW w:w="945" w:type="dxa"/>
            <w:tcBorders>
              <w:top w:val="single" w:sz="4" w:space="0" w:color="000000"/>
              <w:left w:val="single" w:sz="4" w:space="0" w:color="000000"/>
              <w:bottom w:val="single" w:sz="4" w:space="0" w:color="000000"/>
            </w:tcBorders>
            <w:shd w:val="clear" w:color="auto" w:fill="auto"/>
          </w:tcPr>
          <w:p w14:paraId="6B8BD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985F8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952C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CDC44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92B33C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6D8A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A68D4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9A1E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3E30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79D75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647F7B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F79ED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FB3F3FE" w14:textId="77777777">
        <w:trPr>
          <w:trHeight w:val="120"/>
        </w:trPr>
        <w:tc>
          <w:tcPr>
            <w:tcW w:w="4320" w:type="dxa"/>
            <w:tcBorders>
              <w:top w:val="single" w:sz="4" w:space="0" w:color="000000"/>
              <w:left w:val="single" w:sz="4" w:space="0" w:color="000000"/>
              <w:bottom w:val="single" w:sz="4" w:space="0" w:color="000000"/>
            </w:tcBorders>
            <w:shd w:val="clear" w:color="auto" w:fill="auto"/>
          </w:tcPr>
          <w:p w14:paraId="6915966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tc>
        <w:tc>
          <w:tcPr>
            <w:tcW w:w="945" w:type="dxa"/>
            <w:tcBorders>
              <w:top w:val="single" w:sz="4" w:space="0" w:color="000000"/>
              <w:left w:val="single" w:sz="4" w:space="0" w:color="000000"/>
              <w:bottom w:val="single" w:sz="4" w:space="0" w:color="000000"/>
            </w:tcBorders>
            <w:shd w:val="clear" w:color="auto" w:fill="auto"/>
          </w:tcPr>
          <w:p w14:paraId="7C38DC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6CC24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65C35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036DC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97DD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514F4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EA706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E6C14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91EB4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FAFF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23A26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C1AEAF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7DB4307" w14:textId="77777777">
        <w:trPr>
          <w:trHeight w:val="330"/>
        </w:trPr>
        <w:tc>
          <w:tcPr>
            <w:tcW w:w="4320" w:type="dxa"/>
            <w:tcBorders>
              <w:top w:val="single" w:sz="4" w:space="0" w:color="000000"/>
              <w:left w:val="single" w:sz="4" w:space="0" w:color="000000"/>
              <w:bottom w:val="single" w:sz="4" w:space="0" w:color="000000"/>
            </w:tcBorders>
            <w:shd w:val="clear" w:color="auto" w:fill="auto"/>
          </w:tcPr>
          <w:p w14:paraId="15A44C6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5B1348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C315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29E2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F54C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8BDA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2559C4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95A07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E9DE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F944E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D484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FDE30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5FB619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9B85BBA" w14:textId="77777777">
        <w:trPr>
          <w:trHeight w:val="255"/>
        </w:trPr>
        <w:tc>
          <w:tcPr>
            <w:tcW w:w="4320" w:type="dxa"/>
            <w:tcBorders>
              <w:top w:val="single" w:sz="4" w:space="0" w:color="000000"/>
              <w:left w:val="single" w:sz="4" w:space="0" w:color="000000"/>
              <w:bottom w:val="single" w:sz="4" w:space="0" w:color="000000"/>
            </w:tcBorders>
            <w:shd w:val="clear" w:color="auto" w:fill="auto"/>
          </w:tcPr>
          <w:p w14:paraId="31A762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w:t>
            </w:r>
          </w:p>
        </w:tc>
        <w:tc>
          <w:tcPr>
            <w:tcW w:w="945" w:type="dxa"/>
            <w:tcBorders>
              <w:top w:val="single" w:sz="4" w:space="0" w:color="000000"/>
              <w:left w:val="single" w:sz="4" w:space="0" w:color="000000"/>
              <w:bottom w:val="single" w:sz="4" w:space="0" w:color="000000"/>
            </w:tcBorders>
            <w:shd w:val="clear" w:color="auto" w:fill="auto"/>
          </w:tcPr>
          <w:p w14:paraId="7D8229F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8FF63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66D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8FF1FA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E6EBF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BB76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7B96C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F7463B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F21D6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3AF5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E461D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489E8E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F8D2F51"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60A3D3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lamperii</w:t>
            </w:r>
          </w:p>
        </w:tc>
        <w:tc>
          <w:tcPr>
            <w:tcW w:w="945" w:type="dxa"/>
            <w:tcBorders>
              <w:top w:val="single" w:sz="4" w:space="0" w:color="000000"/>
              <w:left w:val="single" w:sz="4" w:space="0" w:color="000000"/>
              <w:bottom w:val="single" w:sz="4" w:space="0" w:color="000000"/>
            </w:tcBorders>
            <w:shd w:val="clear" w:color="auto" w:fill="auto"/>
          </w:tcPr>
          <w:p w14:paraId="080122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E884BB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CCCC7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CD0B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3F53F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D86022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690C71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5D8B6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B8FA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6F00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7DAAE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C13681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664FC56" w14:textId="77777777">
        <w:trPr>
          <w:trHeight w:val="195"/>
        </w:trPr>
        <w:tc>
          <w:tcPr>
            <w:tcW w:w="4320" w:type="dxa"/>
            <w:tcBorders>
              <w:top w:val="single" w:sz="4" w:space="0" w:color="000000"/>
              <w:left w:val="single" w:sz="4" w:space="0" w:color="000000"/>
              <w:bottom w:val="single" w:sz="4" w:space="0" w:color="000000"/>
            </w:tcBorders>
            <w:shd w:val="clear" w:color="auto" w:fill="auto"/>
          </w:tcPr>
          <w:p w14:paraId="465D25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luster</w:t>
            </w:r>
          </w:p>
        </w:tc>
        <w:tc>
          <w:tcPr>
            <w:tcW w:w="945" w:type="dxa"/>
            <w:tcBorders>
              <w:top w:val="single" w:sz="4" w:space="0" w:color="000000"/>
              <w:left w:val="single" w:sz="4" w:space="0" w:color="000000"/>
              <w:bottom w:val="single" w:sz="4" w:space="0" w:color="000000"/>
            </w:tcBorders>
            <w:shd w:val="clear" w:color="auto" w:fill="auto"/>
          </w:tcPr>
          <w:p w14:paraId="7E620E8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D519F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52753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68BB2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EE12C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816A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CF496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408B1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445C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294952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2B51D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DF04A72"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9198AB9"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5B31521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oświetlenia</w:t>
            </w:r>
          </w:p>
        </w:tc>
        <w:tc>
          <w:tcPr>
            <w:tcW w:w="945" w:type="dxa"/>
            <w:tcBorders>
              <w:top w:val="single" w:sz="4" w:space="0" w:color="000000"/>
              <w:left w:val="single" w:sz="4" w:space="0" w:color="000000"/>
              <w:bottom w:val="single" w:sz="4" w:space="0" w:color="000000"/>
            </w:tcBorders>
            <w:shd w:val="clear" w:color="auto" w:fill="auto"/>
          </w:tcPr>
          <w:p w14:paraId="0E266C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2812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50A95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7D60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Boczne</w:t>
            </w:r>
          </w:p>
        </w:tc>
        <w:tc>
          <w:tcPr>
            <w:tcW w:w="945" w:type="dxa"/>
            <w:tcBorders>
              <w:top w:val="single" w:sz="4" w:space="0" w:color="000000"/>
              <w:left w:val="single" w:sz="4" w:space="0" w:color="000000"/>
              <w:bottom w:val="single" w:sz="4" w:space="0" w:color="000000"/>
            </w:tcBorders>
            <w:shd w:val="clear" w:color="auto" w:fill="auto"/>
          </w:tcPr>
          <w:p w14:paraId="6CDD66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A74D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161B5F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C8F0A3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górne</w:t>
            </w:r>
          </w:p>
        </w:tc>
        <w:tc>
          <w:tcPr>
            <w:tcW w:w="945" w:type="dxa"/>
            <w:tcBorders>
              <w:top w:val="single" w:sz="4" w:space="0" w:color="000000"/>
              <w:left w:val="single" w:sz="4" w:space="0" w:color="000000"/>
              <w:bottom w:val="single" w:sz="4" w:space="0" w:color="000000"/>
            </w:tcBorders>
            <w:shd w:val="clear" w:color="auto" w:fill="auto"/>
          </w:tcPr>
          <w:p w14:paraId="5688BED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0F3C6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C97D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2A96F2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5283FDF1" w14:textId="77777777">
        <w:trPr>
          <w:trHeight w:val="240"/>
        </w:trPr>
        <w:tc>
          <w:tcPr>
            <w:tcW w:w="4320" w:type="dxa"/>
            <w:tcBorders>
              <w:top w:val="single" w:sz="4" w:space="0" w:color="000000"/>
              <w:left w:val="single" w:sz="4" w:space="0" w:color="000000"/>
              <w:bottom w:val="single" w:sz="4" w:space="0" w:color="000000"/>
            </w:tcBorders>
            <w:shd w:val="clear" w:color="auto" w:fill="auto"/>
          </w:tcPr>
          <w:p w14:paraId="13EBC28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wyrzucanie śmieci i wymiana worków</w:t>
            </w:r>
          </w:p>
        </w:tc>
        <w:tc>
          <w:tcPr>
            <w:tcW w:w="945" w:type="dxa"/>
            <w:tcBorders>
              <w:top w:val="single" w:sz="4" w:space="0" w:color="000000"/>
              <w:left w:val="single" w:sz="4" w:space="0" w:color="000000"/>
              <w:bottom w:val="single" w:sz="4" w:space="0" w:color="000000"/>
            </w:tcBorders>
            <w:shd w:val="clear" w:color="auto" w:fill="auto"/>
          </w:tcPr>
          <w:p w14:paraId="5692C7C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80603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C5895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325F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9966C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AC772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070BB7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D3A4C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65787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CBC8C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4E20F5A"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F73A4B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254E80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CB1D6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Umywalka i wyposażenie</w:t>
            </w:r>
          </w:p>
        </w:tc>
        <w:tc>
          <w:tcPr>
            <w:tcW w:w="945" w:type="dxa"/>
            <w:tcBorders>
              <w:top w:val="single" w:sz="4" w:space="0" w:color="000000"/>
              <w:left w:val="single" w:sz="4" w:space="0" w:color="000000"/>
              <w:bottom w:val="single" w:sz="4" w:space="0" w:color="000000"/>
            </w:tcBorders>
            <w:shd w:val="clear" w:color="auto" w:fill="auto"/>
          </w:tcPr>
          <w:p w14:paraId="3D705FB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14E4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89D1C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17AC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10536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55C5CD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62E72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4A491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0E2B8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C5E7C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59636F"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B485E4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A34115D" w14:textId="77777777">
        <w:trPr>
          <w:trHeight w:val="285"/>
        </w:trPr>
        <w:tc>
          <w:tcPr>
            <w:tcW w:w="4320" w:type="dxa"/>
            <w:tcBorders>
              <w:top w:val="single" w:sz="4" w:space="0" w:color="000000"/>
              <w:left w:val="single" w:sz="4" w:space="0" w:color="000000"/>
              <w:bottom w:val="single" w:sz="4" w:space="0" w:color="000000"/>
            </w:tcBorders>
            <w:shd w:val="clear" w:color="auto" w:fill="auto"/>
          </w:tcPr>
          <w:p w14:paraId="5E5593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1402E2D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DC582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D1A7FF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CFC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56204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22305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CA487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EBCE3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753E7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8D8B4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96C4C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06FD6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58B1F2E"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A8AF8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306926B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CFE3D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9891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16382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760CE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D9219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2E9FEB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DC6A3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E2EC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8CAA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79F81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02F66E5"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AE67F46"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3538063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biurek i krzeseł</w:t>
            </w:r>
          </w:p>
        </w:tc>
        <w:tc>
          <w:tcPr>
            <w:tcW w:w="945" w:type="dxa"/>
            <w:tcBorders>
              <w:top w:val="single" w:sz="4" w:space="0" w:color="000000"/>
              <w:left w:val="single" w:sz="4" w:space="0" w:color="000000"/>
              <w:bottom w:val="single" w:sz="4" w:space="0" w:color="000000"/>
            </w:tcBorders>
            <w:shd w:val="clear" w:color="auto" w:fill="auto"/>
          </w:tcPr>
          <w:p w14:paraId="415296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5B69F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D42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FD9D9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F94AB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58776A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8DECFD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D90EC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19AD3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15AE5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CDA694"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27C7021"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76361C5"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27AD7FB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9.Gabinety zabiegowe </w:t>
            </w:r>
          </w:p>
        </w:tc>
        <w:tc>
          <w:tcPr>
            <w:tcW w:w="945" w:type="dxa"/>
            <w:tcBorders>
              <w:top w:val="single" w:sz="4" w:space="0" w:color="000000"/>
              <w:left w:val="single" w:sz="4" w:space="0" w:color="000000"/>
              <w:bottom w:val="single" w:sz="4" w:space="0" w:color="000000"/>
            </w:tcBorders>
            <w:shd w:val="clear" w:color="auto" w:fill="auto"/>
          </w:tcPr>
          <w:p w14:paraId="460A514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DDB0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B865C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8244D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CFE70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FD44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ADECF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C969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D04F1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76519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24BE7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9AC70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794DD14C" w14:textId="77777777">
        <w:trPr>
          <w:trHeight w:val="95"/>
        </w:trPr>
        <w:tc>
          <w:tcPr>
            <w:tcW w:w="4320" w:type="dxa"/>
            <w:tcBorders>
              <w:top w:val="single" w:sz="4" w:space="0" w:color="000000"/>
              <w:left w:val="single" w:sz="4" w:space="0" w:color="000000"/>
              <w:bottom w:val="single" w:sz="4" w:space="0" w:color="000000"/>
            </w:tcBorders>
            <w:shd w:val="clear" w:color="auto" w:fill="auto"/>
          </w:tcPr>
          <w:p w14:paraId="2AAA82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Podłogi</w:t>
            </w:r>
          </w:p>
        </w:tc>
        <w:tc>
          <w:tcPr>
            <w:tcW w:w="945" w:type="dxa"/>
            <w:tcBorders>
              <w:top w:val="single" w:sz="4" w:space="0" w:color="000000"/>
              <w:left w:val="single" w:sz="4" w:space="0" w:color="000000"/>
              <w:bottom w:val="single" w:sz="4" w:space="0" w:color="000000"/>
            </w:tcBorders>
            <w:shd w:val="clear" w:color="auto" w:fill="auto"/>
          </w:tcPr>
          <w:p w14:paraId="6A5F60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F56E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9373A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CC9994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0AF69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A1D9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130F7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45319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8BE37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0A1366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3AFCFED"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7AC882C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1A8E2C59" w14:textId="77777777">
        <w:trPr>
          <w:trHeight w:val="161"/>
        </w:trPr>
        <w:tc>
          <w:tcPr>
            <w:tcW w:w="4320" w:type="dxa"/>
            <w:tcBorders>
              <w:top w:val="single" w:sz="4" w:space="0" w:color="000000"/>
              <w:left w:val="single" w:sz="4" w:space="0" w:color="000000"/>
              <w:bottom w:val="single" w:sz="4" w:space="0" w:color="000000"/>
            </w:tcBorders>
            <w:shd w:val="clear" w:color="auto" w:fill="auto"/>
          </w:tcPr>
          <w:p w14:paraId="39635C0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33CF39E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2FED7BA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ADB7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777A1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9290E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CDC6A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34A11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7E69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BAEFF5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386D38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66E700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5CBE7F3"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DF4F736"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5B48085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7575637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375FF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DEB79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36D01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0DAA65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2C9E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D9572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5F0DBB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29DA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4C112C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F99A21"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B9AD547"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672511D" w14:textId="77777777">
        <w:trPr>
          <w:trHeight w:val="300"/>
        </w:trPr>
        <w:tc>
          <w:tcPr>
            <w:tcW w:w="4320" w:type="dxa"/>
            <w:tcBorders>
              <w:top w:val="single" w:sz="4" w:space="0" w:color="000000"/>
              <w:left w:val="single" w:sz="4" w:space="0" w:color="000000"/>
              <w:bottom w:val="single" w:sz="4" w:space="0" w:color="000000"/>
            </w:tcBorders>
            <w:shd w:val="clear" w:color="auto" w:fill="auto"/>
          </w:tcPr>
          <w:p w14:paraId="29BC94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Umywalki i wyposażenie</w:t>
            </w:r>
          </w:p>
        </w:tc>
        <w:tc>
          <w:tcPr>
            <w:tcW w:w="945" w:type="dxa"/>
            <w:tcBorders>
              <w:top w:val="single" w:sz="4" w:space="0" w:color="000000"/>
              <w:left w:val="single" w:sz="4" w:space="0" w:color="000000"/>
              <w:bottom w:val="single" w:sz="4" w:space="0" w:color="000000"/>
            </w:tcBorders>
            <w:shd w:val="clear" w:color="auto" w:fill="auto"/>
          </w:tcPr>
          <w:p w14:paraId="428D801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77512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171803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4F99A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AC6DBA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E4C92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063F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ABCE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24771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F8DE9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880BDE5"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E01CF16"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BE75017"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4A9EA2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42C7F26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BAA1AE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7D5E09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315B2D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27A752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EC9ECD"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94FC3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9C600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1C160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E84DFB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A86F733"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6C62E34"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4401D7E" w14:textId="77777777">
        <w:trPr>
          <w:trHeight w:val="96"/>
        </w:trPr>
        <w:tc>
          <w:tcPr>
            <w:tcW w:w="4320" w:type="dxa"/>
            <w:tcBorders>
              <w:top w:val="single" w:sz="4" w:space="0" w:color="000000"/>
              <w:left w:val="single" w:sz="4" w:space="0" w:color="000000"/>
              <w:bottom w:val="single" w:sz="4" w:space="0" w:color="000000"/>
            </w:tcBorders>
            <w:shd w:val="clear" w:color="auto" w:fill="auto"/>
          </w:tcPr>
          <w:p w14:paraId="03F85BF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69ED1C3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48609C7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D5F27F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68D2B6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0C73E9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6B868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9424E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D57FE3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C0777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B326B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8E1B75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644460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85EE07F"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2AB82A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ścian (glazura)</w:t>
            </w:r>
          </w:p>
        </w:tc>
        <w:tc>
          <w:tcPr>
            <w:tcW w:w="945" w:type="dxa"/>
            <w:tcBorders>
              <w:top w:val="single" w:sz="4" w:space="0" w:color="000000"/>
              <w:left w:val="single" w:sz="4" w:space="0" w:color="000000"/>
              <w:bottom w:val="single" w:sz="4" w:space="0" w:color="000000"/>
            </w:tcBorders>
            <w:shd w:val="clear" w:color="auto" w:fill="auto"/>
          </w:tcPr>
          <w:p w14:paraId="76365A5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E3551B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E8DA316"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AB6849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70A848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98B14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7A9A337"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E724F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80C84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8F40E0"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0B8B482"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8F19E9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03B59E7F" w14:textId="77777777">
        <w:trPr>
          <w:trHeight w:val="45"/>
        </w:trPr>
        <w:tc>
          <w:tcPr>
            <w:tcW w:w="4320" w:type="dxa"/>
            <w:tcBorders>
              <w:top w:val="single" w:sz="4" w:space="0" w:color="000000"/>
              <w:left w:val="single" w:sz="4" w:space="0" w:color="000000"/>
              <w:bottom w:val="single" w:sz="4" w:space="0" w:color="000000"/>
            </w:tcBorders>
            <w:shd w:val="clear" w:color="auto" w:fill="auto"/>
          </w:tcPr>
          <w:p w14:paraId="6AD7704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grzejników</w:t>
            </w:r>
          </w:p>
        </w:tc>
        <w:tc>
          <w:tcPr>
            <w:tcW w:w="945" w:type="dxa"/>
            <w:tcBorders>
              <w:top w:val="single" w:sz="4" w:space="0" w:color="000000"/>
              <w:left w:val="single" w:sz="4" w:space="0" w:color="000000"/>
              <w:bottom w:val="single" w:sz="4" w:space="0" w:color="000000"/>
            </w:tcBorders>
            <w:shd w:val="clear" w:color="auto" w:fill="auto"/>
          </w:tcPr>
          <w:p w14:paraId="65FB55A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116C8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57DBC8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B765E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CE4D33"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E74936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947328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B6A3EB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5F57609"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4BDF28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0E659B"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15CE478"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42AD3787" w14:textId="77777777">
        <w:trPr>
          <w:trHeight w:val="180"/>
        </w:trPr>
        <w:tc>
          <w:tcPr>
            <w:tcW w:w="4320" w:type="dxa"/>
            <w:tcBorders>
              <w:top w:val="single" w:sz="4" w:space="0" w:color="000000"/>
              <w:left w:val="single" w:sz="4" w:space="0" w:color="000000"/>
              <w:bottom w:val="single" w:sz="4" w:space="0" w:color="000000"/>
            </w:tcBorders>
            <w:shd w:val="clear" w:color="auto" w:fill="auto"/>
          </w:tcPr>
          <w:p w14:paraId="698E2BE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Leżanki:</w:t>
            </w:r>
          </w:p>
        </w:tc>
        <w:tc>
          <w:tcPr>
            <w:tcW w:w="945" w:type="dxa"/>
            <w:tcBorders>
              <w:top w:val="single" w:sz="4" w:space="0" w:color="000000"/>
              <w:left w:val="single" w:sz="4" w:space="0" w:color="000000"/>
              <w:bottom w:val="single" w:sz="4" w:space="0" w:color="000000"/>
            </w:tcBorders>
            <w:shd w:val="clear" w:color="auto" w:fill="auto"/>
          </w:tcPr>
          <w:p w14:paraId="0E3623F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E0F852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474777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172C6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B102D8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AFB5B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DDBECE5"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1C1A3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626376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3281D4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F8AC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30DC78E"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74AAE613" w14:textId="77777777">
        <w:trPr>
          <w:trHeight w:val="45"/>
        </w:trPr>
        <w:tc>
          <w:tcPr>
            <w:tcW w:w="4320" w:type="dxa"/>
            <w:tcBorders>
              <w:top w:val="single" w:sz="4" w:space="0" w:color="000000"/>
              <w:left w:val="single" w:sz="4" w:space="0" w:color="000000"/>
              <w:bottom w:val="single" w:sz="4" w:space="0" w:color="000000"/>
            </w:tcBorders>
            <w:shd w:val="clear" w:color="auto" w:fill="auto"/>
          </w:tcPr>
          <w:p w14:paraId="0A37FE9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mycie</w:t>
            </w:r>
          </w:p>
        </w:tc>
        <w:tc>
          <w:tcPr>
            <w:tcW w:w="945" w:type="dxa"/>
            <w:tcBorders>
              <w:top w:val="single" w:sz="4" w:space="0" w:color="000000"/>
              <w:left w:val="single" w:sz="4" w:space="0" w:color="000000"/>
              <w:bottom w:val="single" w:sz="4" w:space="0" w:color="000000"/>
            </w:tcBorders>
            <w:shd w:val="clear" w:color="auto" w:fill="auto"/>
          </w:tcPr>
          <w:p w14:paraId="212E37A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0519CAE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88B8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1F0C3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B24882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870DEA"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F2D9F1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43E75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B34583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2919E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D4CB80"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78FD9FF"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36D03618"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5B4949F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dezynfekcja</w:t>
            </w:r>
          </w:p>
        </w:tc>
        <w:tc>
          <w:tcPr>
            <w:tcW w:w="945" w:type="dxa"/>
            <w:tcBorders>
              <w:top w:val="single" w:sz="4" w:space="0" w:color="000000"/>
              <w:left w:val="single" w:sz="4" w:space="0" w:color="000000"/>
              <w:bottom w:val="single" w:sz="4" w:space="0" w:color="000000"/>
            </w:tcBorders>
            <w:shd w:val="clear" w:color="auto" w:fill="auto"/>
          </w:tcPr>
          <w:p w14:paraId="25A71AF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16C1485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0014C0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CCEB69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40412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90F939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59EB4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48C8EE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F52CB8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6568F8C"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31CDCCB8"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F338709"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BE29B14" w14:textId="77777777">
        <w:trPr>
          <w:trHeight w:val="165"/>
        </w:trPr>
        <w:tc>
          <w:tcPr>
            <w:tcW w:w="4320" w:type="dxa"/>
            <w:tcBorders>
              <w:top w:val="single" w:sz="4" w:space="0" w:color="000000"/>
              <w:left w:val="single" w:sz="4" w:space="0" w:color="000000"/>
              <w:bottom w:val="single" w:sz="4" w:space="0" w:color="000000"/>
            </w:tcBorders>
            <w:shd w:val="clear" w:color="auto" w:fill="auto"/>
          </w:tcPr>
          <w:p w14:paraId="6CB7F7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szafek i stołów</w:t>
            </w:r>
          </w:p>
        </w:tc>
        <w:tc>
          <w:tcPr>
            <w:tcW w:w="945" w:type="dxa"/>
            <w:tcBorders>
              <w:top w:val="single" w:sz="4" w:space="0" w:color="000000"/>
              <w:left w:val="single" w:sz="4" w:space="0" w:color="000000"/>
              <w:bottom w:val="single" w:sz="4" w:space="0" w:color="000000"/>
            </w:tcBorders>
            <w:shd w:val="clear" w:color="auto" w:fill="auto"/>
          </w:tcPr>
          <w:p w14:paraId="68A5BA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38F2CC9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5A002D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698E1B7"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21828D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E451AB"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91DED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C2C51C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B4A7E9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3E70FE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5A7287"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02E87BD0"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212CB344" w14:textId="77777777">
        <w:trPr>
          <w:trHeight w:val="225"/>
        </w:trPr>
        <w:tc>
          <w:tcPr>
            <w:tcW w:w="4320" w:type="dxa"/>
            <w:tcBorders>
              <w:top w:val="single" w:sz="4" w:space="0" w:color="000000"/>
              <w:left w:val="single" w:sz="4" w:space="0" w:color="000000"/>
              <w:bottom w:val="single" w:sz="4" w:space="0" w:color="000000"/>
            </w:tcBorders>
            <w:shd w:val="clear" w:color="auto" w:fill="auto"/>
          </w:tcPr>
          <w:p w14:paraId="2F6410C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sprzętu</w:t>
            </w:r>
          </w:p>
        </w:tc>
        <w:tc>
          <w:tcPr>
            <w:tcW w:w="945" w:type="dxa"/>
            <w:tcBorders>
              <w:top w:val="single" w:sz="4" w:space="0" w:color="000000"/>
              <w:left w:val="single" w:sz="4" w:space="0" w:color="000000"/>
              <w:bottom w:val="single" w:sz="4" w:space="0" w:color="000000"/>
            </w:tcBorders>
            <w:shd w:val="clear" w:color="auto" w:fill="auto"/>
          </w:tcPr>
          <w:p w14:paraId="2CE584B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7C20CD5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173A98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D3A743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689E86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3A4AF1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6FDF28F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F32F9AC"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1A11E0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D0953D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49E18D5C"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6CF8D5BD" w14:textId="77777777" w:rsidR="00464277" w:rsidRPr="000E2270" w:rsidRDefault="00464277">
            <w:pPr>
              <w:snapToGrid w:val="0"/>
              <w:spacing w:line="276" w:lineRule="auto"/>
              <w:rPr>
                <w:rFonts w:asciiTheme="minorHAnsi" w:hAnsiTheme="minorHAnsi" w:cstheme="minorHAnsi"/>
                <w:color w:val="000000" w:themeColor="text1"/>
              </w:rPr>
            </w:pPr>
          </w:p>
        </w:tc>
      </w:tr>
      <w:tr w:rsidR="000E2270" w:rsidRPr="000E2270" w14:paraId="6AE52770" w14:textId="77777777">
        <w:trPr>
          <w:trHeight w:val="270"/>
        </w:trPr>
        <w:tc>
          <w:tcPr>
            <w:tcW w:w="4320" w:type="dxa"/>
            <w:tcBorders>
              <w:top w:val="single" w:sz="4" w:space="0" w:color="000000"/>
              <w:left w:val="single" w:sz="4" w:space="0" w:color="000000"/>
              <w:bottom w:val="single" w:sz="4" w:space="0" w:color="000000"/>
            </w:tcBorders>
            <w:shd w:val="clear" w:color="auto" w:fill="auto"/>
          </w:tcPr>
          <w:p w14:paraId="4AE5F81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 Sprzątanie izolatek – zgodnie z procedurą – według zaleceń</w:t>
            </w:r>
          </w:p>
        </w:tc>
        <w:tc>
          <w:tcPr>
            <w:tcW w:w="945" w:type="dxa"/>
            <w:tcBorders>
              <w:top w:val="single" w:sz="4" w:space="0" w:color="000000"/>
              <w:left w:val="single" w:sz="4" w:space="0" w:color="000000"/>
              <w:bottom w:val="single" w:sz="4" w:space="0" w:color="000000"/>
            </w:tcBorders>
            <w:shd w:val="clear" w:color="auto" w:fill="auto"/>
          </w:tcPr>
          <w:p w14:paraId="736A7F2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45" w:type="dxa"/>
            <w:tcBorders>
              <w:top w:val="single" w:sz="4" w:space="0" w:color="000000"/>
              <w:left w:val="single" w:sz="4" w:space="0" w:color="000000"/>
              <w:bottom w:val="single" w:sz="4" w:space="0" w:color="000000"/>
            </w:tcBorders>
            <w:shd w:val="clear" w:color="auto" w:fill="auto"/>
          </w:tcPr>
          <w:p w14:paraId="579C4F2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296A67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87C6498"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272BD464"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77FCA8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C88B052"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02E1247E"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12419C11"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7A0CE4AF" w14:textId="77777777" w:rsidR="00464277" w:rsidRPr="000E2270" w:rsidRDefault="00464277">
            <w:pPr>
              <w:snapToGrid w:val="0"/>
              <w:spacing w:line="276" w:lineRule="auto"/>
              <w:rPr>
                <w:rFonts w:asciiTheme="minorHAnsi" w:hAnsiTheme="minorHAnsi" w:cstheme="minorHAnsi"/>
                <w:color w:val="000000" w:themeColor="text1"/>
              </w:rPr>
            </w:pPr>
          </w:p>
        </w:tc>
        <w:tc>
          <w:tcPr>
            <w:tcW w:w="945" w:type="dxa"/>
            <w:tcBorders>
              <w:top w:val="single" w:sz="4" w:space="0" w:color="000000"/>
              <w:left w:val="single" w:sz="4" w:space="0" w:color="000000"/>
              <w:bottom w:val="single" w:sz="4" w:space="0" w:color="000000"/>
            </w:tcBorders>
            <w:shd w:val="clear" w:color="auto" w:fill="auto"/>
          </w:tcPr>
          <w:p w14:paraId="5BADFA5E" w14:textId="77777777" w:rsidR="00464277" w:rsidRPr="000E2270" w:rsidRDefault="00464277">
            <w:pPr>
              <w:snapToGrid w:val="0"/>
              <w:spacing w:line="276" w:lineRule="auto"/>
              <w:rPr>
                <w:rFonts w:asciiTheme="minorHAnsi" w:hAnsiTheme="minorHAnsi" w:cstheme="minorHAnsi"/>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C6ADE76" w14:textId="77777777" w:rsidR="00464277" w:rsidRPr="000E2270" w:rsidRDefault="00464277">
            <w:pPr>
              <w:snapToGrid w:val="0"/>
              <w:spacing w:line="276" w:lineRule="auto"/>
              <w:rPr>
                <w:rFonts w:asciiTheme="minorHAnsi" w:hAnsiTheme="minorHAnsi" w:cstheme="minorHAnsi"/>
                <w:color w:val="000000" w:themeColor="text1"/>
              </w:rPr>
            </w:pPr>
          </w:p>
        </w:tc>
      </w:tr>
    </w:tbl>
    <w:p w14:paraId="7426D3F8"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109EBAAC"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46C096A"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FB1F270"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8AE7EB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2BD7727" w14:textId="77777777" w:rsidR="00F821FE" w:rsidRPr="000E2270" w:rsidRDefault="00F821FE">
      <w:pPr>
        <w:pStyle w:val="Tekstpodstawowy32"/>
        <w:spacing w:line="276" w:lineRule="auto"/>
        <w:ind w:left="5103"/>
        <w:rPr>
          <w:rFonts w:asciiTheme="minorHAnsi" w:hAnsiTheme="minorHAnsi" w:cstheme="minorHAnsi"/>
          <w:color w:val="000000" w:themeColor="text1"/>
          <w:sz w:val="24"/>
          <w:szCs w:val="24"/>
        </w:rPr>
      </w:pPr>
    </w:p>
    <w:p w14:paraId="39410083"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DBD71FE" w14:textId="77777777" w:rsidR="00464277" w:rsidRPr="000E2270" w:rsidRDefault="00464277" w:rsidP="00F821FE">
      <w:pPr>
        <w:pStyle w:val="Tekstpodstawowy32"/>
        <w:spacing w:line="276" w:lineRule="auto"/>
        <w:ind w:left="5103"/>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lastRenderedPageBreak/>
        <w:t>Załącznik nr 19</w:t>
      </w:r>
    </w:p>
    <w:p w14:paraId="37CACCEE" w14:textId="77777777" w:rsidR="00464277" w:rsidRPr="000E2270" w:rsidRDefault="00464277">
      <w:pPr>
        <w:pStyle w:val="Tekstpodstawowy32"/>
        <w:spacing w:line="276" w:lineRule="auto"/>
        <w:ind w:left="5103"/>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Wykaz powierzchni poziomych i pionowych przeznaczonych do sprzątania w (m2)</w:t>
      </w:r>
    </w:p>
    <w:p w14:paraId="7A248E04"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tbl>
      <w:tblPr>
        <w:tblW w:w="0" w:type="auto"/>
        <w:tblInd w:w="197" w:type="dxa"/>
        <w:tblLayout w:type="fixed"/>
        <w:tblCellMar>
          <w:top w:w="55" w:type="dxa"/>
          <w:left w:w="55" w:type="dxa"/>
          <w:bottom w:w="55" w:type="dxa"/>
          <w:right w:w="55" w:type="dxa"/>
        </w:tblCellMar>
        <w:tblLook w:val="0000" w:firstRow="0" w:lastRow="0" w:firstColumn="0" w:lastColumn="0" w:noHBand="0" w:noVBand="0"/>
      </w:tblPr>
      <w:tblGrid>
        <w:gridCol w:w="567"/>
        <w:gridCol w:w="1521"/>
        <w:gridCol w:w="2272"/>
        <w:gridCol w:w="3200"/>
        <w:gridCol w:w="822"/>
        <w:gridCol w:w="6"/>
        <w:gridCol w:w="816"/>
        <w:gridCol w:w="1477"/>
        <w:gridCol w:w="2057"/>
        <w:gridCol w:w="1050"/>
      </w:tblGrid>
      <w:tr w:rsidR="000E2270" w:rsidRPr="000E2270" w14:paraId="3D23A8B0" w14:textId="77777777">
        <w:trPr>
          <w:trHeight w:val="1035"/>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67691B3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Lp</w:t>
            </w:r>
          </w:p>
        </w:tc>
        <w:tc>
          <w:tcPr>
            <w:tcW w:w="1521" w:type="dxa"/>
            <w:vMerge w:val="restart"/>
            <w:tcBorders>
              <w:top w:val="single" w:sz="4" w:space="0" w:color="000000"/>
              <w:left w:val="single" w:sz="4" w:space="0" w:color="000000"/>
              <w:bottom w:val="single" w:sz="4" w:space="0" w:color="000000"/>
            </w:tcBorders>
            <w:shd w:val="clear" w:color="auto" w:fill="auto"/>
            <w:vAlign w:val="center"/>
          </w:tcPr>
          <w:p w14:paraId="4645552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w:t>
            </w:r>
          </w:p>
        </w:tc>
        <w:tc>
          <w:tcPr>
            <w:tcW w:w="2272" w:type="dxa"/>
            <w:tcBorders>
              <w:top w:val="single" w:sz="4" w:space="0" w:color="000000"/>
              <w:left w:val="single" w:sz="4" w:space="0" w:color="000000"/>
              <w:bottom w:val="single" w:sz="4" w:space="0" w:color="000000"/>
            </w:tcBorders>
            <w:shd w:val="clear" w:color="auto" w:fill="auto"/>
            <w:vAlign w:val="center"/>
          </w:tcPr>
          <w:p w14:paraId="6CE0D35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Powierzchnie pionowe w  (m2)</w:t>
            </w:r>
          </w:p>
        </w:tc>
        <w:tc>
          <w:tcPr>
            <w:tcW w:w="3200" w:type="dxa"/>
            <w:tcBorders>
              <w:top w:val="single" w:sz="4" w:space="0" w:color="000000"/>
              <w:left w:val="single" w:sz="4" w:space="0" w:color="000000"/>
              <w:bottom w:val="single" w:sz="4" w:space="0" w:color="000000"/>
            </w:tcBorders>
            <w:shd w:val="clear" w:color="auto" w:fill="auto"/>
            <w:vAlign w:val="center"/>
          </w:tcPr>
          <w:p w14:paraId="0819B65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poziome w  ( m2)</w:t>
            </w:r>
          </w:p>
        </w:tc>
        <w:tc>
          <w:tcPr>
            <w:tcW w:w="62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73C39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Stolarka okienna i drzwiowa w szt.</w:t>
            </w:r>
          </w:p>
        </w:tc>
      </w:tr>
      <w:tr w:rsidR="000E2270" w:rsidRPr="000E2270" w14:paraId="7C9B7B54" w14:textId="77777777">
        <w:trPr>
          <w:trHeight w:val="735"/>
        </w:trPr>
        <w:tc>
          <w:tcPr>
            <w:tcW w:w="567" w:type="dxa"/>
            <w:vMerge/>
            <w:tcBorders>
              <w:top w:val="single" w:sz="4" w:space="0" w:color="000000"/>
              <w:left w:val="single" w:sz="4" w:space="0" w:color="000000"/>
              <w:bottom w:val="single" w:sz="4" w:space="0" w:color="000000"/>
            </w:tcBorders>
            <w:shd w:val="clear" w:color="auto" w:fill="auto"/>
            <w:vAlign w:val="center"/>
          </w:tcPr>
          <w:p w14:paraId="1C0B3531"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1521" w:type="dxa"/>
            <w:vMerge/>
            <w:tcBorders>
              <w:top w:val="single" w:sz="4" w:space="0" w:color="000000"/>
              <w:left w:val="single" w:sz="4" w:space="0" w:color="000000"/>
              <w:bottom w:val="single" w:sz="4" w:space="0" w:color="000000"/>
            </w:tcBorders>
            <w:shd w:val="clear" w:color="auto" w:fill="auto"/>
            <w:vAlign w:val="center"/>
          </w:tcPr>
          <w:p w14:paraId="750456B0"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2272" w:type="dxa"/>
            <w:vMerge w:val="restart"/>
            <w:tcBorders>
              <w:left w:val="single" w:sz="4" w:space="0" w:color="000000"/>
              <w:bottom w:val="single" w:sz="4" w:space="0" w:color="000000"/>
            </w:tcBorders>
            <w:shd w:val="clear" w:color="auto" w:fill="auto"/>
            <w:vAlign w:val="center"/>
          </w:tcPr>
          <w:p w14:paraId="427E9F7D"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3200" w:type="dxa"/>
            <w:vMerge w:val="restart"/>
            <w:tcBorders>
              <w:left w:val="single" w:sz="4" w:space="0" w:color="000000"/>
              <w:bottom w:val="single" w:sz="4" w:space="0" w:color="000000"/>
            </w:tcBorders>
            <w:shd w:val="clear" w:color="auto" w:fill="auto"/>
            <w:vAlign w:val="center"/>
          </w:tcPr>
          <w:p w14:paraId="0EB95A80"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828" w:type="dxa"/>
            <w:gridSpan w:val="2"/>
            <w:vMerge w:val="restart"/>
            <w:tcBorders>
              <w:left w:val="single" w:sz="4" w:space="0" w:color="000000"/>
              <w:bottom w:val="single" w:sz="4" w:space="0" w:color="000000"/>
            </w:tcBorders>
            <w:shd w:val="clear" w:color="auto" w:fill="auto"/>
            <w:vAlign w:val="center"/>
          </w:tcPr>
          <w:p w14:paraId="77D19D0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3F827FD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małe</w:t>
            </w:r>
          </w:p>
        </w:tc>
        <w:tc>
          <w:tcPr>
            <w:tcW w:w="816" w:type="dxa"/>
            <w:tcBorders>
              <w:left w:val="single" w:sz="4" w:space="0" w:color="000000"/>
              <w:bottom w:val="single" w:sz="4" w:space="0" w:color="000000"/>
            </w:tcBorders>
            <w:shd w:val="clear" w:color="auto" w:fill="auto"/>
            <w:vAlign w:val="center"/>
          </w:tcPr>
          <w:p w14:paraId="0C6F5B0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tc>
        <w:tc>
          <w:tcPr>
            <w:tcW w:w="1477" w:type="dxa"/>
            <w:tcBorders>
              <w:left w:val="single" w:sz="4" w:space="0" w:color="000000"/>
              <w:bottom w:val="single" w:sz="4" w:space="0" w:color="000000"/>
            </w:tcBorders>
            <w:shd w:val="clear" w:color="auto" w:fill="auto"/>
            <w:vAlign w:val="center"/>
          </w:tcPr>
          <w:p w14:paraId="270337E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tc>
        <w:tc>
          <w:tcPr>
            <w:tcW w:w="3107" w:type="dxa"/>
            <w:gridSpan w:val="2"/>
            <w:vMerge w:val="restart"/>
            <w:tcBorders>
              <w:left w:val="single" w:sz="4" w:space="0" w:color="000000"/>
              <w:bottom w:val="single" w:sz="4" w:space="0" w:color="000000"/>
              <w:right w:val="single" w:sz="4" w:space="0" w:color="000000"/>
            </w:tcBorders>
            <w:shd w:val="clear" w:color="auto" w:fill="auto"/>
            <w:vAlign w:val="center"/>
          </w:tcPr>
          <w:p w14:paraId="4183E95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tc>
      </w:tr>
      <w:tr w:rsidR="000E2270" w:rsidRPr="000E2270" w14:paraId="365D4A39" w14:textId="77777777">
        <w:trPr>
          <w:trHeight w:val="555"/>
        </w:trPr>
        <w:tc>
          <w:tcPr>
            <w:tcW w:w="567" w:type="dxa"/>
            <w:vMerge/>
            <w:tcBorders>
              <w:top w:val="single" w:sz="4" w:space="0" w:color="000000"/>
              <w:left w:val="single" w:sz="4" w:space="0" w:color="000000"/>
              <w:bottom w:val="single" w:sz="4" w:space="0" w:color="000000"/>
            </w:tcBorders>
            <w:shd w:val="clear" w:color="auto" w:fill="auto"/>
            <w:vAlign w:val="center"/>
          </w:tcPr>
          <w:p w14:paraId="73D745B7"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1521" w:type="dxa"/>
            <w:vMerge/>
            <w:tcBorders>
              <w:top w:val="single" w:sz="4" w:space="0" w:color="000000"/>
              <w:left w:val="single" w:sz="4" w:space="0" w:color="000000"/>
              <w:bottom w:val="single" w:sz="4" w:space="0" w:color="000000"/>
            </w:tcBorders>
            <w:shd w:val="clear" w:color="auto" w:fill="auto"/>
            <w:vAlign w:val="center"/>
          </w:tcPr>
          <w:p w14:paraId="249A7598"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2272" w:type="dxa"/>
            <w:vMerge/>
            <w:tcBorders>
              <w:left w:val="single" w:sz="4" w:space="0" w:color="000000"/>
              <w:bottom w:val="single" w:sz="4" w:space="0" w:color="000000"/>
            </w:tcBorders>
            <w:shd w:val="clear" w:color="auto" w:fill="auto"/>
            <w:vAlign w:val="center"/>
          </w:tcPr>
          <w:p w14:paraId="549E024A" w14:textId="77777777" w:rsidR="00464277" w:rsidRPr="000E2270" w:rsidRDefault="00464277">
            <w:pPr>
              <w:snapToGrid w:val="0"/>
              <w:rPr>
                <w:rFonts w:asciiTheme="minorHAnsi" w:hAnsiTheme="minorHAnsi" w:cstheme="minorHAnsi"/>
                <w:color w:val="000000" w:themeColor="text1"/>
                <w:lang w:eastAsia="pl-PL"/>
              </w:rPr>
            </w:pPr>
          </w:p>
        </w:tc>
        <w:tc>
          <w:tcPr>
            <w:tcW w:w="3200" w:type="dxa"/>
            <w:vMerge/>
            <w:tcBorders>
              <w:left w:val="single" w:sz="4" w:space="0" w:color="000000"/>
              <w:bottom w:val="single" w:sz="4" w:space="0" w:color="000000"/>
            </w:tcBorders>
            <w:shd w:val="clear" w:color="auto" w:fill="auto"/>
            <w:vAlign w:val="center"/>
          </w:tcPr>
          <w:p w14:paraId="4CCAA1F4" w14:textId="77777777" w:rsidR="00464277" w:rsidRPr="000E2270" w:rsidRDefault="00464277">
            <w:pPr>
              <w:snapToGrid w:val="0"/>
              <w:rPr>
                <w:rFonts w:asciiTheme="minorHAnsi" w:hAnsiTheme="minorHAnsi" w:cstheme="minorHAnsi"/>
                <w:color w:val="000000" w:themeColor="text1"/>
                <w:lang w:eastAsia="pl-PL"/>
              </w:rPr>
            </w:pPr>
          </w:p>
        </w:tc>
        <w:tc>
          <w:tcPr>
            <w:tcW w:w="828" w:type="dxa"/>
            <w:gridSpan w:val="2"/>
            <w:vMerge/>
            <w:tcBorders>
              <w:left w:val="single" w:sz="4" w:space="0" w:color="000000"/>
              <w:bottom w:val="single" w:sz="4" w:space="0" w:color="000000"/>
            </w:tcBorders>
            <w:shd w:val="clear" w:color="auto" w:fill="auto"/>
            <w:vAlign w:val="center"/>
          </w:tcPr>
          <w:p w14:paraId="14B3FC03"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816" w:type="dxa"/>
            <w:tcBorders>
              <w:left w:val="single" w:sz="4" w:space="0" w:color="000000"/>
              <w:bottom w:val="single" w:sz="4" w:space="0" w:color="000000"/>
            </w:tcBorders>
            <w:shd w:val="clear" w:color="auto" w:fill="auto"/>
            <w:vAlign w:val="center"/>
          </w:tcPr>
          <w:p w14:paraId="57D7C7E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Duże</w:t>
            </w:r>
          </w:p>
        </w:tc>
        <w:tc>
          <w:tcPr>
            <w:tcW w:w="1477" w:type="dxa"/>
            <w:tcBorders>
              <w:left w:val="single" w:sz="4" w:space="0" w:color="000000"/>
              <w:bottom w:val="single" w:sz="4" w:space="0" w:color="000000"/>
            </w:tcBorders>
            <w:shd w:val="clear" w:color="auto" w:fill="auto"/>
            <w:vAlign w:val="center"/>
          </w:tcPr>
          <w:p w14:paraId="0C1D717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Balkonowe</w:t>
            </w:r>
          </w:p>
        </w:tc>
        <w:tc>
          <w:tcPr>
            <w:tcW w:w="3107" w:type="dxa"/>
            <w:gridSpan w:val="2"/>
            <w:vMerge/>
            <w:tcBorders>
              <w:left w:val="single" w:sz="4" w:space="0" w:color="000000"/>
              <w:bottom w:val="single" w:sz="4" w:space="0" w:color="000000"/>
              <w:right w:val="single" w:sz="4" w:space="0" w:color="000000"/>
            </w:tcBorders>
            <w:shd w:val="clear" w:color="auto" w:fill="auto"/>
            <w:vAlign w:val="center"/>
          </w:tcPr>
          <w:p w14:paraId="6097B08F" w14:textId="77777777" w:rsidR="00464277" w:rsidRPr="000E2270" w:rsidRDefault="00464277">
            <w:pPr>
              <w:suppressAutoHyphens w:val="0"/>
              <w:snapToGrid w:val="0"/>
              <w:rPr>
                <w:rFonts w:asciiTheme="minorHAnsi" w:hAnsiTheme="minorHAnsi" w:cstheme="minorHAnsi"/>
                <w:color w:val="000000" w:themeColor="text1"/>
                <w:lang w:eastAsia="pl-PL"/>
              </w:rPr>
            </w:pPr>
          </w:p>
        </w:tc>
      </w:tr>
      <w:tr w:rsidR="000E2270" w:rsidRPr="000E2270" w14:paraId="47B10C2A" w14:textId="77777777">
        <w:trPr>
          <w:trHeight w:val="900"/>
        </w:trPr>
        <w:tc>
          <w:tcPr>
            <w:tcW w:w="567" w:type="dxa"/>
            <w:vMerge/>
            <w:tcBorders>
              <w:top w:val="single" w:sz="4" w:space="0" w:color="000000"/>
              <w:left w:val="single" w:sz="4" w:space="0" w:color="000000"/>
              <w:bottom w:val="single" w:sz="4" w:space="0" w:color="000000"/>
            </w:tcBorders>
            <w:shd w:val="clear" w:color="auto" w:fill="auto"/>
            <w:vAlign w:val="center"/>
          </w:tcPr>
          <w:p w14:paraId="33F5323E"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1521" w:type="dxa"/>
            <w:vMerge/>
            <w:tcBorders>
              <w:top w:val="single" w:sz="4" w:space="0" w:color="000000"/>
              <w:left w:val="single" w:sz="4" w:space="0" w:color="000000"/>
              <w:bottom w:val="single" w:sz="4" w:space="0" w:color="000000"/>
            </w:tcBorders>
            <w:shd w:val="clear" w:color="auto" w:fill="auto"/>
            <w:vAlign w:val="center"/>
          </w:tcPr>
          <w:p w14:paraId="60953D94"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2272" w:type="dxa"/>
            <w:vMerge/>
            <w:tcBorders>
              <w:left w:val="single" w:sz="4" w:space="0" w:color="000000"/>
              <w:bottom w:val="single" w:sz="4" w:space="0" w:color="000000"/>
            </w:tcBorders>
            <w:shd w:val="clear" w:color="auto" w:fill="auto"/>
            <w:vAlign w:val="center"/>
          </w:tcPr>
          <w:p w14:paraId="5868346D"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3200" w:type="dxa"/>
            <w:vMerge/>
            <w:tcBorders>
              <w:left w:val="single" w:sz="4" w:space="0" w:color="000000"/>
              <w:bottom w:val="single" w:sz="4" w:space="0" w:color="000000"/>
            </w:tcBorders>
            <w:shd w:val="clear" w:color="auto" w:fill="auto"/>
            <w:vAlign w:val="center"/>
          </w:tcPr>
          <w:p w14:paraId="30B01563"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822" w:type="dxa"/>
            <w:tcBorders>
              <w:left w:val="single" w:sz="4" w:space="0" w:color="000000"/>
              <w:bottom w:val="single" w:sz="4" w:space="0" w:color="000000"/>
            </w:tcBorders>
            <w:shd w:val="clear" w:color="auto" w:fill="auto"/>
            <w:vAlign w:val="center"/>
          </w:tcPr>
          <w:p w14:paraId="6E313DFF"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822" w:type="dxa"/>
            <w:gridSpan w:val="2"/>
            <w:tcBorders>
              <w:left w:val="single" w:sz="4" w:space="0" w:color="000000"/>
              <w:bottom w:val="single" w:sz="4" w:space="0" w:color="000000"/>
            </w:tcBorders>
            <w:shd w:val="clear" w:color="auto" w:fill="auto"/>
            <w:vAlign w:val="center"/>
          </w:tcPr>
          <w:p w14:paraId="722440F7"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1477" w:type="dxa"/>
            <w:tcBorders>
              <w:left w:val="single" w:sz="4" w:space="0" w:color="000000"/>
              <w:bottom w:val="single" w:sz="4" w:space="0" w:color="000000"/>
            </w:tcBorders>
            <w:shd w:val="clear" w:color="auto" w:fill="auto"/>
            <w:vAlign w:val="center"/>
          </w:tcPr>
          <w:p w14:paraId="73DD4222"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2057" w:type="dxa"/>
            <w:tcBorders>
              <w:left w:val="single" w:sz="4" w:space="0" w:color="000000"/>
              <w:bottom w:val="single" w:sz="4" w:space="0" w:color="000000"/>
            </w:tcBorders>
            <w:shd w:val="clear" w:color="auto" w:fill="auto"/>
            <w:vAlign w:val="center"/>
          </w:tcPr>
          <w:p w14:paraId="0A3EFCA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pełne</w:t>
            </w:r>
          </w:p>
        </w:tc>
        <w:tc>
          <w:tcPr>
            <w:tcW w:w="1050" w:type="dxa"/>
            <w:tcBorders>
              <w:left w:val="single" w:sz="4" w:space="0" w:color="000000"/>
              <w:bottom w:val="single" w:sz="4" w:space="0" w:color="000000"/>
              <w:right w:val="single" w:sz="4" w:space="0" w:color="000000"/>
            </w:tcBorders>
            <w:shd w:val="clear" w:color="auto" w:fill="auto"/>
            <w:vAlign w:val="center"/>
          </w:tcPr>
          <w:p w14:paraId="2D70491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przeszklone</w:t>
            </w:r>
          </w:p>
        </w:tc>
      </w:tr>
      <w:tr w:rsidR="000E2270" w:rsidRPr="000E2270" w14:paraId="4C666244" w14:textId="77777777">
        <w:trPr>
          <w:trHeight w:val="630"/>
        </w:trPr>
        <w:tc>
          <w:tcPr>
            <w:tcW w:w="567" w:type="dxa"/>
            <w:tcBorders>
              <w:left w:val="single" w:sz="4" w:space="0" w:color="000000"/>
              <w:bottom w:val="single" w:sz="4" w:space="0" w:color="000000"/>
            </w:tcBorders>
            <w:shd w:val="clear" w:color="auto" w:fill="auto"/>
            <w:vAlign w:val="center"/>
          </w:tcPr>
          <w:p w14:paraId="6E2C770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1521" w:type="dxa"/>
            <w:tcBorders>
              <w:left w:val="single" w:sz="4" w:space="0" w:color="000000"/>
              <w:bottom w:val="single" w:sz="4" w:space="0" w:color="000000"/>
            </w:tcBorders>
            <w:shd w:val="clear" w:color="auto" w:fill="auto"/>
            <w:vAlign w:val="center"/>
          </w:tcPr>
          <w:p w14:paraId="3AE03F1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 Pediatryczny</w:t>
            </w:r>
          </w:p>
        </w:tc>
        <w:tc>
          <w:tcPr>
            <w:tcW w:w="2272" w:type="dxa"/>
            <w:tcBorders>
              <w:left w:val="single" w:sz="4" w:space="0" w:color="000000"/>
              <w:bottom w:val="single" w:sz="4" w:space="0" w:color="000000"/>
            </w:tcBorders>
            <w:shd w:val="clear" w:color="auto" w:fill="auto"/>
            <w:vAlign w:val="center"/>
          </w:tcPr>
          <w:p w14:paraId="47E0F12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656</w:t>
            </w:r>
          </w:p>
        </w:tc>
        <w:tc>
          <w:tcPr>
            <w:tcW w:w="3200" w:type="dxa"/>
            <w:tcBorders>
              <w:left w:val="single" w:sz="4" w:space="0" w:color="000000"/>
              <w:bottom w:val="single" w:sz="4" w:space="0" w:color="000000"/>
            </w:tcBorders>
            <w:shd w:val="clear" w:color="auto" w:fill="auto"/>
            <w:vAlign w:val="center"/>
          </w:tcPr>
          <w:p w14:paraId="1B904DE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483,5</w:t>
            </w:r>
          </w:p>
        </w:tc>
        <w:tc>
          <w:tcPr>
            <w:tcW w:w="822" w:type="dxa"/>
            <w:tcBorders>
              <w:left w:val="single" w:sz="4" w:space="0" w:color="000000"/>
              <w:bottom w:val="single" w:sz="4" w:space="0" w:color="000000"/>
            </w:tcBorders>
            <w:shd w:val="clear" w:color="auto" w:fill="auto"/>
            <w:vAlign w:val="center"/>
          </w:tcPr>
          <w:p w14:paraId="0A0A07A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w:t>
            </w:r>
          </w:p>
        </w:tc>
        <w:tc>
          <w:tcPr>
            <w:tcW w:w="822" w:type="dxa"/>
            <w:gridSpan w:val="2"/>
            <w:tcBorders>
              <w:left w:val="single" w:sz="4" w:space="0" w:color="000000"/>
              <w:bottom w:val="single" w:sz="4" w:space="0" w:color="000000"/>
            </w:tcBorders>
            <w:shd w:val="clear" w:color="auto" w:fill="auto"/>
            <w:vAlign w:val="center"/>
          </w:tcPr>
          <w:p w14:paraId="3DD4CFB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w:t>
            </w:r>
          </w:p>
        </w:tc>
        <w:tc>
          <w:tcPr>
            <w:tcW w:w="1477" w:type="dxa"/>
            <w:tcBorders>
              <w:left w:val="single" w:sz="4" w:space="0" w:color="000000"/>
              <w:bottom w:val="single" w:sz="4" w:space="0" w:color="000000"/>
            </w:tcBorders>
            <w:shd w:val="clear" w:color="auto" w:fill="auto"/>
            <w:vAlign w:val="center"/>
          </w:tcPr>
          <w:p w14:paraId="28305EF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2057" w:type="dxa"/>
            <w:tcBorders>
              <w:left w:val="single" w:sz="4" w:space="0" w:color="000000"/>
              <w:bottom w:val="single" w:sz="4" w:space="0" w:color="000000"/>
            </w:tcBorders>
            <w:shd w:val="clear" w:color="auto" w:fill="auto"/>
            <w:vAlign w:val="center"/>
          </w:tcPr>
          <w:p w14:paraId="62B8F7C2" w14:textId="77777777" w:rsidR="00464277" w:rsidRPr="000E2270" w:rsidRDefault="00464277">
            <w:pPr>
              <w:suppressAutoHyphens w:val="0"/>
              <w:snapToGrid w:val="0"/>
              <w:rPr>
                <w:rFonts w:asciiTheme="minorHAnsi" w:hAnsiTheme="minorHAnsi" w:cstheme="minorHAnsi"/>
                <w:color w:val="000000" w:themeColor="text1"/>
                <w:lang w:eastAsia="pl-PL"/>
              </w:rPr>
            </w:pPr>
          </w:p>
          <w:p w14:paraId="6D05C43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30</w:t>
            </w:r>
          </w:p>
        </w:tc>
        <w:tc>
          <w:tcPr>
            <w:tcW w:w="1050" w:type="dxa"/>
            <w:tcBorders>
              <w:left w:val="single" w:sz="4" w:space="0" w:color="000000"/>
              <w:bottom w:val="single" w:sz="4" w:space="0" w:color="000000"/>
              <w:right w:val="single" w:sz="4" w:space="0" w:color="000000"/>
            </w:tcBorders>
            <w:shd w:val="clear" w:color="auto" w:fill="auto"/>
            <w:vAlign w:val="center"/>
          </w:tcPr>
          <w:p w14:paraId="11462E2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r>
      <w:tr w:rsidR="000E2270" w:rsidRPr="000E2270" w14:paraId="09E7F79D" w14:textId="77777777">
        <w:trPr>
          <w:trHeight w:val="645"/>
        </w:trPr>
        <w:tc>
          <w:tcPr>
            <w:tcW w:w="567" w:type="dxa"/>
            <w:tcBorders>
              <w:left w:val="single" w:sz="4" w:space="0" w:color="000000"/>
              <w:bottom w:val="single" w:sz="4" w:space="0" w:color="000000"/>
            </w:tcBorders>
            <w:shd w:val="clear" w:color="auto" w:fill="auto"/>
            <w:vAlign w:val="center"/>
          </w:tcPr>
          <w:p w14:paraId="0ED4B67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521" w:type="dxa"/>
            <w:tcBorders>
              <w:left w:val="single" w:sz="4" w:space="0" w:color="000000"/>
              <w:bottom w:val="single" w:sz="4" w:space="0" w:color="000000"/>
            </w:tcBorders>
            <w:shd w:val="clear" w:color="auto" w:fill="auto"/>
            <w:vAlign w:val="center"/>
          </w:tcPr>
          <w:p w14:paraId="11683B4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Hospicjum</w:t>
            </w:r>
          </w:p>
        </w:tc>
        <w:tc>
          <w:tcPr>
            <w:tcW w:w="2272" w:type="dxa"/>
            <w:tcBorders>
              <w:left w:val="single" w:sz="4" w:space="0" w:color="000000"/>
              <w:bottom w:val="single" w:sz="4" w:space="0" w:color="000000"/>
            </w:tcBorders>
            <w:shd w:val="clear" w:color="auto" w:fill="auto"/>
            <w:vAlign w:val="center"/>
          </w:tcPr>
          <w:p w14:paraId="66B638E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380,03</w:t>
            </w:r>
          </w:p>
        </w:tc>
        <w:tc>
          <w:tcPr>
            <w:tcW w:w="3200" w:type="dxa"/>
            <w:tcBorders>
              <w:left w:val="single" w:sz="4" w:space="0" w:color="000000"/>
              <w:bottom w:val="single" w:sz="4" w:space="0" w:color="000000"/>
            </w:tcBorders>
            <w:shd w:val="clear" w:color="auto" w:fill="auto"/>
            <w:vAlign w:val="center"/>
          </w:tcPr>
          <w:p w14:paraId="77B0EAC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347</w:t>
            </w:r>
          </w:p>
        </w:tc>
        <w:tc>
          <w:tcPr>
            <w:tcW w:w="822" w:type="dxa"/>
            <w:tcBorders>
              <w:left w:val="single" w:sz="4" w:space="0" w:color="000000"/>
              <w:bottom w:val="single" w:sz="4" w:space="0" w:color="000000"/>
            </w:tcBorders>
            <w:shd w:val="clear" w:color="auto" w:fill="auto"/>
            <w:vAlign w:val="center"/>
          </w:tcPr>
          <w:p w14:paraId="592BA25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22</w:t>
            </w:r>
          </w:p>
        </w:tc>
        <w:tc>
          <w:tcPr>
            <w:tcW w:w="822" w:type="dxa"/>
            <w:gridSpan w:val="2"/>
            <w:tcBorders>
              <w:left w:val="single" w:sz="4" w:space="0" w:color="000000"/>
              <w:bottom w:val="single" w:sz="4" w:space="0" w:color="000000"/>
            </w:tcBorders>
            <w:shd w:val="clear" w:color="auto" w:fill="auto"/>
            <w:vAlign w:val="center"/>
          </w:tcPr>
          <w:p w14:paraId="7A00D47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w:t>
            </w:r>
          </w:p>
        </w:tc>
        <w:tc>
          <w:tcPr>
            <w:tcW w:w="1477" w:type="dxa"/>
            <w:tcBorders>
              <w:left w:val="single" w:sz="4" w:space="0" w:color="000000"/>
              <w:bottom w:val="single" w:sz="4" w:space="0" w:color="000000"/>
            </w:tcBorders>
            <w:shd w:val="clear" w:color="auto" w:fill="auto"/>
            <w:vAlign w:val="center"/>
          </w:tcPr>
          <w:p w14:paraId="0CE42E7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2057" w:type="dxa"/>
            <w:tcBorders>
              <w:left w:val="single" w:sz="4" w:space="0" w:color="000000"/>
              <w:bottom w:val="single" w:sz="4" w:space="0" w:color="000000"/>
            </w:tcBorders>
            <w:shd w:val="clear" w:color="auto" w:fill="auto"/>
            <w:vAlign w:val="center"/>
          </w:tcPr>
          <w:p w14:paraId="28D7D65D" w14:textId="77777777" w:rsidR="00464277" w:rsidRPr="000E2270" w:rsidRDefault="00464277">
            <w:pPr>
              <w:suppressAutoHyphens w:val="0"/>
              <w:snapToGrid w:val="0"/>
              <w:rPr>
                <w:rFonts w:asciiTheme="minorHAnsi" w:hAnsiTheme="minorHAnsi" w:cstheme="minorHAnsi"/>
                <w:color w:val="000000" w:themeColor="text1"/>
                <w:lang w:eastAsia="pl-PL"/>
              </w:rPr>
            </w:pPr>
          </w:p>
          <w:p w14:paraId="7B4771A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21</w:t>
            </w:r>
          </w:p>
        </w:tc>
        <w:tc>
          <w:tcPr>
            <w:tcW w:w="1050" w:type="dxa"/>
            <w:tcBorders>
              <w:left w:val="single" w:sz="4" w:space="0" w:color="000000"/>
              <w:bottom w:val="single" w:sz="4" w:space="0" w:color="000000"/>
              <w:right w:val="single" w:sz="4" w:space="0" w:color="000000"/>
            </w:tcBorders>
            <w:shd w:val="clear" w:color="auto" w:fill="auto"/>
            <w:vAlign w:val="center"/>
          </w:tcPr>
          <w:p w14:paraId="7EE09CB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r>
      <w:tr w:rsidR="000E2270" w:rsidRPr="000E2270" w14:paraId="79A51388" w14:textId="77777777">
        <w:trPr>
          <w:trHeight w:val="645"/>
        </w:trPr>
        <w:tc>
          <w:tcPr>
            <w:tcW w:w="567" w:type="dxa"/>
            <w:tcBorders>
              <w:left w:val="single" w:sz="4" w:space="0" w:color="000000"/>
              <w:bottom w:val="single" w:sz="4" w:space="0" w:color="000000"/>
            </w:tcBorders>
            <w:shd w:val="clear" w:color="auto" w:fill="auto"/>
            <w:vAlign w:val="center"/>
          </w:tcPr>
          <w:p w14:paraId="2312F64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1521" w:type="dxa"/>
            <w:tcBorders>
              <w:left w:val="single" w:sz="4" w:space="0" w:color="000000"/>
              <w:bottom w:val="single" w:sz="4" w:space="0" w:color="000000"/>
            </w:tcBorders>
            <w:shd w:val="clear" w:color="auto" w:fill="auto"/>
            <w:vAlign w:val="center"/>
          </w:tcPr>
          <w:p w14:paraId="297E32F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Oddział Wewnętrzny I </w:t>
            </w:r>
          </w:p>
        </w:tc>
        <w:tc>
          <w:tcPr>
            <w:tcW w:w="2272" w:type="dxa"/>
            <w:tcBorders>
              <w:left w:val="single" w:sz="4" w:space="0" w:color="000000"/>
              <w:bottom w:val="single" w:sz="4" w:space="0" w:color="000000"/>
            </w:tcBorders>
            <w:shd w:val="clear" w:color="auto" w:fill="auto"/>
            <w:vAlign w:val="center"/>
          </w:tcPr>
          <w:p w14:paraId="69762AA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634</w:t>
            </w:r>
          </w:p>
        </w:tc>
        <w:tc>
          <w:tcPr>
            <w:tcW w:w="3200" w:type="dxa"/>
            <w:tcBorders>
              <w:left w:val="single" w:sz="4" w:space="0" w:color="000000"/>
              <w:bottom w:val="single" w:sz="4" w:space="0" w:color="000000"/>
            </w:tcBorders>
            <w:shd w:val="clear" w:color="auto" w:fill="auto"/>
            <w:vAlign w:val="center"/>
          </w:tcPr>
          <w:p w14:paraId="754E812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447</w:t>
            </w:r>
          </w:p>
        </w:tc>
        <w:tc>
          <w:tcPr>
            <w:tcW w:w="822" w:type="dxa"/>
            <w:tcBorders>
              <w:left w:val="single" w:sz="4" w:space="0" w:color="000000"/>
              <w:bottom w:val="single" w:sz="4" w:space="0" w:color="000000"/>
            </w:tcBorders>
            <w:shd w:val="clear" w:color="auto" w:fill="auto"/>
            <w:vAlign w:val="center"/>
          </w:tcPr>
          <w:p w14:paraId="5FBEDD5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w:t>
            </w:r>
          </w:p>
        </w:tc>
        <w:tc>
          <w:tcPr>
            <w:tcW w:w="822" w:type="dxa"/>
            <w:gridSpan w:val="2"/>
            <w:tcBorders>
              <w:left w:val="single" w:sz="4" w:space="0" w:color="000000"/>
              <w:bottom w:val="single" w:sz="4" w:space="0" w:color="000000"/>
            </w:tcBorders>
            <w:shd w:val="clear" w:color="auto" w:fill="auto"/>
            <w:vAlign w:val="center"/>
          </w:tcPr>
          <w:p w14:paraId="383E106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1477" w:type="dxa"/>
            <w:tcBorders>
              <w:left w:val="single" w:sz="4" w:space="0" w:color="000000"/>
              <w:bottom w:val="single" w:sz="4" w:space="0" w:color="000000"/>
            </w:tcBorders>
            <w:shd w:val="clear" w:color="auto" w:fill="auto"/>
            <w:vAlign w:val="center"/>
          </w:tcPr>
          <w:p w14:paraId="4008D37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2DA4E946" w14:textId="77777777" w:rsidR="00464277" w:rsidRPr="000E2270" w:rsidRDefault="00464277">
            <w:pPr>
              <w:suppressAutoHyphens w:val="0"/>
              <w:snapToGrid w:val="0"/>
              <w:rPr>
                <w:rFonts w:asciiTheme="minorHAnsi" w:hAnsiTheme="minorHAnsi" w:cstheme="minorHAnsi"/>
                <w:color w:val="000000" w:themeColor="text1"/>
                <w:lang w:eastAsia="pl-PL"/>
              </w:rPr>
            </w:pPr>
          </w:p>
          <w:p w14:paraId="2A95FDF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33</w:t>
            </w:r>
          </w:p>
        </w:tc>
        <w:tc>
          <w:tcPr>
            <w:tcW w:w="1050" w:type="dxa"/>
            <w:tcBorders>
              <w:left w:val="single" w:sz="4" w:space="0" w:color="000000"/>
              <w:bottom w:val="single" w:sz="4" w:space="0" w:color="000000"/>
              <w:right w:val="single" w:sz="4" w:space="0" w:color="000000"/>
            </w:tcBorders>
            <w:shd w:val="clear" w:color="auto" w:fill="auto"/>
            <w:vAlign w:val="center"/>
          </w:tcPr>
          <w:p w14:paraId="573DD1C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r>
      <w:tr w:rsidR="000E2270" w:rsidRPr="000E2270" w14:paraId="74BA250C" w14:textId="77777777">
        <w:trPr>
          <w:trHeight w:val="645"/>
        </w:trPr>
        <w:tc>
          <w:tcPr>
            <w:tcW w:w="567" w:type="dxa"/>
            <w:tcBorders>
              <w:left w:val="single" w:sz="4" w:space="0" w:color="000000"/>
              <w:bottom w:val="single" w:sz="4" w:space="0" w:color="000000"/>
            </w:tcBorders>
            <w:shd w:val="clear" w:color="auto" w:fill="auto"/>
            <w:vAlign w:val="center"/>
          </w:tcPr>
          <w:p w14:paraId="4CEB459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521" w:type="dxa"/>
            <w:tcBorders>
              <w:left w:val="single" w:sz="4" w:space="0" w:color="000000"/>
              <w:bottom w:val="single" w:sz="4" w:space="0" w:color="000000"/>
            </w:tcBorders>
            <w:shd w:val="clear" w:color="auto" w:fill="auto"/>
            <w:vAlign w:val="center"/>
          </w:tcPr>
          <w:p w14:paraId="78DA5F9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 Wewnętrzny II</w:t>
            </w:r>
          </w:p>
        </w:tc>
        <w:tc>
          <w:tcPr>
            <w:tcW w:w="2272" w:type="dxa"/>
            <w:tcBorders>
              <w:left w:val="single" w:sz="4" w:space="0" w:color="000000"/>
              <w:bottom w:val="single" w:sz="4" w:space="0" w:color="000000"/>
            </w:tcBorders>
            <w:shd w:val="clear" w:color="auto" w:fill="auto"/>
            <w:vAlign w:val="center"/>
          </w:tcPr>
          <w:p w14:paraId="6C920F9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503</w:t>
            </w:r>
          </w:p>
        </w:tc>
        <w:tc>
          <w:tcPr>
            <w:tcW w:w="3200" w:type="dxa"/>
            <w:tcBorders>
              <w:left w:val="single" w:sz="4" w:space="0" w:color="000000"/>
              <w:bottom w:val="single" w:sz="4" w:space="0" w:color="000000"/>
            </w:tcBorders>
            <w:shd w:val="clear" w:color="auto" w:fill="auto"/>
            <w:vAlign w:val="center"/>
          </w:tcPr>
          <w:p w14:paraId="3A6D689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366,5</w:t>
            </w:r>
          </w:p>
        </w:tc>
        <w:tc>
          <w:tcPr>
            <w:tcW w:w="822" w:type="dxa"/>
            <w:tcBorders>
              <w:left w:val="single" w:sz="4" w:space="0" w:color="000000"/>
              <w:bottom w:val="single" w:sz="4" w:space="0" w:color="000000"/>
            </w:tcBorders>
            <w:shd w:val="clear" w:color="auto" w:fill="auto"/>
            <w:vAlign w:val="center"/>
          </w:tcPr>
          <w:p w14:paraId="1251C35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22</w:t>
            </w:r>
          </w:p>
        </w:tc>
        <w:tc>
          <w:tcPr>
            <w:tcW w:w="822" w:type="dxa"/>
            <w:gridSpan w:val="2"/>
            <w:tcBorders>
              <w:left w:val="single" w:sz="4" w:space="0" w:color="000000"/>
              <w:bottom w:val="single" w:sz="4" w:space="0" w:color="000000"/>
            </w:tcBorders>
            <w:shd w:val="clear" w:color="auto" w:fill="auto"/>
            <w:vAlign w:val="center"/>
          </w:tcPr>
          <w:p w14:paraId="65BED43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w:t>
            </w:r>
          </w:p>
        </w:tc>
        <w:tc>
          <w:tcPr>
            <w:tcW w:w="1477" w:type="dxa"/>
            <w:tcBorders>
              <w:left w:val="single" w:sz="4" w:space="0" w:color="000000"/>
              <w:bottom w:val="single" w:sz="4" w:space="0" w:color="000000"/>
            </w:tcBorders>
            <w:shd w:val="clear" w:color="auto" w:fill="auto"/>
            <w:vAlign w:val="center"/>
          </w:tcPr>
          <w:p w14:paraId="64DF268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057" w:type="dxa"/>
            <w:tcBorders>
              <w:left w:val="single" w:sz="4" w:space="0" w:color="000000"/>
              <w:bottom w:val="single" w:sz="4" w:space="0" w:color="000000"/>
            </w:tcBorders>
            <w:shd w:val="clear" w:color="auto" w:fill="auto"/>
            <w:vAlign w:val="center"/>
          </w:tcPr>
          <w:p w14:paraId="5FD5005F" w14:textId="77777777" w:rsidR="00464277" w:rsidRPr="000E2270" w:rsidRDefault="00464277">
            <w:pPr>
              <w:suppressAutoHyphens w:val="0"/>
              <w:snapToGrid w:val="0"/>
              <w:rPr>
                <w:rFonts w:asciiTheme="minorHAnsi" w:hAnsiTheme="minorHAnsi" w:cstheme="minorHAnsi"/>
                <w:color w:val="000000" w:themeColor="text1"/>
                <w:lang w:eastAsia="pl-PL"/>
              </w:rPr>
            </w:pPr>
          </w:p>
          <w:p w14:paraId="097C30B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22</w:t>
            </w:r>
          </w:p>
        </w:tc>
        <w:tc>
          <w:tcPr>
            <w:tcW w:w="1050" w:type="dxa"/>
            <w:tcBorders>
              <w:left w:val="single" w:sz="4" w:space="0" w:color="000000"/>
              <w:bottom w:val="single" w:sz="4" w:space="0" w:color="000000"/>
              <w:right w:val="single" w:sz="4" w:space="0" w:color="000000"/>
            </w:tcBorders>
            <w:shd w:val="clear" w:color="auto" w:fill="auto"/>
            <w:vAlign w:val="center"/>
          </w:tcPr>
          <w:p w14:paraId="7C661ED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r>
      <w:tr w:rsidR="000E2270" w:rsidRPr="000E2270" w14:paraId="1B6AE39F" w14:textId="77777777">
        <w:trPr>
          <w:trHeight w:val="645"/>
        </w:trPr>
        <w:tc>
          <w:tcPr>
            <w:tcW w:w="567" w:type="dxa"/>
            <w:tcBorders>
              <w:left w:val="single" w:sz="4" w:space="0" w:color="000000"/>
              <w:bottom w:val="single" w:sz="4" w:space="0" w:color="000000"/>
            </w:tcBorders>
            <w:shd w:val="clear" w:color="auto" w:fill="auto"/>
            <w:vAlign w:val="center"/>
          </w:tcPr>
          <w:p w14:paraId="242C42C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5</w:t>
            </w:r>
          </w:p>
        </w:tc>
        <w:tc>
          <w:tcPr>
            <w:tcW w:w="1521" w:type="dxa"/>
            <w:tcBorders>
              <w:left w:val="single" w:sz="4" w:space="0" w:color="000000"/>
              <w:bottom w:val="single" w:sz="4" w:space="0" w:color="000000"/>
            </w:tcBorders>
            <w:shd w:val="clear" w:color="auto" w:fill="auto"/>
            <w:vAlign w:val="center"/>
          </w:tcPr>
          <w:p w14:paraId="510BC60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 Rehabilitacyjny ( stary)</w:t>
            </w:r>
            <w:r w:rsidRPr="000E2270">
              <w:rPr>
                <w:rFonts w:asciiTheme="minorHAnsi" w:hAnsiTheme="minorHAnsi" w:cstheme="minorHAnsi"/>
                <w:color w:val="000000" w:themeColor="text1"/>
              </w:rPr>
              <w:t xml:space="preserve"> #</w:t>
            </w:r>
          </w:p>
        </w:tc>
        <w:tc>
          <w:tcPr>
            <w:tcW w:w="2272" w:type="dxa"/>
            <w:tcBorders>
              <w:left w:val="single" w:sz="4" w:space="0" w:color="000000"/>
              <w:bottom w:val="single" w:sz="4" w:space="0" w:color="000000"/>
            </w:tcBorders>
            <w:shd w:val="clear" w:color="auto" w:fill="auto"/>
            <w:vAlign w:val="center"/>
          </w:tcPr>
          <w:p w14:paraId="4BB8072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379,4</w:t>
            </w:r>
          </w:p>
        </w:tc>
        <w:tc>
          <w:tcPr>
            <w:tcW w:w="3200" w:type="dxa"/>
            <w:tcBorders>
              <w:left w:val="single" w:sz="4" w:space="0" w:color="000000"/>
              <w:bottom w:val="single" w:sz="4" w:space="0" w:color="000000"/>
            </w:tcBorders>
            <w:shd w:val="clear" w:color="auto" w:fill="auto"/>
            <w:vAlign w:val="center"/>
          </w:tcPr>
          <w:p w14:paraId="6DF7477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333,5</w:t>
            </w:r>
          </w:p>
        </w:tc>
        <w:tc>
          <w:tcPr>
            <w:tcW w:w="822" w:type="dxa"/>
            <w:tcBorders>
              <w:left w:val="single" w:sz="4" w:space="0" w:color="000000"/>
              <w:bottom w:val="single" w:sz="4" w:space="0" w:color="000000"/>
            </w:tcBorders>
            <w:shd w:val="clear" w:color="auto" w:fill="auto"/>
            <w:vAlign w:val="center"/>
          </w:tcPr>
          <w:p w14:paraId="427EB54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22</w:t>
            </w:r>
          </w:p>
        </w:tc>
        <w:tc>
          <w:tcPr>
            <w:tcW w:w="822" w:type="dxa"/>
            <w:gridSpan w:val="2"/>
            <w:tcBorders>
              <w:left w:val="single" w:sz="4" w:space="0" w:color="000000"/>
              <w:bottom w:val="single" w:sz="4" w:space="0" w:color="000000"/>
            </w:tcBorders>
            <w:shd w:val="clear" w:color="auto" w:fill="auto"/>
            <w:vAlign w:val="center"/>
          </w:tcPr>
          <w:p w14:paraId="11FDD64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1477" w:type="dxa"/>
            <w:tcBorders>
              <w:left w:val="single" w:sz="4" w:space="0" w:color="000000"/>
              <w:bottom w:val="single" w:sz="4" w:space="0" w:color="000000"/>
            </w:tcBorders>
            <w:shd w:val="clear" w:color="auto" w:fill="auto"/>
            <w:vAlign w:val="center"/>
          </w:tcPr>
          <w:p w14:paraId="521298C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057" w:type="dxa"/>
            <w:tcBorders>
              <w:left w:val="single" w:sz="4" w:space="0" w:color="000000"/>
              <w:bottom w:val="single" w:sz="4" w:space="0" w:color="000000"/>
            </w:tcBorders>
            <w:shd w:val="clear" w:color="auto" w:fill="auto"/>
            <w:vAlign w:val="center"/>
          </w:tcPr>
          <w:p w14:paraId="2E7B86C6" w14:textId="77777777" w:rsidR="00464277" w:rsidRPr="000E2270" w:rsidRDefault="00464277">
            <w:pPr>
              <w:suppressAutoHyphens w:val="0"/>
              <w:snapToGrid w:val="0"/>
              <w:rPr>
                <w:rFonts w:asciiTheme="minorHAnsi" w:hAnsiTheme="minorHAnsi" w:cstheme="minorHAnsi"/>
                <w:color w:val="000000" w:themeColor="text1"/>
                <w:lang w:eastAsia="pl-PL"/>
              </w:rPr>
            </w:pPr>
          </w:p>
          <w:p w14:paraId="53EE1F2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22</w:t>
            </w:r>
          </w:p>
        </w:tc>
        <w:tc>
          <w:tcPr>
            <w:tcW w:w="1050" w:type="dxa"/>
            <w:tcBorders>
              <w:left w:val="single" w:sz="4" w:space="0" w:color="000000"/>
              <w:bottom w:val="single" w:sz="4" w:space="0" w:color="000000"/>
              <w:right w:val="single" w:sz="4" w:space="0" w:color="000000"/>
            </w:tcBorders>
            <w:shd w:val="clear" w:color="auto" w:fill="auto"/>
            <w:vAlign w:val="center"/>
          </w:tcPr>
          <w:p w14:paraId="712E61C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r>
      <w:tr w:rsidR="000E2270" w:rsidRPr="000E2270" w14:paraId="0EAD08CA" w14:textId="77777777">
        <w:trPr>
          <w:trHeight w:val="645"/>
        </w:trPr>
        <w:tc>
          <w:tcPr>
            <w:tcW w:w="567" w:type="dxa"/>
            <w:tcBorders>
              <w:left w:val="single" w:sz="4" w:space="0" w:color="000000"/>
              <w:bottom w:val="single" w:sz="4" w:space="0" w:color="000000"/>
            </w:tcBorders>
            <w:shd w:val="clear" w:color="auto" w:fill="auto"/>
            <w:vAlign w:val="center"/>
          </w:tcPr>
          <w:p w14:paraId="6EAAFED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1521" w:type="dxa"/>
            <w:tcBorders>
              <w:left w:val="single" w:sz="4" w:space="0" w:color="000000"/>
              <w:bottom w:val="single" w:sz="4" w:space="0" w:color="000000"/>
            </w:tcBorders>
            <w:shd w:val="clear" w:color="auto" w:fill="auto"/>
            <w:vAlign w:val="center"/>
          </w:tcPr>
          <w:p w14:paraId="30FF3AC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  Rehabilitacji ( nowa)</w:t>
            </w:r>
          </w:p>
        </w:tc>
        <w:tc>
          <w:tcPr>
            <w:tcW w:w="2272" w:type="dxa"/>
            <w:tcBorders>
              <w:left w:val="single" w:sz="4" w:space="0" w:color="000000"/>
              <w:bottom w:val="single" w:sz="4" w:space="0" w:color="000000"/>
            </w:tcBorders>
            <w:shd w:val="clear" w:color="auto" w:fill="auto"/>
            <w:vAlign w:val="center"/>
          </w:tcPr>
          <w:p w14:paraId="4A7F830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276</w:t>
            </w:r>
          </w:p>
        </w:tc>
        <w:tc>
          <w:tcPr>
            <w:tcW w:w="3200" w:type="dxa"/>
            <w:tcBorders>
              <w:left w:val="single" w:sz="4" w:space="0" w:color="000000"/>
              <w:bottom w:val="single" w:sz="4" w:space="0" w:color="000000"/>
            </w:tcBorders>
            <w:shd w:val="clear" w:color="auto" w:fill="auto"/>
            <w:vAlign w:val="center"/>
          </w:tcPr>
          <w:p w14:paraId="18D31C2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507</w:t>
            </w:r>
          </w:p>
        </w:tc>
        <w:tc>
          <w:tcPr>
            <w:tcW w:w="822" w:type="dxa"/>
            <w:tcBorders>
              <w:left w:val="single" w:sz="4" w:space="0" w:color="000000"/>
              <w:bottom w:val="single" w:sz="4" w:space="0" w:color="000000"/>
            </w:tcBorders>
            <w:shd w:val="clear" w:color="auto" w:fill="auto"/>
            <w:vAlign w:val="center"/>
          </w:tcPr>
          <w:p w14:paraId="75EBF83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27</w:t>
            </w:r>
          </w:p>
        </w:tc>
        <w:tc>
          <w:tcPr>
            <w:tcW w:w="822" w:type="dxa"/>
            <w:gridSpan w:val="2"/>
            <w:tcBorders>
              <w:left w:val="single" w:sz="4" w:space="0" w:color="000000"/>
              <w:bottom w:val="single" w:sz="4" w:space="0" w:color="000000"/>
            </w:tcBorders>
            <w:shd w:val="clear" w:color="auto" w:fill="auto"/>
            <w:vAlign w:val="center"/>
          </w:tcPr>
          <w:p w14:paraId="789ED72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w:t>
            </w:r>
          </w:p>
        </w:tc>
        <w:tc>
          <w:tcPr>
            <w:tcW w:w="1477" w:type="dxa"/>
            <w:tcBorders>
              <w:left w:val="single" w:sz="4" w:space="0" w:color="000000"/>
              <w:bottom w:val="single" w:sz="4" w:space="0" w:color="000000"/>
            </w:tcBorders>
            <w:shd w:val="clear" w:color="auto" w:fill="auto"/>
            <w:vAlign w:val="center"/>
          </w:tcPr>
          <w:p w14:paraId="00B01C2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7F35C8A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60</w:t>
            </w:r>
          </w:p>
          <w:p w14:paraId="4D60AF5A" w14:textId="77777777" w:rsidR="00464277" w:rsidRPr="000E2270" w:rsidRDefault="00464277">
            <w:pPr>
              <w:suppressAutoHyphens w:val="0"/>
              <w:rPr>
                <w:rFonts w:asciiTheme="minorHAnsi" w:hAnsiTheme="minorHAnsi" w:cstheme="minorHAnsi"/>
                <w:color w:val="000000" w:themeColor="text1"/>
                <w:lang w:eastAsia="pl-PL"/>
              </w:rPr>
            </w:pPr>
          </w:p>
        </w:tc>
        <w:tc>
          <w:tcPr>
            <w:tcW w:w="1050" w:type="dxa"/>
            <w:tcBorders>
              <w:left w:val="single" w:sz="4" w:space="0" w:color="000000"/>
              <w:bottom w:val="single" w:sz="4" w:space="0" w:color="000000"/>
              <w:right w:val="single" w:sz="4" w:space="0" w:color="000000"/>
            </w:tcBorders>
            <w:shd w:val="clear" w:color="auto" w:fill="auto"/>
            <w:vAlign w:val="center"/>
          </w:tcPr>
          <w:p w14:paraId="1133E38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r>
      <w:tr w:rsidR="000E2270" w:rsidRPr="000E2270" w14:paraId="29FBF4E7" w14:textId="77777777">
        <w:trPr>
          <w:trHeight w:val="645"/>
        </w:trPr>
        <w:tc>
          <w:tcPr>
            <w:tcW w:w="567" w:type="dxa"/>
            <w:tcBorders>
              <w:left w:val="single" w:sz="4" w:space="0" w:color="000000"/>
              <w:bottom w:val="single" w:sz="4" w:space="0" w:color="000000"/>
            </w:tcBorders>
            <w:shd w:val="clear" w:color="auto" w:fill="auto"/>
            <w:vAlign w:val="center"/>
          </w:tcPr>
          <w:p w14:paraId="1F36F73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c>
          <w:tcPr>
            <w:tcW w:w="1521" w:type="dxa"/>
            <w:tcBorders>
              <w:left w:val="single" w:sz="4" w:space="0" w:color="000000"/>
              <w:bottom w:val="single" w:sz="4" w:space="0" w:color="000000"/>
            </w:tcBorders>
            <w:shd w:val="clear" w:color="auto" w:fill="auto"/>
            <w:vAlign w:val="center"/>
          </w:tcPr>
          <w:p w14:paraId="1AB5C30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Sale ćwiczeń oddział rehabilitacji( nowe)</w:t>
            </w:r>
          </w:p>
        </w:tc>
        <w:tc>
          <w:tcPr>
            <w:tcW w:w="2272" w:type="dxa"/>
            <w:tcBorders>
              <w:left w:val="single" w:sz="4" w:space="0" w:color="000000"/>
              <w:bottom w:val="single" w:sz="4" w:space="0" w:color="000000"/>
            </w:tcBorders>
            <w:shd w:val="clear" w:color="auto" w:fill="auto"/>
            <w:vAlign w:val="center"/>
          </w:tcPr>
          <w:p w14:paraId="4A08C90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112</w:t>
            </w:r>
          </w:p>
        </w:tc>
        <w:tc>
          <w:tcPr>
            <w:tcW w:w="3200" w:type="dxa"/>
            <w:tcBorders>
              <w:left w:val="single" w:sz="4" w:space="0" w:color="000000"/>
              <w:bottom w:val="single" w:sz="4" w:space="0" w:color="000000"/>
            </w:tcBorders>
            <w:shd w:val="clear" w:color="auto" w:fill="auto"/>
            <w:vAlign w:val="center"/>
          </w:tcPr>
          <w:p w14:paraId="4E14DC5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198</w:t>
            </w:r>
          </w:p>
        </w:tc>
        <w:tc>
          <w:tcPr>
            <w:tcW w:w="822" w:type="dxa"/>
            <w:tcBorders>
              <w:left w:val="single" w:sz="4" w:space="0" w:color="000000"/>
              <w:bottom w:val="single" w:sz="4" w:space="0" w:color="000000"/>
            </w:tcBorders>
            <w:shd w:val="clear" w:color="auto" w:fill="auto"/>
            <w:vAlign w:val="center"/>
          </w:tcPr>
          <w:p w14:paraId="11551A4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822" w:type="dxa"/>
            <w:gridSpan w:val="2"/>
            <w:tcBorders>
              <w:left w:val="single" w:sz="4" w:space="0" w:color="000000"/>
              <w:bottom w:val="single" w:sz="4" w:space="0" w:color="000000"/>
            </w:tcBorders>
            <w:shd w:val="clear" w:color="auto" w:fill="auto"/>
            <w:vAlign w:val="center"/>
          </w:tcPr>
          <w:p w14:paraId="08DD92C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1477" w:type="dxa"/>
            <w:tcBorders>
              <w:left w:val="single" w:sz="4" w:space="0" w:color="000000"/>
              <w:bottom w:val="single" w:sz="4" w:space="0" w:color="000000"/>
            </w:tcBorders>
            <w:shd w:val="clear" w:color="auto" w:fill="auto"/>
            <w:vAlign w:val="center"/>
          </w:tcPr>
          <w:p w14:paraId="37556BC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6313CE89" w14:textId="77777777" w:rsidR="00464277" w:rsidRPr="000E2270" w:rsidRDefault="00464277">
            <w:pPr>
              <w:suppressAutoHyphens w:val="0"/>
              <w:snapToGrid w:val="0"/>
              <w:rPr>
                <w:rFonts w:asciiTheme="minorHAnsi" w:hAnsiTheme="minorHAnsi" w:cstheme="minorHAnsi"/>
                <w:color w:val="000000" w:themeColor="text1"/>
                <w:lang w:eastAsia="pl-PL"/>
              </w:rPr>
            </w:pPr>
          </w:p>
          <w:p w14:paraId="09E74E8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c>
          <w:tcPr>
            <w:tcW w:w="1050" w:type="dxa"/>
            <w:tcBorders>
              <w:left w:val="single" w:sz="4" w:space="0" w:color="000000"/>
              <w:bottom w:val="single" w:sz="4" w:space="0" w:color="000000"/>
              <w:right w:val="single" w:sz="4" w:space="0" w:color="000000"/>
            </w:tcBorders>
            <w:shd w:val="clear" w:color="auto" w:fill="auto"/>
            <w:vAlign w:val="center"/>
          </w:tcPr>
          <w:p w14:paraId="09BCC5C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r>
      <w:tr w:rsidR="000E2270" w:rsidRPr="000E2270" w14:paraId="4F3A4375" w14:textId="77777777">
        <w:trPr>
          <w:trHeight w:val="645"/>
        </w:trPr>
        <w:tc>
          <w:tcPr>
            <w:tcW w:w="567" w:type="dxa"/>
            <w:tcBorders>
              <w:left w:val="single" w:sz="4" w:space="0" w:color="000000"/>
              <w:bottom w:val="single" w:sz="4" w:space="0" w:color="000000"/>
            </w:tcBorders>
            <w:shd w:val="clear" w:color="auto" w:fill="auto"/>
            <w:vAlign w:val="center"/>
          </w:tcPr>
          <w:p w14:paraId="41EF0FB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1521" w:type="dxa"/>
            <w:tcBorders>
              <w:left w:val="single" w:sz="4" w:space="0" w:color="000000"/>
              <w:bottom w:val="single" w:sz="4" w:space="0" w:color="000000"/>
            </w:tcBorders>
            <w:shd w:val="clear" w:color="auto" w:fill="auto"/>
            <w:vAlign w:val="center"/>
          </w:tcPr>
          <w:p w14:paraId="0B39E7F9" w14:textId="77777777" w:rsidR="00464277" w:rsidRPr="000E2270" w:rsidRDefault="00FD1DE3">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w:t>
            </w:r>
            <w:r w:rsidR="00464277" w:rsidRPr="000E2270">
              <w:rPr>
                <w:rFonts w:asciiTheme="minorHAnsi" w:hAnsiTheme="minorHAnsi" w:cstheme="minorHAnsi"/>
                <w:color w:val="000000" w:themeColor="text1"/>
                <w:lang w:eastAsia="pl-PL"/>
              </w:rPr>
              <w:t>d</w:t>
            </w:r>
            <w:r w:rsidRPr="000E2270">
              <w:rPr>
                <w:rFonts w:asciiTheme="minorHAnsi" w:hAnsiTheme="minorHAnsi" w:cstheme="minorHAnsi"/>
                <w:color w:val="000000" w:themeColor="text1"/>
                <w:lang w:eastAsia="pl-PL"/>
              </w:rPr>
              <w:t xml:space="preserve">dz. </w:t>
            </w:r>
            <w:r w:rsidR="00464277" w:rsidRPr="000E2270">
              <w:rPr>
                <w:rFonts w:asciiTheme="minorHAnsi" w:hAnsiTheme="minorHAnsi" w:cstheme="minorHAnsi"/>
                <w:color w:val="000000" w:themeColor="text1"/>
                <w:lang w:eastAsia="pl-PL"/>
              </w:rPr>
              <w:t xml:space="preserve"> chir</w:t>
            </w:r>
            <w:r w:rsidRPr="000E2270">
              <w:rPr>
                <w:rFonts w:asciiTheme="minorHAnsi" w:hAnsiTheme="minorHAnsi" w:cstheme="minorHAnsi"/>
                <w:color w:val="000000" w:themeColor="text1"/>
                <w:lang w:eastAsia="pl-PL"/>
              </w:rPr>
              <w:t xml:space="preserve">urgia </w:t>
            </w:r>
            <w:r w:rsidR="00464277" w:rsidRPr="000E2270">
              <w:rPr>
                <w:rFonts w:asciiTheme="minorHAnsi" w:hAnsiTheme="minorHAnsi" w:cstheme="minorHAnsi"/>
                <w:color w:val="000000" w:themeColor="text1"/>
                <w:lang w:eastAsia="pl-PL"/>
              </w:rPr>
              <w:t>- 1 dnia)</w:t>
            </w:r>
          </w:p>
        </w:tc>
        <w:tc>
          <w:tcPr>
            <w:tcW w:w="2272" w:type="dxa"/>
            <w:tcBorders>
              <w:left w:val="single" w:sz="4" w:space="0" w:color="000000"/>
              <w:bottom w:val="single" w:sz="4" w:space="0" w:color="000000"/>
            </w:tcBorders>
            <w:shd w:val="clear" w:color="auto" w:fill="auto"/>
            <w:vAlign w:val="center"/>
          </w:tcPr>
          <w:p w14:paraId="4784F9C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339</w:t>
            </w:r>
          </w:p>
        </w:tc>
        <w:tc>
          <w:tcPr>
            <w:tcW w:w="3200" w:type="dxa"/>
            <w:tcBorders>
              <w:left w:val="single" w:sz="4" w:space="0" w:color="000000"/>
              <w:bottom w:val="single" w:sz="4" w:space="0" w:color="000000"/>
            </w:tcBorders>
            <w:shd w:val="clear" w:color="auto" w:fill="auto"/>
            <w:vAlign w:val="center"/>
          </w:tcPr>
          <w:p w14:paraId="536FE5B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262</w:t>
            </w:r>
          </w:p>
        </w:tc>
        <w:tc>
          <w:tcPr>
            <w:tcW w:w="822" w:type="dxa"/>
            <w:tcBorders>
              <w:left w:val="single" w:sz="4" w:space="0" w:color="000000"/>
              <w:bottom w:val="single" w:sz="4" w:space="0" w:color="000000"/>
            </w:tcBorders>
            <w:shd w:val="clear" w:color="auto" w:fill="auto"/>
            <w:vAlign w:val="center"/>
          </w:tcPr>
          <w:p w14:paraId="06CD93A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w:t>
            </w:r>
          </w:p>
        </w:tc>
        <w:tc>
          <w:tcPr>
            <w:tcW w:w="822" w:type="dxa"/>
            <w:gridSpan w:val="2"/>
            <w:tcBorders>
              <w:left w:val="single" w:sz="4" w:space="0" w:color="000000"/>
              <w:bottom w:val="single" w:sz="4" w:space="0" w:color="000000"/>
            </w:tcBorders>
            <w:shd w:val="clear" w:color="auto" w:fill="auto"/>
            <w:vAlign w:val="center"/>
          </w:tcPr>
          <w:p w14:paraId="17A70BA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1477" w:type="dxa"/>
            <w:tcBorders>
              <w:left w:val="single" w:sz="4" w:space="0" w:color="000000"/>
              <w:bottom w:val="single" w:sz="4" w:space="0" w:color="000000"/>
            </w:tcBorders>
            <w:shd w:val="clear" w:color="auto" w:fill="auto"/>
            <w:vAlign w:val="center"/>
          </w:tcPr>
          <w:p w14:paraId="7E77855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4A4291B3" w14:textId="77777777" w:rsidR="00464277" w:rsidRPr="000E2270" w:rsidRDefault="00464277">
            <w:pPr>
              <w:suppressAutoHyphens w:val="0"/>
              <w:snapToGrid w:val="0"/>
              <w:rPr>
                <w:rFonts w:asciiTheme="minorHAnsi" w:hAnsiTheme="minorHAnsi" w:cstheme="minorHAnsi"/>
                <w:color w:val="000000" w:themeColor="text1"/>
                <w:lang w:eastAsia="pl-PL"/>
              </w:rPr>
            </w:pPr>
          </w:p>
          <w:p w14:paraId="76DC640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21</w:t>
            </w:r>
          </w:p>
        </w:tc>
        <w:tc>
          <w:tcPr>
            <w:tcW w:w="1050" w:type="dxa"/>
            <w:tcBorders>
              <w:left w:val="single" w:sz="4" w:space="0" w:color="000000"/>
              <w:bottom w:val="single" w:sz="4" w:space="0" w:color="000000"/>
              <w:right w:val="single" w:sz="4" w:space="0" w:color="000000"/>
            </w:tcBorders>
            <w:shd w:val="clear" w:color="auto" w:fill="auto"/>
            <w:vAlign w:val="center"/>
          </w:tcPr>
          <w:p w14:paraId="7FF759B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r>
      <w:tr w:rsidR="000E2270" w:rsidRPr="000E2270" w14:paraId="78056128" w14:textId="77777777">
        <w:trPr>
          <w:trHeight w:val="645"/>
        </w:trPr>
        <w:tc>
          <w:tcPr>
            <w:tcW w:w="567" w:type="dxa"/>
            <w:tcBorders>
              <w:left w:val="single" w:sz="4" w:space="0" w:color="000000"/>
              <w:bottom w:val="single" w:sz="4" w:space="0" w:color="000000"/>
            </w:tcBorders>
            <w:shd w:val="clear" w:color="auto" w:fill="auto"/>
            <w:vAlign w:val="center"/>
          </w:tcPr>
          <w:p w14:paraId="093AC85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1521" w:type="dxa"/>
            <w:tcBorders>
              <w:left w:val="single" w:sz="4" w:space="0" w:color="000000"/>
              <w:bottom w:val="single" w:sz="4" w:space="0" w:color="000000"/>
            </w:tcBorders>
            <w:shd w:val="clear" w:color="auto" w:fill="auto"/>
            <w:vAlign w:val="center"/>
          </w:tcPr>
          <w:p w14:paraId="2F241CC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Liberation Serif" w:hAnsiTheme="minorHAnsi" w:cstheme="minorHAnsi"/>
                <w:color w:val="000000" w:themeColor="text1"/>
                <w:lang w:eastAsia="pl-PL"/>
              </w:rPr>
              <w:t xml:space="preserve"> </w:t>
            </w:r>
            <w:r w:rsidRPr="000E2270">
              <w:rPr>
                <w:rFonts w:asciiTheme="minorHAnsi" w:hAnsiTheme="minorHAnsi" w:cstheme="minorHAnsi"/>
                <w:color w:val="000000" w:themeColor="text1"/>
                <w:lang w:eastAsia="pl-PL"/>
              </w:rPr>
              <w:t>Oddział Chirurgiczny *</w:t>
            </w:r>
          </w:p>
        </w:tc>
        <w:tc>
          <w:tcPr>
            <w:tcW w:w="2272" w:type="dxa"/>
            <w:tcBorders>
              <w:left w:val="single" w:sz="4" w:space="0" w:color="000000"/>
              <w:bottom w:val="single" w:sz="4" w:space="0" w:color="000000"/>
            </w:tcBorders>
            <w:shd w:val="clear" w:color="auto" w:fill="auto"/>
            <w:vAlign w:val="center"/>
          </w:tcPr>
          <w:p w14:paraId="1770C51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1197,4</w:t>
            </w:r>
          </w:p>
        </w:tc>
        <w:tc>
          <w:tcPr>
            <w:tcW w:w="3200" w:type="dxa"/>
            <w:tcBorders>
              <w:left w:val="single" w:sz="4" w:space="0" w:color="000000"/>
              <w:bottom w:val="single" w:sz="4" w:space="0" w:color="000000"/>
            </w:tcBorders>
            <w:shd w:val="clear" w:color="auto" w:fill="auto"/>
            <w:vAlign w:val="center"/>
          </w:tcPr>
          <w:p w14:paraId="5C4642D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478</w:t>
            </w:r>
          </w:p>
        </w:tc>
        <w:tc>
          <w:tcPr>
            <w:tcW w:w="822" w:type="dxa"/>
            <w:tcBorders>
              <w:left w:val="single" w:sz="4" w:space="0" w:color="000000"/>
              <w:bottom w:val="single" w:sz="4" w:space="0" w:color="000000"/>
            </w:tcBorders>
            <w:shd w:val="clear" w:color="auto" w:fill="auto"/>
            <w:vAlign w:val="center"/>
          </w:tcPr>
          <w:p w14:paraId="0E80495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26</w:t>
            </w:r>
          </w:p>
        </w:tc>
        <w:tc>
          <w:tcPr>
            <w:tcW w:w="822" w:type="dxa"/>
            <w:gridSpan w:val="2"/>
            <w:tcBorders>
              <w:left w:val="single" w:sz="4" w:space="0" w:color="000000"/>
              <w:bottom w:val="single" w:sz="4" w:space="0" w:color="000000"/>
            </w:tcBorders>
            <w:shd w:val="clear" w:color="auto" w:fill="auto"/>
            <w:vAlign w:val="center"/>
          </w:tcPr>
          <w:p w14:paraId="6A8A70C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w:t>
            </w:r>
          </w:p>
        </w:tc>
        <w:tc>
          <w:tcPr>
            <w:tcW w:w="1477" w:type="dxa"/>
            <w:tcBorders>
              <w:left w:val="single" w:sz="4" w:space="0" w:color="000000"/>
              <w:bottom w:val="single" w:sz="4" w:space="0" w:color="000000"/>
            </w:tcBorders>
            <w:shd w:val="clear" w:color="auto" w:fill="auto"/>
            <w:vAlign w:val="center"/>
          </w:tcPr>
          <w:p w14:paraId="5C14C0B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2332A23F" w14:textId="77777777" w:rsidR="00464277" w:rsidRPr="000E2270" w:rsidRDefault="00464277">
            <w:pPr>
              <w:suppressAutoHyphens w:val="0"/>
              <w:snapToGrid w:val="0"/>
              <w:rPr>
                <w:rFonts w:asciiTheme="minorHAnsi" w:hAnsiTheme="minorHAnsi" w:cstheme="minorHAnsi"/>
                <w:color w:val="000000" w:themeColor="text1"/>
                <w:lang w:eastAsia="pl-PL"/>
              </w:rPr>
            </w:pPr>
          </w:p>
          <w:p w14:paraId="68871C5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050" w:type="dxa"/>
            <w:tcBorders>
              <w:left w:val="single" w:sz="4" w:space="0" w:color="000000"/>
              <w:bottom w:val="single" w:sz="4" w:space="0" w:color="000000"/>
              <w:right w:val="single" w:sz="4" w:space="0" w:color="000000"/>
            </w:tcBorders>
            <w:shd w:val="clear" w:color="auto" w:fill="auto"/>
            <w:vAlign w:val="center"/>
          </w:tcPr>
          <w:p w14:paraId="2256D3B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r>
      <w:tr w:rsidR="000E2270" w:rsidRPr="000E2270" w14:paraId="446B03EF" w14:textId="77777777">
        <w:trPr>
          <w:trHeight w:val="330"/>
        </w:trPr>
        <w:tc>
          <w:tcPr>
            <w:tcW w:w="567" w:type="dxa"/>
            <w:tcBorders>
              <w:left w:val="single" w:sz="4" w:space="0" w:color="000000"/>
              <w:bottom w:val="single" w:sz="4" w:space="0" w:color="000000"/>
            </w:tcBorders>
            <w:shd w:val="clear" w:color="auto" w:fill="auto"/>
            <w:vAlign w:val="center"/>
          </w:tcPr>
          <w:p w14:paraId="016D2C8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w:t>
            </w:r>
          </w:p>
        </w:tc>
        <w:tc>
          <w:tcPr>
            <w:tcW w:w="1521" w:type="dxa"/>
            <w:tcBorders>
              <w:left w:val="single" w:sz="4" w:space="0" w:color="000000"/>
              <w:bottom w:val="single" w:sz="4" w:space="0" w:color="000000"/>
            </w:tcBorders>
            <w:shd w:val="clear" w:color="auto" w:fill="auto"/>
            <w:vAlign w:val="center"/>
          </w:tcPr>
          <w:p w14:paraId="5451E73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OIOM</w:t>
            </w:r>
          </w:p>
        </w:tc>
        <w:tc>
          <w:tcPr>
            <w:tcW w:w="2272" w:type="dxa"/>
            <w:tcBorders>
              <w:left w:val="single" w:sz="4" w:space="0" w:color="000000"/>
              <w:bottom w:val="single" w:sz="4" w:space="0" w:color="000000"/>
            </w:tcBorders>
            <w:shd w:val="clear" w:color="auto" w:fill="auto"/>
            <w:vAlign w:val="center"/>
          </w:tcPr>
          <w:p w14:paraId="652047A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510</w:t>
            </w:r>
          </w:p>
        </w:tc>
        <w:tc>
          <w:tcPr>
            <w:tcW w:w="3200" w:type="dxa"/>
            <w:tcBorders>
              <w:left w:val="single" w:sz="4" w:space="0" w:color="000000"/>
              <w:bottom w:val="single" w:sz="4" w:space="0" w:color="000000"/>
            </w:tcBorders>
            <w:shd w:val="clear" w:color="auto" w:fill="auto"/>
            <w:vAlign w:val="center"/>
          </w:tcPr>
          <w:p w14:paraId="226AB89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347</w:t>
            </w:r>
          </w:p>
        </w:tc>
        <w:tc>
          <w:tcPr>
            <w:tcW w:w="822" w:type="dxa"/>
            <w:tcBorders>
              <w:left w:val="single" w:sz="4" w:space="0" w:color="000000"/>
              <w:bottom w:val="single" w:sz="4" w:space="0" w:color="000000"/>
            </w:tcBorders>
            <w:shd w:val="clear" w:color="auto" w:fill="auto"/>
            <w:vAlign w:val="center"/>
          </w:tcPr>
          <w:p w14:paraId="7337BB7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w:t>
            </w:r>
          </w:p>
        </w:tc>
        <w:tc>
          <w:tcPr>
            <w:tcW w:w="822" w:type="dxa"/>
            <w:gridSpan w:val="2"/>
            <w:tcBorders>
              <w:left w:val="single" w:sz="4" w:space="0" w:color="000000"/>
              <w:bottom w:val="single" w:sz="4" w:space="0" w:color="000000"/>
            </w:tcBorders>
            <w:shd w:val="clear" w:color="auto" w:fill="auto"/>
            <w:vAlign w:val="center"/>
          </w:tcPr>
          <w:p w14:paraId="3C208D5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w:t>
            </w:r>
          </w:p>
        </w:tc>
        <w:tc>
          <w:tcPr>
            <w:tcW w:w="1477" w:type="dxa"/>
            <w:tcBorders>
              <w:left w:val="single" w:sz="4" w:space="0" w:color="000000"/>
              <w:bottom w:val="single" w:sz="4" w:space="0" w:color="000000"/>
            </w:tcBorders>
            <w:shd w:val="clear" w:color="auto" w:fill="auto"/>
            <w:vAlign w:val="center"/>
          </w:tcPr>
          <w:p w14:paraId="47DA2D4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057" w:type="dxa"/>
            <w:tcBorders>
              <w:left w:val="single" w:sz="4" w:space="0" w:color="000000"/>
              <w:bottom w:val="single" w:sz="4" w:space="0" w:color="000000"/>
            </w:tcBorders>
            <w:shd w:val="clear" w:color="auto" w:fill="auto"/>
            <w:vAlign w:val="center"/>
          </w:tcPr>
          <w:p w14:paraId="1807AFE6" w14:textId="77777777" w:rsidR="00464277" w:rsidRPr="000E2270" w:rsidRDefault="00464277">
            <w:pPr>
              <w:suppressAutoHyphens w:val="0"/>
              <w:snapToGrid w:val="0"/>
              <w:rPr>
                <w:rFonts w:asciiTheme="minorHAnsi" w:hAnsiTheme="minorHAnsi" w:cstheme="minorHAnsi"/>
                <w:color w:val="000000" w:themeColor="text1"/>
                <w:lang w:eastAsia="pl-PL"/>
              </w:rPr>
            </w:pPr>
          </w:p>
          <w:p w14:paraId="79F3B96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1050" w:type="dxa"/>
            <w:tcBorders>
              <w:left w:val="single" w:sz="4" w:space="0" w:color="000000"/>
              <w:bottom w:val="single" w:sz="4" w:space="0" w:color="000000"/>
              <w:right w:val="single" w:sz="4" w:space="0" w:color="000000"/>
            </w:tcBorders>
            <w:shd w:val="clear" w:color="auto" w:fill="auto"/>
            <w:vAlign w:val="center"/>
          </w:tcPr>
          <w:p w14:paraId="161BD29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w:t>
            </w:r>
          </w:p>
        </w:tc>
      </w:tr>
      <w:tr w:rsidR="000E2270" w:rsidRPr="000E2270" w14:paraId="7BD77F35" w14:textId="77777777">
        <w:trPr>
          <w:trHeight w:val="330"/>
        </w:trPr>
        <w:tc>
          <w:tcPr>
            <w:tcW w:w="567" w:type="dxa"/>
            <w:tcBorders>
              <w:left w:val="single" w:sz="4" w:space="0" w:color="000000"/>
              <w:bottom w:val="single" w:sz="4" w:space="0" w:color="000000"/>
            </w:tcBorders>
            <w:shd w:val="clear" w:color="auto" w:fill="auto"/>
            <w:vAlign w:val="center"/>
          </w:tcPr>
          <w:p w14:paraId="5882C52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w:t>
            </w:r>
          </w:p>
        </w:tc>
        <w:tc>
          <w:tcPr>
            <w:tcW w:w="1521" w:type="dxa"/>
            <w:tcBorders>
              <w:left w:val="single" w:sz="4" w:space="0" w:color="000000"/>
              <w:bottom w:val="single" w:sz="4" w:space="0" w:color="000000"/>
            </w:tcBorders>
            <w:shd w:val="clear" w:color="auto" w:fill="auto"/>
            <w:vAlign w:val="center"/>
          </w:tcPr>
          <w:p w14:paraId="2BD3825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Blok Operacyjny+ sala wybudzeń**</w:t>
            </w:r>
          </w:p>
        </w:tc>
        <w:tc>
          <w:tcPr>
            <w:tcW w:w="2272" w:type="dxa"/>
            <w:tcBorders>
              <w:left w:val="single" w:sz="4" w:space="0" w:color="000000"/>
              <w:bottom w:val="single" w:sz="4" w:space="0" w:color="000000"/>
            </w:tcBorders>
            <w:shd w:val="clear" w:color="auto" w:fill="auto"/>
            <w:vAlign w:val="center"/>
          </w:tcPr>
          <w:p w14:paraId="6C3C8E3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1003</w:t>
            </w:r>
          </w:p>
        </w:tc>
        <w:tc>
          <w:tcPr>
            <w:tcW w:w="3200" w:type="dxa"/>
            <w:tcBorders>
              <w:left w:val="single" w:sz="4" w:space="0" w:color="000000"/>
              <w:bottom w:val="single" w:sz="4" w:space="0" w:color="000000"/>
            </w:tcBorders>
            <w:shd w:val="clear" w:color="auto" w:fill="auto"/>
            <w:vAlign w:val="center"/>
          </w:tcPr>
          <w:p w14:paraId="6A288D7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552,1</w:t>
            </w:r>
          </w:p>
        </w:tc>
        <w:tc>
          <w:tcPr>
            <w:tcW w:w="822" w:type="dxa"/>
            <w:tcBorders>
              <w:left w:val="single" w:sz="4" w:space="0" w:color="000000"/>
              <w:bottom w:val="single" w:sz="4" w:space="0" w:color="000000"/>
            </w:tcBorders>
            <w:shd w:val="clear" w:color="auto" w:fill="auto"/>
            <w:vAlign w:val="center"/>
          </w:tcPr>
          <w:p w14:paraId="30C75AE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w:t>
            </w:r>
          </w:p>
        </w:tc>
        <w:tc>
          <w:tcPr>
            <w:tcW w:w="822" w:type="dxa"/>
            <w:gridSpan w:val="2"/>
            <w:tcBorders>
              <w:left w:val="single" w:sz="4" w:space="0" w:color="000000"/>
              <w:bottom w:val="single" w:sz="4" w:space="0" w:color="000000"/>
            </w:tcBorders>
            <w:shd w:val="clear" w:color="auto" w:fill="auto"/>
            <w:vAlign w:val="center"/>
          </w:tcPr>
          <w:p w14:paraId="6AF73FD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1477" w:type="dxa"/>
            <w:tcBorders>
              <w:left w:val="single" w:sz="4" w:space="0" w:color="000000"/>
              <w:bottom w:val="single" w:sz="4" w:space="0" w:color="000000"/>
            </w:tcBorders>
            <w:shd w:val="clear" w:color="auto" w:fill="auto"/>
            <w:vAlign w:val="center"/>
          </w:tcPr>
          <w:p w14:paraId="2A59C30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509A9604" w14:textId="77777777" w:rsidR="00464277" w:rsidRPr="000E2270" w:rsidRDefault="00464277">
            <w:pPr>
              <w:suppressAutoHyphens w:val="0"/>
              <w:snapToGrid w:val="0"/>
              <w:rPr>
                <w:rFonts w:asciiTheme="minorHAnsi" w:hAnsiTheme="minorHAnsi" w:cstheme="minorHAnsi"/>
                <w:color w:val="000000" w:themeColor="text1"/>
                <w:lang w:eastAsia="pl-PL"/>
              </w:rPr>
            </w:pPr>
          </w:p>
          <w:p w14:paraId="5579E81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37</w:t>
            </w:r>
          </w:p>
        </w:tc>
        <w:tc>
          <w:tcPr>
            <w:tcW w:w="1050" w:type="dxa"/>
            <w:tcBorders>
              <w:left w:val="single" w:sz="4" w:space="0" w:color="000000"/>
              <w:bottom w:val="single" w:sz="4" w:space="0" w:color="000000"/>
              <w:right w:val="single" w:sz="4" w:space="0" w:color="000000"/>
            </w:tcBorders>
            <w:shd w:val="clear" w:color="auto" w:fill="auto"/>
            <w:vAlign w:val="center"/>
          </w:tcPr>
          <w:p w14:paraId="40C90BD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r>
      <w:tr w:rsidR="000E2270" w:rsidRPr="000E2270" w14:paraId="36A2D6B7" w14:textId="77777777">
        <w:trPr>
          <w:trHeight w:val="330"/>
        </w:trPr>
        <w:tc>
          <w:tcPr>
            <w:tcW w:w="567" w:type="dxa"/>
            <w:tcBorders>
              <w:left w:val="single" w:sz="4" w:space="0" w:color="000000"/>
              <w:bottom w:val="single" w:sz="4" w:space="0" w:color="000000"/>
            </w:tcBorders>
            <w:shd w:val="clear" w:color="auto" w:fill="auto"/>
            <w:vAlign w:val="center"/>
          </w:tcPr>
          <w:p w14:paraId="1538012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w:t>
            </w:r>
          </w:p>
        </w:tc>
        <w:tc>
          <w:tcPr>
            <w:tcW w:w="1521" w:type="dxa"/>
            <w:tcBorders>
              <w:left w:val="single" w:sz="4" w:space="0" w:color="000000"/>
              <w:bottom w:val="single" w:sz="4" w:space="0" w:color="000000"/>
            </w:tcBorders>
            <w:shd w:val="clear" w:color="auto" w:fill="auto"/>
            <w:vAlign w:val="center"/>
          </w:tcPr>
          <w:p w14:paraId="208FFF9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 Reumatologiczny</w:t>
            </w:r>
          </w:p>
        </w:tc>
        <w:tc>
          <w:tcPr>
            <w:tcW w:w="2272" w:type="dxa"/>
            <w:tcBorders>
              <w:left w:val="single" w:sz="4" w:space="0" w:color="000000"/>
              <w:bottom w:val="single" w:sz="4" w:space="0" w:color="000000"/>
            </w:tcBorders>
            <w:shd w:val="clear" w:color="auto" w:fill="auto"/>
            <w:vAlign w:val="center"/>
          </w:tcPr>
          <w:p w14:paraId="4F4E25D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431</w:t>
            </w:r>
          </w:p>
        </w:tc>
        <w:tc>
          <w:tcPr>
            <w:tcW w:w="3200" w:type="dxa"/>
            <w:tcBorders>
              <w:left w:val="single" w:sz="4" w:space="0" w:color="000000"/>
              <w:bottom w:val="single" w:sz="4" w:space="0" w:color="000000"/>
            </w:tcBorders>
            <w:shd w:val="clear" w:color="auto" w:fill="auto"/>
            <w:vAlign w:val="center"/>
          </w:tcPr>
          <w:p w14:paraId="040D9F7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438</w:t>
            </w:r>
          </w:p>
        </w:tc>
        <w:tc>
          <w:tcPr>
            <w:tcW w:w="822" w:type="dxa"/>
            <w:tcBorders>
              <w:left w:val="single" w:sz="4" w:space="0" w:color="000000"/>
              <w:bottom w:val="single" w:sz="4" w:space="0" w:color="000000"/>
            </w:tcBorders>
            <w:shd w:val="clear" w:color="auto" w:fill="auto"/>
            <w:vAlign w:val="center"/>
          </w:tcPr>
          <w:p w14:paraId="19AB583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w:t>
            </w:r>
          </w:p>
        </w:tc>
        <w:tc>
          <w:tcPr>
            <w:tcW w:w="822" w:type="dxa"/>
            <w:gridSpan w:val="2"/>
            <w:tcBorders>
              <w:left w:val="single" w:sz="4" w:space="0" w:color="000000"/>
              <w:bottom w:val="single" w:sz="4" w:space="0" w:color="000000"/>
            </w:tcBorders>
            <w:shd w:val="clear" w:color="auto" w:fill="auto"/>
            <w:vAlign w:val="center"/>
          </w:tcPr>
          <w:p w14:paraId="5D643AD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w:t>
            </w:r>
          </w:p>
        </w:tc>
        <w:tc>
          <w:tcPr>
            <w:tcW w:w="1477" w:type="dxa"/>
            <w:tcBorders>
              <w:left w:val="single" w:sz="4" w:space="0" w:color="000000"/>
              <w:bottom w:val="single" w:sz="4" w:space="0" w:color="000000"/>
            </w:tcBorders>
            <w:shd w:val="clear" w:color="auto" w:fill="auto"/>
            <w:vAlign w:val="center"/>
          </w:tcPr>
          <w:p w14:paraId="6931B2B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32A27000" w14:textId="77777777" w:rsidR="00464277" w:rsidRPr="000E2270" w:rsidRDefault="00464277">
            <w:pPr>
              <w:suppressAutoHyphens w:val="0"/>
              <w:snapToGrid w:val="0"/>
              <w:rPr>
                <w:rFonts w:asciiTheme="minorHAnsi" w:hAnsiTheme="minorHAnsi" w:cstheme="minorHAnsi"/>
                <w:color w:val="000000" w:themeColor="text1"/>
                <w:lang w:eastAsia="pl-PL"/>
              </w:rPr>
            </w:pPr>
          </w:p>
          <w:p w14:paraId="1CAF6F1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24</w:t>
            </w:r>
          </w:p>
        </w:tc>
        <w:tc>
          <w:tcPr>
            <w:tcW w:w="1050" w:type="dxa"/>
            <w:tcBorders>
              <w:left w:val="single" w:sz="4" w:space="0" w:color="000000"/>
              <w:bottom w:val="single" w:sz="4" w:space="0" w:color="000000"/>
              <w:right w:val="single" w:sz="4" w:space="0" w:color="000000"/>
            </w:tcBorders>
            <w:shd w:val="clear" w:color="auto" w:fill="auto"/>
            <w:vAlign w:val="center"/>
          </w:tcPr>
          <w:p w14:paraId="11459CF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r>
      <w:tr w:rsidR="000E2270" w:rsidRPr="000E2270" w14:paraId="3D4C7322" w14:textId="77777777">
        <w:trPr>
          <w:trHeight w:val="330"/>
        </w:trPr>
        <w:tc>
          <w:tcPr>
            <w:tcW w:w="567" w:type="dxa"/>
            <w:tcBorders>
              <w:left w:val="single" w:sz="4" w:space="0" w:color="000000"/>
              <w:bottom w:val="single" w:sz="4" w:space="0" w:color="000000"/>
            </w:tcBorders>
            <w:shd w:val="clear" w:color="auto" w:fill="auto"/>
            <w:vAlign w:val="center"/>
          </w:tcPr>
          <w:p w14:paraId="20140C6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1521" w:type="dxa"/>
            <w:tcBorders>
              <w:left w:val="single" w:sz="4" w:space="0" w:color="000000"/>
              <w:bottom w:val="single" w:sz="4" w:space="0" w:color="000000"/>
            </w:tcBorders>
            <w:shd w:val="clear" w:color="auto" w:fill="auto"/>
            <w:vAlign w:val="center"/>
          </w:tcPr>
          <w:p w14:paraId="3C2D017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Oddział Ortopedyczny****</w:t>
            </w:r>
          </w:p>
        </w:tc>
        <w:tc>
          <w:tcPr>
            <w:tcW w:w="2272" w:type="dxa"/>
            <w:tcBorders>
              <w:left w:val="single" w:sz="4" w:space="0" w:color="000000"/>
              <w:bottom w:val="single" w:sz="4" w:space="0" w:color="000000"/>
            </w:tcBorders>
            <w:shd w:val="clear" w:color="auto" w:fill="auto"/>
            <w:vAlign w:val="center"/>
          </w:tcPr>
          <w:p w14:paraId="259F277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601</w:t>
            </w:r>
          </w:p>
        </w:tc>
        <w:tc>
          <w:tcPr>
            <w:tcW w:w="3200" w:type="dxa"/>
            <w:tcBorders>
              <w:left w:val="single" w:sz="4" w:space="0" w:color="000000"/>
              <w:bottom w:val="single" w:sz="4" w:space="0" w:color="000000"/>
            </w:tcBorders>
            <w:shd w:val="clear" w:color="auto" w:fill="auto"/>
            <w:vAlign w:val="center"/>
          </w:tcPr>
          <w:p w14:paraId="65B9371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420,7</w:t>
            </w:r>
          </w:p>
        </w:tc>
        <w:tc>
          <w:tcPr>
            <w:tcW w:w="822" w:type="dxa"/>
            <w:tcBorders>
              <w:left w:val="single" w:sz="4" w:space="0" w:color="000000"/>
              <w:bottom w:val="single" w:sz="4" w:space="0" w:color="000000"/>
            </w:tcBorders>
            <w:shd w:val="clear" w:color="auto" w:fill="auto"/>
            <w:vAlign w:val="center"/>
          </w:tcPr>
          <w:p w14:paraId="0D83AF8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22</w:t>
            </w:r>
          </w:p>
        </w:tc>
        <w:tc>
          <w:tcPr>
            <w:tcW w:w="822" w:type="dxa"/>
            <w:gridSpan w:val="2"/>
            <w:tcBorders>
              <w:left w:val="single" w:sz="4" w:space="0" w:color="000000"/>
              <w:bottom w:val="single" w:sz="4" w:space="0" w:color="000000"/>
            </w:tcBorders>
            <w:shd w:val="clear" w:color="auto" w:fill="auto"/>
            <w:vAlign w:val="center"/>
          </w:tcPr>
          <w:p w14:paraId="0FF066D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w:t>
            </w:r>
          </w:p>
        </w:tc>
        <w:tc>
          <w:tcPr>
            <w:tcW w:w="1477" w:type="dxa"/>
            <w:tcBorders>
              <w:left w:val="single" w:sz="4" w:space="0" w:color="000000"/>
              <w:bottom w:val="single" w:sz="4" w:space="0" w:color="000000"/>
            </w:tcBorders>
            <w:shd w:val="clear" w:color="auto" w:fill="auto"/>
            <w:vAlign w:val="center"/>
          </w:tcPr>
          <w:p w14:paraId="14A524F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057" w:type="dxa"/>
            <w:tcBorders>
              <w:left w:val="single" w:sz="4" w:space="0" w:color="000000"/>
              <w:bottom w:val="single" w:sz="4" w:space="0" w:color="000000"/>
            </w:tcBorders>
            <w:shd w:val="clear" w:color="auto" w:fill="auto"/>
            <w:vAlign w:val="center"/>
          </w:tcPr>
          <w:p w14:paraId="1E86C9D4" w14:textId="77777777" w:rsidR="00464277" w:rsidRPr="000E2270" w:rsidRDefault="00464277">
            <w:pPr>
              <w:suppressAutoHyphens w:val="0"/>
              <w:snapToGrid w:val="0"/>
              <w:rPr>
                <w:rFonts w:asciiTheme="minorHAnsi" w:hAnsiTheme="minorHAnsi" w:cstheme="minorHAnsi"/>
                <w:color w:val="000000" w:themeColor="text1"/>
                <w:lang w:eastAsia="pl-PL"/>
              </w:rPr>
            </w:pPr>
          </w:p>
          <w:p w14:paraId="33F99E2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1050" w:type="dxa"/>
            <w:tcBorders>
              <w:left w:val="single" w:sz="4" w:space="0" w:color="000000"/>
              <w:bottom w:val="single" w:sz="4" w:space="0" w:color="000000"/>
              <w:right w:val="single" w:sz="4" w:space="0" w:color="000000"/>
            </w:tcBorders>
            <w:shd w:val="clear" w:color="auto" w:fill="auto"/>
            <w:vAlign w:val="center"/>
          </w:tcPr>
          <w:p w14:paraId="0A35641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r>
      <w:tr w:rsidR="000E2270" w:rsidRPr="000E2270" w14:paraId="3E77FAFA" w14:textId="77777777">
        <w:trPr>
          <w:trHeight w:val="330"/>
        </w:trPr>
        <w:tc>
          <w:tcPr>
            <w:tcW w:w="567" w:type="dxa"/>
            <w:tcBorders>
              <w:left w:val="single" w:sz="4" w:space="0" w:color="000000"/>
              <w:bottom w:val="single" w:sz="4" w:space="0" w:color="000000"/>
            </w:tcBorders>
            <w:shd w:val="clear" w:color="auto" w:fill="auto"/>
            <w:vAlign w:val="center"/>
          </w:tcPr>
          <w:p w14:paraId="38E9B77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15</w:t>
            </w:r>
          </w:p>
        </w:tc>
        <w:tc>
          <w:tcPr>
            <w:tcW w:w="1521" w:type="dxa"/>
            <w:tcBorders>
              <w:left w:val="single" w:sz="4" w:space="0" w:color="000000"/>
              <w:bottom w:val="single" w:sz="4" w:space="0" w:color="000000"/>
            </w:tcBorders>
            <w:shd w:val="clear" w:color="auto" w:fill="auto"/>
            <w:vAlign w:val="center"/>
          </w:tcPr>
          <w:p w14:paraId="7930417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SOR  </w:t>
            </w:r>
          </w:p>
        </w:tc>
        <w:tc>
          <w:tcPr>
            <w:tcW w:w="2272" w:type="dxa"/>
            <w:tcBorders>
              <w:left w:val="single" w:sz="4" w:space="0" w:color="000000"/>
              <w:bottom w:val="single" w:sz="4" w:space="0" w:color="000000"/>
            </w:tcBorders>
            <w:shd w:val="clear" w:color="auto" w:fill="auto"/>
            <w:vAlign w:val="center"/>
          </w:tcPr>
          <w:p w14:paraId="4B4B9DD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719</w:t>
            </w:r>
          </w:p>
        </w:tc>
        <w:tc>
          <w:tcPr>
            <w:tcW w:w="3200" w:type="dxa"/>
            <w:tcBorders>
              <w:left w:val="single" w:sz="4" w:space="0" w:color="000000"/>
              <w:bottom w:val="single" w:sz="4" w:space="0" w:color="000000"/>
            </w:tcBorders>
            <w:shd w:val="clear" w:color="auto" w:fill="auto"/>
            <w:vAlign w:val="center"/>
          </w:tcPr>
          <w:p w14:paraId="2EF3ED0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473,5</w:t>
            </w:r>
          </w:p>
        </w:tc>
        <w:tc>
          <w:tcPr>
            <w:tcW w:w="822" w:type="dxa"/>
            <w:tcBorders>
              <w:left w:val="single" w:sz="4" w:space="0" w:color="000000"/>
              <w:bottom w:val="single" w:sz="4" w:space="0" w:color="000000"/>
            </w:tcBorders>
            <w:shd w:val="clear" w:color="auto" w:fill="auto"/>
            <w:vAlign w:val="center"/>
          </w:tcPr>
          <w:p w14:paraId="5ED99CF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25</w:t>
            </w:r>
          </w:p>
        </w:tc>
        <w:tc>
          <w:tcPr>
            <w:tcW w:w="822" w:type="dxa"/>
            <w:gridSpan w:val="2"/>
            <w:tcBorders>
              <w:left w:val="single" w:sz="4" w:space="0" w:color="000000"/>
              <w:bottom w:val="single" w:sz="4" w:space="0" w:color="000000"/>
            </w:tcBorders>
            <w:shd w:val="clear" w:color="auto" w:fill="auto"/>
            <w:vAlign w:val="center"/>
          </w:tcPr>
          <w:p w14:paraId="5D67344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w:t>
            </w:r>
          </w:p>
        </w:tc>
        <w:tc>
          <w:tcPr>
            <w:tcW w:w="1477" w:type="dxa"/>
            <w:tcBorders>
              <w:left w:val="single" w:sz="4" w:space="0" w:color="000000"/>
              <w:bottom w:val="single" w:sz="4" w:space="0" w:color="000000"/>
            </w:tcBorders>
            <w:shd w:val="clear" w:color="auto" w:fill="auto"/>
            <w:vAlign w:val="center"/>
          </w:tcPr>
          <w:p w14:paraId="5B4E4AE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659BA2E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27</w:t>
            </w:r>
          </w:p>
        </w:tc>
        <w:tc>
          <w:tcPr>
            <w:tcW w:w="1050" w:type="dxa"/>
            <w:tcBorders>
              <w:left w:val="single" w:sz="4" w:space="0" w:color="000000"/>
              <w:bottom w:val="single" w:sz="4" w:space="0" w:color="000000"/>
              <w:right w:val="single" w:sz="4" w:space="0" w:color="000000"/>
            </w:tcBorders>
            <w:shd w:val="clear" w:color="auto" w:fill="auto"/>
            <w:vAlign w:val="center"/>
          </w:tcPr>
          <w:p w14:paraId="1EC674B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r>
      <w:tr w:rsidR="000E2270" w:rsidRPr="000E2270" w14:paraId="43FA5840" w14:textId="77777777">
        <w:trPr>
          <w:trHeight w:val="330"/>
        </w:trPr>
        <w:tc>
          <w:tcPr>
            <w:tcW w:w="567" w:type="dxa"/>
            <w:tcBorders>
              <w:left w:val="single" w:sz="4" w:space="0" w:color="000000"/>
              <w:bottom w:val="single" w:sz="4" w:space="0" w:color="000000"/>
            </w:tcBorders>
            <w:shd w:val="clear" w:color="auto" w:fill="auto"/>
            <w:vAlign w:val="center"/>
          </w:tcPr>
          <w:p w14:paraId="1BE41DA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c>
          <w:tcPr>
            <w:tcW w:w="1521" w:type="dxa"/>
            <w:tcBorders>
              <w:left w:val="single" w:sz="4" w:space="0" w:color="000000"/>
              <w:bottom w:val="single" w:sz="4" w:space="0" w:color="000000"/>
            </w:tcBorders>
            <w:shd w:val="clear" w:color="auto" w:fill="auto"/>
            <w:vAlign w:val="center"/>
          </w:tcPr>
          <w:p w14:paraId="1951E7B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Centralna Sterylizatornia </w:t>
            </w:r>
          </w:p>
        </w:tc>
        <w:tc>
          <w:tcPr>
            <w:tcW w:w="2272" w:type="dxa"/>
            <w:tcBorders>
              <w:left w:val="single" w:sz="4" w:space="0" w:color="000000"/>
              <w:bottom w:val="single" w:sz="4" w:space="0" w:color="000000"/>
            </w:tcBorders>
            <w:shd w:val="clear" w:color="auto" w:fill="auto"/>
            <w:vAlign w:val="center"/>
          </w:tcPr>
          <w:p w14:paraId="7633D1E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373</w:t>
            </w:r>
          </w:p>
        </w:tc>
        <w:tc>
          <w:tcPr>
            <w:tcW w:w="3200" w:type="dxa"/>
            <w:tcBorders>
              <w:left w:val="single" w:sz="4" w:space="0" w:color="000000"/>
              <w:bottom w:val="single" w:sz="4" w:space="0" w:color="000000"/>
            </w:tcBorders>
            <w:shd w:val="clear" w:color="auto" w:fill="auto"/>
            <w:vAlign w:val="center"/>
          </w:tcPr>
          <w:p w14:paraId="3D07F35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160</w:t>
            </w:r>
          </w:p>
        </w:tc>
        <w:tc>
          <w:tcPr>
            <w:tcW w:w="822" w:type="dxa"/>
            <w:tcBorders>
              <w:left w:val="single" w:sz="4" w:space="0" w:color="000000"/>
              <w:bottom w:val="single" w:sz="4" w:space="0" w:color="000000"/>
            </w:tcBorders>
            <w:shd w:val="clear" w:color="auto" w:fill="auto"/>
            <w:vAlign w:val="center"/>
          </w:tcPr>
          <w:p w14:paraId="750E3C0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w:t>
            </w:r>
          </w:p>
        </w:tc>
        <w:tc>
          <w:tcPr>
            <w:tcW w:w="822" w:type="dxa"/>
            <w:gridSpan w:val="2"/>
            <w:tcBorders>
              <w:left w:val="single" w:sz="4" w:space="0" w:color="000000"/>
              <w:bottom w:val="single" w:sz="4" w:space="0" w:color="000000"/>
            </w:tcBorders>
            <w:shd w:val="clear" w:color="auto" w:fill="auto"/>
            <w:vAlign w:val="center"/>
          </w:tcPr>
          <w:p w14:paraId="3E21849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1477" w:type="dxa"/>
            <w:tcBorders>
              <w:left w:val="single" w:sz="4" w:space="0" w:color="000000"/>
              <w:bottom w:val="single" w:sz="4" w:space="0" w:color="000000"/>
            </w:tcBorders>
            <w:shd w:val="clear" w:color="auto" w:fill="auto"/>
            <w:vAlign w:val="center"/>
          </w:tcPr>
          <w:p w14:paraId="26E8DA4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057" w:type="dxa"/>
            <w:tcBorders>
              <w:left w:val="single" w:sz="4" w:space="0" w:color="000000"/>
              <w:bottom w:val="single" w:sz="4" w:space="0" w:color="000000"/>
            </w:tcBorders>
            <w:shd w:val="clear" w:color="auto" w:fill="auto"/>
            <w:vAlign w:val="center"/>
          </w:tcPr>
          <w:p w14:paraId="4E0B3AA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1050" w:type="dxa"/>
            <w:tcBorders>
              <w:left w:val="single" w:sz="4" w:space="0" w:color="000000"/>
              <w:bottom w:val="single" w:sz="4" w:space="0" w:color="000000"/>
              <w:right w:val="single" w:sz="4" w:space="0" w:color="000000"/>
            </w:tcBorders>
            <w:shd w:val="clear" w:color="auto" w:fill="auto"/>
            <w:vAlign w:val="center"/>
          </w:tcPr>
          <w:p w14:paraId="1FD4DBA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r>
      <w:tr w:rsidR="00464277" w:rsidRPr="000E2270" w14:paraId="4C87A547" w14:textId="77777777">
        <w:trPr>
          <w:trHeight w:val="330"/>
        </w:trPr>
        <w:tc>
          <w:tcPr>
            <w:tcW w:w="567" w:type="dxa"/>
            <w:tcBorders>
              <w:left w:val="single" w:sz="4" w:space="0" w:color="000000"/>
              <w:bottom w:val="single" w:sz="4" w:space="0" w:color="000000"/>
            </w:tcBorders>
            <w:shd w:val="clear" w:color="auto" w:fill="auto"/>
            <w:vAlign w:val="center"/>
          </w:tcPr>
          <w:p w14:paraId="761861E5"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1521" w:type="dxa"/>
            <w:tcBorders>
              <w:left w:val="single" w:sz="4" w:space="0" w:color="000000"/>
              <w:bottom w:val="single" w:sz="4" w:space="0" w:color="000000"/>
            </w:tcBorders>
            <w:shd w:val="clear" w:color="auto" w:fill="auto"/>
            <w:vAlign w:val="center"/>
          </w:tcPr>
          <w:p w14:paraId="2070757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Liberation Serif" w:hAnsiTheme="minorHAnsi" w:cstheme="minorHAnsi"/>
                <w:color w:val="000000" w:themeColor="text1"/>
                <w:lang w:eastAsia="pl-PL"/>
              </w:rPr>
              <w:t xml:space="preserve">    </w:t>
            </w:r>
            <w:r w:rsidRPr="000E2270">
              <w:rPr>
                <w:rFonts w:asciiTheme="minorHAnsi" w:hAnsiTheme="minorHAnsi" w:cstheme="minorHAnsi"/>
                <w:color w:val="000000" w:themeColor="text1"/>
                <w:lang w:eastAsia="pl-PL"/>
              </w:rPr>
              <w:t>RAZEM</w:t>
            </w:r>
          </w:p>
        </w:tc>
        <w:tc>
          <w:tcPr>
            <w:tcW w:w="2272" w:type="dxa"/>
            <w:tcBorders>
              <w:left w:val="single" w:sz="4" w:space="0" w:color="000000"/>
              <w:bottom w:val="single" w:sz="4" w:space="0" w:color="000000"/>
            </w:tcBorders>
            <w:shd w:val="clear" w:color="auto" w:fill="auto"/>
            <w:vAlign w:val="center"/>
          </w:tcPr>
          <w:p w14:paraId="1556559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8113,83</w:t>
            </w:r>
          </w:p>
        </w:tc>
        <w:tc>
          <w:tcPr>
            <w:tcW w:w="3200" w:type="dxa"/>
            <w:tcBorders>
              <w:left w:val="single" w:sz="4" w:space="0" w:color="000000"/>
              <w:bottom w:val="single" w:sz="4" w:space="0" w:color="000000"/>
            </w:tcBorders>
            <w:shd w:val="clear" w:color="auto" w:fill="auto"/>
            <w:vAlign w:val="center"/>
          </w:tcPr>
          <w:p w14:paraId="2C1DED5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5813,8</w:t>
            </w:r>
          </w:p>
        </w:tc>
        <w:tc>
          <w:tcPr>
            <w:tcW w:w="822" w:type="dxa"/>
            <w:tcBorders>
              <w:left w:val="single" w:sz="4" w:space="0" w:color="000000"/>
              <w:bottom w:val="single" w:sz="4" w:space="0" w:color="000000"/>
            </w:tcBorders>
            <w:shd w:val="clear" w:color="auto" w:fill="auto"/>
            <w:vAlign w:val="center"/>
          </w:tcPr>
          <w:p w14:paraId="13266BD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357</w:t>
            </w:r>
          </w:p>
        </w:tc>
        <w:tc>
          <w:tcPr>
            <w:tcW w:w="822" w:type="dxa"/>
            <w:gridSpan w:val="2"/>
            <w:tcBorders>
              <w:left w:val="single" w:sz="4" w:space="0" w:color="000000"/>
              <w:bottom w:val="single" w:sz="4" w:space="0" w:color="000000"/>
            </w:tcBorders>
            <w:shd w:val="clear" w:color="auto" w:fill="auto"/>
            <w:vAlign w:val="center"/>
          </w:tcPr>
          <w:p w14:paraId="4403ACA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151</w:t>
            </w:r>
          </w:p>
        </w:tc>
        <w:tc>
          <w:tcPr>
            <w:tcW w:w="1477" w:type="dxa"/>
            <w:tcBorders>
              <w:left w:val="single" w:sz="4" w:space="0" w:color="000000"/>
              <w:bottom w:val="single" w:sz="4" w:space="0" w:color="000000"/>
            </w:tcBorders>
            <w:shd w:val="clear" w:color="auto" w:fill="auto"/>
            <w:vAlign w:val="center"/>
          </w:tcPr>
          <w:p w14:paraId="5C049B6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27</w:t>
            </w:r>
          </w:p>
        </w:tc>
        <w:tc>
          <w:tcPr>
            <w:tcW w:w="2057" w:type="dxa"/>
            <w:tcBorders>
              <w:left w:val="single" w:sz="4" w:space="0" w:color="000000"/>
              <w:bottom w:val="single" w:sz="4" w:space="0" w:color="000000"/>
            </w:tcBorders>
            <w:shd w:val="clear" w:color="auto" w:fill="auto"/>
            <w:vAlign w:val="center"/>
          </w:tcPr>
          <w:p w14:paraId="37CA927D" w14:textId="77777777" w:rsidR="00464277" w:rsidRPr="000E2270" w:rsidRDefault="00464277">
            <w:pPr>
              <w:suppressAutoHyphens w:val="0"/>
              <w:snapToGrid w:val="0"/>
              <w:rPr>
                <w:rFonts w:asciiTheme="minorHAnsi" w:hAnsiTheme="minorHAnsi" w:cstheme="minorHAnsi"/>
                <w:color w:val="000000" w:themeColor="text1"/>
                <w:lang w:eastAsia="pl-PL"/>
              </w:rPr>
            </w:pPr>
          </w:p>
          <w:p w14:paraId="7162979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342</w:t>
            </w:r>
          </w:p>
        </w:tc>
        <w:tc>
          <w:tcPr>
            <w:tcW w:w="1050" w:type="dxa"/>
            <w:tcBorders>
              <w:left w:val="single" w:sz="4" w:space="0" w:color="000000"/>
              <w:bottom w:val="single" w:sz="4" w:space="0" w:color="000000"/>
              <w:right w:val="single" w:sz="4" w:space="0" w:color="000000"/>
            </w:tcBorders>
            <w:shd w:val="clear" w:color="auto" w:fill="auto"/>
            <w:vAlign w:val="center"/>
          </w:tcPr>
          <w:p w14:paraId="6E5EF91C"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76</w:t>
            </w:r>
          </w:p>
        </w:tc>
      </w:tr>
    </w:tbl>
    <w:p w14:paraId="0ADC633F"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43D8222E"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5A424B0" w14:textId="77777777" w:rsidR="00464277" w:rsidRPr="000E2270" w:rsidRDefault="00464277">
      <w:pPr>
        <w:spacing w:line="276" w:lineRule="auto"/>
        <w:rPr>
          <w:rFonts w:asciiTheme="minorHAnsi" w:hAnsiTheme="minorHAnsi" w:cstheme="minorHAnsi"/>
          <w:color w:val="000000" w:themeColor="text1"/>
        </w:rPr>
      </w:pPr>
    </w:p>
    <w:p w14:paraId="152055F2" w14:textId="77777777" w:rsidR="00464277" w:rsidRPr="000E2270" w:rsidRDefault="00464277">
      <w:pPr>
        <w:spacing w:line="276" w:lineRule="auto"/>
        <w:rPr>
          <w:rFonts w:asciiTheme="minorHAnsi" w:hAnsiTheme="minorHAnsi" w:cstheme="minorHAnsi"/>
          <w:color w:val="000000" w:themeColor="text1"/>
        </w:rPr>
      </w:pPr>
    </w:p>
    <w:p w14:paraId="148DEE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 tym ściany sal chorych</w:t>
      </w:r>
    </w:p>
    <w:p w14:paraId="24119F3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 tym ściany sal operacyjnych i  pomieszczeń przygotowania pacjenta</w:t>
      </w:r>
    </w:p>
    <w:p w14:paraId="53155E9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ponieważ na oddziałach  ortopedycznym  fizycznie lamperie nie istnieją a na oddziale rehabilitacyjnym też są ograniczone  a  reżim sanitarny nakłada obowiązek mycia i dezynfekcji ścian sal chorych i ciągów komunikacyjnych  przyjęto dla tych oddziałów ilość porównywalną z innych oddziałów w bliźniaczej lokalizacji,.</w:t>
      </w:r>
    </w:p>
    <w:p w14:paraId="75DA926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oddział wyłączony z użytku   </w:t>
      </w:r>
    </w:p>
    <w:p w14:paraId="5D2E9709" w14:textId="77777777" w:rsidR="00464277" w:rsidRPr="000E2270" w:rsidRDefault="00464277">
      <w:pPr>
        <w:pStyle w:val="Tekstpodstawowy32"/>
        <w:spacing w:line="276" w:lineRule="auto"/>
        <w:rPr>
          <w:rFonts w:asciiTheme="minorHAnsi" w:hAnsiTheme="minorHAnsi" w:cstheme="minorHAnsi"/>
          <w:color w:val="000000" w:themeColor="text1"/>
        </w:rPr>
      </w:pPr>
    </w:p>
    <w:p w14:paraId="5F652197" w14:textId="77777777" w:rsidR="00464277" w:rsidRPr="000E2270" w:rsidRDefault="00464277">
      <w:pPr>
        <w:spacing w:line="276" w:lineRule="auto"/>
        <w:jc w:val="right"/>
        <w:rPr>
          <w:rFonts w:asciiTheme="minorHAnsi" w:hAnsiTheme="minorHAnsi" w:cstheme="minorHAnsi"/>
          <w:color w:val="000000" w:themeColor="text1"/>
        </w:rPr>
      </w:pPr>
    </w:p>
    <w:p w14:paraId="45C67838" w14:textId="77777777" w:rsidR="00464277" w:rsidRPr="000E2270" w:rsidRDefault="00464277">
      <w:pPr>
        <w:spacing w:line="276" w:lineRule="auto"/>
        <w:rPr>
          <w:rFonts w:asciiTheme="minorHAnsi" w:hAnsiTheme="minorHAnsi" w:cstheme="minorHAnsi"/>
          <w:color w:val="000000" w:themeColor="text1"/>
        </w:rPr>
      </w:pPr>
    </w:p>
    <w:p w14:paraId="69FED86E" w14:textId="77777777" w:rsidR="00464277" w:rsidRPr="000E2270" w:rsidRDefault="00464277">
      <w:pPr>
        <w:spacing w:line="276" w:lineRule="auto"/>
        <w:jc w:val="right"/>
        <w:rPr>
          <w:rFonts w:asciiTheme="minorHAnsi" w:hAnsiTheme="minorHAnsi" w:cstheme="minorHAnsi"/>
          <w:color w:val="000000" w:themeColor="text1"/>
        </w:rPr>
      </w:pPr>
    </w:p>
    <w:p w14:paraId="70C1D6DD" w14:textId="77777777" w:rsidR="00464277" w:rsidRPr="000E2270" w:rsidRDefault="00464277">
      <w:pPr>
        <w:spacing w:line="276" w:lineRule="auto"/>
        <w:jc w:val="right"/>
        <w:rPr>
          <w:rFonts w:asciiTheme="minorHAnsi" w:hAnsiTheme="minorHAnsi" w:cstheme="minorHAnsi"/>
          <w:color w:val="000000" w:themeColor="text1"/>
        </w:rPr>
      </w:pPr>
    </w:p>
    <w:p w14:paraId="575CD37F" w14:textId="77777777" w:rsidR="00464277" w:rsidRPr="000E2270" w:rsidRDefault="00464277">
      <w:pPr>
        <w:spacing w:line="276" w:lineRule="auto"/>
        <w:jc w:val="right"/>
        <w:rPr>
          <w:rFonts w:asciiTheme="minorHAnsi" w:hAnsiTheme="minorHAnsi" w:cstheme="minorHAnsi"/>
          <w:color w:val="000000" w:themeColor="text1"/>
        </w:rPr>
      </w:pPr>
    </w:p>
    <w:p w14:paraId="1F2A88AE" w14:textId="77777777" w:rsidR="00464277" w:rsidRPr="000E2270" w:rsidRDefault="00464277">
      <w:pPr>
        <w:spacing w:line="276" w:lineRule="auto"/>
        <w:jc w:val="right"/>
        <w:rPr>
          <w:rFonts w:asciiTheme="minorHAnsi" w:hAnsiTheme="minorHAnsi" w:cstheme="minorHAnsi"/>
          <w:color w:val="000000" w:themeColor="text1"/>
        </w:rPr>
      </w:pPr>
    </w:p>
    <w:p w14:paraId="3DCA3103" w14:textId="77777777" w:rsidR="00464277" w:rsidRPr="000E2270" w:rsidRDefault="00464277">
      <w:pPr>
        <w:spacing w:line="276" w:lineRule="auto"/>
        <w:jc w:val="right"/>
        <w:rPr>
          <w:rFonts w:asciiTheme="minorHAnsi" w:hAnsiTheme="minorHAnsi" w:cstheme="minorHAnsi"/>
          <w:color w:val="000000" w:themeColor="text1"/>
        </w:rPr>
      </w:pPr>
    </w:p>
    <w:p w14:paraId="10C7039A" w14:textId="77777777" w:rsidR="00464277" w:rsidRPr="000E2270" w:rsidRDefault="00464277">
      <w:pPr>
        <w:spacing w:line="276" w:lineRule="auto"/>
        <w:jc w:val="right"/>
        <w:rPr>
          <w:rFonts w:asciiTheme="minorHAnsi" w:hAnsiTheme="minorHAnsi" w:cstheme="minorHAnsi"/>
          <w:color w:val="000000" w:themeColor="text1"/>
        </w:rPr>
      </w:pPr>
    </w:p>
    <w:p w14:paraId="3DE1F7AC" w14:textId="77777777" w:rsidR="00464277" w:rsidRPr="000E2270" w:rsidRDefault="00464277">
      <w:pPr>
        <w:spacing w:line="276" w:lineRule="auto"/>
        <w:jc w:val="right"/>
        <w:rPr>
          <w:rFonts w:asciiTheme="minorHAnsi" w:hAnsiTheme="minorHAnsi" w:cstheme="minorHAnsi"/>
          <w:color w:val="000000" w:themeColor="text1"/>
        </w:rPr>
      </w:pPr>
    </w:p>
    <w:p w14:paraId="600674D8"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Załącznik nr 20                                                                                 </w:t>
      </w:r>
    </w:p>
    <w:p w14:paraId="72BD6380" w14:textId="77777777" w:rsidR="00464277" w:rsidRPr="000E2270" w:rsidRDefault="00464277">
      <w:pPr>
        <w:pStyle w:val="Nagwek1"/>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 xml:space="preserve">Wykaz pomieszczeń w oddziałach   ZOZ we Włoszczowie               </w:t>
      </w:r>
      <w:r w:rsidRPr="000E2270">
        <w:rPr>
          <w:rFonts w:asciiTheme="minorHAnsi" w:hAnsiTheme="minorHAnsi" w:cstheme="minorHAnsi"/>
          <w:b w:val="0"/>
          <w:bCs w:val="0"/>
          <w:color w:val="000000" w:themeColor="text1"/>
          <w:sz w:val="24"/>
          <w:szCs w:val="24"/>
          <w:lang w:val="pl-PL"/>
        </w:rPr>
        <w:t xml:space="preserve">          </w:t>
      </w:r>
      <w:r w:rsidRPr="000E2270">
        <w:rPr>
          <w:rFonts w:asciiTheme="minorHAnsi" w:hAnsiTheme="minorHAnsi" w:cstheme="minorHAnsi"/>
          <w:b w:val="0"/>
          <w:bCs w:val="0"/>
          <w:color w:val="000000" w:themeColor="text1"/>
          <w:sz w:val="24"/>
          <w:szCs w:val="24"/>
        </w:rPr>
        <w:t xml:space="preserve">             </w:t>
      </w:r>
    </w:p>
    <w:tbl>
      <w:tblPr>
        <w:tblW w:w="5200" w:type="pct"/>
        <w:tblInd w:w="-497" w:type="dxa"/>
        <w:tblLayout w:type="fixed"/>
        <w:tblCellMar>
          <w:left w:w="70" w:type="dxa"/>
          <w:right w:w="70" w:type="dxa"/>
        </w:tblCellMar>
        <w:tblLook w:val="0000" w:firstRow="0" w:lastRow="0" w:firstColumn="0" w:lastColumn="0" w:noHBand="0" w:noVBand="0"/>
      </w:tblPr>
      <w:tblGrid>
        <w:gridCol w:w="413"/>
        <w:gridCol w:w="1820"/>
        <w:gridCol w:w="1103"/>
        <w:gridCol w:w="458"/>
        <w:gridCol w:w="1519"/>
        <w:gridCol w:w="978"/>
        <w:gridCol w:w="1400"/>
        <w:gridCol w:w="1262"/>
        <w:gridCol w:w="980"/>
        <w:gridCol w:w="1398"/>
        <w:gridCol w:w="979"/>
        <w:gridCol w:w="1260"/>
        <w:gridCol w:w="982"/>
      </w:tblGrid>
      <w:tr w:rsidR="000E2270" w:rsidRPr="000E2270" w14:paraId="1CB42EC0" w14:textId="77777777" w:rsidTr="00370581">
        <w:trPr>
          <w:trHeight w:val="577"/>
        </w:trPr>
        <w:tc>
          <w:tcPr>
            <w:tcW w:w="413" w:type="dxa"/>
            <w:tcBorders>
              <w:top w:val="single" w:sz="4" w:space="0" w:color="000000"/>
              <w:left w:val="single" w:sz="4" w:space="0" w:color="000000"/>
              <w:bottom w:val="single" w:sz="4" w:space="0" w:color="000000"/>
            </w:tcBorders>
            <w:shd w:val="clear" w:color="auto" w:fill="FFD8CE"/>
            <w:vAlign w:val="center"/>
          </w:tcPr>
          <w:p w14:paraId="669F07F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1820" w:type="dxa"/>
            <w:tcBorders>
              <w:top w:val="single" w:sz="4" w:space="0" w:color="000000"/>
              <w:left w:val="single" w:sz="4" w:space="0" w:color="000000"/>
              <w:bottom w:val="single" w:sz="4" w:space="0" w:color="000000"/>
            </w:tcBorders>
            <w:shd w:val="clear" w:color="auto" w:fill="FFD8CE"/>
            <w:vAlign w:val="center"/>
          </w:tcPr>
          <w:p w14:paraId="7E010F8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Oddział</w:t>
            </w:r>
          </w:p>
        </w:tc>
        <w:tc>
          <w:tcPr>
            <w:tcW w:w="1103" w:type="dxa"/>
            <w:tcBorders>
              <w:top w:val="single" w:sz="4" w:space="0" w:color="000000"/>
              <w:left w:val="single" w:sz="4" w:space="0" w:color="000000"/>
              <w:bottom w:val="single" w:sz="4" w:space="0" w:color="000000"/>
            </w:tcBorders>
            <w:shd w:val="clear" w:color="auto" w:fill="FFD8CE"/>
            <w:vAlign w:val="center"/>
          </w:tcPr>
          <w:p w14:paraId="09BE945B"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Łazienki</w:t>
            </w:r>
          </w:p>
        </w:tc>
        <w:tc>
          <w:tcPr>
            <w:tcW w:w="458" w:type="dxa"/>
            <w:tcBorders>
              <w:top w:val="single" w:sz="4" w:space="0" w:color="000000"/>
              <w:left w:val="single" w:sz="4" w:space="0" w:color="000000"/>
              <w:bottom w:val="single" w:sz="4" w:space="0" w:color="000000"/>
            </w:tcBorders>
            <w:shd w:val="clear" w:color="auto" w:fill="FFD8CE"/>
            <w:vAlign w:val="center"/>
          </w:tcPr>
          <w:p w14:paraId="6F4E0B8C"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WC</w:t>
            </w:r>
          </w:p>
        </w:tc>
        <w:tc>
          <w:tcPr>
            <w:tcW w:w="1519" w:type="dxa"/>
            <w:tcBorders>
              <w:top w:val="single" w:sz="4" w:space="0" w:color="000000"/>
              <w:left w:val="single" w:sz="4" w:space="0" w:color="000000"/>
              <w:bottom w:val="single" w:sz="4" w:space="0" w:color="000000"/>
            </w:tcBorders>
            <w:shd w:val="clear" w:color="auto" w:fill="FFD8CE"/>
            <w:vAlign w:val="center"/>
          </w:tcPr>
          <w:p w14:paraId="201DE54F"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Pomieszczenia</w:t>
            </w:r>
          </w:p>
          <w:p w14:paraId="35F2CD7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Sanitarne</w:t>
            </w:r>
          </w:p>
          <w:p w14:paraId="3EC0DF7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brudowniki )</w:t>
            </w:r>
          </w:p>
        </w:tc>
        <w:tc>
          <w:tcPr>
            <w:tcW w:w="978" w:type="dxa"/>
            <w:tcBorders>
              <w:top w:val="single" w:sz="4" w:space="0" w:color="000000"/>
              <w:left w:val="single" w:sz="4" w:space="0" w:color="000000"/>
              <w:bottom w:val="single" w:sz="4" w:space="0" w:color="000000"/>
            </w:tcBorders>
            <w:shd w:val="clear" w:color="auto" w:fill="FFD8CE"/>
            <w:vAlign w:val="center"/>
          </w:tcPr>
          <w:p w14:paraId="0849A98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sale</w:t>
            </w:r>
          </w:p>
          <w:p w14:paraId="0CF97CF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chorych</w:t>
            </w:r>
          </w:p>
        </w:tc>
        <w:tc>
          <w:tcPr>
            <w:tcW w:w="1400" w:type="dxa"/>
            <w:tcBorders>
              <w:top w:val="single" w:sz="4" w:space="0" w:color="000000"/>
              <w:left w:val="single" w:sz="4" w:space="0" w:color="000000"/>
              <w:bottom w:val="single" w:sz="4" w:space="0" w:color="000000"/>
            </w:tcBorders>
            <w:shd w:val="clear" w:color="auto" w:fill="FFD8CE"/>
            <w:vAlign w:val="center"/>
          </w:tcPr>
          <w:p w14:paraId="5A3B7F7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Sale chorych z węzłami sanitarnymi</w:t>
            </w:r>
          </w:p>
        </w:tc>
        <w:tc>
          <w:tcPr>
            <w:tcW w:w="1262" w:type="dxa"/>
            <w:tcBorders>
              <w:top w:val="single" w:sz="4" w:space="0" w:color="000000"/>
              <w:left w:val="single" w:sz="4" w:space="0" w:color="000000"/>
              <w:bottom w:val="single" w:sz="4" w:space="0" w:color="000000"/>
            </w:tcBorders>
            <w:shd w:val="clear" w:color="auto" w:fill="FFD8CE"/>
            <w:vAlign w:val="center"/>
          </w:tcPr>
          <w:p w14:paraId="37960ED6"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Gabinety</w:t>
            </w:r>
          </w:p>
          <w:p w14:paraId="12C4055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Lekarskie</w:t>
            </w:r>
          </w:p>
        </w:tc>
        <w:tc>
          <w:tcPr>
            <w:tcW w:w="980" w:type="dxa"/>
            <w:tcBorders>
              <w:top w:val="single" w:sz="4" w:space="0" w:color="000000"/>
              <w:left w:val="single" w:sz="4" w:space="0" w:color="000000"/>
              <w:bottom w:val="single" w:sz="4" w:space="0" w:color="000000"/>
            </w:tcBorders>
            <w:shd w:val="clear" w:color="auto" w:fill="FFD8CE"/>
            <w:vAlign w:val="center"/>
          </w:tcPr>
          <w:p w14:paraId="050D3C5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pokoje</w:t>
            </w:r>
          </w:p>
          <w:p w14:paraId="67D07A6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socjalne</w:t>
            </w:r>
          </w:p>
        </w:tc>
        <w:tc>
          <w:tcPr>
            <w:tcW w:w="1398" w:type="dxa"/>
            <w:tcBorders>
              <w:top w:val="single" w:sz="4" w:space="0" w:color="000000"/>
              <w:left w:val="single" w:sz="4" w:space="0" w:color="000000"/>
              <w:bottom w:val="single" w:sz="4" w:space="0" w:color="000000"/>
            </w:tcBorders>
            <w:shd w:val="clear" w:color="auto" w:fill="FFD8CE"/>
            <w:vAlign w:val="center"/>
          </w:tcPr>
          <w:p w14:paraId="43F455A6"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Gabinety</w:t>
            </w:r>
          </w:p>
          <w:p w14:paraId="0F869CCC"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Zabiegowe</w:t>
            </w:r>
          </w:p>
        </w:tc>
        <w:tc>
          <w:tcPr>
            <w:tcW w:w="979" w:type="dxa"/>
            <w:tcBorders>
              <w:top w:val="single" w:sz="4" w:space="0" w:color="000000"/>
              <w:left w:val="single" w:sz="4" w:space="0" w:color="000000"/>
              <w:bottom w:val="single" w:sz="4" w:space="0" w:color="000000"/>
            </w:tcBorders>
            <w:shd w:val="clear" w:color="auto" w:fill="FFD8CE"/>
            <w:vAlign w:val="center"/>
          </w:tcPr>
          <w:p w14:paraId="3A39E94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kuchnie</w:t>
            </w:r>
          </w:p>
        </w:tc>
        <w:tc>
          <w:tcPr>
            <w:tcW w:w="1260" w:type="dxa"/>
            <w:tcBorders>
              <w:top w:val="single" w:sz="4" w:space="0" w:color="000000"/>
              <w:left w:val="single" w:sz="4" w:space="0" w:color="000000"/>
              <w:bottom w:val="single" w:sz="4" w:space="0" w:color="000000"/>
            </w:tcBorders>
            <w:shd w:val="clear" w:color="auto" w:fill="FFD8CE"/>
            <w:vAlign w:val="center"/>
          </w:tcPr>
          <w:p w14:paraId="5AB6C78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Sale</w:t>
            </w:r>
          </w:p>
          <w:p w14:paraId="31110FC9"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Operacyjne</w:t>
            </w:r>
          </w:p>
        </w:tc>
        <w:tc>
          <w:tcPr>
            <w:tcW w:w="982" w:type="dxa"/>
            <w:tcBorders>
              <w:top w:val="single" w:sz="4" w:space="0" w:color="000000"/>
              <w:left w:val="single" w:sz="4" w:space="0" w:color="000000"/>
              <w:bottom w:val="single" w:sz="4" w:space="0" w:color="000000"/>
              <w:right w:val="single" w:sz="4" w:space="0" w:color="000000"/>
            </w:tcBorders>
            <w:shd w:val="clear" w:color="auto" w:fill="FFD8CE"/>
            <w:vAlign w:val="center"/>
          </w:tcPr>
          <w:p w14:paraId="76975D0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inne</w:t>
            </w:r>
          </w:p>
          <w:p w14:paraId="27D8823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pomiesz</w:t>
            </w:r>
          </w:p>
          <w:p w14:paraId="3807C242"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czenia</w:t>
            </w:r>
          </w:p>
        </w:tc>
      </w:tr>
      <w:tr w:rsidR="000E2270" w:rsidRPr="000E2270" w14:paraId="363445A6" w14:textId="77777777" w:rsidTr="00370581">
        <w:trPr>
          <w:trHeight w:val="274"/>
        </w:trPr>
        <w:tc>
          <w:tcPr>
            <w:tcW w:w="413" w:type="dxa"/>
            <w:tcBorders>
              <w:top w:val="single" w:sz="4" w:space="0" w:color="000000"/>
              <w:left w:val="single" w:sz="4" w:space="0" w:color="000000"/>
              <w:bottom w:val="single" w:sz="4" w:space="0" w:color="000000"/>
            </w:tcBorders>
            <w:shd w:val="clear" w:color="auto" w:fill="auto"/>
          </w:tcPr>
          <w:p w14:paraId="47724E3F"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820" w:type="dxa"/>
            <w:tcBorders>
              <w:top w:val="single" w:sz="4" w:space="0" w:color="000000"/>
              <w:left w:val="single" w:sz="4" w:space="0" w:color="000000"/>
              <w:bottom w:val="single" w:sz="4" w:space="0" w:color="000000"/>
            </w:tcBorders>
            <w:shd w:val="clear" w:color="auto" w:fill="auto"/>
          </w:tcPr>
          <w:p w14:paraId="0730A034" w14:textId="477C691C" w:rsidR="00464277" w:rsidRPr="000E2270" w:rsidRDefault="00006D70">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Pediatryczny</w:t>
            </w:r>
          </w:p>
        </w:tc>
        <w:tc>
          <w:tcPr>
            <w:tcW w:w="1103" w:type="dxa"/>
            <w:tcBorders>
              <w:top w:val="single" w:sz="4" w:space="0" w:color="000000"/>
              <w:left w:val="single" w:sz="4" w:space="0" w:color="000000"/>
              <w:bottom w:val="single" w:sz="4" w:space="0" w:color="000000"/>
            </w:tcBorders>
            <w:shd w:val="clear" w:color="auto" w:fill="auto"/>
          </w:tcPr>
          <w:p w14:paraId="6F7EB22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458" w:type="dxa"/>
            <w:tcBorders>
              <w:top w:val="single" w:sz="4" w:space="0" w:color="000000"/>
              <w:left w:val="single" w:sz="4" w:space="0" w:color="000000"/>
              <w:bottom w:val="single" w:sz="4" w:space="0" w:color="000000"/>
            </w:tcBorders>
            <w:shd w:val="clear" w:color="auto" w:fill="auto"/>
          </w:tcPr>
          <w:p w14:paraId="6A852BA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519" w:type="dxa"/>
            <w:tcBorders>
              <w:top w:val="single" w:sz="4" w:space="0" w:color="000000"/>
              <w:left w:val="single" w:sz="4" w:space="0" w:color="000000"/>
              <w:bottom w:val="single" w:sz="4" w:space="0" w:color="000000"/>
            </w:tcBorders>
            <w:shd w:val="clear" w:color="auto" w:fill="auto"/>
          </w:tcPr>
          <w:p w14:paraId="11E97DF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78" w:type="dxa"/>
            <w:tcBorders>
              <w:top w:val="single" w:sz="4" w:space="0" w:color="000000"/>
              <w:left w:val="single" w:sz="4" w:space="0" w:color="000000"/>
              <w:bottom w:val="single" w:sz="4" w:space="0" w:color="000000"/>
            </w:tcBorders>
            <w:shd w:val="clear" w:color="auto" w:fill="auto"/>
          </w:tcPr>
          <w:p w14:paraId="459238B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w:t>
            </w:r>
          </w:p>
        </w:tc>
        <w:tc>
          <w:tcPr>
            <w:tcW w:w="1400" w:type="dxa"/>
            <w:tcBorders>
              <w:top w:val="single" w:sz="4" w:space="0" w:color="000000"/>
              <w:left w:val="single" w:sz="4" w:space="0" w:color="000000"/>
              <w:bottom w:val="single" w:sz="4" w:space="0" w:color="000000"/>
            </w:tcBorders>
            <w:shd w:val="clear" w:color="auto" w:fill="auto"/>
          </w:tcPr>
          <w:p w14:paraId="159658A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262" w:type="dxa"/>
            <w:tcBorders>
              <w:top w:val="single" w:sz="4" w:space="0" w:color="000000"/>
              <w:left w:val="single" w:sz="4" w:space="0" w:color="000000"/>
              <w:bottom w:val="single" w:sz="4" w:space="0" w:color="000000"/>
            </w:tcBorders>
            <w:shd w:val="clear" w:color="auto" w:fill="auto"/>
          </w:tcPr>
          <w:p w14:paraId="43D339BC"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195AB6F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398" w:type="dxa"/>
            <w:tcBorders>
              <w:top w:val="single" w:sz="4" w:space="0" w:color="000000"/>
              <w:left w:val="single" w:sz="4" w:space="0" w:color="000000"/>
              <w:bottom w:val="single" w:sz="4" w:space="0" w:color="000000"/>
            </w:tcBorders>
            <w:shd w:val="clear" w:color="auto" w:fill="auto"/>
          </w:tcPr>
          <w:p w14:paraId="482906A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79" w:type="dxa"/>
            <w:tcBorders>
              <w:top w:val="single" w:sz="4" w:space="0" w:color="000000"/>
              <w:left w:val="single" w:sz="4" w:space="0" w:color="000000"/>
              <w:bottom w:val="single" w:sz="4" w:space="0" w:color="000000"/>
            </w:tcBorders>
            <w:shd w:val="clear" w:color="auto" w:fill="auto"/>
          </w:tcPr>
          <w:p w14:paraId="68F0287A"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260" w:type="dxa"/>
            <w:tcBorders>
              <w:top w:val="single" w:sz="4" w:space="0" w:color="000000"/>
              <w:left w:val="single" w:sz="4" w:space="0" w:color="000000"/>
              <w:bottom w:val="single" w:sz="4" w:space="0" w:color="000000"/>
            </w:tcBorders>
            <w:shd w:val="clear" w:color="auto" w:fill="auto"/>
          </w:tcPr>
          <w:p w14:paraId="604DAFE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F630E9C"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r>
      <w:tr w:rsidR="000E2270" w:rsidRPr="000E2270" w14:paraId="3FFC5E30" w14:textId="77777777" w:rsidTr="00370581">
        <w:trPr>
          <w:trHeight w:val="274"/>
        </w:trPr>
        <w:tc>
          <w:tcPr>
            <w:tcW w:w="413" w:type="dxa"/>
            <w:tcBorders>
              <w:top w:val="single" w:sz="4" w:space="0" w:color="000000"/>
              <w:left w:val="single" w:sz="4" w:space="0" w:color="000000"/>
              <w:bottom w:val="single" w:sz="4" w:space="0" w:color="000000"/>
            </w:tcBorders>
            <w:shd w:val="clear" w:color="auto" w:fill="auto"/>
          </w:tcPr>
          <w:p w14:paraId="0E60B60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highlight w:val="cyan"/>
              </w:rPr>
              <w:t>2</w:t>
            </w:r>
          </w:p>
        </w:tc>
        <w:tc>
          <w:tcPr>
            <w:tcW w:w="1820" w:type="dxa"/>
            <w:tcBorders>
              <w:top w:val="single" w:sz="4" w:space="0" w:color="000000"/>
              <w:left w:val="single" w:sz="4" w:space="0" w:color="000000"/>
              <w:bottom w:val="single" w:sz="4" w:space="0" w:color="000000"/>
            </w:tcBorders>
            <w:shd w:val="clear" w:color="auto" w:fill="auto"/>
          </w:tcPr>
          <w:p w14:paraId="2F338096" w14:textId="77777777" w:rsidR="00464277" w:rsidRPr="000E2270" w:rsidRDefault="00464277">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Hospicjum</w:t>
            </w:r>
          </w:p>
        </w:tc>
        <w:tc>
          <w:tcPr>
            <w:tcW w:w="1103" w:type="dxa"/>
            <w:tcBorders>
              <w:top w:val="single" w:sz="4" w:space="0" w:color="000000"/>
              <w:left w:val="single" w:sz="4" w:space="0" w:color="000000"/>
              <w:bottom w:val="single" w:sz="4" w:space="0" w:color="000000"/>
            </w:tcBorders>
            <w:shd w:val="clear" w:color="auto" w:fill="auto"/>
          </w:tcPr>
          <w:p w14:paraId="65D8B8C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58" w:type="dxa"/>
            <w:tcBorders>
              <w:top w:val="single" w:sz="4" w:space="0" w:color="000000"/>
              <w:left w:val="single" w:sz="4" w:space="0" w:color="000000"/>
              <w:bottom w:val="single" w:sz="4" w:space="0" w:color="000000"/>
            </w:tcBorders>
            <w:shd w:val="clear" w:color="auto" w:fill="auto"/>
          </w:tcPr>
          <w:p w14:paraId="4634C22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519" w:type="dxa"/>
            <w:tcBorders>
              <w:top w:val="single" w:sz="4" w:space="0" w:color="000000"/>
              <w:left w:val="single" w:sz="4" w:space="0" w:color="000000"/>
              <w:bottom w:val="single" w:sz="4" w:space="0" w:color="000000"/>
            </w:tcBorders>
            <w:shd w:val="clear" w:color="auto" w:fill="auto"/>
          </w:tcPr>
          <w:p w14:paraId="7108CCD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79A77EA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w:t>
            </w:r>
          </w:p>
        </w:tc>
        <w:tc>
          <w:tcPr>
            <w:tcW w:w="1400" w:type="dxa"/>
            <w:tcBorders>
              <w:top w:val="single" w:sz="4" w:space="0" w:color="000000"/>
              <w:left w:val="single" w:sz="4" w:space="0" w:color="000000"/>
              <w:bottom w:val="single" w:sz="4" w:space="0" w:color="000000"/>
            </w:tcBorders>
            <w:shd w:val="clear" w:color="auto" w:fill="auto"/>
          </w:tcPr>
          <w:p w14:paraId="29B2434E"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2" w:type="dxa"/>
            <w:tcBorders>
              <w:top w:val="single" w:sz="4" w:space="0" w:color="000000"/>
              <w:left w:val="single" w:sz="4" w:space="0" w:color="000000"/>
              <w:bottom w:val="single" w:sz="4" w:space="0" w:color="000000"/>
            </w:tcBorders>
            <w:shd w:val="clear" w:color="auto" w:fill="auto"/>
          </w:tcPr>
          <w:p w14:paraId="36CCC63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68DC7B93"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398" w:type="dxa"/>
            <w:tcBorders>
              <w:top w:val="single" w:sz="4" w:space="0" w:color="000000"/>
              <w:left w:val="single" w:sz="4" w:space="0" w:color="000000"/>
              <w:bottom w:val="single" w:sz="4" w:space="0" w:color="000000"/>
            </w:tcBorders>
            <w:shd w:val="clear" w:color="auto" w:fill="auto"/>
          </w:tcPr>
          <w:p w14:paraId="6D7DA99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9" w:type="dxa"/>
            <w:tcBorders>
              <w:top w:val="single" w:sz="4" w:space="0" w:color="000000"/>
              <w:left w:val="single" w:sz="4" w:space="0" w:color="000000"/>
              <w:bottom w:val="single" w:sz="4" w:space="0" w:color="000000"/>
            </w:tcBorders>
            <w:shd w:val="clear" w:color="auto" w:fill="auto"/>
          </w:tcPr>
          <w:p w14:paraId="08DF007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0" w:type="dxa"/>
            <w:tcBorders>
              <w:top w:val="single" w:sz="4" w:space="0" w:color="000000"/>
              <w:left w:val="single" w:sz="4" w:space="0" w:color="000000"/>
              <w:bottom w:val="single" w:sz="4" w:space="0" w:color="000000"/>
            </w:tcBorders>
            <w:shd w:val="clear" w:color="auto" w:fill="auto"/>
          </w:tcPr>
          <w:p w14:paraId="6E22629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82D6159"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r>
      <w:tr w:rsidR="000E2270" w:rsidRPr="000E2270" w14:paraId="2719556F" w14:textId="77777777" w:rsidTr="00370581">
        <w:trPr>
          <w:trHeight w:val="150"/>
        </w:trPr>
        <w:tc>
          <w:tcPr>
            <w:tcW w:w="413" w:type="dxa"/>
            <w:tcBorders>
              <w:top w:val="single" w:sz="4" w:space="0" w:color="000000"/>
              <w:left w:val="single" w:sz="4" w:space="0" w:color="000000"/>
              <w:bottom w:val="single" w:sz="4" w:space="0" w:color="000000"/>
            </w:tcBorders>
            <w:shd w:val="clear" w:color="auto" w:fill="auto"/>
          </w:tcPr>
          <w:p w14:paraId="4FB61C8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1820" w:type="dxa"/>
            <w:tcBorders>
              <w:top w:val="single" w:sz="4" w:space="0" w:color="000000"/>
              <w:left w:val="single" w:sz="4" w:space="0" w:color="000000"/>
              <w:bottom w:val="single" w:sz="4" w:space="0" w:color="000000"/>
            </w:tcBorders>
            <w:shd w:val="clear" w:color="auto" w:fill="auto"/>
          </w:tcPr>
          <w:p w14:paraId="1871064A" w14:textId="77777777" w:rsidR="00464277" w:rsidRPr="000E2270" w:rsidRDefault="00464277">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Wewnętrzny I</w:t>
            </w:r>
          </w:p>
        </w:tc>
        <w:tc>
          <w:tcPr>
            <w:tcW w:w="1103" w:type="dxa"/>
            <w:tcBorders>
              <w:top w:val="single" w:sz="4" w:space="0" w:color="000000"/>
              <w:left w:val="single" w:sz="4" w:space="0" w:color="000000"/>
              <w:bottom w:val="single" w:sz="4" w:space="0" w:color="000000"/>
            </w:tcBorders>
            <w:shd w:val="clear" w:color="auto" w:fill="auto"/>
          </w:tcPr>
          <w:p w14:paraId="430B14E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458" w:type="dxa"/>
            <w:tcBorders>
              <w:top w:val="single" w:sz="4" w:space="0" w:color="000000"/>
              <w:left w:val="single" w:sz="4" w:space="0" w:color="000000"/>
              <w:bottom w:val="single" w:sz="4" w:space="0" w:color="000000"/>
            </w:tcBorders>
            <w:shd w:val="clear" w:color="auto" w:fill="auto"/>
          </w:tcPr>
          <w:p w14:paraId="1B2DE1D3"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1519" w:type="dxa"/>
            <w:tcBorders>
              <w:top w:val="single" w:sz="4" w:space="0" w:color="000000"/>
              <w:left w:val="single" w:sz="4" w:space="0" w:color="000000"/>
              <w:bottom w:val="single" w:sz="4" w:space="0" w:color="000000"/>
            </w:tcBorders>
            <w:shd w:val="clear" w:color="auto" w:fill="auto"/>
          </w:tcPr>
          <w:p w14:paraId="4A3D1173"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23D352A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400" w:type="dxa"/>
            <w:tcBorders>
              <w:top w:val="single" w:sz="4" w:space="0" w:color="000000"/>
              <w:left w:val="single" w:sz="4" w:space="0" w:color="000000"/>
              <w:bottom w:val="single" w:sz="4" w:space="0" w:color="000000"/>
            </w:tcBorders>
            <w:shd w:val="clear" w:color="auto" w:fill="auto"/>
          </w:tcPr>
          <w:p w14:paraId="7D169D6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262" w:type="dxa"/>
            <w:tcBorders>
              <w:top w:val="single" w:sz="4" w:space="0" w:color="000000"/>
              <w:left w:val="single" w:sz="4" w:space="0" w:color="000000"/>
              <w:bottom w:val="single" w:sz="4" w:space="0" w:color="000000"/>
            </w:tcBorders>
            <w:shd w:val="clear" w:color="auto" w:fill="auto"/>
          </w:tcPr>
          <w:p w14:paraId="67A1058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275E042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5CD22C86"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79" w:type="dxa"/>
            <w:tcBorders>
              <w:top w:val="single" w:sz="4" w:space="0" w:color="000000"/>
              <w:left w:val="single" w:sz="4" w:space="0" w:color="000000"/>
              <w:bottom w:val="single" w:sz="4" w:space="0" w:color="000000"/>
            </w:tcBorders>
            <w:shd w:val="clear" w:color="auto" w:fill="auto"/>
          </w:tcPr>
          <w:p w14:paraId="0603012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260" w:type="dxa"/>
            <w:tcBorders>
              <w:top w:val="single" w:sz="4" w:space="0" w:color="000000"/>
              <w:left w:val="single" w:sz="4" w:space="0" w:color="000000"/>
              <w:bottom w:val="single" w:sz="4" w:space="0" w:color="000000"/>
            </w:tcBorders>
            <w:shd w:val="clear" w:color="auto" w:fill="auto"/>
          </w:tcPr>
          <w:p w14:paraId="3C4FDAEF"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E8ECB4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r>
      <w:tr w:rsidR="000E2270" w:rsidRPr="000E2270" w14:paraId="5D70D391" w14:textId="77777777" w:rsidTr="00370581">
        <w:trPr>
          <w:trHeight w:val="120"/>
        </w:trPr>
        <w:tc>
          <w:tcPr>
            <w:tcW w:w="413" w:type="dxa"/>
            <w:tcBorders>
              <w:top w:val="single" w:sz="4" w:space="0" w:color="000000"/>
              <w:left w:val="single" w:sz="4" w:space="0" w:color="000000"/>
              <w:bottom w:val="single" w:sz="4" w:space="0" w:color="000000"/>
            </w:tcBorders>
            <w:shd w:val="clear" w:color="auto" w:fill="auto"/>
          </w:tcPr>
          <w:p w14:paraId="11EF59B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820" w:type="dxa"/>
            <w:tcBorders>
              <w:top w:val="single" w:sz="4" w:space="0" w:color="000000"/>
              <w:left w:val="single" w:sz="4" w:space="0" w:color="000000"/>
              <w:bottom w:val="single" w:sz="4" w:space="0" w:color="000000"/>
            </w:tcBorders>
            <w:shd w:val="clear" w:color="auto" w:fill="auto"/>
          </w:tcPr>
          <w:p w14:paraId="2651ABE1" w14:textId="77777777" w:rsidR="00464277" w:rsidRPr="000E2270" w:rsidRDefault="00464277">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Wewnętrzny II</w:t>
            </w:r>
          </w:p>
        </w:tc>
        <w:tc>
          <w:tcPr>
            <w:tcW w:w="1103" w:type="dxa"/>
            <w:tcBorders>
              <w:top w:val="single" w:sz="4" w:space="0" w:color="000000"/>
              <w:left w:val="single" w:sz="4" w:space="0" w:color="000000"/>
              <w:bottom w:val="single" w:sz="4" w:space="0" w:color="000000"/>
            </w:tcBorders>
            <w:shd w:val="clear" w:color="auto" w:fill="auto"/>
          </w:tcPr>
          <w:p w14:paraId="263BADE2"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458" w:type="dxa"/>
            <w:tcBorders>
              <w:top w:val="single" w:sz="4" w:space="0" w:color="000000"/>
              <w:left w:val="single" w:sz="4" w:space="0" w:color="000000"/>
              <w:bottom w:val="single" w:sz="4" w:space="0" w:color="000000"/>
            </w:tcBorders>
            <w:shd w:val="clear" w:color="auto" w:fill="auto"/>
          </w:tcPr>
          <w:p w14:paraId="5A8A741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1519" w:type="dxa"/>
            <w:tcBorders>
              <w:top w:val="single" w:sz="4" w:space="0" w:color="000000"/>
              <w:left w:val="single" w:sz="4" w:space="0" w:color="000000"/>
              <w:bottom w:val="single" w:sz="4" w:space="0" w:color="000000"/>
            </w:tcBorders>
            <w:shd w:val="clear" w:color="auto" w:fill="auto"/>
          </w:tcPr>
          <w:p w14:paraId="0C94910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3A8C073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9</w:t>
            </w:r>
          </w:p>
        </w:tc>
        <w:tc>
          <w:tcPr>
            <w:tcW w:w="1400" w:type="dxa"/>
            <w:tcBorders>
              <w:top w:val="single" w:sz="4" w:space="0" w:color="000000"/>
              <w:left w:val="single" w:sz="4" w:space="0" w:color="000000"/>
              <w:bottom w:val="single" w:sz="4" w:space="0" w:color="000000"/>
            </w:tcBorders>
            <w:shd w:val="clear" w:color="auto" w:fill="auto"/>
          </w:tcPr>
          <w:p w14:paraId="28FCBA3E"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0281B56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45188123"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581F045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9" w:type="dxa"/>
            <w:tcBorders>
              <w:top w:val="single" w:sz="4" w:space="0" w:color="000000"/>
              <w:left w:val="single" w:sz="4" w:space="0" w:color="000000"/>
              <w:bottom w:val="single" w:sz="4" w:space="0" w:color="000000"/>
            </w:tcBorders>
            <w:shd w:val="clear" w:color="auto" w:fill="auto"/>
          </w:tcPr>
          <w:p w14:paraId="38F577C9"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260" w:type="dxa"/>
            <w:tcBorders>
              <w:top w:val="single" w:sz="4" w:space="0" w:color="000000"/>
              <w:left w:val="single" w:sz="4" w:space="0" w:color="000000"/>
              <w:bottom w:val="single" w:sz="4" w:space="0" w:color="000000"/>
            </w:tcBorders>
            <w:shd w:val="clear" w:color="auto" w:fill="auto"/>
          </w:tcPr>
          <w:p w14:paraId="3C012420"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2D3ABC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r>
      <w:tr w:rsidR="000E2270" w:rsidRPr="000E2270" w14:paraId="693C12F1" w14:textId="77777777" w:rsidTr="00370581">
        <w:trPr>
          <w:trHeight w:val="90"/>
        </w:trPr>
        <w:tc>
          <w:tcPr>
            <w:tcW w:w="413" w:type="dxa"/>
            <w:tcBorders>
              <w:top w:val="single" w:sz="4" w:space="0" w:color="000000"/>
              <w:left w:val="single" w:sz="4" w:space="0" w:color="000000"/>
              <w:bottom w:val="single" w:sz="4" w:space="0" w:color="000000"/>
            </w:tcBorders>
            <w:shd w:val="clear" w:color="auto" w:fill="auto"/>
          </w:tcPr>
          <w:p w14:paraId="4C715451"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1820" w:type="dxa"/>
            <w:tcBorders>
              <w:top w:val="single" w:sz="4" w:space="0" w:color="000000"/>
              <w:left w:val="single" w:sz="4" w:space="0" w:color="000000"/>
              <w:bottom w:val="single" w:sz="4" w:space="0" w:color="000000"/>
            </w:tcBorders>
            <w:shd w:val="clear" w:color="auto" w:fill="auto"/>
          </w:tcPr>
          <w:p w14:paraId="32BC7DD2" w14:textId="77777777" w:rsidR="004D76B3" w:rsidRPr="000E2270" w:rsidRDefault="004D76B3" w:rsidP="004D76B3">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Rehabilitacyjny*+ sale ćwiczeń</w:t>
            </w:r>
          </w:p>
        </w:tc>
        <w:tc>
          <w:tcPr>
            <w:tcW w:w="1103" w:type="dxa"/>
            <w:tcBorders>
              <w:top w:val="single" w:sz="4" w:space="0" w:color="000000"/>
              <w:left w:val="single" w:sz="4" w:space="0" w:color="000000"/>
              <w:bottom w:val="single" w:sz="4" w:space="0" w:color="000000"/>
            </w:tcBorders>
            <w:shd w:val="clear" w:color="auto" w:fill="auto"/>
          </w:tcPr>
          <w:p w14:paraId="0433A554"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14</w:t>
            </w:r>
          </w:p>
        </w:tc>
        <w:tc>
          <w:tcPr>
            <w:tcW w:w="458" w:type="dxa"/>
            <w:tcBorders>
              <w:top w:val="single" w:sz="4" w:space="0" w:color="000000"/>
              <w:left w:val="single" w:sz="4" w:space="0" w:color="000000"/>
              <w:bottom w:val="single" w:sz="4" w:space="0" w:color="000000"/>
            </w:tcBorders>
            <w:shd w:val="clear" w:color="auto" w:fill="auto"/>
          </w:tcPr>
          <w:p w14:paraId="4C5A384B"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15</w:t>
            </w:r>
          </w:p>
        </w:tc>
        <w:tc>
          <w:tcPr>
            <w:tcW w:w="1519" w:type="dxa"/>
            <w:tcBorders>
              <w:top w:val="single" w:sz="4" w:space="0" w:color="000000"/>
              <w:left w:val="single" w:sz="4" w:space="0" w:color="000000"/>
              <w:bottom w:val="single" w:sz="4" w:space="0" w:color="000000"/>
            </w:tcBorders>
            <w:shd w:val="clear" w:color="auto" w:fill="auto"/>
          </w:tcPr>
          <w:p w14:paraId="3C2E789A"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5DD5803D"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16</w:t>
            </w:r>
          </w:p>
        </w:tc>
        <w:tc>
          <w:tcPr>
            <w:tcW w:w="1400" w:type="dxa"/>
            <w:tcBorders>
              <w:top w:val="single" w:sz="4" w:space="0" w:color="000000"/>
              <w:left w:val="single" w:sz="4" w:space="0" w:color="000000"/>
              <w:bottom w:val="single" w:sz="4" w:space="0" w:color="000000"/>
            </w:tcBorders>
            <w:shd w:val="clear" w:color="auto" w:fill="auto"/>
          </w:tcPr>
          <w:p w14:paraId="62A58B42"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16</w:t>
            </w:r>
          </w:p>
        </w:tc>
        <w:tc>
          <w:tcPr>
            <w:tcW w:w="1262" w:type="dxa"/>
            <w:tcBorders>
              <w:top w:val="single" w:sz="4" w:space="0" w:color="000000"/>
              <w:left w:val="single" w:sz="4" w:space="0" w:color="000000"/>
              <w:bottom w:val="single" w:sz="4" w:space="0" w:color="000000"/>
            </w:tcBorders>
            <w:shd w:val="clear" w:color="auto" w:fill="auto"/>
          </w:tcPr>
          <w:p w14:paraId="03DC60C9"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80" w:type="dxa"/>
            <w:tcBorders>
              <w:top w:val="single" w:sz="4" w:space="0" w:color="000000"/>
              <w:left w:val="single" w:sz="4" w:space="0" w:color="000000"/>
              <w:bottom w:val="single" w:sz="4" w:space="0" w:color="000000"/>
            </w:tcBorders>
            <w:shd w:val="clear" w:color="auto" w:fill="auto"/>
          </w:tcPr>
          <w:p w14:paraId="3879B186"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2F9C257E"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9" w:type="dxa"/>
            <w:tcBorders>
              <w:top w:val="single" w:sz="4" w:space="0" w:color="000000"/>
              <w:left w:val="single" w:sz="4" w:space="0" w:color="000000"/>
              <w:bottom w:val="single" w:sz="4" w:space="0" w:color="000000"/>
            </w:tcBorders>
            <w:shd w:val="clear" w:color="auto" w:fill="auto"/>
          </w:tcPr>
          <w:p w14:paraId="14571503" w14:textId="04341F7B"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0" w:type="dxa"/>
            <w:tcBorders>
              <w:top w:val="single" w:sz="4" w:space="0" w:color="000000"/>
              <w:left w:val="single" w:sz="4" w:space="0" w:color="000000"/>
              <w:bottom w:val="single" w:sz="4" w:space="0" w:color="000000"/>
            </w:tcBorders>
            <w:shd w:val="clear" w:color="auto" w:fill="auto"/>
          </w:tcPr>
          <w:p w14:paraId="6BCDDD71" w14:textId="7EE9F44B"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B53195" w14:textId="77777777" w:rsidR="004D76B3" w:rsidRPr="000E2270" w:rsidRDefault="004D76B3" w:rsidP="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w:t>
            </w:r>
          </w:p>
        </w:tc>
      </w:tr>
      <w:tr w:rsidR="000E2270" w:rsidRPr="000E2270" w14:paraId="2BDD63B6" w14:textId="77777777" w:rsidTr="00370581">
        <w:trPr>
          <w:trHeight w:val="150"/>
        </w:trPr>
        <w:tc>
          <w:tcPr>
            <w:tcW w:w="413" w:type="dxa"/>
            <w:tcBorders>
              <w:top w:val="single" w:sz="4" w:space="0" w:color="000000"/>
              <w:left w:val="single" w:sz="4" w:space="0" w:color="000000"/>
              <w:bottom w:val="single" w:sz="4" w:space="0" w:color="000000"/>
            </w:tcBorders>
            <w:shd w:val="clear" w:color="auto" w:fill="auto"/>
          </w:tcPr>
          <w:p w14:paraId="40AFA462"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1820" w:type="dxa"/>
            <w:tcBorders>
              <w:top w:val="single" w:sz="4" w:space="0" w:color="000000"/>
              <w:left w:val="single" w:sz="4" w:space="0" w:color="000000"/>
              <w:bottom w:val="single" w:sz="4" w:space="0" w:color="000000"/>
            </w:tcBorders>
            <w:shd w:val="clear" w:color="auto" w:fill="auto"/>
          </w:tcPr>
          <w:p w14:paraId="2D420E9B" w14:textId="77777777" w:rsidR="00464277" w:rsidRPr="000E2270" w:rsidRDefault="00464277">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Odział rehabilitacyjny ( stary) #</w:t>
            </w:r>
          </w:p>
        </w:tc>
        <w:tc>
          <w:tcPr>
            <w:tcW w:w="1103" w:type="dxa"/>
            <w:tcBorders>
              <w:top w:val="single" w:sz="4" w:space="0" w:color="000000"/>
              <w:left w:val="single" w:sz="4" w:space="0" w:color="000000"/>
              <w:bottom w:val="single" w:sz="4" w:space="0" w:color="000000"/>
            </w:tcBorders>
            <w:shd w:val="clear" w:color="auto" w:fill="auto"/>
          </w:tcPr>
          <w:p w14:paraId="5A37235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58" w:type="dxa"/>
            <w:tcBorders>
              <w:top w:val="single" w:sz="4" w:space="0" w:color="000000"/>
              <w:left w:val="single" w:sz="4" w:space="0" w:color="000000"/>
              <w:bottom w:val="single" w:sz="4" w:space="0" w:color="000000"/>
            </w:tcBorders>
            <w:shd w:val="clear" w:color="auto" w:fill="auto"/>
          </w:tcPr>
          <w:p w14:paraId="10533140"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519" w:type="dxa"/>
            <w:tcBorders>
              <w:top w:val="single" w:sz="4" w:space="0" w:color="000000"/>
              <w:left w:val="single" w:sz="4" w:space="0" w:color="000000"/>
              <w:bottom w:val="single" w:sz="4" w:space="0" w:color="000000"/>
            </w:tcBorders>
            <w:shd w:val="clear" w:color="auto" w:fill="auto"/>
          </w:tcPr>
          <w:p w14:paraId="62950EA8"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0B603BE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9</w:t>
            </w:r>
          </w:p>
        </w:tc>
        <w:tc>
          <w:tcPr>
            <w:tcW w:w="1400" w:type="dxa"/>
            <w:tcBorders>
              <w:top w:val="single" w:sz="4" w:space="0" w:color="000000"/>
              <w:left w:val="single" w:sz="4" w:space="0" w:color="000000"/>
              <w:bottom w:val="single" w:sz="4" w:space="0" w:color="000000"/>
            </w:tcBorders>
            <w:shd w:val="clear" w:color="auto" w:fill="auto"/>
          </w:tcPr>
          <w:p w14:paraId="05E67326"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74DC19B2"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3AD2B7E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40E5E4AC"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9" w:type="dxa"/>
            <w:tcBorders>
              <w:top w:val="single" w:sz="4" w:space="0" w:color="000000"/>
              <w:left w:val="single" w:sz="4" w:space="0" w:color="000000"/>
              <w:bottom w:val="single" w:sz="4" w:space="0" w:color="000000"/>
            </w:tcBorders>
            <w:shd w:val="clear" w:color="auto" w:fill="auto"/>
          </w:tcPr>
          <w:p w14:paraId="4E826676" w14:textId="118FDE8E" w:rsidR="00464277" w:rsidRPr="000E2270" w:rsidRDefault="004D76B3">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0" w:type="dxa"/>
            <w:tcBorders>
              <w:top w:val="single" w:sz="4" w:space="0" w:color="000000"/>
              <w:left w:val="single" w:sz="4" w:space="0" w:color="000000"/>
              <w:bottom w:val="single" w:sz="4" w:space="0" w:color="000000"/>
            </w:tcBorders>
            <w:shd w:val="clear" w:color="auto" w:fill="auto"/>
          </w:tcPr>
          <w:p w14:paraId="7BA19DBF"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22DA346"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r>
      <w:tr w:rsidR="000E2270" w:rsidRPr="000E2270" w14:paraId="47F2954F" w14:textId="77777777" w:rsidTr="00370581">
        <w:trPr>
          <w:trHeight w:val="120"/>
        </w:trPr>
        <w:tc>
          <w:tcPr>
            <w:tcW w:w="413" w:type="dxa"/>
            <w:tcBorders>
              <w:top w:val="single" w:sz="4" w:space="0" w:color="000000"/>
              <w:left w:val="single" w:sz="4" w:space="0" w:color="000000"/>
              <w:bottom w:val="single" w:sz="4" w:space="0" w:color="000000"/>
            </w:tcBorders>
            <w:shd w:val="clear" w:color="auto" w:fill="auto"/>
          </w:tcPr>
          <w:p w14:paraId="67470832"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820" w:type="dxa"/>
            <w:tcBorders>
              <w:top w:val="single" w:sz="4" w:space="0" w:color="000000"/>
              <w:left w:val="single" w:sz="4" w:space="0" w:color="000000"/>
              <w:bottom w:val="single" w:sz="4" w:space="0" w:color="000000"/>
            </w:tcBorders>
            <w:shd w:val="clear" w:color="auto" w:fill="auto"/>
          </w:tcPr>
          <w:p w14:paraId="2B125728" w14:textId="47AD6272" w:rsidR="00464277" w:rsidRPr="000E2270" w:rsidRDefault="00464277">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Poł. Noworod# </w:t>
            </w:r>
          </w:p>
        </w:tc>
        <w:tc>
          <w:tcPr>
            <w:tcW w:w="1103" w:type="dxa"/>
            <w:tcBorders>
              <w:top w:val="single" w:sz="4" w:space="0" w:color="000000"/>
              <w:left w:val="single" w:sz="4" w:space="0" w:color="000000"/>
              <w:bottom w:val="single" w:sz="4" w:space="0" w:color="000000"/>
            </w:tcBorders>
            <w:shd w:val="clear" w:color="auto" w:fill="auto"/>
          </w:tcPr>
          <w:p w14:paraId="79A67012"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58" w:type="dxa"/>
            <w:tcBorders>
              <w:top w:val="single" w:sz="4" w:space="0" w:color="000000"/>
              <w:left w:val="single" w:sz="4" w:space="0" w:color="000000"/>
              <w:bottom w:val="single" w:sz="4" w:space="0" w:color="000000"/>
            </w:tcBorders>
            <w:shd w:val="clear" w:color="auto" w:fill="auto"/>
          </w:tcPr>
          <w:p w14:paraId="01265AE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519" w:type="dxa"/>
            <w:tcBorders>
              <w:top w:val="single" w:sz="4" w:space="0" w:color="000000"/>
              <w:left w:val="single" w:sz="4" w:space="0" w:color="000000"/>
              <w:bottom w:val="single" w:sz="4" w:space="0" w:color="000000"/>
            </w:tcBorders>
            <w:shd w:val="clear" w:color="auto" w:fill="auto"/>
          </w:tcPr>
          <w:p w14:paraId="3779126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3AC4AB47"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w:t>
            </w:r>
          </w:p>
        </w:tc>
        <w:tc>
          <w:tcPr>
            <w:tcW w:w="1400" w:type="dxa"/>
            <w:tcBorders>
              <w:top w:val="single" w:sz="4" w:space="0" w:color="000000"/>
              <w:left w:val="single" w:sz="4" w:space="0" w:color="000000"/>
              <w:bottom w:val="single" w:sz="4" w:space="0" w:color="000000"/>
            </w:tcBorders>
            <w:shd w:val="clear" w:color="auto" w:fill="auto"/>
          </w:tcPr>
          <w:p w14:paraId="25EB934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597D74B0"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3CF26DB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3B68B16B"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9" w:type="dxa"/>
            <w:tcBorders>
              <w:top w:val="single" w:sz="4" w:space="0" w:color="000000"/>
              <w:left w:val="single" w:sz="4" w:space="0" w:color="000000"/>
              <w:bottom w:val="single" w:sz="4" w:space="0" w:color="000000"/>
            </w:tcBorders>
            <w:shd w:val="clear" w:color="auto" w:fill="auto"/>
          </w:tcPr>
          <w:p w14:paraId="3A6B33D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260" w:type="dxa"/>
            <w:tcBorders>
              <w:top w:val="single" w:sz="4" w:space="0" w:color="000000"/>
              <w:left w:val="single" w:sz="4" w:space="0" w:color="000000"/>
              <w:bottom w:val="single" w:sz="4" w:space="0" w:color="000000"/>
            </w:tcBorders>
            <w:shd w:val="clear" w:color="auto" w:fill="auto"/>
          </w:tcPr>
          <w:p w14:paraId="3DB043AD"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E2120C3"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r>
      <w:tr w:rsidR="000E2270" w:rsidRPr="000E2270" w14:paraId="68003CD1" w14:textId="77777777" w:rsidTr="00370581">
        <w:trPr>
          <w:trHeight w:val="150"/>
        </w:trPr>
        <w:tc>
          <w:tcPr>
            <w:tcW w:w="413" w:type="dxa"/>
            <w:tcBorders>
              <w:top w:val="single" w:sz="4" w:space="0" w:color="000000"/>
              <w:left w:val="single" w:sz="4" w:space="0" w:color="000000"/>
              <w:bottom w:val="single" w:sz="4" w:space="0" w:color="000000"/>
            </w:tcBorders>
            <w:shd w:val="clear" w:color="auto" w:fill="auto"/>
          </w:tcPr>
          <w:p w14:paraId="4056C19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820" w:type="dxa"/>
            <w:tcBorders>
              <w:top w:val="single" w:sz="4" w:space="0" w:color="000000"/>
              <w:left w:val="single" w:sz="4" w:space="0" w:color="000000"/>
              <w:bottom w:val="single" w:sz="4" w:space="0" w:color="000000"/>
            </w:tcBorders>
            <w:shd w:val="clear" w:color="auto" w:fill="auto"/>
          </w:tcPr>
          <w:p w14:paraId="5B4D285A" w14:textId="77777777" w:rsidR="00464277" w:rsidRPr="000E2270" w:rsidRDefault="00464277">
            <w:pPr>
              <w:tabs>
                <w:tab w:val="left" w:pos="11624"/>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Chirurgiczny*</w:t>
            </w:r>
          </w:p>
        </w:tc>
        <w:tc>
          <w:tcPr>
            <w:tcW w:w="1103" w:type="dxa"/>
            <w:tcBorders>
              <w:top w:val="single" w:sz="4" w:space="0" w:color="000000"/>
              <w:left w:val="single" w:sz="4" w:space="0" w:color="000000"/>
              <w:bottom w:val="single" w:sz="4" w:space="0" w:color="000000"/>
            </w:tcBorders>
            <w:shd w:val="clear" w:color="auto" w:fill="auto"/>
          </w:tcPr>
          <w:p w14:paraId="3A11D984"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w:t>
            </w:r>
          </w:p>
        </w:tc>
        <w:tc>
          <w:tcPr>
            <w:tcW w:w="458" w:type="dxa"/>
            <w:tcBorders>
              <w:top w:val="single" w:sz="4" w:space="0" w:color="000000"/>
              <w:left w:val="single" w:sz="4" w:space="0" w:color="000000"/>
              <w:bottom w:val="single" w:sz="4" w:space="0" w:color="000000"/>
            </w:tcBorders>
            <w:shd w:val="clear" w:color="auto" w:fill="auto"/>
          </w:tcPr>
          <w:p w14:paraId="59D2681B"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519" w:type="dxa"/>
            <w:tcBorders>
              <w:top w:val="single" w:sz="4" w:space="0" w:color="000000"/>
              <w:left w:val="single" w:sz="4" w:space="0" w:color="000000"/>
              <w:bottom w:val="single" w:sz="4" w:space="0" w:color="000000"/>
            </w:tcBorders>
            <w:shd w:val="clear" w:color="auto" w:fill="auto"/>
          </w:tcPr>
          <w:p w14:paraId="77F0B4C3"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68539EB0"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400" w:type="dxa"/>
            <w:tcBorders>
              <w:top w:val="single" w:sz="4" w:space="0" w:color="000000"/>
              <w:left w:val="single" w:sz="4" w:space="0" w:color="000000"/>
              <w:bottom w:val="single" w:sz="4" w:space="0" w:color="000000"/>
            </w:tcBorders>
            <w:shd w:val="clear" w:color="auto" w:fill="auto"/>
          </w:tcPr>
          <w:p w14:paraId="6AFBBDE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w:t>
            </w:r>
          </w:p>
        </w:tc>
        <w:tc>
          <w:tcPr>
            <w:tcW w:w="1262" w:type="dxa"/>
            <w:tcBorders>
              <w:top w:val="single" w:sz="4" w:space="0" w:color="000000"/>
              <w:left w:val="single" w:sz="4" w:space="0" w:color="000000"/>
              <w:bottom w:val="single" w:sz="4" w:space="0" w:color="000000"/>
            </w:tcBorders>
            <w:shd w:val="clear" w:color="auto" w:fill="auto"/>
          </w:tcPr>
          <w:p w14:paraId="56B0F2FA"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80" w:type="dxa"/>
            <w:tcBorders>
              <w:top w:val="single" w:sz="4" w:space="0" w:color="000000"/>
              <w:left w:val="single" w:sz="4" w:space="0" w:color="000000"/>
              <w:bottom w:val="single" w:sz="4" w:space="0" w:color="000000"/>
            </w:tcBorders>
            <w:shd w:val="clear" w:color="auto" w:fill="auto"/>
          </w:tcPr>
          <w:p w14:paraId="5D66332A"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34C5C400"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79" w:type="dxa"/>
            <w:tcBorders>
              <w:top w:val="single" w:sz="4" w:space="0" w:color="000000"/>
              <w:left w:val="single" w:sz="4" w:space="0" w:color="000000"/>
              <w:bottom w:val="single" w:sz="4" w:space="0" w:color="000000"/>
            </w:tcBorders>
            <w:shd w:val="clear" w:color="auto" w:fill="auto"/>
          </w:tcPr>
          <w:p w14:paraId="21FD0380"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0" w:type="dxa"/>
            <w:tcBorders>
              <w:top w:val="single" w:sz="4" w:space="0" w:color="000000"/>
              <w:left w:val="single" w:sz="4" w:space="0" w:color="000000"/>
              <w:bottom w:val="single" w:sz="4" w:space="0" w:color="000000"/>
            </w:tcBorders>
            <w:shd w:val="clear" w:color="auto" w:fill="auto"/>
          </w:tcPr>
          <w:p w14:paraId="027C14A1"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D3010C5" w14:textId="77777777" w:rsidR="00464277" w:rsidRPr="000E2270" w:rsidRDefault="00464277">
            <w:pPr>
              <w:tabs>
                <w:tab w:val="left" w:pos="11624"/>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r>
      <w:tr w:rsidR="000E2270" w:rsidRPr="000E2270" w14:paraId="62411BFA" w14:textId="77777777" w:rsidTr="00370581">
        <w:trPr>
          <w:trHeight w:val="105"/>
        </w:trPr>
        <w:tc>
          <w:tcPr>
            <w:tcW w:w="413" w:type="dxa"/>
            <w:tcBorders>
              <w:top w:val="single" w:sz="4" w:space="0" w:color="000000"/>
              <w:left w:val="single" w:sz="4" w:space="0" w:color="000000"/>
              <w:bottom w:val="single" w:sz="4" w:space="0" w:color="000000"/>
            </w:tcBorders>
            <w:shd w:val="clear" w:color="auto" w:fill="auto"/>
          </w:tcPr>
          <w:p w14:paraId="6C2A1A6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w:t>
            </w:r>
          </w:p>
        </w:tc>
        <w:tc>
          <w:tcPr>
            <w:tcW w:w="1820" w:type="dxa"/>
            <w:tcBorders>
              <w:top w:val="single" w:sz="4" w:space="0" w:color="000000"/>
              <w:left w:val="single" w:sz="4" w:space="0" w:color="000000"/>
              <w:bottom w:val="single" w:sz="4" w:space="0" w:color="000000"/>
            </w:tcBorders>
            <w:shd w:val="clear" w:color="auto" w:fill="auto"/>
          </w:tcPr>
          <w:p w14:paraId="2642F02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OIOM</w:t>
            </w:r>
          </w:p>
        </w:tc>
        <w:tc>
          <w:tcPr>
            <w:tcW w:w="1103" w:type="dxa"/>
            <w:tcBorders>
              <w:top w:val="single" w:sz="4" w:space="0" w:color="000000"/>
              <w:left w:val="single" w:sz="4" w:space="0" w:color="000000"/>
              <w:bottom w:val="single" w:sz="4" w:space="0" w:color="000000"/>
            </w:tcBorders>
            <w:shd w:val="clear" w:color="auto" w:fill="auto"/>
          </w:tcPr>
          <w:p w14:paraId="7102E3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458" w:type="dxa"/>
            <w:tcBorders>
              <w:top w:val="single" w:sz="4" w:space="0" w:color="000000"/>
              <w:left w:val="single" w:sz="4" w:space="0" w:color="000000"/>
              <w:bottom w:val="single" w:sz="4" w:space="0" w:color="000000"/>
            </w:tcBorders>
            <w:shd w:val="clear" w:color="auto" w:fill="auto"/>
          </w:tcPr>
          <w:p w14:paraId="16D4F01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519" w:type="dxa"/>
            <w:tcBorders>
              <w:top w:val="single" w:sz="4" w:space="0" w:color="000000"/>
              <w:left w:val="single" w:sz="4" w:space="0" w:color="000000"/>
              <w:bottom w:val="single" w:sz="4" w:space="0" w:color="000000"/>
            </w:tcBorders>
            <w:shd w:val="clear" w:color="auto" w:fill="auto"/>
          </w:tcPr>
          <w:p w14:paraId="020C1E5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25F4C3F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400" w:type="dxa"/>
            <w:tcBorders>
              <w:top w:val="single" w:sz="4" w:space="0" w:color="000000"/>
              <w:left w:val="single" w:sz="4" w:space="0" w:color="000000"/>
              <w:bottom w:val="single" w:sz="4" w:space="0" w:color="000000"/>
            </w:tcBorders>
            <w:shd w:val="clear" w:color="auto" w:fill="auto"/>
          </w:tcPr>
          <w:p w14:paraId="3A0F158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262" w:type="dxa"/>
            <w:tcBorders>
              <w:top w:val="single" w:sz="4" w:space="0" w:color="000000"/>
              <w:left w:val="single" w:sz="4" w:space="0" w:color="000000"/>
              <w:bottom w:val="single" w:sz="4" w:space="0" w:color="000000"/>
            </w:tcBorders>
            <w:shd w:val="clear" w:color="auto" w:fill="auto"/>
          </w:tcPr>
          <w:p w14:paraId="6FB9C65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44FBD45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1398" w:type="dxa"/>
            <w:tcBorders>
              <w:top w:val="single" w:sz="4" w:space="0" w:color="000000"/>
              <w:left w:val="single" w:sz="4" w:space="0" w:color="000000"/>
              <w:bottom w:val="single" w:sz="4" w:space="0" w:color="000000"/>
            </w:tcBorders>
            <w:shd w:val="clear" w:color="auto" w:fill="auto"/>
          </w:tcPr>
          <w:p w14:paraId="0C0D356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79" w:type="dxa"/>
            <w:tcBorders>
              <w:top w:val="single" w:sz="4" w:space="0" w:color="000000"/>
              <w:left w:val="single" w:sz="4" w:space="0" w:color="000000"/>
              <w:bottom w:val="single" w:sz="4" w:space="0" w:color="000000"/>
            </w:tcBorders>
            <w:shd w:val="clear" w:color="auto" w:fill="auto"/>
          </w:tcPr>
          <w:p w14:paraId="71C7055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0" w:type="dxa"/>
            <w:tcBorders>
              <w:top w:val="single" w:sz="4" w:space="0" w:color="000000"/>
              <w:left w:val="single" w:sz="4" w:space="0" w:color="000000"/>
              <w:bottom w:val="single" w:sz="4" w:space="0" w:color="000000"/>
            </w:tcBorders>
            <w:shd w:val="clear" w:color="auto" w:fill="auto"/>
          </w:tcPr>
          <w:p w14:paraId="7B25A3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DF16F2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r>
      <w:tr w:rsidR="000E2270" w:rsidRPr="000E2270" w14:paraId="2F2339A3" w14:textId="77777777" w:rsidTr="00370581">
        <w:trPr>
          <w:trHeight w:val="135"/>
        </w:trPr>
        <w:tc>
          <w:tcPr>
            <w:tcW w:w="413" w:type="dxa"/>
            <w:tcBorders>
              <w:top w:val="single" w:sz="4" w:space="0" w:color="000000"/>
              <w:left w:val="single" w:sz="4" w:space="0" w:color="000000"/>
              <w:bottom w:val="single" w:sz="4" w:space="0" w:color="000000"/>
            </w:tcBorders>
            <w:shd w:val="clear" w:color="auto" w:fill="auto"/>
          </w:tcPr>
          <w:p w14:paraId="76DB41A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11</w:t>
            </w:r>
          </w:p>
        </w:tc>
        <w:tc>
          <w:tcPr>
            <w:tcW w:w="1820" w:type="dxa"/>
            <w:tcBorders>
              <w:top w:val="single" w:sz="4" w:space="0" w:color="000000"/>
              <w:left w:val="single" w:sz="4" w:space="0" w:color="000000"/>
              <w:bottom w:val="single" w:sz="4" w:space="0" w:color="000000"/>
            </w:tcBorders>
            <w:shd w:val="clear" w:color="auto" w:fill="auto"/>
          </w:tcPr>
          <w:p w14:paraId="54736D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Blok Operacyjny</w:t>
            </w:r>
          </w:p>
        </w:tc>
        <w:tc>
          <w:tcPr>
            <w:tcW w:w="1103" w:type="dxa"/>
            <w:tcBorders>
              <w:top w:val="single" w:sz="4" w:space="0" w:color="000000"/>
              <w:left w:val="single" w:sz="4" w:space="0" w:color="000000"/>
              <w:bottom w:val="single" w:sz="4" w:space="0" w:color="000000"/>
            </w:tcBorders>
            <w:shd w:val="clear" w:color="auto" w:fill="auto"/>
          </w:tcPr>
          <w:p w14:paraId="6B36F7E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58" w:type="dxa"/>
            <w:tcBorders>
              <w:top w:val="single" w:sz="4" w:space="0" w:color="000000"/>
              <w:left w:val="single" w:sz="4" w:space="0" w:color="000000"/>
              <w:bottom w:val="single" w:sz="4" w:space="0" w:color="000000"/>
            </w:tcBorders>
            <w:shd w:val="clear" w:color="auto" w:fill="auto"/>
          </w:tcPr>
          <w:p w14:paraId="36D21DF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519" w:type="dxa"/>
            <w:tcBorders>
              <w:top w:val="single" w:sz="4" w:space="0" w:color="000000"/>
              <w:left w:val="single" w:sz="4" w:space="0" w:color="000000"/>
              <w:bottom w:val="single" w:sz="4" w:space="0" w:color="000000"/>
            </w:tcBorders>
            <w:shd w:val="clear" w:color="auto" w:fill="auto"/>
          </w:tcPr>
          <w:p w14:paraId="35D4185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78" w:type="dxa"/>
            <w:tcBorders>
              <w:top w:val="single" w:sz="4" w:space="0" w:color="000000"/>
              <w:left w:val="single" w:sz="4" w:space="0" w:color="000000"/>
              <w:bottom w:val="single" w:sz="4" w:space="0" w:color="000000"/>
            </w:tcBorders>
            <w:shd w:val="clear" w:color="auto" w:fill="auto"/>
          </w:tcPr>
          <w:p w14:paraId="24B6C7B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400" w:type="dxa"/>
            <w:tcBorders>
              <w:top w:val="single" w:sz="4" w:space="0" w:color="000000"/>
              <w:left w:val="single" w:sz="4" w:space="0" w:color="000000"/>
              <w:bottom w:val="single" w:sz="4" w:space="0" w:color="000000"/>
            </w:tcBorders>
            <w:shd w:val="clear" w:color="auto" w:fill="auto"/>
          </w:tcPr>
          <w:p w14:paraId="131909A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429438C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4B527C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398" w:type="dxa"/>
            <w:tcBorders>
              <w:top w:val="single" w:sz="4" w:space="0" w:color="000000"/>
              <w:left w:val="single" w:sz="4" w:space="0" w:color="000000"/>
              <w:bottom w:val="single" w:sz="4" w:space="0" w:color="000000"/>
            </w:tcBorders>
            <w:shd w:val="clear" w:color="auto" w:fill="auto"/>
          </w:tcPr>
          <w:p w14:paraId="368547D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79" w:type="dxa"/>
            <w:tcBorders>
              <w:top w:val="single" w:sz="4" w:space="0" w:color="000000"/>
              <w:left w:val="single" w:sz="4" w:space="0" w:color="000000"/>
              <w:bottom w:val="single" w:sz="4" w:space="0" w:color="000000"/>
            </w:tcBorders>
            <w:shd w:val="clear" w:color="auto" w:fill="auto"/>
          </w:tcPr>
          <w:p w14:paraId="32220B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0" w:type="dxa"/>
            <w:tcBorders>
              <w:top w:val="single" w:sz="4" w:space="0" w:color="000000"/>
              <w:left w:val="single" w:sz="4" w:space="0" w:color="000000"/>
              <w:bottom w:val="single" w:sz="4" w:space="0" w:color="000000"/>
            </w:tcBorders>
            <w:shd w:val="clear" w:color="auto" w:fill="auto"/>
          </w:tcPr>
          <w:p w14:paraId="5F1671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B13514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r>
      <w:tr w:rsidR="000E2270" w:rsidRPr="000E2270" w14:paraId="65DAABD7" w14:textId="77777777" w:rsidTr="00370581">
        <w:trPr>
          <w:trHeight w:val="135"/>
        </w:trPr>
        <w:tc>
          <w:tcPr>
            <w:tcW w:w="413" w:type="dxa"/>
            <w:tcBorders>
              <w:top w:val="single" w:sz="4" w:space="0" w:color="000000"/>
              <w:left w:val="single" w:sz="4" w:space="0" w:color="000000"/>
              <w:bottom w:val="single" w:sz="4" w:space="0" w:color="000000"/>
            </w:tcBorders>
            <w:shd w:val="clear" w:color="auto" w:fill="auto"/>
          </w:tcPr>
          <w:p w14:paraId="7566F87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12</w:t>
            </w:r>
          </w:p>
        </w:tc>
        <w:tc>
          <w:tcPr>
            <w:tcW w:w="1820" w:type="dxa"/>
            <w:tcBorders>
              <w:top w:val="single" w:sz="4" w:space="0" w:color="000000"/>
              <w:left w:val="single" w:sz="4" w:space="0" w:color="000000"/>
              <w:bottom w:val="single" w:sz="4" w:space="0" w:color="000000"/>
            </w:tcBorders>
            <w:shd w:val="clear" w:color="auto" w:fill="auto"/>
          </w:tcPr>
          <w:p w14:paraId="0A567CF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Reumatologii</w:t>
            </w:r>
          </w:p>
        </w:tc>
        <w:tc>
          <w:tcPr>
            <w:tcW w:w="1103" w:type="dxa"/>
            <w:tcBorders>
              <w:top w:val="single" w:sz="4" w:space="0" w:color="000000"/>
              <w:left w:val="single" w:sz="4" w:space="0" w:color="000000"/>
              <w:bottom w:val="single" w:sz="4" w:space="0" w:color="000000"/>
            </w:tcBorders>
            <w:shd w:val="clear" w:color="auto" w:fill="auto"/>
          </w:tcPr>
          <w:p w14:paraId="3304EF4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58" w:type="dxa"/>
            <w:tcBorders>
              <w:top w:val="single" w:sz="4" w:space="0" w:color="000000"/>
              <w:left w:val="single" w:sz="4" w:space="0" w:color="000000"/>
              <w:bottom w:val="single" w:sz="4" w:space="0" w:color="000000"/>
            </w:tcBorders>
            <w:shd w:val="clear" w:color="auto" w:fill="auto"/>
          </w:tcPr>
          <w:p w14:paraId="5F5BCDE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519" w:type="dxa"/>
            <w:tcBorders>
              <w:top w:val="single" w:sz="4" w:space="0" w:color="000000"/>
              <w:left w:val="single" w:sz="4" w:space="0" w:color="000000"/>
              <w:bottom w:val="single" w:sz="4" w:space="0" w:color="000000"/>
            </w:tcBorders>
            <w:shd w:val="clear" w:color="auto" w:fill="auto"/>
          </w:tcPr>
          <w:p w14:paraId="5FF62A3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8" w:type="dxa"/>
            <w:tcBorders>
              <w:top w:val="single" w:sz="4" w:space="0" w:color="000000"/>
              <w:left w:val="single" w:sz="4" w:space="0" w:color="000000"/>
              <w:bottom w:val="single" w:sz="4" w:space="0" w:color="000000"/>
            </w:tcBorders>
            <w:shd w:val="clear" w:color="auto" w:fill="auto"/>
          </w:tcPr>
          <w:p w14:paraId="01BDAAD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400" w:type="dxa"/>
            <w:tcBorders>
              <w:top w:val="single" w:sz="4" w:space="0" w:color="000000"/>
              <w:left w:val="single" w:sz="4" w:space="0" w:color="000000"/>
              <w:bottom w:val="single" w:sz="4" w:space="0" w:color="000000"/>
            </w:tcBorders>
            <w:shd w:val="clear" w:color="auto" w:fill="auto"/>
          </w:tcPr>
          <w:p w14:paraId="6450ACE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0607461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0" w:type="dxa"/>
            <w:tcBorders>
              <w:top w:val="single" w:sz="4" w:space="0" w:color="000000"/>
              <w:left w:val="single" w:sz="4" w:space="0" w:color="000000"/>
              <w:bottom w:val="single" w:sz="4" w:space="0" w:color="000000"/>
            </w:tcBorders>
            <w:shd w:val="clear" w:color="auto" w:fill="auto"/>
          </w:tcPr>
          <w:p w14:paraId="60179A3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398" w:type="dxa"/>
            <w:tcBorders>
              <w:top w:val="single" w:sz="4" w:space="0" w:color="000000"/>
              <w:left w:val="single" w:sz="4" w:space="0" w:color="000000"/>
              <w:bottom w:val="single" w:sz="4" w:space="0" w:color="000000"/>
            </w:tcBorders>
            <w:shd w:val="clear" w:color="auto" w:fill="auto"/>
          </w:tcPr>
          <w:p w14:paraId="048532D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79" w:type="dxa"/>
            <w:tcBorders>
              <w:top w:val="single" w:sz="4" w:space="0" w:color="000000"/>
              <w:left w:val="single" w:sz="4" w:space="0" w:color="000000"/>
              <w:bottom w:val="single" w:sz="4" w:space="0" w:color="000000"/>
            </w:tcBorders>
            <w:shd w:val="clear" w:color="auto" w:fill="auto"/>
          </w:tcPr>
          <w:p w14:paraId="04FC0E5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260" w:type="dxa"/>
            <w:tcBorders>
              <w:top w:val="single" w:sz="4" w:space="0" w:color="000000"/>
              <w:left w:val="single" w:sz="4" w:space="0" w:color="000000"/>
              <w:bottom w:val="single" w:sz="4" w:space="0" w:color="000000"/>
            </w:tcBorders>
            <w:shd w:val="clear" w:color="auto" w:fill="auto"/>
          </w:tcPr>
          <w:p w14:paraId="54BDF35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62D607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r>
      <w:tr w:rsidR="000E2270" w:rsidRPr="000E2270" w14:paraId="632F307D" w14:textId="77777777" w:rsidTr="00370581">
        <w:trPr>
          <w:cantSplit/>
          <w:trHeight w:val="165"/>
        </w:trPr>
        <w:tc>
          <w:tcPr>
            <w:tcW w:w="413" w:type="dxa"/>
            <w:tcBorders>
              <w:top w:val="single" w:sz="4" w:space="0" w:color="000000"/>
              <w:left w:val="single" w:sz="4" w:space="0" w:color="000000"/>
              <w:bottom w:val="single" w:sz="4" w:space="0" w:color="000000"/>
            </w:tcBorders>
            <w:shd w:val="clear" w:color="auto" w:fill="auto"/>
          </w:tcPr>
          <w:p w14:paraId="10FF45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13</w:t>
            </w:r>
          </w:p>
        </w:tc>
        <w:tc>
          <w:tcPr>
            <w:tcW w:w="1820" w:type="dxa"/>
            <w:tcBorders>
              <w:top w:val="single" w:sz="4" w:space="0" w:color="000000"/>
              <w:left w:val="single" w:sz="4" w:space="0" w:color="000000"/>
              <w:bottom w:val="single" w:sz="4" w:space="0" w:color="000000"/>
            </w:tcBorders>
            <w:shd w:val="clear" w:color="auto" w:fill="auto"/>
          </w:tcPr>
          <w:p w14:paraId="2C1C020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Ortopedyczny </w:t>
            </w:r>
          </w:p>
        </w:tc>
        <w:tc>
          <w:tcPr>
            <w:tcW w:w="1103" w:type="dxa"/>
            <w:tcBorders>
              <w:top w:val="single" w:sz="4" w:space="0" w:color="000000"/>
              <w:left w:val="single" w:sz="4" w:space="0" w:color="000000"/>
              <w:bottom w:val="single" w:sz="4" w:space="0" w:color="000000"/>
            </w:tcBorders>
            <w:shd w:val="clear" w:color="auto" w:fill="auto"/>
          </w:tcPr>
          <w:p w14:paraId="498664D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4</w:t>
            </w:r>
          </w:p>
        </w:tc>
        <w:tc>
          <w:tcPr>
            <w:tcW w:w="458" w:type="dxa"/>
            <w:tcBorders>
              <w:top w:val="single" w:sz="4" w:space="0" w:color="000000"/>
              <w:left w:val="single" w:sz="4" w:space="0" w:color="000000"/>
              <w:bottom w:val="single" w:sz="4" w:space="0" w:color="000000"/>
            </w:tcBorders>
            <w:shd w:val="clear" w:color="auto" w:fill="auto"/>
          </w:tcPr>
          <w:p w14:paraId="43D6681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5</w:t>
            </w:r>
          </w:p>
        </w:tc>
        <w:tc>
          <w:tcPr>
            <w:tcW w:w="1519" w:type="dxa"/>
            <w:tcBorders>
              <w:top w:val="single" w:sz="4" w:space="0" w:color="000000"/>
              <w:left w:val="single" w:sz="4" w:space="0" w:color="000000"/>
              <w:bottom w:val="single" w:sz="4" w:space="0" w:color="000000"/>
            </w:tcBorders>
            <w:shd w:val="clear" w:color="auto" w:fill="auto"/>
          </w:tcPr>
          <w:p w14:paraId="1363FCB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w:t>
            </w:r>
          </w:p>
        </w:tc>
        <w:tc>
          <w:tcPr>
            <w:tcW w:w="978" w:type="dxa"/>
            <w:tcBorders>
              <w:top w:val="single" w:sz="4" w:space="0" w:color="000000"/>
              <w:left w:val="single" w:sz="4" w:space="0" w:color="000000"/>
              <w:bottom w:val="single" w:sz="4" w:space="0" w:color="000000"/>
            </w:tcBorders>
            <w:shd w:val="clear" w:color="auto" w:fill="auto"/>
          </w:tcPr>
          <w:p w14:paraId="7DE3DC5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10</w:t>
            </w:r>
          </w:p>
        </w:tc>
        <w:tc>
          <w:tcPr>
            <w:tcW w:w="1400" w:type="dxa"/>
            <w:tcBorders>
              <w:top w:val="single" w:sz="4" w:space="0" w:color="000000"/>
              <w:left w:val="single" w:sz="4" w:space="0" w:color="000000"/>
              <w:bottom w:val="single" w:sz="4" w:space="0" w:color="000000"/>
            </w:tcBorders>
            <w:shd w:val="clear" w:color="auto" w:fill="auto"/>
          </w:tcPr>
          <w:p w14:paraId="2987DA5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w:t>
            </w:r>
          </w:p>
        </w:tc>
        <w:tc>
          <w:tcPr>
            <w:tcW w:w="1262" w:type="dxa"/>
            <w:tcBorders>
              <w:top w:val="single" w:sz="4" w:space="0" w:color="000000"/>
              <w:left w:val="single" w:sz="4" w:space="0" w:color="000000"/>
              <w:bottom w:val="single" w:sz="4" w:space="0" w:color="000000"/>
            </w:tcBorders>
            <w:shd w:val="clear" w:color="auto" w:fill="auto"/>
          </w:tcPr>
          <w:p w14:paraId="5BD0A11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w:t>
            </w:r>
          </w:p>
        </w:tc>
        <w:tc>
          <w:tcPr>
            <w:tcW w:w="980" w:type="dxa"/>
            <w:tcBorders>
              <w:top w:val="single" w:sz="4" w:space="0" w:color="000000"/>
              <w:left w:val="single" w:sz="4" w:space="0" w:color="000000"/>
              <w:bottom w:val="single" w:sz="4" w:space="0" w:color="000000"/>
            </w:tcBorders>
            <w:shd w:val="clear" w:color="auto" w:fill="auto"/>
          </w:tcPr>
          <w:p w14:paraId="6DC1970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2</w:t>
            </w:r>
          </w:p>
        </w:tc>
        <w:tc>
          <w:tcPr>
            <w:tcW w:w="1398" w:type="dxa"/>
            <w:tcBorders>
              <w:top w:val="single" w:sz="4" w:space="0" w:color="000000"/>
              <w:left w:val="single" w:sz="4" w:space="0" w:color="000000"/>
              <w:bottom w:val="single" w:sz="4" w:space="0" w:color="000000"/>
            </w:tcBorders>
            <w:shd w:val="clear" w:color="auto" w:fill="auto"/>
          </w:tcPr>
          <w:p w14:paraId="36CB919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2</w:t>
            </w:r>
          </w:p>
        </w:tc>
        <w:tc>
          <w:tcPr>
            <w:tcW w:w="979" w:type="dxa"/>
            <w:tcBorders>
              <w:top w:val="single" w:sz="4" w:space="0" w:color="000000"/>
              <w:left w:val="single" w:sz="4" w:space="0" w:color="000000"/>
              <w:bottom w:val="single" w:sz="4" w:space="0" w:color="000000"/>
            </w:tcBorders>
            <w:shd w:val="clear" w:color="auto" w:fill="auto"/>
          </w:tcPr>
          <w:p w14:paraId="3A9CB0D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xxx</w:t>
            </w:r>
          </w:p>
        </w:tc>
        <w:tc>
          <w:tcPr>
            <w:tcW w:w="1260" w:type="dxa"/>
            <w:tcBorders>
              <w:top w:val="single" w:sz="4" w:space="0" w:color="000000"/>
              <w:left w:val="single" w:sz="4" w:space="0" w:color="000000"/>
              <w:bottom w:val="single" w:sz="4" w:space="0" w:color="000000"/>
            </w:tcBorders>
            <w:shd w:val="clear" w:color="auto" w:fill="auto"/>
          </w:tcPr>
          <w:p w14:paraId="2839B6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xxx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9191B0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4</w:t>
            </w:r>
          </w:p>
        </w:tc>
      </w:tr>
      <w:tr w:rsidR="000E2270" w:rsidRPr="000E2270" w14:paraId="6FF96662" w14:textId="77777777" w:rsidTr="00370581">
        <w:trPr>
          <w:cantSplit/>
          <w:trHeight w:val="315"/>
        </w:trPr>
        <w:tc>
          <w:tcPr>
            <w:tcW w:w="413" w:type="dxa"/>
            <w:tcBorders>
              <w:top w:val="single" w:sz="4" w:space="0" w:color="000000"/>
              <w:left w:val="single" w:sz="4" w:space="0" w:color="000000"/>
              <w:bottom w:val="single" w:sz="4" w:space="0" w:color="000000"/>
            </w:tcBorders>
            <w:shd w:val="clear" w:color="auto" w:fill="auto"/>
          </w:tcPr>
          <w:p w14:paraId="24640DC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14</w:t>
            </w:r>
          </w:p>
        </w:tc>
        <w:tc>
          <w:tcPr>
            <w:tcW w:w="1820" w:type="dxa"/>
            <w:tcBorders>
              <w:top w:val="single" w:sz="4" w:space="0" w:color="000000"/>
              <w:left w:val="single" w:sz="4" w:space="0" w:color="000000"/>
              <w:bottom w:val="single" w:sz="4" w:space="0" w:color="000000"/>
            </w:tcBorders>
            <w:shd w:val="clear" w:color="auto" w:fill="auto"/>
          </w:tcPr>
          <w:p w14:paraId="2D71EB2E"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lang w:val="de-DE"/>
              </w:rPr>
              <w:t xml:space="preserve">SOR </w:t>
            </w:r>
          </w:p>
        </w:tc>
        <w:tc>
          <w:tcPr>
            <w:tcW w:w="1103" w:type="dxa"/>
            <w:tcBorders>
              <w:top w:val="single" w:sz="4" w:space="0" w:color="000000"/>
              <w:left w:val="single" w:sz="4" w:space="0" w:color="000000"/>
              <w:bottom w:val="single" w:sz="4" w:space="0" w:color="000000"/>
            </w:tcBorders>
            <w:shd w:val="clear" w:color="auto" w:fill="auto"/>
          </w:tcPr>
          <w:p w14:paraId="065813A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458" w:type="dxa"/>
            <w:tcBorders>
              <w:top w:val="single" w:sz="4" w:space="0" w:color="000000"/>
              <w:left w:val="single" w:sz="4" w:space="0" w:color="000000"/>
              <w:bottom w:val="single" w:sz="4" w:space="0" w:color="000000"/>
            </w:tcBorders>
            <w:shd w:val="clear" w:color="auto" w:fill="auto"/>
          </w:tcPr>
          <w:p w14:paraId="7BF70CF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w:t>
            </w:r>
          </w:p>
        </w:tc>
        <w:tc>
          <w:tcPr>
            <w:tcW w:w="1519" w:type="dxa"/>
            <w:tcBorders>
              <w:top w:val="single" w:sz="4" w:space="0" w:color="000000"/>
              <w:left w:val="single" w:sz="4" w:space="0" w:color="000000"/>
              <w:bottom w:val="single" w:sz="4" w:space="0" w:color="000000"/>
            </w:tcBorders>
            <w:shd w:val="clear" w:color="auto" w:fill="auto"/>
          </w:tcPr>
          <w:p w14:paraId="4FB9400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78" w:type="dxa"/>
            <w:tcBorders>
              <w:top w:val="single" w:sz="4" w:space="0" w:color="000000"/>
              <w:left w:val="single" w:sz="4" w:space="0" w:color="000000"/>
              <w:bottom w:val="single" w:sz="4" w:space="0" w:color="000000"/>
            </w:tcBorders>
            <w:shd w:val="clear" w:color="auto" w:fill="auto"/>
          </w:tcPr>
          <w:p w14:paraId="10D99CA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400" w:type="dxa"/>
            <w:tcBorders>
              <w:top w:val="single" w:sz="4" w:space="0" w:color="000000"/>
              <w:left w:val="single" w:sz="4" w:space="0" w:color="000000"/>
              <w:bottom w:val="single" w:sz="4" w:space="0" w:color="000000"/>
            </w:tcBorders>
            <w:shd w:val="clear" w:color="auto" w:fill="auto"/>
          </w:tcPr>
          <w:p w14:paraId="075BFCF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262" w:type="dxa"/>
            <w:tcBorders>
              <w:top w:val="single" w:sz="4" w:space="0" w:color="000000"/>
              <w:left w:val="single" w:sz="4" w:space="0" w:color="000000"/>
              <w:bottom w:val="single" w:sz="4" w:space="0" w:color="000000"/>
            </w:tcBorders>
            <w:shd w:val="clear" w:color="auto" w:fill="auto"/>
          </w:tcPr>
          <w:p w14:paraId="6F04C6C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80" w:type="dxa"/>
            <w:tcBorders>
              <w:top w:val="single" w:sz="4" w:space="0" w:color="000000"/>
              <w:left w:val="single" w:sz="4" w:space="0" w:color="000000"/>
              <w:bottom w:val="single" w:sz="4" w:space="0" w:color="000000"/>
            </w:tcBorders>
            <w:shd w:val="clear" w:color="auto" w:fill="auto"/>
          </w:tcPr>
          <w:p w14:paraId="254AB6D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398" w:type="dxa"/>
            <w:tcBorders>
              <w:top w:val="single" w:sz="4" w:space="0" w:color="000000"/>
              <w:left w:val="single" w:sz="4" w:space="0" w:color="000000"/>
              <w:bottom w:val="single" w:sz="4" w:space="0" w:color="000000"/>
            </w:tcBorders>
            <w:shd w:val="clear" w:color="auto" w:fill="auto"/>
          </w:tcPr>
          <w:p w14:paraId="3E54CAA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979" w:type="dxa"/>
            <w:tcBorders>
              <w:top w:val="single" w:sz="4" w:space="0" w:color="000000"/>
              <w:left w:val="single" w:sz="4" w:space="0" w:color="000000"/>
              <w:bottom w:val="single" w:sz="4" w:space="0" w:color="000000"/>
            </w:tcBorders>
            <w:shd w:val="clear" w:color="auto" w:fill="auto"/>
          </w:tcPr>
          <w:p w14:paraId="55EED76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60" w:type="dxa"/>
            <w:tcBorders>
              <w:top w:val="single" w:sz="4" w:space="0" w:color="000000"/>
              <w:left w:val="single" w:sz="4" w:space="0" w:color="000000"/>
              <w:bottom w:val="single" w:sz="4" w:space="0" w:color="000000"/>
            </w:tcBorders>
            <w:shd w:val="clear" w:color="auto" w:fill="auto"/>
          </w:tcPr>
          <w:p w14:paraId="46CB9FB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CBAA93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r>
      <w:tr w:rsidR="000E2270" w:rsidRPr="000E2270" w14:paraId="46376330" w14:textId="77777777" w:rsidTr="00370581">
        <w:trPr>
          <w:cantSplit/>
          <w:trHeight w:val="225"/>
        </w:trPr>
        <w:tc>
          <w:tcPr>
            <w:tcW w:w="413" w:type="dxa"/>
            <w:tcBorders>
              <w:top w:val="single" w:sz="4" w:space="0" w:color="000000"/>
              <w:left w:val="single" w:sz="4" w:space="0" w:color="000000"/>
              <w:bottom w:val="single" w:sz="4" w:space="0" w:color="000000"/>
            </w:tcBorders>
            <w:shd w:val="clear" w:color="auto" w:fill="auto"/>
          </w:tcPr>
          <w:p w14:paraId="4DD9B689"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15</w:t>
            </w:r>
          </w:p>
        </w:tc>
        <w:tc>
          <w:tcPr>
            <w:tcW w:w="1820" w:type="dxa"/>
            <w:tcBorders>
              <w:top w:val="single" w:sz="4" w:space="0" w:color="000000"/>
              <w:left w:val="single" w:sz="4" w:space="0" w:color="000000"/>
              <w:bottom w:val="single" w:sz="4" w:space="0" w:color="000000"/>
            </w:tcBorders>
            <w:shd w:val="clear" w:color="auto" w:fill="auto"/>
          </w:tcPr>
          <w:p w14:paraId="343C8634"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lang w:val="de-DE"/>
              </w:rPr>
              <w:t xml:space="preserve">Centralna Sterylizatornia , </w:t>
            </w:r>
          </w:p>
        </w:tc>
        <w:tc>
          <w:tcPr>
            <w:tcW w:w="1103" w:type="dxa"/>
            <w:tcBorders>
              <w:top w:val="single" w:sz="4" w:space="0" w:color="000000"/>
              <w:left w:val="single" w:sz="4" w:space="0" w:color="000000"/>
              <w:bottom w:val="single" w:sz="4" w:space="0" w:color="000000"/>
            </w:tcBorders>
            <w:shd w:val="clear" w:color="auto" w:fill="auto"/>
          </w:tcPr>
          <w:p w14:paraId="10F549F7"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58" w:type="dxa"/>
            <w:tcBorders>
              <w:top w:val="single" w:sz="4" w:space="0" w:color="000000"/>
              <w:left w:val="single" w:sz="4" w:space="0" w:color="000000"/>
              <w:bottom w:val="single" w:sz="4" w:space="0" w:color="000000"/>
            </w:tcBorders>
            <w:shd w:val="clear" w:color="auto" w:fill="auto"/>
          </w:tcPr>
          <w:p w14:paraId="2D2350BD"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519" w:type="dxa"/>
            <w:tcBorders>
              <w:top w:val="single" w:sz="4" w:space="0" w:color="000000"/>
              <w:left w:val="single" w:sz="4" w:space="0" w:color="000000"/>
              <w:bottom w:val="single" w:sz="4" w:space="0" w:color="000000"/>
            </w:tcBorders>
            <w:shd w:val="clear" w:color="auto" w:fill="auto"/>
          </w:tcPr>
          <w:p w14:paraId="3EDD2B7E"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78" w:type="dxa"/>
            <w:tcBorders>
              <w:top w:val="single" w:sz="4" w:space="0" w:color="000000"/>
              <w:left w:val="single" w:sz="4" w:space="0" w:color="000000"/>
              <w:bottom w:val="single" w:sz="4" w:space="0" w:color="000000"/>
            </w:tcBorders>
            <w:shd w:val="clear" w:color="auto" w:fill="auto"/>
          </w:tcPr>
          <w:p w14:paraId="45DA4987"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400" w:type="dxa"/>
            <w:tcBorders>
              <w:top w:val="single" w:sz="4" w:space="0" w:color="000000"/>
              <w:left w:val="single" w:sz="4" w:space="0" w:color="000000"/>
              <w:bottom w:val="single" w:sz="4" w:space="0" w:color="000000"/>
            </w:tcBorders>
            <w:shd w:val="clear" w:color="auto" w:fill="auto"/>
          </w:tcPr>
          <w:p w14:paraId="6243A831"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58984C12"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80" w:type="dxa"/>
            <w:tcBorders>
              <w:top w:val="single" w:sz="4" w:space="0" w:color="000000"/>
              <w:left w:val="single" w:sz="4" w:space="0" w:color="000000"/>
              <w:bottom w:val="single" w:sz="4" w:space="0" w:color="000000"/>
            </w:tcBorders>
            <w:shd w:val="clear" w:color="auto" w:fill="auto"/>
          </w:tcPr>
          <w:p w14:paraId="65AB3A6F"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1398" w:type="dxa"/>
            <w:tcBorders>
              <w:top w:val="single" w:sz="4" w:space="0" w:color="000000"/>
              <w:left w:val="single" w:sz="4" w:space="0" w:color="000000"/>
              <w:bottom w:val="single" w:sz="4" w:space="0" w:color="000000"/>
            </w:tcBorders>
            <w:shd w:val="clear" w:color="auto" w:fill="auto"/>
          </w:tcPr>
          <w:p w14:paraId="74EDA3BD"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79" w:type="dxa"/>
            <w:tcBorders>
              <w:top w:val="single" w:sz="4" w:space="0" w:color="000000"/>
              <w:left w:val="single" w:sz="4" w:space="0" w:color="000000"/>
              <w:bottom w:val="single" w:sz="4" w:space="0" w:color="000000"/>
            </w:tcBorders>
            <w:shd w:val="clear" w:color="auto" w:fill="auto"/>
          </w:tcPr>
          <w:p w14:paraId="5BAF8DAF"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0" w:type="dxa"/>
            <w:tcBorders>
              <w:top w:val="single" w:sz="4" w:space="0" w:color="000000"/>
              <w:left w:val="single" w:sz="4" w:space="0" w:color="000000"/>
              <w:bottom w:val="single" w:sz="4" w:space="0" w:color="000000"/>
            </w:tcBorders>
            <w:shd w:val="clear" w:color="auto" w:fill="auto"/>
          </w:tcPr>
          <w:p w14:paraId="78DB4E82"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05FCC90"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r>
      <w:tr w:rsidR="000E2270" w:rsidRPr="000E2270" w14:paraId="5CACE86F" w14:textId="77777777" w:rsidTr="00370581">
        <w:trPr>
          <w:cantSplit/>
          <w:trHeight w:val="225"/>
        </w:trPr>
        <w:tc>
          <w:tcPr>
            <w:tcW w:w="413" w:type="dxa"/>
            <w:tcBorders>
              <w:top w:val="single" w:sz="4" w:space="0" w:color="000000"/>
              <w:left w:val="single" w:sz="4" w:space="0" w:color="000000"/>
              <w:bottom w:val="single" w:sz="4" w:space="0" w:color="000000"/>
            </w:tcBorders>
            <w:shd w:val="clear" w:color="auto" w:fill="auto"/>
          </w:tcPr>
          <w:p w14:paraId="55E50F17"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lang w:val="de-DE"/>
              </w:rPr>
              <w:t>16</w:t>
            </w:r>
          </w:p>
        </w:tc>
        <w:tc>
          <w:tcPr>
            <w:tcW w:w="1820" w:type="dxa"/>
            <w:tcBorders>
              <w:top w:val="single" w:sz="4" w:space="0" w:color="000000"/>
              <w:left w:val="single" w:sz="4" w:space="0" w:color="000000"/>
              <w:bottom w:val="single" w:sz="4" w:space="0" w:color="000000"/>
            </w:tcBorders>
            <w:shd w:val="clear" w:color="auto" w:fill="auto"/>
          </w:tcPr>
          <w:p w14:paraId="4F80B959" w14:textId="77777777" w:rsidR="00464277" w:rsidRPr="000E2270" w:rsidRDefault="00464277">
            <w:pPr>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lang w:val="de-DE"/>
              </w:rPr>
              <w:t>Gabinet kierownika kuchni szpitalnej</w:t>
            </w:r>
          </w:p>
        </w:tc>
        <w:tc>
          <w:tcPr>
            <w:tcW w:w="1103" w:type="dxa"/>
            <w:tcBorders>
              <w:top w:val="single" w:sz="4" w:space="0" w:color="000000"/>
              <w:left w:val="single" w:sz="4" w:space="0" w:color="000000"/>
              <w:bottom w:val="single" w:sz="4" w:space="0" w:color="000000"/>
            </w:tcBorders>
            <w:shd w:val="clear" w:color="auto" w:fill="auto"/>
          </w:tcPr>
          <w:p w14:paraId="18537CED"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458" w:type="dxa"/>
            <w:tcBorders>
              <w:top w:val="single" w:sz="4" w:space="0" w:color="000000"/>
              <w:left w:val="single" w:sz="4" w:space="0" w:color="000000"/>
              <w:bottom w:val="single" w:sz="4" w:space="0" w:color="000000"/>
            </w:tcBorders>
            <w:shd w:val="clear" w:color="auto" w:fill="auto"/>
          </w:tcPr>
          <w:p w14:paraId="55EC51A9"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519" w:type="dxa"/>
            <w:tcBorders>
              <w:top w:val="single" w:sz="4" w:space="0" w:color="000000"/>
              <w:left w:val="single" w:sz="4" w:space="0" w:color="000000"/>
              <w:bottom w:val="single" w:sz="4" w:space="0" w:color="000000"/>
            </w:tcBorders>
            <w:shd w:val="clear" w:color="auto" w:fill="auto"/>
          </w:tcPr>
          <w:p w14:paraId="660597C2"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78" w:type="dxa"/>
            <w:tcBorders>
              <w:top w:val="single" w:sz="4" w:space="0" w:color="000000"/>
              <w:left w:val="single" w:sz="4" w:space="0" w:color="000000"/>
              <w:bottom w:val="single" w:sz="4" w:space="0" w:color="000000"/>
            </w:tcBorders>
            <w:shd w:val="clear" w:color="auto" w:fill="auto"/>
          </w:tcPr>
          <w:p w14:paraId="7F9BE5BC"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400" w:type="dxa"/>
            <w:tcBorders>
              <w:top w:val="single" w:sz="4" w:space="0" w:color="000000"/>
              <w:left w:val="single" w:sz="4" w:space="0" w:color="000000"/>
              <w:bottom w:val="single" w:sz="4" w:space="0" w:color="000000"/>
            </w:tcBorders>
            <w:shd w:val="clear" w:color="auto" w:fill="auto"/>
          </w:tcPr>
          <w:p w14:paraId="1AC94B98"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2" w:type="dxa"/>
            <w:tcBorders>
              <w:top w:val="single" w:sz="4" w:space="0" w:color="000000"/>
              <w:left w:val="single" w:sz="4" w:space="0" w:color="000000"/>
              <w:bottom w:val="single" w:sz="4" w:space="0" w:color="000000"/>
            </w:tcBorders>
            <w:shd w:val="clear" w:color="auto" w:fill="auto"/>
          </w:tcPr>
          <w:p w14:paraId="3765C815"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80" w:type="dxa"/>
            <w:tcBorders>
              <w:top w:val="single" w:sz="4" w:space="0" w:color="000000"/>
              <w:left w:val="single" w:sz="4" w:space="0" w:color="000000"/>
              <w:bottom w:val="single" w:sz="4" w:space="0" w:color="000000"/>
            </w:tcBorders>
            <w:shd w:val="clear" w:color="auto" w:fill="auto"/>
          </w:tcPr>
          <w:p w14:paraId="56B99A81"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398" w:type="dxa"/>
            <w:tcBorders>
              <w:top w:val="single" w:sz="4" w:space="0" w:color="000000"/>
              <w:left w:val="single" w:sz="4" w:space="0" w:color="000000"/>
              <w:bottom w:val="single" w:sz="4" w:space="0" w:color="000000"/>
            </w:tcBorders>
            <w:shd w:val="clear" w:color="auto" w:fill="auto"/>
          </w:tcPr>
          <w:p w14:paraId="29692EA4"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79" w:type="dxa"/>
            <w:tcBorders>
              <w:top w:val="single" w:sz="4" w:space="0" w:color="000000"/>
              <w:left w:val="single" w:sz="4" w:space="0" w:color="000000"/>
              <w:bottom w:val="single" w:sz="4" w:space="0" w:color="000000"/>
            </w:tcBorders>
            <w:shd w:val="clear" w:color="auto" w:fill="auto"/>
          </w:tcPr>
          <w:p w14:paraId="432F1302"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260" w:type="dxa"/>
            <w:tcBorders>
              <w:top w:val="single" w:sz="4" w:space="0" w:color="000000"/>
              <w:left w:val="single" w:sz="4" w:space="0" w:color="000000"/>
              <w:bottom w:val="single" w:sz="4" w:space="0" w:color="000000"/>
            </w:tcBorders>
            <w:shd w:val="clear" w:color="auto" w:fill="auto"/>
          </w:tcPr>
          <w:p w14:paraId="7FF90DDD"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095C4D5" w14:textId="77777777" w:rsidR="00464277" w:rsidRPr="000E2270" w:rsidRDefault="00464277">
            <w:pPr>
              <w:autoSpaceDE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729CC711" w14:textId="77777777" w:rsidTr="00370581">
        <w:trPr>
          <w:cantSplit/>
          <w:trHeight w:val="294"/>
        </w:trPr>
        <w:tc>
          <w:tcPr>
            <w:tcW w:w="413" w:type="dxa"/>
            <w:tcBorders>
              <w:top w:val="single" w:sz="4" w:space="0" w:color="000000"/>
              <w:left w:val="single" w:sz="4" w:space="0" w:color="000000"/>
              <w:bottom w:val="single" w:sz="4" w:space="0" w:color="000000"/>
            </w:tcBorders>
            <w:shd w:val="clear" w:color="auto" w:fill="auto"/>
          </w:tcPr>
          <w:p w14:paraId="705DC7FB" w14:textId="77777777"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w:t>
            </w:r>
          </w:p>
        </w:tc>
        <w:tc>
          <w:tcPr>
            <w:tcW w:w="1820" w:type="dxa"/>
            <w:tcBorders>
              <w:top w:val="single" w:sz="4" w:space="0" w:color="000000"/>
              <w:left w:val="single" w:sz="4" w:space="0" w:color="000000"/>
              <w:bottom w:val="single" w:sz="4" w:space="0" w:color="000000"/>
            </w:tcBorders>
            <w:shd w:val="clear" w:color="auto" w:fill="auto"/>
          </w:tcPr>
          <w:p w14:paraId="58CDEA55" w14:textId="77777777" w:rsidR="00370581" w:rsidRPr="000E2270" w:rsidRDefault="00370581" w:rsidP="00370581">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RAZEM </w:t>
            </w:r>
          </w:p>
        </w:tc>
        <w:tc>
          <w:tcPr>
            <w:tcW w:w="1103" w:type="dxa"/>
            <w:tcBorders>
              <w:top w:val="single" w:sz="4" w:space="0" w:color="000000"/>
              <w:left w:val="single" w:sz="4" w:space="0" w:color="000000"/>
              <w:bottom w:val="single" w:sz="4" w:space="0" w:color="000000"/>
            </w:tcBorders>
            <w:shd w:val="clear" w:color="auto" w:fill="auto"/>
          </w:tcPr>
          <w:p w14:paraId="6EA3AC59" w14:textId="03ECB2D5"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48</w:t>
            </w:r>
          </w:p>
        </w:tc>
        <w:tc>
          <w:tcPr>
            <w:tcW w:w="458" w:type="dxa"/>
            <w:tcBorders>
              <w:top w:val="single" w:sz="4" w:space="0" w:color="000000"/>
              <w:left w:val="single" w:sz="4" w:space="0" w:color="000000"/>
              <w:bottom w:val="single" w:sz="4" w:space="0" w:color="000000"/>
            </w:tcBorders>
            <w:shd w:val="clear" w:color="auto" w:fill="auto"/>
          </w:tcPr>
          <w:p w14:paraId="1817BAA3" w14:textId="3C804693"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50</w:t>
            </w:r>
          </w:p>
        </w:tc>
        <w:tc>
          <w:tcPr>
            <w:tcW w:w="1519" w:type="dxa"/>
            <w:tcBorders>
              <w:top w:val="single" w:sz="4" w:space="0" w:color="000000"/>
              <w:left w:val="single" w:sz="4" w:space="0" w:color="000000"/>
              <w:bottom w:val="single" w:sz="4" w:space="0" w:color="000000"/>
            </w:tcBorders>
            <w:shd w:val="clear" w:color="auto" w:fill="auto"/>
          </w:tcPr>
          <w:p w14:paraId="615FACB2" w14:textId="133F072E"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16</w:t>
            </w:r>
          </w:p>
        </w:tc>
        <w:tc>
          <w:tcPr>
            <w:tcW w:w="978" w:type="dxa"/>
            <w:tcBorders>
              <w:top w:val="single" w:sz="4" w:space="0" w:color="000000"/>
              <w:left w:val="single" w:sz="4" w:space="0" w:color="000000"/>
              <w:bottom w:val="single" w:sz="4" w:space="0" w:color="000000"/>
            </w:tcBorders>
            <w:shd w:val="clear" w:color="auto" w:fill="auto"/>
          </w:tcPr>
          <w:p w14:paraId="2E710C52" w14:textId="394CA462"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110</w:t>
            </w:r>
          </w:p>
        </w:tc>
        <w:tc>
          <w:tcPr>
            <w:tcW w:w="1400" w:type="dxa"/>
            <w:tcBorders>
              <w:top w:val="single" w:sz="4" w:space="0" w:color="000000"/>
              <w:left w:val="single" w:sz="4" w:space="0" w:color="000000"/>
              <w:bottom w:val="single" w:sz="4" w:space="0" w:color="000000"/>
            </w:tcBorders>
            <w:shd w:val="clear" w:color="auto" w:fill="auto"/>
          </w:tcPr>
          <w:p w14:paraId="41F26F98" w14:textId="7864CD57"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33</w:t>
            </w:r>
          </w:p>
        </w:tc>
        <w:tc>
          <w:tcPr>
            <w:tcW w:w="1262" w:type="dxa"/>
            <w:tcBorders>
              <w:top w:val="single" w:sz="4" w:space="0" w:color="000000"/>
              <w:left w:val="single" w:sz="4" w:space="0" w:color="000000"/>
              <w:bottom w:val="single" w:sz="4" w:space="0" w:color="000000"/>
            </w:tcBorders>
            <w:shd w:val="clear" w:color="auto" w:fill="auto"/>
          </w:tcPr>
          <w:p w14:paraId="0CAFF0D7" w14:textId="366F5135"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16</w:t>
            </w:r>
          </w:p>
        </w:tc>
        <w:tc>
          <w:tcPr>
            <w:tcW w:w="980" w:type="dxa"/>
            <w:tcBorders>
              <w:top w:val="single" w:sz="4" w:space="0" w:color="000000"/>
              <w:left w:val="single" w:sz="4" w:space="0" w:color="000000"/>
              <w:bottom w:val="single" w:sz="4" w:space="0" w:color="000000"/>
            </w:tcBorders>
            <w:shd w:val="clear" w:color="auto" w:fill="auto"/>
          </w:tcPr>
          <w:p w14:paraId="54B71AAE" w14:textId="5F6A4B20"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24</w:t>
            </w:r>
          </w:p>
        </w:tc>
        <w:tc>
          <w:tcPr>
            <w:tcW w:w="1398" w:type="dxa"/>
            <w:tcBorders>
              <w:top w:val="single" w:sz="4" w:space="0" w:color="000000"/>
              <w:left w:val="single" w:sz="4" w:space="0" w:color="000000"/>
              <w:bottom w:val="single" w:sz="4" w:space="0" w:color="000000"/>
            </w:tcBorders>
            <w:shd w:val="clear" w:color="auto" w:fill="auto"/>
          </w:tcPr>
          <w:p w14:paraId="0F87765B" w14:textId="6C996432"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79" w:type="dxa"/>
            <w:tcBorders>
              <w:top w:val="single" w:sz="4" w:space="0" w:color="000000"/>
              <w:left w:val="single" w:sz="4" w:space="0" w:color="000000"/>
              <w:bottom w:val="single" w:sz="4" w:space="0" w:color="000000"/>
            </w:tcBorders>
            <w:shd w:val="clear" w:color="auto" w:fill="auto"/>
          </w:tcPr>
          <w:p w14:paraId="5AD43F2C" w14:textId="18EC2FB2"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1260" w:type="dxa"/>
            <w:tcBorders>
              <w:top w:val="single" w:sz="4" w:space="0" w:color="000000"/>
              <w:left w:val="single" w:sz="4" w:space="0" w:color="000000"/>
              <w:bottom w:val="single" w:sz="4" w:space="0" w:color="000000"/>
            </w:tcBorders>
            <w:shd w:val="clear" w:color="auto" w:fill="auto"/>
          </w:tcPr>
          <w:p w14:paraId="1B886B14" w14:textId="56616899"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B80ADEA" w14:textId="19FA5EA5" w:rsidR="00370581" w:rsidRPr="000E2270" w:rsidRDefault="00370581" w:rsidP="00370581">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65</w:t>
            </w:r>
          </w:p>
        </w:tc>
      </w:tr>
    </w:tbl>
    <w:p w14:paraId="038DC7F2"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713C50A0" w14:textId="77777777" w:rsidR="00464277" w:rsidRPr="000E2270" w:rsidRDefault="00464277">
      <w:pPr>
        <w:pStyle w:val="Tekstpodstawowy32"/>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oddziały wyłączone z użytku</w:t>
      </w:r>
    </w:p>
    <w:p w14:paraId="31EDEF6E" w14:textId="77777777" w:rsidR="00464277" w:rsidRPr="000E2270" w:rsidRDefault="00464277">
      <w:pPr>
        <w:pStyle w:val="Tekstpodstawowy32"/>
        <w:spacing w:line="276" w:lineRule="auto"/>
        <w:ind w:left="36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Sale chorych wyposażone w węzeł sanitarny </w:t>
      </w:r>
    </w:p>
    <w:p w14:paraId="1007189E" w14:textId="77777777" w:rsidR="00464277" w:rsidRPr="000E2270" w:rsidRDefault="00464277">
      <w:pPr>
        <w:pStyle w:val="Tekstpodstawowy32"/>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p>
    <w:p w14:paraId="3804413B"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365DC272"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0B0846A2"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72FF59A0"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29DC0671" w14:textId="77777777" w:rsidR="005A7E40" w:rsidRPr="000E2270" w:rsidRDefault="005A7E40">
      <w:pPr>
        <w:pStyle w:val="Tekstpodstawowy32"/>
        <w:spacing w:line="276" w:lineRule="auto"/>
        <w:rPr>
          <w:rFonts w:asciiTheme="minorHAnsi" w:hAnsiTheme="minorHAnsi" w:cstheme="minorHAnsi"/>
          <w:color w:val="000000" w:themeColor="text1"/>
          <w:sz w:val="24"/>
          <w:szCs w:val="24"/>
        </w:rPr>
      </w:pPr>
    </w:p>
    <w:p w14:paraId="16473CE4" w14:textId="77777777" w:rsidR="00464277" w:rsidRPr="000E2270" w:rsidRDefault="00464277">
      <w:pPr>
        <w:spacing w:line="276" w:lineRule="auto"/>
        <w:rPr>
          <w:rFonts w:asciiTheme="minorHAnsi" w:hAnsiTheme="minorHAnsi" w:cstheme="minorHAnsi"/>
          <w:color w:val="000000" w:themeColor="text1"/>
        </w:rPr>
      </w:pPr>
    </w:p>
    <w:p w14:paraId="3482DE32" w14:textId="77777777" w:rsidR="00F821FE" w:rsidRPr="000E2270" w:rsidRDefault="00F821FE">
      <w:pPr>
        <w:spacing w:line="276" w:lineRule="auto"/>
        <w:rPr>
          <w:rFonts w:asciiTheme="minorHAnsi" w:hAnsiTheme="minorHAnsi" w:cstheme="minorHAnsi"/>
          <w:color w:val="000000" w:themeColor="text1"/>
        </w:rPr>
      </w:pPr>
    </w:p>
    <w:p w14:paraId="72636FCE" w14:textId="77777777" w:rsidR="00F821FE" w:rsidRPr="000E2270" w:rsidRDefault="00F821FE">
      <w:pPr>
        <w:spacing w:line="276" w:lineRule="auto"/>
        <w:rPr>
          <w:rFonts w:asciiTheme="minorHAnsi" w:hAnsiTheme="minorHAnsi" w:cstheme="minorHAnsi"/>
          <w:color w:val="000000" w:themeColor="text1"/>
        </w:rPr>
      </w:pPr>
    </w:p>
    <w:p w14:paraId="081A7001" w14:textId="77777777" w:rsidR="00F821FE" w:rsidRPr="000E2270" w:rsidRDefault="00F821FE">
      <w:pPr>
        <w:spacing w:line="276" w:lineRule="auto"/>
        <w:rPr>
          <w:rFonts w:asciiTheme="minorHAnsi" w:hAnsiTheme="minorHAnsi" w:cstheme="minorHAnsi"/>
          <w:color w:val="000000" w:themeColor="text1"/>
        </w:rPr>
      </w:pPr>
    </w:p>
    <w:p w14:paraId="45F7C31B"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Załącznik 21</w:t>
      </w:r>
    </w:p>
    <w:p w14:paraId="4D04B9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Wykaz powierzchni poziomych i pionowych przeznaczonych do sprzątania w m</w:t>
      </w:r>
      <w:r w:rsidRPr="000E2270">
        <w:rPr>
          <w:rFonts w:asciiTheme="minorHAnsi" w:hAnsiTheme="minorHAnsi" w:cstheme="minorHAnsi"/>
          <w:color w:val="000000" w:themeColor="text1"/>
          <w:vertAlign w:val="superscript"/>
        </w:rPr>
        <w:t>2</w:t>
      </w:r>
    </w:p>
    <w:p w14:paraId="4941C3ED" w14:textId="77777777" w:rsidR="00464277" w:rsidRPr="000E2270" w:rsidRDefault="00464277">
      <w:pPr>
        <w:spacing w:line="276" w:lineRule="auto"/>
        <w:jc w:val="center"/>
        <w:rPr>
          <w:rFonts w:asciiTheme="minorHAnsi" w:hAnsiTheme="minorHAnsi" w:cstheme="minorHAnsi"/>
          <w:color w:val="000000" w:themeColor="text1"/>
        </w:rPr>
      </w:pPr>
    </w:p>
    <w:tbl>
      <w:tblPr>
        <w:tblW w:w="13920" w:type="dxa"/>
        <w:tblInd w:w="80" w:type="dxa"/>
        <w:tblLayout w:type="fixed"/>
        <w:tblCellMar>
          <w:left w:w="70" w:type="dxa"/>
          <w:right w:w="70" w:type="dxa"/>
        </w:tblCellMar>
        <w:tblLook w:val="0000" w:firstRow="0" w:lastRow="0" w:firstColumn="0" w:lastColumn="0" w:noHBand="0" w:noVBand="0"/>
      </w:tblPr>
      <w:tblGrid>
        <w:gridCol w:w="680"/>
        <w:gridCol w:w="2640"/>
        <w:gridCol w:w="1400"/>
        <w:gridCol w:w="1480"/>
        <w:gridCol w:w="1200"/>
        <w:gridCol w:w="1180"/>
        <w:gridCol w:w="1760"/>
        <w:gridCol w:w="1640"/>
        <w:gridCol w:w="1940"/>
      </w:tblGrid>
      <w:tr w:rsidR="000E2270" w:rsidRPr="000E2270" w14:paraId="01C23CBC" w14:textId="77777777" w:rsidTr="004D76B3">
        <w:trPr>
          <w:trHeight w:val="8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D8CE"/>
            <w:vAlign w:val="center"/>
          </w:tcPr>
          <w:p w14:paraId="7B06323C"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Lp</w:t>
            </w:r>
          </w:p>
        </w:tc>
        <w:tc>
          <w:tcPr>
            <w:tcW w:w="5520" w:type="dxa"/>
            <w:gridSpan w:val="3"/>
            <w:tcBorders>
              <w:top w:val="single" w:sz="4" w:space="0" w:color="000000"/>
              <w:left w:val="single" w:sz="4" w:space="0" w:color="000000"/>
              <w:bottom w:val="single" w:sz="4" w:space="0" w:color="000000"/>
              <w:right w:val="single" w:sz="4" w:space="0" w:color="000000"/>
            </w:tcBorders>
            <w:shd w:val="clear" w:color="auto" w:fill="FFD8CE"/>
            <w:vAlign w:val="center"/>
          </w:tcPr>
          <w:p w14:paraId="37C2318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Powierzchnie </w:t>
            </w:r>
          </w:p>
        </w:tc>
        <w:tc>
          <w:tcPr>
            <w:tcW w:w="7720" w:type="dxa"/>
            <w:gridSpan w:val="5"/>
            <w:tcBorders>
              <w:top w:val="single" w:sz="8" w:space="0" w:color="000000"/>
              <w:left w:val="single" w:sz="8" w:space="0" w:color="000000"/>
              <w:bottom w:val="single" w:sz="8" w:space="0" w:color="000000"/>
              <w:right w:val="single" w:sz="8" w:space="0" w:color="000000"/>
            </w:tcBorders>
            <w:shd w:val="clear" w:color="auto" w:fill="FFD8CE"/>
            <w:vAlign w:val="center"/>
          </w:tcPr>
          <w:p w14:paraId="2FF2696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Stolarka okienna i drzwiowa w szt.</w:t>
            </w:r>
          </w:p>
        </w:tc>
      </w:tr>
      <w:tr w:rsidR="000E2270" w:rsidRPr="000E2270" w14:paraId="1572B83E" w14:textId="77777777" w:rsidTr="004D76B3">
        <w:trPr>
          <w:trHeight w:val="315"/>
        </w:trPr>
        <w:tc>
          <w:tcPr>
            <w:tcW w:w="680" w:type="dxa"/>
            <w:vMerge/>
            <w:tcBorders>
              <w:top w:val="single" w:sz="4" w:space="0" w:color="000000"/>
              <w:left w:val="single" w:sz="4" w:space="0" w:color="000000"/>
              <w:bottom w:val="single" w:sz="4" w:space="0" w:color="000000"/>
              <w:right w:val="single" w:sz="4" w:space="0" w:color="000000"/>
            </w:tcBorders>
            <w:shd w:val="clear" w:color="auto" w:fill="FFD8CE"/>
            <w:vAlign w:val="center"/>
          </w:tcPr>
          <w:p w14:paraId="13A0A123"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FFD8CE"/>
            <w:vAlign w:val="center"/>
          </w:tcPr>
          <w:p w14:paraId="14526EF9" w14:textId="77777777" w:rsidR="00464277" w:rsidRPr="000E2270" w:rsidRDefault="00464277">
            <w:pPr>
              <w:suppressAutoHyphens w:val="0"/>
              <w:snapToGrid w:val="0"/>
              <w:jc w:val="center"/>
              <w:rPr>
                <w:rFonts w:asciiTheme="minorHAnsi" w:hAnsiTheme="minorHAnsi" w:cstheme="minorHAnsi"/>
                <w:color w:val="000000" w:themeColor="text1"/>
                <w:sz w:val="20"/>
                <w:szCs w:val="20"/>
                <w:lang w:eastAsia="pl-PL"/>
              </w:rPr>
            </w:pPr>
          </w:p>
        </w:tc>
        <w:tc>
          <w:tcPr>
            <w:tcW w:w="1400" w:type="dxa"/>
            <w:tcBorders>
              <w:left w:val="single" w:sz="4" w:space="0" w:color="000000"/>
              <w:right w:val="single" w:sz="8" w:space="0" w:color="000000"/>
            </w:tcBorders>
            <w:shd w:val="clear" w:color="auto" w:fill="FFD8CE"/>
            <w:vAlign w:val="bottom"/>
          </w:tcPr>
          <w:p w14:paraId="3977F3DD"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480" w:type="dxa"/>
            <w:vMerge w:val="restart"/>
            <w:shd w:val="clear" w:color="auto" w:fill="FFD8CE"/>
            <w:vAlign w:val="center"/>
          </w:tcPr>
          <w:p w14:paraId="49D341F9"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4896BB6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poziome w (m2)</w:t>
            </w:r>
          </w:p>
        </w:tc>
        <w:tc>
          <w:tcPr>
            <w:tcW w:w="1200" w:type="dxa"/>
            <w:tcBorders>
              <w:left w:val="single" w:sz="8" w:space="0" w:color="000000"/>
            </w:tcBorders>
            <w:shd w:val="clear" w:color="auto" w:fill="FFD8CE"/>
            <w:vAlign w:val="center"/>
          </w:tcPr>
          <w:p w14:paraId="599F74D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tc>
        <w:tc>
          <w:tcPr>
            <w:tcW w:w="1180" w:type="dxa"/>
            <w:tcBorders>
              <w:left w:val="single" w:sz="8" w:space="0" w:color="000000"/>
            </w:tcBorders>
            <w:shd w:val="clear" w:color="auto" w:fill="FFD8CE"/>
            <w:vAlign w:val="center"/>
          </w:tcPr>
          <w:p w14:paraId="55525EEE"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tc>
        <w:tc>
          <w:tcPr>
            <w:tcW w:w="1760" w:type="dxa"/>
            <w:vMerge w:val="restart"/>
            <w:tcBorders>
              <w:left w:val="single" w:sz="8" w:space="0" w:color="000000"/>
              <w:bottom w:val="single" w:sz="8" w:space="0" w:color="000000"/>
              <w:right w:val="single" w:sz="8" w:space="0" w:color="000000"/>
            </w:tcBorders>
            <w:shd w:val="clear" w:color="auto" w:fill="FFD8CE"/>
            <w:vAlign w:val="center"/>
          </w:tcPr>
          <w:p w14:paraId="5410AFD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 balkonowe</w:t>
            </w:r>
          </w:p>
        </w:tc>
        <w:tc>
          <w:tcPr>
            <w:tcW w:w="3580" w:type="dxa"/>
            <w:gridSpan w:val="2"/>
            <w:vMerge w:val="restart"/>
            <w:tcBorders>
              <w:top w:val="single" w:sz="8" w:space="0" w:color="000000"/>
              <w:left w:val="single" w:sz="8" w:space="0" w:color="000000"/>
              <w:bottom w:val="single" w:sz="8" w:space="0" w:color="000000"/>
              <w:right w:val="single" w:sz="8" w:space="0" w:color="000000"/>
            </w:tcBorders>
            <w:shd w:val="clear" w:color="auto" w:fill="FFD8CE"/>
            <w:vAlign w:val="center"/>
          </w:tcPr>
          <w:p w14:paraId="1F36D41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tc>
      </w:tr>
      <w:tr w:rsidR="000E2270" w:rsidRPr="000E2270" w14:paraId="44B7E027" w14:textId="77777777" w:rsidTr="004D76B3">
        <w:trPr>
          <w:trHeight w:val="1185"/>
        </w:trPr>
        <w:tc>
          <w:tcPr>
            <w:tcW w:w="680" w:type="dxa"/>
            <w:vMerge/>
            <w:tcBorders>
              <w:top w:val="single" w:sz="4" w:space="0" w:color="000000"/>
              <w:left w:val="single" w:sz="4" w:space="0" w:color="000000"/>
              <w:bottom w:val="single" w:sz="4" w:space="0" w:color="000000"/>
              <w:right w:val="single" w:sz="4" w:space="0" w:color="000000"/>
            </w:tcBorders>
            <w:shd w:val="clear" w:color="auto" w:fill="FFD8CE"/>
            <w:vAlign w:val="center"/>
          </w:tcPr>
          <w:p w14:paraId="6D12E61B"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FFD8CE"/>
            <w:vAlign w:val="center"/>
          </w:tcPr>
          <w:p w14:paraId="091293DF" w14:textId="77777777" w:rsidR="00464277" w:rsidRPr="000E2270" w:rsidRDefault="00464277">
            <w:pPr>
              <w:suppressAutoHyphens w:val="0"/>
              <w:snapToGrid w:val="0"/>
              <w:jc w:val="center"/>
              <w:rPr>
                <w:rFonts w:asciiTheme="minorHAnsi" w:hAnsiTheme="minorHAnsi" w:cstheme="minorHAnsi"/>
                <w:color w:val="000000" w:themeColor="text1"/>
                <w:sz w:val="20"/>
                <w:szCs w:val="20"/>
                <w:lang w:eastAsia="pl-PL"/>
              </w:rPr>
            </w:pPr>
          </w:p>
        </w:tc>
        <w:tc>
          <w:tcPr>
            <w:tcW w:w="1400" w:type="dxa"/>
            <w:tcBorders>
              <w:left w:val="single" w:sz="4" w:space="0" w:color="000000"/>
              <w:right w:val="single" w:sz="8" w:space="0" w:color="000000"/>
            </w:tcBorders>
            <w:shd w:val="clear" w:color="auto" w:fill="FFD8CE"/>
            <w:vAlign w:val="bottom"/>
          </w:tcPr>
          <w:p w14:paraId="28BF817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Powierzchnie pionowe w (m2)</w:t>
            </w:r>
          </w:p>
        </w:tc>
        <w:tc>
          <w:tcPr>
            <w:tcW w:w="1480" w:type="dxa"/>
            <w:vMerge/>
            <w:shd w:val="clear" w:color="auto" w:fill="FFD8CE"/>
            <w:vAlign w:val="center"/>
          </w:tcPr>
          <w:p w14:paraId="55D5A511" w14:textId="77777777" w:rsidR="00464277" w:rsidRPr="000E2270" w:rsidRDefault="00464277">
            <w:pPr>
              <w:suppressAutoHyphens w:val="0"/>
              <w:snapToGrid w:val="0"/>
              <w:jc w:val="center"/>
              <w:rPr>
                <w:rFonts w:asciiTheme="minorHAnsi" w:hAnsiTheme="minorHAnsi" w:cstheme="minorHAnsi"/>
                <w:color w:val="000000" w:themeColor="text1"/>
              </w:rPr>
            </w:pPr>
          </w:p>
        </w:tc>
        <w:tc>
          <w:tcPr>
            <w:tcW w:w="1200" w:type="dxa"/>
            <w:tcBorders>
              <w:left w:val="single" w:sz="8" w:space="0" w:color="000000"/>
            </w:tcBorders>
            <w:shd w:val="clear" w:color="auto" w:fill="FFD8CE"/>
            <w:vAlign w:val="center"/>
          </w:tcPr>
          <w:p w14:paraId="002A4EED"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małe</w:t>
            </w:r>
          </w:p>
        </w:tc>
        <w:tc>
          <w:tcPr>
            <w:tcW w:w="1180" w:type="dxa"/>
            <w:tcBorders>
              <w:left w:val="single" w:sz="8" w:space="0" w:color="000000"/>
            </w:tcBorders>
            <w:shd w:val="clear" w:color="auto" w:fill="FFD8CE"/>
            <w:vAlign w:val="center"/>
          </w:tcPr>
          <w:p w14:paraId="72229417"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duże</w:t>
            </w:r>
          </w:p>
        </w:tc>
        <w:tc>
          <w:tcPr>
            <w:tcW w:w="1760" w:type="dxa"/>
            <w:vMerge/>
            <w:tcBorders>
              <w:left w:val="single" w:sz="8" w:space="0" w:color="000000"/>
              <w:bottom w:val="single" w:sz="8" w:space="0" w:color="000000"/>
              <w:right w:val="single" w:sz="8" w:space="0" w:color="000000"/>
            </w:tcBorders>
            <w:shd w:val="clear" w:color="auto" w:fill="FFD8CE"/>
            <w:vAlign w:val="center"/>
          </w:tcPr>
          <w:p w14:paraId="339826D3"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3580" w:type="dxa"/>
            <w:gridSpan w:val="2"/>
            <w:vMerge/>
            <w:tcBorders>
              <w:top w:val="single" w:sz="8" w:space="0" w:color="000000"/>
              <w:left w:val="single" w:sz="8" w:space="0" w:color="000000"/>
              <w:bottom w:val="single" w:sz="8" w:space="0" w:color="000000"/>
              <w:right w:val="single" w:sz="8" w:space="0" w:color="000000"/>
            </w:tcBorders>
            <w:shd w:val="clear" w:color="auto" w:fill="FFD8CE"/>
            <w:vAlign w:val="center"/>
          </w:tcPr>
          <w:p w14:paraId="6F16473D" w14:textId="77777777" w:rsidR="00464277" w:rsidRPr="000E2270" w:rsidRDefault="00464277">
            <w:pPr>
              <w:suppressAutoHyphens w:val="0"/>
              <w:snapToGrid w:val="0"/>
              <w:rPr>
                <w:rFonts w:asciiTheme="minorHAnsi" w:hAnsiTheme="minorHAnsi" w:cstheme="minorHAnsi"/>
                <w:color w:val="000000" w:themeColor="text1"/>
                <w:lang w:eastAsia="pl-PL"/>
              </w:rPr>
            </w:pPr>
          </w:p>
        </w:tc>
      </w:tr>
      <w:tr w:rsidR="000E2270" w:rsidRPr="000E2270" w14:paraId="2F62CB25" w14:textId="77777777" w:rsidTr="004D76B3">
        <w:trPr>
          <w:trHeight w:val="645"/>
        </w:trPr>
        <w:tc>
          <w:tcPr>
            <w:tcW w:w="680" w:type="dxa"/>
            <w:vMerge/>
            <w:tcBorders>
              <w:top w:val="single" w:sz="4" w:space="0" w:color="000000"/>
              <w:left w:val="single" w:sz="4" w:space="0" w:color="000000"/>
              <w:bottom w:val="single" w:sz="4" w:space="0" w:color="000000"/>
              <w:right w:val="single" w:sz="4" w:space="0" w:color="000000"/>
            </w:tcBorders>
            <w:shd w:val="clear" w:color="auto" w:fill="FFD8CE"/>
            <w:vAlign w:val="center"/>
          </w:tcPr>
          <w:p w14:paraId="5D1F0EB5"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2640" w:type="dxa"/>
            <w:tcBorders>
              <w:top w:val="single" w:sz="4" w:space="0" w:color="000000"/>
              <w:left w:val="single" w:sz="4" w:space="0" w:color="000000"/>
              <w:bottom w:val="single" w:sz="4" w:space="0" w:color="000000"/>
              <w:right w:val="single" w:sz="4" w:space="0" w:color="000000"/>
            </w:tcBorders>
            <w:shd w:val="clear" w:color="auto" w:fill="FFD8CE"/>
            <w:vAlign w:val="center"/>
          </w:tcPr>
          <w:p w14:paraId="0B842E1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r w:rsidRPr="000E2270">
              <w:rPr>
                <w:rFonts w:asciiTheme="minorHAnsi" w:hAnsiTheme="minorHAnsi" w:cstheme="minorHAnsi"/>
                <w:i/>
                <w:iCs/>
                <w:color w:val="000000" w:themeColor="text1"/>
                <w:sz w:val="14"/>
                <w:szCs w:val="14"/>
                <w:lang w:eastAsia="pl-PL"/>
              </w:rPr>
              <w:t>              </w:t>
            </w:r>
            <w:r w:rsidRPr="000E2270">
              <w:rPr>
                <w:rFonts w:asciiTheme="minorHAnsi" w:eastAsia="Calibri" w:hAnsiTheme="minorHAnsi" w:cstheme="minorHAnsi"/>
                <w:i/>
                <w:iCs/>
                <w:color w:val="000000" w:themeColor="text1"/>
                <w:sz w:val="14"/>
                <w:szCs w:val="14"/>
                <w:lang w:eastAsia="pl-PL"/>
              </w:rPr>
              <w:t xml:space="preserve"> </w:t>
            </w:r>
            <w:r w:rsidRPr="000E2270">
              <w:rPr>
                <w:rFonts w:asciiTheme="minorHAnsi" w:hAnsiTheme="minorHAnsi" w:cstheme="minorHAnsi"/>
                <w:i/>
                <w:iCs/>
                <w:color w:val="000000" w:themeColor="text1"/>
                <w:sz w:val="28"/>
                <w:szCs w:val="28"/>
                <w:lang w:eastAsia="pl-PL"/>
              </w:rPr>
              <w:t>I.</w:t>
            </w:r>
            <w:r w:rsidRPr="000E2270">
              <w:rPr>
                <w:rFonts w:asciiTheme="minorHAnsi" w:hAnsiTheme="minorHAnsi" w:cstheme="minorHAnsi"/>
                <w:color w:val="000000" w:themeColor="text1"/>
                <w:sz w:val="22"/>
                <w:szCs w:val="22"/>
                <w:lang w:eastAsia="pl-PL"/>
              </w:rPr>
              <w:t>Budynek łóżkowy</w:t>
            </w:r>
          </w:p>
        </w:tc>
        <w:tc>
          <w:tcPr>
            <w:tcW w:w="1400" w:type="dxa"/>
            <w:tcBorders>
              <w:left w:val="single" w:sz="4" w:space="0" w:color="000000"/>
              <w:right w:val="single" w:sz="8" w:space="0" w:color="000000"/>
            </w:tcBorders>
            <w:shd w:val="clear" w:color="auto" w:fill="FFD8CE"/>
            <w:vAlign w:val="bottom"/>
          </w:tcPr>
          <w:p w14:paraId="68E8F74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1480" w:type="dxa"/>
            <w:tcBorders>
              <w:bottom w:val="single" w:sz="8" w:space="0" w:color="000000"/>
            </w:tcBorders>
            <w:shd w:val="clear" w:color="auto" w:fill="FFD8CE"/>
            <w:vAlign w:val="center"/>
          </w:tcPr>
          <w:p w14:paraId="4C625CB8"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tc>
        <w:tc>
          <w:tcPr>
            <w:tcW w:w="1200" w:type="dxa"/>
            <w:tcBorders>
              <w:left w:val="single" w:sz="8" w:space="0" w:color="000000"/>
              <w:bottom w:val="single" w:sz="8" w:space="0" w:color="000000"/>
            </w:tcBorders>
            <w:shd w:val="clear" w:color="auto" w:fill="FFD8CE"/>
            <w:vAlign w:val="center"/>
          </w:tcPr>
          <w:p w14:paraId="748BCC1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1180" w:type="dxa"/>
            <w:tcBorders>
              <w:left w:val="single" w:sz="8" w:space="0" w:color="000000"/>
              <w:bottom w:val="single" w:sz="8" w:space="0" w:color="000000"/>
            </w:tcBorders>
            <w:shd w:val="clear" w:color="auto" w:fill="FFD8CE"/>
            <w:vAlign w:val="center"/>
          </w:tcPr>
          <w:p w14:paraId="322198F9"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1760" w:type="dxa"/>
            <w:vMerge/>
            <w:tcBorders>
              <w:left w:val="single" w:sz="8" w:space="0" w:color="000000"/>
              <w:bottom w:val="single" w:sz="8" w:space="0" w:color="000000"/>
              <w:right w:val="single" w:sz="8" w:space="0" w:color="000000"/>
            </w:tcBorders>
            <w:shd w:val="clear" w:color="auto" w:fill="FFD8CE"/>
            <w:vAlign w:val="center"/>
          </w:tcPr>
          <w:p w14:paraId="4DF663CB"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640" w:type="dxa"/>
            <w:tcBorders>
              <w:bottom w:val="single" w:sz="8" w:space="0" w:color="000000"/>
            </w:tcBorders>
            <w:shd w:val="clear" w:color="auto" w:fill="FFD8CE"/>
            <w:vAlign w:val="center"/>
          </w:tcPr>
          <w:p w14:paraId="005F4CB3"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pełne</w:t>
            </w:r>
          </w:p>
        </w:tc>
        <w:tc>
          <w:tcPr>
            <w:tcW w:w="1940" w:type="dxa"/>
            <w:tcBorders>
              <w:left w:val="single" w:sz="8" w:space="0" w:color="000000"/>
              <w:bottom w:val="single" w:sz="8" w:space="0" w:color="000000"/>
              <w:right w:val="single" w:sz="8" w:space="0" w:color="000000"/>
            </w:tcBorders>
            <w:shd w:val="clear" w:color="auto" w:fill="FFD8CE"/>
            <w:vAlign w:val="center"/>
          </w:tcPr>
          <w:p w14:paraId="630E1C5B"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przeszklone</w:t>
            </w:r>
          </w:p>
        </w:tc>
      </w:tr>
      <w:tr w:rsidR="000E2270" w:rsidRPr="000E2270" w14:paraId="3559297D" w14:textId="77777777" w:rsidTr="004D76B3">
        <w:trPr>
          <w:trHeight w:val="330"/>
        </w:trPr>
        <w:tc>
          <w:tcPr>
            <w:tcW w:w="680" w:type="dxa"/>
            <w:tcBorders>
              <w:top w:val="single" w:sz="4" w:space="0" w:color="000000"/>
              <w:left w:val="single" w:sz="8" w:space="0" w:color="000000"/>
              <w:bottom w:val="single" w:sz="8" w:space="0" w:color="000000"/>
            </w:tcBorders>
            <w:shd w:val="clear" w:color="auto" w:fill="auto"/>
            <w:vAlign w:val="center"/>
          </w:tcPr>
          <w:p w14:paraId="7C18048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2640" w:type="dxa"/>
            <w:tcBorders>
              <w:top w:val="single" w:sz="4" w:space="0" w:color="000000"/>
              <w:left w:val="single" w:sz="8" w:space="0" w:color="000000"/>
              <w:bottom w:val="single" w:sz="8" w:space="0" w:color="000000"/>
            </w:tcBorders>
            <w:shd w:val="clear" w:color="auto" w:fill="auto"/>
            <w:vAlign w:val="center"/>
          </w:tcPr>
          <w:p w14:paraId="4071E6AA"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ACFE9"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480" w:type="dxa"/>
            <w:tcBorders>
              <w:left w:val="single" w:sz="8" w:space="0" w:color="000000"/>
              <w:bottom w:val="single" w:sz="8" w:space="0" w:color="000000"/>
            </w:tcBorders>
            <w:shd w:val="clear" w:color="auto" w:fill="auto"/>
            <w:vAlign w:val="center"/>
          </w:tcPr>
          <w:p w14:paraId="6FF71AC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0"/>
                <w:szCs w:val="20"/>
                <w:lang w:eastAsia="pl-PL"/>
              </w:rPr>
              <w:t> </w:t>
            </w:r>
          </w:p>
        </w:tc>
        <w:tc>
          <w:tcPr>
            <w:tcW w:w="1200" w:type="dxa"/>
            <w:tcBorders>
              <w:left w:val="single" w:sz="8" w:space="0" w:color="000000"/>
              <w:bottom w:val="single" w:sz="8" w:space="0" w:color="000000"/>
            </w:tcBorders>
            <w:shd w:val="clear" w:color="auto" w:fill="auto"/>
            <w:vAlign w:val="center"/>
          </w:tcPr>
          <w:p w14:paraId="75CB04F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0"/>
                <w:szCs w:val="20"/>
                <w:lang w:eastAsia="pl-PL"/>
              </w:rPr>
              <w:t> </w:t>
            </w:r>
          </w:p>
        </w:tc>
        <w:tc>
          <w:tcPr>
            <w:tcW w:w="1180" w:type="dxa"/>
            <w:tcBorders>
              <w:left w:val="single" w:sz="8" w:space="0" w:color="000000"/>
              <w:bottom w:val="single" w:sz="8" w:space="0" w:color="000000"/>
            </w:tcBorders>
            <w:shd w:val="clear" w:color="auto" w:fill="auto"/>
            <w:vAlign w:val="center"/>
          </w:tcPr>
          <w:p w14:paraId="0889FB8E"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0"/>
                <w:szCs w:val="20"/>
                <w:lang w:eastAsia="pl-PL"/>
              </w:rPr>
              <w:t>xxx</w:t>
            </w:r>
          </w:p>
        </w:tc>
        <w:tc>
          <w:tcPr>
            <w:tcW w:w="1760" w:type="dxa"/>
            <w:tcBorders>
              <w:left w:val="single" w:sz="8" w:space="0" w:color="000000"/>
              <w:bottom w:val="single" w:sz="8" w:space="0" w:color="000000"/>
            </w:tcBorders>
            <w:shd w:val="clear" w:color="auto" w:fill="auto"/>
            <w:vAlign w:val="center"/>
          </w:tcPr>
          <w:p w14:paraId="30843441"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0"/>
                <w:szCs w:val="20"/>
                <w:lang w:eastAsia="pl-PL"/>
              </w:rPr>
              <w:t>Xxx</w:t>
            </w:r>
          </w:p>
        </w:tc>
        <w:tc>
          <w:tcPr>
            <w:tcW w:w="1640" w:type="dxa"/>
            <w:tcBorders>
              <w:left w:val="single" w:sz="8" w:space="0" w:color="000000"/>
              <w:bottom w:val="single" w:sz="8" w:space="0" w:color="000000"/>
            </w:tcBorders>
            <w:shd w:val="clear" w:color="auto" w:fill="auto"/>
            <w:vAlign w:val="center"/>
          </w:tcPr>
          <w:p w14:paraId="5AD567E5"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0"/>
                <w:szCs w:val="20"/>
                <w:lang w:eastAsia="pl-PL"/>
              </w:rPr>
              <w:t>xxx</w:t>
            </w:r>
          </w:p>
        </w:tc>
        <w:tc>
          <w:tcPr>
            <w:tcW w:w="1940" w:type="dxa"/>
            <w:tcBorders>
              <w:left w:val="single" w:sz="8" w:space="0" w:color="000000"/>
              <w:bottom w:val="single" w:sz="8" w:space="0" w:color="000000"/>
              <w:right w:val="single" w:sz="8" w:space="0" w:color="000000"/>
            </w:tcBorders>
            <w:shd w:val="clear" w:color="auto" w:fill="auto"/>
            <w:vAlign w:val="center"/>
          </w:tcPr>
          <w:p w14:paraId="47FFA491"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0"/>
                <w:szCs w:val="20"/>
                <w:lang w:eastAsia="pl-PL"/>
              </w:rPr>
              <w:t>xxx</w:t>
            </w:r>
          </w:p>
        </w:tc>
      </w:tr>
      <w:tr w:rsidR="000E2270" w:rsidRPr="000E2270" w14:paraId="460C8A28" w14:textId="77777777" w:rsidTr="004D76B3">
        <w:trPr>
          <w:trHeight w:val="1905"/>
        </w:trPr>
        <w:tc>
          <w:tcPr>
            <w:tcW w:w="680" w:type="dxa"/>
            <w:tcBorders>
              <w:left w:val="single" w:sz="8" w:space="0" w:color="000000"/>
              <w:bottom w:val="single" w:sz="8" w:space="0" w:color="000000"/>
            </w:tcBorders>
            <w:shd w:val="clear" w:color="auto" w:fill="auto"/>
            <w:vAlign w:val="center"/>
          </w:tcPr>
          <w:p w14:paraId="38997FF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640" w:type="dxa"/>
            <w:tcBorders>
              <w:left w:val="single" w:sz="8" w:space="0" w:color="000000"/>
              <w:bottom w:val="single" w:sz="8" w:space="0" w:color="000000"/>
            </w:tcBorders>
            <w:shd w:val="clear" w:color="auto" w:fill="auto"/>
            <w:vAlign w:val="center"/>
          </w:tcPr>
          <w:p w14:paraId="73CE3117"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Klatka I (z budynku Terapii  - ( przy  BO)</w:t>
            </w:r>
          </w:p>
        </w:tc>
        <w:tc>
          <w:tcPr>
            <w:tcW w:w="1400" w:type="dxa"/>
            <w:tcBorders>
              <w:left w:val="single" w:sz="4" w:space="0" w:color="000000"/>
              <w:bottom w:val="single" w:sz="4" w:space="0" w:color="000000"/>
              <w:right w:val="single" w:sz="4" w:space="0" w:color="000000"/>
            </w:tcBorders>
            <w:shd w:val="clear" w:color="auto" w:fill="auto"/>
            <w:vAlign w:val="center"/>
          </w:tcPr>
          <w:p w14:paraId="483E38D0"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85,5</w:t>
            </w:r>
          </w:p>
        </w:tc>
        <w:tc>
          <w:tcPr>
            <w:tcW w:w="1480" w:type="dxa"/>
            <w:tcBorders>
              <w:left w:val="single" w:sz="8" w:space="0" w:color="000000"/>
              <w:bottom w:val="single" w:sz="8" w:space="0" w:color="000000"/>
            </w:tcBorders>
            <w:shd w:val="clear" w:color="auto" w:fill="auto"/>
            <w:vAlign w:val="center"/>
          </w:tcPr>
          <w:p w14:paraId="16166E57"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109,5</w:t>
            </w:r>
          </w:p>
        </w:tc>
        <w:tc>
          <w:tcPr>
            <w:tcW w:w="1200" w:type="dxa"/>
            <w:tcBorders>
              <w:left w:val="single" w:sz="8" w:space="0" w:color="000000"/>
              <w:bottom w:val="single" w:sz="8" w:space="0" w:color="000000"/>
            </w:tcBorders>
            <w:shd w:val="clear" w:color="auto" w:fill="auto"/>
            <w:vAlign w:val="center"/>
          </w:tcPr>
          <w:p w14:paraId="7593ACDC"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180" w:type="dxa"/>
            <w:tcBorders>
              <w:left w:val="single" w:sz="8" w:space="0" w:color="000000"/>
              <w:bottom w:val="single" w:sz="8" w:space="0" w:color="000000"/>
            </w:tcBorders>
            <w:shd w:val="clear" w:color="auto" w:fill="auto"/>
            <w:vAlign w:val="center"/>
          </w:tcPr>
          <w:p w14:paraId="3D5B6909"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xxx</w:t>
            </w:r>
          </w:p>
        </w:tc>
        <w:tc>
          <w:tcPr>
            <w:tcW w:w="1760" w:type="dxa"/>
            <w:tcBorders>
              <w:left w:val="single" w:sz="8" w:space="0" w:color="000000"/>
              <w:bottom w:val="single" w:sz="8" w:space="0" w:color="000000"/>
            </w:tcBorders>
            <w:shd w:val="clear" w:color="auto" w:fill="auto"/>
            <w:vAlign w:val="center"/>
          </w:tcPr>
          <w:p w14:paraId="76D9548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Xxx</w:t>
            </w:r>
          </w:p>
        </w:tc>
        <w:tc>
          <w:tcPr>
            <w:tcW w:w="1640" w:type="dxa"/>
            <w:tcBorders>
              <w:left w:val="single" w:sz="8" w:space="0" w:color="000000"/>
              <w:bottom w:val="single" w:sz="8" w:space="0" w:color="000000"/>
            </w:tcBorders>
            <w:shd w:val="clear" w:color="auto" w:fill="auto"/>
            <w:vAlign w:val="center"/>
          </w:tcPr>
          <w:p w14:paraId="0A8C020E"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xxx</w:t>
            </w:r>
          </w:p>
        </w:tc>
        <w:tc>
          <w:tcPr>
            <w:tcW w:w="1940" w:type="dxa"/>
            <w:tcBorders>
              <w:left w:val="single" w:sz="8" w:space="0" w:color="000000"/>
              <w:bottom w:val="single" w:sz="8" w:space="0" w:color="000000"/>
              <w:right w:val="single" w:sz="8" w:space="0" w:color="000000"/>
            </w:tcBorders>
            <w:shd w:val="clear" w:color="auto" w:fill="auto"/>
            <w:vAlign w:val="center"/>
          </w:tcPr>
          <w:p w14:paraId="38378C4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r>
      <w:tr w:rsidR="000E2270" w:rsidRPr="000E2270" w14:paraId="120FBDBF" w14:textId="77777777" w:rsidTr="004D76B3">
        <w:trPr>
          <w:trHeight w:val="1590"/>
        </w:trPr>
        <w:tc>
          <w:tcPr>
            <w:tcW w:w="680" w:type="dxa"/>
            <w:tcBorders>
              <w:left w:val="single" w:sz="8" w:space="0" w:color="000000"/>
              <w:bottom w:val="single" w:sz="8" w:space="0" w:color="000000"/>
            </w:tcBorders>
            <w:shd w:val="clear" w:color="auto" w:fill="auto"/>
            <w:vAlign w:val="center"/>
          </w:tcPr>
          <w:p w14:paraId="6A1CF3A0"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2640" w:type="dxa"/>
            <w:tcBorders>
              <w:left w:val="single" w:sz="8" w:space="0" w:color="000000"/>
              <w:bottom w:val="single" w:sz="8" w:space="0" w:color="000000"/>
            </w:tcBorders>
            <w:shd w:val="clear" w:color="auto" w:fill="auto"/>
            <w:vAlign w:val="center"/>
          </w:tcPr>
          <w:p w14:paraId="73BB2BD2"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Klatka I i II w budynku łóżkowym</w:t>
            </w:r>
          </w:p>
        </w:tc>
        <w:tc>
          <w:tcPr>
            <w:tcW w:w="1400" w:type="dxa"/>
            <w:tcBorders>
              <w:left w:val="single" w:sz="4" w:space="0" w:color="000000"/>
              <w:bottom w:val="single" w:sz="4" w:space="0" w:color="000000"/>
              <w:right w:val="single" w:sz="4" w:space="0" w:color="000000"/>
            </w:tcBorders>
            <w:shd w:val="clear" w:color="auto" w:fill="auto"/>
            <w:vAlign w:val="center"/>
          </w:tcPr>
          <w:p w14:paraId="6E8D0A4D"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131</w:t>
            </w:r>
          </w:p>
        </w:tc>
        <w:tc>
          <w:tcPr>
            <w:tcW w:w="1480" w:type="dxa"/>
            <w:tcBorders>
              <w:left w:val="single" w:sz="8" w:space="0" w:color="000000"/>
              <w:bottom w:val="single" w:sz="8" w:space="0" w:color="000000"/>
            </w:tcBorders>
            <w:shd w:val="clear" w:color="auto" w:fill="auto"/>
            <w:vAlign w:val="center"/>
          </w:tcPr>
          <w:p w14:paraId="33D12548"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276</w:t>
            </w:r>
          </w:p>
        </w:tc>
        <w:tc>
          <w:tcPr>
            <w:tcW w:w="1200" w:type="dxa"/>
            <w:tcBorders>
              <w:left w:val="single" w:sz="8" w:space="0" w:color="000000"/>
              <w:bottom w:val="single" w:sz="8" w:space="0" w:color="000000"/>
            </w:tcBorders>
            <w:shd w:val="clear" w:color="auto" w:fill="auto"/>
          </w:tcPr>
          <w:p w14:paraId="799017FD" w14:textId="4C88446D"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180" w:type="dxa"/>
            <w:tcBorders>
              <w:left w:val="single" w:sz="8" w:space="0" w:color="000000"/>
              <w:bottom w:val="single" w:sz="8" w:space="0" w:color="000000"/>
            </w:tcBorders>
            <w:shd w:val="clear" w:color="auto" w:fill="auto"/>
          </w:tcPr>
          <w:p w14:paraId="27F54723" w14:textId="3633B940"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60" w:type="dxa"/>
            <w:tcBorders>
              <w:left w:val="single" w:sz="8" w:space="0" w:color="000000"/>
              <w:bottom w:val="single" w:sz="8" w:space="0" w:color="000000"/>
            </w:tcBorders>
            <w:shd w:val="clear" w:color="auto" w:fill="auto"/>
          </w:tcPr>
          <w:p w14:paraId="07B6D7DE" w14:textId="098B106C"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640" w:type="dxa"/>
            <w:tcBorders>
              <w:left w:val="single" w:sz="8" w:space="0" w:color="000000"/>
              <w:bottom w:val="single" w:sz="8" w:space="0" w:color="000000"/>
            </w:tcBorders>
            <w:shd w:val="clear" w:color="auto" w:fill="auto"/>
            <w:vAlign w:val="center"/>
          </w:tcPr>
          <w:p w14:paraId="0C842470"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c>
          <w:tcPr>
            <w:tcW w:w="1940" w:type="dxa"/>
            <w:tcBorders>
              <w:left w:val="single" w:sz="8" w:space="0" w:color="000000"/>
              <w:bottom w:val="single" w:sz="8" w:space="0" w:color="000000"/>
              <w:right w:val="single" w:sz="8" w:space="0" w:color="000000"/>
            </w:tcBorders>
            <w:shd w:val="clear" w:color="auto" w:fill="auto"/>
            <w:vAlign w:val="center"/>
          </w:tcPr>
          <w:p w14:paraId="4476866C"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1E8EB445" w14:textId="77777777" w:rsidTr="004D76B3">
        <w:trPr>
          <w:trHeight w:val="960"/>
        </w:trPr>
        <w:tc>
          <w:tcPr>
            <w:tcW w:w="680" w:type="dxa"/>
            <w:tcBorders>
              <w:left w:val="single" w:sz="8" w:space="0" w:color="000000"/>
              <w:bottom w:val="single" w:sz="8" w:space="0" w:color="000000"/>
            </w:tcBorders>
            <w:shd w:val="clear" w:color="auto" w:fill="auto"/>
            <w:vAlign w:val="center"/>
          </w:tcPr>
          <w:p w14:paraId="00EEFA11"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3</w:t>
            </w:r>
          </w:p>
        </w:tc>
        <w:tc>
          <w:tcPr>
            <w:tcW w:w="2640" w:type="dxa"/>
            <w:tcBorders>
              <w:left w:val="single" w:sz="8" w:space="0" w:color="000000"/>
              <w:bottom w:val="single" w:sz="8" w:space="0" w:color="000000"/>
            </w:tcBorders>
            <w:shd w:val="clear" w:color="auto" w:fill="auto"/>
            <w:vAlign w:val="center"/>
          </w:tcPr>
          <w:p w14:paraId="6AFC220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Klatka przy  kuchni </w:t>
            </w:r>
          </w:p>
        </w:tc>
        <w:tc>
          <w:tcPr>
            <w:tcW w:w="1400" w:type="dxa"/>
            <w:tcBorders>
              <w:left w:val="single" w:sz="8" w:space="0" w:color="000000"/>
              <w:bottom w:val="single" w:sz="8" w:space="0" w:color="000000"/>
            </w:tcBorders>
            <w:shd w:val="clear" w:color="auto" w:fill="auto"/>
            <w:vAlign w:val="center"/>
          </w:tcPr>
          <w:p w14:paraId="65B3890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eastAsia="Liberation Serif" w:hAnsiTheme="minorHAnsi" w:cstheme="minorHAnsi"/>
                <w:color w:val="000000" w:themeColor="text1"/>
                <w:lang w:eastAsia="pl-PL"/>
              </w:rPr>
              <w:t>43,5</w:t>
            </w:r>
          </w:p>
        </w:tc>
        <w:tc>
          <w:tcPr>
            <w:tcW w:w="1480" w:type="dxa"/>
            <w:tcBorders>
              <w:left w:val="single" w:sz="8" w:space="0" w:color="000000"/>
              <w:bottom w:val="single" w:sz="8" w:space="0" w:color="000000"/>
            </w:tcBorders>
            <w:shd w:val="clear" w:color="auto" w:fill="auto"/>
            <w:vAlign w:val="center"/>
          </w:tcPr>
          <w:p w14:paraId="339C55AA"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114,5</w:t>
            </w:r>
          </w:p>
        </w:tc>
        <w:tc>
          <w:tcPr>
            <w:tcW w:w="1200" w:type="dxa"/>
            <w:tcBorders>
              <w:left w:val="single" w:sz="8" w:space="0" w:color="000000"/>
              <w:bottom w:val="single" w:sz="8" w:space="0" w:color="000000"/>
            </w:tcBorders>
            <w:shd w:val="clear" w:color="auto" w:fill="auto"/>
            <w:vAlign w:val="center"/>
          </w:tcPr>
          <w:p w14:paraId="0F8F343A" w14:textId="588AB245" w:rsidR="00464277" w:rsidRPr="000E2270" w:rsidRDefault="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180" w:type="dxa"/>
            <w:tcBorders>
              <w:left w:val="single" w:sz="8" w:space="0" w:color="000000"/>
              <w:bottom w:val="single" w:sz="8" w:space="0" w:color="000000"/>
            </w:tcBorders>
            <w:shd w:val="clear" w:color="auto" w:fill="auto"/>
            <w:vAlign w:val="center"/>
          </w:tcPr>
          <w:p w14:paraId="03D343E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xxx</w:t>
            </w:r>
          </w:p>
        </w:tc>
        <w:tc>
          <w:tcPr>
            <w:tcW w:w="1760" w:type="dxa"/>
            <w:tcBorders>
              <w:left w:val="single" w:sz="8" w:space="0" w:color="000000"/>
              <w:bottom w:val="single" w:sz="8" w:space="0" w:color="000000"/>
            </w:tcBorders>
            <w:shd w:val="clear" w:color="auto" w:fill="auto"/>
            <w:vAlign w:val="center"/>
          </w:tcPr>
          <w:p w14:paraId="5AE0BC8C" w14:textId="1C9B817D" w:rsidR="00464277" w:rsidRPr="000E2270" w:rsidRDefault="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640" w:type="dxa"/>
            <w:tcBorders>
              <w:left w:val="single" w:sz="8" w:space="0" w:color="000000"/>
              <w:bottom w:val="single" w:sz="8" w:space="0" w:color="000000"/>
            </w:tcBorders>
            <w:shd w:val="clear" w:color="auto" w:fill="auto"/>
            <w:vAlign w:val="center"/>
          </w:tcPr>
          <w:p w14:paraId="7AAE399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940" w:type="dxa"/>
            <w:tcBorders>
              <w:left w:val="single" w:sz="8" w:space="0" w:color="000000"/>
              <w:bottom w:val="single" w:sz="8" w:space="0" w:color="000000"/>
              <w:right w:val="single" w:sz="8" w:space="0" w:color="000000"/>
            </w:tcBorders>
            <w:shd w:val="clear" w:color="auto" w:fill="auto"/>
            <w:vAlign w:val="center"/>
          </w:tcPr>
          <w:p w14:paraId="08E399C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xxx</w:t>
            </w:r>
          </w:p>
        </w:tc>
      </w:tr>
      <w:tr w:rsidR="000E2270" w:rsidRPr="000E2270" w14:paraId="069452FA" w14:textId="77777777" w:rsidTr="004D11DA">
        <w:trPr>
          <w:trHeight w:val="645"/>
        </w:trPr>
        <w:tc>
          <w:tcPr>
            <w:tcW w:w="680" w:type="dxa"/>
            <w:tcBorders>
              <w:left w:val="single" w:sz="8" w:space="0" w:color="000000"/>
              <w:bottom w:val="single" w:sz="8" w:space="0" w:color="000000"/>
            </w:tcBorders>
            <w:shd w:val="clear" w:color="auto" w:fill="auto"/>
            <w:vAlign w:val="center"/>
          </w:tcPr>
          <w:p w14:paraId="63A67A27"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2640" w:type="dxa"/>
            <w:tcBorders>
              <w:left w:val="single" w:sz="8" w:space="0" w:color="000000"/>
              <w:bottom w:val="single" w:sz="8" w:space="0" w:color="000000"/>
            </w:tcBorders>
            <w:shd w:val="clear" w:color="auto" w:fill="auto"/>
            <w:vAlign w:val="center"/>
          </w:tcPr>
          <w:p w14:paraId="04A92820"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Klatka przy SOR</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1410"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43,5</w:t>
            </w:r>
          </w:p>
        </w:tc>
        <w:tc>
          <w:tcPr>
            <w:tcW w:w="1480" w:type="dxa"/>
            <w:tcBorders>
              <w:left w:val="single" w:sz="8" w:space="0" w:color="000000"/>
              <w:bottom w:val="single" w:sz="8" w:space="0" w:color="000000"/>
            </w:tcBorders>
            <w:shd w:val="clear" w:color="auto" w:fill="auto"/>
            <w:vAlign w:val="center"/>
          </w:tcPr>
          <w:p w14:paraId="6E8F8BBE"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117,5</w:t>
            </w:r>
          </w:p>
        </w:tc>
        <w:tc>
          <w:tcPr>
            <w:tcW w:w="1200" w:type="dxa"/>
            <w:tcBorders>
              <w:left w:val="single" w:sz="8" w:space="0" w:color="000000"/>
              <w:bottom w:val="single" w:sz="8" w:space="0" w:color="000000"/>
            </w:tcBorders>
            <w:shd w:val="clear" w:color="auto" w:fill="auto"/>
          </w:tcPr>
          <w:p w14:paraId="13F0E160" w14:textId="65064E70"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180" w:type="dxa"/>
            <w:tcBorders>
              <w:left w:val="single" w:sz="8" w:space="0" w:color="000000"/>
              <w:bottom w:val="single" w:sz="8" w:space="0" w:color="000000"/>
            </w:tcBorders>
            <w:shd w:val="clear" w:color="auto" w:fill="auto"/>
          </w:tcPr>
          <w:p w14:paraId="1B02E257" w14:textId="0B53ECD9"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60" w:type="dxa"/>
            <w:tcBorders>
              <w:left w:val="single" w:sz="8" w:space="0" w:color="000000"/>
              <w:bottom w:val="single" w:sz="8" w:space="0" w:color="000000"/>
            </w:tcBorders>
            <w:shd w:val="clear" w:color="auto" w:fill="auto"/>
          </w:tcPr>
          <w:p w14:paraId="58B1DB80" w14:textId="224EE5D6"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640" w:type="dxa"/>
            <w:tcBorders>
              <w:left w:val="single" w:sz="8" w:space="0" w:color="000000"/>
              <w:bottom w:val="single" w:sz="8" w:space="0" w:color="000000"/>
            </w:tcBorders>
            <w:shd w:val="clear" w:color="auto" w:fill="auto"/>
            <w:vAlign w:val="center"/>
          </w:tcPr>
          <w:p w14:paraId="3A3EAAAC"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1940" w:type="dxa"/>
            <w:tcBorders>
              <w:left w:val="single" w:sz="8" w:space="0" w:color="000000"/>
              <w:bottom w:val="single" w:sz="8" w:space="0" w:color="000000"/>
              <w:right w:val="single" w:sz="8" w:space="0" w:color="000000"/>
            </w:tcBorders>
            <w:shd w:val="clear" w:color="auto" w:fill="auto"/>
            <w:vAlign w:val="center"/>
          </w:tcPr>
          <w:p w14:paraId="112654EA"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xxx</w:t>
            </w:r>
          </w:p>
        </w:tc>
      </w:tr>
      <w:tr w:rsidR="004D76B3" w:rsidRPr="000E2270" w14:paraId="07D9D5FA" w14:textId="77777777" w:rsidTr="001D5D42">
        <w:trPr>
          <w:trHeight w:val="330"/>
        </w:trPr>
        <w:tc>
          <w:tcPr>
            <w:tcW w:w="680" w:type="dxa"/>
            <w:tcBorders>
              <w:left w:val="single" w:sz="8" w:space="0" w:color="000000"/>
              <w:bottom w:val="single" w:sz="8" w:space="0" w:color="000000"/>
            </w:tcBorders>
            <w:shd w:val="clear" w:color="auto" w:fill="auto"/>
            <w:vAlign w:val="center"/>
          </w:tcPr>
          <w:p w14:paraId="033FFC9E"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w:t>
            </w:r>
          </w:p>
        </w:tc>
        <w:tc>
          <w:tcPr>
            <w:tcW w:w="2640" w:type="dxa"/>
            <w:tcBorders>
              <w:left w:val="single" w:sz="8" w:space="0" w:color="000000"/>
              <w:bottom w:val="single" w:sz="8" w:space="0" w:color="000000"/>
            </w:tcBorders>
            <w:shd w:val="clear" w:color="auto" w:fill="auto"/>
            <w:vAlign w:val="center"/>
          </w:tcPr>
          <w:p w14:paraId="48CAEAED"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RAZEM</w:t>
            </w:r>
          </w:p>
        </w:tc>
        <w:tc>
          <w:tcPr>
            <w:tcW w:w="1400" w:type="dxa"/>
            <w:tcBorders>
              <w:left w:val="single" w:sz="4" w:space="0" w:color="000000"/>
              <w:bottom w:val="single" w:sz="4" w:space="0" w:color="000000"/>
              <w:right w:val="single" w:sz="4" w:space="0" w:color="000000"/>
            </w:tcBorders>
            <w:shd w:val="clear" w:color="auto" w:fill="auto"/>
            <w:vAlign w:val="center"/>
          </w:tcPr>
          <w:p w14:paraId="2BA3626A"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303,5</w:t>
            </w:r>
          </w:p>
        </w:tc>
        <w:tc>
          <w:tcPr>
            <w:tcW w:w="1480" w:type="dxa"/>
            <w:tcBorders>
              <w:left w:val="single" w:sz="8" w:space="0" w:color="000000"/>
              <w:bottom w:val="single" w:sz="8" w:space="0" w:color="000000"/>
            </w:tcBorders>
            <w:shd w:val="clear" w:color="auto" w:fill="auto"/>
            <w:vAlign w:val="center"/>
          </w:tcPr>
          <w:p w14:paraId="36033E98"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617,5</w:t>
            </w:r>
          </w:p>
        </w:tc>
        <w:tc>
          <w:tcPr>
            <w:tcW w:w="1200" w:type="dxa"/>
            <w:tcBorders>
              <w:left w:val="single" w:sz="8" w:space="0" w:color="000000"/>
              <w:bottom w:val="single" w:sz="8" w:space="0" w:color="000000"/>
            </w:tcBorders>
            <w:shd w:val="clear" w:color="auto" w:fill="auto"/>
            <w:vAlign w:val="center"/>
          </w:tcPr>
          <w:p w14:paraId="35852F00"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180" w:type="dxa"/>
            <w:tcBorders>
              <w:left w:val="single" w:sz="8" w:space="0" w:color="000000"/>
              <w:bottom w:val="single" w:sz="8" w:space="0" w:color="000000"/>
            </w:tcBorders>
            <w:shd w:val="clear" w:color="auto" w:fill="auto"/>
          </w:tcPr>
          <w:p w14:paraId="5168EE69" w14:textId="1564DECB"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60" w:type="dxa"/>
            <w:tcBorders>
              <w:left w:val="single" w:sz="8" w:space="0" w:color="000000"/>
              <w:bottom w:val="single" w:sz="8" w:space="0" w:color="000000"/>
            </w:tcBorders>
            <w:shd w:val="clear" w:color="auto" w:fill="auto"/>
          </w:tcPr>
          <w:p w14:paraId="418F2310" w14:textId="4788CC56"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640" w:type="dxa"/>
            <w:tcBorders>
              <w:left w:val="single" w:sz="8" w:space="0" w:color="000000"/>
              <w:bottom w:val="single" w:sz="8" w:space="0" w:color="000000"/>
            </w:tcBorders>
            <w:shd w:val="clear" w:color="auto" w:fill="auto"/>
            <w:vAlign w:val="center"/>
          </w:tcPr>
          <w:p w14:paraId="2B40EC63"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1940" w:type="dxa"/>
            <w:tcBorders>
              <w:left w:val="single" w:sz="8" w:space="0" w:color="000000"/>
              <w:bottom w:val="single" w:sz="8" w:space="0" w:color="000000"/>
              <w:right w:val="single" w:sz="8" w:space="0" w:color="000000"/>
            </w:tcBorders>
            <w:shd w:val="clear" w:color="auto" w:fill="auto"/>
            <w:vAlign w:val="center"/>
          </w:tcPr>
          <w:p w14:paraId="74B9680E" w14:textId="77777777" w:rsidR="004D76B3" w:rsidRPr="000E2270" w:rsidRDefault="004D76B3"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r>
    </w:tbl>
    <w:p w14:paraId="4AF29915" w14:textId="77777777" w:rsidR="00464277" w:rsidRPr="000E2270" w:rsidRDefault="00464277">
      <w:pPr>
        <w:pStyle w:val="Tekstpodstawowy32"/>
        <w:spacing w:line="276" w:lineRule="auto"/>
        <w:rPr>
          <w:rFonts w:asciiTheme="minorHAnsi" w:hAnsiTheme="minorHAnsi" w:cstheme="minorHAnsi"/>
          <w:color w:val="000000" w:themeColor="text1"/>
          <w:sz w:val="24"/>
          <w:szCs w:val="24"/>
        </w:rPr>
      </w:pPr>
    </w:p>
    <w:p w14:paraId="46E1E166"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6D908757"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42057300"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01197FD3"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7D7E7769"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66CFAC21"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77C8F3E7"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41C62A98"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0A56F2EA"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71A1C425"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10CE0AA0"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30719FEB"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279EF057"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4904A9B4"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413B3F5A"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523631AC" w14:textId="77777777" w:rsidR="00F821FE" w:rsidRPr="000E2270" w:rsidRDefault="00F821FE">
      <w:pPr>
        <w:pStyle w:val="Tekstpodstawowy32"/>
        <w:spacing w:line="276" w:lineRule="auto"/>
        <w:jc w:val="right"/>
        <w:rPr>
          <w:rFonts w:asciiTheme="minorHAnsi" w:hAnsiTheme="minorHAnsi" w:cstheme="minorHAnsi"/>
          <w:color w:val="000000" w:themeColor="text1"/>
          <w:sz w:val="24"/>
          <w:szCs w:val="24"/>
        </w:rPr>
      </w:pPr>
    </w:p>
    <w:p w14:paraId="57E79C7C" w14:textId="041C872D" w:rsidR="00464277" w:rsidRPr="000E2270" w:rsidRDefault="00464277">
      <w:pPr>
        <w:pStyle w:val="Tekstpodstawowy32"/>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Załącznik  22</w:t>
      </w:r>
    </w:p>
    <w:p w14:paraId="6B6B236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Wykaz powierzchni poziomych i pionowych przeznaczonych do sprzątania w (m2)</w:t>
      </w:r>
    </w:p>
    <w:p w14:paraId="083AF966" w14:textId="77777777" w:rsidR="00464277" w:rsidRPr="000E2270" w:rsidRDefault="00464277">
      <w:pPr>
        <w:spacing w:line="276" w:lineRule="auto"/>
        <w:jc w:val="center"/>
        <w:rPr>
          <w:rFonts w:asciiTheme="minorHAnsi" w:hAnsiTheme="minorHAnsi" w:cstheme="minorHAnsi"/>
          <w:color w:val="000000" w:themeColor="text1"/>
        </w:rPr>
      </w:pPr>
    </w:p>
    <w:tbl>
      <w:tblPr>
        <w:tblW w:w="0" w:type="auto"/>
        <w:tblInd w:w="80" w:type="dxa"/>
        <w:tblLayout w:type="fixed"/>
        <w:tblCellMar>
          <w:left w:w="70" w:type="dxa"/>
          <w:right w:w="70" w:type="dxa"/>
        </w:tblCellMar>
        <w:tblLook w:val="0000" w:firstRow="0" w:lastRow="0" w:firstColumn="0" w:lastColumn="0" w:noHBand="0" w:noVBand="0"/>
      </w:tblPr>
      <w:tblGrid>
        <w:gridCol w:w="857"/>
        <w:gridCol w:w="986"/>
        <w:gridCol w:w="1444"/>
        <w:gridCol w:w="1444"/>
        <w:gridCol w:w="893"/>
        <w:gridCol w:w="893"/>
        <w:gridCol w:w="955"/>
        <w:gridCol w:w="899"/>
        <w:gridCol w:w="927"/>
      </w:tblGrid>
      <w:tr w:rsidR="000E2270" w:rsidRPr="000E2270" w14:paraId="70807042" w14:textId="77777777">
        <w:trPr>
          <w:trHeight w:val="1200"/>
        </w:trPr>
        <w:tc>
          <w:tcPr>
            <w:tcW w:w="857" w:type="dxa"/>
            <w:vMerge w:val="restart"/>
            <w:tcBorders>
              <w:top w:val="single" w:sz="8" w:space="0" w:color="000000"/>
              <w:left w:val="single" w:sz="8" w:space="0" w:color="000000"/>
              <w:bottom w:val="single" w:sz="8" w:space="0" w:color="000000"/>
              <w:right w:val="single" w:sz="8" w:space="0" w:color="000000"/>
            </w:tcBorders>
            <w:shd w:val="clear" w:color="auto" w:fill="F7CAAC"/>
            <w:vAlign w:val="center"/>
          </w:tcPr>
          <w:p w14:paraId="597E67A3"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Lp</w:t>
            </w:r>
          </w:p>
        </w:tc>
        <w:tc>
          <w:tcPr>
            <w:tcW w:w="986" w:type="dxa"/>
            <w:tcBorders>
              <w:top w:val="single" w:sz="8" w:space="0" w:color="000000"/>
            </w:tcBorders>
            <w:shd w:val="clear" w:color="auto" w:fill="F7CAAC"/>
            <w:vAlign w:val="center"/>
          </w:tcPr>
          <w:p w14:paraId="615AD12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1444" w:type="dxa"/>
            <w:tcBorders>
              <w:top w:val="single" w:sz="8" w:space="0" w:color="000000"/>
              <w:left w:val="single" w:sz="8" w:space="0" w:color="000000"/>
              <w:bottom w:val="single" w:sz="8" w:space="0" w:color="000000"/>
            </w:tcBorders>
            <w:shd w:val="clear" w:color="auto" w:fill="F7CAAC"/>
            <w:vAlign w:val="center"/>
          </w:tcPr>
          <w:p w14:paraId="74167F1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pionowe ( m</w:t>
            </w:r>
            <w:r w:rsidRPr="000E2270">
              <w:rPr>
                <w:rFonts w:asciiTheme="minorHAnsi" w:hAnsiTheme="minorHAnsi" w:cstheme="minorHAnsi"/>
                <w:color w:val="000000" w:themeColor="text1"/>
                <w:vertAlign w:val="superscript"/>
                <w:lang w:eastAsia="pl-PL"/>
              </w:rPr>
              <w:t>2</w:t>
            </w:r>
            <w:r w:rsidRPr="000E2270">
              <w:rPr>
                <w:rFonts w:asciiTheme="minorHAnsi" w:hAnsiTheme="minorHAnsi" w:cstheme="minorHAnsi"/>
                <w:color w:val="000000" w:themeColor="text1"/>
                <w:lang w:eastAsia="pl-PL"/>
              </w:rPr>
              <w:t>)</w:t>
            </w:r>
          </w:p>
        </w:tc>
        <w:tc>
          <w:tcPr>
            <w:tcW w:w="1444" w:type="dxa"/>
            <w:tcBorders>
              <w:top w:val="single" w:sz="8" w:space="0" w:color="000000"/>
              <w:left w:val="single" w:sz="8" w:space="0" w:color="000000"/>
              <w:bottom w:val="single" w:sz="8" w:space="0" w:color="000000"/>
            </w:tcBorders>
            <w:shd w:val="clear" w:color="auto" w:fill="F7CAAC"/>
            <w:vAlign w:val="center"/>
          </w:tcPr>
          <w:p w14:paraId="1E16587E"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poziome ( m</w:t>
            </w:r>
            <w:r w:rsidRPr="000E2270">
              <w:rPr>
                <w:rFonts w:asciiTheme="minorHAnsi" w:hAnsiTheme="minorHAnsi" w:cstheme="minorHAnsi"/>
                <w:color w:val="000000" w:themeColor="text1"/>
                <w:vertAlign w:val="superscript"/>
                <w:lang w:eastAsia="pl-PL"/>
              </w:rPr>
              <w:t>2</w:t>
            </w:r>
            <w:r w:rsidRPr="000E2270">
              <w:rPr>
                <w:rFonts w:asciiTheme="minorHAnsi" w:hAnsiTheme="minorHAnsi" w:cstheme="minorHAnsi"/>
                <w:color w:val="000000" w:themeColor="text1"/>
                <w:lang w:eastAsia="pl-PL"/>
              </w:rPr>
              <w:t>)</w:t>
            </w:r>
          </w:p>
        </w:tc>
        <w:tc>
          <w:tcPr>
            <w:tcW w:w="4567" w:type="dxa"/>
            <w:gridSpan w:val="5"/>
            <w:tcBorders>
              <w:top w:val="single" w:sz="8" w:space="0" w:color="000000"/>
              <w:left w:val="single" w:sz="8" w:space="0" w:color="000000"/>
              <w:bottom w:val="single" w:sz="8" w:space="0" w:color="000000"/>
              <w:right w:val="single" w:sz="8" w:space="0" w:color="000000"/>
            </w:tcBorders>
            <w:shd w:val="clear" w:color="auto" w:fill="F7CAAC"/>
            <w:vAlign w:val="center"/>
          </w:tcPr>
          <w:p w14:paraId="5A4DAA05"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Stolarka okienna i drzwiowa w szt.</w:t>
            </w:r>
          </w:p>
        </w:tc>
      </w:tr>
      <w:tr w:rsidR="000E2270" w:rsidRPr="000E2270" w14:paraId="12AE82D9" w14:textId="77777777">
        <w:trPr>
          <w:trHeight w:val="980"/>
        </w:trPr>
        <w:tc>
          <w:tcPr>
            <w:tcW w:w="857" w:type="dxa"/>
            <w:vMerge/>
            <w:tcBorders>
              <w:top w:val="single" w:sz="8" w:space="0" w:color="000000"/>
              <w:left w:val="single" w:sz="8" w:space="0" w:color="000000"/>
              <w:bottom w:val="single" w:sz="8" w:space="0" w:color="000000"/>
              <w:right w:val="single" w:sz="8" w:space="0" w:color="000000"/>
            </w:tcBorders>
            <w:shd w:val="clear" w:color="auto" w:fill="F7CAAC"/>
            <w:vAlign w:val="center"/>
          </w:tcPr>
          <w:p w14:paraId="0A5F8A24"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986" w:type="dxa"/>
            <w:shd w:val="clear" w:color="auto" w:fill="F7CAAC"/>
            <w:vAlign w:val="center"/>
          </w:tcPr>
          <w:p w14:paraId="0E434BCA"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46BF4D83"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Budynek łóżkowy</w:t>
            </w:r>
          </w:p>
        </w:tc>
        <w:tc>
          <w:tcPr>
            <w:tcW w:w="1444" w:type="dxa"/>
            <w:vMerge w:val="restart"/>
            <w:tcBorders>
              <w:left w:val="single" w:sz="8" w:space="0" w:color="000000"/>
              <w:bottom w:val="single" w:sz="8" w:space="0" w:color="000000"/>
              <w:right w:val="single" w:sz="8" w:space="0" w:color="000000"/>
            </w:tcBorders>
            <w:shd w:val="clear" w:color="auto" w:fill="F7CAAC"/>
            <w:vAlign w:val="center"/>
          </w:tcPr>
          <w:p w14:paraId="340D7F3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1444" w:type="dxa"/>
            <w:shd w:val="clear" w:color="auto" w:fill="F7CAAC"/>
            <w:vAlign w:val="center"/>
          </w:tcPr>
          <w:p w14:paraId="04D65F0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2F07BD7F"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893" w:type="dxa"/>
            <w:tcBorders>
              <w:left w:val="single" w:sz="8" w:space="0" w:color="000000"/>
            </w:tcBorders>
            <w:shd w:val="clear" w:color="auto" w:fill="F7CAAC"/>
            <w:vAlign w:val="center"/>
          </w:tcPr>
          <w:p w14:paraId="56FD8EF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5861C3A3"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małe</w:t>
            </w:r>
          </w:p>
        </w:tc>
        <w:tc>
          <w:tcPr>
            <w:tcW w:w="893" w:type="dxa"/>
            <w:tcBorders>
              <w:left w:val="single" w:sz="8" w:space="0" w:color="000000"/>
            </w:tcBorders>
            <w:shd w:val="clear" w:color="auto" w:fill="F7CAAC"/>
            <w:vAlign w:val="center"/>
          </w:tcPr>
          <w:p w14:paraId="399B295E"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108EDD3C"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duże</w:t>
            </w:r>
          </w:p>
        </w:tc>
        <w:tc>
          <w:tcPr>
            <w:tcW w:w="955" w:type="dxa"/>
            <w:vMerge w:val="restart"/>
            <w:tcBorders>
              <w:left w:val="single" w:sz="8" w:space="0" w:color="000000"/>
              <w:bottom w:val="single" w:sz="8" w:space="0" w:color="000000"/>
              <w:right w:val="single" w:sz="8" w:space="0" w:color="000000"/>
            </w:tcBorders>
            <w:shd w:val="clear" w:color="auto" w:fill="F7CAAC"/>
            <w:vAlign w:val="center"/>
          </w:tcPr>
          <w:p w14:paraId="53C9F15B"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Luxwery</w:t>
            </w:r>
          </w:p>
        </w:tc>
        <w:tc>
          <w:tcPr>
            <w:tcW w:w="1826" w:type="dxa"/>
            <w:gridSpan w:val="2"/>
            <w:tcBorders>
              <w:top w:val="single" w:sz="8" w:space="0" w:color="000000"/>
              <w:left w:val="single" w:sz="8" w:space="0" w:color="000000"/>
              <w:bottom w:val="single" w:sz="8" w:space="0" w:color="000000"/>
              <w:right w:val="single" w:sz="8" w:space="0" w:color="000000"/>
            </w:tcBorders>
            <w:shd w:val="clear" w:color="auto" w:fill="F7CAAC"/>
            <w:vAlign w:val="center"/>
          </w:tcPr>
          <w:p w14:paraId="053D107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tc>
      </w:tr>
      <w:tr w:rsidR="000E2270" w:rsidRPr="000E2270" w14:paraId="39BE69C2" w14:textId="77777777">
        <w:trPr>
          <w:trHeight w:val="645"/>
        </w:trPr>
        <w:tc>
          <w:tcPr>
            <w:tcW w:w="857" w:type="dxa"/>
            <w:vMerge/>
            <w:tcBorders>
              <w:top w:val="single" w:sz="8" w:space="0" w:color="000000"/>
              <w:left w:val="single" w:sz="8" w:space="0" w:color="000000"/>
              <w:bottom w:val="single" w:sz="8" w:space="0" w:color="000000"/>
              <w:right w:val="single" w:sz="8" w:space="0" w:color="000000"/>
            </w:tcBorders>
            <w:shd w:val="clear" w:color="auto" w:fill="F7CAAC"/>
            <w:vAlign w:val="center"/>
          </w:tcPr>
          <w:p w14:paraId="4BDE86D6"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986" w:type="dxa"/>
            <w:tcBorders>
              <w:bottom w:val="single" w:sz="8" w:space="0" w:color="000000"/>
            </w:tcBorders>
            <w:shd w:val="clear" w:color="auto" w:fill="F7CAAC"/>
            <w:vAlign w:val="center"/>
          </w:tcPr>
          <w:p w14:paraId="32E7AEF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1444" w:type="dxa"/>
            <w:vMerge/>
            <w:tcBorders>
              <w:left w:val="single" w:sz="8" w:space="0" w:color="000000"/>
              <w:bottom w:val="single" w:sz="8" w:space="0" w:color="000000"/>
              <w:right w:val="single" w:sz="8" w:space="0" w:color="000000"/>
            </w:tcBorders>
            <w:shd w:val="clear" w:color="auto" w:fill="F7CAAC"/>
            <w:vAlign w:val="center"/>
          </w:tcPr>
          <w:p w14:paraId="7D2EF5F1"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444" w:type="dxa"/>
            <w:tcBorders>
              <w:bottom w:val="single" w:sz="8" w:space="0" w:color="000000"/>
            </w:tcBorders>
            <w:shd w:val="clear" w:color="auto" w:fill="F7CAAC"/>
            <w:vAlign w:val="center"/>
          </w:tcPr>
          <w:p w14:paraId="0D9E06B4"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893" w:type="dxa"/>
            <w:tcBorders>
              <w:left w:val="single" w:sz="8" w:space="0" w:color="000000"/>
              <w:bottom w:val="single" w:sz="8" w:space="0" w:color="000000"/>
            </w:tcBorders>
            <w:shd w:val="clear" w:color="auto" w:fill="F7CAAC"/>
            <w:vAlign w:val="center"/>
          </w:tcPr>
          <w:p w14:paraId="0273ED7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893" w:type="dxa"/>
            <w:tcBorders>
              <w:left w:val="single" w:sz="8" w:space="0" w:color="000000"/>
              <w:bottom w:val="single" w:sz="8" w:space="0" w:color="000000"/>
            </w:tcBorders>
            <w:shd w:val="clear" w:color="auto" w:fill="F7CAAC"/>
            <w:vAlign w:val="center"/>
          </w:tcPr>
          <w:p w14:paraId="3469284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955" w:type="dxa"/>
            <w:vMerge/>
            <w:tcBorders>
              <w:left w:val="single" w:sz="8" w:space="0" w:color="000000"/>
              <w:bottom w:val="single" w:sz="8" w:space="0" w:color="000000"/>
              <w:right w:val="single" w:sz="8" w:space="0" w:color="000000"/>
            </w:tcBorders>
            <w:shd w:val="clear" w:color="auto" w:fill="F7CAAC"/>
            <w:vAlign w:val="center"/>
          </w:tcPr>
          <w:p w14:paraId="4139E011"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99" w:type="dxa"/>
            <w:tcBorders>
              <w:bottom w:val="single" w:sz="8" w:space="0" w:color="000000"/>
            </w:tcBorders>
            <w:shd w:val="clear" w:color="auto" w:fill="F7CAAC"/>
            <w:vAlign w:val="center"/>
          </w:tcPr>
          <w:p w14:paraId="6455BB39"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pełne</w:t>
            </w:r>
          </w:p>
        </w:tc>
        <w:tc>
          <w:tcPr>
            <w:tcW w:w="927" w:type="dxa"/>
            <w:tcBorders>
              <w:left w:val="single" w:sz="8" w:space="0" w:color="000000"/>
              <w:bottom w:val="single" w:sz="8" w:space="0" w:color="000000"/>
              <w:right w:val="single" w:sz="8" w:space="0" w:color="000000"/>
            </w:tcBorders>
            <w:shd w:val="clear" w:color="auto" w:fill="F7CAAC"/>
            <w:vAlign w:val="center"/>
          </w:tcPr>
          <w:p w14:paraId="47FC6BB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prze        szklone</w:t>
            </w:r>
          </w:p>
        </w:tc>
      </w:tr>
      <w:tr w:rsidR="000E2270" w:rsidRPr="000E2270" w14:paraId="6D8B634F" w14:textId="77777777">
        <w:trPr>
          <w:trHeight w:val="330"/>
        </w:trPr>
        <w:tc>
          <w:tcPr>
            <w:tcW w:w="857" w:type="dxa"/>
            <w:tcBorders>
              <w:left w:val="single" w:sz="8" w:space="0" w:color="000000"/>
              <w:bottom w:val="single" w:sz="8" w:space="0" w:color="000000"/>
            </w:tcBorders>
            <w:shd w:val="clear" w:color="auto" w:fill="auto"/>
            <w:vAlign w:val="center"/>
          </w:tcPr>
          <w:p w14:paraId="58EC1C7B"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986" w:type="dxa"/>
            <w:tcBorders>
              <w:left w:val="single" w:sz="8" w:space="0" w:color="000000"/>
              <w:bottom w:val="single" w:sz="8" w:space="0" w:color="000000"/>
            </w:tcBorders>
            <w:shd w:val="clear" w:color="auto" w:fill="auto"/>
            <w:vAlign w:val="center"/>
          </w:tcPr>
          <w:p w14:paraId="750D6ED3"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Łączniki:</w:t>
            </w:r>
          </w:p>
        </w:tc>
        <w:tc>
          <w:tcPr>
            <w:tcW w:w="1444" w:type="dxa"/>
            <w:tcBorders>
              <w:left w:val="single" w:sz="8" w:space="0" w:color="000000"/>
              <w:bottom w:val="single" w:sz="8" w:space="0" w:color="000000"/>
            </w:tcBorders>
            <w:shd w:val="clear" w:color="auto" w:fill="auto"/>
            <w:vAlign w:val="center"/>
          </w:tcPr>
          <w:p w14:paraId="1F61942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1444" w:type="dxa"/>
            <w:tcBorders>
              <w:left w:val="single" w:sz="8" w:space="0" w:color="000000"/>
              <w:bottom w:val="single" w:sz="8" w:space="0" w:color="000000"/>
            </w:tcBorders>
            <w:shd w:val="clear" w:color="auto" w:fill="auto"/>
            <w:vAlign w:val="center"/>
          </w:tcPr>
          <w:p w14:paraId="7D7E888A"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893" w:type="dxa"/>
            <w:tcBorders>
              <w:left w:val="single" w:sz="8" w:space="0" w:color="000000"/>
              <w:bottom w:val="single" w:sz="8" w:space="0" w:color="000000"/>
            </w:tcBorders>
            <w:shd w:val="clear" w:color="auto" w:fill="auto"/>
            <w:vAlign w:val="center"/>
          </w:tcPr>
          <w:p w14:paraId="7A49228C"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893" w:type="dxa"/>
            <w:tcBorders>
              <w:left w:val="single" w:sz="8" w:space="0" w:color="000000"/>
              <w:bottom w:val="single" w:sz="8" w:space="0" w:color="000000"/>
            </w:tcBorders>
            <w:shd w:val="clear" w:color="auto" w:fill="auto"/>
            <w:vAlign w:val="center"/>
          </w:tcPr>
          <w:p w14:paraId="62BF3DFB"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955" w:type="dxa"/>
            <w:tcBorders>
              <w:left w:val="single" w:sz="8" w:space="0" w:color="000000"/>
              <w:bottom w:val="single" w:sz="8" w:space="0" w:color="000000"/>
            </w:tcBorders>
            <w:shd w:val="clear" w:color="auto" w:fill="auto"/>
            <w:vAlign w:val="center"/>
          </w:tcPr>
          <w:p w14:paraId="5DB9C064"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899" w:type="dxa"/>
            <w:tcBorders>
              <w:left w:val="single" w:sz="8" w:space="0" w:color="000000"/>
              <w:bottom w:val="single" w:sz="8" w:space="0" w:color="000000"/>
            </w:tcBorders>
            <w:shd w:val="clear" w:color="auto" w:fill="auto"/>
            <w:vAlign w:val="center"/>
          </w:tcPr>
          <w:p w14:paraId="3A169FFC"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927" w:type="dxa"/>
            <w:tcBorders>
              <w:left w:val="single" w:sz="8" w:space="0" w:color="000000"/>
              <w:bottom w:val="single" w:sz="8" w:space="0" w:color="000000"/>
              <w:right w:val="single" w:sz="8" w:space="0" w:color="000000"/>
            </w:tcBorders>
            <w:shd w:val="clear" w:color="auto" w:fill="auto"/>
            <w:vAlign w:val="center"/>
          </w:tcPr>
          <w:p w14:paraId="1104505B"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r>
      <w:tr w:rsidR="000E2270" w:rsidRPr="000E2270" w14:paraId="61CC10A7" w14:textId="77777777" w:rsidTr="001E3590">
        <w:trPr>
          <w:trHeight w:val="330"/>
        </w:trPr>
        <w:tc>
          <w:tcPr>
            <w:tcW w:w="857" w:type="dxa"/>
            <w:tcBorders>
              <w:left w:val="single" w:sz="8" w:space="0" w:color="000000"/>
              <w:bottom w:val="single" w:sz="8" w:space="0" w:color="000000"/>
            </w:tcBorders>
            <w:shd w:val="clear" w:color="auto" w:fill="auto"/>
            <w:vAlign w:val="center"/>
          </w:tcPr>
          <w:p w14:paraId="176DCD01"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986" w:type="dxa"/>
            <w:tcBorders>
              <w:left w:val="single" w:sz="8" w:space="0" w:color="000000"/>
              <w:bottom w:val="single" w:sz="8" w:space="0" w:color="000000"/>
            </w:tcBorders>
            <w:shd w:val="clear" w:color="auto" w:fill="auto"/>
            <w:vAlign w:val="center"/>
          </w:tcPr>
          <w:p w14:paraId="6A5E6A37"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Parter</w:t>
            </w:r>
          </w:p>
        </w:tc>
        <w:tc>
          <w:tcPr>
            <w:tcW w:w="1444" w:type="dxa"/>
            <w:vMerge w:val="restart"/>
            <w:tcBorders>
              <w:left w:val="single" w:sz="8" w:space="0" w:color="000000"/>
            </w:tcBorders>
            <w:shd w:val="clear" w:color="auto" w:fill="auto"/>
            <w:vAlign w:val="center"/>
          </w:tcPr>
          <w:p w14:paraId="431DAB6E"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1444" w:type="dxa"/>
            <w:tcBorders>
              <w:left w:val="single" w:sz="8" w:space="0" w:color="000000"/>
              <w:bottom w:val="single" w:sz="8" w:space="0" w:color="000000"/>
            </w:tcBorders>
            <w:shd w:val="clear" w:color="auto" w:fill="auto"/>
            <w:vAlign w:val="center"/>
          </w:tcPr>
          <w:p w14:paraId="64466091"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90</w:t>
            </w:r>
          </w:p>
        </w:tc>
        <w:tc>
          <w:tcPr>
            <w:tcW w:w="893" w:type="dxa"/>
            <w:tcBorders>
              <w:left w:val="single" w:sz="8" w:space="0" w:color="000000"/>
              <w:bottom w:val="single" w:sz="8" w:space="0" w:color="000000"/>
            </w:tcBorders>
            <w:shd w:val="clear" w:color="auto" w:fill="auto"/>
            <w:vAlign w:val="center"/>
          </w:tcPr>
          <w:p w14:paraId="7AF3910F"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893" w:type="dxa"/>
            <w:tcBorders>
              <w:left w:val="single" w:sz="8" w:space="0" w:color="000000"/>
              <w:bottom w:val="single" w:sz="8" w:space="0" w:color="000000"/>
            </w:tcBorders>
            <w:shd w:val="clear" w:color="auto" w:fill="auto"/>
            <w:vAlign w:val="center"/>
          </w:tcPr>
          <w:p w14:paraId="6D10EC59"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955" w:type="dxa"/>
            <w:vMerge w:val="restart"/>
            <w:tcBorders>
              <w:left w:val="single" w:sz="8" w:space="0" w:color="000000"/>
            </w:tcBorders>
            <w:shd w:val="clear" w:color="auto" w:fill="auto"/>
            <w:vAlign w:val="center"/>
          </w:tcPr>
          <w:p w14:paraId="3D4814EF" w14:textId="6D6FCE2F" w:rsidR="00A56A5E" w:rsidRPr="000E2270" w:rsidRDefault="00A56A5E" w:rsidP="004D76B3">
            <w:pPr>
              <w:jc w:val="center"/>
              <w:rPr>
                <w:rFonts w:asciiTheme="minorHAnsi" w:hAnsiTheme="minorHAnsi" w:cstheme="minorHAnsi"/>
                <w:color w:val="000000" w:themeColor="text1"/>
              </w:rPr>
            </w:pPr>
          </w:p>
        </w:tc>
        <w:tc>
          <w:tcPr>
            <w:tcW w:w="899" w:type="dxa"/>
            <w:tcBorders>
              <w:left w:val="single" w:sz="8" w:space="0" w:color="000000"/>
              <w:bottom w:val="single" w:sz="8" w:space="0" w:color="000000"/>
            </w:tcBorders>
            <w:shd w:val="clear" w:color="auto" w:fill="auto"/>
          </w:tcPr>
          <w:p w14:paraId="1157DF62" w14:textId="0D00C266"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27" w:type="dxa"/>
            <w:tcBorders>
              <w:left w:val="single" w:sz="8" w:space="0" w:color="000000"/>
              <w:bottom w:val="single" w:sz="8" w:space="0" w:color="000000"/>
              <w:right w:val="single" w:sz="8" w:space="0" w:color="000000"/>
            </w:tcBorders>
            <w:shd w:val="clear" w:color="auto" w:fill="auto"/>
            <w:vAlign w:val="center"/>
          </w:tcPr>
          <w:p w14:paraId="73215BCF"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r>
      <w:tr w:rsidR="000E2270" w:rsidRPr="000E2270" w14:paraId="65C69867" w14:textId="77777777" w:rsidTr="001E3590">
        <w:trPr>
          <w:trHeight w:val="330"/>
        </w:trPr>
        <w:tc>
          <w:tcPr>
            <w:tcW w:w="857" w:type="dxa"/>
            <w:tcBorders>
              <w:left w:val="single" w:sz="8" w:space="0" w:color="000000"/>
              <w:bottom w:val="single" w:sz="8" w:space="0" w:color="000000"/>
            </w:tcBorders>
            <w:shd w:val="clear" w:color="auto" w:fill="auto"/>
            <w:vAlign w:val="center"/>
          </w:tcPr>
          <w:p w14:paraId="6CA7CBA1"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986" w:type="dxa"/>
            <w:tcBorders>
              <w:left w:val="single" w:sz="8" w:space="0" w:color="000000"/>
              <w:bottom w:val="single" w:sz="8" w:space="0" w:color="000000"/>
            </w:tcBorders>
            <w:shd w:val="clear" w:color="auto" w:fill="auto"/>
            <w:vAlign w:val="center"/>
          </w:tcPr>
          <w:p w14:paraId="7C3BCE14"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I piętro </w:t>
            </w:r>
          </w:p>
        </w:tc>
        <w:tc>
          <w:tcPr>
            <w:tcW w:w="1444" w:type="dxa"/>
            <w:vMerge/>
            <w:tcBorders>
              <w:left w:val="single" w:sz="8" w:space="0" w:color="000000"/>
            </w:tcBorders>
            <w:shd w:val="clear" w:color="auto" w:fill="auto"/>
            <w:vAlign w:val="center"/>
          </w:tcPr>
          <w:p w14:paraId="1D5DD95E" w14:textId="60C20DCA" w:rsidR="00A56A5E" w:rsidRPr="000E2270" w:rsidRDefault="00A56A5E" w:rsidP="004D76B3">
            <w:pPr>
              <w:jc w:val="center"/>
              <w:rPr>
                <w:rFonts w:asciiTheme="minorHAnsi" w:hAnsiTheme="minorHAnsi" w:cstheme="minorHAnsi"/>
                <w:color w:val="000000" w:themeColor="text1"/>
              </w:rPr>
            </w:pPr>
          </w:p>
        </w:tc>
        <w:tc>
          <w:tcPr>
            <w:tcW w:w="1444" w:type="dxa"/>
            <w:tcBorders>
              <w:left w:val="single" w:sz="8" w:space="0" w:color="000000"/>
              <w:bottom w:val="single" w:sz="8" w:space="0" w:color="000000"/>
            </w:tcBorders>
            <w:shd w:val="clear" w:color="auto" w:fill="auto"/>
            <w:vAlign w:val="center"/>
          </w:tcPr>
          <w:p w14:paraId="3468A79E"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95</w:t>
            </w:r>
          </w:p>
        </w:tc>
        <w:tc>
          <w:tcPr>
            <w:tcW w:w="893" w:type="dxa"/>
            <w:tcBorders>
              <w:left w:val="single" w:sz="8" w:space="0" w:color="000000"/>
              <w:bottom w:val="single" w:sz="8" w:space="0" w:color="000000"/>
            </w:tcBorders>
            <w:shd w:val="clear" w:color="auto" w:fill="auto"/>
          </w:tcPr>
          <w:p w14:paraId="2DF32247" w14:textId="6178F831"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93" w:type="dxa"/>
            <w:tcBorders>
              <w:left w:val="single" w:sz="8" w:space="0" w:color="000000"/>
              <w:bottom w:val="single" w:sz="8" w:space="0" w:color="000000"/>
            </w:tcBorders>
            <w:shd w:val="clear" w:color="auto" w:fill="auto"/>
            <w:vAlign w:val="center"/>
          </w:tcPr>
          <w:p w14:paraId="6376DB60"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955" w:type="dxa"/>
            <w:vMerge/>
            <w:tcBorders>
              <w:left w:val="single" w:sz="8" w:space="0" w:color="000000"/>
            </w:tcBorders>
            <w:shd w:val="clear" w:color="auto" w:fill="auto"/>
            <w:vAlign w:val="center"/>
          </w:tcPr>
          <w:p w14:paraId="61CAED0E" w14:textId="33B01966" w:rsidR="00A56A5E" w:rsidRPr="000E2270" w:rsidRDefault="00A56A5E" w:rsidP="004D76B3">
            <w:pPr>
              <w:jc w:val="center"/>
              <w:rPr>
                <w:rFonts w:asciiTheme="minorHAnsi" w:hAnsiTheme="minorHAnsi" w:cstheme="minorHAnsi"/>
                <w:color w:val="000000" w:themeColor="text1"/>
              </w:rPr>
            </w:pPr>
          </w:p>
        </w:tc>
        <w:tc>
          <w:tcPr>
            <w:tcW w:w="899" w:type="dxa"/>
            <w:tcBorders>
              <w:left w:val="single" w:sz="8" w:space="0" w:color="000000"/>
              <w:bottom w:val="single" w:sz="8" w:space="0" w:color="000000"/>
            </w:tcBorders>
            <w:shd w:val="clear" w:color="auto" w:fill="auto"/>
          </w:tcPr>
          <w:p w14:paraId="40F5239A" w14:textId="1E60B2C3"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27" w:type="dxa"/>
            <w:tcBorders>
              <w:left w:val="single" w:sz="8" w:space="0" w:color="000000"/>
              <w:bottom w:val="single" w:sz="8" w:space="0" w:color="000000"/>
              <w:right w:val="single" w:sz="8" w:space="0" w:color="000000"/>
            </w:tcBorders>
            <w:shd w:val="clear" w:color="auto" w:fill="auto"/>
            <w:vAlign w:val="center"/>
          </w:tcPr>
          <w:p w14:paraId="1763ABE8"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r>
      <w:tr w:rsidR="000E2270" w:rsidRPr="000E2270" w14:paraId="0857C07A" w14:textId="77777777" w:rsidTr="001E3590">
        <w:trPr>
          <w:trHeight w:val="330"/>
        </w:trPr>
        <w:tc>
          <w:tcPr>
            <w:tcW w:w="857" w:type="dxa"/>
            <w:tcBorders>
              <w:left w:val="single" w:sz="8" w:space="0" w:color="000000"/>
              <w:bottom w:val="single" w:sz="8" w:space="0" w:color="000000"/>
            </w:tcBorders>
            <w:shd w:val="clear" w:color="auto" w:fill="auto"/>
            <w:vAlign w:val="center"/>
          </w:tcPr>
          <w:p w14:paraId="0ED19F4E"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986" w:type="dxa"/>
            <w:tcBorders>
              <w:left w:val="single" w:sz="8" w:space="0" w:color="000000"/>
              <w:bottom w:val="single" w:sz="8" w:space="0" w:color="000000"/>
            </w:tcBorders>
            <w:shd w:val="clear" w:color="auto" w:fill="auto"/>
            <w:vAlign w:val="center"/>
          </w:tcPr>
          <w:p w14:paraId="1AD93ECB"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II piętro </w:t>
            </w:r>
          </w:p>
        </w:tc>
        <w:tc>
          <w:tcPr>
            <w:tcW w:w="1444" w:type="dxa"/>
            <w:vMerge/>
            <w:tcBorders>
              <w:left w:val="single" w:sz="8" w:space="0" w:color="000000"/>
            </w:tcBorders>
            <w:shd w:val="clear" w:color="auto" w:fill="auto"/>
            <w:vAlign w:val="center"/>
          </w:tcPr>
          <w:p w14:paraId="1B4AA1DA" w14:textId="0D8E2FC9" w:rsidR="00A56A5E" w:rsidRPr="000E2270" w:rsidRDefault="00A56A5E" w:rsidP="004D76B3">
            <w:pPr>
              <w:jc w:val="center"/>
              <w:rPr>
                <w:rFonts w:asciiTheme="minorHAnsi" w:hAnsiTheme="minorHAnsi" w:cstheme="minorHAnsi"/>
                <w:color w:val="000000" w:themeColor="text1"/>
              </w:rPr>
            </w:pPr>
          </w:p>
        </w:tc>
        <w:tc>
          <w:tcPr>
            <w:tcW w:w="1444" w:type="dxa"/>
            <w:tcBorders>
              <w:left w:val="single" w:sz="8" w:space="0" w:color="000000"/>
              <w:bottom w:val="single" w:sz="8" w:space="0" w:color="000000"/>
            </w:tcBorders>
            <w:shd w:val="clear" w:color="auto" w:fill="auto"/>
            <w:vAlign w:val="center"/>
          </w:tcPr>
          <w:p w14:paraId="192FF334"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95,5</w:t>
            </w:r>
          </w:p>
        </w:tc>
        <w:tc>
          <w:tcPr>
            <w:tcW w:w="893" w:type="dxa"/>
            <w:tcBorders>
              <w:left w:val="single" w:sz="8" w:space="0" w:color="000000"/>
              <w:bottom w:val="single" w:sz="8" w:space="0" w:color="000000"/>
            </w:tcBorders>
            <w:shd w:val="clear" w:color="auto" w:fill="auto"/>
          </w:tcPr>
          <w:p w14:paraId="5F91BE8C" w14:textId="4FF668B3"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93" w:type="dxa"/>
            <w:tcBorders>
              <w:left w:val="single" w:sz="8" w:space="0" w:color="000000"/>
              <w:bottom w:val="single" w:sz="8" w:space="0" w:color="000000"/>
            </w:tcBorders>
            <w:shd w:val="clear" w:color="auto" w:fill="auto"/>
            <w:vAlign w:val="center"/>
          </w:tcPr>
          <w:p w14:paraId="7547E496"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955" w:type="dxa"/>
            <w:vMerge/>
            <w:tcBorders>
              <w:left w:val="single" w:sz="8" w:space="0" w:color="000000"/>
            </w:tcBorders>
            <w:shd w:val="clear" w:color="auto" w:fill="auto"/>
            <w:vAlign w:val="center"/>
          </w:tcPr>
          <w:p w14:paraId="621945A0" w14:textId="0F41A071" w:rsidR="00A56A5E" w:rsidRPr="000E2270" w:rsidRDefault="00A56A5E" w:rsidP="004D76B3">
            <w:pPr>
              <w:jc w:val="center"/>
              <w:rPr>
                <w:rFonts w:asciiTheme="minorHAnsi" w:hAnsiTheme="minorHAnsi" w:cstheme="minorHAnsi"/>
                <w:color w:val="000000" w:themeColor="text1"/>
              </w:rPr>
            </w:pPr>
          </w:p>
        </w:tc>
        <w:tc>
          <w:tcPr>
            <w:tcW w:w="899" w:type="dxa"/>
            <w:tcBorders>
              <w:left w:val="single" w:sz="8" w:space="0" w:color="000000"/>
              <w:bottom w:val="single" w:sz="8" w:space="0" w:color="000000"/>
            </w:tcBorders>
            <w:shd w:val="clear" w:color="auto" w:fill="auto"/>
            <w:vAlign w:val="center"/>
          </w:tcPr>
          <w:p w14:paraId="7E910421"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927" w:type="dxa"/>
            <w:tcBorders>
              <w:left w:val="single" w:sz="8" w:space="0" w:color="000000"/>
              <w:bottom w:val="single" w:sz="8" w:space="0" w:color="000000"/>
              <w:right w:val="single" w:sz="8" w:space="0" w:color="000000"/>
            </w:tcBorders>
            <w:shd w:val="clear" w:color="auto" w:fill="auto"/>
            <w:vAlign w:val="center"/>
          </w:tcPr>
          <w:p w14:paraId="1C58739B"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r>
      <w:tr w:rsidR="000E2270" w:rsidRPr="000E2270" w14:paraId="3B3FBC25" w14:textId="77777777" w:rsidTr="001E3590">
        <w:trPr>
          <w:trHeight w:val="330"/>
        </w:trPr>
        <w:tc>
          <w:tcPr>
            <w:tcW w:w="857" w:type="dxa"/>
            <w:tcBorders>
              <w:left w:val="single" w:sz="8" w:space="0" w:color="000000"/>
              <w:bottom w:val="single" w:sz="8" w:space="0" w:color="000000"/>
            </w:tcBorders>
            <w:shd w:val="clear" w:color="auto" w:fill="auto"/>
            <w:vAlign w:val="center"/>
          </w:tcPr>
          <w:p w14:paraId="297FC085"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986" w:type="dxa"/>
            <w:tcBorders>
              <w:left w:val="single" w:sz="8" w:space="0" w:color="000000"/>
              <w:bottom w:val="single" w:sz="8" w:space="0" w:color="000000"/>
            </w:tcBorders>
            <w:shd w:val="clear" w:color="auto" w:fill="auto"/>
            <w:vAlign w:val="center"/>
          </w:tcPr>
          <w:p w14:paraId="25096AA3"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III piętro </w:t>
            </w:r>
          </w:p>
        </w:tc>
        <w:tc>
          <w:tcPr>
            <w:tcW w:w="1444" w:type="dxa"/>
            <w:vMerge/>
            <w:tcBorders>
              <w:left w:val="single" w:sz="8" w:space="0" w:color="000000"/>
            </w:tcBorders>
            <w:shd w:val="clear" w:color="auto" w:fill="auto"/>
            <w:vAlign w:val="center"/>
          </w:tcPr>
          <w:p w14:paraId="754CAB28" w14:textId="5C0D2CCF" w:rsidR="00A56A5E" w:rsidRPr="000E2270" w:rsidRDefault="00A56A5E" w:rsidP="004D76B3">
            <w:pPr>
              <w:jc w:val="center"/>
              <w:rPr>
                <w:rFonts w:asciiTheme="minorHAnsi" w:hAnsiTheme="minorHAnsi" w:cstheme="minorHAnsi"/>
                <w:color w:val="000000" w:themeColor="text1"/>
              </w:rPr>
            </w:pPr>
          </w:p>
        </w:tc>
        <w:tc>
          <w:tcPr>
            <w:tcW w:w="1444" w:type="dxa"/>
            <w:tcBorders>
              <w:left w:val="single" w:sz="8" w:space="0" w:color="000000"/>
              <w:bottom w:val="single" w:sz="8" w:space="0" w:color="000000"/>
            </w:tcBorders>
            <w:shd w:val="clear" w:color="auto" w:fill="auto"/>
            <w:vAlign w:val="center"/>
          </w:tcPr>
          <w:p w14:paraId="194F035D"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76,5</w:t>
            </w:r>
          </w:p>
        </w:tc>
        <w:tc>
          <w:tcPr>
            <w:tcW w:w="893" w:type="dxa"/>
            <w:tcBorders>
              <w:left w:val="single" w:sz="8" w:space="0" w:color="000000"/>
              <w:bottom w:val="single" w:sz="8" w:space="0" w:color="000000"/>
            </w:tcBorders>
            <w:shd w:val="clear" w:color="auto" w:fill="auto"/>
          </w:tcPr>
          <w:p w14:paraId="0740B492" w14:textId="25AA4DFB"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93" w:type="dxa"/>
            <w:tcBorders>
              <w:left w:val="single" w:sz="8" w:space="0" w:color="000000"/>
              <w:bottom w:val="single" w:sz="8" w:space="0" w:color="000000"/>
            </w:tcBorders>
            <w:shd w:val="clear" w:color="auto" w:fill="auto"/>
            <w:vAlign w:val="center"/>
          </w:tcPr>
          <w:p w14:paraId="585BF7D7"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955" w:type="dxa"/>
            <w:vMerge/>
            <w:tcBorders>
              <w:left w:val="single" w:sz="8" w:space="0" w:color="000000"/>
            </w:tcBorders>
            <w:shd w:val="clear" w:color="auto" w:fill="auto"/>
            <w:vAlign w:val="center"/>
          </w:tcPr>
          <w:p w14:paraId="5B3FD2CA" w14:textId="48BD9813" w:rsidR="00A56A5E" w:rsidRPr="000E2270" w:rsidRDefault="00A56A5E" w:rsidP="004D76B3">
            <w:pPr>
              <w:jc w:val="center"/>
              <w:rPr>
                <w:rFonts w:asciiTheme="minorHAnsi" w:hAnsiTheme="minorHAnsi" w:cstheme="minorHAnsi"/>
                <w:color w:val="000000" w:themeColor="text1"/>
              </w:rPr>
            </w:pPr>
          </w:p>
        </w:tc>
        <w:tc>
          <w:tcPr>
            <w:tcW w:w="899" w:type="dxa"/>
            <w:tcBorders>
              <w:left w:val="single" w:sz="8" w:space="0" w:color="000000"/>
              <w:bottom w:val="single" w:sz="8" w:space="0" w:color="000000"/>
            </w:tcBorders>
            <w:shd w:val="clear" w:color="auto" w:fill="auto"/>
            <w:vAlign w:val="center"/>
          </w:tcPr>
          <w:p w14:paraId="3A866780" w14:textId="3FEA997E"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27" w:type="dxa"/>
            <w:tcBorders>
              <w:left w:val="single" w:sz="8" w:space="0" w:color="000000"/>
              <w:bottom w:val="single" w:sz="8" w:space="0" w:color="000000"/>
              <w:right w:val="single" w:sz="8" w:space="0" w:color="000000"/>
            </w:tcBorders>
            <w:shd w:val="clear" w:color="auto" w:fill="auto"/>
            <w:vAlign w:val="center"/>
          </w:tcPr>
          <w:p w14:paraId="513D645A"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r>
      <w:tr w:rsidR="000E2270" w:rsidRPr="000E2270" w14:paraId="40329C7F" w14:textId="77777777" w:rsidTr="001E3590">
        <w:trPr>
          <w:trHeight w:val="330"/>
        </w:trPr>
        <w:tc>
          <w:tcPr>
            <w:tcW w:w="857" w:type="dxa"/>
            <w:tcBorders>
              <w:left w:val="single" w:sz="8" w:space="0" w:color="000000"/>
              <w:bottom w:val="single" w:sz="8" w:space="0" w:color="000000"/>
            </w:tcBorders>
            <w:shd w:val="clear" w:color="auto" w:fill="auto"/>
            <w:vAlign w:val="center"/>
          </w:tcPr>
          <w:p w14:paraId="17219D0D"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c>
          <w:tcPr>
            <w:tcW w:w="986" w:type="dxa"/>
            <w:tcBorders>
              <w:left w:val="single" w:sz="8" w:space="0" w:color="000000"/>
              <w:bottom w:val="single" w:sz="8" w:space="0" w:color="000000"/>
            </w:tcBorders>
            <w:shd w:val="clear" w:color="auto" w:fill="auto"/>
            <w:vAlign w:val="center"/>
          </w:tcPr>
          <w:p w14:paraId="7F92CBBE"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IV piętro </w:t>
            </w:r>
          </w:p>
        </w:tc>
        <w:tc>
          <w:tcPr>
            <w:tcW w:w="1444" w:type="dxa"/>
            <w:vMerge/>
            <w:tcBorders>
              <w:left w:val="single" w:sz="8" w:space="0" w:color="000000"/>
            </w:tcBorders>
            <w:shd w:val="clear" w:color="auto" w:fill="auto"/>
            <w:vAlign w:val="center"/>
          </w:tcPr>
          <w:p w14:paraId="3D9F37ED" w14:textId="4AF8ABD8" w:rsidR="00A56A5E" w:rsidRPr="000E2270" w:rsidRDefault="00A56A5E" w:rsidP="004D76B3">
            <w:pPr>
              <w:jc w:val="center"/>
              <w:rPr>
                <w:rFonts w:asciiTheme="minorHAnsi" w:hAnsiTheme="minorHAnsi" w:cstheme="minorHAnsi"/>
                <w:color w:val="000000" w:themeColor="text1"/>
              </w:rPr>
            </w:pPr>
          </w:p>
        </w:tc>
        <w:tc>
          <w:tcPr>
            <w:tcW w:w="1444" w:type="dxa"/>
            <w:tcBorders>
              <w:left w:val="single" w:sz="8" w:space="0" w:color="000000"/>
              <w:bottom w:val="single" w:sz="8" w:space="0" w:color="000000"/>
            </w:tcBorders>
            <w:shd w:val="clear" w:color="auto" w:fill="auto"/>
            <w:vAlign w:val="center"/>
          </w:tcPr>
          <w:p w14:paraId="20315B56"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95,5</w:t>
            </w:r>
          </w:p>
        </w:tc>
        <w:tc>
          <w:tcPr>
            <w:tcW w:w="893" w:type="dxa"/>
            <w:tcBorders>
              <w:left w:val="single" w:sz="8" w:space="0" w:color="000000"/>
              <w:bottom w:val="single" w:sz="8" w:space="0" w:color="000000"/>
            </w:tcBorders>
            <w:shd w:val="clear" w:color="auto" w:fill="auto"/>
          </w:tcPr>
          <w:p w14:paraId="2089BCB9" w14:textId="36AE551E"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93" w:type="dxa"/>
            <w:tcBorders>
              <w:left w:val="single" w:sz="8" w:space="0" w:color="000000"/>
              <w:bottom w:val="single" w:sz="8" w:space="0" w:color="000000"/>
            </w:tcBorders>
            <w:shd w:val="clear" w:color="auto" w:fill="auto"/>
            <w:vAlign w:val="center"/>
          </w:tcPr>
          <w:p w14:paraId="5F19CDD0"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955" w:type="dxa"/>
            <w:vMerge/>
            <w:tcBorders>
              <w:left w:val="single" w:sz="8" w:space="0" w:color="000000"/>
            </w:tcBorders>
            <w:shd w:val="clear" w:color="auto" w:fill="auto"/>
            <w:vAlign w:val="center"/>
          </w:tcPr>
          <w:p w14:paraId="7BF97EC6" w14:textId="258BA5E8" w:rsidR="00A56A5E" w:rsidRPr="000E2270" w:rsidRDefault="00A56A5E" w:rsidP="004D76B3">
            <w:pPr>
              <w:jc w:val="center"/>
              <w:rPr>
                <w:rFonts w:asciiTheme="minorHAnsi" w:hAnsiTheme="minorHAnsi" w:cstheme="minorHAnsi"/>
                <w:color w:val="000000" w:themeColor="text1"/>
              </w:rPr>
            </w:pPr>
          </w:p>
        </w:tc>
        <w:tc>
          <w:tcPr>
            <w:tcW w:w="899" w:type="dxa"/>
            <w:tcBorders>
              <w:left w:val="single" w:sz="8" w:space="0" w:color="000000"/>
              <w:bottom w:val="single" w:sz="8" w:space="0" w:color="000000"/>
            </w:tcBorders>
            <w:shd w:val="clear" w:color="auto" w:fill="auto"/>
            <w:vAlign w:val="center"/>
          </w:tcPr>
          <w:p w14:paraId="2D816672"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927" w:type="dxa"/>
            <w:tcBorders>
              <w:left w:val="single" w:sz="8" w:space="0" w:color="000000"/>
              <w:bottom w:val="single" w:sz="8" w:space="0" w:color="000000"/>
              <w:right w:val="single" w:sz="8" w:space="0" w:color="000000"/>
            </w:tcBorders>
            <w:shd w:val="clear" w:color="auto" w:fill="auto"/>
            <w:vAlign w:val="center"/>
          </w:tcPr>
          <w:p w14:paraId="5843E846"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r>
      <w:tr w:rsidR="000E2270" w:rsidRPr="000E2270" w14:paraId="02348F95" w14:textId="77777777" w:rsidTr="006A59CF">
        <w:trPr>
          <w:trHeight w:val="330"/>
        </w:trPr>
        <w:tc>
          <w:tcPr>
            <w:tcW w:w="857" w:type="dxa"/>
            <w:tcBorders>
              <w:left w:val="single" w:sz="8" w:space="0" w:color="000000"/>
              <w:bottom w:val="single" w:sz="8" w:space="0" w:color="000000"/>
            </w:tcBorders>
            <w:shd w:val="clear" w:color="auto" w:fill="auto"/>
            <w:vAlign w:val="center"/>
          </w:tcPr>
          <w:p w14:paraId="70AA9085"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986" w:type="dxa"/>
            <w:tcBorders>
              <w:left w:val="single" w:sz="8" w:space="0" w:color="000000"/>
              <w:bottom w:val="single" w:sz="8" w:space="0" w:color="000000"/>
            </w:tcBorders>
            <w:shd w:val="clear" w:color="auto" w:fill="auto"/>
            <w:vAlign w:val="center"/>
          </w:tcPr>
          <w:p w14:paraId="5A773D18"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V piętro </w:t>
            </w:r>
          </w:p>
        </w:tc>
        <w:tc>
          <w:tcPr>
            <w:tcW w:w="1444" w:type="dxa"/>
            <w:vMerge/>
            <w:tcBorders>
              <w:left w:val="single" w:sz="8" w:space="0" w:color="000000"/>
              <w:bottom w:val="single" w:sz="8" w:space="0" w:color="000000"/>
            </w:tcBorders>
            <w:shd w:val="clear" w:color="auto" w:fill="auto"/>
            <w:vAlign w:val="center"/>
          </w:tcPr>
          <w:p w14:paraId="2B6FA872" w14:textId="35D910C6" w:rsidR="00A56A5E" w:rsidRPr="000E2270" w:rsidRDefault="00A56A5E" w:rsidP="004D76B3">
            <w:pPr>
              <w:suppressAutoHyphens w:val="0"/>
              <w:jc w:val="center"/>
              <w:rPr>
                <w:rFonts w:asciiTheme="minorHAnsi" w:hAnsiTheme="minorHAnsi" w:cstheme="minorHAnsi"/>
                <w:color w:val="000000" w:themeColor="text1"/>
              </w:rPr>
            </w:pPr>
          </w:p>
        </w:tc>
        <w:tc>
          <w:tcPr>
            <w:tcW w:w="1444" w:type="dxa"/>
            <w:tcBorders>
              <w:left w:val="single" w:sz="8" w:space="0" w:color="000000"/>
              <w:bottom w:val="single" w:sz="8" w:space="0" w:color="000000"/>
            </w:tcBorders>
            <w:shd w:val="clear" w:color="auto" w:fill="auto"/>
            <w:vAlign w:val="center"/>
          </w:tcPr>
          <w:p w14:paraId="759DF860"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82,5</w:t>
            </w:r>
          </w:p>
        </w:tc>
        <w:tc>
          <w:tcPr>
            <w:tcW w:w="893" w:type="dxa"/>
            <w:tcBorders>
              <w:left w:val="single" w:sz="8" w:space="0" w:color="000000"/>
              <w:bottom w:val="single" w:sz="8" w:space="0" w:color="000000"/>
            </w:tcBorders>
            <w:shd w:val="clear" w:color="auto" w:fill="auto"/>
          </w:tcPr>
          <w:p w14:paraId="484E6858" w14:textId="0FC674C1"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93" w:type="dxa"/>
            <w:tcBorders>
              <w:left w:val="single" w:sz="8" w:space="0" w:color="000000"/>
              <w:bottom w:val="single" w:sz="8" w:space="0" w:color="000000"/>
            </w:tcBorders>
            <w:shd w:val="clear" w:color="auto" w:fill="auto"/>
            <w:vAlign w:val="center"/>
          </w:tcPr>
          <w:p w14:paraId="0305E059"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955" w:type="dxa"/>
            <w:vMerge/>
            <w:tcBorders>
              <w:left w:val="single" w:sz="8" w:space="0" w:color="000000"/>
              <w:bottom w:val="single" w:sz="8" w:space="0" w:color="000000"/>
            </w:tcBorders>
            <w:shd w:val="clear" w:color="auto" w:fill="auto"/>
            <w:vAlign w:val="center"/>
          </w:tcPr>
          <w:p w14:paraId="137C6AC9" w14:textId="22BCF411" w:rsidR="00A56A5E" w:rsidRPr="000E2270" w:rsidRDefault="00A56A5E" w:rsidP="004D76B3">
            <w:pPr>
              <w:suppressAutoHyphens w:val="0"/>
              <w:jc w:val="center"/>
              <w:rPr>
                <w:rFonts w:asciiTheme="minorHAnsi" w:hAnsiTheme="minorHAnsi" w:cstheme="minorHAnsi"/>
                <w:color w:val="000000" w:themeColor="text1"/>
              </w:rPr>
            </w:pPr>
          </w:p>
        </w:tc>
        <w:tc>
          <w:tcPr>
            <w:tcW w:w="899" w:type="dxa"/>
            <w:tcBorders>
              <w:left w:val="single" w:sz="8" w:space="0" w:color="000000"/>
              <w:bottom w:val="single" w:sz="8" w:space="0" w:color="000000"/>
            </w:tcBorders>
            <w:shd w:val="clear" w:color="auto" w:fill="auto"/>
            <w:vAlign w:val="center"/>
          </w:tcPr>
          <w:p w14:paraId="27195A32"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927" w:type="dxa"/>
            <w:tcBorders>
              <w:left w:val="single" w:sz="8" w:space="0" w:color="000000"/>
              <w:bottom w:val="single" w:sz="8" w:space="0" w:color="000000"/>
              <w:right w:val="single" w:sz="8" w:space="0" w:color="000000"/>
            </w:tcBorders>
            <w:shd w:val="clear" w:color="auto" w:fill="auto"/>
            <w:vAlign w:val="center"/>
          </w:tcPr>
          <w:p w14:paraId="12A5EAFC" w14:textId="77777777" w:rsidR="00A56A5E" w:rsidRPr="000E2270" w:rsidRDefault="00A56A5E" w:rsidP="004D76B3">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r>
      <w:tr w:rsidR="000E2270" w:rsidRPr="000E2270" w14:paraId="53C5A68A" w14:textId="77777777">
        <w:trPr>
          <w:trHeight w:val="330"/>
        </w:trPr>
        <w:tc>
          <w:tcPr>
            <w:tcW w:w="857" w:type="dxa"/>
            <w:tcBorders>
              <w:left w:val="single" w:sz="8" w:space="0" w:color="000000"/>
              <w:bottom w:val="single" w:sz="8" w:space="0" w:color="000000"/>
            </w:tcBorders>
            <w:shd w:val="clear" w:color="auto" w:fill="auto"/>
            <w:vAlign w:val="center"/>
          </w:tcPr>
          <w:p w14:paraId="3574E5ED"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986" w:type="dxa"/>
            <w:tcBorders>
              <w:left w:val="single" w:sz="8" w:space="0" w:color="000000"/>
              <w:bottom w:val="single" w:sz="8" w:space="0" w:color="000000"/>
            </w:tcBorders>
            <w:shd w:val="clear" w:color="auto" w:fill="auto"/>
            <w:vAlign w:val="center"/>
          </w:tcPr>
          <w:p w14:paraId="60A581AD"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Razem </w:t>
            </w:r>
          </w:p>
        </w:tc>
        <w:tc>
          <w:tcPr>
            <w:tcW w:w="1444" w:type="dxa"/>
            <w:tcBorders>
              <w:left w:val="single" w:sz="8" w:space="0" w:color="000000"/>
              <w:bottom w:val="single" w:sz="8" w:space="0" w:color="000000"/>
            </w:tcBorders>
            <w:shd w:val="clear" w:color="auto" w:fill="auto"/>
            <w:vAlign w:val="center"/>
          </w:tcPr>
          <w:p w14:paraId="486CACC1"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251,8*</w:t>
            </w:r>
          </w:p>
        </w:tc>
        <w:tc>
          <w:tcPr>
            <w:tcW w:w="1444" w:type="dxa"/>
            <w:tcBorders>
              <w:left w:val="single" w:sz="8" w:space="0" w:color="000000"/>
              <w:bottom w:val="single" w:sz="8" w:space="0" w:color="000000"/>
            </w:tcBorders>
            <w:shd w:val="clear" w:color="auto" w:fill="auto"/>
            <w:vAlign w:val="center"/>
          </w:tcPr>
          <w:p w14:paraId="0C2C38F7"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535</w:t>
            </w:r>
          </w:p>
        </w:tc>
        <w:tc>
          <w:tcPr>
            <w:tcW w:w="893" w:type="dxa"/>
            <w:tcBorders>
              <w:left w:val="single" w:sz="8" w:space="0" w:color="000000"/>
              <w:bottom w:val="single" w:sz="8" w:space="0" w:color="000000"/>
            </w:tcBorders>
            <w:shd w:val="clear" w:color="auto" w:fill="auto"/>
            <w:vAlign w:val="center"/>
          </w:tcPr>
          <w:p w14:paraId="17920ED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893" w:type="dxa"/>
            <w:tcBorders>
              <w:left w:val="single" w:sz="8" w:space="0" w:color="000000"/>
              <w:bottom w:val="single" w:sz="8" w:space="0" w:color="000000"/>
            </w:tcBorders>
            <w:shd w:val="clear" w:color="auto" w:fill="auto"/>
            <w:vAlign w:val="center"/>
          </w:tcPr>
          <w:p w14:paraId="594FD69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48</w:t>
            </w:r>
          </w:p>
        </w:tc>
        <w:tc>
          <w:tcPr>
            <w:tcW w:w="955" w:type="dxa"/>
            <w:tcBorders>
              <w:left w:val="single" w:sz="8" w:space="0" w:color="000000"/>
              <w:bottom w:val="single" w:sz="8" w:space="0" w:color="000000"/>
            </w:tcBorders>
            <w:shd w:val="clear" w:color="auto" w:fill="auto"/>
            <w:vAlign w:val="center"/>
          </w:tcPr>
          <w:p w14:paraId="66E78D0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505,6*</w:t>
            </w:r>
          </w:p>
        </w:tc>
        <w:tc>
          <w:tcPr>
            <w:tcW w:w="899" w:type="dxa"/>
            <w:tcBorders>
              <w:left w:val="single" w:sz="8" w:space="0" w:color="000000"/>
              <w:bottom w:val="single" w:sz="8" w:space="0" w:color="000000"/>
            </w:tcBorders>
            <w:shd w:val="clear" w:color="auto" w:fill="auto"/>
            <w:vAlign w:val="center"/>
          </w:tcPr>
          <w:p w14:paraId="5C1A5E9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927" w:type="dxa"/>
            <w:tcBorders>
              <w:left w:val="single" w:sz="8" w:space="0" w:color="000000"/>
              <w:bottom w:val="single" w:sz="8" w:space="0" w:color="000000"/>
              <w:right w:val="single" w:sz="8" w:space="0" w:color="000000"/>
            </w:tcBorders>
            <w:shd w:val="clear" w:color="auto" w:fill="auto"/>
            <w:vAlign w:val="center"/>
          </w:tcPr>
          <w:p w14:paraId="7AACD71E"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r>
      <w:tr w:rsidR="000E2270" w:rsidRPr="000E2270" w14:paraId="69A27126" w14:textId="77777777">
        <w:trPr>
          <w:trHeight w:val="300"/>
        </w:trPr>
        <w:tc>
          <w:tcPr>
            <w:tcW w:w="857" w:type="dxa"/>
            <w:shd w:val="clear" w:color="auto" w:fill="auto"/>
            <w:vAlign w:val="bottom"/>
          </w:tcPr>
          <w:p w14:paraId="6092D3B9" w14:textId="77777777" w:rsidR="00464277" w:rsidRPr="000E2270" w:rsidRDefault="00464277">
            <w:pPr>
              <w:suppressAutoHyphens w:val="0"/>
              <w:snapToGrid w:val="0"/>
              <w:jc w:val="center"/>
              <w:rPr>
                <w:rFonts w:asciiTheme="minorHAnsi" w:hAnsiTheme="minorHAnsi" w:cstheme="minorHAnsi"/>
                <w:color w:val="000000" w:themeColor="text1"/>
                <w:sz w:val="20"/>
                <w:szCs w:val="20"/>
                <w:lang w:eastAsia="pl-PL"/>
              </w:rPr>
            </w:pPr>
          </w:p>
        </w:tc>
        <w:tc>
          <w:tcPr>
            <w:tcW w:w="986" w:type="dxa"/>
            <w:shd w:val="clear" w:color="auto" w:fill="auto"/>
            <w:vAlign w:val="bottom"/>
          </w:tcPr>
          <w:p w14:paraId="7BD14701"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444" w:type="dxa"/>
            <w:shd w:val="clear" w:color="auto" w:fill="auto"/>
            <w:vAlign w:val="bottom"/>
          </w:tcPr>
          <w:p w14:paraId="269DF9A9"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444" w:type="dxa"/>
            <w:shd w:val="clear" w:color="auto" w:fill="auto"/>
            <w:vAlign w:val="bottom"/>
          </w:tcPr>
          <w:p w14:paraId="157F8B75"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93" w:type="dxa"/>
            <w:shd w:val="clear" w:color="auto" w:fill="auto"/>
            <w:vAlign w:val="bottom"/>
          </w:tcPr>
          <w:p w14:paraId="5915D0C8"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93" w:type="dxa"/>
            <w:shd w:val="clear" w:color="auto" w:fill="auto"/>
            <w:vAlign w:val="bottom"/>
          </w:tcPr>
          <w:p w14:paraId="34F77B39"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955" w:type="dxa"/>
            <w:shd w:val="clear" w:color="auto" w:fill="auto"/>
            <w:vAlign w:val="bottom"/>
          </w:tcPr>
          <w:p w14:paraId="153F0922"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99" w:type="dxa"/>
            <w:shd w:val="clear" w:color="auto" w:fill="auto"/>
            <w:vAlign w:val="bottom"/>
          </w:tcPr>
          <w:p w14:paraId="2E4E2582"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927" w:type="dxa"/>
            <w:shd w:val="clear" w:color="auto" w:fill="auto"/>
            <w:vAlign w:val="bottom"/>
          </w:tcPr>
          <w:p w14:paraId="0701C2FF"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r>
      <w:tr w:rsidR="00464277" w:rsidRPr="000E2270" w14:paraId="594EDF67" w14:textId="77777777">
        <w:trPr>
          <w:trHeight w:val="300"/>
        </w:trPr>
        <w:tc>
          <w:tcPr>
            <w:tcW w:w="4731" w:type="dxa"/>
            <w:gridSpan w:val="4"/>
            <w:shd w:val="clear" w:color="auto" w:fill="auto"/>
            <w:vAlign w:val="bottom"/>
          </w:tcPr>
          <w:p w14:paraId="17DBA7B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xml:space="preserve">* - metraż policzony na wszystkich piętrach </w:t>
            </w:r>
          </w:p>
        </w:tc>
        <w:tc>
          <w:tcPr>
            <w:tcW w:w="893" w:type="dxa"/>
            <w:shd w:val="clear" w:color="auto" w:fill="auto"/>
            <w:vAlign w:val="bottom"/>
          </w:tcPr>
          <w:p w14:paraId="60BD899E"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93" w:type="dxa"/>
            <w:shd w:val="clear" w:color="auto" w:fill="auto"/>
            <w:vAlign w:val="bottom"/>
          </w:tcPr>
          <w:p w14:paraId="62555B72"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955" w:type="dxa"/>
            <w:shd w:val="clear" w:color="auto" w:fill="auto"/>
            <w:vAlign w:val="bottom"/>
          </w:tcPr>
          <w:p w14:paraId="7FA21793"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99" w:type="dxa"/>
            <w:shd w:val="clear" w:color="auto" w:fill="auto"/>
            <w:vAlign w:val="bottom"/>
          </w:tcPr>
          <w:p w14:paraId="086F6994"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927" w:type="dxa"/>
            <w:shd w:val="clear" w:color="auto" w:fill="auto"/>
            <w:vAlign w:val="bottom"/>
          </w:tcPr>
          <w:p w14:paraId="3531F9F4"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r>
    </w:tbl>
    <w:p w14:paraId="41DD637C" w14:textId="77777777" w:rsidR="00464277" w:rsidRPr="000E2270" w:rsidRDefault="00464277">
      <w:pPr>
        <w:spacing w:line="276" w:lineRule="auto"/>
        <w:rPr>
          <w:rFonts w:asciiTheme="minorHAnsi" w:eastAsia="Calibri" w:hAnsiTheme="minorHAnsi" w:cstheme="minorHAnsi"/>
          <w:color w:val="000000" w:themeColor="text1"/>
        </w:rPr>
      </w:pPr>
    </w:p>
    <w:p w14:paraId="11654C2E" w14:textId="77777777" w:rsidR="00F821FE" w:rsidRPr="000E2270" w:rsidRDefault="00F821FE">
      <w:pPr>
        <w:spacing w:line="276" w:lineRule="auto"/>
        <w:ind w:left="11328" w:firstLine="708"/>
        <w:rPr>
          <w:rFonts w:asciiTheme="minorHAnsi" w:eastAsia="Calibri" w:hAnsiTheme="minorHAnsi" w:cstheme="minorHAnsi"/>
          <w:color w:val="000000" w:themeColor="text1"/>
        </w:rPr>
      </w:pPr>
    </w:p>
    <w:p w14:paraId="7F304990" w14:textId="77777777" w:rsidR="00F821FE" w:rsidRPr="000E2270" w:rsidRDefault="00F821FE">
      <w:pPr>
        <w:spacing w:line="276" w:lineRule="auto"/>
        <w:ind w:left="11328" w:firstLine="708"/>
        <w:rPr>
          <w:rFonts w:asciiTheme="minorHAnsi" w:eastAsia="Calibri" w:hAnsiTheme="minorHAnsi" w:cstheme="minorHAnsi"/>
          <w:color w:val="000000" w:themeColor="text1"/>
        </w:rPr>
      </w:pPr>
    </w:p>
    <w:p w14:paraId="12A4ACA2" w14:textId="77777777" w:rsidR="00F821FE" w:rsidRPr="000E2270" w:rsidRDefault="00F821FE">
      <w:pPr>
        <w:spacing w:line="276" w:lineRule="auto"/>
        <w:ind w:left="11328" w:firstLine="708"/>
        <w:rPr>
          <w:rFonts w:asciiTheme="minorHAnsi" w:eastAsia="Calibri" w:hAnsiTheme="minorHAnsi" w:cstheme="minorHAnsi"/>
          <w:color w:val="000000" w:themeColor="text1"/>
        </w:rPr>
      </w:pPr>
    </w:p>
    <w:p w14:paraId="653E698E" w14:textId="7A831AB6" w:rsidR="00464277" w:rsidRPr="000E2270" w:rsidRDefault="00464277">
      <w:pPr>
        <w:spacing w:line="276" w:lineRule="auto"/>
        <w:ind w:left="11328" w:firstLine="708"/>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Załącznik nr 23 </w:t>
      </w:r>
    </w:p>
    <w:p w14:paraId="266460CD" w14:textId="77777777" w:rsidR="00464277" w:rsidRPr="000E2270" w:rsidRDefault="00464277">
      <w:pPr>
        <w:spacing w:line="276" w:lineRule="auto"/>
        <w:ind w:left="11328" w:firstLine="708"/>
        <w:rPr>
          <w:rFonts w:asciiTheme="minorHAnsi" w:hAnsiTheme="minorHAnsi" w:cstheme="minorHAnsi"/>
          <w:color w:val="000000" w:themeColor="text1"/>
        </w:rPr>
      </w:pPr>
    </w:p>
    <w:p w14:paraId="73E267BE" w14:textId="77777777" w:rsidR="00464277" w:rsidRPr="000E2270" w:rsidRDefault="00464277">
      <w:pPr>
        <w:spacing w:line="276" w:lineRule="auto"/>
        <w:ind w:left="-720" w:firstLine="720"/>
        <w:jc w:val="center"/>
        <w:rPr>
          <w:rFonts w:asciiTheme="minorHAnsi" w:hAnsiTheme="minorHAnsi" w:cstheme="minorHAnsi"/>
          <w:color w:val="000000" w:themeColor="text1"/>
        </w:rPr>
      </w:pPr>
    </w:p>
    <w:p w14:paraId="4FB2EAF8" w14:textId="77777777" w:rsidR="00464277" w:rsidRPr="000E2270" w:rsidRDefault="00464277">
      <w:pPr>
        <w:spacing w:line="276" w:lineRule="auto"/>
        <w:ind w:left="-720" w:firstLine="720"/>
        <w:jc w:val="center"/>
        <w:rPr>
          <w:rFonts w:asciiTheme="minorHAnsi" w:hAnsiTheme="minorHAnsi" w:cstheme="minorHAnsi"/>
          <w:color w:val="000000" w:themeColor="text1"/>
        </w:rPr>
      </w:pPr>
      <w:r w:rsidRPr="000E2270">
        <w:rPr>
          <w:rFonts w:asciiTheme="minorHAnsi" w:hAnsiTheme="minorHAnsi" w:cstheme="minorHAnsi"/>
          <w:color w:val="000000" w:themeColor="text1"/>
        </w:rPr>
        <w:t>Minimalny harmonogram obsady salowych ZOZ Włoszczowa.</w:t>
      </w:r>
    </w:p>
    <w:p w14:paraId="1DED0B2E" w14:textId="77777777" w:rsidR="00464277" w:rsidRPr="000E2270" w:rsidRDefault="00464277">
      <w:pPr>
        <w:spacing w:line="276" w:lineRule="auto"/>
        <w:rPr>
          <w:rFonts w:asciiTheme="minorHAnsi" w:hAnsiTheme="minorHAnsi" w:cstheme="minorHAnsi"/>
          <w:color w:val="000000" w:themeColor="text1"/>
        </w:rPr>
      </w:pPr>
    </w:p>
    <w:p w14:paraId="29D2AA72" w14:textId="77777777" w:rsidR="00464277" w:rsidRPr="000E2270" w:rsidRDefault="00464277">
      <w:pPr>
        <w:spacing w:line="276" w:lineRule="auto"/>
        <w:ind w:left="11328" w:firstLine="708"/>
        <w:rPr>
          <w:rFonts w:asciiTheme="minorHAnsi" w:hAnsiTheme="minorHAnsi" w:cstheme="minorHAnsi"/>
          <w:color w:val="000000" w:themeColor="text1"/>
        </w:rPr>
      </w:pPr>
    </w:p>
    <w:tbl>
      <w:tblPr>
        <w:tblW w:w="0" w:type="auto"/>
        <w:tblInd w:w="-720" w:type="dxa"/>
        <w:tblLayout w:type="fixed"/>
        <w:tblLook w:val="0000" w:firstRow="0" w:lastRow="0" w:firstColumn="0" w:lastColumn="0" w:noHBand="0" w:noVBand="0"/>
      </w:tblPr>
      <w:tblGrid>
        <w:gridCol w:w="598"/>
        <w:gridCol w:w="1840"/>
        <w:gridCol w:w="1834"/>
        <w:gridCol w:w="1449"/>
        <w:gridCol w:w="1146"/>
        <w:gridCol w:w="1092"/>
        <w:gridCol w:w="1233"/>
        <w:gridCol w:w="1093"/>
        <w:gridCol w:w="1121"/>
        <w:gridCol w:w="1230"/>
        <w:gridCol w:w="1370"/>
        <w:gridCol w:w="932"/>
      </w:tblGrid>
      <w:tr w:rsidR="000E2270" w:rsidRPr="000E2270" w14:paraId="51A0E1BA" w14:textId="77777777">
        <w:tc>
          <w:tcPr>
            <w:tcW w:w="598" w:type="dxa"/>
            <w:tcBorders>
              <w:top w:val="single" w:sz="4" w:space="0" w:color="000000"/>
              <w:left w:val="single" w:sz="4" w:space="0" w:color="000000"/>
              <w:bottom w:val="single" w:sz="4" w:space="0" w:color="000000"/>
              <w:right w:val="single" w:sz="4" w:space="0" w:color="000000"/>
            </w:tcBorders>
            <w:shd w:val="clear" w:color="auto" w:fill="FFD8CE"/>
          </w:tcPr>
          <w:p w14:paraId="11E19CE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Lp. </w:t>
            </w:r>
          </w:p>
        </w:tc>
        <w:tc>
          <w:tcPr>
            <w:tcW w:w="1840" w:type="dxa"/>
            <w:tcBorders>
              <w:top w:val="single" w:sz="4" w:space="0" w:color="000000"/>
              <w:left w:val="single" w:sz="4" w:space="0" w:color="000000"/>
              <w:bottom w:val="single" w:sz="4" w:space="0" w:color="000000"/>
              <w:right w:val="single" w:sz="4" w:space="0" w:color="000000"/>
            </w:tcBorders>
            <w:shd w:val="clear" w:color="auto" w:fill="FFD8CE"/>
          </w:tcPr>
          <w:p w14:paraId="174BFF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w:t>
            </w:r>
          </w:p>
        </w:tc>
        <w:tc>
          <w:tcPr>
            <w:tcW w:w="1834" w:type="dxa"/>
            <w:tcBorders>
              <w:top w:val="single" w:sz="4" w:space="0" w:color="000000"/>
              <w:left w:val="single" w:sz="4" w:space="0" w:color="000000"/>
              <w:bottom w:val="single" w:sz="4" w:space="0" w:color="000000"/>
              <w:right w:val="single" w:sz="4" w:space="0" w:color="000000"/>
            </w:tcBorders>
            <w:shd w:val="clear" w:color="auto" w:fill="FFD8CE"/>
          </w:tcPr>
          <w:p w14:paraId="599433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Dyżury </w:t>
            </w:r>
          </w:p>
        </w:tc>
        <w:tc>
          <w:tcPr>
            <w:tcW w:w="1449" w:type="dxa"/>
            <w:tcBorders>
              <w:top w:val="single" w:sz="4" w:space="0" w:color="000000"/>
              <w:left w:val="single" w:sz="4" w:space="0" w:color="000000"/>
              <w:bottom w:val="single" w:sz="4" w:space="0" w:color="000000"/>
              <w:right w:val="single" w:sz="4" w:space="0" w:color="000000"/>
            </w:tcBorders>
            <w:shd w:val="clear" w:color="auto" w:fill="FFD8CE"/>
          </w:tcPr>
          <w:p w14:paraId="258E42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poniedziałek</w:t>
            </w:r>
          </w:p>
        </w:tc>
        <w:tc>
          <w:tcPr>
            <w:tcW w:w="1146" w:type="dxa"/>
            <w:tcBorders>
              <w:top w:val="single" w:sz="4" w:space="0" w:color="000000"/>
              <w:left w:val="single" w:sz="4" w:space="0" w:color="000000"/>
              <w:bottom w:val="single" w:sz="4" w:space="0" w:color="000000"/>
              <w:right w:val="single" w:sz="4" w:space="0" w:color="000000"/>
            </w:tcBorders>
            <w:shd w:val="clear" w:color="auto" w:fill="FFD8CE"/>
          </w:tcPr>
          <w:p w14:paraId="5DA2576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Wtorek </w:t>
            </w:r>
          </w:p>
        </w:tc>
        <w:tc>
          <w:tcPr>
            <w:tcW w:w="1092" w:type="dxa"/>
            <w:tcBorders>
              <w:top w:val="single" w:sz="4" w:space="0" w:color="000000"/>
              <w:left w:val="single" w:sz="4" w:space="0" w:color="000000"/>
              <w:bottom w:val="single" w:sz="4" w:space="0" w:color="000000"/>
              <w:right w:val="single" w:sz="4" w:space="0" w:color="000000"/>
            </w:tcBorders>
            <w:shd w:val="clear" w:color="auto" w:fill="FFD8CE"/>
          </w:tcPr>
          <w:p w14:paraId="37FFB3A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Środa </w:t>
            </w:r>
          </w:p>
        </w:tc>
        <w:tc>
          <w:tcPr>
            <w:tcW w:w="1233" w:type="dxa"/>
            <w:tcBorders>
              <w:top w:val="single" w:sz="4" w:space="0" w:color="000000"/>
              <w:left w:val="single" w:sz="4" w:space="0" w:color="000000"/>
              <w:bottom w:val="single" w:sz="4" w:space="0" w:color="000000"/>
              <w:right w:val="single" w:sz="4" w:space="0" w:color="000000"/>
            </w:tcBorders>
            <w:shd w:val="clear" w:color="auto" w:fill="FFD8CE"/>
          </w:tcPr>
          <w:p w14:paraId="679AFD9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Czwartek </w:t>
            </w:r>
          </w:p>
        </w:tc>
        <w:tc>
          <w:tcPr>
            <w:tcW w:w="1093" w:type="dxa"/>
            <w:tcBorders>
              <w:top w:val="single" w:sz="4" w:space="0" w:color="000000"/>
              <w:left w:val="single" w:sz="4" w:space="0" w:color="000000"/>
              <w:bottom w:val="single" w:sz="4" w:space="0" w:color="000000"/>
              <w:right w:val="single" w:sz="4" w:space="0" w:color="000000"/>
            </w:tcBorders>
            <w:shd w:val="clear" w:color="auto" w:fill="FFD8CE"/>
          </w:tcPr>
          <w:p w14:paraId="3FFF0BA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Piątek </w:t>
            </w:r>
          </w:p>
        </w:tc>
        <w:tc>
          <w:tcPr>
            <w:tcW w:w="1121" w:type="dxa"/>
            <w:tcBorders>
              <w:top w:val="single" w:sz="4" w:space="0" w:color="000000"/>
              <w:left w:val="single" w:sz="4" w:space="0" w:color="000000"/>
              <w:bottom w:val="single" w:sz="4" w:space="0" w:color="000000"/>
              <w:right w:val="single" w:sz="4" w:space="0" w:color="000000"/>
            </w:tcBorders>
            <w:shd w:val="clear" w:color="auto" w:fill="FFD8CE"/>
          </w:tcPr>
          <w:p w14:paraId="366EED4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Sobota </w:t>
            </w:r>
          </w:p>
        </w:tc>
        <w:tc>
          <w:tcPr>
            <w:tcW w:w="1230" w:type="dxa"/>
            <w:tcBorders>
              <w:top w:val="single" w:sz="4" w:space="0" w:color="000000"/>
              <w:left w:val="single" w:sz="4" w:space="0" w:color="000000"/>
              <w:bottom w:val="single" w:sz="4" w:space="0" w:color="000000"/>
              <w:right w:val="single" w:sz="4" w:space="0" w:color="000000"/>
            </w:tcBorders>
            <w:shd w:val="clear" w:color="auto" w:fill="FFD8CE"/>
          </w:tcPr>
          <w:p w14:paraId="5892381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Niedziela </w:t>
            </w:r>
          </w:p>
        </w:tc>
        <w:tc>
          <w:tcPr>
            <w:tcW w:w="1370" w:type="dxa"/>
            <w:tcBorders>
              <w:top w:val="single" w:sz="4" w:space="0" w:color="000000"/>
              <w:left w:val="single" w:sz="4" w:space="0" w:color="000000"/>
              <w:bottom w:val="single" w:sz="4" w:space="0" w:color="000000"/>
              <w:right w:val="single" w:sz="4" w:space="0" w:color="000000"/>
            </w:tcBorders>
            <w:shd w:val="clear" w:color="auto" w:fill="FFD8CE"/>
          </w:tcPr>
          <w:p w14:paraId="7C7F1FD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Godziny  tygodniowe </w:t>
            </w:r>
          </w:p>
        </w:tc>
        <w:tc>
          <w:tcPr>
            <w:tcW w:w="932" w:type="dxa"/>
            <w:tcBorders>
              <w:top w:val="single" w:sz="4" w:space="0" w:color="000000"/>
              <w:left w:val="single" w:sz="4" w:space="0" w:color="000000"/>
              <w:bottom w:val="single" w:sz="4" w:space="0" w:color="000000"/>
              <w:right w:val="single" w:sz="4" w:space="0" w:color="000000"/>
            </w:tcBorders>
            <w:shd w:val="clear" w:color="auto" w:fill="FFD8CE"/>
          </w:tcPr>
          <w:p w14:paraId="33F4CE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Etaty  łącznie </w:t>
            </w:r>
          </w:p>
        </w:tc>
      </w:tr>
      <w:tr w:rsidR="000E2270" w:rsidRPr="000E2270" w14:paraId="647735FC" w14:textId="77777777" w:rsidTr="00464277">
        <w:trPr>
          <w:trHeight w:val="684"/>
        </w:trPr>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24006F25" w14:textId="77777777" w:rsidR="000942D0" w:rsidRPr="000E2270" w:rsidRDefault="000942D0" w:rsidP="00AC02E6">
            <w:pPr>
              <w:numPr>
                <w:ilvl w:val="3"/>
                <w:numId w:val="79"/>
              </w:num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right w:val="single" w:sz="4" w:space="0" w:color="000000"/>
            </w:tcBorders>
            <w:shd w:val="clear" w:color="auto" w:fill="auto"/>
          </w:tcPr>
          <w:p w14:paraId="3FB4985C"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SOR</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0E45EAED"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B522FFC"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B079EA2"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E5D564A"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1DC41985"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713C57B"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8BC213"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8A103D5"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41CCD4F" w14:textId="77777777" w:rsidR="000942D0" w:rsidRPr="000E2270" w:rsidRDefault="000942D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val="restart"/>
            <w:tcBorders>
              <w:top w:val="single" w:sz="4" w:space="0" w:color="000000"/>
              <w:left w:val="single" w:sz="4" w:space="0" w:color="000000"/>
              <w:right w:val="single" w:sz="4" w:space="0" w:color="000000"/>
            </w:tcBorders>
            <w:shd w:val="clear" w:color="auto" w:fill="auto"/>
          </w:tcPr>
          <w:p w14:paraId="2FFD1BC1" w14:textId="77777777" w:rsidR="000942D0" w:rsidRPr="000E2270" w:rsidRDefault="000942D0">
            <w:pPr>
              <w:snapToGrid w:val="0"/>
              <w:spacing w:line="276" w:lineRule="auto"/>
              <w:jc w:val="center"/>
              <w:rPr>
                <w:rFonts w:asciiTheme="minorHAnsi" w:hAnsiTheme="minorHAnsi" w:cstheme="minorHAnsi"/>
                <w:color w:val="000000" w:themeColor="text1"/>
              </w:rPr>
            </w:pPr>
          </w:p>
          <w:p w14:paraId="1C1E7C9A" w14:textId="77777777" w:rsidR="000942D0" w:rsidRPr="000E2270" w:rsidRDefault="000942D0">
            <w:pPr>
              <w:snapToGrid w:val="0"/>
              <w:spacing w:line="276" w:lineRule="auto"/>
              <w:jc w:val="center"/>
              <w:rPr>
                <w:rFonts w:asciiTheme="minorHAnsi" w:hAnsiTheme="minorHAnsi" w:cstheme="minorHAnsi"/>
                <w:color w:val="000000" w:themeColor="text1"/>
              </w:rPr>
            </w:pPr>
          </w:p>
          <w:p w14:paraId="589EF058" w14:textId="77777777" w:rsidR="000942D0" w:rsidRPr="000E2270" w:rsidRDefault="000942D0" w:rsidP="00136980">
            <w:pPr>
              <w:snapToGrid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4,4</w:t>
            </w:r>
          </w:p>
        </w:tc>
      </w:tr>
      <w:tr w:rsidR="000E2270" w:rsidRPr="000E2270" w14:paraId="29DA0A5C" w14:textId="77777777" w:rsidTr="00464277">
        <w:trPr>
          <w:trHeight w:val="684"/>
        </w:trPr>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4C5EF277" w14:textId="77777777" w:rsidR="000942D0" w:rsidRPr="000E2270" w:rsidRDefault="000942D0" w:rsidP="00AC02E6">
            <w:pPr>
              <w:numPr>
                <w:ilvl w:val="3"/>
                <w:numId w:val="79"/>
              </w:numPr>
              <w:snapToGrid w:val="0"/>
              <w:spacing w:line="276" w:lineRule="auto"/>
              <w:jc w:val="center"/>
              <w:rPr>
                <w:rFonts w:asciiTheme="minorHAnsi" w:hAnsiTheme="minorHAnsi" w:cstheme="minorHAnsi"/>
                <w:color w:val="000000" w:themeColor="text1"/>
              </w:rPr>
            </w:pPr>
          </w:p>
        </w:tc>
        <w:tc>
          <w:tcPr>
            <w:tcW w:w="1840" w:type="dxa"/>
            <w:vMerge/>
            <w:tcBorders>
              <w:left w:val="single" w:sz="4" w:space="0" w:color="000000"/>
              <w:bottom w:val="single" w:sz="4" w:space="0" w:color="000000"/>
              <w:right w:val="single" w:sz="4" w:space="0" w:color="000000"/>
            </w:tcBorders>
            <w:shd w:val="clear" w:color="auto" w:fill="auto"/>
          </w:tcPr>
          <w:p w14:paraId="7188AAFA" w14:textId="77777777" w:rsidR="000942D0" w:rsidRPr="000E2270" w:rsidRDefault="000942D0">
            <w:pPr>
              <w:snapToGrid w:val="0"/>
              <w:spacing w:line="276" w:lineRule="auto"/>
              <w:jc w:val="center"/>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3141A4E"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nocnych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541E1F3"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B860948"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401EFF79"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03BA984"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BE2D74B"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869FD6A"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52B90F5" w14:textId="77777777" w:rsidR="000942D0" w:rsidRPr="000E2270" w:rsidRDefault="000942D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364E034" w14:textId="77777777" w:rsidR="000942D0" w:rsidRPr="000E2270" w:rsidRDefault="000942D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tcBorders>
              <w:left w:val="single" w:sz="4" w:space="0" w:color="000000"/>
              <w:bottom w:val="single" w:sz="4" w:space="0" w:color="000000"/>
              <w:right w:val="single" w:sz="4" w:space="0" w:color="000000"/>
            </w:tcBorders>
            <w:shd w:val="clear" w:color="auto" w:fill="auto"/>
          </w:tcPr>
          <w:p w14:paraId="2FFA213E" w14:textId="77777777" w:rsidR="000942D0" w:rsidRPr="000E2270" w:rsidRDefault="000942D0">
            <w:pPr>
              <w:snapToGrid w:val="0"/>
              <w:spacing w:line="276" w:lineRule="auto"/>
              <w:jc w:val="center"/>
              <w:rPr>
                <w:rFonts w:asciiTheme="minorHAnsi" w:hAnsiTheme="minorHAnsi" w:cstheme="minorHAnsi"/>
                <w:color w:val="000000" w:themeColor="text1"/>
              </w:rPr>
            </w:pPr>
          </w:p>
        </w:tc>
      </w:tr>
      <w:tr w:rsidR="000E2270" w:rsidRPr="000E2270" w14:paraId="6C746B21" w14:textId="77777777">
        <w:trPr>
          <w:trHeight w:val="684"/>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CC4629" w14:textId="77777777" w:rsidR="00464277" w:rsidRPr="000E2270" w:rsidRDefault="00464277" w:rsidP="00AC02E6">
            <w:pPr>
              <w:numPr>
                <w:ilvl w:val="3"/>
                <w:numId w:val="79"/>
              </w:num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AC6B76" w14:textId="37D96CF5" w:rsidR="00464277" w:rsidRPr="000E2270" w:rsidRDefault="00006D7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Oddział Pediatryczny</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78A35C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dzień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E13B058"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460E7D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4AA6AE9" w14:textId="77777777" w:rsidR="00464277" w:rsidRPr="000E2270" w:rsidRDefault="00464277">
            <w:pPr>
              <w:snapToGrid w:val="0"/>
              <w:spacing w:line="276" w:lineRule="auto"/>
              <w:jc w:val="center"/>
              <w:rPr>
                <w:rFonts w:asciiTheme="minorHAnsi" w:hAnsiTheme="minorHAnsi" w:cstheme="minorHAnsi"/>
                <w:color w:val="000000" w:themeColor="text1"/>
              </w:rPr>
            </w:pPr>
          </w:p>
          <w:p w14:paraId="28D43DA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714DA3FA"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A98A12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5C6A842B" w14:textId="77777777" w:rsidR="00464277" w:rsidRPr="000E2270" w:rsidRDefault="00464277">
            <w:pPr>
              <w:snapToGrid w:val="0"/>
              <w:spacing w:line="276" w:lineRule="auto"/>
              <w:jc w:val="center"/>
              <w:rPr>
                <w:rFonts w:asciiTheme="minorHAnsi" w:hAnsiTheme="minorHAnsi" w:cstheme="minorHAnsi"/>
                <w:color w:val="000000" w:themeColor="text1"/>
              </w:rPr>
            </w:pPr>
          </w:p>
          <w:p w14:paraId="7D5D584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10FD8BD" w14:textId="77777777" w:rsidR="00464277" w:rsidRPr="000E2270" w:rsidRDefault="00464277">
            <w:pPr>
              <w:snapToGrid w:val="0"/>
              <w:spacing w:line="276" w:lineRule="auto"/>
              <w:jc w:val="center"/>
              <w:rPr>
                <w:rFonts w:asciiTheme="minorHAnsi" w:hAnsiTheme="minorHAnsi" w:cstheme="minorHAnsi"/>
                <w:color w:val="000000" w:themeColor="text1"/>
              </w:rPr>
            </w:pPr>
          </w:p>
          <w:p w14:paraId="57FA686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C843BE5" w14:textId="77777777" w:rsidR="00464277" w:rsidRPr="000E2270" w:rsidRDefault="00464277">
            <w:pPr>
              <w:snapToGrid w:val="0"/>
              <w:spacing w:line="276" w:lineRule="auto"/>
              <w:jc w:val="center"/>
              <w:rPr>
                <w:rFonts w:asciiTheme="minorHAnsi" w:hAnsiTheme="minorHAnsi" w:cstheme="minorHAnsi"/>
                <w:color w:val="000000" w:themeColor="text1"/>
              </w:rPr>
            </w:pPr>
          </w:p>
          <w:p w14:paraId="37FA848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0BAFBB2"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056AE8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8729390" w14:textId="77777777" w:rsidR="00464277" w:rsidRPr="000E2270" w:rsidRDefault="00464277">
            <w:pPr>
              <w:snapToGrid w:val="0"/>
              <w:spacing w:line="276" w:lineRule="auto"/>
              <w:jc w:val="center"/>
              <w:rPr>
                <w:rFonts w:asciiTheme="minorHAnsi" w:hAnsiTheme="minorHAnsi" w:cstheme="minorHAnsi"/>
                <w:color w:val="000000" w:themeColor="text1"/>
              </w:rPr>
            </w:pPr>
          </w:p>
          <w:p w14:paraId="3E93D45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8456C43" w14:textId="77777777" w:rsidR="00464277" w:rsidRPr="000E2270" w:rsidRDefault="00464277">
            <w:pPr>
              <w:snapToGrid w:val="0"/>
              <w:spacing w:line="276" w:lineRule="auto"/>
              <w:jc w:val="center"/>
              <w:rPr>
                <w:rFonts w:asciiTheme="minorHAnsi" w:hAnsiTheme="minorHAnsi" w:cstheme="minorHAnsi"/>
                <w:color w:val="000000" w:themeColor="text1"/>
              </w:rPr>
            </w:pPr>
          </w:p>
          <w:p w14:paraId="2A5726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r>
      <w:tr w:rsidR="000E2270" w:rsidRPr="000E2270" w14:paraId="7BB127E8" w14:textId="777777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493EC3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07DE0E2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6CD1475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noc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3AB447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  ( sor)</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C6DDA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2D5AA75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9D353A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B3D28B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44F3E9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F21A98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970BAF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4C16E4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t>
            </w:r>
          </w:p>
        </w:tc>
      </w:tr>
      <w:tr w:rsidR="000E2270" w:rsidRPr="000E2270" w14:paraId="1EE8DBDD" w14:textId="77777777">
        <w:trPr>
          <w:trHeight w:val="1348"/>
        </w:trPr>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654E85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26326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Odział  wewnętrzny I  i II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00B5D5A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AD105C2" w14:textId="77777777" w:rsidR="00464277" w:rsidRPr="000E2270" w:rsidRDefault="00464277">
            <w:pPr>
              <w:snapToGrid w:val="0"/>
              <w:spacing w:line="276" w:lineRule="auto"/>
              <w:jc w:val="center"/>
              <w:rPr>
                <w:rFonts w:asciiTheme="minorHAnsi" w:hAnsiTheme="minorHAnsi" w:cstheme="minorHAnsi"/>
                <w:color w:val="000000" w:themeColor="text1"/>
              </w:rPr>
            </w:pPr>
          </w:p>
          <w:p w14:paraId="1FD6CAE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0E31F22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D23A8E5"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C13342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17C4A9A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EACBA83" w14:textId="77777777" w:rsidR="00464277" w:rsidRPr="000E2270" w:rsidRDefault="00464277">
            <w:pPr>
              <w:snapToGrid w:val="0"/>
              <w:spacing w:line="276" w:lineRule="auto"/>
              <w:jc w:val="center"/>
              <w:rPr>
                <w:rFonts w:asciiTheme="minorHAnsi" w:hAnsiTheme="minorHAnsi" w:cstheme="minorHAnsi"/>
                <w:color w:val="000000" w:themeColor="text1"/>
              </w:rPr>
            </w:pPr>
          </w:p>
          <w:p w14:paraId="737C2D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7DF5CED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5A0CDEF4" w14:textId="77777777" w:rsidR="00464277" w:rsidRPr="000E2270" w:rsidRDefault="00464277">
            <w:pPr>
              <w:snapToGrid w:val="0"/>
              <w:spacing w:line="276" w:lineRule="auto"/>
              <w:jc w:val="center"/>
              <w:rPr>
                <w:rFonts w:asciiTheme="minorHAnsi" w:hAnsiTheme="minorHAnsi" w:cstheme="minorHAnsi"/>
                <w:color w:val="000000" w:themeColor="text1"/>
              </w:rPr>
            </w:pPr>
          </w:p>
          <w:p w14:paraId="3AD2102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27C390E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1499A4E3" w14:textId="77777777" w:rsidR="00464277" w:rsidRPr="000E2270" w:rsidRDefault="00464277">
            <w:pPr>
              <w:snapToGrid w:val="0"/>
              <w:spacing w:line="276" w:lineRule="auto"/>
              <w:jc w:val="center"/>
              <w:rPr>
                <w:rFonts w:asciiTheme="minorHAnsi" w:hAnsiTheme="minorHAnsi" w:cstheme="minorHAnsi"/>
                <w:color w:val="000000" w:themeColor="text1"/>
              </w:rPr>
            </w:pPr>
          </w:p>
          <w:p w14:paraId="6557653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64D1E2A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2F07F40" w14:textId="77777777" w:rsidR="00464277" w:rsidRPr="000E2270" w:rsidRDefault="00464277">
            <w:pPr>
              <w:snapToGrid w:val="0"/>
              <w:spacing w:line="276" w:lineRule="auto"/>
              <w:jc w:val="center"/>
              <w:rPr>
                <w:rFonts w:asciiTheme="minorHAnsi" w:hAnsiTheme="minorHAnsi" w:cstheme="minorHAnsi"/>
                <w:color w:val="000000" w:themeColor="text1"/>
              </w:rPr>
            </w:pPr>
          </w:p>
          <w:p w14:paraId="3F4E93A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4482C8C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85E5296" w14:textId="77777777" w:rsidR="00464277" w:rsidRPr="000E2270" w:rsidRDefault="00464277">
            <w:pPr>
              <w:snapToGrid w:val="0"/>
              <w:spacing w:line="276" w:lineRule="auto"/>
              <w:jc w:val="center"/>
              <w:rPr>
                <w:rFonts w:asciiTheme="minorHAnsi" w:hAnsiTheme="minorHAnsi" w:cstheme="minorHAnsi"/>
                <w:color w:val="000000" w:themeColor="text1"/>
              </w:rPr>
            </w:pPr>
          </w:p>
          <w:p w14:paraId="059336D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7BAB6A4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7A1860DB" w14:textId="77777777" w:rsidR="00464277" w:rsidRPr="000E2270" w:rsidRDefault="00464277">
            <w:pPr>
              <w:spacing w:line="276" w:lineRule="auto"/>
              <w:jc w:val="center"/>
              <w:rPr>
                <w:rFonts w:asciiTheme="minorHAnsi" w:hAnsiTheme="minorHAnsi" w:cstheme="minorHAnsi"/>
                <w:color w:val="000000" w:themeColor="text1"/>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448AD91"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3375ED4" w14:textId="77777777" w:rsidR="00464277" w:rsidRPr="000E2270" w:rsidRDefault="00464277">
            <w:pPr>
              <w:spacing w:line="276" w:lineRule="auto"/>
              <w:jc w:val="center"/>
              <w:rPr>
                <w:rFonts w:asciiTheme="minorHAnsi" w:hAnsiTheme="minorHAnsi" w:cstheme="minorHAnsi"/>
                <w:color w:val="000000" w:themeColor="text1"/>
              </w:rPr>
            </w:pPr>
          </w:p>
          <w:p w14:paraId="3E3DCBF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168</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AF1" w14:textId="77777777" w:rsidR="00464277" w:rsidRPr="000E2270" w:rsidRDefault="00464277">
            <w:pPr>
              <w:snapToGrid w:val="0"/>
              <w:spacing w:line="276" w:lineRule="auto"/>
              <w:jc w:val="center"/>
              <w:rPr>
                <w:rFonts w:asciiTheme="minorHAnsi" w:hAnsiTheme="minorHAnsi" w:cstheme="minorHAnsi"/>
                <w:color w:val="000000" w:themeColor="text1"/>
              </w:rPr>
            </w:pPr>
          </w:p>
          <w:p w14:paraId="6130176F" w14:textId="77777777" w:rsidR="00464277" w:rsidRPr="000E2270" w:rsidRDefault="00464277">
            <w:pPr>
              <w:spacing w:line="276" w:lineRule="auto"/>
              <w:jc w:val="center"/>
              <w:rPr>
                <w:rFonts w:asciiTheme="minorHAnsi" w:hAnsiTheme="minorHAnsi" w:cstheme="minorHAnsi"/>
                <w:color w:val="000000" w:themeColor="text1"/>
              </w:rPr>
            </w:pPr>
          </w:p>
          <w:p w14:paraId="0CFFEF25" w14:textId="77777777" w:rsidR="00464277" w:rsidRPr="000E2270" w:rsidRDefault="00464277">
            <w:pPr>
              <w:spacing w:line="276" w:lineRule="auto"/>
              <w:rPr>
                <w:rFonts w:asciiTheme="minorHAnsi" w:hAnsiTheme="minorHAnsi" w:cstheme="minorHAnsi"/>
                <w:color w:val="000000" w:themeColor="text1"/>
              </w:rPr>
            </w:pPr>
          </w:p>
          <w:p w14:paraId="51860E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7,6</w:t>
            </w:r>
          </w:p>
        </w:tc>
      </w:tr>
      <w:tr w:rsidR="000E2270" w:rsidRPr="000E2270" w14:paraId="3FF2DF63"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64780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012141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3098A0F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Naprzemiennie  w dni nieparzyste  </w:t>
            </w:r>
            <w:r w:rsidRPr="000E2270">
              <w:rPr>
                <w:rFonts w:asciiTheme="minorHAnsi" w:hAnsiTheme="minorHAnsi" w:cstheme="minorHAnsi"/>
                <w:color w:val="000000" w:themeColor="text1"/>
              </w:rPr>
              <w:lastRenderedPageBreak/>
              <w:t xml:space="preserve">oddz .wewnętrzny   I . </w:t>
            </w:r>
          </w:p>
          <w:p w14:paraId="6A635CC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 dni parzyste  oddz. </w:t>
            </w:r>
          </w:p>
          <w:p w14:paraId="00EAF1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wewnętrznym II-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035C52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8</w:t>
            </w:r>
          </w:p>
          <w:p w14:paraId="39D8EC51" w14:textId="77777777" w:rsidR="00464277" w:rsidRPr="000E2270" w:rsidRDefault="00464277">
            <w:pPr>
              <w:spacing w:line="276" w:lineRule="auto"/>
              <w:jc w:val="center"/>
              <w:rPr>
                <w:rFonts w:asciiTheme="minorHAnsi" w:hAnsiTheme="minorHAnsi" w:cstheme="minorHAnsi"/>
                <w:color w:val="000000" w:themeColor="text1"/>
              </w:rPr>
            </w:pPr>
          </w:p>
          <w:p w14:paraId="51EEB67E" w14:textId="77777777" w:rsidR="00464277" w:rsidRPr="000E2270" w:rsidRDefault="00464277">
            <w:pPr>
              <w:spacing w:line="276" w:lineRule="auto"/>
              <w:jc w:val="center"/>
              <w:rPr>
                <w:rFonts w:asciiTheme="minorHAnsi" w:hAnsiTheme="minorHAnsi" w:cstheme="minorHAnsi"/>
                <w:color w:val="000000" w:themeColor="text1"/>
              </w:rPr>
            </w:pPr>
          </w:p>
          <w:p w14:paraId="4DDBDC29" w14:textId="77777777" w:rsidR="00464277" w:rsidRPr="000E2270" w:rsidRDefault="00464277">
            <w:pPr>
              <w:spacing w:line="276" w:lineRule="auto"/>
              <w:jc w:val="center"/>
              <w:rPr>
                <w:rFonts w:asciiTheme="minorHAnsi" w:hAnsiTheme="minorHAnsi" w:cstheme="minorHAnsi"/>
                <w:color w:val="000000" w:themeColor="text1"/>
              </w:rPr>
            </w:pPr>
          </w:p>
          <w:p w14:paraId="0699E950" w14:textId="77777777" w:rsidR="00464277" w:rsidRPr="000E2270" w:rsidRDefault="00464277">
            <w:pPr>
              <w:spacing w:line="276" w:lineRule="auto"/>
              <w:jc w:val="center"/>
              <w:rPr>
                <w:rFonts w:asciiTheme="minorHAnsi" w:hAnsiTheme="minorHAnsi" w:cstheme="minorHAnsi"/>
                <w:color w:val="000000" w:themeColor="text1"/>
              </w:rPr>
            </w:pPr>
          </w:p>
          <w:p w14:paraId="5998626D" w14:textId="77777777" w:rsidR="00464277" w:rsidRPr="000E2270" w:rsidRDefault="00464277">
            <w:pPr>
              <w:spacing w:line="276" w:lineRule="auto"/>
              <w:jc w:val="center"/>
              <w:rPr>
                <w:rFonts w:asciiTheme="minorHAnsi" w:hAnsiTheme="minorHAnsi" w:cstheme="minorHAnsi"/>
                <w:color w:val="000000" w:themeColor="text1"/>
              </w:rPr>
            </w:pPr>
          </w:p>
          <w:p w14:paraId="4604CA90" w14:textId="77777777" w:rsidR="00464277" w:rsidRPr="000E2270" w:rsidRDefault="00464277">
            <w:pPr>
              <w:spacing w:line="276" w:lineRule="auto"/>
              <w:jc w:val="center"/>
              <w:rPr>
                <w:rFonts w:asciiTheme="minorHAnsi" w:hAnsiTheme="minorHAnsi" w:cstheme="minorHAnsi"/>
                <w:color w:val="000000" w:themeColor="text1"/>
              </w:rPr>
            </w:pPr>
          </w:p>
          <w:p w14:paraId="40DBBD6B" w14:textId="77777777" w:rsidR="00464277" w:rsidRPr="000E2270" w:rsidRDefault="00464277">
            <w:pPr>
              <w:spacing w:line="276" w:lineRule="auto"/>
              <w:jc w:val="center"/>
              <w:rPr>
                <w:rFonts w:asciiTheme="minorHAnsi" w:hAnsiTheme="minorHAnsi" w:cstheme="minorHAnsi"/>
                <w:color w:val="000000" w:themeColor="text1"/>
              </w:rPr>
            </w:pPr>
          </w:p>
          <w:p w14:paraId="48FE9A2C" w14:textId="77777777" w:rsidR="00464277" w:rsidRPr="000E2270" w:rsidRDefault="00464277">
            <w:pPr>
              <w:spacing w:line="276" w:lineRule="auto"/>
              <w:jc w:val="center"/>
              <w:rPr>
                <w:rFonts w:asciiTheme="minorHAnsi" w:hAnsiTheme="minorHAnsi" w:cstheme="minorHAnsi"/>
                <w:color w:val="000000" w:themeColor="text1"/>
              </w:rPr>
            </w:pPr>
          </w:p>
          <w:p w14:paraId="6A6D5DD4" w14:textId="77777777" w:rsidR="00464277" w:rsidRPr="000E2270" w:rsidRDefault="00464277">
            <w:pPr>
              <w:spacing w:line="276" w:lineRule="auto"/>
              <w:jc w:val="center"/>
              <w:rPr>
                <w:rFonts w:asciiTheme="minorHAnsi" w:hAnsiTheme="minorHAnsi" w:cstheme="minorHAnsi"/>
                <w:color w:val="000000" w:themeColor="text1"/>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0B571A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8</w:t>
            </w:r>
          </w:p>
          <w:p w14:paraId="4BD69D4A" w14:textId="77777777" w:rsidR="00464277" w:rsidRPr="000E2270" w:rsidRDefault="00464277">
            <w:pPr>
              <w:spacing w:line="276" w:lineRule="auto"/>
              <w:jc w:val="center"/>
              <w:rPr>
                <w:rFonts w:asciiTheme="minorHAnsi" w:hAnsiTheme="minorHAnsi" w:cstheme="minorHAnsi"/>
                <w:color w:val="000000" w:themeColor="text1"/>
              </w:rPr>
            </w:pPr>
          </w:p>
          <w:p w14:paraId="035CF681" w14:textId="77777777" w:rsidR="00464277" w:rsidRPr="000E2270" w:rsidRDefault="00464277">
            <w:pPr>
              <w:spacing w:line="276" w:lineRule="auto"/>
              <w:jc w:val="center"/>
              <w:rPr>
                <w:rFonts w:asciiTheme="minorHAnsi" w:hAnsiTheme="minorHAnsi" w:cstheme="minorHAnsi"/>
                <w:color w:val="000000" w:themeColor="text1"/>
              </w:rPr>
            </w:pPr>
          </w:p>
          <w:p w14:paraId="206970E8" w14:textId="77777777" w:rsidR="00464277" w:rsidRPr="000E2270" w:rsidRDefault="00464277">
            <w:pPr>
              <w:spacing w:line="276" w:lineRule="auto"/>
              <w:jc w:val="center"/>
              <w:rPr>
                <w:rFonts w:asciiTheme="minorHAnsi" w:hAnsiTheme="minorHAnsi" w:cstheme="minorHAnsi"/>
                <w:color w:val="000000" w:themeColor="text1"/>
              </w:rPr>
            </w:pPr>
          </w:p>
          <w:p w14:paraId="081D370C" w14:textId="77777777" w:rsidR="00464277" w:rsidRPr="000E2270" w:rsidRDefault="00464277">
            <w:pPr>
              <w:spacing w:line="276" w:lineRule="auto"/>
              <w:jc w:val="center"/>
              <w:rPr>
                <w:rFonts w:asciiTheme="minorHAnsi" w:hAnsiTheme="minorHAnsi" w:cstheme="minorHAnsi"/>
                <w:color w:val="000000" w:themeColor="text1"/>
              </w:rPr>
            </w:pPr>
          </w:p>
          <w:p w14:paraId="63D574C4" w14:textId="77777777" w:rsidR="00464277" w:rsidRPr="000E2270" w:rsidRDefault="00464277">
            <w:pPr>
              <w:spacing w:line="276" w:lineRule="auto"/>
              <w:jc w:val="center"/>
              <w:rPr>
                <w:rFonts w:asciiTheme="minorHAnsi" w:hAnsiTheme="minorHAnsi" w:cstheme="minorHAnsi"/>
                <w:color w:val="000000" w:themeColor="text1"/>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EED5FE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847BC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C8C715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2E58C8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B4CA9B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7171AA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40</w:t>
            </w: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tcPr>
          <w:p w14:paraId="5C659430"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D30338C"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370ACA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49CA51C" w14:textId="77777777" w:rsidR="00464277" w:rsidRPr="000E2270" w:rsidRDefault="00464277">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38771B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w:t>
            </w:r>
          </w:p>
          <w:p w14:paraId="4C69F91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Noc</w:t>
            </w:r>
          </w:p>
          <w:p w14:paraId="18850E7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wewnętrzny I i Wewnętrzny II na zmianę </w:t>
            </w:r>
          </w:p>
          <w:p w14:paraId="4389C147" w14:textId="77777777" w:rsidR="00464277" w:rsidRPr="000E2270" w:rsidRDefault="00464277">
            <w:pPr>
              <w:spacing w:line="276" w:lineRule="auto"/>
              <w:jc w:val="center"/>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6C8A1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9F7DDF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250BAF7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C57346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88355B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17D6E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414910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12 Serwis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40D606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tcPr>
          <w:p w14:paraId="20378684"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5AAA8393"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36412D"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6F217A"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Rehabilitacyjny</w:t>
            </w:r>
          </w:p>
          <w:p w14:paraId="4364461F" w14:textId="77777777" w:rsidR="00136980" w:rsidRPr="000E2270" w:rsidRDefault="00136980">
            <w:pPr>
              <w:spacing w:line="276" w:lineRule="auto"/>
              <w:rPr>
                <w:rFonts w:asciiTheme="minorHAnsi" w:hAnsiTheme="minorHAnsi" w:cstheme="minorHAnsi"/>
                <w:color w:val="000000" w:themeColor="text1"/>
              </w:rPr>
            </w:pP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E2F664" w14:textId="77777777" w:rsidR="00136980" w:rsidRPr="000E2270" w:rsidRDefault="00136980">
            <w:pPr>
              <w:pBdr>
                <w:top w:val="none" w:sz="0" w:space="0" w:color="000000"/>
                <w:left w:val="none" w:sz="0" w:space="0" w:color="000000"/>
                <w:bottom w:val="single" w:sz="4" w:space="1" w:color="000000"/>
                <w:right w:val="none" w:sz="0" w:space="0" w:color="000000"/>
              </w:pBdr>
              <w:snapToGrid w:val="0"/>
              <w:spacing w:line="276" w:lineRule="auto"/>
              <w:rPr>
                <w:rFonts w:asciiTheme="minorHAnsi" w:hAnsiTheme="minorHAnsi" w:cstheme="minorHAnsi"/>
                <w:color w:val="000000" w:themeColor="text1"/>
              </w:rPr>
            </w:pPr>
          </w:p>
          <w:p w14:paraId="36134015" w14:textId="77777777" w:rsidR="00136980" w:rsidRPr="000E2270" w:rsidRDefault="00136980">
            <w:pPr>
              <w:pBdr>
                <w:top w:val="none" w:sz="0" w:space="0" w:color="000000"/>
                <w:left w:val="none" w:sz="0" w:space="0" w:color="000000"/>
                <w:bottom w:val="single" w:sz="4" w:space="1" w:color="000000"/>
                <w:right w:val="none" w:sz="0" w:space="0" w:color="000000"/>
              </w:pBd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1B8E32E2" w14:textId="77777777" w:rsidR="00136980" w:rsidRPr="000E2270" w:rsidRDefault="00136980">
            <w:pPr>
              <w:spacing w:line="276" w:lineRule="auto"/>
              <w:rPr>
                <w:rFonts w:asciiTheme="minorHAnsi" w:hAnsiTheme="minorHAnsi" w:cstheme="minorHAnsi"/>
                <w:color w:val="000000" w:themeColor="text1"/>
              </w:rPr>
            </w:pPr>
          </w:p>
          <w:p w14:paraId="3942C5FE"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noc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1B27C7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p w14:paraId="475D96E1" w14:textId="77777777" w:rsidR="00136980" w:rsidRPr="000E2270" w:rsidRDefault="00136980">
            <w:pPr>
              <w:spacing w:line="276" w:lineRule="auto"/>
              <w:jc w:val="center"/>
              <w:rPr>
                <w:rFonts w:asciiTheme="minorHAnsi" w:hAnsiTheme="minorHAnsi" w:cstheme="minorHAnsi"/>
                <w:color w:val="000000" w:themeColor="text1"/>
              </w:rPr>
            </w:pPr>
          </w:p>
          <w:p w14:paraId="6C7211AC" w14:textId="77777777" w:rsidR="00136980" w:rsidRPr="000E2270" w:rsidRDefault="00136980">
            <w:pPr>
              <w:spacing w:line="276" w:lineRule="auto"/>
              <w:jc w:val="center"/>
              <w:rPr>
                <w:rFonts w:asciiTheme="minorHAnsi" w:hAnsiTheme="minorHAnsi" w:cstheme="minorHAnsi"/>
                <w:color w:val="000000" w:themeColor="text1"/>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F1CEED0"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4402A12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3EDAEF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05ED48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10B6CB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E55D0F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D3E679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80</w:t>
            </w:r>
          </w:p>
        </w:tc>
        <w:tc>
          <w:tcPr>
            <w:tcW w:w="932" w:type="dxa"/>
            <w:vMerge w:val="restart"/>
            <w:tcBorders>
              <w:top w:val="single" w:sz="4" w:space="0" w:color="000000"/>
              <w:left w:val="single" w:sz="4" w:space="0" w:color="000000"/>
              <w:right w:val="single" w:sz="4" w:space="0" w:color="000000"/>
            </w:tcBorders>
            <w:shd w:val="clear" w:color="auto" w:fill="auto"/>
          </w:tcPr>
          <w:p w14:paraId="1E185622" w14:textId="77777777" w:rsidR="00136980" w:rsidRPr="000E2270" w:rsidRDefault="00136980">
            <w:pPr>
              <w:snapToGrid w:val="0"/>
              <w:spacing w:line="276" w:lineRule="auto"/>
              <w:jc w:val="center"/>
              <w:rPr>
                <w:rFonts w:asciiTheme="minorHAnsi" w:hAnsiTheme="minorHAnsi" w:cstheme="minorHAnsi"/>
                <w:color w:val="000000" w:themeColor="text1"/>
              </w:rPr>
            </w:pPr>
          </w:p>
          <w:p w14:paraId="26AD2720" w14:textId="77777777" w:rsidR="00136980" w:rsidRPr="000E2270" w:rsidRDefault="00136980">
            <w:pPr>
              <w:snapToGrid w:val="0"/>
              <w:spacing w:line="276" w:lineRule="auto"/>
              <w:jc w:val="center"/>
              <w:rPr>
                <w:rFonts w:asciiTheme="minorHAnsi" w:hAnsiTheme="minorHAnsi" w:cstheme="minorHAnsi"/>
                <w:color w:val="000000" w:themeColor="text1"/>
              </w:rPr>
            </w:pPr>
          </w:p>
          <w:p w14:paraId="5BC2C91F"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2,6</w:t>
            </w:r>
          </w:p>
        </w:tc>
      </w:tr>
      <w:tr w:rsidR="000E2270" w:rsidRPr="000E2270" w14:paraId="60609DDC"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5A868C05"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76B6920D"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vMerge/>
            <w:tcBorders>
              <w:top w:val="single" w:sz="4" w:space="0" w:color="000000"/>
              <w:left w:val="single" w:sz="4" w:space="0" w:color="000000"/>
              <w:bottom w:val="single" w:sz="4" w:space="0" w:color="000000"/>
              <w:right w:val="single" w:sz="4" w:space="0" w:color="000000"/>
            </w:tcBorders>
            <w:shd w:val="clear" w:color="auto" w:fill="auto"/>
          </w:tcPr>
          <w:p w14:paraId="550DEEB0" w14:textId="77777777" w:rsidR="00136980" w:rsidRPr="000E2270" w:rsidRDefault="00136980">
            <w:pPr>
              <w:snapToGrid w:val="0"/>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28ABA6B" w14:textId="77777777" w:rsidR="00136980" w:rsidRPr="000E2270" w:rsidRDefault="00136980">
            <w:pPr>
              <w:snapToGrid w:val="0"/>
              <w:spacing w:line="276" w:lineRule="auto"/>
              <w:jc w:val="center"/>
              <w:rPr>
                <w:rFonts w:asciiTheme="minorHAnsi" w:hAnsiTheme="minorHAnsi" w:cstheme="minorHAnsi"/>
                <w:color w:val="000000" w:themeColor="text1"/>
              </w:rPr>
            </w:pPr>
          </w:p>
          <w:p w14:paraId="6F1E649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Serwis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7C063797"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58F9F5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41E13781" w14:textId="77777777" w:rsidR="00136980" w:rsidRPr="000E2270" w:rsidRDefault="00136980">
            <w:pPr>
              <w:snapToGrid w:val="0"/>
              <w:spacing w:line="276" w:lineRule="auto"/>
              <w:jc w:val="center"/>
              <w:rPr>
                <w:rFonts w:asciiTheme="minorHAnsi" w:hAnsiTheme="minorHAnsi" w:cstheme="minorHAnsi"/>
                <w:color w:val="000000" w:themeColor="text1"/>
              </w:rPr>
            </w:pPr>
          </w:p>
          <w:p w14:paraId="781B3AB5"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7A832B5"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AAE147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353AA04" w14:textId="77777777" w:rsidR="00136980" w:rsidRPr="000E2270" w:rsidRDefault="00136980">
            <w:pPr>
              <w:snapToGrid w:val="0"/>
              <w:spacing w:line="276" w:lineRule="auto"/>
              <w:jc w:val="center"/>
              <w:rPr>
                <w:rFonts w:asciiTheme="minorHAnsi" w:hAnsiTheme="minorHAnsi" w:cstheme="minorHAnsi"/>
                <w:color w:val="000000" w:themeColor="text1"/>
              </w:rPr>
            </w:pPr>
          </w:p>
          <w:p w14:paraId="5BAE294D"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373649C" w14:textId="77777777" w:rsidR="00136980" w:rsidRPr="000E2270" w:rsidRDefault="00136980">
            <w:pPr>
              <w:snapToGrid w:val="0"/>
              <w:spacing w:line="276" w:lineRule="auto"/>
              <w:jc w:val="center"/>
              <w:rPr>
                <w:rFonts w:asciiTheme="minorHAnsi" w:hAnsiTheme="minorHAnsi" w:cstheme="minorHAnsi"/>
                <w:color w:val="000000" w:themeColor="text1"/>
              </w:rPr>
            </w:pPr>
          </w:p>
          <w:p w14:paraId="3CE7954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1B55BDA0" w14:textId="77777777" w:rsidR="00136980" w:rsidRPr="000E2270" w:rsidRDefault="00136980">
            <w:pPr>
              <w:snapToGrid w:val="0"/>
              <w:spacing w:line="276" w:lineRule="auto"/>
              <w:jc w:val="center"/>
              <w:rPr>
                <w:rFonts w:asciiTheme="minorHAnsi" w:hAnsiTheme="minorHAnsi" w:cstheme="minorHAnsi"/>
                <w:color w:val="000000" w:themeColor="text1"/>
              </w:rPr>
            </w:pPr>
          </w:p>
          <w:p w14:paraId="435862E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0D68E69"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932" w:type="dxa"/>
            <w:vMerge/>
            <w:tcBorders>
              <w:left w:val="single" w:sz="4" w:space="0" w:color="000000"/>
              <w:right w:val="single" w:sz="4" w:space="0" w:color="000000"/>
            </w:tcBorders>
            <w:shd w:val="clear" w:color="auto" w:fill="auto"/>
          </w:tcPr>
          <w:p w14:paraId="322213DC"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2383A5D0" w14:textId="77777777" w:rsidTr="004642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7594F0F0"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DEC163B"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Sala ćwiczeń oddział fizjoterapii</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151DB6C5"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2FF9553F"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B4815C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778162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4F601F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CB59AD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E015870"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4AA74C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A4E3FE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6F612F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32" w:type="dxa"/>
            <w:vMerge/>
            <w:tcBorders>
              <w:left w:val="single" w:sz="4" w:space="0" w:color="000000"/>
              <w:bottom w:val="single" w:sz="4" w:space="0" w:color="000000"/>
              <w:right w:val="single" w:sz="4" w:space="0" w:color="000000"/>
            </w:tcBorders>
            <w:shd w:val="clear" w:color="auto" w:fill="auto"/>
          </w:tcPr>
          <w:p w14:paraId="4942D21E"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5197A341"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0C7CD90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C9ED1C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Dział fizjoterapii II p.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63E2E99A" w14:textId="77777777" w:rsidR="00464277" w:rsidRPr="000E2270" w:rsidRDefault="00464277">
            <w:pPr>
              <w:snapToGrid w:val="0"/>
              <w:spacing w:line="276" w:lineRule="auto"/>
              <w:rPr>
                <w:rFonts w:asciiTheme="minorHAnsi" w:hAnsiTheme="minorHAnsi" w:cstheme="minorHAnsi"/>
                <w:color w:val="000000" w:themeColor="text1"/>
              </w:rPr>
            </w:pPr>
          </w:p>
          <w:p w14:paraId="1328B42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1B932125" w14:textId="77777777" w:rsidR="00464277" w:rsidRPr="000E2270" w:rsidRDefault="00464277">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66B4308" w14:textId="77777777" w:rsidR="00464277" w:rsidRPr="000E2270" w:rsidRDefault="00464277">
            <w:pPr>
              <w:snapToGrid w:val="0"/>
              <w:spacing w:line="276" w:lineRule="auto"/>
              <w:jc w:val="center"/>
              <w:rPr>
                <w:rFonts w:asciiTheme="minorHAnsi" w:hAnsiTheme="minorHAnsi" w:cstheme="minorHAnsi"/>
                <w:color w:val="000000" w:themeColor="text1"/>
              </w:rPr>
            </w:pPr>
          </w:p>
          <w:p w14:paraId="0BF78B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2B96313" w14:textId="77777777" w:rsidR="00464277" w:rsidRPr="000E2270" w:rsidRDefault="00464277">
            <w:pPr>
              <w:snapToGrid w:val="0"/>
              <w:spacing w:line="276" w:lineRule="auto"/>
              <w:jc w:val="center"/>
              <w:rPr>
                <w:rFonts w:asciiTheme="minorHAnsi" w:hAnsiTheme="minorHAnsi" w:cstheme="minorHAnsi"/>
                <w:color w:val="000000" w:themeColor="text1"/>
              </w:rPr>
            </w:pPr>
          </w:p>
          <w:p w14:paraId="0D1AA25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51D21C7F" w14:textId="77777777" w:rsidR="00464277" w:rsidRPr="000E2270" w:rsidRDefault="00464277">
            <w:pPr>
              <w:snapToGrid w:val="0"/>
              <w:spacing w:line="276" w:lineRule="auto"/>
              <w:jc w:val="center"/>
              <w:rPr>
                <w:rFonts w:asciiTheme="minorHAnsi" w:hAnsiTheme="minorHAnsi" w:cstheme="minorHAnsi"/>
                <w:color w:val="000000" w:themeColor="text1"/>
              </w:rPr>
            </w:pPr>
          </w:p>
          <w:p w14:paraId="049C25E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565F83C" w14:textId="77777777" w:rsidR="00464277" w:rsidRPr="000E2270" w:rsidRDefault="00464277">
            <w:pPr>
              <w:snapToGrid w:val="0"/>
              <w:spacing w:line="276" w:lineRule="auto"/>
              <w:jc w:val="center"/>
              <w:rPr>
                <w:rFonts w:asciiTheme="minorHAnsi" w:hAnsiTheme="minorHAnsi" w:cstheme="minorHAnsi"/>
                <w:color w:val="000000" w:themeColor="text1"/>
              </w:rPr>
            </w:pPr>
          </w:p>
          <w:p w14:paraId="63F10B4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14AC22B" w14:textId="77777777" w:rsidR="00464277" w:rsidRPr="000E2270" w:rsidRDefault="00464277">
            <w:pPr>
              <w:snapToGrid w:val="0"/>
              <w:spacing w:line="276" w:lineRule="auto"/>
              <w:jc w:val="center"/>
              <w:rPr>
                <w:rFonts w:asciiTheme="minorHAnsi" w:hAnsiTheme="minorHAnsi" w:cstheme="minorHAnsi"/>
                <w:color w:val="000000" w:themeColor="text1"/>
              </w:rPr>
            </w:pPr>
          </w:p>
          <w:p w14:paraId="1C07AC8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D71DC9A" w14:textId="77777777" w:rsidR="00464277" w:rsidRPr="000E2270" w:rsidRDefault="00464277">
            <w:pPr>
              <w:snapToGrid w:val="0"/>
              <w:spacing w:line="276" w:lineRule="auto"/>
              <w:jc w:val="center"/>
              <w:rPr>
                <w:rFonts w:asciiTheme="minorHAnsi" w:hAnsiTheme="minorHAnsi" w:cstheme="minorHAnsi"/>
                <w:color w:val="000000" w:themeColor="text1"/>
              </w:rPr>
            </w:pPr>
          </w:p>
          <w:p w14:paraId="4428F6E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295F361" w14:textId="77777777" w:rsidR="00464277" w:rsidRPr="000E2270" w:rsidRDefault="00464277">
            <w:pPr>
              <w:snapToGrid w:val="0"/>
              <w:spacing w:line="276" w:lineRule="auto"/>
              <w:jc w:val="center"/>
              <w:rPr>
                <w:rFonts w:asciiTheme="minorHAnsi" w:hAnsiTheme="minorHAnsi" w:cstheme="minorHAnsi"/>
                <w:color w:val="000000" w:themeColor="text1"/>
              </w:rPr>
            </w:pPr>
          </w:p>
          <w:p w14:paraId="7DA6D82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4BF638E" w14:textId="77777777" w:rsidR="00464277" w:rsidRPr="000E2270" w:rsidRDefault="00464277">
            <w:pPr>
              <w:snapToGrid w:val="0"/>
              <w:spacing w:line="276" w:lineRule="auto"/>
              <w:jc w:val="center"/>
              <w:rPr>
                <w:rFonts w:asciiTheme="minorHAnsi" w:hAnsiTheme="minorHAnsi" w:cstheme="minorHAnsi"/>
                <w:color w:val="000000" w:themeColor="text1"/>
              </w:rPr>
            </w:pPr>
          </w:p>
          <w:p w14:paraId="3D5AFD2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6AE8E58"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0,5</w:t>
            </w:r>
          </w:p>
        </w:tc>
      </w:tr>
      <w:tr w:rsidR="000E2270" w:rsidRPr="000E2270" w14:paraId="06FE9811"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5ED3EC"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F4E05F"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Blok Operacyjny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66507BF8"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38B0C2D1"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02EB11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A4C2E5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79ADD5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B29C6EB"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CC0F25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11D228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5C2A71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79084C7"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val="restart"/>
            <w:tcBorders>
              <w:top w:val="single" w:sz="4" w:space="0" w:color="000000"/>
              <w:left w:val="single" w:sz="4" w:space="0" w:color="000000"/>
              <w:right w:val="single" w:sz="4" w:space="0" w:color="000000"/>
            </w:tcBorders>
            <w:shd w:val="clear" w:color="auto" w:fill="auto"/>
          </w:tcPr>
          <w:p w14:paraId="0E42B052" w14:textId="77777777" w:rsidR="00136980" w:rsidRPr="000E2270" w:rsidRDefault="00136980">
            <w:pPr>
              <w:snapToGrid w:val="0"/>
              <w:spacing w:line="276" w:lineRule="auto"/>
              <w:jc w:val="center"/>
              <w:rPr>
                <w:rFonts w:asciiTheme="minorHAnsi" w:hAnsiTheme="minorHAnsi" w:cstheme="minorHAnsi"/>
                <w:color w:val="000000" w:themeColor="text1"/>
              </w:rPr>
            </w:pPr>
          </w:p>
          <w:p w14:paraId="2F72EE17" w14:textId="77777777" w:rsidR="00136980" w:rsidRPr="000E2270" w:rsidRDefault="00136980">
            <w:pPr>
              <w:snapToGrid w:val="0"/>
              <w:spacing w:line="276" w:lineRule="auto"/>
              <w:jc w:val="center"/>
              <w:rPr>
                <w:rFonts w:asciiTheme="minorHAnsi" w:hAnsiTheme="minorHAnsi" w:cstheme="minorHAnsi"/>
                <w:color w:val="000000" w:themeColor="text1"/>
              </w:rPr>
            </w:pPr>
          </w:p>
          <w:p w14:paraId="6724B9F3"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4,4</w:t>
            </w:r>
          </w:p>
        </w:tc>
      </w:tr>
      <w:tr w:rsidR="000E2270" w:rsidRPr="000E2270" w14:paraId="4B90E7BA"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701C7028"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0E07A047"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59C6D14"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nocnych </w:t>
            </w:r>
          </w:p>
          <w:p w14:paraId="6D117553"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E1EB"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DC7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E6B7"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4A5EA80"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F94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1AC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971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F925"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D078"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tcBorders>
              <w:left w:val="single" w:sz="4" w:space="0" w:color="000000"/>
              <w:bottom w:val="single" w:sz="4" w:space="0" w:color="000000"/>
              <w:right w:val="single" w:sz="4" w:space="0" w:color="000000"/>
            </w:tcBorders>
            <w:shd w:val="clear" w:color="auto" w:fill="auto"/>
          </w:tcPr>
          <w:p w14:paraId="19CC3EC6"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59DB831C"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16B472"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154624"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chirurgii</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E30ACEA"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0C66850C"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40AD06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DE9343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684078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2229E9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529DB3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1CAE1B0"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F40E33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75967C0"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val="restart"/>
            <w:tcBorders>
              <w:top w:val="single" w:sz="4" w:space="0" w:color="000000"/>
              <w:left w:val="single" w:sz="4" w:space="0" w:color="000000"/>
              <w:right w:val="single" w:sz="4" w:space="0" w:color="000000"/>
            </w:tcBorders>
            <w:shd w:val="clear" w:color="auto" w:fill="auto"/>
          </w:tcPr>
          <w:p w14:paraId="0BEDD35F" w14:textId="77777777" w:rsidR="00136980" w:rsidRPr="000E2270" w:rsidRDefault="00136980">
            <w:pPr>
              <w:snapToGrid w:val="0"/>
              <w:spacing w:line="276" w:lineRule="auto"/>
              <w:jc w:val="center"/>
              <w:rPr>
                <w:rFonts w:asciiTheme="minorHAnsi" w:hAnsiTheme="minorHAnsi" w:cstheme="minorHAnsi"/>
                <w:color w:val="000000" w:themeColor="text1"/>
              </w:rPr>
            </w:pPr>
          </w:p>
          <w:p w14:paraId="3DD293D7" w14:textId="77777777" w:rsidR="00136980" w:rsidRPr="000E2270" w:rsidRDefault="00136980">
            <w:pPr>
              <w:snapToGrid w:val="0"/>
              <w:spacing w:line="276" w:lineRule="auto"/>
              <w:jc w:val="center"/>
              <w:rPr>
                <w:rFonts w:asciiTheme="minorHAnsi" w:hAnsiTheme="minorHAnsi" w:cstheme="minorHAnsi"/>
                <w:color w:val="000000" w:themeColor="text1"/>
              </w:rPr>
            </w:pPr>
          </w:p>
          <w:p w14:paraId="527E7F03"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3,2</w:t>
            </w:r>
          </w:p>
        </w:tc>
      </w:tr>
      <w:tr w:rsidR="000E2270" w:rsidRPr="000E2270" w14:paraId="7903D67E"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5541AE06"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53BE08C0"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3C628F28"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nocnych </w:t>
            </w:r>
          </w:p>
          <w:p w14:paraId="2C1AD078"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446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7E08"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BA3F"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C55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C59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1F0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1C0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 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BD4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tcBorders>
              <w:left w:val="single" w:sz="4" w:space="0" w:color="000000"/>
              <w:bottom w:val="single" w:sz="4" w:space="0" w:color="000000"/>
              <w:right w:val="single" w:sz="4" w:space="0" w:color="000000"/>
            </w:tcBorders>
            <w:shd w:val="clear" w:color="auto" w:fill="auto"/>
          </w:tcPr>
          <w:p w14:paraId="7FF1C447"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520C55EE"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48A5F9"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140139"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Odział Ortopedyczny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B7FB149"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4CC12598"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8CC1D8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995675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3AA16E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1F3E3CEB"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1B3CD6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59DBAD9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B9ED35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71EA2D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val="restart"/>
            <w:tcBorders>
              <w:top w:val="single" w:sz="4" w:space="0" w:color="000000"/>
              <w:left w:val="single" w:sz="4" w:space="0" w:color="000000"/>
              <w:right w:val="single" w:sz="4" w:space="0" w:color="000000"/>
            </w:tcBorders>
            <w:shd w:val="clear" w:color="auto" w:fill="auto"/>
          </w:tcPr>
          <w:p w14:paraId="6D5B1EEC" w14:textId="77777777" w:rsidR="00136980" w:rsidRPr="000E2270" w:rsidRDefault="00136980">
            <w:pPr>
              <w:snapToGrid w:val="0"/>
              <w:spacing w:line="276" w:lineRule="auto"/>
              <w:jc w:val="center"/>
              <w:rPr>
                <w:rFonts w:asciiTheme="minorHAnsi" w:hAnsiTheme="minorHAnsi" w:cstheme="minorHAnsi"/>
                <w:color w:val="000000" w:themeColor="text1"/>
              </w:rPr>
            </w:pPr>
          </w:p>
          <w:p w14:paraId="5BBE42BD" w14:textId="77777777" w:rsidR="00136980" w:rsidRPr="000E2270" w:rsidRDefault="00136980">
            <w:pPr>
              <w:snapToGrid w:val="0"/>
              <w:spacing w:line="276" w:lineRule="auto"/>
              <w:jc w:val="center"/>
              <w:rPr>
                <w:rFonts w:asciiTheme="minorHAnsi" w:hAnsiTheme="minorHAnsi" w:cstheme="minorHAnsi"/>
                <w:color w:val="000000" w:themeColor="text1"/>
              </w:rPr>
            </w:pPr>
          </w:p>
          <w:p w14:paraId="2D132201"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2,2</w:t>
            </w:r>
          </w:p>
        </w:tc>
      </w:tr>
      <w:tr w:rsidR="000E2270" w:rsidRPr="000E2270" w14:paraId="2A3919C5"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3E4975EF"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233E2FF0"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3C1C30F"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nocnych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B64EB1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99CC17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1DB74E86"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C4C1F0F"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2F5034A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300B8F8"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DC4D4D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3251DC8"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1F462EB"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932" w:type="dxa"/>
            <w:vMerge/>
            <w:tcBorders>
              <w:left w:val="single" w:sz="4" w:space="0" w:color="000000"/>
              <w:bottom w:val="single" w:sz="4" w:space="0" w:color="000000"/>
              <w:right w:val="single" w:sz="4" w:space="0" w:color="000000"/>
            </w:tcBorders>
            <w:shd w:val="clear" w:color="auto" w:fill="auto"/>
          </w:tcPr>
          <w:p w14:paraId="17837C02"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7DF87457"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B9E582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4A8DC3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Transport Brudny ( dla oddziałów chirurgii i ortopedii )</w:t>
            </w:r>
          </w:p>
          <w:p w14:paraId="4D14C9D3" w14:textId="77777777" w:rsidR="00464277" w:rsidRPr="000E2270" w:rsidRDefault="00464277">
            <w:pPr>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318F850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Liczba godzin dziennych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9F06F6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7EDE1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BFAC38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2E2C6CD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958103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272792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C9E942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AA569F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6DFEB00" w14:textId="77777777" w:rsidR="00464277" w:rsidRPr="000E2270" w:rsidRDefault="00464277">
            <w:pPr>
              <w:snapToGrid w:val="0"/>
              <w:spacing w:line="276" w:lineRule="auto"/>
              <w:jc w:val="center"/>
              <w:rPr>
                <w:rFonts w:asciiTheme="minorHAnsi" w:hAnsiTheme="minorHAnsi" w:cstheme="minorHAnsi"/>
                <w:color w:val="000000" w:themeColor="text1"/>
              </w:rPr>
            </w:pPr>
          </w:p>
          <w:p w14:paraId="77471B8A"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480D7FD2"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942D82"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A2B077"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reumatologiczny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6588FB6"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dzień</w:t>
            </w:r>
          </w:p>
          <w:p w14:paraId="2E8E01B9"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8E4F06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1E82D6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321F3BF"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2890DCD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875515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7BE4EA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ADBFA30"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419F30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76</w:t>
            </w:r>
          </w:p>
        </w:tc>
        <w:tc>
          <w:tcPr>
            <w:tcW w:w="932" w:type="dxa"/>
            <w:vMerge w:val="restart"/>
            <w:tcBorders>
              <w:top w:val="single" w:sz="4" w:space="0" w:color="000000"/>
              <w:left w:val="single" w:sz="4" w:space="0" w:color="000000"/>
              <w:right w:val="single" w:sz="4" w:space="0" w:color="000000"/>
            </w:tcBorders>
            <w:shd w:val="clear" w:color="auto" w:fill="auto"/>
          </w:tcPr>
          <w:p w14:paraId="228C58F6" w14:textId="77777777" w:rsidR="00136980" w:rsidRPr="000E2270" w:rsidRDefault="00136980">
            <w:pPr>
              <w:snapToGrid w:val="0"/>
              <w:spacing w:line="276" w:lineRule="auto"/>
              <w:jc w:val="center"/>
              <w:rPr>
                <w:rFonts w:asciiTheme="minorHAnsi" w:hAnsiTheme="minorHAnsi" w:cstheme="minorHAnsi"/>
                <w:color w:val="000000" w:themeColor="text1"/>
              </w:rPr>
            </w:pPr>
          </w:p>
          <w:p w14:paraId="7D3DA8E9" w14:textId="77777777" w:rsidR="00136980" w:rsidRPr="000E2270" w:rsidRDefault="00136980">
            <w:pPr>
              <w:snapToGrid w:val="0"/>
              <w:spacing w:line="276" w:lineRule="auto"/>
              <w:jc w:val="center"/>
              <w:rPr>
                <w:rFonts w:asciiTheme="minorHAnsi" w:hAnsiTheme="minorHAnsi" w:cstheme="minorHAnsi"/>
                <w:color w:val="000000" w:themeColor="text1"/>
              </w:rPr>
            </w:pPr>
          </w:p>
          <w:p w14:paraId="4185E0CA"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r>
      <w:tr w:rsidR="000E2270" w:rsidRPr="000E2270" w14:paraId="319C200F"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48ED7E58"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5A14D4C0"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6C32C155"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noc</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22FD62F" w14:textId="77777777" w:rsidR="00136980" w:rsidRPr="000E2270" w:rsidRDefault="00136980">
            <w:pPr>
              <w:snapToGrid w:val="0"/>
              <w:spacing w:line="276" w:lineRule="auto"/>
              <w:jc w:val="center"/>
              <w:rPr>
                <w:rFonts w:asciiTheme="minorHAnsi" w:hAnsiTheme="minorHAnsi" w:cstheme="minorHAnsi"/>
                <w:color w:val="000000" w:themeColor="text1"/>
              </w:rPr>
            </w:pPr>
          </w:p>
          <w:p w14:paraId="3038B01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Serwis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9C8A5FF" w14:textId="77777777" w:rsidR="00136980" w:rsidRPr="000E2270" w:rsidRDefault="00136980">
            <w:pPr>
              <w:snapToGrid w:val="0"/>
              <w:spacing w:line="276" w:lineRule="auto"/>
              <w:jc w:val="center"/>
              <w:rPr>
                <w:rFonts w:asciiTheme="minorHAnsi" w:hAnsiTheme="minorHAnsi" w:cstheme="minorHAnsi"/>
                <w:color w:val="000000" w:themeColor="text1"/>
              </w:rPr>
            </w:pPr>
          </w:p>
          <w:p w14:paraId="7194E53A"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782AC7BF"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C3DD6F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B6C567D" w14:textId="77777777" w:rsidR="00136980" w:rsidRPr="000E2270" w:rsidRDefault="00136980">
            <w:pPr>
              <w:snapToGrid w:val="0"/>
              <w:spacing w:line="276" w:lineRule="auto"/>
              <w:jc w:val="center"/>
              <w:rPr>
                <w:rFonts w:asciiTheme="minorHAnsi" w:hAnsiTheme="minorHAnsi" w:cstheme="minorHAnsi"/>
                <w:color w:val="000000" w:themeColor="text1"/>
              </w:rPr>
            </w:pPr>
          </w:p>
          <w:p w14:paraId="563EB8F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F4A1D51"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9537A8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28F64AE" w14:textId="77777777" w:rsidR="00136980" w:rsidRPr="000E2270" w:rsidRDefault="00136980">
            <w:pPr>
              <w:snapToGrid w:val="0"/>
              <w:spacing w:line="276" w:lineRule="auto"/>
              <w:jc w:val="center"/>
              <w:rPr>
                <w:rFonts w:asciiTheme="minorHAnsi" w:hAnsiTheme="minorHAnsi" w:cstheme="minorHAnsi"/>
                <w:color w:val="000000" w:themeColor="text1"/>
              </w:rPr>
            </w:pPr>
          </w:p>
          <w:p w14:paraId="42163B6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9F2CB17" w14:textId="77777777" w:rsidR="00136980" w:rsidRPr="000E2270" w:rsidRDefault="00136980">
            <w:pPr>
              <w:snapToGrid w:val="0"/>
              <w:spacing w:line="276" w:lineRule="auto"/>
              <w:jc w:val="center"/>
              <w:rPr>
                <w:rFonts w:asciiTheme="minorHAnsi" w:hAnsiTheme="minorHAnsi" w:cstheme="minorHAnsi"/>
                <w:color w:val="000000" w:themeColor="text1"/>
              </w:rPr>
            </w:pPr>
          </w:p>
          <w:p w14:paraId="2266334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5CA29A6"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932" w:type="dxa"/>
            <w:vMerge/>
            <w:tcBorders>
              <w:left w:val="single" w:sz="4" w:space="0" w:color="000000"/>
              <w:bottom w:val="single" w:sz="4" w:space="0" w:color="000000"/>
              <w:right w:val="single" w:sz="4" w:space="0" w:color="000000"/>
            </w:tcBorders>
            <w:shd w:val="clear" w:color="auto" w:fill="auto"/>
          </w:tcPr>
          <w:p w14:paraId="77AC8CA2"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613645F2"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86A701"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C1BD1C"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OIT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080BCA7"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dziennych </w:t>
            </w:r>
          </w:p>
          <w:p w14:paraId="25D23893"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CD11415"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BFC115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20321AC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D3A653D"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44AB54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119D9CF"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17C5B2B1"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664F7A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76</w:t>
            </w:r>
          </w:p>
        </w:tc>
        <w:tc>
          <w:tcPr>
            <w:tcW w:w="932" w:type="dxa"/>
            <w:vMerge w:val="restart"/>
            <w:tcBorders>
              <w:top w:val="single" w:sz="4" w:space="0" w:color="000000"/>
              <w:left w:val="single" w:sz="4" w:space="0" w:color="000000"/>
              <w:right w:val="single" w:sz="4" w:space="0" w:color="000000"/>
            </w:tcBorders>
            <w:shd w:val="clear" w:color="auto" w:fill="auto"/>
          </w:tcPr>
          <w:p w14:paraId="3A7CD8B2" w14:textId="77777777" w:rsidR="00136980" w:rsidRPr="000E2270" w:rsidRDefault="00136980">
            <w:pPr>
              <w:snapToGrid w:val="0"/>
              <w:spacing w:line="276" w:lineRule="auto"/>
              <w:jc w:val="center"/>
              <w:rPr>
                <w:rFonts w:asciiTheme="minorHAnsi" w:hAnsiTheme="minorHAnsi" w:cstheme="minorHAnsi"/>
                <w:color w:val="000000" w:themeColor="text1"/>
              </w:rPr>
            </w:pPr>
          </w:p>
          <w:p w14:paraId="6291EC25"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31D2C39"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r>
      <w:tr w:rsidR="000E2270" w:rsidRPr="000E2270" w14:paraId="0EFBDF41"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7A263A70"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279CDF9D"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83B4681"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Liczba godzin  noc</w:t>
            </w:r>
          </w:p>
          <w:p w14:paraId="250C8CBF"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D80329B"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Serwis ( hospicjum)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A225F7D"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43B62FED"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F59780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665F8C9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AA0B4E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249B38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Serwis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079FEC3"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932" w:type="dxa"/>
            <w:vMerge/>
            <w:tcBorders>
              <w:left w:val="single" w:sz="4" w:space="0" w:color="000000"/>
              <w:bottom w:val="single" w:sz="4" w:space="0" w:color="000000"/>
              <w:right w:val="single" w:sz="4" w:space="0" w:color="000000"/>
            </w:tcBorders>
            <w:shd w:val="clear" w:color="auto" w:fill="auto"/>
          </w:tcPr>
          <w:p w14:paraId="432F772D"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7D1E934D" w14:textId="77777777" w:rsidTr="00464277">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07549"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065F5"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Hospicjum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1A44C55"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dziennych </w:t>
            </w:r>
          </w:p>
          <w:p w14:paraId="57113B09" w14:textId="77777777" w:rsidR="00136980" w:rsidRPr="000E2270" w:rsidRDefault="00136980">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4B12A029"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4972135"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54E1BFB3"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38420DF"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EEE0BF7"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D4DCD6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CCEF8D6"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B2CF798"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84</w:t>
            </w:r>
          </w:p>
        </w:tc>
        <w:tc>
          <w:tcPr>
            <w:tcW w:w="932" w:type="dxa"/>
            <w:vMerge w:val="restart"/>
            <w:tcBorders>
              <w:top w:val="single" w:sz="4" w:space="0" w:color="000000"/>
              <w:left w:val="single" w:sz="4" w:space="0" w:color="000000"/>
              <w:right w:val="single" w:sz="4" w:space="0" w:color="000000"/>
            </w:tcBorders>
            <w:shd w:val="clear" w:color="auto" w:fill="auto"/>
          </w:tcPr>
          <w:p w14:paraId="2723517F" w14:textId="77777777" w:rsidR="00136980" w:rsidRPr="000E2270" w:rsidRDefault="00136980">
            <w:pPr>
              <w:snapToGrid w:val="0"/>
              <w:spacing w:line="276" w:lineRule="auto"/>
              <w:jc w:val="center"/>
              <w:rPr>
                <w:rFonts w:asciiTheme="minorHAnsi" w:hAnsiTheme="minorHAnsi" w:cstheme="minorHAnsi"/>
                <w:color w:val="000000" w:themeColor="text1"/>
              </w:rPr>
            </w:pPr>
          </w:p>
          <w:p w14:paraId="10FA2F5C" w14:textId="77777777" w:rsidR="00136980" w:rsidRPr="000E2270" w:rsidRDefault="00136980">
            <w:pPr>
              <w:snapToGrid w:val="0"/>
              <w:spacing w:line="276" w:lineRule="auto"/>
              <w:jc w:val="center"/>
              <w:rPr>
                <w:rFonts w:asciiTheme="minorHAnsi" w:hAnsiTheme="minorHAnsi" w:cstheme="minorHAnsi"/>
                <w:color w:val="000000" w:themeColor="text1"/>
              </w:rPr>
            </w:pPr>
          </w:p>
          <w:p w14:paraId="68F79511" w14:textId="77777777" w:rsidR="00136980"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2,2</w:t>
            </w:r>
          </w:p>
        </w:tc>
      </w:tr>
      <w:tr w:rsidR="000E2270" w:rsidRPr="000E2270" w14:paraId="785BB270" w14:textId="77777777" w:rsidTr="00464277">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1905E0EB"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14:paraId="1192593C" w14:textId="77777777" w:rsidR="00136980" w:rsidRPr="000E2270" w:rsidRDefault="00136980">
            <w:pPr>
              <w:snapToGrid w:val="0"/>
              <w:spacing w:line="276" w:lineRule="auto"/>
              <w:rPr>
                <w:rFonts w:asciiTheme="minorHAnsi" w:hAnsiTheme="minorHAnsi" w:cstheme="minorHAnsi"/>
                <w:color w:val="000000" w:themeColor="text1"/>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36761FAD" w14:textId="77777777" w:rsidR="00136980" w:rsidRPr="000E2270" w:rsidRDefault="00136980">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Liczba godzin  noc</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CA9F142"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Serwis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E9960C5"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D223FB4"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55F2C9EF"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E39C53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950B92E"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8DD1BDC" w14:textId="77777777" w:rsidR="00136980" w:rsidRPr="000E2270" w:rsidRDefault="00136980">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serwis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582B451" w14:textId="77777777" w:rsidR="00136980" w:rsidRPr="000E2270" w:rsidRDefault="00136980">
            <w:pPr>
              <w:snapToGrid w:val="0"/>
              <w:spacing w:line="276" w:lineRule="auto"/>
              <w:jc w:val="center"/>
              <w:rPr>
                <w:rFonts w:asciiTheme="minorHAnsi" w:hAnsiTheme="minorHAnsi" w:cstheme="minorHAnsi"/>
                <w:color w:val="000000" w:themeColor="text1"/>
              </w:rPr>
            </w:pPr>
          </w:p>
        </w:tc>
        <w:tc>
          <w:tcPr>
            <w:tcW w:w="932" w:type="dxa"/>
            <w:vMerge/>
            <w:tcBorders>
              <w:left w:val="single" w:sz="4" w:space="0" w:color="000000"/>
              <w:bottom w:val="single" w:sz="4" w:space="0" w:color="000000"/>
              <w:right w:val="single" w:sz="4" w:space="0" w:color="000000"/>
            </w:tcBorders>
            <w:shd w:val="clear" w:color="auto" w:fill="auto"/>
          </w:tcPr>
          <w:p w14:paraId="724C68C1" w14:textId="77777777" w:rsidR="00136980" w:rsidRPr="000E2270" w:rsidRDefault="00136980">
            <w:pPr>
              <w:snapToGrid w:val="0"/>
              <w:spacing w:line="276" w:lineRule="auto"/>
              <w:jc w:val="center"/>
              <w:rPr>
                <w:rFonts w:asciiTheme="minorHAnsi" w:hAnsiTheme="minorHAnsi" w:cstheme="minorHAnsi"/>
                <w:color w:val="000000" w:themeColor="text1"/>
              </w:rPr>
            </w:pPr>
          </w:p>
        </w:tc>
      </w:tr>
      <w:tr w:rsidR="000E2270" w:rsidRPr="000E2270" w14:paraId="6E4CA045"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70D97C7A"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28956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Apteka</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9B5E7D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dziennych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28BFDC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F93402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F115DA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1843AE8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78C6F5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197B90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14A19DA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729E94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DE75249"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0,5</w:t>
            </w:r>
          </w:p>
        </w:tc>
      </w:tr>
      <w:tr w:rsidR="000E2270" w:rsidRPr="000E2270" w14:paraId="6CF4B3A8"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0CAD6A8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3DCB9C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Dział diagnostyki obrazowej ( RTG+ TK)</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75D0B1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dziennych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2369F5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48CBC9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62B550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769D08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1717C7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9C1E97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F26E9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2CF26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100D6552"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0,5</w:t>
            </w:r>
          </w:p>
        </w:tc>
      </w:tr>
      <w:tr w:rsidR="000E2270" w:rsidRPr="000E2270" w14:paraId="1413986A"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029D2F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3235C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w:t>
            </w:r>
            <w:r w:rsidR="000D301C" w:rsidRPr="000E2270">
              <w:rPr>
                <w:rFonts w:asciiTheme="minorHAnsi" w:hAnsiTheme="minorHAnsi" w:cstheme="minorHAnsi"/>
                <w:color w:val="000000" w:themeColor="text1"/>
              </w:rPr>
              <w:t xml:space="preserve"> Chirurgia</w:t>
            </w:r>
            <w:r w:rsidRPr="000E2270">
              <w:rPr>
                <w:rFonts w:asciiTheme="minorHAnsi" w:hAnsiTheme="minorHAnsi" w:cstheme="minorHAnsi"/>
                <w:color w:val="000000" w:themeColor="text1"/>
              </w:rPr>
              <w:t xml:space="preserve"> 1- dnia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EA2114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Liczba godzin dziennych ( 1x w tygodniu w zależności od potrzeb)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A7D6D9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8E123ED" w14:textId="77777777" w:rsidR="00464277" w:rsidRPr="000E2270" w:rsidRDefault="000D301C">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402C032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382CB8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BC6253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B8EE43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3D6944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A028650" w14:textId="77777777" w:rsidR="00464277" w:rsidRPr="000E2270" w:rsidRDefault="000D301C">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DE778D6"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74B8184F"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4ECAD8D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6EDDB7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Pomoc Nocna i </w:t>
            </w:r>
            <w:r w:rsidR="00136980" w:rsidRPr="000E2270">
              <w:rPr>
                <w:rFonts w:asciiTheme="minorHAnsi" w:hAnsiTheme="minorHAnsi" w:cstheme="minorHAnsi"/>
                <w:color w:val="000000" w:themeColor="text1"/>
              </w:rPr>
              <w:t>Ś</w:t>
            </w:r>
            <w:r w:rsidRPr="000E2270">
              <w:rPr>
                <w:rFonts w:asciiTheme="minorHAnsi" w:hAnsiTheme="minorHAnsi" w:cstheme="minorHAnsi"/>
                <w:color w:val="000000" w:themeColor="text1"/>
              </w:rPr>
              <w:t xml:space="preserve">wiąteczna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7E094DE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dziennych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45FD8EE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B60DA0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D987C9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1DF1262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751192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D3DEFF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1C2B9C9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022253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8FB88B3"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0,4</w:t>
            </w:r>
          </w:p>
        </w:tc>
      </w:tr>
      <w:tr w:rsidR="000E2270" w:rsidRPr="000E2270" w14:paraId="613095C9"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589945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A0DDC2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Odz. Rehabilitacyjny ( stary)</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0C37D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oddział wyłączony z użytku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6A95CE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A5E543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7FD1F90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54B781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B4A7EE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3F2D2A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58965F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3192E7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8174EA2"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r>
      <w:tr w:rsidR="000E2270" w:rsidRPr="000E2270" w14:paraId="57F7AD15"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1FEF204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3B713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Szatnia dla pacjentów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1172D9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Liczba godzin dziennych</w:t>
            </w:r>
          </w:p>
          <w:p w14:paraId="7E038E55" w14:textId="77777777" w:rsidR="00464277" w:rsidRPr="000E2270" w:rsidRDefault="00464277">
            <w:pPr>
              <w:spacing w:line="276" w:lineRule="auto"/>
              <w:rPr>
                <w:rFonts w:asciiTheme="minorHAnsi" w:hAnsiTheme="minorHAnsi" w:cstheme="minorHAnsi"/>
                <w:color w:val="000000" w:themeColor="text1"/>
              </w:rPr>
            </w:pPr>
          </w:p>
          <w:p w14:paraId="6978490A" w14:textId="77777777" w:rsidR="00464277" w:rsidRPr="000E2270" w:rsidRDefault="00464277">
            <w:pPr>
              <w:spacing w:line="276" w:lineRule="auto"/>
              <w:rPr>
                <w:rFonts w:asciiTheme="minorHAnsi" w:hAnsiTheme="minorHAnsi" w:cstheme="minorHAnsi"/>
                <w:color w:val="000000" w:themeColor="text1"/>
              </w:rPr>
            </w:pPr>
          </w:p>
          <w:p w14:paraId="4696EFB5" w14:textId="77777777" w:rsidR="00464277" w:rsidRPr="000E2270" w:rsidRDefault="00464277">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776BBE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112B1B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15392A9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D241D5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D86E38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AD2B5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08D20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12D1BE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A93ECFE"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0,5</w:t>
            </w:r>
          </w:p>
        </w:tc>
      </w:tr>
      <w:tr w:rsidR="000E2270" w:rsidRPr="000E2270" w14:paraId="212D3640"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3B7D7A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ED8A6B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Centralna Sterylizacja i pokój kierownika Działu Żywienia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687F8E4B" w14:textId="77777777" w:rsidR="00464277" w:rsidRPr="000E2270" w:rsidRDefault="00464277">
            <w:pPr>
              <w:snapToGrid w:val="0"/>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082C3B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39B0F9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5EB29C2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51C75C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FDEC53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40566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F3F603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D5B240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C81F8A8" w14:textId="77777777" w:rsidR="00464277" w:rsidRPr="000E2270" w:rsidRDefault="00136980">
            <w:pPr>
              <w:snapToGrid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0,5</w:t>
            </w:r>
          </w:p>
        </w:tc>
      </w:tr>
      <w:tr w:rsidR="000E2270" w:rsidRPr="000E2270" w14:paraId="117E53B2"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E86FA6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B415AB8" w14:textId="77777777" w:rsidR="00464277" w:rsidRPr="000E2270" w:rsidRDefault="00464277">
            <w:pPr>
              <w:snapToGrid w:val="0"/>
              <w:spacing w:line="276" w:lineRule="auto"/>
              <w:rPr>
                <w:rFonts w:asciiTheme="minorHAnsi" w:hAnsiTheme="minorHAnsi" w:cstheme="minorHAnsi"/>
                <w:color w:val="000000" w:themeColor="text1"/>
              </w:rPr>
            </w:pPr>
          </w:p>
          <w:p w14:paraId="1542371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Pomieszczenia Administracyjne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849072A" w14:textId="77777777" w:rsidR="00464277" w:rsidRPr="000E2270" w:rsidRDefault="00464277">
            <w:pPr>
              <w:snapToGrid w:val="0"/>
              <w:spacing w:line="276" w:lineRule="auto"/>
              <w:rPr>
                <w:rFonts w:asciiTheme="minorHAnsi" w:hAnsiTheme="minorHAnsi" w:cstheme="minorHAnsi"/>
                <w:color w:val="000000" w:themeColor="text1"/>
              </w:rPr>
            </w:pPr>
          </w:p>
          <w:p w14:paraId="14A48F8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Obsadę ustala Wykonawca </w:t>
            </w:r>
          </w:p>
          <w:p w14:paraId="08221904" w14:textId="77777777" w:rsidR="00464277" w:rsidRPr="000E2270" w:rsidRDefault="00464277">
            <w:pPr>
              <w:spacing w:line="276" w:lineRule="auto"/>
              <w:rPr>
                <w:rFonts w:asciiTheme="minorHAnsi" w:hAnsiTheme="minorHAnsi" w:cstheme="minorHAnsi"/>
                <w:color w:val="000000" w:themeColor="text1"/>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F265711"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CE6EBE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1F42C9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F5FA7D8"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3B7078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5FA7810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80EE1D5"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DFA89D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F87A2D2" w14:textId="77777777" w:rsidR="00464277" w:rsidRPr="000E2270" w:rsidRDefault="00464277">
            <w:pPr>
              <w:snapToGrid w:val="0"/>
              <w:spacing w:line="276" w:lineRule="auto"/>
              <w:jc w:val="center"/>
              <w:rPr>
                <w:rFonts w:asciiTheme="minorHAnsi" w:hAnsiTheme="minorHAnsi" w:cstheme="minorHAnsi"/>
                <w:color w:val="000000" w:themeColor="text1"/>
              </w:rPr>
            </w:pPr>
          </w:p>
        </w:tc>
      </w:tr>
      <w:tr w:rsidR="000E2270" w:rsidRPr="000E2270" w14:paraId="0021B8CA" w14:textId="77777777">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365D7B74"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B55D5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Pomieszczenia Ambulatoryjnej Opieki Specjalistycznej i Podstawowej opieki Zdrowotnej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66FCB5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Obsadę ustala Wykonawca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7C01FAD"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708BE186"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4157BBEE"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5DD162D0"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4C8BF19"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457ED62"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1C3AB77F"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39E5663"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C64BFE0" w14:textId="77777777" w:rsidR="00464277" w:rsidRPr="000E2270" w:rsidRDefault="00464277">
            <w:pPr>
              <w:snapToGrid w:val="0"/>
              <w:spacing w:line="276" w:lineRule="auto"/>
              <w:jc w:val="center"/>
              <w:rPr>
                <w:rFonts w:asciiTheme="minorHAnsi" w:hAnsiTheme="minorHAnsi" w:cstheme="minorHAnsi"/>
                <w:color w:val="000000" w:themeColor="text1"/>
              </w:rPr>
            </w:pPr>
          </w:p>
        </w:tc>
      </w:tr>
    </w:tbl>
    <w:p w14:paraId="28BACAA4" w14:textId="77777777" w:rsidR="00464277" w:rsidRPr="000E2270" w:rsidRDefault="00464277">
      <w:pPr>
        <w:spacing w:line="276" w:lineRule="auto"/>
        <w:ind w:left="-720" w:firstLine="720"/>
        <w:jc w:val="center"/>
        <w:rPr>
          <w:rFonts w:asciiTheme="minorHAnsi" w:hAnsiTheme="minorHAnsi" w:cstheme="minorHAnsi"/>
          <w:color w:val="000000" w:themeColor="text1"/>
        </w:rPr>
      </w:pPr>
    </w:p>
    <w:p w14:paraId="20FCC455" w14:textId="77777777" w:rsidR="00464277" w:rsidRPr="000E2270" w:rsidRDefault="00464277">
      <w:pPr>
        <w:spacing w:line="276" w:lineRule="auto"/>
        <w:ind w:left="-720" w:firstLine="720"/>
        <w:rPr>
          <w:rFonts w:asciiTheme="minorHAnsi" w:hAnsiTheme="minorHAnsi" w:cstheme="minorHAnsi"/>
          <w:color w:val="000000" w:themeColor="text1"/>
        </w:rPr>
      </w:pPr>
    </w:p>
    <w:p w14:paraId="1C04AF12" w14:textId="77777777" w:rsidR="00464277" w:rsidRPr="000E2270" w:rsidRDefault="00464277">
      <w:pPr>
        <w:spacing w:line="276" w:lineRule="auto"/>
        <w:rPr>
          <w:rFonts w:asciiTheme="minorHAnsi" w:hAnsiTheme="minorHAnsi" w:cstheme="minorHAnsi"/>
          <w:color w:val="000000" w:themeColor="text1"/>
        </w:rPr>
      </w:pPr>
    </w:p>
    <w:p w14:paraId="7ABD163C" w14:textId="77777777" w:rsidR="00464277" w:rsidRPr="000E2270" w:rsidRDefault="00464277">
      <w:pPr>
        <w:spacing w:line="276" w:lineRule="auto"/>
        <w:ind w:left="-720" w:firstLine="720"/>
        <w:rPr>
          <w:rFonts w:asciiTheme="minorHAnsi" w:hAnsiTheme="minorHAnsi" w:cstheme="minorHAnsi"/>
          <w:color w:val="000000" w:themeColor="text1"/>
        </w:rPr>
      </w:pPr>
      <w:r w:rsidRPr="000E2270">
        <w:rPr>
          <w:rFonts w:asciiTheme="minorHAnsi" w:hAnsiTheme="minorHAnsi" w:cstheme="minorHAnsi"/>
          <w:color w:val="000000" w:themeColor="text1"/>
        </w:rPr>
        <w:t xml:space="preserve">Serwis  stacjonuje od 19.00-7.00 w oddziałach: </w:t>
      </w:r>
    </w:p>
    <w:p w14:paraId="430AEDB0" w14:textId="77777777" w:rsidR="00464277" w:rsidRPr="000E2270" w:rsidRDefault="00464277">
      <w:pPr>
        <w:spacing w:line="276" w:lineRule="auto"/>
        <w:ind w:left="-720" w:firstLine="720"/>
        <w:rPr>
          <w:rFonts w:asciiTheme="minorHAnsi" w:hAnsiTheme="minorHAnsi" w:cstheme="minorHAnsi"/>
          <w:color w:val="000000" w:themeColor="text1"/>
        </w:rPr>
      </w:pPr>
      <w:r w:rsidRPr="000E2270">
        <w:rPr>
          <w:rFonts w:asciiTheme="minorHAnsi" w:hAnsiTheme="minorHAnsi" w:cstheme="minorHAnsi"/>
          <w:color w:val="000000" w:themeColor="text1"/>
        </w:rPr>
        <w:t xml:space="preserve">- SOR- </w:t>
      </w:r>
    </w:p>
    <w:p w14:paraId="154D5660" w14:textId="77777777" w:rsidR="00464277" w:rsidRPr="000E2270" w:rsidRDefault="00464277">
      <w:pPr>
        <w:spacing w:line="276" w:lineRule="auto"/>
        <w:ind w:left="-720" w:firstLine="720"/>
        <w:rPr>
          <w:rFonts w:asciiTheme="minorHAnsi" w:hAnsiTheme="minorHAnsi" w:cstheme="minorHAnsi"/>
          <w:color w:val="000000" w:themeColor="text1"/>
        </w:rPr>
      </w:pPr>
      <w:r w:rsidRPr="000E2270">
        <w:rPr>
          <w:rFonts w:asciiTheme="minorHAnsi" w:hAnsiTheme="minorHAnsi" w:cstheme="minorHAnsi"/>
          <w:color w:val="000000" w:themeColor="text1"/>
        </w:rPr>
        <w:t xml:space="preserve">- Oddział Chirurgii ogólnej, </w:t>
      </w:r>
    </w:p>
    <w:p w14:paraId="52F767C2" w14:textId="77777777" w:rsidR="00464277" w:rsidRPr="000E2270" w:rsidRDefault="00464277">
      <w:pPr>
        <w:spacing w:line="276" w:lineRule="auto"/>
        <w:ind w:left="-720" w:firstLine="720"/>
        <w:rPr>
          <w:rFonts w:asciiTheme="minorHAnsi" w:hAnsiTheme="minorHAnsi" w:cstheme="minorHAnsi"/>
          <w:color w:val="000000" w:themeColor="text1"/>
        </w:rPr>
      </w:pPr>
      <w:r w:rsidRPr="000E2270">
        <w:rPr>
          <w:rFonts w:asciiTheme="minorHAnsi" w:hAnsiTheme="minorHAnsi" w:cstheme="minorHAnsi"/>
          <w:color w:val="000000" w:themeColor="text1"/>
        </w:rPr>
        <w:t>- Oddziały Wewnętrzne</w:t>
      </w:r>
    </w:p>
    <w:p w14:paraId="785450DE" w14:textId="77777777" w:rsidR="00464277" w:rsidRPr="000E2270" w:rsidRDefault="00464277" w:rsidP="00AC02E6">
      <w:pPr>
        <w:numPr>
          <w:ilvl w:val="0"/>
          <w:numId w:val="46"/>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SERWIS  SOR OBSŁUGUJE ODDZIAŁY- Odział Pediatryczny  i Hospicjum, Odział Reumatologiczny  w godzinach od 19-7.00</w:t>
      </w:r>
    </w:p>
    <w:p w14:paraId="55AF5B38" w14:textId="77777777" w:rsidR="00464277" w:rsidRPr="000E2270" w:rsidRDefault="00464277" w:rsidP="00AC02E6">
      <w:pPr>
        <w:numPr>
          <w:ilvl w:val="0"/>
          <w:numId w:val="46"/>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SERWiS  WEWNĘTRZNY- Odział Wewnętrzny, Odział Rehabilitacyjny od 19-7.00</w:t>
      </w:r>
    </w:p>
    <w:p w14:paraId="434B55E0" w14:textId="77777777" w:rsidR="00464277" w:rsidRPr="000E2270" w:rsidRDefault="00464277" w:rsidP="00AC02E6">
      <w:pPr>
        <w:numPr>
          <w:ilvl w:val="0"/>
          <w:numId w:val="46"/>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SERWIS CHIRURGIA – Blok Operacyjny, Oddział  Ortopedyczny  od 19-7.00</w:t>
      </w:r>
    </w:p>
    <w:p w14:paraId="3C2A46BF" w14:textId="77777777" w:rsidR="00464277" w:rsidRPr="000E2270" w:rsidRDefault="00464277">
      <w:pPr>
        <w:spacing w:line="276" w:lineRule="auto"/>
        <w:ind w:left="-720" w:firstLine="720"/>
        <w:rPr>
          <w:rFonts w:asciiTheme="minorHAnsi" w:hAnsiTheme="minorHAnsi" w:cstheme="minorHAnsi"/>
          <w:color w:val="000000" w:themeColor="text1"/>
        </w:rPr>
      </w:pPr>
    </w:p>
    <w:p w14:paraId="3CE8D518" w14:textId="77777777" w:rsidR="00464277" w:rsidRPr="000E2270" w:rsidRDefault="00464277">
      <w:pPr>
        <w:spacing w:line="276" w:lineRule="auto"/>
        <w:ind w:left="-720" w:firstLine="720"/>
        <w:rPr>
          <w:rFonts w:asciiTheme="minorHAnsi" w:hAnsiTheme="minorHAnsi" w:cstheme="minorHAnsi"/>
          <w:color w:val="000000" w:themeColor="text1"/>
        </w:rPr>
      </w:pPr>
      <w:r w:rsidRPr="000E2270">
        <w:rPr>
          <w:rFonts w:asciiTheme="minorHAnsi" w:hAnsiTheme="minorHAnsi" w:cstheme="minorHAnsi"/>
          <w:color w:val="000000" w:themeColor="text1"/>
        </w:rPr>
        <w:t>Obsada oddziałów w godzinach od 15.00-19.00</w:t>
      </w:r>
    </w:p>
    <w:p w14:paraId="4B43CD0A" w14:textId="77777777" w:rsidR="00464277" w:rsidRPr="000E2270" w:rsidRDefault="00464277">
      <w:pPr>
        <w:spacing w:line="276" w:lineRule="auto"/>
        <w:ind w:left="-720" w:firstLine="720"/>
        <w:rPr>
          <w:rFonts w:asciiTheme="minorHAnsi" w:hAnsiTheme="minorHAnsi" w:cstheme="minorHAnsi"/>
          <w:color w:val="000000" w:themeColor="text1"/>
        </w:rPr>
      </w:pPr>
    </w:p>
    <w:p w14:paraId="031DD1E0" w14:textId="77777777" w:rsidR="00464277" w:rsidRPr="000E2270" w:rsidRDefault="00464277" w:rsidP="00AC02E6">
      <w:pPr>
        <w:numPr>
          <w:ilvl w:val="0"/>
          <w:numId w:val="150"/>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Oddział Rehabilitacyjny w niedzielę od 15-19.00 obstawiany przez  oddział chirurgiczny,</w:t>
      </w:r>
    </w:p>
    <w:p w14:paraId="2A093EAA" w14:textId="77777777" w:rsidR="00464277" w:rsidRPr="000E2270" w:rsidRDefault="00464277" w:rsidP="00AC02E6">
      <w:pPr>
        <w:numPr>
          <w:ilvl w:val="0"/>
          <w:numId w:val="150"/>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Pediatryczny  obstawiany jest przez  hospicjum  w sobotę i niedzielę </w:t>
      </w:r>
    </w:p>
    <w:p w14:paraId="3FB5D3C1" w14:textId="77777777" w:rsidR="00464277" w:rsidRPr="000E2270" w:rsidRDefault="00464277" w:rsidP="00AC02E6">
      <w:pPr>
        <w:numPr>
          <w:ilvl w:val="0"/>
          <w:numId w:val="150"/>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Oddział reumatologiczny   </w:t>
      </w:r>
      <w:bookmarkStart w:id="33" w:name="_Hlk180759422"/>
      <w:r w:rsidRPr="000E2270">
        <w:rPr>
          <w:rFonts w:asciiTheme="minorHAnsi" w:hAnsiTheme="minorHAnsi" w:cstheme="minorHAnsi"/>
          <w:color w:val="000000" w:themeColor="text1"/>
        </w:rPr>
        <w:t>obstawiany jest przez  oddział ortopedyczny w sobotę i niedzielę</w:t>
      </w:r>
      <w:bookmarkEnd w:id="33"/>
    </w:p>
    <w:p w14:paraId="3D897558" w14:textId="77777777" w:rsidR="00464277" w:rsidRPr="000E2270" w:rsidRDefault="00464277" w:rsidP="00AC02E6">
      <w:pPr>
        <w:numPr>
          <w:ilvl w:val="0"/>
          <w:numId w:val="150"/>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OIT- </w:t>
      </w:r>
      <w:bookmarkStart w:id="34" w:name="_Hlk180759497"/>
      <w:r w:rsidRPr="000E2270">
        <w:rPr>
          <w:rFonts w:asciiTheme="minorHAnsi" w:hAnsiTheme="minorHAnsi" w:cstheme="minorHAnsi"/>
          <w:color w:val="000000" w:themeColor="text1"/>
        </w:rPr>
        <w:t xml:space="preserve">obstawiany jest przez  oddział  Chirurgiczny </w:t>
      </w:r>
      <w:bookmarkEnd w:id="34"/>
      <w:r w:rsidRPr="000E2270">
        <w:rPr>
          <w:rFonts w:asciiTheme="minorHAnsi" w:hAnsiTheme="minorHAnsi" w:cstheme="minorHAnsi"/>
          <w:color w:val="000000" w:themeColor="text1"/>
        </w:rPr>
        <w:t>w sobotę i niedzielę</w:t>
      </w:r>
    </w:p>
    <w:p w14:paraId="5D678FD4" w14:textId="77777777" w:rsidR="00464277" w:rsidRPr="000E2270" w:rsidRDefault="00464277" w:rsidP="00AC02E6">
      <w:pPr>
        <w:numPr>
          <w:ilvl w:val="0"/>
          <w:numId w:val="150"/>
        </w:num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NiŚOZ- od 15-19 obstawiany jest przez  SOR</w:t>
      </w:r>
    </w:p>
    <w:p w14:paraId="69059034" w14:textId="77777777" w:rsidR="00464277" w:rsidRPr="000E2270" w:rsidRDefault="00464277">
      <w:pPr>
        <w:spacing w:line="276" w:lineRule="auto"/>
        <w:ind w:left="-720" w:firstLine="720"/>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157A1314" w14:textId="77777777" w:rsidR="00464277" w:rsidRPr="000E2270" w:rsidRDefault="00464277">
      <w:pPr>
        <w:spacing w:line="276" w:lineRule="auto"/>
        <w:ind w:left="-720" w:firstLine="720"/>
        <w:rPr>
          <w:rFonts w:asciiTheme="minorHAnsi" w:hAnsiTheme="minorHAnsi" w:cstheme="minorHAnsi"/>
          <w:color w:val="000000" w:themeColor="text1"/>
        </w:rPr>
      </w:pPr>
    </w:p>
    <w:p w14:paraId="01862830" w14:textId="77777777" w:rsidR="00F821FE" w:rsidRPr="000E2270" w:rsidRDefault="00F821FE">
      <w:pPr>
        <w:spacing w:line="276" w:lineRule="auto"/>
        <w:ind w:left="-720" w:firstLine="720"/>
        <w:rPr>
          <w:rFonts w:asciiTheme="minorHAnsi" w:hAnsiTheme="minorHAnsi" w:cstheme="minorHAnsi"/>
          <w:color w:val="000000" w:themeColor="text1"/>
        </w:rPr>
      </w:pPr>
    </w:p>
    <w:p w14:paraId="7B80DA48" w14:textId="77777777" w:rsidR="00F821FE" w:rsidRPr="000E2270" w:rsidRDefault="00F821FE">
      <w:pPr>
        <w:spacing w:line="276" w:lineRule="auto"/>
        <w:ind w:left="-720" w:firstLine="720"/>
        <w:rPr>
          <w:rFonts w:asciiTheme="minorHAnsi" w:hAnsiTheme="minorHAnsi" w:cstheme="minorHAnsi"/>
          <w:color w:val="000000" w:themeColor="text1"/>
        </w:rPr>
      </w:pPr>
    </w:p>
    <w:p w14:paraId="37C00F54" w14:textId="77777777" w:rsidR="00F821FE" w:rsidRPr="000E2270" w:rsidRDefault="00F821FE">
      <w:pPr>
        <w:spacing w:line="276" w:lineRule="auto"/>
        <w:ind w:left="-720" w:firstLine="720"/>
        <w:rPr>
          <w:rFonts w:asciiTheme="minorHAnsi" w:hAnsiTheme="minorHAnsi" w:cstheme="minorHAnsi"/>
          <w:color w:val="000000" w:themeColor="text1"/>
        </w:rPr>
      </w:pPr>
    </w:p>
    <w:p w14:paraId="77C93A6A" w14:textId="77777777" w:rsidR="00F821FE" w:rsidRPr="000E2270" w:rsidRDefault="00F821FE">
      <w:pPr>
        <w:spacing w:line="276" w:lineRule="auto"/>
        <w:ind w:left="-720" w:firstLine="720"/>
        <w:rPr>
          <w:rFonts w:asciiTheme="minorHAnsi" w:hAnsiTheme="minorHAnsi" w:cstheme="minorHAnsi"/>
          <w:color w:val="000000" w:themeColor="text1"/>
        </w:rPr>
      </w:pPr>
    </w:p>
    <w:p w14:paraId="1FACAB2E" w14:textId="77777777" w:rsidR="00F821FE" w:rsidRPr="000E2270" w:rsidRDefault="00F821FE">
      <w:pPr>
        <w:spacing w:line="276" w:lineRule="auto"/>
        <w:ind w:left="-720" w:firstLine="720"/>
        <w:rPr>
          <w:rFonts w:asciiTheme="minorHAnsi" w:hAnsiTheme="minorHAnsi" w:cstheme="minorHAnsi"/>
          <w:color w:val="000000" w:themeColor="text1"/>
        </w:rPr>
      </w:pPr>
    </w:p>
    <w:p w14:paraId="4C05CAE5" w14:textId="77777777" w:rsidR="00F821FE" w:rsidRPr="000E2270" w:rsidRDefault="00F821FE">
      <w:pPr>
        <w:spacing w:line="276" w:lineRule="auto"/>
        <w:ind w:left="-720" w:firstLine="720"/>
        <w:rPr>
          <w:rFonts w:asciiTheme="minorHAnsi" w:hAnsiTheme="minorHAnsi" w:cstheme="minorHAnsi"/>
          <w:color w:val="000000" w:themeColor="text1"/>
        </w:rPr>
      </w:pPr>
    </w:p>
    <w:p w14:paraId="2AD55FD6" w14:textId="77777777" w:rsidR="00F821FE" w:rsidRPr="000E2270" w:rsidRDefault="00F821FE">
      <w:pPr>
        <w:spacing w:line="276" w:lineRule="auto"/>
        <w:ind w:left="-720" w:firstLine="720"/>
        <w:rPr>
          <w:rFonts w:asciiTheme="minorHAnsi" w:hAnsiTheme="minorHAnsi" w:cstheme="minorHAnsi"/>
          <w:color w:val="000000" w:themeColor="text1"/>
        </w:rPr>
      </w:pPr>
    </w:p>
    <w:p w14:paraId="073AA73B" w14:textId="77777777" w:rsidR="00464277" w:rsidRPr="000E2270" w:rsidRDefault="00464277" w:rsidP="00F61E9E">
      <w:pPr>
        <w:pStyle w:val="Tekstpodstawowy32"/>
        <w:spacing w:line="276" w:lineRule="auto"/>
        <w:rPr>
          <w:rFonts w:asciiTheme="minorHAnsi" w:hAnsiTheme="minorHAnsi" w:cstheme="minorHAnsi"/>
          <w:color w:val="000000" w:themeColor="text1"/>
          <w:sz w:val="24"/>
          <w:szCs w:val="24"/>
        </w:rPr>
      </w:pPr>
    </w:p>
    <w:p w14:paraId="702E486A" w14:textId="77777777" w:rsidR="00464277" w:rsidRPr="000E2270" w:rsidRDefault="00464277">
      <w:pPr>
        <w:pStyle w:val="Tekstpodstawowy32"/>
        <w:spacing w:line="276" w:lineRule="auto"/>
        <w:ind w:left="5103"/>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lastRenderedPageBreak/>
        <w:t>Załącznik 24</w:t>
      </w:r>
    </w:p>
    <w:p w14:paraId="3A9CFD60" w14:textId="77777777" w:rsidR="00464277" w:rsidRPr="000E2270" w:rsidRDefault="00464277">
      <w:pPr>
        <w:pStyle w:val="Tekstpodstawowy32"/>
        <w:spacing w:line="276" w:lineRule="auto"/>
        <w:ind w:left="5103"/>
        <w:jc w:val="right"/>
        <w:rPr>
          <w:rFonts w:asciiTheme="minorHAnsi" w:hAnsiTheme="minorHAnsi" w:cstheme="minorHAnsi"/>
          <w:color w:val="000000" w:themeColor="text1"/>
          <w:sz w:val="24"/>
          <w:szCs w:val="24"/>
        </w:rPr>
      </w:pPr>
    </w:p>
    <w:p w14:paraId="33B110E3" w14:textId="77777777" w:rsidR="00464277" w:rsidRPr="000E2270" w:rsidRDefault="00464277">
      <w:pPr>
        <w:pStyle w:val="Tekstpodstawowy32"/>
        <w:spacing w:line="276" w:lineRule="auto"/>
        <w:ind w:left="5103"/>
        <w:jc w:val="right"/>
        <w:rPr>
          <w:rFonts w:asciiTheme="minorHAnsi" w:hAnsiTheme="minorHAnsi" w:cstheme="minorHAnsi"/>
          <w:color w:val="000000" w:themeColor="text1"/>
          <w:sz w:val="24"/>
          <w:szCs w:val="24"/>
        </w:rPr>
      </w:pPr>
    </w:p>
    <w:p w14:paraId="2AE1931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HARMONOGRAM DYSTRYBUCJI POSIŁKÓW NA ODDZIAŁY SZPITALNE ZOZ WŁOSZCZOWA</w:t>
      </w:r>
    </w:p>
    <w:p w14:paraId="2AD546F4" w14:textId="77777777" w:rsidR="00464277" w:rsidRPr="000E2270" w:rsidRDefault="00464277">
      <w:pPr>
        <w:spacing w:line="276" w:lineRule="auto"/>
        <w:jc w:val="center"/>
        <w:rPr>
          <w:rFonts w:asciiTheme="minorHAnsi" w:hAnsiTheme="minorHAnsi" w:cstheme="minorHAnsi"/>
          <w:color w:val="000000" w:themeColor="text1"/>
        </w:rPr>
      </w:pPr>
    </w:p>
    <w:p w14:paraId="530FD7CE" w14:textId="77777777" w:rsidR="00464277" w:rsidRPr="000E2270" w:rsidRDefault="00464277">
      <w:pPr>
        <w:spacing w:line="276" w:lineRule="auto"/>
        <w:jc w:val="center"/>
        <w:rPr>
          <w:rFonts w:asciiTheme="minorHAnsi" w:hAnsiTheme="minorHAnsi" w:cstheme="minorHAnsi"/>
          <w:color w:val="000000" w:themeColor="text1"/>
        </w:rPr>
      </w:pPr>
    </w:p>
    <w:p w14:paraId="21D6D986" w14:textId="77777777" w:rsidR="00464277" w:rsidRPr="000E2270" w:rsidRDefault="00464277">
      <w:pPr>
        <w:spacing w:line="276" w:lineRule="auto"/>
        <w:rPr>
          <w:rFonts w:asciiTheme="minorHAnsi" w:hAnsiTheme="minorHAnsi" w:cstheme="minorHAnsi"/>
          <w:color w:val="000000" w:themeColor="text1"/>
        </w:rPr>
      </w:pPr>
    </w:p>
    <w:tbl>
      <w:tblPr>
        <w:tblW w:w="0" w:type="auto"/>
        <w:jc w:val="center"/>
        <w:tblLayout w:type="fixed"/>
        <w:tblLook w:val="0000" w:firstRow="0" w:lastRow="0" w:firstColumn="0" w:lastColumn="0" w:noHBand="0" w:noVBand="0"/>
      </w:tblPr>
      <w:tblGrid>
        <w:gridCol w:w="608"/>
        <w:gridCol w:w="4089"/>
        <w:gridCol w:w="3036"/>
      </w:tblGrid>
      <w:tr w:rsidR="000E2270" w:rsidRPr="000E2270" w14:paraId="390358B8" w14:textId="77777777">
        <w:trPr>
          <w:jc w:val="center"/>
        </w:trPr>
        <w:tc>
          <w:tcPr>
            <w:tcW w:w="608" w:type="dxa"/>
            <w:tcBorders>
              <w:top w:val="single" w:sz="4" w:space="0" w:color="000000"/>
              <w:left w:val="single" w:sz="4" w:space="0" w:color="000000"/>
              <w:bottom w:val="single" w:sz="4" w:space="0" w:color="000000"/>
            </w:tcBorders>
            <w:shd w:val="clear" w:color="auto" w:fill="F7CAAC"/>
            <w:vAlign w:val="center"/>
          </w:tcPr>
          <w:p w14:paraId="4A639B6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4089" w:type="dxa"/>
            <w:tcBorders>
              <w:top w:val="single" w:sz="4" w:space="0" w:color="000000"/>
              <w:left w:val="single" w:sz="4" w:space="0" w:color="000000"/>
              <w:bottom w:val="single" w:sz="4" w:space="0" w:color="000000"/>
            </w:tcBorders>
            <w:shd w:val="clear" w:color="auto" w:fill="F7CAAC"/>
            <w:vAlign w:val="center"/>
          </w:tcPr>
          <w:p w14:paraId="6A4EBC2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Zadania wykonuje pracownik z oddziału</w:t>
            </w:r>
          </w:p>
        </w:tc>
        <w:tc>
          <w:tcPr>
            <w:tcW w:w="3036"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995F5C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Przyporządkowane oddziały</w:t>
            </w:r>
          </w:p>
        </w:tc>
      </w:tr>
      <w:tr w:rsidR="000E2270" w:rsidRPr="000E2270" w14:paraId="0DD9B53C" w14:textId="77777777">
        <w:trPr>
          <w:jc w:val="center"/>
        </w:trPr>
        <w:tc>
          <w:tcPr>
            <w:tcW w:w="608" w:type="dxa"/>
            <w:tcBorders>
              <w:top w:val="single" w:sz="4" w:space="0" w:color="000000"/>
              <w:left w:val="single" w:sz="4" w:space="0" w:color="000000"/>
              <w:bottom w:val="single" w:sz="4" w:space="0" w:color="000000"/>
            </w:tcBorders>
            <w:shd w:val="clear" w:color="auto" w:fill="F7CAAC"/>
            <w:vAlign w:val="center"/>
          </w:tcPr>
          <w:p w14:paraId="506F5AD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4089" w:type="dxa"/>
            <w:tcBorders>
              <w:top w:val="single" w:sz="4" w:space="0" w:color="000000"/>
              <w:left w:val="single" w:sz="4" w:space="0" w:color="000000"/>
              <w:bottom w:val="single" w:sz="4" w:space="0" w:color="000000"/>
            </w:tcBorders>
            <w:shd w:val="clear" w:color="auto" w:fill="auto"/>
          </w:tcPr>
          <w:p w14:paraId="5AFDD03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Urazowo-Ortopedycznego</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56289D9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Urazowo-ortopedyczny,</w:t>
            </w:r>
          </w:p>
          <w:p w14:paraId="6F32E07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reumatologiczny</w:t>
            </w:r>
          </w:p>
        </w:tc>
      </w:tr>
      <w:tr w:rsidR="000E2270" w:rsidRPr="000E2270" w14:paraId="6F1FC836" w14:textId="77777777">
        <w:trPr>
          <w:jc w:val="center"/>
        </w:trPr>
        <w:tc>
          <w:tcPr>
            <w:tcW w:w="608" w:type="dxa"/>
            <w:tcBorders>
              <w:top w:val="single" w:sz="4" w:space="0" w:color="000000"/>
              <w:left w:val="single" w:sz="4" w:space="0" w:color="000000"/>
              <w:bottom w:val="single" w:sz="4" w:space="0" w:color="000000"/>
            </w:tcBorders>
            <w:shd w:val="clear" w:color="auto" w:fill="F7CAAC"/>
            <w:vAlign w:val="center"/>
          </w:tcPr>
          <w:p w14:paraId="740A724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4089" w:type="dxa"/>
            <w:tcBorders>
              <w:top w:val="single" w:sz="4" w:space="0" w:color="000000"/>
              <w:left w:val="single" w:sz="4" w:space="0" w:color="000000"/>
              <w:bottom w:val="single" w:sz="4" w:space="0" w:color="000000"/>
            </w:tcBorders>
            <w:shd w:val="clear" w:color="auto" w:fill="auto"/>
          </w:tcPr>
          <w:p w14:paraId="4FCEB91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Chirurgii Ogólnej</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489FF3F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Chirurgia Ogólna,</w:t>
            </w:r>
          </w:p>
          <w:p w14:paraId="3B5FE6B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Rehabilitacja,</w:t>
            </w:r>
          </w:p>
          <w:p w14:paraId="692297A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Intensywna Terapia</w:t>
            </w:r>
          </w:p>
        </w:tc>
      </w:tr>
      <w:tr w:rsidR="000E2270" w:rsidRPr="000E2270" w14:paraId="76FACE59" w14:textId="77777777">
        <w:trPr>
          <w:jc w:val="center"/>
        </w:trPr>
        <w:tc>
          <w:tcPr>
            <w:tcW w:w="608" w:type="dxa"/>
            <w:tcBorders>
              <w:top w:val="single" w:sz="4" w:space="0" w:color="000000"/>
              <w:left w:val="single" w:sz="4" w:space="0" w:color="000000"/>
              <w:bottom w:val="single" w:sz="4" w:space="0" w:color="000000"/>
            </w:tcBorders>
            <w:shd w:val="clear" w:color="auto" w:fill="F7CAAC"/>
            <w:vAlign w:val="center"/>
          </w:tcPr>
          <w:p w14:paraId="3150BFD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4089" w:type="dxa"/>
            <w:tcBorders>
              <w:top w:val="single" w:sz="4" w:space="0" w:color="000000"/>
              <w:left w:val="single" w:sz="4" w:space="0" w:color="000000"/>
              <w:bottom w:val="single" w:sz="4" w:space="0" w:color="000000"/>
            </w:tcBorders>
            <w:shd w:val="clear" w:color="auto" w:fill="auto"/>
          </w:tcPr>
          <w:p w14:paraId="01DBAD0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Wewnętrznego</w:t>
            </w:r>
          </w:p>
          <w:p w14:paraId="638A12A0" w14:textId="77777777" w:rsidR="00464277" w:rsidRPr="000E2270" w:rsidRDefault="00464277">
            <w:pPr>
              <w:spacing w:line="276" w:lineRule="auto"/>
              <w:rPr>
                <w:rFonts w:asciiTheme="minorHAnsi" w:hAnsiTheme="minorHAnsi" w:cstheme="minorHAnsi"/>
                <w:color w:val="000000" w:themeColor="text1"/>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42F9749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Wewnętrznych ( wymiennie)</w:t>
            </w:r>
          </w:p>
        </w:tc>
      </w:tr>
      <w:tr w:rsidR="000E2270" w:rsidRPr="000E2270" w14:paraId="038E70B3" w14:textId="77777777">
        <w:trPr>
          <w:jc w:val="center"/>
        </w:trPr>
        <w:tc>
          <w:tcPr>
            <w:tcW w:w="608" w:type="dxa"/>
            <w:tcBorders>
              <w:top w:val="single" w:sz="4" w:space="0" w:color="000000"/>
              <w:left w:val="single" w:sz="4" w:space="0" w:color="000000"/>
              <w:bottom w:val="single" w:sz="4" w:space="0" w:color="000000"/>
            </w:tcBorders>
            <w:shd w:val="clear" w:color="auto" w:fill="F7CAAC"/>
            <w:vAlign w:val="center"/>
          </w:tcPr>
          <w:p w14:paraId="0ECB121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4089" w:type="dxa"/>
            <w:tcBorders>
              <w:top w:val="single" w:sz="4" w:space="0" w:color="000000"/>
              <w:left w:val="single" w:sz="4" w:space="0" w:color="000000"/>
              <w:bottom w:val="single" w:sz="4" w:space="0" w:color="000000"/>
            </w:tcBorders>
            <w:shd w:val="clear" w:color="auto" w:fill="auto"/>
          </w:tcPr>
          <w:p w14:paraId="1F81A33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Hospicjum</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4B6065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Pediatryczny</w:t>
            </w:r>
          </w:p>
          <w:p w14:paraId="4C2D5E7B" w14:textId="77777777" w:rsidR="00464277" w:rsidRPr="000E2270" w:rsidRDefault="00464277">
            <w:pPr>
              <w:spacing w:line="276" w:lineRule="auto"/>
              <w:rPr>
                <w:rFonts w:asciiTheme="minorHAnsi" w:hAnsiTheme="minorHAnsi" w:cstheme="minorHAnsi"/>
                <w:color w:val="000000" w:themeColor="text1"/>
              </w:rPr>
            </w:pPr>
          </w:p>
        </w:tc>
      </w:tr>
    </w:tbl>
    <w:p w14:paraId="0A86389B" w14:textId="77777777" w:rsidR="00464277" w:rsidRPr="000E2270" w:rsidRDefault="00464277">
      <w:pPr>
        <w:spacing w:line="276" w:lineRule="auto"/>
        <w:rPr>
          <w:rFonts w:asciiTheme="minorHAnsi" w:hAnsiTheme="minorHAnsi" w:cstheme="minorHAnsi"/>
          <w:color w:val="000000" w:themeColor="text1"/>
        </w:rPr>
      </w:pPr>
    </w:p>
    <w:p w14:paraId="5A3640EA" w14:textId="77777777" w:rsidR="00464277" w:rsidRPr="000E2270" w:rsidRDefault="00464277">
      <w:pPr>
        <w:spacing w:line="276" w:lineRule="auto"/>
        <w:rPr>
          <w:rFonts w:asciiTheme="minorHAnsi" w:hAnsiTheme="minorHAnsi" w:cstheme="minorHAnsi"/>
          <w:color w:val="000000" w:themeColor="text1"/>
        </w:rPr>
      </w:pPr>
    </w:p>
    <w:p w14:paraId="6E652A1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GODZINY DYSTRYBUCJI POSIŁKÓW</w:t>
      </w:r>
    </w:p>
    <w:p w14:paraId="3A0CD9C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ŚNADANIE -OD GODZINY 8:10</w:t>
      </w:r>
    </w:p>
    <w:p w14:paraId="1A0C435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OBIAD -       OD GODZINY 12:15</w:t>
      </w:r>
    </w:p>
    <w:p w14:paraId="638077C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KOLACJA -  OD GODZINY 16:40</w:t>
      </w:r>
    </w:p>
    <w:p w14:paraId="52812F2B" w14:textId="77777777" w:rsidR="00464277" w:rsidRPr="000E2270" w:rsidRDefault="00464277">
      <w:pPr>
        <w:spacing w:line="276" w:lineRule="auto"/>
        <w:jc w:val="center"/>
        <w:rPr>
          <w:rFonts w:asciiTheme="minorHAnsi" w:hAnsiTheme="minorHAnsi" w:cstheme="minorHAnsi"/>
          <w:color w:val="000000" w:themeColor="text1"/>
        </w:rPr>
      </w:pPr>
    </w:p>
    <w:p w14:paraId="40FB5ED6" w14:textId="77777777" w:rsidR="00464277" w:rsidRPr="000E2270" w:rsidRDefault="00464277">
      <w:pPr>
        <w:spacing w:line="276" w:lineRule="auto"/>
        <w:jc w:val="center"/>
        <w:rPr>
          <w:rFonts w:asciiTheme="minorHAnsi" w:hAnsiTheme="minorHAnsi" w:cstheme="minorHAnsi"/>
          <w:color w:val="000000" w:themeColor="text1"/>
        </w:rPr>
      </w:pPr>
    </w:p>
    <w:p w14:paraId="067205E5" w14:textId="77777777" w:rsidR="00464277" w:rsidRPr="000E2270" w:rsidRDefault="00464277">
      <w:pPr>
        <w:rPr>
          <w:rFonts w:asciiTheme="minorHAnsi" w:hAnsiTheme="minorHAnsi" w:cstheme="minorHAnsi"/>
          <w:color w:val="000000" w:themeColor="text1"/>
        </w:rPr>
        <w:sectPr w:rsidR="00464277" w:rsidRPr="000E2270">
          <w:headerReference w:type="even" r:id="rId59"/>
          <w:headerReference w:type="default" r:id="rId60"/>
          <w:footerReference w:type="even" r:id="rId61"/>
          <w:footerReference w:type="default" r:id="rId62"/>
          <w:headerReference w:type="first" r:id="rId63"/>
          <w:footerReference w:type="first" r:id="rId64"/>
          <w:pgSz w:w="16838" w:h="11906" w:orient="landscape"/>
          <w:pgMar w:top="1418" w:right="1418" w:bottom="1418" w:left="1418" w:header="709" w:footer="0" w:gutter="0"/>
          <w:cols w:space="708"/>
          <w:docGrid w:linePitch="360"/>
        </w:sectPr>
      </w:pPr>
    </w:p>
    <w:p w14:paraId="5F58E6F9" w14:textId="77777777" w:rsidR="00464277" w:rsidRPr="000E2270" w:rsidRDefault="00464277">
      <w:pPr>
        <w:spacing w:line="276" w:lineRule="auto"/>
        <w:ind w:left="10620" w:firstLine="708"/>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25</w:t>
      </w:r>
    </w:p>
    <w:p w14:paraId="70A1D4E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Wykaz powierzchni poziomych i pionowych  poradni  przeznaczonych do sprzątania w m</w:t>
      </w:r>
      <w:r w:rsidRPr="000E2270">
        <w:rPr>
          <w:rFonts w:asciiTheme="minorHAnsi" w:hAnsiTheme="minorHAnsi" w:cstheme="minorHAnsi"/>
          <w:color w:val="000000" w:themeColor="text1"/>
          <w:vertAlign w:val="superscript"/>
        </w:rPr>
        <w:t>2</w:t>
      </w:r>
    </w:p>
    <w:p w14:paraId="0B721BE2" w14:textId="77777777" w:rsidR="00464277" w:rsidRPr="000E2270" w:rsidRDefault="00464277">
      <w:pPr>
        <w:spacing w:line="276" w:lineRule="auto"/>
        <w:jc w:val="center"/>
        <w:rPr>
          <w:rFonts w:asciiTheme="minorHAnsi" w:hAnsiTheme="minorHAnsi" w:cstheme="minorHAnsi"/>
          <w:color w:val="000000" w:themeColor="text1"/>
          <w:vertAlign w:val="superscript"/>
        </w:rPr>
      </w:pPr>
    </w:p>
    <w:p w14:paraId="33A45EC8" w14:textId="77777777" w:rsidR="00464277" w:rsidRPr="000E2270" w:rsidRDefault="00464277">
      <w:pPr>
        <w:spacing w:line="276" w:lineRule="auto"/>
        <w:rPr>
          <w:rFonts w:asciiTheme="minorHAnsi" w:hAnsiTheme="minorHAnsi" w:cstheme="minorHAnsi"/>
          <w:color w:val="000000" w:themeColor="text1"/>
          <w:vertAlign w:val="superscript"/>
        </w:rPr>
      </w:pPr>
    </w:p>
    <w:tbl>
      <w:tblPr>
        <w:tblW w:w="0" w:type="auto"/>
        <w:tblLayout w:type="fixed"/>
        <w:tblLook w:val="0000" w:firstRow="0" w:lastRow="0" w:firstColumn="0" w:lastColumn="0" w:noHBand="0" w:noVBand="0"/>
      </w:tblPr>
      <w:tblGrid>
        <w:gridCol w:w="520"/>
        <w:gridCol w:w="3297"/>
        <w:gridCol w:w="1520"/>
        <w:gridCol w:w="1515"/>
        <w:gridCol w:w="1161"/>
        <w:gridCol w:w="726"/>
        <w:gridCol w:w="1296"/>
        <w:gridCol w:w="769"/>
        <w:gridCol w:w="941"/>
      </w:tblGrid>
      <w:tr w:rsidR="000E2270" w:rsidRPr="000E2270" w14:paraId="52314E4C" w14:textId="77777777">
        <w:trPr>
          <w:trHeight w:val="1410"/>
        </w:trPr>
        <w:tc>
          <w:tcPr>
            <w:tcW w:w="520" w:type="dxa"/>
            <w:tcBorders>
              <w:top w:val="single" w:sz="4" w:space="0" w:color="000000"/>
              <w:left w:val="single" w:sz="4" w:space="0" w:color="000000"/>
              <w:bottom w:val="single" w:sz="4" w:space="0" w:color="000000"/>
              <w:right w:val="single" w:sz="4" w:space="0" w:color="000000"/>
            </w:tcBorders>
            <w:shd w:val="clear" w:color="auto" w:fill="FFD8CE"/>
          </w:tcPr>
          <w:p w14:paraId="43D4E28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3297" w:type="dxa"/>
            <w:tcBorders>
              <w:top w:val="single" w:sz="4" w:space="0" w:color="000000"/>
              <w:left w:val="single" w:sz="4" w:space="0" w:color="000000"/>
              <w:bottom w:val="single" w:sz="4" w:space="0" w:color="000000"/>
              <w:right w:val="single" w:sz="4" w:space="0" w:color="000000"/>
            </w:tcBorders>
            <w:shd w:val="clear" w:color="auto" w:fill="FFD8CE"/>
          </w:tcPr>
          <w:p w14:paraId="5903B7B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520" w:type="dxa"/>
            <w:tcBorders>
              <w:top w:val="single" w:sz="4" w:space="0" w:color="000000"/>
              <w:left w:val="single" w:sz="4" w:space="0" w:color="000000"/>
              <w:bottom w:val="single" w:sz="4" w:space="0" w:color="000000"/>
              <w:right w:val="single" w:sz="4" w:space="0" w:color="000000"/>
            </w:tcBorders>
            <w:shd w:val="clear" w:color="auto" w:fill="FFD8CE"/>
          </w:tcPr>
          <w:p w14:paraId="7EAB399F"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Powierzchnie pionowe (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FFD8CE"/>
          </w:tcPr>
          <w:p w14:paraId="09CE82A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Powierzchnia pozioma (m2)</w:t>
            </w:r>
          </w:p>
        </w:tc>
        <w:tc>
          <w:tcPr>
            <w:tcW w:w="4893" w:type="dxa"/>
            <w:gridSpan w:val="5"/>
            <w:tcBorders>
              <w:top w:val="single" w:sz="4" w:space="0" w:color="000000"/>
              <w:left w:val="single" w:sz="4" w:space="0" w:color="000000"/>
              <w:bottom w:val="single" w:sz="4" w:space="0" w:color="000000"/>
              <w:right w:val="single" w:sz="4" w:space="0" w:color="000000"/>
            </w:tcBorders>
            <w:shd w:val="clear" w:color="auto" w:fill="FFD8CE"/>
          </w:tcPr>
          <w:p w14:paraId="5277C85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Stolarka okienna i drzwiowa w szt.</w:t>
            </w:r>
          </w:p>
          <w:p w14:paraId="584D92D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3307F94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53F3268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321B08E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r w:rsidR="000E2270" w:rsidRPr="000E2270" w14:paraId="49A323CD" w14:textId="77777777">
        <w:trPr>
          <w:trHeight w:val="315"/>
        </w:trPr>
        <w:tc>
          <w:tcPr>
            <w:tcW w:w="520" w:type="dxa"/>
            <w:tcBorders>
              <w:top w:val="single" w:sz="4" w:space="0" w:color="000000"/>
              <w:left w:val="single" w:sz="4" w:space="0" w:color="000000"/>
              <w:bottom w:val="single" w:sz="4" w:space="0" w:color="000000"/>
              <w:right w:val="single" w:sz="4" w:space="0" w:color="000000"/>
            </w:tcBorders>
            <w:shd w:val="clear" w:color="auto" w:fill="FFD8CE"/>
          </w:tcPr>
          <w:p w14:paraId="4895A54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3297" w:type="dxa"/>
            <w:tcBorders>
              <w:top w:val="single" w:sz="4" w:space="0" w:color="000000"/>
              <w:left w:val="single" w:sz="4" w:space="0" w:color="000000"/>
              <w:bottom w:val="single" w:sz="4" w:space="0" w:color="000000"/>
              <w:right w:val="single" w:sz="4" w:space="0" w:color="000000"/>
            </w:tcBorders>
            <w:shd w:val="clear" w:color="auto" w:fill="FFD8CE"/>
          </w:tcPr>
          <w:p w14:paraId="2FF295A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520" w:type="dxa"/>
            <w:tcBorders>
              <w:top w:val="single" w:sz="4" w:space="0" w:color="000000"/>
              <w:left w:val="single" w:sz="4" w:space="0" w:color="000000"/>
              <w:bottom w:val="single" w:sz="4" w:space="0" w:color="000000"/>
              <w:right w:val="single" w:sz="4" w:space="0" w:color="000000"/>
            </w:tcBorders>
            <w:shd w:val="clear" w:color="auto" w:fill="FFD8CE"/>
          </w:tcPr>
          <w:p w14:paraId="0864AB26" w14:textId="77777777" w:rsidR="00464277" w:rsidRPr="000E2270" w:rsidRDefault="00464277">
            <w:pPr>
              <w:snapToGrid w:val="0"/>
              <w:spacing w:line="276" w:lineRule="auto"/>
              <w:rPr>
                <w:rFonts w:asciiTheme="minorHAnsi" w:hAnsiTheme="minorHAnsi" w:cstheme="minorHAnsi"/>
                <w:color w:val="000000" w:themeColor="text1"/>
              </w:rPr>
            </w:pPr>
          </w:p>
        </w:tc>
        <w:tc>
          <w:tcPr>
            <w:tcW w:w="1515" w:type="dxa"/>
            <w:tcBorders>
              <w:top w:val="single" w:sz="4" w:space="0" w:color="000000"/>
              <w:left w:val="single" w:sz="4" w:space="0" w:color="000000"/>
              <w:bottom w:val="single" w:sz="4" w:space="0" w:color="000000"/>
              <w:right w:val="single" w:sz="4" w:space="0" w:color="000000"/>
            </w:tcBorders>
            <w:shd w:val="clear" w:color="auto" w:fill="FFD8CE"/>
          </w:tcPr>
          <w:p w14:paraId="1906851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 </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D8CE"/>
          </w:tcPr>
          <w:p w14:paraId="2A2D2E6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Okna</w:t>
            </w:r>
          </w:p>
          <w:p w14:paraId="225A1E3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małe</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D8CE"/>
          </w:tcPr>
          <w:p w14:paraId="7645833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Okna</w:t>
            </w:r>
          </w:p>
          <w:p w14:paraId="63C8868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duże</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FFD8CE"/>
          </w:tcPr>
          <w:p w14:paraId="1EDE2BC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Drzwi</w:t>
            </w:r>
          </w:p>
          <w:p w14:paraId="4C4274B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Balkonowe</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D8CE"/>
          </w:tcPr>
          <w:p w14:paraId="2C84814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Drzwi</w:t>
            </w:r>
          </w:p>
          <w:p w14:paraId="725F35E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r w:rsidR="000E2270" w:rsidRPr="000E2270" w14:paraId="01C01E70" w14:textId="77777777">
        <w:trPr>
          <w:trHeight w:val="330"/>
        </w:trPr>
        <w:tc>
          <w:tcPr>
            <w:tcW w:w="520" w:type="dxa"/>
            <w:tcBorders>
              <w:top w:val="single" w:sz="4" w:space="0" w:color="000000"/>
              <w:left w:val="single" w:sz="4" w:space="0" w:color="000000"/>
              <w:bottom w:val="single" w:sz="4" w:space="0" w:color="000000"/>
              <w:right w:val="single" w:sz="4" w:space="0" w:color="000000"/>
            </w:tcBorders>
            <w:shd w:val="clear" w:color="auto" w:fill="FFD8CE"/>
          </w:tcPr>
          <w:p w14:paraId="12A13D5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3297" w:type="dxa"/>
            <w:tcBorders>
              <w:top w:val="single" w:sz="4" w:space="0" w:color="000000"/>
              <w:left w:val="single" w:sz="4" w:space="0" w:color="000000"/>
              <w:bottom w:val="single" w:sz="4" w:space="0" w:color="000000"/>
              <w:right w:val="single" w:sz="4" w:space="0" w:color="000000"/>
            </w:tcBorders>
            <w:shd w:val="clear" w:color="auto" w:fill="FFD8CE"/>
          </w:tcPr>
          <w:p w14:paraId="4EBA686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Poradnie</w:t>
            </w:r>
          </w:p>
        </w:tc>
        <w:tc>
          <w:tcPr>
            <w:tcW w:w="1520" w:type="dxa"/>
            <w:tcBorders>
              <w:top w:val="single" w:sz="4" w:space="0" w:color="000000"/>
              <w:left w:val="single" w:sz="4" w:space="0" w:color="000000"/>
              <w:bottom w:val="single" w:sz="4" w:space="0" w:color="000000"/>
              <w:right w:val="single" w:sz="4" w:space="0" w:color="000000"/>
            </w:tcBorders>
            <w:shd w:val="clear" w:color="auto" w:fill="FFD8CE"/>
          </w:tcPr>
          <w:p w14:paraId="6044FE2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FFD8CE"/>
          </w:tcPr>
          <w:p w14:paraId="51D809B8" w14:textId="77777777" w:rsidR="00464277" w:rsidRPr="000E2270" w:rsidRDefault="00464277">
            <w:pPr>
              <w:snapToGrid w:val="0"/>
              <w:spacing w:line="276" w:lineRule="auto"/>
              <w:rPr>
                <w:rFonts w:asciiTheme="minorHAnsi" w:hAnsiTheme="minorHAnsi" w:cstheme="minorHAnsi"/>
                <w:b/>
                <w:bCs/>
                <w:color w:val="000000" w:themeColor="text1"/>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D8CE"/>
          </w:tcPr>
          <w:p w14:paraId="67F9BDF8" w14:textId="77777777" w:rsidR="00464277" w:rsidRPr="000E2270" w:rsidRDefault="00464277">
            <w:pPr>
              <w:snapToGrid w:val="0"/>
              <w:spacing w:line="276" w:lineRule="auto"/>
              <w:jc w:val="center"/>
              <w:rPr>
                <w:rFonts w:asciiTheme="minorHAnsi" w:hAnsiTheme="minorHAnsi" w:cstheme="minorHAnsi"/>
                <w:b/>
                <w:bCs/>
                <w:color w:val="000000" w:themeColor="text1"/>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FFD8CE"/>
          </w:tcPr>
          <w:p w14:paraId="72F9C309" w14:textId="77777777" w:rsidR="00464277" w:rsidRPr="000E2270" w:rsidRDefault="00464277">
            <w:pPr>
              <w:snapToGrid w:val="0"/>
              <w:spacing w:line="276" w:lineRule="auto"/>
              <w:jc w:val="center"/>
              <w:rPr>
                <w:rFonts w:asciiTheme="minorHAnsi" w:hAnsiTheme="minorHAnsi" w:cstheme="minorHAnsi"/>
                <w:b/>
                <w:bCs/>
                <w:color w:val="000000" w:themeColor="text1"/>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FFD8CE"/>
          </w:tcPr>
          <w:p w14:paraId="72BC1858" w14:textId="77777777" w:rsidR="00464277" w:rsidRPr="000E2270" w:rsidRDefault="00464277">
            <w:pPr>
              <w:snapToGrid w:val="0"/>
              <w:spacing w:line="276" w:lineRule="auto"/>
              <w:jc w:val="center"/>
              <w:rPr>
                <w:rFonts w:asciiTheme="minorHAnsi" w:hAnsiTheme="minorHAnsi" w:cstheme="minorHAnsi"/>
                <w:b/>
                <w:bCs/>
                <w:color w:val="000000" w:themeColor="text1"/>
              </w:rPr>
            </w:pPr>
          </w:p>
        </w:tc>
        <w:tc>
          <w:tcPr>
            <w:tcW w:w="769" w:type="dxa"/>
            <w:tcBorders>
              <w:top w:val="single" w:sz="4" w:space="0" w:color="000000"/>
              <w:left w:val="single" w:sz="4" w:space="0" w:color="000000"/>
              <w:bottom w:val="single" w:sz="4" w:space="0" w:color="000000"/>
              <w:right w:val="single" w:sz="4" w:space="0" w:color="000000"/>
            </w:tcBorders>
            <w:shd w:val="clear" w:color="auto" w:fill="FFD8CE"/>
          </w:tcPr>
          <w:p w14:paraId="34FECD5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941" w:type="dxa"/>
            <w:tcBorders>
              <w:top w:val="single" w:sz="4" w:space="0" w:color="000000"/>
              <w:left w:val="single" w:sz="4" w:space="0" w:color="000000"/>
              <w:bottom w:val="single" w:sz="4" w:space="0" w:color="000000"/>
              <w:right w:val="single" w:sz="4" w:space="0" w:color="000000"/>
            </w:tcBorders>
            <w:shd w:val="clear" w:color="auto" w:fill="FFD8CE"/>
          </w:tcPr>
          <w:p w14:paraId="2E18A00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r w:rsidR="000E2270" w:rsidRPr="000E2270" w14:paraId="5DD3E966" w14:textId="77777777">
        <w:trPr>
          <w:trHeight w:val="892"/>
        </w:trPr>
        <w:tc>
          <w:tcPr>
            <w:tcW w:w="520" w:type="dxa"/>
            <w:tcBorders>
              <w:top w:val="single" w:sz="4" w:space="0" w:color="000000"/>
              <w:left w:val="single" w:sz="4" w:space="0" w:color="000000"/>
              <w:bottom w:val="single" w:sz="4" w:space="0" w:color="000000"/>
              <w:right w:val="single" w:sz="4" w:space="0" w:color="000000"/>
            </w:tcBorders>
            <w:shd w:val="clear" w:color="auto" w:fill="FFD8CE"/>
          </w:tcPr>
          <w:p w14:paraId="425C65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3297" w:type="dxa"/>
            <w:tcBorders>
              <w:top w:val="single" w:sz="4" w:space="0" w:color="000000"/>
              <w:left w:val="single" w:sz="4" w:space="0" w:color="000000"/>
              <w:bottom w:val="single" w:sz="4" w:space="0" w:color="000000"/>
              <w:right w:val="single" w:sz="4" w:space="0" w:color="000000"/>
            </w:tcBorders>
            <w:shd w:val="clear" w:color="auto" w:fill="FFD8CE"/>
          </w:tcPr>
          <w:p w14:paraId="6DB8B0B9"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520" w:type="dxa"/>
            <w:tcBorders>
              <w:top w:val="single" w:sz="4" w:space="0" w:color="000000"/>
              <w:left w:val="single" w:sz="4" w:space="0" w:color="000000"/>
              <w:bottom w:val="single" w:sz="4" w:space="0" w:color="000000"/>
              <w:right w:val="single" w:sz="4" w:space="0" w:color="000000"/>
            </w:tcBorders>
            <w:shd w:val="clear" w:color="auto" w:fill="FFD8CE"/>
          </w:tcPr>
          <w:p w14:paraId="6160939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FFD8CE"/>
          </w:tcPr>
          <w:p w14:paraId="510B787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 </w:t>
            </w:r>
          </w:p>
        </w:tc>
        <w:tc>
          <w:tcPr>
            <w:tcW w:w="1161" w:type="dxa"/>
            <w:tcBorders>
              <w:top w:val="single" w:sz="4" w:space="0" w:color="000000"/>
              <w:left w:val="single" w:sz="4" w:space="0" w:color="000000"/>
              <w:bottom w:val="single" w:sz="4" w:space="0" w:color="000000"/>
              <w:right w:val="single" w:sz="4" w:space="0" w:color="000000"/>
            </w:tcBorders>
            <w:shd w:val="clear" w:color="auto" w:fill="FFD8CE"/>
          </w:tcPr>
          <w:p w14:paraId="4018B72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D8CE"/>
          </w:tcPr>
          <w:p w14:paraId="0F3667A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296" w:type="dxa"/>
            <w:tcBorders>
              <w:top w:val="single" w:sz="4" w:space="0" w:color="000000"/>
              <w:left w:val="single" w:sz="4" w:space="0" w:color="000000"/>
              <w:bottom w:val="single" w:sz="4" w:space="0" w:color="000000"/>
              <w:right w:val="single" w:sz="4" w:space="0" w:color="000000"/>
            </w:tcBorders>
            <w:shd w:val="clear" w:color="auto" w:fill="FFD8CE"/>
          </w:tcPr>
          <w:p w14:paraId="35330C0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769" w:type="dxa"/>
            <w:tcBorders>
              <w:top w:val="single" w:sz="4" w:space="0" w:color="000000"/>
              <w:left w:val="single" w:sz="4" w:space="0" w:color="000000"/>
              <w:bottom w:val="single" w:sz="4" w:space="0" w:color="000000"/>
              <w:right w:val="single" w:sz="4" w:space="0" w:color="000000"/>
            </w:tcBorders>
            <w:shd w:val="clear" w:color="auto" w:fill="FFD8CE"/>
          </w:tcPr>
          <w:p w14:paraId="0261D97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pełne</w:t>
            </w:r>
          </w:p>
        </w:tc>
        <w:tc>
          <w:tcPr>
            <w:tcW w:w="941" w:type="dxa"/>
            <w:tcBorders>
              <w:top w:val="single" w:sz="4" w:space="0" w:color="000000"/>
              <w:left w:val="single" w:sz="4" w:space="0" w:color="000000"/>
              <w:bottom w:val="single" w:sz="4" w:space="0" w:color="000000"/>
              <w:right w:val="single" w:sz="4" w:space="0" w:color="000000"/>
            </w:tcBorders>
            <w:shd w:val="clear" w:color="auto" w:fill="FFD8CE"/>
          </w:tcPr>
          <w:p w14:paraId="7EDF768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prze        szklone</w:t>
            </w:r>
          </w:p>
        </w:tc>
      </w:tr>
      <w:tr w:rsidR="000E2270" w:rsidRPr="000E2270" w14:paraId="429A01F1" w14:textId="77777777">
        <w:trPr>
          <w:trHeight w:val="1275"/>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5ADC74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14:paraId="16C36EE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Poradnia dzieci zdrowych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6282418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151,2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A19897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34,5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0BAE8B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9</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1D7E18C2" w14:textId="4345D378" w:rsidR="004D76B3" w:rsidRPr="000E2270" w:rsidRDefault="006B5D70"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9889C61" w14:textId="57A690F2"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8E3E24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96DC136" w14:textId="62D6AAC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0DE64829" w14:textId="77777777">
        <w:trPr>
          <w:trHeight w:val="315"/>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94965C6"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14:paraId="7FD233F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Ginekologiczna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3E219A0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69,4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A1EB0A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45,5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6C7DD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B2391C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E9BFA1F" w14:textId="7F2D04E1"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0D7630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1FE2536" w14:textId="3DB462AB"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0122679"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566B0192"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6228231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Ortopedyczna** </w:t>
            </w:r>
          </w:p>
        </w:tc>
        <w:tc>
          <w:tcPr>
            <w:tcW w:w="1520" w:type="dxa"/>
            <w:tcBorders>
              <w:left w:val="single" w:sz="4" w:space="0" w:color="000000"/>
              <w:bottom w:val="single" w:sz="4" w:space="0" w:color="000000"/>
              <w:right w:val="single" w:sz="4" w:space="0" w:color="000000"/>
            </w:tcBorders>
            <w:shd w:val="clear" w:color="auto" w:fill="auto"/>
          </w:tcPr>
          <w:p w14:paraId="38D8110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102,2</w:t>
            </w:r>
          </w:p>
        </w:tc>
        <w:tc>
          <w:tcPr>
            <w:tcW w:w="1515" w:type="dxa"/>
            <w:tcBorders>
              <w:left w:val="single" w:sz="4" w:space="0" w:color="000000"/>
              <w:bottom w:val="single" w:sz="4" w:space="0" w:color="000000"/>
              <w:right w:val="single" w:sz="4" w:space="0" w:color="000000"/>
            </w:tcBorders>
            <w:shd w:val="clear" w:color="auto" w:fill="auto"/>
          </w:tcPr>
          <w:p w14:paraId="5411752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44,5</w:t>
            </w:r>
          </w:p>
        </w:tc>
        <w:tc>
          <w:tcPr>
            <w:tcW w:w="1161" w:type="dxa"/>
            <w:tcBorders>
              <w:left w:val="single" w:sz="4" w:space="0" w:color="000000"/>
              <w:bottom w:val="single" w:sz="4" w:space="0" w:color="000000"/>
              <w:right w:val="single" w:sz="4" w:space="0" w:color="000000"/>
            </w:tcBorders>
            <w:shd w:val="clear" w:color="auto" w:fill="auto"/>
          </w:tcPr>
          <w:p w14:paraId="3CC7796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726" w:type="dxa"/>
            <w:tcBorders>
              <w:left w:val="single" w:sz="4" w:space="0" w:color="000000"/>
              <w:bottom w:val="single" w:sz="4" w:space="0" w:color="000000"/>
              <w:right w:val="single" w:sz="4" w:space="0" w:color="000000"/>
            </w:tcBorders>
            <w:shd w:val="clear" w:color="auto" w:fill="auto"/>
          </w:tcPr>
          <w:p w14:paraId="4B8985B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296" w:type="dxa"/>
            <w:tcBorders>
              <w:left w:val="single" w:sz="4" w:space="0" w:color="000000"/>
              <w:bottom w:val="single" w:sz="4" w:space="0" w:color="000000"/>
              <w:right w:val="single" w:sz="4" w:space="0" w:color="000000"/>
            </w:tcBorders>
            <w:shd w:val="clear" w:color="auto" w:fill="auto"/>
          </w:tcPr>
          <w:p w14:paraId="75DC8045" w14:textId="7AE20244"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2731C46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941" w:type="dxa"/>
            <w:tcBorders>
              <w:left w:val="single" w:sz="4" w:space="0" w:color="000000"/>
              <w:bottom w:val="single" w:sz="4" w:space="0" w:color="000000"/>
              <w:right w:val="single" w:sz="4" w:space="0" w:color="000000"/>
            </w:tcBorders>
            <w:shd w:val="clear" w:color="auto" w:fill="auto"/>
          </w:tcPr>
          <w:p w14:paraId="3B47E467" w14:textId="68D5104A"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4F538C08"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635ACEBD"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2DBA203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Urologiczna ** </w:t>
            </w:r>
          </w:p>
        </w:tc>
        <w:tc>
          <w:tcPr>
            <w:tcW w:w="1520" w:type="dxa"/>
            <w:tcBorders>
              <w:left w:val="single" w:sz="4" w:space="0" w:color="000000"/>
              <w:bottom w:val="single" w:sz="4" w:space="0" w:color="000000"/>
              <w:right w:val="single" w:sz="4" w:space="0" w:color="000000"/>
            </w:tcBorders>
            <w:shd w:val="clear" w:color="auto" w:fill="auto"/>
          </w:tcPr>
          <w:p w14:paraId="5873E6D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157</w:t>
            </w:r>
          </w:p>
        </w:tc>
        <w:tc>
          <w:tcPr>
            <w:tcW w:w="1515" w:type="dxa"/>
            <w:tcBorders>
              <w:left w:val="single" w:sz="4" w:space="0" w:color="000000"/>
              <w:bottom w:val="single" w:sz="4" w:space="0" w:color="000000"/>
              <w:right w:val="single" w:sz="4" w:space="0" w:color="000000"/>
            </w:tcBorders>
            <w:shd w:val="clear" w:color="auto" w:fill="auto"/>
          </w:tcPr>
          <w:p w14:paraId="716B39F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51,9</w:t>
            </w:r>
          </w:p>
        </w:tc>
        <w:tc>
          <w:tcPr>
            <w:tcW w:w="1161" w:type="dxa"/>
            <w:tcBorders>
              <w:left w:val="single" w:sz="4" w:space="0" w:color="000000"/>
              <w:bottom w:val="single" w:sz="4" w:space="0" w:color="000000"/>
              <w:right w:val="single" w:sz="4" w:space="0" w:color="000000"/>
            </w:tcBorders>
            <w:shd w:val="clear" w:color="auto" w:fill="auto"/>
          </w:tcPr>
          <w:p w14:paraId="399BA899" w14:textId="6AFC29C0"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26" w:type="dxa"/>
            <w:tcBorders>
              <w:left w:val="single" w:sz="4" w:space="0" w:color="000000"/>
              <w:bottom w:val="single" w:sz="4" w:space="0" w:color="000000"/>
              <w:right w:val="single" w:sz="4" w:space="0" w:color="000000"/>
            </w:tcBorders>
            <w:shd w:val="clear" w:color="auto" w:fill="auto"/>
          </w:tcPr>
          <w:p w14:paraId="239FD6C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1296" w:type="dxa"/>
            <w:tcBorders>
              <w:left w:val="single" w:sz="4" w:space="0" w:color="000000"/>
              <w:bottom w:val="single" w:sz="4" w:space="0" w:color="000000"/>
              <w:right w:val="single" w:sz="4" w:space="0" w:color="000000"/>
            </w:tcBorders>
            <w:shd w:val="clear" w:color="auto" w:fill="auto"/>
          </w:tcPr>
          <w:p w14:paraId="45FEE73B" w14:textId="3698AFD3"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5EF9ADF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941" w:type="dxa"/>
            <w:tcBorders>
              <w:left w:val="single" w:sz="4" w:space="0" w:color="000000"/>
              <w:bottom w:val="single" w:sz="4" w:space="0" w:color="000000"/>
              <w:right w:val="single" w:sz="4" w:space="0" w:color="000000"/>
            </w:tcBorders>
            <w:shd w:val="clear" w:color="auto" w:fill="auto"/>
          </w:tcPr>
          <w:p w14:paraId="2B935C95" w14:textId="1126363F"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6F2EAEB8"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532FE8D2"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00398E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Dermatologiczna/preluksacyjna</w:t>
            </w:r>
          </w:p>
        </w:tc>
        <w:tc>
          <w:tcPr>
            <w:tcW w:w="1520" w:type="dxa"/>
            <w:tcBorders>
              <w:left w:val="single" w:sz="4" w:space="0" w:color="000000"/>
              <w:bottom w:val="single" w:sz="4" w:space="0" w:color="000000"/>
              <w:right w:val="single" w:sz="4" w:space="0" w:color="000000"/>
            </w:tcBorders>
            <w:shd w:val="clear" w:color="auto" w:fill="auto"/>
          </w:tcPr>
          <w:p w14:paraId="550EB7BA"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49,7</w:t>
            </w:r>
          </w:p>
        </w:tc>
        <w:tc>
          <w:tcPr>
            <w:tcW w:w="1515" w:type="dxa"/>
            <w:tcBorders>
              <w:left w:val="single" w:sz="4" w:space="0" w:color="000000"/>
              <w:bottom w:val="single" w:sz="4" w:space="0" w:color="000000"/>
              <w:right w:val="single" w:sz="4" w:space="0" w:color="000000"/>
            </w:tcBorders>
            <w:shd w:val="clear" w:color="auto" w:fill="auto"/>
          </w:tcPr>
          <w:p w14:paraId="30AB4FA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25</w:t>
            </w:r>
          </w:p>
        </w:tc>
        <w:tc>
          <w:tcPr>
            <w:tcW w:w="1161" w:type="dxa"/>
            <w:tcBorders>
              <w:left w:val="single" w:sz="4" w:space="0" w:color="000000"/>
              <w:bottom w:val="single" w:sz="4" w:space="0" w:color="000000"/>
              <w:right w:val="single" w:sz="4" w:space="0" w:color="000000"/>
            </w:tcBorders>
            <w:shd w:val="clear" w:color="auto" w:fill="auto"/>
          </w:tcPr>
          <w:p w14:paraId="371CC2B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26" w:type="dxa"/>
            <w:tcBorders>
              <w:left w:val="single" w:sz="4" w:space="0" w:color="000000"/>
              <w:bottom w:val="single" w:sz="4" w:space="0" w:color="000000"/>
              <w:right w:val="single" w:sz="4" w:space="0" w:color="000000"/>
            </w:tcBorders>
            <w:shd w:val="clear" w:color="auto" w:fill="auto"/>
          </w:tcPr>
          <w:p w14:paraId="6567C88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59845375" w14:textId="3BCCD6B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448291B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41" w:type="dxa"/>
            <w:tcBorders>
              <w:left w:val="single" w:sz="4" w:space="0" w:color="000000"/>
              <w:bottom w:val="single" w:sz="4" w:space="0" w:color="000000"/>
              <w:right w:val="single" w:sz="4" w:space="0" w:color="000000"/>
            </w:tcBorders>
            <w:shd w:val="clear" w:color="auto" w:fill="auto"/>
          </w:tcPr>
          <w:p w14:paraId="601DB828" w14:textId="33E609BE"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641D597"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6CF1C107"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118710D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Laryngologiczna</w:t>
            </w:r>
          </w:p>
        </w:tc>
        <w:tc>
          <w:tcPr>
            <w:tcW w:w="1520" w:type="dxa"/>
            <w:tcBorders>
              <w:left w:val="single" w:sz="4" w:space="0" w:color="000000"/>
              <w:bottom w:val="single" w:sz="4" w:space="0" w:color="000000"/>
              <w:right w:val="single" w:sz="4" w:space="0" w:color="000000"/>
            </w:tcBorders>
            <w:shd w:val="clear" w:color="auto" w:fill="auto"/>
          </w:tcPr>
          <w:p w14:paraId="059F011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94,5</w:t>
            </w:r>
          </w:p>
        </w:tc>
        <w:tc>
          <w:tcPr>
            <w:tcW w:w="1515" w:type="dxa"/>
            <w:tcBorders>
              <w:left w:val="single" w:sz="4" w:space="0" w:color="000000"/>
              <w:bottom w:val="single" w:sz="4" w:space="0" w:color="000000"/>
              <w:right w:val="single" w:sz="4" w:space="0" w:color="000000"/>
            </w:tcBorders>
            <w:shd w:val="clear" w:color="auto" w:fill="auto"/>
          </w:tcPr>
          <w:p w14:paraId="3FF8E30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54,5</w:t>
            </w:r>
          </w:p>
        </w:tc>
        <w:tc>
          <w:tcPr>
            <w:tcW w:w="1161" w:type="dxa"/>
            <w:tcBorders>
              <w:left w:val="single" w:sz="4" w:space="0" w:color="000000"/>
              <w:bottom w:val="single" w:sz="4" w:space="0" w:color="000000"/>
              <w:right w:val="single" w:sz="4" w:space="0" w:color="000000"/>
            </w:tcBorders>
            <w:shd w:val="clear" w:color="auto" w:fill="auto"/>
          </w:tcPr>
          <w:p w14:paraId="4A29AAE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726" w:type="dxa"/>
            <w:tcBorders>
              <w:left w:val="single" w:sz="4" w:space="0" w:color="000000"/>
              <w:bottom w:val="single" w:sz="4" w:space="0" w:color="000000"/>
              <w:right w:val="single" w:sz="4" w:space="0" w:color="000000"/>
            </w:tcBorders>
            <w:shd w:val="clear" w:color="auto" w:fill="auto"/>
          </w:tcPr>
          <w:p w14:paraId="3B8E3E5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1296" w:type="dxa"/>
            <w:tcBorders>
              <w:left w:val="single" w:sz="4" w:space="0" w:color="000000"/>
              <w:bottom w:val="single" w:sz="4" w:space="0" w:color="000000"/>
              <w:right w:val="single" w:sz="4" w:space="0" w:color="000000"/>
            </w:tcBorders>
            <w:shd w:val="clear" w:color="auto" w:fill="auto"/>
          </w:tcPr>
          <w:p w14:paraId="5AF9F142" w14:textId="48418E5F"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41A95B8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941" w:type="dxa"/>
            <w:tcBorders>
              <w:left w:val="single" w:sz="4" w:space="0" w:color="000000"/>
              <w:bottom w:val="single" w:sz="4" w:space="0" w:color="000000"/>
              <w:right w:val="single" w:sz="4" w:space="0" w:color="000000"/>
            </w:tcBorders>
            <w:shd w:val="clear" w:color="auto" w:fill="auto"/>
          </w:tcPr>
          <w:p w14:paraId="192908C3" w14:textId="626EB232"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0F282F4E"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36ABD6E6"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960159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Reumatologiczna</w:t>
            </w:r>
          </w:p>
        </w:tc>
        <w:tc>
          <w:tcPr>
            <w:tcW w:w="1520" w:type="dxa"/>
            <w:tcBorders>
              <w:left w:val="single" w:sz="4" w:space="0" w:color="000000"/>
              <w:bottom w:val="single" w:sz="4" w:space="0" w:color="000000"/>
              <w:right w:val="single" w:sz="4" w:space="0" w:color="000000"/>
            </w:tcBorders>
            <w:shd w:val="clear" w:color="auto" w:fill="auto"/>
          </w:tcPr>
          <w:p w14:paraId="7629FCA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1,9</w:t>
            </w:r>
          </w:p>
        </w:tc>
        <w:tc>
          <w:tcPr>
            <w:tcW w:w="1515" w:type="dxa"/>
            <w:tcBorders>
              <w:left w:val="single" w:sz="4" w:space="0" w:color="000000"/>
              <w:bottom w:val="single" w:sz="4" w:space="0" w:color="000000"/>
              <w:right w:val="single" w:sz="4" w:space="0" w:color="000000"/>
            </w:tcBorders>
            <w:shd w:val="clear" w:color="auto" w:fill="auto"/>
          </w:tcPr>
          <w:p w14:paraId="43CD892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12,2</w:t>
            </w:r>
          </w:p>
        </w:tc>
        <w:tc>
          <w:tcPr>
            <w:tcW w:w="1161" w:type="dxa"/>
            <w:tcBorders>
              <w:left w:val="single" w:sz="4" w:space="0" w:color="000000"/>
              <w:bottom w:val="single" w:sz="4" w:space="0" w:color="000000"/>
              <w:right w:val="single" w:sz="4" w:space="0" w:color="000000"/>
            </w:tcBorders>
            <w:shd w:val="clear" w:color="auto" w:fill="auto"/>
          </w:tcPr>
          <w:p w14:paraId="3F14515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26" w:type="dxa"/>
            <w:tcBorders>
              <w:left w:val="single" w:sz="4" w:space="0" w:color="000000"/>
              <w:bottom w:val="single" w:sz="4" w:space="0" w:color="000000"/>
              <w:right w:val="single" w:sz="4" w:space="0" w:color="000000"/>
            </w:tcBorders>
            <w:shd w:val="clear" w:color="auto" w:fill="auto"/>
          </w:tcPr>
          <w:p w14:paraId="0981A08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4CF8CCD6" w14:textId="0A9280BE"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7FD70D7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782DC695" w14:textId="4B8BFBB8"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2F7EAB9E"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13AB697A"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31FA324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Medycyny pracy </w:t>
            </w:r>
          </w:p>
        </w:tc>
        <w:tc>
          <w:tcPr>
            <w:tcW w:w="1520" w:type="dxa"/>
            <w:tcBorders>
              <w:left w:val="single" w:sz="4" w:space="0" w:color="000000"/>
              <w:bottom w:val="single" w:sz="4" w:space="0" w:color="000000"/>
              <w:right w:val="single" w:sz="4" w:space="0" w:color="000000"/>
            </w:tcBorders>
            <w:shd w:val="clear" w:color="auto" w:fill="auto"/>
          </w:tcPr>
          <w:p w14:paraId="6666C5A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29,9</w:t>
            </w:r>
          </w:p>
        </w:tc>
        <w:tc>
          <w:tcPr>
            <w:tcW w:w="1515" w:type="dxa"/>
            <w:tcBorders>
              <w:left w:val="single" w:sz="4" w:space="0" w:color="000000"/>
              <w:bottom w:val="single" w:sz="4" w:space="0" w:color="000000"/>
              <w:right w:val="single" w:sz="4" w:space="0" w:color="000000"/>
            </w:tcBorders>
            <w:shd w:val="clear" w:color="auto" w:fill="auto"/>
          </w:tcPr>
          <w:p w14:paraId="0FB9499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63,5</w:t>
            </w:r>
          </w:p>
        </w:tc>
        <w:tc>
          <w:tcPr>
            <w:tcW w:w="1161" w:type="dxa"/>
            <w:tcBorders>
              <w:left w:val="single" w:sz="4" w:space="0" w:color="000000"/>
              <w:bottom w:val="single" w:sz="4" w:space="0" w:color="000000"/>
              <w:right w:val="single" w:sz="4" w:space="0" w:color="000000"/>
            </w:tcBorders>
            <w:shd w:val="clear" w:color="auto" w:fill="auto"/>
          </w:tcPr>
          <w:p w14:paraId="52483ED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726" w:type="dxa"/>
            <w:tcBorders>
              <w:left w:val="single" w:sz="4" w:space="0" w:color="000000"/>
              <w:bottom w:val="single" w:sz="4" w:space="0" w:color="000000"/>
              <w:right w:val="single" w:sz="4" w:space="0" w:color="000000"/>
            </w:tcBorders>
            <w:shd w:val="clear" w:color="auto" w:fill="auto"/>
          </w:tcPr>
          <w:p w14:paraId="389F2E3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4DBD0710" w14:textId="0E6DB648"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67C4E02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941" w:type="dxa"/>
            <w:tcBorders>
              <w:left w:val="single" w:sz="4" w:space="0" w:color="000000"/>
              <w:bottom w:val="single" w:sz="4" w:space="0" w:color="000000"/>
              <w:right w:val="single" w:sz="4" w:space="0" w:color="000000"/>
            </w:tcBorders>
            <w:shd w:val="clear" w:color="auto" w:fill="auto"/>
          </w:tcPr>
          <w:p w14:paraId="06D8353A" w14:textId="6657A2C8"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5183EC1"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298A930F"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443864F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Chirurgiczna</w:t>
            </w:r>
          </w:p>
        </w:tc>
        <w:tc>
          <w:tcPr>
            <w:tcW w:w="1520" w:type="dxa"/>
            <w:tcBorders>
              <w:left w:val="single" w:sz="4" w:space="0" w:color="000000"/>
              <w:bottom w:val="single" w:sz="4" w:space="0" w:color="000000"/>
              <w:right w:val="single" w:sz="4" w:space="0" w:color="000000"/>
            </w:tcBorders>
            <w:shd w:val="clear" w:color="auto" w:fill="auto"/>
          </w:tcPr>
          <w:p w14:paraId="428537C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52,8</w:t>
            </w:r>
          </w:p>
        </w:tc>
        <w:tc>
          <w:tcPr>
            <w:tcW w:w="1515" w:type="dxa"/>
            <w:tcBorders>
              <w:left w:val="single" w:sz="4" w:space="0" w:color="000000"/>
              <w:bottom w:val="single" w:sz="4" w:space="0" w:color="000000"/>
              <w:right w:val="single" w:sz="4" w:space="0" w:color="000000"/>
            </w:tcBorders>
            <w:shd w:val="clear" w:color="auto" w:fill="auto"/>
          </w:tcPr>
          <w:p w14:paraId="0BB8EEE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35,9</w:t>
            </w:r>
          </w:p>
        </w:tc>
        <w:tc>
          <w:tcPr>
            <w:tcW w:w="1161" w:type="dxa"/>
            <w:tcBorders>
              <w:left w:val="single" w:sz="4" w:space="0" w:color="000000"/>
              <w:bottom w:val="single" w:sz="4" w:space="0" w:color="000000"/>
              <w:right w:val="single" w:sz="4" w:space="0" w:color="000000"/>
            </w:tcBorders>
            <w:shd w:val="clear" w:color="auto" w:fill="auto"/>
          </w:tcPr>
          <w:p w14:paraId="50B1330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726" w:type="dxa"/>
            <w:tcBorders>
              <w:left w:val="single" w:sz="4" w:space="0" w:color="000000"/>
              <w:bottom w:val="single" w:sz="4" w:space="0" w:color="000000"/>
              <w:right w:val="single" w:sz="4" w:space="0" w:color="000000"/>
            </w:tcBorders>
            <w:shd w:val="clear" w:color="auto" w:fill="auto"/>
          </w:tcPr>
          <w:p w14:paraId="38FFBF6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465FACA9" w14:textId="0FB16584"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5F6FB71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941" w:type="dxa"/>
            <w:tcBorders>
              <w:left w:val="single" w:sz="4" w:space="0" w:color="000000"/>
              <w:bottom w:val="single" w:sz="4" w:space="0" w:color="000000"/>
              <w:right w:val="single" w:sz="4" w:space="0" w:color="000000"/>
            </w:tcBorders>
            <w:shd w:val="clear" w:color="auto" w:fill="auto"/>
          </w:tcPr>
          <w:p w14:paraId="5BCFFC8B" w14:textId="40B550A3"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68D85D78"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1E2C5F49"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27503FF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I  piętro  Gab. 20</w:t>
            </w:r>
          </w:p>
        </w:tc>
        <w:tc>
          <w:tcPr>
            <w:tcW w:w="1520" w:type="dxa"/>
            <w:tcBorders>
              <w:left w:val="single" w:sz="4" w:space="0" w:color="000000"/>
              <w:bottom w:val="single" w:sz="4" w:space="0" w:color="000000"/>
              <w:right w:val="single" w:sz="4" w:space="0" w:color="000000"/>
            </w:tcBorders>
            <w:shd w:val="clear" w:color="auto" w:fill="auto"/>
          </w:tcPr>
          <w:p w14:paraId="4CB20B3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1,56</w:t>
            </w:r>
          </w:p>
        </w:tc>
        <w:tc>
          <w:tcPr>
            <w:tcW w:w="1515" w:type="dxa"/>
            <w:tcBorders>
              <w:left w:val="single" w:sz="4" w:space="0" w:color="000000"/>
              <w:bottom w:val="single" w:sz="4" w:space="0" w:color="000000"/>
              <w:right w:val="single" w:sz="4" w:space="0" w:color="000000"/>
            </w:tcBorders>
            <w:shd w:val="clear" w:color="auto" w:fill="auto"/>
          </w:tcPr>
          <w:p w14:paraId="65662BA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24</w:t>
            </w:r>
          </w:p>
        </w:tc>
        <w:tc>
          <w:tcPr>
            <w:tcW w:w="1161" w:type="dxa"/>
            <w:tcBorders>
              <w:left w:val="single" w:sz="4" w:space="0" w:color="000000"/>
              <w:bottom w:val="single" w:sz="4" w:space="0" w:color="000000"/>
              <w:right w:val="single" w:sz="4" w:space="0" w:color="000000"/>
            </w:tcBorders>
            <w:shd w:val="clear" w:color="auto" w:fill="auto"/>
          </w:tcPr>
          <w:p w14:paraId="1BA68A1B"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26" w:type="dxa"/>
            <w:tcBorders>
              <w:left w:val="single" w:sz="4" w:space="0" w:color="000000"/>
              <w:bottom w:val="single" w:sz="4" w:space="0" w:color="000000"/>
              <w:right w:val="single" w:sz="4" w:space="0" w:color="000000"/>
            </w:tcBorders>
            <w:shd w:val="clear" w:color="auto" w:fill="auto"/>
          </w:tcPr>
          <w:p w14:paraId="5F0CE3C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0C8A5AED" w14:textId="6B813B1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32CEFA9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497000B8" w14:textId="58C95A31"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49063AB"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4F86C180"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FBA1D7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I piętro  Gab. 23</w:t>
            </w:r>
          </w:p>
        </w:tc>
        <w:tc>
          <w:tcPr>
            <w:tcW w:w="1520" w:type="dxa"/>
            <w:tcBorders>
              <w:left w:val="single" w:sz="4" w:space="0" w:color="000000"/>
              <w:bottom w:val="single" w:sz="4" w:space="0" w:color="000000"/>
              <w:right w:val="single" w:sz="4" w:space="0" w:color="000000"/>
            </w:tcBorders>
            <w:shd w:val="clear" w:color="auto" w:fill="auto"/>
          </w:tcPr>
          <w:p w14:paraId="220979D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1,56</w:t>
            </w:r>
          </w:p>
        </w:tc>
        <w:tc>
          <w:tcPr>
            <w:tcW w:w="1515" w:type="dxa"/>
            <w:tcBorders>
              <w:left w:val="single" w:sz="4" w:space="0" w:color="000000"/>
              <w:bottom w:val="single" w:sz="4" w:space="0" w:color="000000"/>
              <w:right w:val="single" w:sz="4" w:space="0" w:color="000000"/>
            </w:tcBorders>
            <w:shd w:val="clear" w:color="auto" w:fill="auto"/>
          </w:tcPr>
          <w:p w14:paraId="6094AAB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12,5</w:t>
            </w:r>
          </w:p>
        </w:tc>
        <w:tc>
          <w:tcPr>
            <w:tcW w:w="1161" w:type="dxa"/>
            <w:tcBorders>
              <w:left w:val="single" w:sz="4" w:space="0" w:color="000000"/>
              <w:bottom w:val="single" w:sz="4" w:space="0" w:color="000000"/>
              <w:right w:val="single" w:sz="4" w:space="0" w:color="000000"/>
            </w:tcBorders>
            <w:shd w:val="clear" w:color="auto" w:fill="auto"/>
          </w:tcPr>
          <w:p w14:paraId="4266E8E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26" w:type="dxa"/>
            <w:tcBorders>
              <w:left w:val="single" w:sz="4" w:space="0" w:color="000000"/>
              <w:bottom w:val="single" w:sz="4" w:space="0" w:color="000000"/>
              <w:right w:val="single" w:sz="4" w:space="0" w:color="000000"/>
            </w:tcBorders>
            <w:shd w:val="clear" w:color="auto" w:fill="auto"/>
          </w:tcPr>
          <w:p w14:paraId="0100DFE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19994994" w14:textId="341FBE8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28A864E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5F337806" w14:textId="74115ED5"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18389558"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424C856A"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0CA71BB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Medycyna pracy -socjalny</w:t>
            </w:r>
          </w:p>
        </w:tc>
        <w:tc>
          <w:tcPr>
            <w:tcW w:w="1520" w:type="dxa"/>
            <w:tcBorders>
              <w:left w:val="single" w:sz="4" w:space="0" w:color="000000"/>
              <w:bottom w:val="single" w:sz="4" w:space="0" w:color="000000"/>
              <w:right w:val="single" w:sz="4" w:space="0" w:color="000000"/>
            </w:tcBorders>
            <w:shd w:val="clear" w:color="auto" w:fill="auto"/>
          </w:tcPr>
          <w:p w14:paraId="01DFC82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35,38</w:t>
            </w:r>
          </w:p>
        </w:tc>
        <w:tc>
          <w:tcPr>
            <w:tcW w:w="1515" w:type="dxa"/>
            <w:tcBorders>
              <w:left w:val="single" w:sz="4" w:space="0" w:color="000000"/>
              <w:bottom w:val="single" w:sz="4" w:space="0" w:color="000000"/>
              <w:right w:val="single" w:sz="4" w:space="0" w:color="000000"/>
            </w:tcBorders>
            <w:shd w:val="clear" w:color="auto" w:fill="auto"/>
          </w:tcPr>
          <w:p w14:paraId="010F27C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12,4</w:t>
            </w:r>
          </w:p>
        </w:tc>
        <w:tc>
          <w:tcPr>
            <w:tcW w:w="1161" w:type="dxa"/>
            <w:tcBorders>
              <w:left w:val="single" w:sz="4" w:space="0" w:color="000000"/>
              <w:bottom w:val="single" w:sz="4" w:space="0" w:color="000000"/>
              <w:right w:val="single" w:sz="4" w:space="0" w:color="000000"/>
            </w:tcBorders>
            <w:shd w:val="clear" w:color="auto" w:fill="auto"/>
          </w:tcPr>
          <w:p w14:paraId="3D752D4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26" w:type="dxa"/>
            <w:tcBorders>
              <w:left w:val="single" w:sz="4" w:space="0" w:color="000000"/>
              <w:bottom w:val="single" w:sz="4" w:space="0" w:color="000000"/>
              <w:right w:val="single" w:sz="4" w:space="0" w:color="000000"/>
            </w:tcBorders>
            <w:shd w:val="clear" w:color="auto" w:fill="auto"/>
          </w:tcPr>
          <w:p w14:paraId="5356A13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3D731943" w14:textId="79D96A40"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039D033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41" w:type="dxa"/>
            <w:tcBorders>
              <w:left w:val="single" w:sz="4" w:space="0" w:color="000000"/>
              <w:bottom w:val="single" w:sz="4" w:space="0" w:color="000000"/>
              <w:right w:val="single" w:sz="4" w:space="0" w:color="000000"/>
            </w:tcBorders>
            <w:shd w:val="clear" w:color="auto" w:fill="auto"/>
          </w:tcPr>
          <w:p w14:paraId="39915A0E" w14:textId="3C2889D3"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6D1D8AC"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4DC604AB"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40ADFAB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PCPR</w:t>
            </w:r>
          </w:p>
        </w:tc>
        <w:tc>
          <w:tcPr>
            <w:tcW w:w="1520" w:type="dxa"/>
            <w:tcBorders>
              <w:left w:val="single" w:sz="4" w:space="0" w:color="000000"/>
              <w:bottom w:val="single" w:sz="4" w:space="0" w:color="000000"/>
              <w:right w:val="single" w:sz="4" w:space="0" w:color="000000"/>
            </w:tcBorders>
            <w:shd w:val="clear" w:color="auto" w:fill="auto"/>
          </w:tcPr>
          <w:p w14:paraId="6D77720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6,3</w:t>
            </w:r>
          </w:p>
        </w:tc>
        <w:tc>
          <w:tcPr>
            <w:tcW w:w="1515" w:type="dxa"/>
            <w:tcBorders>
              <w:left w:val="single" w:sz="4" w:space="0" w:color="000000"/>
              <w:bottom w:val="single" w:sz="4" w:space="0" w:color="000000"/>
              <w:right w:val="single" w:sz="4" w:space="0" w:color="000000"/>
            </w:tcBorders>
            <w:shd w:val="clear" w:color="auto" w:fill="auto"/>
          </w:tcPr>
          <w:p w14:paraId="1A5F527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38</w:t>
            </w:r>
          </w:p>
        </w:tc>
        <w:tc>
          <w:tcPr>
            <w:tcW w:w="1161" w:type="dxa"/>
            <w:tcBorders>
              <w:left w:val="single" w:sz="4" w:space="0" w:color="000000"/>
              <w:bottom w:val="single" w:sz="4" w:space="0" w:color="000000"/>
              <w:right w:val="single" w:sz="4" w:space="0" w:color="000000"/>
            </w:tcBorders>
            <w:shd w:val="clear" w:color="auto" w:fill="auto"/>
          </w:tcPr>
          <w:p w14:paraId="55EA53F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w:t>
            </w:r>
          </w:p>
        </w:tc>
        <w:tc>
          <w:tcPr>
            <w:tcW w:w="726" w:type="dxa"/>
            <w:tcBorders>
              <w:left w:val="single" w:sz="4" w:space="0" w:color="000000"/>
              <w:bottom w:val="single" w:sz="4" w:space="0" w:color="000000"/>
              <w:right w:val="single" w:sz="4" w:space="0" w:color="000000"/>
            </w:tcBorders>
            <w:shd w:val="clear" w:color="auto" w:fill="auto"/>
          </w:tcPr>
          <w:p w14:paraId="19A3732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2E84C1BC" w14:textId="0F77428D"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36090FBB"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941" w:type="dxa"/>
            <w:tcBorders>
              <w:left w:val="single" w:sz="4" w:space="0" w:color="000000"/>
              <w:bottom w:val="single" w:sz="4" w:space="0" w:color="000000"/>
              <w:right w:val="single" w:sz="4" w:space="0" w:color="000000"/>
            </w:tcBorders>
            <w:shd w:val="clear" w:color="auto" w:fill="auto"/>
          </w:tcPr>
          <w:p w14:paraId="14AD48E3" w14:textId="720D5398"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1C439CFC"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4B721EC4"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4132EB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POZ Gabinet lekarski  nr 2</w:t>
            </w:r>
          </w:p>
        </w:tc>
        <w:tc>
          <w:tcPr>
            <w:tcW w:w="1520" w:type="dxa"/>
            <w:tcBorders>
              <w:left w:val="single" w:sz="4" w:space="0" w:color="000000"/>
              <w:bottom w:val="single" w:sz="4" w:space="0" w:color="000000"/>
              <w:right w:val="single" w:sz="4" w:space="0" w:color="000000"/>
            </w:tcBorders>
            <w:shd w:val="clear" w:color="auto" w:fill="auto"/>
          </w:tcPr>
          <w:p w14:paraId="1EF37FA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43</w:t>
            </w:r>
          </w:p>
        </w:tc>
        <w:tc>
          <w:tcPr>
            <w:tcW w:w="1515" w:type="dxa"/>
            <w:tcBorders>
              <w:left w:val="single" w:sz="4" w:space="0" w:color="000000"/>
              <w:bottom w:val="single" w:sz="4" w:space="0" w:color="000000"/>
              <w:right w:val="single" w:sz="4" w:space="0" w:color="000000"/>
            </w:tcBorders>
            <w:shd w:val="clear" w:color="auto" w:fill="auto"/>
          </w:tcPr>
          <w:p w14:paraId="7E747EBB"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17,3</w:t>
            </w:r>
          </w:p>
        </w:tc>
        <w:tc>
          <w:tcPr>
            <w:tcW w:w="1161" w:type="dxa"/>
            <w:tcBorders>
              <w:left w:val="single" w:sz="4" w:space="0" w:color="000000"/>
              <w:bottom w:val="single" w:sz="4" w:space="0" w:color="000000"/>
              <w:right w:val="single" w:sz="4" w:space="0" w:color="000000"/>
            </w:tcBorders>
            <w:shd w:val="clear" w:color="auto" w:fill="auto"/>
          </w:tcPr>
          <w:p w14:paraId="562EC91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726" w:type="dxa"/>
            <w:tcBorders>
              <w:left w:val="single" w:sz="4" w:space="0" w:color="000000"/>
              <w:bottom w:val="single" w:sz="4" w:space="0" w:color="000000"/>
              <w:right w:val="single" w:sz="4" w:space="0" w:color="000000"/>
            </w:tcBorders>
            <w:shd w:val="clear" w:color="auto" w:fill="auto"/>
          </w:tcPr>
          <w:p w14:paraId="5BE451D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61247594" w14:textId="6C600283"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4EBF8BC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25612E8D" w14:textId="11E5AAB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301A3309"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68EA2724"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9EC87B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POZ Gabinet lekarski  nr 3</w:t>
            </w:r>
          </w:p>
        </w:tc>
        <w:tc>
          <w:tcPr>
            <w:tcW w:w="1520" w:type="dxa"/>
            <w:tcBorders>
              <w:left w:val="single" w:sz="4" w:space="0" w:color="000000"/>
              <w:bottom w:val="single" w:sz="4" w:space="0" w:color="000000"/>
              <w:right w:val="single" w:sz="4" w:space="0" w:color="000000"/>
            </w:tcBorders>
            <w:shd w:val="clear" w:color="auto" w:fill="auto"/>
          </w:tcPr>
          <w:p w14:paraId="02203A9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44</w:t>
            </w:r>
          </w:p>
        </w:tc>
        <w:tc>
          <w:tcPr>
            <w:tcW w:w="1515" w:type="dxa"/>
            <w:tcBorders>
              <w:left w:val="single" w:sz="4" w:space="0" w:color="000000"/>
              <w:bottom w:val="single" w:sz="4" w:space="0" w:color="000000"/>
              <w:right w:val="single" w:sz="4" w:space="0" w:color="000000"/>
            </w:tcBorders>
            <w:shd w:val="clear" w:color="auto" w:fill="auto"/>
          </w:tcPr>
          <w:p w14:paraId="2973D5D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18,3</w:t>
            </w:r>
          </w:p>
        </w:tc>
        <w:tc>
          <w:tcPr>
            <w:tcW w:w="1161" w:type="dxa"/>
            <w:tcBorders>
              <w:left w:val="single" w:sz="4" w:space="0" w:color="000000"/>
              <w:bottom w:val="single" w:sz="4" w:space="0" w:color="000000"/>
              <w:right w:val="single" w:sz="4" w:space="0" w:color="000000"/>
            </w:tcBorders>
            <w:shd w:val="clear" w:color="auto" w:fill="auto"/>
          </w:tcPr>
          <w:p w14:paraId="5BE095E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26" w:type="dxa"/>
            <w:tcBorders>
              <w:left w:val="single" w:sz="4" w:space="0" w:color="000000"/>
              <w:bottom w:val="single" w:sz="4" w:space="0" w:color="000000"/>
              <w:right w:val="single" w:sz="4" w:space="0" w:color="000000"/>
            </w:tcBorders>
            <w:shd w:val="clear" w:color="auto" w:fill="auto"/>
          </w:tcPr>
          <w:p w14:paraId="51E3406A"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162B14A0" w14:textId="443792F6"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0DC30A1B"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0E676855" w14:textId="5FFF5C7E"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34CC7392"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7824B5E9"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33639D1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POZ Gabinet lekarki  nr 4</w:t>
            </w:r>
          </w:p>
        </w:tc>
        <w:tc>
          <w:tcPr>
            <w:tcW w:w="1520" w:type="dxa"/>
            <w:tcBorders>
              <w:left w:val="single" w:sz="4" w:space="0" w:color="000000"/>
              <w:bottom w:val="single" w:sz="4" w:space="0" w:color="000000"/>
              <w:right w:val="single" w:sz="4" w:space="0" w:color="000000"/>
            </w:tcBorders>
            <w:shd w:val="clear" w:color="auto" w:fill="auto"/>
          </w:tcPr>
          <w:p w14:paraId="0F8E2F2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22,9</w:t>
            </w:r>
          </w:p>
        </w:tc>
        <w:tc>
          <w:tcPr>
            <w:tcW w:w="1515" w:type="dxa"/>
            <w:tcBorders>
              <w:left w:val="single" w:sz="4" w:space="0" w:color="000000"/>
              <w:bottom w:val="single" w:sz="4" w:space="0" w:color="000000"/>
              <w:right w:val="single" w:sz="4" w:space="0" w:color="000000"/>
            </w:tcBorders>
            <w:shd w:val="clear" w:color="auto" w:fill="auto"/>
          </w:tcPr>
          <w:p w14:paraId="5CB2F28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11,5</w:t>
            </w:r>
          </w:p>
        </w:tc>
        <w:tc>
          <w:tcPr>
            <w:tcW w:w="1161" w:type="dxa"/>
            <w:tcBorders>
              <w:left w:val="single" w:sz="4" w:space="0" w:color="000000"/>
              <w:bottom w:val="single" w:sz="4" w:space="0" w:color="000000"/>
              <w:right w:val="single" w:sz="4" w:space="0" w:color="000000"/>
            </w:tcBorders>
            <w:shd w:val="clear" w:color="auto" w:fill="auto"/>
          </w:tcPr>
          <w:p w14:paraId="580F3AA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26" w:type="dxa"/>
            <w:tcBorders>
              <w:left w:val="single" w:sz="4" w:space="0" w:color="000000"/>
              <w:bottom w:val="single" w:sz="4" w:space="0" w:color="000000"/>
              <w:right w:val="single" w:sz="4" w:space="0" w:color="000000"/>
            </w:tcBorders>
            <w:shd w:val="clear" w:color="auto" w:fill="auto"/>
          </w:tcPr>
          <w:p w14:paraId="5B4ACE9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5FE39B11" w14:textId="5F165E51"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39C0C7D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33BEABAA" w14:textId="37EC4BC8"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7CB90BAB"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227A8793"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51AFDC9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Gabinet zabiegowy   POZ</w:t>
            </w:r>
          </w:p>
        </w:tc>
        <w:tc>
          <w:tcPr>
            <w:tcW w:w="1520" w:type="dxa"/>
            <w:tcBorders>
              <w:left w:val="single" w:sz="4" w:space="0" w:color="000000"/>
              <w:bottom w:val="single" w:sz="4" w:space="0" w:color="000000"/>
              <w:right w:val="single" w:sz="4" w:space="0" w:color="000000"/>
            </w:tcBorders>
            <w:shd w:val="clear" w:color="auto" w:fill="auto"/>
          </w:tcPr>
          <w:p w14:paraId="62AE133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43,7</w:t>
            </w:r>
          </w:p>
        </w:tc>
        <w:tc>
          <w:tcPr>
            <w:tcW w:w="1515" w:type="dxa"/>
            <w:tcBorders>
              <w:left w:val="single" w:sz="4" w:space="0" w:color="000000"/>
              <w:bottom w:val="single" w:sz="4" w:space="0" w:color="000000"/>
              <w:right w:val="single" w:sz="4" w:space="0" w:color="000000"/>
            </w:tcBorders>
            <w:shd w:val="clear" w:color="auto" w:fill="auto"/>
          </w:tcPr>
          <w:p w14:paraId="4B245C6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18,8</w:t>
            </w:r>
          </w:p>
        </w:tc>
        <w:tc>
          <w:tcPr>
            <w:tcW w:w="1161" w:type="dxa"/>
            <w:tcBorders>
              <w:left w:val="single" w:sz="4" w:space="0" w:color="000000"/>
              <w:bottom w:val="single" w:sz="4" w:space="0" w:color="000000"/>
              <w:right w:val="single" w:sz="4" w:space="0" w:color="000000"/>
            </w:tcBorders>
            <w:shd w:val="clear" w:color="auto" w:fill="auto"/>
          </w:tcPr>
          <w:p w14:paraId="4CF9CE6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726" w:type="dxa"/>
            <w:tcBorders>
              <w:left w:val="single" w:sz="4" w:space="0" w:color="000000"/>
              <w:bottom w:val="single" w:sz="4" w:space="0" w:color="000000"/>
              <w:right w:val="single" w:sz="4" w:space="0" w:color="000000"/>
            </w:tcBorders>
            <w:shd w:val="clear" w:color="auto" w:fill="auto"/>
          </w:tcPr>
          <w:p w14:paraId="26714B3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635E92F5" w14:textId="7804C9FB"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3E389A0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41" w:type="dxa"/>
            <w:tcBorders>
              <w:left w:val="single" w:sz="4" w:space="0" w:color="000000"/>
              <w:bottom w:val="single" w:sz="4" w:space="0" w:color="000000"/>
              <w:right w:val="single" w:sz="4" w:space="0" w:color="000000"/>
            </w:tcBorders>
            <w:shd w:val="clear" w:color="auto" w:fill="auto"/>
          </w:tcPr>
          <w:p w14:paraId="1C798391" w14:textId="26699F2E"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0CA440E8"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62018F96"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0EE600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Pokój socjalny pielęgniarek</w:t>
            </w:r>
          </w:p>
        </w:tc>
        <w:tc>
          <w:tcPr>
            <w:tcW w:w="1520" w:type="dxa"/>
            <w:tcBorders>
              <w:left w:val="single" w:sz="4" w:space="0" w:color="000000"/>
              <w:bottom w:val="single" w:sz="4" w:space="0" w:color="000000"/>
              <w:right w:val="single" w:sz="4" w:space="0" w:color="000000"/>
            </w:tcBorders>
            <w:shd w:val="clear" w:color="auto" w:fill="auto"/>
          </w:tcPr>
          <w:p w14:paraId="03E7EEE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5,2</w:t>
            </w:r>
          </w:p>
        </w:tc>
        <w:tc>
          <w:tcPr>
            <w:tcW w:w="1515" w:type="dxa"/>
            <w:tcBorders>
              <w:left w:val="single" w:sz="4" w:space="0" w:color="000000"/>
              <w:bottom w:val="single" w:sz="4" w:space="0" w:color="000000"/>
              <w:right w:val="single" w:sz="4" w:space="0" w:color="000000"/>
            </w:tcBorders>
            <w:shd w:val="clear" w:color="auto" w:fill="auto"/>
          </w:tcPr>
          <w:p w14:paraId="73C3CF8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6,4</w:t>
            </w:r>
          </w:p>
        </w:tc>
        <w:tc>
          <w:tcPr>
            <w:tcW w:w="1161" w:type="dxa"/>
            <w:tcBorders>
              <w:left w:val="single" w:sz="4" w:space="0" w:color="000000"/>
              <w:bottom w:val="single" w:sz="4" w:space="0" w:color="000000"/>
              <w:right w:val="single" w:sz="4" w:space="0" w:color="000000"/>
            </w:tcBorders>
            <w:shd w:val="clear" w:color="auto" w:fill="auto"/>
          </w:tcPr>
          <w:p w14:paraId="39FD6B2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726" w:type="dxa"/>
            <w:tcBorders>
              <w:left w:val="single" w:sz="4" w:space="0" w:color="000000"/>
              <w:bottom w:val="single" w:sz="4" w:space="0" w:color="000000"/>
              <w:right w:val="single" w:sz="4" w:space="0" w:color="000000"/>
            </w:tcBorders>
            <w:shd w:val="clear" w:color="auto" w:fill="auto"/>
          </w:tcPr>
          <w:p w14:paraId="4A055E0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4AF46990" w14:textId="3C243401"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1D82964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35CCCB69" w14:textId="21D326EB"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18942C8D"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145ABBE2"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7E6780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Pokój socjalny lekarzy </w:t>
            </w:r>
          </w:p>
        </w:tc>
        <w:tc>
          <w:tcPr>
            <w:tcW w:w="1520" w:type="dxa"/>
            <w:tcBorders>
              <w:left w:val="single" w:sz="4" w:space="0" w:color="000000"/>
              <w:bottom w:val="single" w:sz="4" w:space="0" w:color="000000"/>
              <w:right w:val="single" w:sz="4" w:space="0" w:color="000000"/>
            </w:tcBorders>
            <w:shd w:val="clear" w:color="auto" w:fill="auto"/>
          </w:tcPr>
          <w:p w14:paraId="5F97CE2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16,5</w:t>
            </w:r>
          </w:p>
        </w:tc>
        <w:tc>
          <w:tcPr>
            <w:tcW w:w="1515" w:type="dxa"/>
            <w:tcBorders>
              <w:left w:val="single" w:sz="4" w:space="0" w:color="000000"/>
              <w:bottom w:val="single" w:sz="4" w:space="0" w:color="000000"/>
              <w:right w:val="single" w:sz="4" w:space="0" w:color="000000"/>
            </w:tcBorders>
            <w:shd w:val="clear" w:color="auto" w:fill="auto"/>
          </w:tcPr>
          <w:p w14:paraId="5DCD9D8A"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11</w:t>
            </w:r>
          </w:p>
        </w:tc>
        <w:tc>
          <w:tcPr>
            <w:tcW w:w="1161" w:type="dxa"/>
            <w:tcBorders>
              <w:left w:val="single" w:sz="4" w:space="0" w:color="000000"/>
              <w:bottom w:val="single" w:sz="4" w:space="0" w:color="000000"/>
              <w:right w:val="single" w:sz="4" w:space="0" w:color="000000"/>
            </w:tcBorders>
            <w:shd w:val="clear" w:color="auto" w:fill="auto"/>
          </w:tcPr>
          <w:p w14:paraId="3421A76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26" w:type="dxa"/>
            <w:tcBorders>
              <w:left w:val="single" w:sz="4" w:space="0" w:color="000000"/>
              <w:bottom w:val="single" w:sz="4" w:space="0" w:color="000000"/>
              <w:right w:val="single" w:sz="4" w:space="0" w:color="000000"/>
            </w:tcBorders>
            <w:shd w:val="clear" w:color="auto" w:fill="auto"/>
          </w:tcPr>
          <w:p w14:paraId="0A1EEB7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5F3BE2AF" w14:textId="1A623ECA"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1774451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941" w:type="dxa"/>
            <w:tcBorders>
              <w:left w:val="single" w:sz="4" w:space="0" w:color="000000"/>
              <w:bottom w:val="single" w:sz="4" w:space="0" w:color="000000"/>
              <w:right w:val="single" w:sz="4" w:space="0" w:color="000000"/>
            </w:tcBorders>
            <w:shd w:val="clear" w:color="auto" w:fill="auto"/>
          </w:tcPr>
          <w:p w14:paraId="628B6450" w14:textId="64C92742"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1205DEAA"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077DEEC0"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053CE0D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Pracownia endoskopii** </w:t>
            </w:r>
          </w:p>
        </w:tc>
        <w:tc>
          <w:tcPr>
            <w:tcW w:w="1520" w:type="dxa"/>
            <w:tcBorders>
              <w:left w:val="single" w:sz="4" w:space="0" w:color="000000"/>
              <w:bottom w:val="single" w:sz="4" w:space="0" w:color="000000"/>
              <w:right w:val="single" w:sz="4" w:space="0" w:color="000000"/>
            </w:tcBorders>
            <w:shd w:val="clear" w:color="auto" w:fill="auto"/>
          </w:tcPr>
          <w:p w14:paraId="0B8A6E9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97,7</w:t>
            </w:r>
          </w:p>
        </w:tc>
        <w:tc>
          <w:tcPr>
            <w:tcW w:w="1515" w:type="dxa"/>
            <w:tcBorders>
              <w:left w:val="single" w:sz="4" w:space="0" w:color="000000"/>
              <w:bottom w:val="single" w:sz="4" w:space="0" w:color="000000"/>
              <w:right w:val="single" w:sz="4" w:space="0" w:color="000000"/>
            </w:tcBorders>
            <w:shd w:val="clear" w:color="auto" w:fill="auto"/>
          </w:tcPr>
          <w:p w14:paraId="58C0C86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53,5</w:t>
            </w:r>
          </w:p>
        </w:tc>
        <w:tc>
          <w:tcPr>
            <w:tcW w:w="1161" w:type="dxa"/>
            <w:tcBorders>
              <w:left w:val="single" w:sz="4" w:space="0" w:color="000000"/>
              <w:bottom w:val="single" w:sz="4" w:space="0" w:color="000000"/>
              <w:right w:val="single" w:sz="4" w:space="0" w:color="000000"/>
            </w:tcBorders>
            <w:shd w:val="clear" w:color="auto" w:fill="auto"/>
          </w:tcPr>
          <w:p w14:paraId="76D510CC" w14:textId="6A0BD05B"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26" w:type="dxa"/>
            <w:tcBorders>
              <w:left w:val="single" w:sz="4" w:space="0" w:color="000000"/>
              <w:bottom w:val="single" w:sz="4" w:space="0" w:color="000000"/>
              <w:right w:val="single" w:sz="4" w:space="0" w:color="000000"/>
            </w:tcBorders>
            <w:shd w:val="clear" w:color="auto" w:fill="auto"/>
          </w:tcPr>
          <w:p w14:paraId="66F26C3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1296" w:type="dxa"/>
            <w:tcBorders>
              <w:left w:val="single" w:sz="4" w:space="0" w:color="000000"/>
              <w:bottom w:val="single" w:sz="4" w:space="0" w:color="000000"/>
              <w:right w:val="single" w:sz="4" w:space="0" w:color="000000"/>
            </w:tcBorders>
            <w:shd w:val="clear" w:color="auto" w:fill="auto"/>
          </w:tcPr>
          <w:p w14:paraId="7D2DD7BC" w14:textId="6022DA4F"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62BA471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941" w:type="dxa"/>
            <w:tcBorders>
              <w:left w:val="single" w:sz="4" w:space="0" w:color="000000"/>
              <w:bottom w:val="single" w:sz="4" w:space="0" w:color="000000"/>
              <w:right w:val="single" w:sz="4" w:space="0" w:color="000000"/>
            </w:tcBorders>
            <w:shd w:val="clear" w:color="auto" w:fill="auto"/>
          </w:tcPr>
          <w:p w14:paraId="1F476BF8" w14:textId="14CEEB32"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3A9041E2"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063BE3DF"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42A199C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Gabinet masażu </w:t>
            </w:r>
          </w:p>
        </w:tc>
        <w:tc>
          <w:tcPr>
            <w:tcW w:w="1520" w:type="dxa"/>
            <w:tcBorders>
              <w:left w:val="single" w:sz="4" w:space="0" w:color="000000"/>
              <w:bottom w:val="single" w:sz="4" w:space="0" w:color="000000"/>
              <w:right w:val="single" w:sz="4" w:space="0" w:color="000000"/>
            </w:tcBorders>
            <w:shd w:val="clear" w:color="auto" w:fill="auto"/>
          </w:tcPr>
          <w:p w14:paraId="4C9486B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3,6</w:t>
            </w:r>
          </w:p>
        </w:tc>
        <w:tc>
          <w:tcPr>
            <w:tcW w:w="1515" w:type="dxa"/>
            <w:tcBorders>
              <w:left w:val="single" w:sz="4" w:space="0" w:color="000000"/>
              <w:bottom w:val="single" w:sz="4" w:space="0" w:color="000000"/>
              <w:right w:val="single" w:sz="4" w:space="0" w:color="000000"/>
            </w:tcBorders>
            <w:shd w:val="clear" w:color="auto" w:fill="auto"/>
          </w:tcPr>
          <w:p w14:paraId="7900C8C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25</w:t>
            </w:r>
          </w:p>
        </w:tc>
        <w:tc>
          <w:tcPr>
            <w:tcW w:w="1161" w:type="dxa"/>
            <w:tcBorders>
              <w:left w:val="single" w:sz="4" w:space="0" w:color="000000"/>
              <w:bottom w:val="single" w:sz="4" w:space="0" w:color="000000"/>
              <w:right w:val="single" w:sz="4" w:space="0" w:color="000000"/>
            </w:tcBorders>
            <w:shd w:val="clear" w:color="auto" w:fill="auto"/>
          </w:tcPr>
          <w:p w14:paraId="2E23AA9A"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26" w:type="dxa"/>
            <w:tcBorders>
              <w:left w:val="single" w:sz="4" w:space="0" w:color="000000"/>
              <w:bottom w:val="single" w:sz="4" w:space="0" w:color="000000"/>
              <w:right w:val="single" w:sz="4" w:space="0" w:color="000000"/>
            </w:tcBorders>
            <w:shd w:val="clear" w:color="auto" w:fill="auto"/>
          </w:tcPr>
          <w:p w14:paraId="295498DC" w14:textId="7B4B657A"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2D78EB44" w14:textId="7DBBA96F"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12E6642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2B9CD47B" w14:textId="628B14A8"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8D6D120"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4B3C54B7"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648AD39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Rejestracja specjalistka </w:t>
            </w:r>
          </w:p>
        </w:tc>
        <w:tc>
          <w:tcPr>
            <w:tcW w:w="1520" w:type="dxa"/>
            <w:tcBorders>
              <w:left w:val="single" w:sz="4" w:space="0" w:color="000000"/>
              <w:bottom w:val="single" w:sz="4" w:space="0" w:color="000000"/>
              <w:right w:val="single" w:sz="4" w:space="0" w:color="000000"/>
            </w:tcBorders>
            <w:shd w:val="clear" w:color="auto" w:fill="auto"/>
          </w:tcPr>
          <w:p w14:paraId="3CE4ED6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14,1</w:t>
            </w:r>
          </w:p>
        </w:tc>
        <w:tc>
          <w:tcPr>
            <w:tcW w:w="1515" w:type="dxa"/>
            <w:tcBorders>
              <w:left w:val="single" w:sz="4" w:space="0" w:color="000000"/>
              <w:bottom w:val="single" w:sz="4" w:space="0" w:color="000000"/>
              <w:right w:val="single" w:sz="4" w:space="0" w:color="000000"/>
            </w:tcBorders>
            <w:shd w:val="clear" w:color="auto" w:fill="auto"/>
          </w:tcPr>
          <w:p w14:paraId="35753BB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36</w:t>
            </w:r>
          </w:p>
        </w:tc>
        <w:tc>
          <w:tcPr>
            <w:tcW w:w="1161" w:type="dxa"/>
            <w:tcBorders>
              <w:left w:val="single" w:sz="4" w:space="0" w:color="000000"/>
              <w:bottom w:val="single" w:sz="4" w:space="0" w:color="000000"/>
              <w:right w:val="single" w:sz="4" w:space="0" w:color="000000"/>
            </w:tcBorders>
            <w:shd w:val="clear" w:color="auto" w:fill="auto"/>
          </w:tcPr>
          <w:p w14:paraId="6D80185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w:t>
            </w:r>
          </w:p>
        </w:tc>
        <w:tc>
          <w:tcPr>
            <w:tcW w:w="726" w:type="dxa"/>
            <w:tcBorders>
              <w:left w:val="single" w:sz="4" w:space="0" w:color="000000"/>
              <w:bottom w:val="single" w:sz="4" w:space="0" w:color="000000"/>
              <w:right w:val="single" w:sz="4" w:space="0" w:color="000000"/>
            </w:tcBorders>
            <w:shd w:val="clear" w:color="auto" w:fill="auto"/>
          </w:tcPr>
          <w:p w14:paraId="6632CB66" w14:textId="6D7B553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45B1E364" w14:textId="34F9A435"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546D5D47"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941" w:type="dxa"/>
            <w:tcBorders>
              <w:left w:val="single" w:sz="4" w:space="0" w:color="000000"/>
              <w:bottom w:val="single" w:sz="4" w:space="0" w:color="000000"/>
              <w:right w:val="single" w:sz="4" w:space="0" w:color="000000"/>
            </w:tcBorders>
            <w:shd w:val="clear" w:color="auto" w:fill="auto"/>
          </w:tcPr>
          <w:p w14:paraId="02A0407E" w14:textId="1B2021E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319099BD"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4421B10A"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5B91932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Dział IT </w:t>
            </w:r>
          </w:p>
        </w:tc>
        <w:tc>
          <w:tcPr>
            <w:tcW w:w="1520" w:type="dxa"/>
            <w:tcBorders>
              <w:left w:val="single" w:sz="4" w:space="0" w:color="000000"/>
              <w:bottom w:val="single" w:sz="4" w:space="0" w:color="000000"/>
              <w:right w:val="single" w:sz="4" w:space="0" w:color="000000"/>
            </w:tcBorders>
            <w:shd w:val="clear" w:color="auto" w:fill="auto"/>
          </w:tcPr>
          <w:p w14:paraId="7AC6A2FE" w14:textId="540A05AF" w:rsidR="004D76B3" w:rsidRPr="000E2270" w:rsidRDefault="006B5D70"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515" w:type="dxa"/>
            <w:tcBorders>
              <w:left w:val="single" w:sz="4" w:space="0" w:color="000000"/>
              <w:bottom w:val="single" w:sz="4" w:space="0" w:color="000000"/>
              <w:right w:val="single" w:sz="4" w:space="0" w:color="000000"/>
            </w:tcBorders>
            <w:shd w:val="clear" w:color="auto" w:fill="auto"/>
          </w:tcPr>
          <w:p w14:paraId="3167DF16"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30,4</w:t>
            </w:r>
          </w:p>
        </w:tc>
        <w:tc>
          <w:tcPr>
            <w:tcW w:w="1161" w:type="dxa"/>
            <w:tcBorders>
              <w:left w:val="single" w:sz="4" w:space="0" w:color="000000"/>
              <w:bottom w:val="single" w:sz="4" w:space="0" w:color="000000"/>
              <w:right w:val="single" w:sz="4" w:space="0" w:color="000000"/>
            </w:tcBorders>
            <w:shd w:val="clear" w:color="auto" w:fill="auto"/>
          </w:tcPr>
          <w:p w14:paraId="78E62FB9"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5</w:t>
            </w:r>
          </w:p>
        </w:tc>
        <w:tc>
          <w:tcPr>
            <w:tcW w:w="726" w:type="dxa"/>
            <w:tcBorders>
              <w:left w:val="single" w:sz="4" w:space="0" w:color="000000"/>
              <w:bottom w:val="single" w:sz="4" w:space="0" w:color="000000"/>
              <w:right w:val="single" w:sz="4" w:space="0" w:color="000000"/>
            </w:tcBorders>
            <w:shd w:val="clear" w:color="auto" w:fill="auto"/>
          </w:tcPr>
          <w:p w14:paraId="31C1B927" w14:textId="07AA3EFF"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6FE8EB33" w14:textId="46DC2FA9"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55940228"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3</w:t>
            </w:r>
          </w:p>
        </w:tc>
        <w:tc>
          <w:tcPr>
            <w:tcW w:w="941" w:type="dxa"/>
            <w:tcBorders>
              <w:left w:val="single" w:sz="4" w:space="0" w:color="000000"/>
              <w:bottom w:val="single" w:sz="4" w:space="0" w:color="000000"/>
              <w:right w:val="single" w:sz="4" w:space="0" w:color="000000"/>
            </w:tcBorders>
            <w:shd w:val="clear" w:color="auto" w:fill="auto"/>
          </w:tcPr>
          <w:p w14:paraId="2A239179" w14:textId="27C92942"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7CDCE29"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1366A5C7"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63F28D05"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Poradnia  Stomatologiczna</w:t>
            </w:r>
          </w:p>
        </w:tc>
        <w:tc>
          <w:tcPr>
            <w:tcW w:w="1520" w:type="dxa"/>
            <w:tcBorders>
              <w:left w:val="single" w:sz="4" w:space="0" w:color="000000"/>
              <w:bottom w:val="single" w:sz="4" w:space="0" w:color="000000"/>
              <w:right w:val="single" w:sz="4" w:space="0" w:color="000000"/>
            </w:tcBorders>
            <w:shd w:val="clear" w:color="auto" w:fill="auto"/>
          </w:tcPr>
          <w:p w14:paraId="6B18EED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62,3</w:t>
            </w:r>
          </w:p>
        </w:tc>
        <w:tc>
          <w:tcPr>
            <w:tcW w:w="1515" w:type="dxa"/>
            <w:tcBorders>
              <w:left w:val="single" w:sz="4" w:space="0" w:color="000000"/>
              <w:bottom w:val="single" w:sz="4" w:space="0" w:color="000000"/>
              <w:right w:val="single" w:sz="4" w:space="0" w:color="000000"/>
            </w:tcBorders>
            <w:shd w:val="clear" w:color="auto" w:fill="auto"/>
          </w:tcPr>
          <w:p w14:paraId="368F181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37,4</w:t>
            </w:r>
          </w:p>
        </w:tc>
        <w:tc>
          <w:tcPr>
            <w:tcW w:w="1161" w:type="dxa"/>
            <w:tcBorders>
              <w:left w:val="single" w:sz="4" w:space="0" w:color="000000"/>
              <w:bottom w:val="single" w:sz="4" w:space="0" w:color="000000"/>
              <w:right w:val="single" w:sz="4" w:space="0" w:color="000000"/>
            </w:tcBorders>
            <w:shd w:val="clear" w:color="auto" w:fill="auto"/>
          </w:tcPr>
          <w:p w14:paraId="2A9B81D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726" w:type="dxa"/>
            <w:tcBorders>
              <w:left w:val="single" w:sz="4" w:space="0" w:color="000000"/>
              <w:bottom w:val="single" w:sz="4" w:space="0" w:color="000000"/>
              <w:right w:val="single" w:sz="4" w:space="0" w:color="000000"/>
            </w:tcBorders>
            <w:shd w:val="clear" w:color="auto" w:fill="auto"/>
          </w:tcPr>
          <w:p w14:paraId="2AD024DD" w14:textId="7F6F94B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0E230862" w14:textId="67D3D155"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71053FC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941" w:type="dxa"/>
            <w:tcBorders>
              <w:left w:val="single" w:sz="4" w:space="0" w:color="000000"/>
              <w:bottom w:val="single" w:sz="4" w:space="0" w:color="000000"/>
              <w:right w:val="single" w:sz="4" w:space="0" w:color="000000"/>
            </w:tcBorders>
            <w:shd w:val="clear" w:color="auto" w:fill="auto"/>
          </w:tcPr>
          <w:p w14:paraId="716C0377" w14:textId="26C1DF7C"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941F75B"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0D6AE452"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58C5E71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Rejestracja POZ </w:t>
            </w:r>
          </w:p>
        </w:tc>
        <w:tc>
          <w:tcPr>
            <w:tcW w:w="1520" w:type="dxa"/>
            <w:tcBorders>
              <w:left w:val="single" w:sz="4" w:space="0" w:color="000000"/>
              <w:bottom w:val="single" w:sz="4" w:space="0" w:color="000000"/>
              <w:right w:val="single" w:sz="4" w:space="0" w:color="000000"/>
            </w:tcBorders>
            <w:shd w:val="clear" w:color="auto" w:fill="auto"/>
          </w:tcPr>
          <w:p w14:paraId="3B3E69B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10,9</w:t>
            </w:r>
          </w:p>
        </w:tc>
        <w:tc>
          <w:tcPr>
            <w:tcW w:w="1515" w:type="dxa"/>
            <w:tcBorders>
              <w:left w:val="single" w:sz="4" w:space="0" w:color="000000"/>
              <w:bottom w:val="single" w:sz="4" w:space="0" w:color="000000"/>
              <w:right w:val="single" w:sz="4" w:space="0" w:color="000000"/>
            </w:tcBorders>
            <w:shd w:val="clear" w:color="auto" w:fill="auto"/>
          </w:tcPr>
          <w:p w14:paraId="646B6D72"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16</w:t>
            </w:r>
          </w:p>
        </w:tc>
        <w:tc>
          <w:tcPr>
            <w:tcW w:w="1161" w:type="dxa"/>
            <w:tcBorders>
              <w:left w:val="single" w:sz="4" w:space="0" w:color="000000"/>
              <w:bottom w:val="single" w:sz="4" w:space="0" w:color="000000"/>
              <w:right w:val="single" w:sz="4" w:space="0" w:color="000000"/>
            </w:tcBorders>
            <w:shd w:val="clear" w:color="auto" w:fill="auto"/>
          </w:tcPr>
          <w:p w14:paraId="08529CF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26" w:type="dxa"/>
            <w:tcBorders>
              <w:left w:val="single" w:sz="4" w:space="0" w:color="000000"/>
              <w:bottom w:val="single" w:sz="4" w:space="0" w:color="000000"/>
              <w:right w:val="single" w:sz="4" w:space="0" w:color="000000"/>
            </w:tcBorders>
            <w:shd w:val="clear" w:color="auto" w:fill="auto"/>
          </w:tcPr>
          <w:p w14:paraId="645B5397" w14:textId="53CBDA99"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1EA2AEBC" w14:textId="1AD75C05"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621624D5" w14:textId="422F72BF"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941" w:type="dxa"/>
            <w:tcBorders>
              <w:left w:val="single" w:sz="4" w:space="0" w:color="000000"/>
              <w:bottom w:val="single" w:sz="4" w:space="0" w:color="000000"/>
              <w:right w:val="single" w:sz="4" w:space="0" w:color="000000"/>
            </w:tcBorders>
            <w:shd w:val="clear" w:color="auto" w:fill="auto"/>
          </w:tcPr>
          <w:p w14:paraId="068FE49C"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26A59790"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52BB5139"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7727D883" w14:textId="11406E0B"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Pomieszczenia po gabinecie okulistycznym # -  </w:t>
            </w:r>
          </w:p>
        </w:tc>
        <w:tc>
          <w:tcPr>
            <w:tcW w:w="1520" w:type="dxa"/>
            <w:tcBorders>
              <w:left w:val="single" w:sz="4" w:space="0" w:color="000000"/>
              <w:bottom w:val="single" w:sz="4" w:space="0" w:color="000000"/>
              <w:right w:val="single" w:sz="4" w:space="0" w:color="000000"/>
            </w:tcBorders>
            <w:shd w:val="clear" w:color="auto" w:fill="auto"/>
          </w:tcPr>
          <w:p w14:paraId="4EAA0D8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rPr>
              <w:t>6</w:t>
            </w:r>
          </w:p>
        </w:tc>
        <w:tc>
          <w:tcPr>
            <w:tcW w:w="1515" w:type="dxa"/>
            <w:tcBorders>
              <w:left w:val="single" w:sz="4" w:space="0" w:color="000000"/>
              <w:bottom w:val="single" w:sz="4" w:space="0" w:color="000000"/>
              <w:right w:val="single" w:sz="4" w:space="0" w:color="000000"/>
            </w:tcBorders>
            <w:shd w:val="clear" w:color="auto" w:fill="auto"/>
          </w:tcPr>
          <w:p w14:paraId="6CD4E7B3"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36,1</w:t>
            </w:r>
          </w:p>
        </w:tc>
        <w:tc>
          <w:tcPr>
            <w:tcW w:w="1161" w:type="dxa"/>
            <w:tcBorders>
              <w:left w:val="single" w:sz="4" w:space="0" w:color="000000"/>
              <w:bottom w:val="single" w:sz="4" w:space="0" w:color="000000"/>
              <w:right w:val="single" w:sz="4" w:space="0" w:color="000000"/>
            </w:tcBorders>
            <w:shd w:val="clear" w:color="auto" w:fill="auto"/>
          </w:tcPr>
          <w:p w14:paraId="3EC9B610"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726" w:type="dxa"/>
            <w:tcBorders>
              <w:left w:val="single" w:sz="4" w:space="0" w:color="000000"/>
              <w:bottom w:val="single" w:sz="4" w:space="0" w:color="000000"/>
              <w:right w:val="single" w:sz="4" w:space="0" w:color="000000"/>
            </w:tcBorders>
            <w:shd w:val="clear" w:color="auto" w:fill="auto"/>
          </w:tcPr>
          <w:p w14:paraId="5B5A5D5A" w14:textId="3A4157E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96" w:type="dxa"/>
            <w:tcBorders>
              <w:left w:val="single" w:sz="4" w:space="0" w:color="000000"/>
              <w:bottom w:val="single" w:sz="4" w:space="0" w:color="000000"/>
              <w:right w:val="single" w:sz="4" w:space="0" w:color="000000"/>
            </w:tcBorders>
            <w:shd w:val="clear" w:color="auto" w:fill="auto"/>
          </w:tcPr>
          <w:p w14:paraId="34BC21DC" w14:textId="257761C1"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306BB86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941" w:type="dxa"/>
            <w:tcBorders>
              <w:left w:val="single" w:sz="4" w:space="0" w:color="000000"/>
              <w:bottom w:val="single" w:sz="4" w:space="0" w:color="000000"/>
              <w:right w:val="single" w:sz="4" w:space="0" w:color="000000"/>
            </w:tcBorders>
            <w:shd w:val="clear" w:color="auto" w:fill="auto"/>
          </w:tcPr>
          <w:p w14:paraId="2F8F470D" w14:textId="0BCC9C90"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4D76B3" w:rsidRPr="000E2270" w14:paraId="52EF04C5" w14:textId="77777777">
        <w:trPr>
          <w:trHeight w:val="315"/>
        </w:trPr>
        <w:tc>
          <w:tcPr>
            <w:tcW w:w="520" w:type="dxa"/>
            <w:tcBorders>
              <w:left w:val="single" w:sz="4" w:space="0" w:color="000000"/>
              <w:bottom w:val="single" w:sz="4" w:space="0" w:color="000000"/>
              <w:right w:val="single" w:sz="4" w:space="0" w:color="000000"/>
            </w:tcBorders>
            <w:shd w:val="clear" w:color="auto" w:fill="auto"/>
          </w:tcPr>
          <w:p w14:paraId="39B440FC" w14:textId="77777777" w:rsidR="004D76B3" w:rsidRPr="000E2270" w:rsidRDefault="004D76B3" w:rsidP="004D76B3">
            <w:pPr>
              <w:snapToGrid w:val="0"/>
              <w:spacing w:line="276" w:lineRule="auto"/>
              <w:jc w:val="center"/>
              <w:rPr>
                <w:rFonts w:asciiTheme="minorHAnsi" w:hAnsiTheme="minorHAnsi" w:cstheme="minorHAnsi"/>
                <w:color w:val="000000" w:themeColor="text1"/>
              </w:rPr>
            </w:pPr>
          </w:p>
        </w:tc>
        <w:tc>
          <w:tcPr>
            <w:tcW w:w="3297" w:type="dxa"/>
            <w:tcBorders>
              <w:left w:val="single" w:sz="4" w:space="0" w:color="000000"/>
              <w:bottom w:val="single" w:sz="4" w:space="0" w:color="000000"/>
              <w:right w:val="single" w:sz="4" w:space="0" w:color="000000"/>
            </w:tcBorders>
            <w:shd w:val="clear" w:color="auto" w:fill="auto"/>
          </w:tcPr>
          <w:p w14:paraId="532DDCEF"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RAZEM</w:t>
            </w:r>
          </w:p>
        </w:tc>
        <w:tc>
          <w:tcPr>
            <w:tcW w:w="1520" w:type="dxa"/>
            <w:tcBorders>
              <w:left w:val="single" w:sz="4" w:space="0" w:color="000000"/>
              <w:bottom w:val="single" w:sz="4" w:space="0" w:color="000000"/>
              <w:right w:val="single" w:sz="4" w:space="0" w:color="000000"/>
            </w:tcBorders>
            <w:shd w:val="clear" w:color="auto" w:fill="auto"/>
          </w:tcPr>
          <w:p w14:paraId="2181B16A"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1123,3</w:t>
            </w:r>
          </w:p>
        </w:tc>
        <w:tc>
          <w:tcPr>
            <w:tcW w:w="1515" w:type="dxa"/>
            <w:tcBorders>
              <w:left w:val="single" w:sz="4" w:space="0" w:color="000000"/>
              <w:bottom w:val="single" w:sz="4" w:space="0" w:color="000000"/>
              <w:right w:val="single" w:sz="4" w:space="0" w:color="000000"/>
            </w:tcBorders>
            <w:shd w:val="clear" w:color="auto" w:fill="auto"/>
          </w:tcPr>
          <w:p w14:paraId="077FFB44"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b/>
                <w:bCs/>
                <w:color w:val="000000" w:themeColor="text1"/>
                <w:u w:val="single"/>
              </w:rPr>
              <w:t>772,1</w:t>
            </w:r>
          </w:p>
        </w:tc>
        <w:tc>
          <w:tcPr>
            <w:tcW w:w="1161" w:type="dxa"/>
            <w:tcBorders>
              <w:left w:val="single" w:sz="4" w:space="0" w:color="000000"/>
              <w:bottom w:val="single" w:sz="4" w:space="0" w:color="000000"/>
              <w:right w:val="single" w:sz="4" w:space="0" w:color="000000"/>
            </w:tcBorders>
            <w:shd w:val="clear" w:color="auto" w:fill="auto"/>
          </w:tcPr>
          <w:p w14:paraId="53D7055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101</w:t>
            </w:r>
          </w:p>
        </w:tc>
        <w:tc>
          <w:tcPr>
            <w:tcW w:w="726" w:type="dxa"/>
            <w:tcBorders>
              <w:left w:val="single" w:sz="4" w:space="0" w:color="000000"/>
              <w:bottom w:val="single" w:sz="4" w:space="0" w:color="000000"/>
              <w:right w:val="single" w:sz="4" w:space="0" w:color="000000"/>
            </w:tcBorders>
            <w:shd w:val="clear" w:color="auto" w:fill="auto"/>
          </w:tcPr>
          <w:p w14:paraId="7AF3D54E"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296" w:type="dxa"/>
            <w:tcBorders>
              <w:left w:val="single" w:sz="4" w:space="0" w:color="000000"/>
              <w:bottom w:val="single" w:sz="4" w:space="0" w:color="000000"/>
              <w:right w:val="single" w:sz="4" w:space="0" w:color="000000"/>
            </w:tcBorders>
            <w:shd w:val="clear" w:color="auto" w:fill="auto"/>
          </w:tcPr>
          <w:p w14:paraId="774B0C37" w14:textId="166D596A"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69" w:type="dxa"/>
            <w:tcBorders>
              <w:left w:val="single" w:sz="4" w:space="0" w:color="000000"/>
              <w:bottom w:val="single" w:sz="4" w:space="0" w:color="000000"/>
              <w:right w:val="single" w:sz="4" w:space="0" w:color="000000"/>
            </w:tcBorders>
            <w:shd w:val="clear" w:color="auto" w:fill="auto"/>
          </w:tcPr>
          <w:p w14:paraId="152095FD"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79</w:t>
            </w:r>
          </w:p>
        </w:tc>
        <w:tc>
          <w:tcPr>
            <w:tcW w:w="941" w:type="dxa"/>
            <w:tcBorders>
              <w:left w:val="single" w:sz="4" w:space="0" w:color="000000"/>
              <w:bottom w:val="single" w:sz="4" w:space="0" w:color="000000"/>
              <w:right w:val="single" w:sz="4" w:space="0" w:color="000000"/>
            </w:tcBorders>
            <w:shd w:val="clear" w:color="auto" w:fill="auto"/>
          </w:tcPr>
          <w:p w14:paraId="1E26D611" w14:textId="77777777" w:rsidR="004D76B3" w:rsidRPr="000E2270" w:rsidRDefault="004D76B3" w:rsidP="004D76B3">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bl>
    <w:p w14:paraId="3696D50E" w14:textId="77777777" w:rsidR="00464277" w:rsidRPr="000E2270" w:rsidRDefault="00464277">
      <w:pPr>
        <w:spacing w:line="276" w:lineRule="auto"/>
        <w:jc w:val="center"/>
        <w:rPr>
          <w:rFonts w:asciiTheme="minorHAnsi" w:hAnsiTheme="minorHAnsi" w:cstheme="minorHAnsi"/>
          <w:color w:val="000000" w:themeColor="text1"/>
        </w:rPr>
      </w:pPr>
    </w:p>
    <w:p w14:paraId="53784B9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 # - pomieszczenie wyłączone  z użycia </w:t>
      </w:r>
    </w:p>
    <w:p w14:paraId="48F96B20" w14:textId="77777777" w:rsidR="00464277" w:rsidRPr="000E2270" w:rsidRDefault="00464277">
      <w:pPr>
        <w:spacing w:line="276" w:lineRule="auto"/>
        <w:jc w:val="center"/>
        <w:rPr>
          <w:rFonts w:asciiTheme="minorHAnsi" w:hAnsiTheme="minorHAnsi" w:cstheme="minorHAnsi"/>
          <w:color w:val="000000" w:themeColor="text1"/>
        </w:rPr>
      </w:pPr>
    </w:p>
    <w:p w14:paraId="238F811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        poradnie wyposażone w sanitariat </w:t>
      </w:r>
    </w:p>
    <w:p w14:paraId="535840B9" w14:textId="77777777" w:rsidR="00464277" w:rsidRPr="000E2270" w:rsidRDefault="00464277">
      <w:pPr>
        <w:spacing w:line="276" w:lineRule="auto"/>
        <w:jc w:val="center"/>
        <w:rPr>
          <w:rFonts w:asciiTheme="minorHAnsi" w:hAnsiTheme="minorHAnsi" w:cstheme="minorHAnsi"/>
          <w:color w:val="000000" w:themeColor="text1"/>
        </w:rPr>
      </w:pPr>
    </w:p>
    <w:p w14:paraId="7BB7CC39" w14:textId="77777777" w:rsidR="00464277" w:rsidRPr="000E2270" w:rsidRDefault="00464277">
      <w:pPr>
        <w:spacing w:line="276" w:lineRule="auto"/>
        <w:jc w:val="center"/>
        <w:rPr>
          <w:rFonts w:asciiTheme="minorHAnsi" w:hAnsiTheme="minorHAnsi" w:cstheme="minorHAnsi"/>
          <w:color w:val="000000" w:themeColor="text1"/>
        </w:rPr>
      </w:pPr>
    </w:p>
    <w:p w14:paraId="5522B0CD" w14:textId="77777777" w:rsidR="00464277" w:rsidRPr="000E2270" w:rsidRDefault="00464277">
      <w:pPr>
        <w:spacing w:line="276" w:lineRule="auto"/>
        <w:jc w:val="center"/>
        <w:rPr>
          <w:rFonts w:asciiTheme="minorHAnsi" w:hAnsiTheme="minorHAnsi" w:cstheme="minorHAnsi"/>
          <w:color w:val="000000" w:themeColor="text1"/>
        </w:rPr>
      </w:pPr>
    </w:p>
    <w:p w14:paraId="2AA1AED5"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26</w:t>
      </w:r>
    </w:p>
    <w:p w14:paraId="17BCEDB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Wykaz powierzchni poziomych i pionowych części szarych  przeznaczonych do sprzątania w m</w:t>
      </w:r>
      <w:r w:rsidRPr="000E2270">
        <w:rPr>
          <w:rFonts w:asciiTheme="minorHAnsi" w:hAnsiTheme="minorHAnsi" w:cstheme="minorHAnsi"/>
          <w:color w:val="000000" w:themeColor="text1"/>
          <w:vertAlign w:val="superscript"/>
        </w:rPr>
        <w:t>2</w:t>
      </w:r>
    </w:p>
    <w:p w14:paraId="45F8FC4B" w14:textId="77777777" w:rsidR="00464277" w:rsidRPr="000E2270" w:rsidRDefault="00464277">
      <w:pPr>
        <w:spacing w:line="276" w:lineRule="auto"/>
        <w:rPr>
          <w:rFonts w:asciiTheme="minorHAnsi" w:hAnsiTheme="minorHAnsi" w:cstheme="minorHAnsi"/>
          <w:color w:val="000000" w:themeColor="text1"/>
        </w:rPr>
      </w:pPr>
    </w:p>
    <w:tbl>
      <w:tblPr>
        <w:tblW w:w="0" w:type="auto"/>
        <w:tblLayout w:type="fixed"/>
        <w:tblLook w:val="0000" w:firstRow="0" w:lastRow="0" w:firstColumn="0" w:lastColumn="0" w:noHBand="0" w:noVBand="0"/>
      </w:tblPr>
      <w:tblGrid>
        <w:gridCol w:w="881"/>
        <w:gridCol w:w="2016"/>
        <w:gridCol w:w="2031"/>
        <w:gridCol w:w="1701"/>
        <w:gridCol w:w="1309"/>
        <w:gridCol w:w="739"/>
        <w:gridCol w:w="2455"/>
        <w:gridCol w:w="875"/>
      </w:tblGrid>
      <w:tr w:rsidR="000E2270" w:rsidRPr="000E2270" w14:paraId="6AF17AD7" w14:textId="77777777">
        <w:trPr>
          <w:trHeight w:val="705"/>
        </w:trPr>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F3AF8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Lp</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A17F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Pomieszczenia administracji</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2499810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Powierzchnie pionowe ( 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F69C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powierzchnie poziome ( m2)</w:t>
            </w:r>
          </w:p>
        </w:tc>
        <w:tc>
          <w:tcPr>
            <w:tcW w:w="5378" w:type="dxa"/>
            <w:gridSpan w:val="4"/>
            <w:tcBorders>
              <w:top w:val="single" w:sz="4" w:space="0" w:color="000000"/>
              <w:left w:val="single" w:sz="4" w:space="0" w:color="000000"/>
              <w:bottom w:val="single" w:sz="4" w:space="0" w:color="000000"/>
              <w:right w:val="single" w:sz="4" w:space="0" w:color="000000"/>
            </w:tcBorders>
            <w:shd w:val="clear" w:color="auto" w:fill="auto"/>
          </w:tcPr>
          <w:p w14:paraId="22E5F4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Stolarka okienna i drzwiowa w szt.</w:t>
            </w:r>
          </w:p>
        </w:tc>
      </w:tr>
      <w:tr w:rsidR="000E2270" w:rsidRPr="000E2270" w14:paraId="62AE85CA" w14:textId="77777777">
        <w:trPr>
          <w:trHeight w:val="630"/>
        </w:trPr>
        <w:tc>
          <w:tcPr>
            <w:tcW w:w="881" w:type="dxa"/>
            <w:vMerge/>
            <w:tcBorders>
              <w:top w:val="single" w:sz="4" w:space="0" w:color="000000"/>
              <w:left w:val="single" w:sz="4" w:space="0" w:color="000000"/>
              <w:bottom w:val="single" w:sz="4" w:space="0" w:color="000000"/>
              <w:right w:val="single" w:sz="4" w:space="0" w:color="000000"/>
            </w:tcBorders>
            <w:shd w:val="clear" w:color="auto" w:fill="auto"/>
          </w:tcPr>
          <w:p w14:paraId="4D026F09" w14:textId="77777777" w:rsidR="00464277" w:rsidRPr="000E2270" w:rsidRDefault="00464277">
            <w:pPr>
              <w:snapToGrid w:val="0"/>
              <w:spacing w:line="276" w:lineRule="auto"/>
              <w:rPr>
                <w:rFonts w:asciiTheme="minorHAnsi" w:hAnsiTheme="minorHAnsi" w:cstheme="minorHAnsi"/>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716A7985" w14:textId="77777777" w:rsidR="00464277" w:rsidRPr="000E2270" w:rsidRDefault="00464277">
            <w:pPr>
              <w:snapToGrid w:val="0"/>
              <w:spacing w:line="276" w:lineRule="auto"/>
              <w:rPr>
                <w:rFonts w:asciiTheme="minorHAnsi" w:hAnsiTheme="minorHAnsi" w:cstheme="minorHAnsi"/>
                <w:color w:val="000000" w:themeColor="text1"/>
              </w:rPr>
            </w:pPr>
          </w:p>
        </w:tc>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C4C79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442907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750CD7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p w14:paraId="08C08D5A" w14:textId="77777777" w:rsidR="00464277" w:rsidRPr="000E2270" w:rsidRDefault="00464277">
            <w:pPr>
              <w:spacing w:line="276" w:lineRule="auto"/>
              <w:rPr>
                <w:rFonts w:asciiTheme="minorHAnsi" w:hAnsiTheme="minorHAnsi" w:cstheme="minorHAnsi"/>
                <w:color w:val="000000" w:themeColor="text1"/>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FB652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106355A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małe</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4DD9465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duże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36BBE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balkonowe</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77871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Drzwi pełne</w:t>
            </w:r>
          </w:p>
        </w:tc>
      </w:tr>
      <w:tr w:rsidR="000E2270" w:rsidRPr="000E2270" w14:paraId="5B830A92" w14:textId="77777777">
        <w:trPr>
          <w:trHeight w:val="330"/>
        </w:trPr>
        <w:tc>
          <w:tcPr>
            <w:tcW w:w="881" w:type="dxa"/>
            <w:vMerge/>
            <w:tcBorders>
              <w:top w:val="single" w:sz="4" w:space="0" w:color="000000"/>
              <w:left w:val="single" w:sz="4" w:space="0" w:color="000000"/>
              <w:bottom w:val="single" w:sz="4" w:space="0" w:color="000000"/>
              <w:right w:val="single" w:sz="4" w:space="0" w:color="000000"/>
            </w:tcBorders>
            <w:shd w:val="clear" w:color="auto" w:fill="auto"/>
          </w:tcPr>
          <w:p w14:paraId="5C4F8533" w14:textId="77777777" w:rsidR="00464277" w:rsidRPr="000E2270" w:rsidRDefault="00464277">
            <w:pPr>
              <w:snapToGrid w:val="0"/>
              <w:spacing w:line="276" w:lineRule="auto"/>
              <w:rPr>
                <w:rFonts w:asciiTheme="minorHAnsi" w:hAnsiTheme="minorHAnsi" w:cstheme="minorHAnsi"/>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71B5E82A" w14:textId="77777777" w:rsidR="00464277" w:rsidRPr="000E2270" w:rsidRDefault="00464277">
            <w:pPr>
              <w:snapToGrid w:val="0"/>
              <w:spacing w:line="276" w:lineRule="auto"/>
              <w:rPr>
                <w:rFonts w:asciiTheme="minorHAnsi" w:hAnsiTheme="minorHAnsi" w:cstheme="minorHAnsi"/>
                <w:color w:val="000000" w:themeColor="text1"/>
              </w:rPr>
            </w:pPr>
          </w:p>
        </w:tc>
        <w:tc>
          <w:tcPr>
            <w:tcW w:w="2031" w:type="dxa"/>
            <w:vMerge/>
            <w:tcBorders>
              <w:top w:val="single" w:sz="4" w:space="0" w:color="000000"/>
              <w:left w:val="single" w:sz="4" w:space="0" w:color="000000"/>
              <w:bottom w:val="single" w:sz="4" w:space="0" w:color="000000"/>
              <w:right w:val="single" w:sz="4" w:space="0" w:color="000000"/>
            </w:tcBorders>
            <w:shd w:val="clear" w:color="auto" w:fill="auto"/>
          </w:tcPr>
          <w:p w14:paraId="6A989003" w14:textId="77777777" w:rsidR="00464277" w:rsidRPr="000E2270" w:rsidRDefault="00464277">
            <w:pPr>
              <w:snapToGrid w:val="0"/>
              <w:spacing w:line="276" w:lineRule="auto"/>
              <w:rPr>
                <w:rFonts w:asciiTheme="minorHAnsi" w:hAnsiTheme="minorHAnsi" w:cstheme="minorHAnsi"/>
                <w:color w:val="000000" w:themeColor="text1"/>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9D9AD8F" w14:textId="77777777" w:rsidR="00464277" w:rsidRPr="000E2270" w:rsidRDefault="00464277">
            <w:pPr>
              <w:snapToGrid w:val="0"/>
              <w:spacing w:line="276" w:lineRule="auto"/>
              <w:rPr>
                <w:rFonts w:asciiTheme="minorHAnsi" w:hAnsiTheme="minorHAnsi" w:cstheme="minorHAnsi"/>
                <w:color w:val="000000" w:themeColor="text1"/>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2EE44B6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072E4D7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65EC9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D5BF2E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w:t>
            </w:r>
          </w:p>
        </w:tc>
      </w:tr>
      <w:tr w:rsidR="000E2270" w:rsidRPr="000E2270" w14:paraId="130FCB81" w14:textId="77777777">
        <w:trPr>
          <w:trHeight w:val="196"/>
        </w:trPr>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D395DC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2CCF73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Sekretariat ZOZ</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2D9C8D3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E2966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20,5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34B1C1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2265502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3C1EC1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18A55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r>
      <w:tr w:rsidR="000E2270" w:rsidRPr="000E2270" w14:paraId="173B65A0"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5FFEDC3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2016" w:type="dxa"/>
            <w:tcBorders>
              <w:left w:val="single" w:sz="4" w:space="0" w:color="000000"/>
              <w:bottom w:val="single" w:sz="4" w:space="0" w:color="000000"/>
              <w:right w:val="single" w:sz="4" w:space="0" w:color="000000"/>
            </w:tcBorders>
            <w:shd w:val="clear" w:color="auto" w:fill="auto"/>
          </w:tcPr>
          <w:p w14:paraId="4F54223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Gabinet dyrektora</w:t>
            </w:r>
          </w:p>
        </w:tc>
        <w:tc>
          <w:tcPr>
            <w:tcW w:w="2031" w:type="dxa"/>
            <w:tcBorders>
              <w:left w:val="single" w:sz="4" w:space="0" w:color="000000"/>
              <w:bottom w:val="single" w:sz="4" w:space="0" w:color="000000"/>
              <w:right w:val="single" w:sz="4" w:space="0" w:color="000000"/>
            </w:tcBorders>
            <w:shd w:val="clear" w:color="auto" w:fill="auto"/>
          </w:tcPr>
          <w:p w14:paraId="69B0B2AD" w14:textId="4314EAE5" w:rsidR="00464277" w:rsidRPr="000E2270" w:rsidRDefault="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3AC380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21</w:t>
            </w:r>
          </w:p>
        </w:tc>
        <w:tc>
          <w:tcPr>
            <w:tcW w:w="1309" w:type="dxa"/>
            <w:tcBorders>
              <w:left w:val="single" w:sz="4" w:space="0" w:color="000000"/>
              <w:bottom w:val="single" w:sz="4" w:space="0" w:color="000000"/>
              <w:right w:val="single" w:sz="4" w:space="0" w:color="000000"/>
            </w:tcBorders>
            <w:shd w:val="clear" w:color="auto" w:fill="auto"/>
          </w:tcPr>
          <w:p w14:paraId="7933C5A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739" w:type="dxa"/>
            <w:tcBorders>
              <w:left w:val="single" w:sz="4" w:space="0" w:color="000000"/>
              <w:bottom w:val="single" w:sz="4" w:space="0" w:color="000000"/>
              <w:right w:val="single" w:sz="4" w:space="0" w:color="000000"/>
            </w:tcBorders>
            <w:shd w:val="clear" w:color="auto" w:fill="auto"/>
          </w:tcPr>
          <w:p w14:paraId="52334F7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157B9AE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41F2B5F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37A068BB"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5CB67AF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2016" w:type="dxa"/>
            <w:tcBorders>
              <w:left w:val="single" w:sz="4" w:space="0" w:color="000000"/>
              <w:bottom w:val="single" w:sz="4" w:space="0" w:color="000000"/>
              <w:right w:val="single" w:sz="4" w:space="0" w:color="000000"/>
            </w:tcBorders>
            <w:shd w:val="clear" w:color="auto" w:fill="auto"/>
          </w:tcPr>
          <w:p w14:paraId="5F997A9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Kasa </w:t>
            </w:r>
          </w:p>
        </w:tc>
        <w:tc>
          <w:tcPr>
            <w:tcW w:w="2031" w:type="dxa"/>
            <w:tcBorders>
              <w:left w:val="single" w:sz="4" w:space="0" w:color="000000"/>
              <w:bottom w:val="single" w:sz="4" w:space="0" w:color="000000"/>
              <w:right w:val="single" w:sz="4" w:space="0" w:color="000000"/>
            </w:tcBorders>
            <w:shd w:val="clear" w:color="auto" w:fill="auto"/>
          </w:tcPr>
          <w:p w14:paraId="1E014A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8,9</w:t>
            </w:r>
          </w:p>
        </w:tc>
        <w:tc>
          <w:tcPr>
            <w:tcW w:w="1701" w:type="dxa"/>
            <w:tcBorders>
              <w:left w:val="single" w:sz="4" w:space="0" w:color="000000"/>
              <w:bottom w:val="single" w:sz="4" w:space="0" w:color="000000"/>
              <w:right w:val="single" w:sz="4" w:space="0" w:color="000000"/>
            </w:tcBorders>
            <w:shd w:val="clear" w:color="auto" w:fill="auto"/>
          </w:tcPr>
          <w:p w14:paraId="328E217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19,5</w:t>
            </w:r>
          </w:p>
        </w:tc>
        <w:tc>
          <w:tcPr>
            <w:tcW w:w="1309" w:type="dxa"/>
            <w:tcBorders>
              <w:left w:val="single" w:sz="4" w:space="0" w:color="000000"/>
              <w:bottom w:val="single" w:sz="4" w:space="0" w:color="000000"/>
              <w:right w:val="single" w:sz="4" w:space="0" w:color="000000"/>
            </w:tcBorders>
            <w:shd w:val="clear" w:color="auto" w:fill="auto"/>
          </w:tcPr>
          <w:p w14:paraId="11A6594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39" w:type="dxa"/>
            <w:tcBorders>
              <w:left w:val="single" w:sz="4" w:space="0" w:color="000000"/>
              <w:bottom w:val="single" w:sz="4" w:space="0" w:color="000000"/>
              <w:right w:val="single" w:sz="4" w:space="0" w:color="000000"/>
            </w:tcBorders>
            <w:shd w:val="clear" w:color="auto" w:fill="auto"/>
          </w:tcPr>
          <w:p w14:paraId="35BBAF1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455" w:type="dxa"/>
            <w:tcBorders>
              <w:left w:val="single" w:sz="4" w:space="0" w:color="000000"/>
              <w:bottom w:val="single" w:sz="4" w:space="0" w:color="000000"/>
              <w:right w:val="single" w:sz="4" w:space="0" w:color="000000"/>
            </w:tcBorders>
            <w:shd w:val="clear" w:color="auto" w:fill="auto"/>
          </w:tcPr>
          <w:p w14:paraId="7C39DFD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534C77E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r>
      <w:tr w:rsidR="000E2270" w:rsidRPr="000E2270" w14:paraId="4F45A7B2"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1FDE8DED"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4</w:t>
            </w:r>
          </w:p>
        </w:tc>
        <w:tc>
          <w:tcPr>
            <w:tcW w:w="2016" w:type="dxa"/>
            <w:tcBorders>
              <w:left w:val="single" w:sz="4" w:space="0" w:color="000000"/>
              <w:bottom w:val="single" w:sz="4" w:space="0" w:color="000000"/>
              <w:right w:val="single" w:sz="4" w:space="0" w:color="000000"/>
            </w:tcBorders>
            <w:shd w:val="clear" w:color="auto" w:fill="auto"/>
          </w:tcPr>
          <w:p w14:paraId="37F7753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Płace</w:t>
            </w:r>
          </w:p>
        </w:tc>
        <w:tc>
          <w:tcPr>
            <w:tcW w:w="2031" w:type="dxa"/>
            <w:tcBorders>
              <w:left w:val="single" w:sz="4" w:space="0" w:color="000000"/>
              <w:bottom w:val="single" w:sz="4" w:space="0" w:color="000000"/>
              <w:right w:val="single" w:sz="4" w:space="0" w:color="000000"/>
            </w:tcBorders>
            <w:shd w:val="clear" w:color="auto" w:fill="auto"/>
          </w:tcPr>
          <w:p w14:paraId="2B58C10F" w14:textId="7A9E503B"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06F31C84"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19</w:t>
            </w:r>
          </w:p>
        </w:tc>
        <w:tc>
          <w:tcPr>
            <w:tcW w:w="1309" w:type="dxa"/>
            <w:tcBorders>
              <w:left w:val="single" w:sz="4" w:space="0" w:color="000000"/>
              <w:bottom w:val="single" w:sz="4" w:space="0" w:color="000000"/>
              <w:right w:val="single" w:sz="4" w:space="0" w:color="000000"/>
            </w:tcBorders>
            <w:shd w:val="clear" w:color="auto" w:fill="auto"/>
          </w:tcPr>
          <w:p w14:paraId="3799B30B"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39" w:type="dxa"/>
            <w:tcBorders>
              <w:left w:val="single" w:sz="4" w:space="0" w:color="000000"/>
              <w:bottom w:val="single" w:sz="4" w:space="0" w:color="000000"/>
              <w:right w:val="single" w:sz="4" w:space="0" w:color="000000"/>
            </w:tcBorders>
            <w:shd w:val="clear" w:color="auto" w:fill="auto"/>
          </w:tcPr>
          <w:p w14:paraId="1E768497"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455" w:type="dxa"/>
            <w:tcBorders>
              <w:left w:val="single" w:sz="4" w:space="0" w:color="000000"/>
              <w:bottom w:val="single" w:sz="4" w:space="0" w:color="000000"/>
              <w:right w:val="single" w:sz="4" w:space="0" w:color="000000"/>
            </w:tcBorders>
            <w:shd w:val="clear" w:color="auto" w:fill="auto"/>
          </w:tcPr>
          <w:p w14:paraId="43C9554B"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1DDA002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12407A87"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3E3F4057"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5</w:t>
            </w:r>
          </w:p>
        </w:tc>
        <w:tc>
          <w:tcPr>
            <w:tcW w:w="2016" w:type="dxa"/>
            <w:tcBorders>
              <w:left w:val="single" w:sz="4" w:space="0" w:color="000000"/>
              <w:bottom w:val="single" w:sz="4" w:space="0" w:color="000000"/>
              <w:right w:val="single" w:sz="4" w:space="0" w:color="000000"/>
            </w:tcBorders>
            <w:shd w:val="clear" w:color="auto" w:fill="auto"/>
          </w:tcPr>
          <w:p w14:paraId="1B9419E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Gabinet Gł. Księgowego</w:t>
            </w:r>
          </w:p>
        </w:tc>
        <w:tc>
          <w:tcPr>
            <w:tcW w:w="2031" w:type="dxa"/>
            <w:tcBorders>
              <w:left w:val="single" w:sz="4" w:space="0" w:color="000000"/>
              <w:bottom w:val="single" w:sz="4" w:space="0" w:color="000000"/>
              <w:right w:val="single" w:sz="4" w:space="0" w:color="000000"/>
            </w:tcBorders>
            <w:shd w:val="clear" w:color="auto" w:fill="auto"/>
          </w:tcPr>
          <w:p w14:paraId="1BB38E83" w14:textId="0516841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526F0344"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17,5</w:t>
            </w:r>
          </w:p>
        </w:tc>
        <w:tc>
          <w:tcPr>
            <w:tcW w:w="1309" w:type="dxa"/>
            <w:tcBorders>
              <w:left w:val="single" w:sz="4" w:space="0" w:color="000000"/>
              <w:bottom w:val="single" w:sz="4" w:space="0" w:color="000000"/>
              <w:right w:val="single" w:sz="4" w:space="0" w:color="000000"/>
            </w:tcBorders>
            <w:shd w:val="clear" w:color="auto" w:fill="auto"/>
          </w:tcPr>
          <w:p w14:paraId="07DD3314"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39" w:type="dxa"/>
            <w:tcBorders>
              <w:left w:val="single" w:sz="4" w:space="0" w:color="000000"/>
              <w:bottom w:val="single" w:sz="4" w:space="0" w:color="000000"/>
              <w:right w:val="single" w:sz="4" w:space="0" w:color="000000"/>
            </w:tcBorders>
            <w:shd w:val="clear" w:color="auto" w:fill="auto"/>
          </w:tcPr>
          <w:p w14:paraId="4BFD44E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455" w:type="dxa"/>
            <w:tcBorders>
              <w:left w:val="single" w:sz="4" w:space="0" w:color="000000"/>
              <w:bottom w:val="single" w:sz="4" w:space="0" w:color="000000"/>
              <w:right w:val="single" w:sz="4" w:space="0" w:color="000000"/>
            </w:tcBorders>
            <w:shd w:val="clear" w:color="auto" w:fill="auto"/>
          </w:tcPr>
          <w:p w14:paraId="4E494C6D"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6D05CAC3"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262DD085"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4EA93EDF"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2016" w:type="dxa"/>
            <w:tcBorders>
              <w:left w:val="single" w:sz="4" w:space="0" w:color="000000"/>
              <w:bottom w:val="single" w:sz="4" w:space="0" w:color="000000"/>
              <w:right w:val="single" w:sz="4" w:space="0" w:color="000000"/>
            </w:tcBorders>
            <w:shd w:val="clear" w:color="auto" w:fill="auto"/>
          </w:tcPr>
          <w:p w14:paraId="4DDDC2D5"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Księgowość – I pokój</w:t>
            </w:r>
          </w:p>
        </w:tc>
        <w:tc>
          <w:tcPr>
            <w:tcW w:w="2031" w:type="dxa"/>
            <w:tcBorders>
              <w:left w:val="single" w:sz="4" w:space="0" w:color="000000"/>
              <w:bottom w:val="single" w:sz="4" w:space="0" w:color="000000"/>
              <w:right w:val="single" w:sz="4" w:space="0" w:color="000000"/>
            </w:tcBorders>
            <w:shd w:val="clear" w:color="auto" w:fill="auto"/>
          </w:tcPr>
          <w:p w14:paraId="4F884CB4" w14:textId="6EE93AB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3AF381BD"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19</w:t>
            </w:r>
          </w:p>
        </w:tc>
        <w:tc>
          <w:tcPr>
            <w:tcW w:w="1309" w:type="dxa"/>
            <w:tcBorders>
              <w:left w:val="single" w:sz="4" w:space="0" w:color="000000"/>
              <w:bottom w:val="single" w:sz="4" w:space="0" w:color="000000"/>
              <w:right w:val="single" w:sz="4" w:space="0" w:color="000000"/>
            </w:tcBorders>
            <w:shd w:val="clear" w:color="auto" w:fill="auto"/>
          </w:tcPr>
          <w:p w14:paraId="2AC4FC2A"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39" w:type="dxa"/>
            <w:tcBorders>
              <w:left w:val="single" w:sz="4" w:space="0" w:color="000000"/>
              <w:bottom w:val="single" w:sz="4" w:space="0" w:color="000000"/>
              <w:right w:val="single" w:sz="4" w:space="0" w:color="000000"/>
            </w:tcBorders>
            <w:shd w:val="clear" w:color="auto" w:fill="auto"/>
          </w:tcPr>
          <w:p w14:paraId="620A9C31"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c>
          <w:tcPr>
            <w:tcW w:w="2455" w:type="dxa"/>
            <w:tcBorders>
              <w:left w:val="single" w:sz="4" w:space="0" w:color="000000"/>
              <w:bottom w:val="single" w:sz="4" w:space="0" w:color="000000"/>
              <w:right w:val="single" w:sz="4" w:space="0" w:color="000000"/>
            </w:tcBorders>
            <w:shd w:val="clear" w:color="auto" w:fill="auto"/>
          </w:tcPr>
          <w:p w14:paraId="4C16E1D6"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24E2A702"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07E191D3"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46A53B2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w:t>
            </w:r>
          </w:p>
        </w:tc>
        <w:tc>
          <w:tcPr>
            <w:tcW w:w="2016" w:type="dxa"/>
            <w:tcBorders>
              <w:left w:val="single" w:sz="4" w:space="0" w:color="000000"/>
              <w:bottom w:val="single" w:sz="4" w:space="0" w:color="000000"/>
              <w:right w:val="single" w:sz="4" w:space="0" w:color="000000"/>
            </w:tcBorders>
            <w:shd w:val="clear" w:color="auto" w:fill="auto"/>
          </w:tcPr>
          <w:p w14:paraId="4BDB5A40"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Radca Prawny </w:t>
            </w:r>
          </w:p>
        </w:tc>
        <w:tc>
          <w:tcPr>
            <w:tcW w:w="2031" w:type="dxa"/>
            <w:tcBorders>
              <w:left w:val="single" w:sz="4" w:space="0" w:color="000000"/>
              <w:bottom w:val="single" w:sz="4" w:space="0" w:color="000000"/>
              <w:right w:val="single" w:sz="4" w:space="0" w:color="000000"/>
            </w:tcBorders>
            <w:shd w:val="clear" w:color="auto" w:fill="auto"/>
          </w:tcPr>
          <w:p w14:paraId="39223898" w14:textId="7F202752"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70E1F5E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9,5</w:t>
            </w:r>
          </w:p>
        </w:tc>
        <w:tc>
          <w:tcPr>
            <w:tcW w:w="1309" w:type="dxa"/>
            <w:tcBorders>
              <w:left w:val="single" w:sz="4" w:space="0" w:color="000000"/>
              <w:bottom w:val="single" w:sz="4" w:space="0" w:color="000000"/>
              <w:right w:val="single" w:sz="4" w:space="0" w:color="000000"/>
            </w:tcBorders>
            <w:shd w:val="clear" w:color="auto" w:fill="auto"/>
          </w:tcPr>
          <w:p w14:paraId="27A3CB8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51C4CD3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0602A861"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2F025773"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7A150537"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73A4043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8</w:t>
            </w:r>
          </w:p>
        </w:tc>
        <w:tc>
          <w:tcPr>
            <w:tcW w:w="2016" w:type="dxa"/>
            <w:tcBorders>
              <w:left w:val="single" w:sz="4" w:space="0" w:color="000000"/>
              <w:bottom w:val="single" w:sz="4" w:space="0" w:color="000000"/>
              <w:right w:val="single" w:sz="4" w:space="0" w:color="000000"/>
            </w:tcBorders>
            <w:shd w:val="clear" w:color="auto" w:fill="auto"/>
          </w:tcPr>
          <w:p w14:paraId="7642DDDD"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Świetlica</w:t>
            </w:r>
          </w:p>
        </w:tc>
        <w:tc>
          <w:tcPr>
            <w:tcW w:w="2031" w:type="dxa"/>
            <w:tcBorders>
              <w:left w:val="single" w:sz="4" w:space="0" w:color="000000"/>
              <w:bottom w:val="single" w:sz="4" w:space="0" w:color="000000"/>
              <w:right w:val="single" w:sz="4" w:space="0" w:color="000000"/>
            </w:tcBorders>
            <w:shd w:val="clear" w:color="auto" w:fill="auto"/>
          </w:tcPr>
          <w:p w14:paraId="7E465B7F" w14:textId="5B199C65"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6C310CD9"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39,5</w:t>
            </w:r>
          </w:p>
        </w:tc>
        <w:tc>
          <w:tcPr>
            <w:tcW w:w="1309" w:type="dxa"/>
            <w:tcBorders>
              <w:left w:val="single" w:sz="4" w:space="0" w:color="000000"/>
              <w:bottom w:val="single" w:sz="4" w:space="0" w:color="000000"/>
              <w:right w:val="single" w:sz="4" w:space="0" w:color="000000"/>
            </w:tcBorders>
            <w:shd w:val="clear" w:color="auto" w:fill="auto"/>
          </w:tcPr>
          <w:p w14:paraId="30C6C876"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39" w:type="dxa"/>
            <w:tcBorders>
              <w:left w:val="single" w:sz="4" w:space="0" w:color="000000"/>
              <w:bottom w:val="single" w:sz="4" w:space="0" w:color="000000"/>
              <w:right w:val="single" w:sz="4" w:space="0" w:color="000000"/>
            </w:tcBorders>
            <w:shd w:val="clear" w:color="auto" w:fill="auto"/>
          </w:tcPr>
          <w:p w14:paraId="5505126F"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2455" w:type="dxa"/>
            <w:tcBorders>
              <w:left w:val="single" w:sz="4" w:space="0" w:color="000000"/>
              <w:bottom w:val="single" w:sz="4" w:space="0" w:color="000000"/>
              <w:right w:val="single" w:sz="4" w:space="0" w:color="000000"/>
            </w:tcBorders>
            <w:shd w:val="clear" w:color="auto" w:fill="auto"/>
          </w:tcPr>
          <w:p w14:paraId="3EA115AC" w14:textId="65CB98D8"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44C95029" w14:textId="58C52BE2"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DE03A63"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13760465"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w:t>
            </w:r>
          </w:p>
        </w:tc>
        <w:tc>
          <w:tcPr>
            <w:tcW w:w="2016" w:type="dxa"/>
            <w:tcBorders>
              <w:left w:val="single" w:sz="4" w:space="0" w:color="000000"/>
              <w:bottom w:val="single" w:sz="4" w:space="0" w:color="000000"/>
              <w:right w:val="single" w:sz="4" w:space="0" w:color="000000"/>
            </w:tcBorders>
            <w:shd w:val="clear" w:color="auto" w:fill="auto"/>
          </w:tcPr>
          <w:p w14:paraId="31936272"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Kierownik kadr </w:t>
            </w:r>
          </w:p>
        </w:tc>
        <w:tc>
          <w:tcPr>
            <w:tcW w:w="2031" w:type="dxa"/>
            <w:tcBorders>
              <w:left w:val="single" w:sz="4" w:space="0" w:color="000000"/>
              <w:bottom w:val="single" w:sz="4" w:space="0" w:color="000000"/>
              <w:right w:val="single" w:sz="4" w:space="0" w:color="000000"/>
            </w:tcBorders>
            <w:shd w:val="clear" w:color="auto" w:fill="auto"/>
          </w:tcPr>
          <w:p w14:paraId="7E347B63" w14:textId="70AD478C"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3E6E8C36"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10,5</w:t>
            </w:r>
          </w:p>
        </w:tc>
        <w:tc>
          <w:tcPr>
            <w:tcW w:w="1309" w:type="dxa"/>
            <w:tcBorders>
              <w:left w:val="single" w:sz="4" w:space="0" w:color="000000"/>
              <w:bottom w:val="single" w:sz="4" w:space="0" w:color="000000"/>
              <w:right w:val="single" w:sz="4" w:space="0" w:color="000000"/>
            </w:tcBorders>
            <w:shd w:val="clear" w:color="auto" w:fill="auto"/>
          </w:tcPr>
          <w:p w14:paraId="3205C836"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22DE9C3B"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511C4A64"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455EB8B1"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5D51D4AB"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7E2CCAD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w:t>
            </w:r>
          </w:p>
        </w:tc>
        <w:tc>
          <w:tcPr>
            <w:tcW w:w="2016" w:type="dxa"/>
            <w:tcBorders>
              <w:left w:val="single" w:sz="4" w:space="0" w:color="000000"/>
              <w:bottom w:val="single" w:sz="4" w:space="0" w:color="000000"/>
              <w:right w:val="single" w:sz="4" w:space="0" w:color="000000"/>
            </w:tcBorders>
            <w:shd w:val="clear" w:color="auto" w:fill="auto"/>
          </w:tcPr>
          <w:p w14:paraId="176F9DDD"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Kadry</w:t>
            </w:r>
          </w:p>
        </w:tc>
        <w:tc>
          <w:tcPr>
            <w:tcW w:w="2031" w:type="dxa"/>
            <w:tcBorders>
              <w:left w:val="single" w:sz="4" w:space="0" w:color="000000"/>
              <w:bottom w:val="single" w:sz="4" w:space="0" w:color="000000"/>
              <w:right w:val="single" w:sz="4" w:space="0" w:color="000000"/>
            </w:tcBorders>
            <w:shd w:val="clear" w:color="auto" w:fill="auto"/>
          </w:tcPr>
          <w:p w14:paraId="3007DA76" w14:textId="5ECB2069"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3854BD0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10,5</w:t>
            </w:r>
          </w:p>
        </w:tc>
        <w:tc>
          <w:tcPr>
            <w:tcW w:w="1309" w:type="dxa"/>
            <w:tcBorders>
              <w:left w:val="single" w:sz="4" w:space="0" w:color="000000"/>
              <w:bottom w:val="single" w:sz="4" w:space="0" w:color="000000"/>
              <w:right w:val="single" w:sz="4" w:space="0" w:color="000000"/>
            </w:tcBorders>
            <w:shd w:val="clear" w:color="auto" w:fill="auto"/>
          </w:tcPr>
          <w:p w14:paraId="25E49F6B"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4EC49899"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671EFF6B"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2B39A3E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650C01F5"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275898B6"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w:t>
            </w:r>
          </w:p>
        </w:tc>
        <w:tc>
          <w:tcPr>
            <w:tcW w:w="2016" w:type="dxa"/>
            <w:tcBorders>
              <w:left w:val="single" w:sz="4" w:space="0" w:color="000000"/>
              <w:bottom w:val="single" w:sz="4" w:space="0" w:color="000000"/>
              <w:right w:val="single" w:sz="4" w:space="0" w:color="000000"/>
            </w:tcBorders>
            <w:shd w:val="clear" w:color="auto" w:fill="auto"/>
          </w:tcPr>
          <w:p w14:paraId="0CE749E0"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Gabinet z-cy Dyrektora</w:t>
            </w:r>
          </w:p>
        </w:tc>
        <w:tc>
          <w:tcPr>
            <w:tcW w:w="2031" w:type="dxa"/>
            <w:tcBorders>
              <w:left w:val="single" w:sz="4" w:space="0" w:color="000000"/>
              <w:bottom w:val="single" w:sz="4" w:space="0" w:color="000000"/>
              <w:right w:val="single" w:sz="4" w:space="0" w:color="000000"/>
            </w:tcBorders>
            <w:shd w:val="clear" w:color="auto" w:fill="auto"/>
          </w:tcPr>
          <w:p w14:paraId="2009BBFE" w14:textId="7B1604F1"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307DB9CB"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11,5</w:t>
            </w:r>
          </w:p>
        </w:tc>
        <w:tc>
          <w:tcPr>
            <w:tcW w:w="1309" w:type="dxa"/>
            <w:tcBorders>
              <w:left w:val="single" w:sz="4" w:space="0" w:color="000000"/>
              <w:bottom w:val="single" w:sz="4" w:space="0" w:color="000000"/>
              <w:right w:val="single" w:sz="4" w:space="0" w:color="000000"/>
            </w:tcBorders>
            <w:shd w:val="clear" w:color="auto" w:fill="auto"/>
          </w:tcPr>
          <w:p w14:paraId="624D7543"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5098875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068D2C6A"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70ED9221"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4FAD1135"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18B40B8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2016" w:type="dxa"/>
            <w:tcBorders>
              <w:left w:val="single" w:sz="4" w:space="0" w:color="000000"/>
              <w:bottom w:val="single" w:sz="4" w:space="0" w:color="000000"/>
              <w:right w:val="single" w:sz="4" w:space="0" w:color="000000"/>
            </w:tcBorders>
            <w:shd w:val="clear" w:color="auto" w:fill="auto"/>
          </w:tcPr>
          <w:p w14:paraId="4E2A95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Dział Admnistracyjno- Techniczy  </w:t>
            </w:r>
            <w:r w:rsidRPr="000E2270">
              <w:rPr>
                <w:rFonts w:asciiTheme="minorHAnsi" w:hAnsiTheme="minorHAnsi" w:cstheme="minorHAnsi"/>
                <w:color w:val="000000" w:themeColor="text1"/>
              </w:rPr>
              <w:lastRenderedPageBreak/>
              <w:t>Zamówienia Publiczne</w:t>
            </w:r>
          </w:p>
        </w:tc>
        <w:tc>
          <w:tcPr>
            <w:tcW w:w="2031" w:type="dxa"/>
            <w:tcBorders>
              <w:left w:val="single" w:sz="4" w:space="0" w:color="000000"/>
              <w:bottom w:val="single" w:sz="4" w:space="0" w:color="000000"/>
              <w:right w:val="single" w:sz="4" w:space="0" w:color="000000"/>
            </w:tcBorders>
            <w:shd w:val="clear" w:color="auto" w:fill="auto"/>
          </w:tcPr>
          <w:p w14:paraId="52C6902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2,7</w:t>
            </w:r>
          </w:p>
        </w:tc>
        <w:tc>
          <w:tcPr>
            <w:tcW w:w="1701" w:type="dxa"/>
            <w:tcBorders>
              <w:left w:val="single" w:sz="4" w:space="0" w:color="000000"/>
              <w:bottom w:val="single" w:sz="4" w:space="0" w:color="000000"/>
              <w:right w:val="single" w:sz="4" w:space="0" w:color="000000"/>
            </w:tcBorders>
            <w:shd w:val="clear" w:color="auto" w:fill="auto"/>
          </w:tcPr>
          <w:p w14:paraId="2695B11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16,3</w:t>
            </w:r>
          </w:p>
        </w:tc>
        <w:tc>
          <w:tcPr>
            <w:tcW w:w="1309" w:type="dxa"/>
            <w:tcBorders>
              <w:left w:val="single" w:sz="4" w:space="0" w:color="000000"/>
              <w:bottom w:val="single" w:sz="4" w:space="0" w:color="000000"/>
              <w:right w:val="single" w:sz="4" w:space="0" w:color="000000"/>
            </w:tcBorders>
            <w:shd w:val="clear" w:color="auto" w:fill="auto"/>
          </w:tcPr>
          <w:p w14:paraId="57B88A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739" w:type="dxa"/>
            <w:tcBorders>
              <w:left w:val="single" w:sz="4" w:space="0" w:color="000000"/>
              <w:bottom w:val="single" w:sz="4" w:space="0" w:color="000000"/>
              <w:right w:val="single" w:sz="4" w:space="0" w:color="000000"/>
            </w:tcBorders>
            <w:shd w:val="clear" w:color="auto" w:fill="auto"/>
          </w:tcPr>
          <w:p w14:paraId="5D9944E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5BF5FF8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0757D5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083796FE"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3D7A036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13</w:t>
            </w:r>
          </w:p>
        </w:tc>
        <w:tc>
          <w:tcPr>
            <w:tcW w:w="2016" w:type="dxa"/>
            <w:tcBorders>
              <w:left w:val="single" w:sz="4" w:space="0" w:color="000000"/>
              <w:bottom w:val="single" w:sz="4" w:space="0" w:color="000000"/>
              <w:right w:val="single" w:sz="4" w:space="0" w:color="000000"/>
            </w:tcBorders>
            <w:shd w:val="clear" w:color="auto" w:fill="auto"/>
          </w:tcPr>
          <w:p w14:paraId="0CE18ED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Pielęgniarka Epidemiologiczna/ BHP</w:t>
            </w:r>
          </w:p>
        </w:tc>
        <w:tc>
          <w:tcPr>
            <w:tcW w:w="2031" w:type="dxa"/>
            <w:tcBorders>
              <w:left w:val="single" w:sz="4" w:space="0" w:color="000000"/>
              <w:bottom w:val="single" w:sz="4" w:space="0" w:color="000000"/>
              <w:right w:val="single" w:sz="4" w:space="0" w:color="000000"/>
            </w:tcBorders>
            <w:shd w:val="clear" w:color="auto" w:fill="auto"/>
          </w:tcPr>
          <w:p w14:paraId="4432853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7</w:t>
            </w:r>
          </w:p>
        </w:tc>
        <w:tc>
          <w:tcPr>
            <w:tcW w:w="1701" w:type="dxa"/>
            <w:tcBorders>
              <w:left w:val="single" w:sz="4" w:space="0" w:color="000000"/>
              <w:bottom w:val="single" w:sz="4" w:space="0" w:color="000000"/>
              <w:right w:val="single" w:sz="4" w:space="0" w:color="000000"/>
            </w:tcBorders>
            <w:shd w:val="clear" w:color="auto" w:fill="auto"/>
          </w:tcPr>
          <w:p w14:paraId="612D22A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16,5</w:t>
            </w:r>
          </w:p>
        </w:tc>
        <w:tc>
          <w:tcPr>
            <w:tcW w:w="1309" w:type="dxa"/>
            <w:tcBorders>
              <w:left w:val="single" w:sz="4" w:space="0" w:color="000000"/>
              <w:bottom w:val="single" w:sz="4" w:space="0" w:color="000000"/>
              <w:right w:val="single" w:sz="4" w:space="0" w:color="000000"/>
            </w:tcBorders>
            <w:shd w:val="clear" w:color="auto" w:fill="auto"/>
          </w:tcPr>
          <w:p w14:paraId="1B988B0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w:t>
            </w:r>
          </w:p>
        </w:tc>
        <w:tc>
          <w:tcPr>
            <w:tcW w:w="739" w:type="dxa"/>
            <w:tcBorders>
              <w:left w:val="single" w:sz="4" w:space="0" w:color="000000"/>
              <w:bottom w:val="single" w:sz="4" w:space="0" w:color="000000"/>
              <w:right w:val="single" w:sz="4" w:space="0" w:color="000000"/>
            </w:tcBorders>
            <w:shd w:val="clear" w:color="auto" w:fill="auto"/>
          </w:tcPr>
          <w:p w14:paraId="4619BA1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640519E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32BFEEC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53C13358"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57A854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14</w:t>
            </w:r>
          </w:p>
        </w:tc>
        <w:tc>
          <w:tcPr>
            <w:tcW w:w="2016" w:type="dxa"/>
            <w:tcBorders>
              <w:left w:val="single" w:sz="4" w:space="0" w:color="000000"/>
              <w:bottom w:val="single" w:sz="4" w:space="0" w:color="000000"/>
              <w:right w:val="single" w:sz="4" w:space="0" w:color="000000"/>
            </w:tcBorders>
            <w:shd w:val="clear" w:color="auto" w:fill="auto"/>
          </w:tcPr>
          <w:p w14:paraId="6FB2549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Gabinet Piel. Naczelnej</w:t>
            </w:r>
          </w:p>
        </w:tc>
        <w:tc>
          <w:tcPr>
            <w:tcW w:w="2031" w:type="dxa"/>
            <w:tcBorders>
              <w:left w:val="single" w:sz="4" w:space="0" w:color="000000"/>
              <w:bottom w:val="single" w:sz="4" w:space="0" w:color="000000"/>
              <w:right w:val="single" w:sz="4" w:space="0" w:color="000000"/>
            </w:tcBorders>
            <w:shd w:val="clear" w:color="auto" w:fill="auto"/>
          </w:tcPr>
          <w:p w14:paraId="2764ADB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2,5</w:t>
            </w:r>
          </w:p>
        </w:tc>
        <w:tc>
          <w:tcPr>
            <w:tcW w:w="1701" w:type="dxa"/>
            <w:tcBorders>
              <w:left w:val="single" w:sz="4" w:space="0" w:color="000000"/>
              <w:bottom w:val="single" w:sz="4" w:space="0" w:color="000000"/>
              <w:right w:val="single" w:sz="4" w:space="0" w:color="000000"/>
            </w:tcBorders>
            <w:shd w:val="clear" w:color="auto" w:fill="auto"/>
          </w:tcPr>
          <w:p w14:paraId="5C69964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10,5</w:t>
            </w:r>
          </w:p>
        </w:tc>
        <w:tc>
          <w:tcPr>
            <w:tcW w:w="1309" w:type="dxa"/>
            <w:tcBorders>
              <w:left w:val="single" w:sz="4" w:space="0" w:color="000000"/>
              <w:bottom w:val="single" w:sz="4" w:space="0" w:color="000000"/>
              <w:right w:val="single" w:sz="4" w:space="0" w:color="000000"/>
            </w:tcBorders>
            <w:shd w:val="clear" w:color="auto" w:fill="auto"/>
          </w:tcPr>
          <w:p w14:paraId="59B8111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057488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62AA6A3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3EB8D49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2E8A9FCE"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35DBAC8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15</w:t>
            </w:r>
          </w:p>
        </w:tc>
        <w:tc>
          <w:tcPr>
            <w:tcW w:w="2016" w:type="dxa"/>
            <w:tcBorders>
              <w:left w:val="single" w:sz="4" w:space="0" w:color="000000"/>
              <w:bottom w:val="single" w:sz="4" w:space="0" w:color="000000"/>
              <w:right w:val="single" w:sz="4" w:space="0" w:color="000000"/>
            </w:tcBorders>
            <w:shd w:val="clear" w:color="auto" w:fill="auto"/>
          </w:tcPr>
          <w:p w14:paraId="4776B70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Gabinet Kierownika Działu Admin. Technicznego</w:t>
            </w:r>
          </w:p>
        </w:tc>
        <w:tc>
          <w:tcPr>
            <w:tcW w:w="2031" w:type="dxa"/>
            <w:tcBorders>
              <w:left w:val="single" w:sz="4" w:space="0" w:color="000000"/>
              <w:bottom w:val="single" w:sz="4" w:space="0" w:color="000000"/>
              <w:right w:val="single" w:sz="4" w:space="0" w:color="000000"/>
            </w:tcBorders>
            <w:shd w:val="clear" w:color="auto" w:fill="auto"/>
          </w:tcPr>
          <w:p w14:paraId="30581DF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2,3</w:t>
            </w:r>
          </w:p>
        </w:tc>
        <w:tc>
          <w:tcPr>
            <w:tcW w:w="1701" w:type="dxa"/>
            <w:tcBorders>
              <w:left w:val="single" w:sz="4" w:space="0" w:color="000000"/>
              <w:bottom w:val="single" w:sz="4" w:space="0" w:color="000000"/>
              <w:right w:val="single" w:sz="4" w:space="0" w:color="000000"/>
            </w:tcBorders>
            <w:shd w:val="clear" w:color="auto" w:fill="auto"/>
          </w:tcPr>
          <w:p w14:paraId="3F81B2A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9,8</w:t>
            </w:r>
          </w:p>
        </w:tc>
        <w:tc>
          <w:tcPr>
            <w:tcW w:w="1309" w:type="dxa"/>
            <w:tcBorders>
              <w:left w:val="single" w:sz="4" w:space="0" w:color="000000"/>
              <w:bottom w:val="single" w:sz="4" w:space="0" w:color="000000"/>
              <w:right w:val="single" w:sz="4" w:space="0" w:color="000000"/>
            </w:tcBorders>
            <w:shd w:val="clear" w:color="auto" w:fill="auto"/>
          </w:tcPr>
          <w:p w14:paraId="6DB0173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1777BC0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6775159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11CADCF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2B98CD80"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172179A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16</w:t>
            </w:r>
          </w:p>
        </w:tc>
        <w:tc>
          <w:tcPr>
            <w:tcW w:w="2016" w:type="dxa"/>
            <w:tcBorders>
              <w:left w:val="single" w:sz="4" w:space="0" w:color="000000"/>
              <w:bottom w:val="single" w:sz="4" w:space="0" w:color="000000"/>
              <w:right w:val="single" w:sz="4" w:space="0" w:color="000000"/>
            </w:tcBorders>
            <w:shd w:val="clear" w:color="auto" w:fill="auto"/>
          </w:tcPr>
          <w:p w14:paraId="7A44D10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pokój socjalny Endoskopia</w:t>
            </w:r>
          </w:p>
        </w:tc>
        <w:tc>
          <w:tcPr>
            <w:tcW w:w="2031" w:type="dxa"/>
            <w:tcBorders>
              <w:left w:val="single" w:sz="4" w:space="0" w:color="000000"/>
              <w:bottom w:val="single" w:sz="4" w:space="0" w:color="000000"/>
              <w:right w:val="single" w:sz="4" w:space="0" w:color="000000"/>
            </w:tcBorders>
            <w:shd w:val="clear" w:color="auto" w:fill="auto"/>
          </w:tcPr>
          <w:p w14:paraId="3D1335A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3,2</w:t>
            </w:r>
          </w:p>
        </w:tc>
        <w:tc>
          <w:tcPr>
            <w:tcW w:w="1701" w:type="dxa"/>
            <w:tcBorders>
              <w:left w:val="single" w:sz="4" w:space="0" w:color="000000"/>
              <w:bottom w:val="single" w:sz="4" w:space="0" w:color="000000"/>
              <w:right w:val="single" w:sz="4" w:space="0" w:color="000000"/>
            </w:tcBorders>
            <w:shd w:val="clear" w:color="auto" w:fill="auto"/>
          </w:tcPr>
          <w:p w14:paraId="24FE58A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9,5</w:t>
            </w:r>
          </w:p>
        </w:tc>
        <w:tc>
          <w:tcPr>
            <w:tcW w:w="1309" w:type="dxa"/>
            <w:tcBorders>
              <w:left w:val="single" w:sz="4" w:space="0" w:color="000000"/>
              <w:bottom w:val="single" w:sz="4" w:space="0" w:color="000000"/>
              <w:right w:val="single" w:sz="4" w:space="0" w:color="000000"/>
            </w:tcBorders>
            <w:shd w:val="clear" w:color="auto" w:fill="auto"/>
          </w:tcPr>
          <w:p w14:paraId="4C9BEAB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1488457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4ADE086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42F4276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3280931E"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20105FA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17</w:t>
            </w:r>
          </w:p>
        </w:tc>
        <w:tc>
          <w:tcPr>
            <w:tcW w:w="2016" w:type="dxa"/>
            <w:tcBorders>
              <w:left w:val="single" w:sz="4" w:space="0" w:color="000000"/>
              <w:bottom w:val="single" w:sz="4" w:space="0" w:color="000000"/>
              <w:right w:val="single" w:sz="4" w:space="0" w:color="000000"/>
            </w:tcBorders>
            <w:shd w:val="clear" w:color="auto" w:fill="auto"/>
          </w:tcPr>
          <w:p w14:paraId="2F31327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Gabinet kierownika DON</w:t>
            </w:r>
          </w:p>
        </w:tc>
        <w:tc>
          <w:tcPr>
            <w:tcW w:w="2031" w:type="dxa"/>
            <w:tcBorders>
              <w:left w:val="single" w:sz="4" w:space="0" w:color="000000"/>
              <w:bottom w:val="single" w:sz="4" w:space="0" w:color="000000"/>
              <w:right w:val="single" w:sz="4" w:space="0" w:color="000000"/>
            </w:tcBorders>
            <w:shd w:val="clear" w:color="auto" w:fill="auto"/>
          </w:tcPr>
          <w:p w14:paraId="0D6A326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2,7</w:t>
            </w:r>
          </w:p>
        </w:tc>
        <w:tc>
          <w:tcPr>
            <w:tcW w:w="1701" w:type="dxa"/>
            <w:tcBorders>
              <w:left w:val="single" w:sz="4" w:space="0" w:color="000000"/>
              <w:bottom w:val="single" w:sz="4" w:space="0" w:color="000000"/>
              <w:right w:val="single" w:sz="4" w:space="0" w:color="000000"/>
            </w:tcBorders>
            <w:shd w:val="clear" w:color="auto" w:fill="auto"/>
          </w:tcPr>
          <w:p w14:paraId="3E1BBF0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12</w:t>
            </w:r>
          </w:p>
        </w:tc>
        <w:tc>
          <w:tcPr>
            <w:tcW w:w="1309" w:type="dxa"/>
            <w:tcBorders>
              <w:left w:val="single" w:sz="4" w:space="0" w:color="000000"/>
              <w:bottom w:val="single" w:sz="4" w:space="0" w:color="000000"/>
              <w:right w:val="single" w:sz="4" w:space="0" w:color="000000"/>
            </w:tcBorders>
            <w:shd w:val="clear" w:color="auto" w:fill="auto"/>
          </w:tcPr>
          <w:p w14:paraId="497D53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67FFFA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623F943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3C26AB2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r>
      <w:tr w:rsidR="000E2270" w:rsidRPr="000E2270" w14:paraId="4E81D1F6"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0998B63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18</w:t>
            </w:r>
          </w:p>
        </w:tc>
        <w:tc>
          <w:tcPr>
            <w:tcW w:w="2016" w:type="dxa"/>
            <w:tcBorders>
              <w:left w:val="single" w:sz="4" w:space="0" w:color="000000"/>
              <w:bottom w:val="single" w:sz="4" w:space="0" w:color="000000"/>
              <w:right w:val="single" w:sz="4" w:space="0" w:color="000000"/>
            </w:tcBorders>
            <w:shd w:val="clear" w:color="auto" w:fill="auto"/>
          </w:tcPr>
          <w:p w14:paraId="429377C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Gabinet statystyki DON  </w:t>
            </w:r>
          </w:p>
        </w:tc>
        <w:tc>
          <w:tcPr>
            <w:tcW w:w="2031" w:type="dxa"/>
            <w:tcBorders>
              <w:left w:val="single" w:sz="4" w:space="0" w:color="000000"/>
              <w:bottom w:val="single" w:sz="4" w:space="0" w:color="000000"/>
              <w:right w:val="single" w:sz="4" w:space="0" w:color="000000"/>
            </w:tcBorders>
            <w:shd w:val="clear" w:color="auto" w:fill="auto"/>
          </w:tcPr>
          <w:p w14:paraId="2E66192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2,8</w:t>
            </w:r>
          </w:p>
        </w:tc>
        <w:tc>
          <w:tcPr>
            <w:tcW w:w="1701" w:type="dxa"/>
            <w:tcBorders>
              <w:left w:val="single" w:sz="4" w:space="0" w:color="000000"/>
              <w:bottom w:val="single" w:sz="4" w:space="0" w:color="000000"/>
              <w:right w:val="single" w:sz="4" w:space="0" w:color="000000"/>
            </w:tcBorders>
            <w:shd w:val="clear" w:color="auto" w:fill="auto"/>
          </w:tcPr>
          <w:p w14:paraId="1DDFD88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12,8</w:t>
            </w:r>
          </w:p>
        </w:tc>
        <w:tc>
          <w:tcPr>
            <w:tcW w:w="1309" w:type="dxa"/>
            <w:tcBorders>
              <w:left w:val="single" w:sz="4" w:space="0" w:color="000000"/>
              <w:bottom w:val="single" w:sz="4" w:space="0" w:color="000000"/>
              <w:right w:val="single" w:sz="4" w:space="0" w:color="000000"/>
            </w:tcBorders>
            <w:shd w:val="clear" w:color="auto" w:fill="auto"/>
          </w:tcPr>
          <w:p w14:paraId="2F830B2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514F11D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616CFE1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2D5C71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49938655"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6560BB95"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19</w:t>
            </w:r>
          </w:p>
        </w:tc>
        <w:tc>
          <w:tcPr>
            <w:tcW w:w="2016" w:type="dxa"/>
            <w:tcBorders>
              <w:left w:val="single" w:sz="4" w:space="0" w:color="000000"/>
              <w:bottom w:val="single" w:sz="4" w:space="0" w:color="000000"/>
              <w:right w:val="single" w:sz="4" w:space="0" w:color="000000"/>
            </w:tcBorders>
            <w:shd w:val="clear" w:color="auto" w:fill="auto"/>
          </w:tcPr>
          <w:p w14:paraId="4B092E93"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Ruch Chorych DON</w:t>
            </w:r>
          </w:p>
        </w:tc>
        <w:tc>
          <w:tcPr>
            <w:tcW w:w="2031" w:type="dxa"/>
            <w:tcBorders>
              <w:left w:val="single" w:sz="4" w:space="0" w:color="000000"/>
              <w:bottom w:val="single" w:sz="4" w:space="0" w:color="000000"/>
              <w:right w:val="single" w:sz="4" w:space="0" w:color="000000"/>
            </w:tcBorders>
            <w:shd w:val="clear" w:color="auto" w:fill="auto"/>
          </w:tcPr>
          <w:p w14:paraId="3A4CA960" w14:textId="153DE8B0"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2A0A97E6"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12,4</w:t>
            </w:r>
          </w:p>
        </w:tc>
        <w:tc>
          <w:tcPr>
            <w:tcW w:w="1309" w:type="dxa"/>
            <w:tcBorders>
              <w:left w:val="single" w:sz="4" w:space="0" w:color="000000"/>
              <w:bottom w:val="single" w:sz="4" w:space="0" w:color="000000"/>
              <w:right w:val="single" w:sz="4" w:space="0" w:color="000000"/>
            </w:tcBorders>
            <w:shd w:val="clear" w:color="auto" w:fill="auto"/>
          </w:tcPr>
          <w:p w14:paraId="73722C17"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7E1270E1"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248151C4"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102A8095"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0E2270" w:rsidRPr="000E2270" w14:paraId="5CFBFF47"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3B95392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20</w:t>
            </w:r>
          </w:p>
        </w:tc>
        <w:tc>
          <w:tcPr>
            <w:tcW w:w="2016" w:type="dxa"/>
            <w:tcBorders>
              <w:left w:val="single" w:sz="4" w:space="0" w:color="000000"/>
              <w:bottom w:val="single" w:sz="4" w:space="0" w:color="000000"/>
              <w:right w:val="single" w:sz="4" w:space="0" w:color="000000"/>
            </w:tcBorders>
            <w:shd w:val="clear" w:color="auto" w:fill="auto"/>
          </w:tcPr>
          <w:p w14:paraId="66BF6C6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Serwerownia</w:t>
            </w:r>
          </w:p>
        </w:tc>
        <w:tc>
          <w:tcPr>
            <w:tcW w:w="2031" w:type="dxa"/>
            <w:tcBorders>
              <w:left w:val="single" w:sz="4" w:space="0" w:color="000000"/>
              <w:bottom w:val="single" w:sz="4" w:space="0" w:color="000000"/>
              <w:right w:val="single" w:sz="4" w:space="0" w:color="000000"/>
            </w:tcBorders>
            <w:shd w:val="clear" w:color="auto" w:fill="auto"/>
          </w:tcPr>
          <w:p w14:paraId="58AFA62E" w14:textId="3EF563D4"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701" w:type="dxa"/>
            <w:tcBorders>
              <w:left w:val="single" w:sz="4" w:space="0" w:color="000000"/>
              <w:bottom w:val="single" w:sz="4" w:space="0" w:color="000000"/>
              <w:right w:val="single" w:sz="4" w:space="0" w:color="000000"/>
            </w:tcBorders>
            <w:shd w:val="clear" w:color="auto" w:fill="auto"/>
          </w:tcPr>
          <w:p w14:paraId="658713F7"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11,5</w:t>
            </w:r>
          </w:p>
        </w:tc>
        <w:tc>
          <w:tcPr>
            <w:tcW w:w="1309" w:type="dxa"/>
            <w:tcBorders>
              <w:left w:val="single" w:sz="4" w:space="0" w:color="000000"/>
              <w:bottom w:val="single" w:sz="4" w:space="0" w:color="000000"/>
              <w:right w:val="single" w:sz="4" w:space="0" w:color="000000"/>
            </w:tcBorders>
            <w:shd w:val="clear" w:color="auto" w:fill="auto"/>
          </w:tcPr>
          <w:p w14:paraId="0A15E218"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w:t>
            </w:r>
          </w:p>
        </w:tc>
        <w:tc>
          <w:tcPr>
            <w:tcW w:w="739" w:type="dxa"/>
            <w:tcBorders>
              <w:left w:val="single" w:sz="4" w:space="0" w:color="000000"/>
              <w:bottom w:val="single" w:sz="4" w:space="0" w:color="000000"/>
              <w:right w:val="single" w:sz="4" w:space="0" w:color="000000"/>
            </w:tcBorders>
            <w:shd w:val="clear" w:color="auto" w:fill="auto"/>
          </w:tcPr>
          <w:p w14:paraId="048F73C3"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455" w:type="dxa"/>
            <w:tcBorders>
              <w:left w:val="single" w:sz="4" w:space="0" w:color="000000"/>
              <w:bottom w:val="single" w:sz="4" w:space="0" w:color="000000"/>
              <w:right w:val="single" w:sz="4" w:space="0" w:color="000000"/>
            </w:tcBorders>
            <w:shd w:val="clear" w:color="auto" w:fill="auto"/>
          </w:tcPr>
          <w:p w14:paraId="0E58A66E"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79F59257" w14:textId="77777777" w:rsidR="006B5D70" w:rsidRPr="000E2270" w:rsidRDefault="006B5D70" w:rsidP="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w:t>
            </w:r>
          </w:p>
        </w:tc>
      </w:tr>
      <w:tr w:rsidR="00464277" w:rsidRPr="000E2270" w14:paraId="4437F46F" w14:textId="77777777">
        <w:trPr>
          <w:trHeight w:val="330"/>
        </w:trPr>
        <w:tc>
          <w:tcPr>
            <w:tcW w:w="881" w:type="dxa"/>
            <w:tcBorders>
              <w:left w:val="single" w:sz="4" w:space="0" w:color="000000"/>
              <w:bottom w:val="single" w:sz="4" w:space="0" w:color="000000"/>
              <w:right w:val="single" w:sz="4" w:space="0" w:color="000000"/>
            </w:tcBorders>
            <w:shd w:val="clear" w:color="auto" w:fill="auto"/>
          </w:tcPr>
          <w:p w14:paraId="4A7D2162" w14:textId="77777777" w:rsidR="00464277" w:rsidRPr="000E2270" w:rsidRDefault="00464277">
            <w:pPr>
              <w:snapToGrid w:val="0"/>
              <w:spacing w:line="276" w:lineRule="auto"/>
              <w:rPr>
                <w:rFonts w:asciiTheme="minorHAnsi" w:hAnsiTheme="minorHAnsi" w:cstheme="minorHAnsi"/>
                <w:color w:val="000000" w:themeColor="text1"/>
              </w:rPr>
            </w:pPr>
          </w:p>
        </w:tc>
        <w:tc>
          <w:tcPr>
            <w:tcW w:w="2016" w:type="dxa"/>
            <w:tcBorders>
              <w:left w:val="single" w:sz="4" w:space="0" w:color="000000"/>
              <w:bottom w:val="single" w:sz="4" w:space="0" w:color="000000"/>
              <w:right w:val="single" w:sz="4" w:space="0" w:color="000000"/>
            </w:tcBorders>
            <w:shd w:val="clear" w:color="auto" w:fill="auto"/>
          </w:tcPr>
          <w:p w14:paraId="3D76773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RAZEM</w:t>
            </w:r>
          </w:p>
        </w:tc>
        <w:tc>
          <w:tcPr>
            <w:tcW w:w="2031" w:type="dxa"/>
            <w:tcBorders>
              <w:left w:val="single" w:sz="4" w:space="0" w:color="000000"/>
              <w:bottom w:val="single" w:sz="4" w:space="0" w:color="000000"/>
              <w:right w:val="single" w:sz="4" w:space="0" w:color="000000"/>
            </w:tcBorders>
            <w:shd w:val="clear" w:color="auto" w:fill="auto"/>
          </w:tcPr>
          <w:p w14:paraId="04C8E8F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35,6</w:t>
            </w:r>
          </w:p>
        </w:tc>
        <w:tc>
          <w:tcPr>
            <w:tcW w:w="1701" w:type="dxa"/>
            <w:tcBorders>
              <w:left w:val="single" w:sz="4" w:space="0" w:color="000000"/>
              <w:bottom w:val="single" w:sz="4" w:space="0" w:color="000000"/>
              <w:right w:val="single" w:sz="4" w:space="0" w:color="000000"/>
            </w:tcBorders>
            <w:shd w:val="clear" w:color="auto" w:fill="auto"/>
          </w:tcPr>
          <w:p w14:paraId="2A9E90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309,3</w:t>
            </w:r>
          </w:p>
        </w:tc>
        <w:tc>
          <w:tcPr>
            <w:tcW w:w="1309" w:type="dxa"/>
            <w:tcBorders>
              <w:left w:val="single" w:sz="4" w:space="0" w:color="000000"/>
              <w:bottom w:val="single" w:sz="4" w:space="0" w:color="000000"/>
              <w:right w:val="single" w:sz="4" w:space="0" w:color="000000"/>
            </w:tcBorders>
            <w:shd w:val="clear" w:color="auto" w:fill="auto"/>
          </w:tcPr>
          <w:p w14:paraId="20258AA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36</w:t>
            </w:r>
          </w:p>
        </w:tc>
        <w:tc>
          <w:tcPr>
            <w:tcW w:w="739" w:type="dxa"/>
            <w:tcBorders>
              <w:left w:val="single" w:sz="4" w:space="0" w:color="000000"/>
              <w:bottom w:val="single" w:sz="4" w:space="0" w:color="000000"/>
              <w:right w:val="single" w:sz="4" w:space="0" w:color="000000"/>
            </w:tcBorders>
            <w:shd w:val="clear" w:color="auto" w:fill="auto"/>
          </w:tcPr>
          <w:p w14:paraId="5B44C0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6</w:t>
            </w:r>
          </w:p>
        </w:tc>
        <w:tc>
          <w:tcPr>
            <w:tcW w:w="2455" w:type="dxa"/>
            <w:tcBorders>
              <w:left w:val="single" w:sz="4" w:space="0" w:color="000000"/>
              <w:bottom w:val="single" w:sz="4" w:space="0" w:color="000000"/>
              <w:right w:val="single" w:sz="4" w:space="0" w:color="000000"/>
            </w:tcBorders>
            <w:shd w:val="clear" w:color="auto" w:fill="auto"/>
          </w:tcPr>
          <w:p w14:paraId="7788599B" w14:textId="27E586ED" w:rsidR="00464277" w:rsidRPr="000E2270" w:rsidRDefault="006B5D70">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75" w:type="dxa"/>
            <w:tcBorders>
              <w:left w:val="single" w:sz="4" w:space="0" w:color="000000"/>
              <w:bottom w:val="single" w:sz="4" w:space="0" w:color="000000"/>
              <w:right w:val="single" w:sz="4" w:space="0" w:color="000000"/>
            </w:tcBorders>
            <w:shd w:val="clear" w:color="auto" w:fill="auto"/>
          </w:tcPr>
          <w:p w14:paraId="44E299E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22</w:t>
            </w:r>
          </w:p>
        </w:tc>
      </w:tr>
    </w:tbl>
    <w:p w14:paraId="31A93046" w14:textId="77777777" w:rsidR="00464277" w:rsidRPr="000E2270" w:rsidRDefault="00464277">
      <w:pPr>
        <w:spacing w:line="276" w:lineRule="auto"/>
        <w:rPr>
          <w:rFonts w:asciiTheme="minorHAnsi" w:hAnsiTheme="minorHAnsi" w:cstheme="minorHAnsi"/>
          <w:color w:val="000000" w:themeColor="text1"/>
        </w:rPr>
      </w:pPr>
    </w:p>
    <w:p w14:paraId="42ADC120" w14:textId="77777777" w:rsidR="00464277" w:rsidRPr="000E2270" w:rsidRDefault="00464277">
      <w:pPr>
        <w:spacing w:line="276" w:lineRule="auto"/>
        <w:rPr>
          <w:rFonts w:asciiTheme="minorHAnsi" w:hAnsiTheme="minorHAnsi" w:cstheme="minorHAnsi"/>
          <w:color w:val="000000" w:themeColor="text1"/>
        </w:rPr>
      </w:pPr>
    </w:p>
    <w:p w14:paraId="1ED6BE58" w14:textId="77777777" w:rsidR="00464277" w:rsidRPr="000E2270" w:rsidRDefault="00464277">
      <w:pPr>
        <w:spacing w:line="276" w:lineRule="auto"/>
        <w:rPr>
          <w:rFonts w:asciiTheme="minorHAnsi" w:hAnsiTheme="minorHAnsi" w:cstheme="minorHAnsi"/>
          <w:color w:val="000000" w:themeColor="text1"/>
        </w:rPr>
      </w:pPr>
    </w:p>
    <w:p w14:paraId="2F510804"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52AD5752" w14:textId="77777777" w:rsidR="00464277" w:rsidRPr="000E2270" w:rsidRDefault="00464277">
      <w:pPr>
        <w:pStyle w:val="pkt"/>
        <w:tabs>
          <w:tab w:val="left" w:leader="dot" w:pos="6120"/>
          <w:tab w:val="left" w:leader="dot" w:pos="9000"/>
        </w:tabs>
        <w:spacing w:line="276" w:lineRule="auto"/>
        <w:ind w:left="295"/>
        <w:jc w:val="right"/>
        <w:rPr>
          <w:rFonts w:asciiTheme="minorHAnsi" w:hAnsiTheme="minorHAnsi" w:cstheme="minorHAnsi"/>
          <w:color w:val="000000" w:themeColor="text1"/>
          <w:sz w:val="24"/>
          <w:szCs w:val="24"/>
        </w:rPr>
      </w:pPr>
    </w:p>
    <w:p w14:paraId="5EFBC4C5" w14:textId="77777777" w:rsidR="00464277" w:rsidRPr="000E2270" w:rsidRDefault="00464277">
      <w:pPr>
        <w:pStyle w:val="pkt"/>
        <w:tabs>
          <w:tab w:val="left" w:leader="dot" w:pos="6120"/>
          <w:tab w:val="left" w:leader="dot" w:pos="9000"/>
        </w:tabs>
        <w:spacing w:line="276" w:lineRule="auto"/>
        <w:ind w:left="295"/>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lastRenderedPageBreak/>
        <w:t>Złącznik nr  27</w:t>
      </w:r>
    </w:p>
    <w:p w14:paraId="7BB8AD8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Wykaz powierzchni poziomych i pionowych ciągi komunikacyjne i sanitariaty przeznaczonych do sprzątania w (m2)</w:t>
      </w:r>
    </w:p>
    <w:p w14:paraId="76E70151" w14:textId="77777777" w:rsidR="00464277" w:rsidRPr="000E2270" w:rsidRDefault="00464277">
      <w:pPr>
        <w:spacing w:line="276" w:lineRule="auto"/>
        <w:jc w:val="center"/>
        <w:rPr>
          <w:rFonts w:asciiTheme="minorHAnsi" w:hAnsiTheme="minorHAnsi" w:cstheme="minorHAnsi"/>
          <w:color w:val="000000" w:themeColor="text1"/>
          <w:vertAlign w:val="superscript"/>
        </w:rPr>
      </w:pPr>
    </w:p>
    <w:p w14:paraId="172A6D73" w14:textId="77777777" w:rsidR="00464277" w:rsidRPr="000E2270" w:rsidRDefault="00464277">
      <w:pPr>
        <w:spacing w:line="276" w:lineRule="auto"/>
        <w:rPr>
          <w:rFonts w:asciiTheme="minorHAnsi" w:hAnsiTheme="minorHAnsi" w:cstheme="minorHAnsi"/>
          <w:color w:val="000000" w:themeColor="text1"/>
          <w:vertAlign w:val="superscript"/>
        </w:rPr>
      </w:pPr>
    </w:p>
    <w:p w14:paraId="51B59357" w14:textId="77777777" w:rsidR="00464277" w:rsidRPr="000E2270" w:rsidRDefault="00464277">
      <w:pPr>
        <w:spacing w:line="276" w:lineRule="auto"/>
        <w:jc w:val="center"/>
        <w:rPr>
          <w:rFonts w:asciiTheme="minorHAnsi" w:hAnsiTheme="minorHAnsi" w:cstheme="minorHAnsi"/>
          <w:color w:val="000000" w:themeColor="text1"/>
          <w:vertAlign w:val="superscript"/>
        </w:rPr>
      </w:pPr>
    </w:p>
    <w:tbl>
      <w:tblPr>
        <w:tblW w:w="0" w:type="auto"/>
        <w:tblInd w:w="80" w:type="dxa"/>
        <w:tblLayout w:type="fixed"/>
        <w:tblCellMar>
          <w:left w:w="70" w:type="dxa"/>
          <w:right w:w="70" w:type="dxa"/>
        </w:tblCellMar>
        <w:tblLook w:val="0000" w:firstRow="0" w:lastRow="0" w:firstColumn="0" w:lastColumn="0" w:noHBand="0" w:noVBand="0"/>
      </w:tblPr>
      <w:tblGrid>
        <w:gridCol w:w="656"/>
        <w:gridCol w:w="3020"/>
        <w:gridCol w:w="1559"/>
        <w:gridCol w:w="2574"/>
        <w:gridCol w:w="783"/>
        <w:gridCol w:w="783"/>
        <w:gridCol w:w="1216"/>
        <w:gridCol w:w="803"/>
        <w:gridCol w:w="886"/>
      </w:tblGrid>
      <w:tr w:rsidR="000E2270" w:rsidRPr="000E2270" w14:paraId="63065487" w14:textId="77777777">
        <w:trPr>
          <w:trHeight w:val="840"/>
        </w:trPr>
        <w:tc>
          <w:tcPr>
            <w:tcW w:w="656" w:type="dxa"/>
            <w:vMerge w:val="restart"/>
            <w:tcBorders>
              <w:top w:val="single" w:sz="8" w:space="0" w:color="000000"/>
              <w:left w:val="single" w:sz="8" w:space="0" w:color="000000"/>
              <w:bottom w:val="single" w:sz="8" w:space="0" w:color="000000"/>
              <w:right w:val="single" w:sz="8" w:space="0" w:color="000000"/>
            </w:tcBorders>
            <w:shd w:val="clear" w:color="auto" w:fill="F7CAAC"/>
            <w:vAlign w:val="center"/>
          </w:tcPr>
          <w:p w14:paraId="3DE2642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Lp</w:t>
            </w:r>
          </w:p>
        </w:tc>
        <w:tc>
          <w:tcPr>
            <w:tcW w:w="3020" w:type="dxa"/>
            <w:vMerge w:val="restart"/>
            <w:tcBorders>
              <w:top w:val="single" w:sz="8" w:space="0" w:color="000000"/>
              <w:left w:val="single" w:sz="8" w:space="0" w:color="000000"/>
              <w:bottom w:val="single" w:sz="8" w:space="0" w:color="000000"/>
              <w:right w:val="single" w:sz="8" w:space="0" w:color="000000"/>
            </w:tcBorders>
            <w:shd w:val="clear" w:color="auto" w:fill="F7CAAC"/>
            <w:vAlign w:val="center"/>
          </w:tcPr>
          <w:p w14:paraId="3128BCBA"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Ciągi komunikacyjne</w:t>
            </w:r>
          </w:p>
        </w:tc>
        <w:tc>
          <w:tcPr>
            <w:tcW w:w="1559" w:type="dxa"/>
            <w:tcBorders>
              <w:top w:val="single" w:sz="8" w:space="0" w:color="000000"/>
              <w:bottom w:val="single" w:sz="8" w:space="0" w:color="000000"/>
              <w:right w:val="single" w:sz="8" w:space="0" w:color="000000"/>
            </w:tcBorders>
            <w:shd w:val="clear" w:color="auto" w:fill="F7CAAC"/>
            <w:vAlign w:val="center"/>
          </w:tcPr>
          <w:p w14:paraId="02DD0AE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pionowe ( m</w:t>
            </w:r>
            <w:r w:rsidRPr="000E2270">
              <w:rPr>
                <w:rFonts w:asciiTheme="minorHAnsi" w:hAnsiTheme="minorHAnsi" w:cstheme="minorHAnsi"/>
                <w:color w:val="000000" w:themeColor="text1"/>
                <w:vertAlign w:val="superscript"/>
                <w:lang w:eastAsia="pl-PL"/>
              </w:rPr>
              <w:t>2</w:t>
            </w:r>
            <w:r w:rsidRPr="000E2270">
              <w:rPr>
                <w:rFonts w:asciiTheme="minorHAnsi" w:hAnsiTheme="minorHAnsi" w:cstheme="minorHAnsi"/>
                <w:color w:val="000000" w:themeColor="text1"/>
                <w:lang w:eastAsia="pl-PL"/>
              </w:rPr>
              <w:t>)</w:t>
            </w:r>
          </w:p>
        </w:tc>
        <w:tc>
          <w:tcPr>
            <w:tcW w:w="2574" w:type="dxa"/>
            <w:tcBorders>
              <w:top w:val="single" w:sz="8" w:space="0" w:color="000000"/>
              <w:bottom w:val="single" w:sz="8" w:space="0" w:color="000000"/>
              <w:right w:val="single" w:sz="8" w:space="0" w:color="000000"/>
            </w:tcBorders>
            <w:shd w:val="clear" w:color="auto" w:fill="F7CAAC"/>
            <w:vAlign w:val="center"/>
          </w:tcPr>
          <w:p w14:paraId="74F7355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powierzchnia pozioma w ( m2)</w:t>
            </w:r>
          </w:p>
        </w:tc>
        <w:tc>
          <w:tcPr>
            <w:tcW w:w="4471" w:type="dxa"/>
            <w:gridSpan w:val="5"/>
            <w:tcBorders>
              <w:top w:val="single" w:sz="8" w:space="0" w:color="000000"/>
              <w:bottom w:val="single" w:sz="8" w:space="0" w:color="000000"/>
              <w:right w:val="single" w:sz="8" w:space="0" w:color="000000"/>
            </w:tcBorders>
            <w:shd w:val="clear" w:color="auto" w:fill="F7CAAC"/>
            <w:vAlign w:val="center"/>
          </w:tcPr>
          <w:p w14:paraId="4AC7835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Stolarka okienna i drzwiowa w szt.</w:t>
            </w:r>
          </w:p>
        </w:tc>
      </w:tr>
      <w:tr w:rsidR="000E2270" w:rsidRPr="000E2270" w14:paraId="611CA4B0" w14:textId="77777777">
        <w:trPr>
          <w:trHeight w:val="980"/>
        </w:trPr>
        <w:tc>
          <w:tcPr>
            <w:tcW w:w="656" w:type="dxa"/>
            <w:vMerge/>
            <w:tcBorders>
              <w:top w:val="single" w:sz="8" w:space="0" w:color="000000"/>
              <w:left w:val="single" w:sz="8" w:space="0" w:color="000000"/>
              <w:bottom w:val="single" w:sz="8" w:space="0" w:color="000000"/>
              <w:right w:val="single" w:sz="8" w:space="0" w:color="000000"/>
            </w:tcBorders>
            <w:shd w:val="clear" w:color="auto" w:fill="F7CAAC"/>
            <w:vAlign w:val="center"/>
          </w:tcPr>
          <w:p w14:paraId="04E5BA87"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3020" w:type="dxa"/>
            <w:vMerge/>
            <w:tcBorders>
              <w:top w:val="single" w:sz="8" w:space="0" w:color="000000"/>
              <w:left w:val="single" w:sz="8" w:space="0" w:color="000000"/>
              <w:bottom w:val="single" w:sz="8" w:space="0" w:color="000000"/>
              <w:right w:val="single" w:sz="8" w:space="0" w:color="000000"/>
            </w:tcBorders>
            <w:shd w:val="clear" w:color="auto" w:fill="F7CAAC"/>
            <w:vAlign w:val="center"/>
          </w:tcPr>
          <w:p w14:paraId="7C318DB4"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559" w:type="dxa"/>
            <w:vMerge w:val="restart"/>
            <w:tcBorders>
              <w:left w:val="single" w:sz="8" w:space="0" w:color="000000"/>
              <w:right w:val="single" w:sz="8" w:space="0" w:color="000000"/>
            </w:tcBorders>
            <w:shd w:val="clear" w:color="auto" w:fill="F7CAAC"/>
            <w:vAlign w:val="center"/>
          </w:tcPr>
          <w:p w14:paraId="1416293B"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2574" w:type="dxa"/>
            <w:vMerge w:val="restart"/>
            <w:tcBorders>
              <w:left w:val="single" w:sz="8" w:space="0" w:color="000000"/>
              <w:bottom w:val="single" w:sz="8" w:space="0" w:color="000000"/>
              <w:right w:val="single" w:sz="8" w:space="0" w:color="000000"/>
            </w:tcBorders>
            <w:shd w:val="clear" w:color="auto" w:fill="F7CAAC"/>
            <w:vAlign w:val="center"/>
          </w:tcPr>
          <w:p w14:paraId="31387335"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783" w:type="dxa"/>
            <w:vMerge w:val="restart"/>
            <w:shd w:val="clear" w:color="auto" w:fill="F7CAAC"/>
            <w:vAlign w:val="center"/>
          </w:tcPr>
          <w:p w14:paraId="5DA889A0"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25B4A302"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małe</w:t>
            </w:r>
          </w:p>
          <w:p w14:paraId="1DDE3C13"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tc>
        <w:tc>
          <w:tcPr>
            <w:tcW w:w="783" w:type="dxa"/>
            <w:vMerge w:val="restart"/>
            <w:tcBorders>
              <w:left w:val="single" w:sz="8" w:space="0" w:color="000000"/>
            </w:tcBorders>
            <w:shd w:val="clear" w:color="auto" w:fill="F7CAAC"/>
            <w:vAlign w:val="center"/>
          </w:tcPr>
          <w:p w14:paraId="71B36F27"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0BBC2B99"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duże</w:t>
            </w:r>
          </w:p>
          <w:p w14:paraId="4CE14CF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1216" w:type="dxa"/>
            <w:vMerge w:val="restart"/>
            <w:tcBorders>
              <w:left w:val="single" w:sz="8" w:space="0" w:color="000000"/>
              <w:right w:val="single" w:sz="4" w:space="0" w:color="000000"/>
            </w:tcBorders>
            <w:shd w:val="clear" w:color="auto" w:fill="F7CAAC"/>
            <w:vAlign w:val="center"/>
          </w:tcPr>
          <w:p w14:paraId="7A51BAE0"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p w14:paraId="2C7B10D9"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balkonowe</w:t>
            </w:r>
          </w:p>
          <w:p w14:paraId="084216D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22"/>
                <w:szCs w:val="22"/>
                <w:lang w:eastAsia="pl-PL"/>
              </w:rPr>
              <w:t> </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7CAAC"/>
            <w:vAlign w:val="center"/>
          </w:tcPr>
          <w:p w14:paraId="6A73374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tc>
      </w:tr>
      <w:tr w:rsidR="000E2270" w:rsidRPr="000E2270" w14:paraId="2FF2FAE5" w14:textId="77777777">
        <w:trPr>
          <w:trHeight w:val="645"/>
        </w:trPr>
        <w:tc>
          <w:tcPr>
            <w:tcW w:w="656" w:type="dxa"/>
            <w:vMerge/>
            <w:tcBorders>
              <w:top w:val="single" w:sz="8" w:space="0" w:color="000000"/>
              <w:left w:val="single" w:sz="8" w:space="0" w:color="000000"/>
              <w:bottom w:val="single" w:sz="8" w:space="0" w:color="000000"/>
              <w:right w:val="single" w:sz="8" w:space="0" w:color="000000"/>
            </w:tcBorders>
            <w:shd w:val="clear" w:color="auto" w:fill="F7CAAC"/>
            <w:vAlign w:val="center"/>
          </w:tcPr>
          <w:p w14:paraId="22E6E47B"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3020" w:type="dxa"/>
            <w:vMerge/>
            <w:tcBorders>
              <w:top w:val="single" w:sz="8" w:space="0" w:color="000000"/>
              <w:left w:val="single" w:sz="8" w:space="0" w:color="000000"/>
              <w:bottom w:val="single" w:sz="8" w:space="0" w:color="000000"/>
              <w:right w:val="single" w:sz="8" w:space="0" w:color="000000"/>
            </w:tcBorders>
            <w:shd w:val="clear" w:color="auto" w:fill="F7CAAC"/>
            <w:vAlign w:val="center"/>
          </w:tcPr>
          <w:p w14:paraId="0ED815C8"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559" w:type="dxa"/>
            <w:vMerge/>
            <w:tcBorders>
              <w:left w:val="single" w:sz="8" w:space="0" w:color="000000"/>
              <w:right w:val="single" w:sz="8" w:space="0" w:color="000000"/>
            </w:tcBorders>
            <w:shd w:val="clear" w:color="auto" w:fill="F7CAAC"/>
            <w:vAlign w:val="center"/>
          </w:tcPr>
          <w:p w14:paraId="12C85DFE"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2574" w:type="dxa"/>
            <w:vMerge/>
            <w:tcBorders>
              <w:left w:val="single" w:sz="8" w:space="0" w:color="000000"/>
              <w:bottom w:val="single" w:sz="8" w:space="0" w:color="000000"/>
              <w:right w:val="single" w:sz="8" w:space="0" w:color="000000"/>
            </w:tcBorders>
            <w:shd w:val="clear" w:color="auto" w:fill="F7CAAC"/>
            <w:vAlign w:val="center"/>
          </w:tcPr>
          <w:p w14:paraId="2BCAA5ED"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783" w:type="dxa"/>
            <w:vMerge/>
            <w:shd w:val="clear" w:color="auto" w:fill="F7CAAC"/>
            <w:vAlign w:val="center"/>
          </w:tcPr>
          <w:p w14:paraId="184C47F9"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tc>
        <w:tc>
          <w:tcPr>
            <w:tcW w:w="783" w:type="dxa"/>
            <w:vMerge/>
            <w:tcBorders>
              <w:left w:val="single" w:sz="8" w:space="0" w:color="000000"/>
            </w:tcBorders>
            <w:shd w:val="clear" w:color="auto" w:fill="F7CAAC"/>
            <w:vAlign w:val="center"/>
          </w:tcPr>
          <w:p w14:paraId="4171CAE3"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216" w:type="dxa"/>
            <w:vMerge/>
            <w:tcBorders>
              <w:left w:val="single" w:sz="8" w:space="0" w:color="000000"/>
              <w:right w:val="single" w:sz="4" w:space="0" w:color="000000"/>
            </w:tcBorders>
            <w:shd w:val="clear" w:color="auto" w:fill="F7CAAC"/>
            <w:vAlign w:val="center"/>
          </w:tcPr>
          <w:p w14:paraId="45813F7B"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03" w:type="dxa"/>
            <w:tcBorders>
              <w:left w:val="single" w:sz="8" w:space="0" w:color="000000"/>
              <w:bottom w:val="single" w:sz="8" w:space="0" w:color="000000"/>
              <w:right w:val="single" w:sz="4" w:space="0" w:color="000000"/>
            </w:tcBorders>
            <w:shd w:val="clear" w:color="auto" w:fill="F7CAAC"/>
            <w:vAlign w:val="center"/>
          </w:tcPr>
          <w:p w14:paraId="0A6D236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pełne</w:t>
            </w:r>
          </w:p>
        </w:tc>
        <w:tc>
          <w:tcPr>
            <w:tcW w:w="886"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7F51352"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Prze        szklone</w:t>
            </w:r>
          </w:p>
        </w:tc>
      </w:tr>
      <w:tr w:rsidR="000E2270" w:rsidRPr="000E2270" w14:paraId="7C2EC6C8" w14:textId="77777777" w:rsidTr="00031D48">
        <w:trPr>
          <w:trHeight w:val="1890"/>
        </w:trPr>
        <w:tc>
          <w:tcPr>
            <w:tcW w:w="656" w:type="dxa"/>
            <w:vMerge w:val="restart"/>
            <w:tcBorders>
              <w:left w:val="single" w:sz="8" w:space="0" w:color="000000"/>
              <w:bottom w:val="single" w:sz="8" w:space="0" w:color="000000"/>
              <w:right w:val="single" w:sz="8" w:space="0" w:color="000000"/>
            </w:tcBorders>
            <w:shd w:val="clear" w:color="auto" w:fill="auto"/>
            <w:vAlign w:val="center"/>
          </w:tcPr>
          <w:p w14:paraId="178FEF52" w14:textId="77777777"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3020" w:type="dxa"/>
            <w:shd w:val="clear" w:color="auto" w:fill="auto"/>
            <w:vAlign w:val="center"/>
          </w:tcPr>
          <w:p w14:paraId="07DCE540" w14:textId="77777777"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Schody  przed wejściem głównym</w:t>
            </w:r>
          </w:p>
        </w:tc>
        <w:tc>
          <w:tcPr>
            <w:tcW w:w="1559" w:type="dxa"/>
            <w:vMerge w:val="restart"/>
            <w:tcBorders>
              <w:left w:val="single" w:sz="8" w:space="0" w:color="000000"/>
              <w:right w:val="single" w:sz="8" w:space="0" w:color="000000"/>
            </w:tcBorders>
            <w:shd w:val="clear" w:color="auto" w:fill="auto"/>
          </w:tcPr>
          <w:p w14:paraId="40536E2A" w14:textId="571212DF"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574" w:type="dxa"/>
            <w:vMerge w:val="restart"/>
            <w:tcBorders>
              <w:left w:val="single" w:sz="8" w:space="0" w:color="000000"/>
              <w:bottom w:val="single" w:sz="8" w:space="0" w:color="000000"/>
              <w:right w:val="single" w:sz="8" w:space="0" w:color="000000"/>
            </w:tcBorders>
            <w:shd w:val="clear" w:color="auto" w:fill="auto"/>
            <w:vAlign w:val="center"/>
          </w:tcPr>
          <w:p w14:paraId="5BB617A6" w14:textId="77777777"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20</w:t>
            </w:r>
          </w:p>
        </w:tc>
        <w:tc>
          <w:tcPr>
            <w:tcW w:w="783" w:type="dxa"/>
            <w:vMerge w:val="restart"/>
            <w:tcBorders>
              <w:left w:val="single" w:sz="8" w:space="0" w:color="000000"/>
              <w:bottom w:val="single" w:sz="8" w:space="0" w:color="000000"/>
              <w:right w:val="single" w:sz="8" w:space="0" w:color="000000"/>
            </w:tcBorders>
            <w:shd w:val="clear" w:color="auto" w:fill="auto"/>
          </w:tcPr>
          <w:p w14:paraId="73B625B3" w14:textId="7283B2E5"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3" w:type="dxa"/>
            <w:vMerge w:val="restart"/>
            <w:tcBorders>
              <w:left w:val="single" w:sz="8" w:space="0" w:color="000000"/>
              <w:bottom w:val="single" w:sz="8" w:space="0" w:color="000000"/>
              <w:right w:val="single" w:sz="8" w:space="0" w:color="000000"/>
            </w:tcBorders>
            <w:shd w:val="clear" w:color="auto" w:fill="auto"/>
          </w:tcPr>
          <w:p w14:paraId="2DD14189" w14:textId="7C2F327B"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vMerge w:val="restart"/>
            <w:tcBorders>
              <w:left w:val="single" w:sz="8" w:space="0" w:color="000000"/>
              <w:bottom w:val="single" w:sz="8" w:space="0" w:color="000000"/>
              <w:right w:val="single" w:sz="8" w:space="0" w:color="000000"/>
            </w:tcBorders>
            <w:shd w:val="clear" w:color="auto" w:fill="auto"/>
          </w:tcPr>
          <w:p w14:paraId="4FCBE1D6" w14:textId="73C34433"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vMerge w:val="restart"/>
            <w:tcBorders>
              <w:left w:val="single" w:sz="8" w:space="0" w:color="000000"/>
              <w:bottom w:val="single" w:sz="8" w:space="0" w:color="000000"/>
              <w:right w:val="single" w:sz="8" w:space="0" w:color="000000"/>
            </w:tcBorders>
            <w:shd w:val="clear" w:color="auto" w:fill="auto"/>
          </w:tcPr>
          <w:p w14:paraId="5BA3AA01" w14:textId="438D4242"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vMerge w:val="restart"/>
            <w:tcBorders>
              <w:top w:val="single" w:sz="4" w:space="0" w:color="000000"/>
              <w:left w:val="single" w:sz="8" w:space="0" w:color="000000"/>
              <w:bottom w:val="single" w:sz="8" w:space="0" w:color="000000"/>
              <w:right w:val="single" w:sz="8" w:space="0" w:color="000000"/>
            </w:tcBorders>
            <w:shd w:val="clear" w:color="auto" w:fill="auto"/>
          </w:tcPr>
          <w:p w14:paraId="30BDCB58" w14:textId="076391BF" w:rsidR="006B5D70" w:rsidRPr="000E2270" w:rsidRDefault="006B5D70" w:rsidP="006B5D70">
            <w:pPr>
              <w:suppressAutoHyphens w:val="0"/>
              <w:spacing w:before="24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5E4AA75F" w14:textId="77777777" w:rsidTr="00031D48">
        <w:trPr>
          <w:trHeight w:val="1590"/>
        </w:trPr>
        <w:tc>
          <w:tcPr>
            <w:tcW w:w="656" w:type="dxa"/>
            <w:vMerge/>
            <w:tcBorders>
              <w:left w:val="single" w:sz="8" w:space="0" w:color="000000"/>
              <w:bottom w:val="single" w:sz="8" w:space="0" w:color="000000"/>
              <w:right w:val="single" w:sz="8" w:space="0" w:color="000000"/>
            </w:tcBorders>
            <w:shd w:val="clear" w:color="auto" w:fill="auto"/>
            <w:vAlign w:val="center"/>
          </w:tcPr>
          <w:p w14:paraId="298CE25D" w14:textId="77777777" w:rsidR="006B5D70" w:rsidRPr="000E2270" w:rsidRDefault="006B5D70" w:rsidP="006B5D70">
            <w:pPr>
              <w:suppressAutoHyphens w:val="0"/>
              <w:snapToGrid w:val="0"/>
              <w:spacing w:before="240"/>
              <w:rPr>
                <w:rFonts w:asciiTheme="minorHAnsi" w:hAnsiTheme="minorHAnsi" w:cstheme="minorHAnsi"/>
                <w:color w:val="000000" w:themeColor="text1"/>
                <w:sz w:val="20"/>
                <w:szCs w:val="20"/>
                <w:lang w:eastAsia="pl-PL"/>
              </w:rPr>
            </w:pPr>
          </w:p>
        </w:tc>
        <w:tc>
          <w:tcPr>
            <w:tcW w:w="3020" w:type="dxa"/>
            <w:tcBorders>
              <w:bottom w:val="single" w:sz="8" w:space="0" w:color="000000"/>
            </w:tcBorders>
            <w:shd w:val="clear" w:color="auto" w:fill="auto"/>
            <w:vAlign w:val="center"/>
          </w:tcPr>
          <w:p w14:paraId="1CD4DF6E" w14:textId="77777777" w:rsidR="006B5D70" w:rsidRPr="000E2270" w:rsidRDefault="006B5D70" w:rsidP="006B5D70">
            <w:pPr>
              <w:suppressAutoHyphens w:val="0"/>
              <w:spacing w:before="24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Bez  utrzymania zimowego</w:t>
            </w:r>
          </w:p>
        </w:tc>
        <w:tc>
          <w:tcPr>
            <w:tcW w:w="1559" w:type="dxa"/>
            <w:vMerge/>
            <w:tcBorders>
              <w:left w:val="single" w:sz="8" w:space="0" w:color="000000"/>
              <w:right w:val="single" w:sz="8" w:space="0" w:color="000000"/>
            </w:tcBorders>
            <w:shd w:val="clear" w:color="auto" w:fill="auto"/>
          </w:tcPr>
          <w:p w14:paraId="2D8C4A0A"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c>
          <w:tcPr>
            <w:tcW w:w="2574" w:type="dxa"/>
            <w:vMerge/>
            <w:tcBorders>
              <w:left w:val="single" w:sz="8" w:space="0" w:color="000000"/>
              <w:bottom w:val="single" w:sz="8" w:space="0" w:color="000000"/>
              <w:right w:val="single" w:sz="8" w:space="0" w:color="000000"/>
            </w:tcBorders>
            <w:shd w:val="clear" w:color="auto" w:fill="auto"/>
            <w:vAlign w:val="center"/>
          </w:tcPr>
          <w:p w14:paraId="7A013B9E"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c>
          <w:tcPr>
            <w:tcW w:w="783" w:type="dxa"/>
            <w:vMerge/>
            <w:tcBorders>
              <w:left w:val="single" w:sz="8" w:space="0" w:color="000000"/>
              <w:bottom w:val="single" w:sz="8" w:space="0" w:color="000000"/>
              <w:right w:val="single" w:sz="8" w:space="0" w:color="000000"/>
            </w:tcBorders>
            <w:shd w:val="clear" w:color="auto" w:fill="auto"/>
          </w:tcPr>
          <w:p w14:paraId="1C59225F"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c>
          <w:tcPr>
            <w:tcW w:w="783" w:type="dxa"/>
            <w:vMerge/>
            <w:tcBorders>
              <w:left w:val="single" w:sz="8" w:space="0" w:color="000000"/>
              <w:bottom w:val="single" w:sz="8" w:space="0" w:color="000000"/>
              <w:right w:val="single" w:sz="8" w:space="0" w:color="000000"/>
            </w:tcBorders>
            <w:shd w:val="clear" w:color="auto" w:fill="auto"/>
          </w:tcPr>
          <w:p w14:paraId="228867A9"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c>
          <w:tcPr>
            <w:tcW w:w="1216" w:type="dxa"/>
            <w:vMerge/>
            <w:tcBorders>
              <w:left w:val="single" w:sz="8" w:space="0" w:color="000000"/>
              <w:bottom w:val="single" w:sz="8" w:space="0" w:color="000000"/>
              <w:right w:val="single" w:sz="8" w:space="0" w:color="000000"/>
            </w:tcBorders>
            <w:shd w:val="clear" w:color="auto" w:fill="auto"/>
          </w:tcPr>
          <w:p w14:paraId="65FD8D5E"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c>
          <w:tcPr>
            <w:tcW w:w="803" w:type="dxa"/>
            <w:vMerge/>
            <w:tcBorders>
              <w:left w:val="single" w:sz="8" w:space="0" w:color="000000"/>
              <w:bottom w:val="single" w:sz="8" w:space="0" w:color="000000"/>
              <w:right w:val="single" w:sz="8" w:space="0" w:color="000000"/>
            </w:tcBorders>
            <w:shd w:val="clear" w:color="auto" w:fill="auto"/>
          </w:tcPr>
          <w:p w14:paraId="4B253A38"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c>
          <w:tcPr>
            <w:tcW w:w="886" w:type="dxa"/>
            <w:vMerge/>
            <w:tcBorders>
              <w:top w:val="single" w:sz="4" w:space="0" w:color="000000"/>
              <w:left w:val="single" w:sz="8" w:space="0" w:color="000000"/>
              <w:bottom w:val="single" w:sz="8" w:space="0" w:color="000000"/>
              <w:right w:val="single" w:sz="8" w:space="0" w:color="000000"/>
            </w:tcBorders>
            <w:shd w:val="clear" w:color="auto" w:fill="auto"/>
          </w:tcPr>
          <w:p w14:paraId="6E3765D6" w14:textId="77777777" w:rsidR="006B5D70" w:rsidRPr="000E2270" w:rsidRDefault="006B5D70" w:rsidP="006B5D70">
            <w:pPr>
              <w:suppressAutoHyphens w:val="0"/>
              <w:snapToGrid w:val="0"/>
              <w:spacing w:before="240"/>
              <w:rPr>
                <w:rFonts w:asciiTheme="minorHAnsi" w:hAnsiTheme="minorHAnsi" w:cstheme="minorHAnsi"/>
                <w:color w:val="000000" w:themeColor="text1"/>
                <w:lang w:eastAsia="pl-PL"/>
              </w:rPr>
            </w:pPr>
          </w:p>
        </w:tc>
      </w:tr>
      <w:tr w:rsidR="000E2270" w:rsidRPr="000E2270" w14:paraId="4C59876D" w14:textId="77777777" w:rsidTr="00031D48">
        <w:trPr>
          <w:trHeight w:val="645"/>
        </w:trPr>
        <w:tc>
          <w:tcPr>
            <w:tcW w:w="656" w:type="dxa"/>
            <w:tcBorders>
              <w:left w:val="single" w:sz="8" w:space="0" w:color="000000"/>
              <w:bottom w:val="single" w:sz="8" w:space="0" w:color="000000"/>
            </w:tcBorders>
            <w:shd w:val="clear" w:color="auto" w:fill="auto"/>
            <w:vAlign w:val="center"/>
          </w:tcPr>
          <w:p w14:paraId="7103BF40" w14:textId="77777777" w:rsidR="006B5D70" w:rsidRPr="000E2270" w:rsidRDefault="006B5D70" w:rsidP="006B5D70">
            <w:pPr>
              <w:suppressAutoHyphens w:val="0"/>
              <w:snapToGrid w:val="0"/>
              <w:jc w:val="center"/>
              <w:rPr>
                <w:rFonts w:asciiTheme="minorHAnsi" w:hAnsiTheme="minorHAnsi" w:cstheme="minorHAnsi"/>
                <w:color w:val="000000" w:themeColor="text1"/>
                <w:sz w:val="20"/>
                <w:szCs w:val="20"/>
                <w:lang w:eastAsia="pl-PL"/>
              </w:rPr>
            </w:pPr>
          </w:p>
        </w:tc>
        <w:tc>
          <w:tcPr>
            <w:tcW w:w="3020" w:type="dxa"/>
            <w:tcBorders>
              <w:left w:val="single" w:sz="8" w:space="0" w:color="000000"/>
              <w:bottom w:val="single" w:sz="8" w:space="0" w:color="000000"/>
            </w:tcBorders>
            <w:shd w:val="clear" w:color="auto" w:fill="auto"/>
            <w:vAlign w:val="center"/>
          </w:tcPr>
          <w:p w14:paraId="37CCEEF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Podjazdy dla niepełnosprawnych</w:t>
            </w:r>
          </w:p>
          <w:p w14:paraId="4BF939C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Bez utrzymania zimowego</w:t>
            </w:r>
          </w:p>
          <w:p w14:paraId="33294C6C" w14:textId="77777777" w:rsidR="006B5D70" w:rsidRPr="000E2270" w:rsidRDefault="006B5D70" w:rsidP="006B5D70">
            <w:pPr>
              <w:suppressAutoHyphens w:val="0"/>
              <w:jc w:val="center"/>
              <w:rPr>
                <w:rFonts w:asciiTheme="minorHAnsi" w:hAnsiTheme="minorHAnsi" w:cstheme="minorHAnsi"/>
                <w:color w:val="000000" w:themeColor="text1"/>
                <w:lang w:eastAsia="pl-PL"/>
              </w:rPr>
            </w:pPr>
          </w:p>
        </w:tc>
        <w:tc>
          <w:tcPr>
            <w:tcW w:w="1559" w:type="dxa"/>
            <w:tcBorders>
              <w:left w:val="single" w:sz="8" w:space="0" w:color="000000"/>
              <w:bottom w:val="single" w:sz="8" w:space="0" w:color="000000"/>
            </w:tcBorders>
            <w:shd w:val="clear" w:color="auto" w:fill="auto"/>
          </w:tcPr>
          <w:p w14:paraId="5265A49F" w14:textId="7B188F2B"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574" w:type="dxa"/>
            <w:tcBorders>
              <w:left w:val="single" w:sz="8" w:space="0" w:color="000000"/>
              <w:bottom w:val="single" w:sz="8" w:space="0" w:color="000000"/>
            </w:tcBorders>
            <w:shd w:val="clear" w:color="auto" w:fill="auto"/>
            <w:vAlign w:val="center"/>
          </w:tcPr>
          <w:p w14:paraId="20695C5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24</w:t>
            </w:r>
          </w:p>
        </w:tc>
        <w:tc>
          <w:tcPr>
            <w:tcW w:w="783" w:type="dxa"/>
            <w:tcBorders>
              <w:left w:val="single" w:sz="8" w:space="0" w:color="000000"/>
              <w:bottom w:val="single" w:sz="8" w:space="0" w:color="000000"/>
            </w:tcBorders>
            <w:shd w:val="clear" w:color="auto" w:fill="auto"/>
          </w:tcPr>
          <w:p w14:paraId="0508B474" w14:textId="6F5D4EE4"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3" w:type="dxa"/>
            <w:tcBorders>
              <w:left w:val="single" w:sz="8" w:space="0" w:color="000000"/>
              <w:bottom w:val="single" w:sz="8" w:space="0" w:color="000000"/>
            </w:tcBorders>
            <w:shd w:val="clear" w:color="auto" w:fill="auto"/>
          </w:tcPr>
          <w:p w14:paraId="39FF6BC1" w14:textId="4608B83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16D5AC00" w14:textId="49E9C219"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1E342A29" w14:textId="62BE0E81"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tcPr>
          <w:p w14:paraId="5242162C" w14:textId="19267801"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77346034" w14:textId="77777777" w:rsidTr="00AB4A47">
        <w:trPr>
          <w:trHeight w:val="645"/>
        </w:trPr>
        <w:tc>
          <w:tcPr>
            <w:tcW w:w="656" w:type="dxa"/>
            <w:tcBorders>
              <w:left w:val="single" w:sz="8" w:space="0" w:color="000000"/>
              <w:bottom w:val="single" w:sz="8" w:space="0" w:color="000000"/>
            </w:tcBorders>
            <w:shd w:val="clear" w:color="auto" w:fill="auto"/>
            <w:vAlign w:val="center"/>
          </w:tcPr>
          <w:p w14:paraId="21AD3A9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3</w:t>
            </w:r>
          </w:p>
        </w:tc>
        <w:tc>
          <w:tcPr>
            <w:tcW w:w="3020" w:type="dxa"/>
            <w:tcBorders>
              <w:left w:val="single" w:sz="8" w:space="0" w:color="000000"/>
              <w:bottom w:val="single" w:sz="8" w:space="0" w:color="000000"/>
            </w:tcBorders>
            <w:shd w:val="clear" w:color="auto" w:fill="auto"/>
            <w:vAlign w:val="center"/>
          </w:tcPr>
          <w:p w14:paraId="0DAD6C1B"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Hol przy windach</w:t>
            </w:r>
          </w:p>
        </w:tc>
        <w:tc>
          <w:tcPr>
            <w:tcW w:w="1559" w:type="dxa"/>
            <w:tcBorders>
              <w:left w:val="single" w:sz="8" w:space="0" w:color="000000"/>
              <w:bottom w:val="single" w:sz="8" w:space="0" w:color="000000"/>
            </w:tcBorders>
            <w:shd w:val="clear" w:color="auto" w:fill="auto"/>
            <w:vAlign w:val="center"/>
          </w:tcPr>
          <w:p w14:paraId="5118F29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29,8</w:t>
            </w:r>
          </w:p>
        </w:tc>
        <w:tc>
          <w:tcPr>
            <w:tcW w:w="2574" w:type="dxa"/>
            <w:tcBorders>
              <w:left w:val="single" w:sz="8" w:space="0" w:color="000000"/>
              <w:bottom w:val="single" w:sz="8" w:space="0" w:color="000000"/>
            </w:tcBorders>
            <w:shd w:val="clear" w:color="auto" w:fill="auto"/>
            <w:vAlign w:val="center"/>
          </w:tcPr>
          <w:p w14:paraId="451F8031"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128</w:t>
            </w:r>
          </w:p>
        </w:tc>
        <w:tc>
          <w:tcPr>
            <w:tcW w:w="783" w:type="dxa"/>
            <w:tcBorders>
              <w:left w:val="single" w:sz="8" w:space="0" w:color="000000"/>
              <w:bottom w:val="single" w:sz="8" w:space="0" w:color="000000"/>
            </w:tcBorders>
            <w:shd w:val="clear" w:color="auto" w:fill="auto"/>
            <w:vAlign w:val="center"/>
          </w:tcPr>
          <w:p w14:paraId="6485C2D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783" w:type="dxa"/>
            <w:tcBorders>
              <w:left w:val="single" w:sz="8" w:space="0" w:color="000000"/>
              <w:bottom w:val="single" w:sz="8" w:space="0" w:color="000000"/>
            </w:tcBorders>
            <w:shd w:val="clear" w:color="auto" w:fill="auto"/>
            <w:vAlign w:val="center"/>
          </w:tcPr>
          <w:p w14:paraId="7A91D48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1216" w:type="dxa"/>
            <w:tcBorders>
              <w:left w:val="single" w:sz="8" w:space="0" w:color="000000"/>
              <w:bottom w:val="single" w:sz="8" w:space="0" w:color="000000"/>
            </w:tcBorders>
            <w:shd w:val="clear" w:color="auto" w:fill="auto"/>
          </w:tcPr>
          <w:p w14:paraId="47923D7E" w14:textId="63A61F84"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504DE28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886" w:type="dxa"/>
            <w:tcBorders>
              <w:left w:val="single" w:sz="8" w:space="0" w:color="000000"/>
              <w:bottom w:val="single" w:sz="8" w:space="0" w:color="000000"/>
              <w:right w:val="single" w:sz="8" w:space="0" w:color="000000"/>
            </w:tcBorders>
            <w:shd w:val="clear" w:color="auto" w:fill="auto"/>
            <w:vAlign w:val="center"/>
          </w:tcPr>
          <w:p w14:paraId="56F7B05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r>
      <w:tr w:rsidR="000E2270" w:rsidRPr="000E2270" w14:paraId="49C632E0" w14:textId="77777777" w:rsidTr="00AB4A47">
        <w:trPr>
          <w:trHeight w:val="645"/>
        </w:trPr>
        <w:tc>
          <w:tcPr>
            <w:tcW w:w="656" w:type="dxa"/>
            <w:tcBorders>
              <w:left w:val="single" w:sz="8" w:space="0" w:color="000000"/>
              <w:bottom w:val="single" w:sz="8" w:space="0" w:color="000000"/>
            </w:tcBorders>
            <w:shd w:val="clear" w:color="auto" w:fill="auto"/>
            <w:vAlign w:val="center"/>
          </w:tcPr>
          <w:p w14:paraId="2F5B94F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3020" w:type="dxa"/>
            <w:tcBorders>
              <w:left w:val="single" w:sz="8" w:space="0" w:color="000000"/>
              <w:bottom w:val="single" w:sz="8" w:space="0" w:color="000000"/>
            </w:tcBorders>
            <w:shd w:val="clear" w:color="auto" w:fill="auto"/>
            <w:vAlign w:val="center"/>
          </w:tcPr>
          <w:p w14:paraId="676F8F8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Hol główny </w:t>
            </w:r>
          </w:p>
        </w:tc>
        <w:tc>
          <w:tcPr>
            <w:tcW w:w="1559" w:type="dxa"/>
            <w:tcBorders>
              <w:left w:val="single" w:sz="8" w:space="0" w:color="000000"/>
              <w:bottom w:val="single" w:sz="8" w:space="0" w:color="000000"/>
            </w:tcBorders>
            <w:shd w:val="clear" w:color="auto" w:fill="auto"/>
            <w:vAlign w:val="center"/>
          </w:tcPr>
          <w:p w14:paraId="3DE294F9"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124</w:t>
            </w:r>
          </w:p>
        </w:tc>
        <w:tc>
          <w:tcPr>
            <w:tcW w:w="2574" w:type="dxa"/>
            <w:tcBorders>
              <w:left w:val="single" w:sz="8" w:space="0" w:color="000000"/>
              <w:bottom w:val="single" w:sz="8" w:space="0" w:color="000000"/>
            </w:tcBorders>
            <w:shd w:val="clear" w:color="auto" w:fill="auto"/>
            <w:vAlign w:val="center"/>
          </w:tcPr>
          <w:p w14:paraId="3879E741"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144,5</w:t>
            </w:r>
          </w:p>
        </w:tc>
        <w:tc>
          <w:tcPr>
            <w:tcW w:w="783" w:type="dxa"/>
            <w:tcBorders>
              <w:left w:val="single" w:sz="8" w:space="0" w:color="000000"/>
              <w:bottom w:val="single" w:sz="8" w:space="0" w:color="000000"/>
            </w:tcBorders>
            <w:shd w:val="clear" w:color="auto" w:fill="auto"/>
            <w:vAlign w:val="center"/>
          </w:tcPr>
          <w:p w14:paraId="37A97770" w14:textId="71730C32" w:rsidR="006B5D70" w:rsidRPr="000E2270" w:rsidRDefault="006B5D70" w:rsidP="006B5D70">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 xml:space="preserve">  </w:t>
            </w:r>
            <w:r w:rsidRPr="000E2270">
              <w:rPr>
                <w:rFonts w:asciiTheme="minorHAnsi" w:hAnsiTheme="minorHAnsi" w:cstheme="minorHAnsi"/>
                <w:color w:val="000000" w:themeColor="text1"/>
              </w:rPr>
              <w:t>xxx</w:t>
            </w:r>
          </w:p>
        </w:tc>
        <w:tc>
          <w:tcPr>
            <w:tcW w:w="783" w:type="dxa"/>
            <w:tcBorders>
              <w:left w:val="single" w:sz="8" w:space="0" w:color="000000"/>
              <w:bottom w:val="single" w:sz="8" w:space="0" w:color="000000"/>
            </w:tcBorders>
            <w:shd w:val="clear" w:color="auto" w:fill="auto"/>
            <w:vAlign w:val="center"/>
          </w:tcPr>
          <w:p w14:paraId="7B57E0D2"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216" w:type="dxa"/>
            <w:tcBorders>
              <w:left w:val="single" w:sz="8" w:space="0" w:color="000000"/>
              <w:bottom w:val="single" w:sz="8" w:space="0" w:color="000000"/>
            </w:tcBorders>
            <w:shd w:val="clear" w:color="auto" w:fill="auto"/>
          </w:tcPr>
          <w:p w14:paraId="7558D006" w14:textId="54C3A8C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6B315A35"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886" w:type="dxa"/>
            <w:tcBorders>
              <w:left w:val="single" w:sz="8" w:space="0" w:color="000000"/>
              <w:bottom w:val="single" w:sz="8" w:space="0" w:color="000000"/>
              <w:right w:val="single" w:sz="8" w:space="0" w:color="000000"/>
            </w:tcBorders>
            <w:shd w:val="clear" w:color="auto" w:fill="auto"/>
            <w:vAlign w:val="center"/>
          </w:tcPr>
          <w:p w14:paraId="5F5E8FF9"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r>
      <w:tr w:rsidR="000E2270" w:rsidRPr="000E2270" w14:paraId="4E9FAF0D" w14:textId="77777777" w:rsidTr="00162603">
        <w:trPr>
          <w:trHeight w:val="1275"/>
        </w:trPr>
        <w:tc>
          <w:tcPr>
            <w:tcW w:w="656" w:type="dxa"/>
            <w:tcBorders>
              <w:left w:val="single" w:sz="8" w:space="0" w:color="000000"/>
              <w:bottom w:val="single" w:sz="8" w:space="0" w:color="000000"/>
            </w:tcBorders>
            <w:shd w:val="clear" w:color="auto" w:fill="auto"/>
            <w:vAlign w:val="center"/>
          </w:tcPr>
          <w:p w14:paraId="539A9909"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c>
          <w:tcPr>
            <w:tcW w:w="3020" w:type="dxa"/>
            <w:tcBorders>
              <w:left w:val="single" w:sz="8" w:space="0" w:color="000000"/>
              <w:bottom w:val="single" w:sz="8" w:space="0" w:color="000000"/>
            </w:tcBorders>
            <w:shd w:val="clear" w:color="auto" w:fill="auto"/>
            <w:vAlign w:val="center"/>
          </w:tcPr>
          <w:p w14:paraId="6CEDCA0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 por ortopedyczna</w:t>
            </w:r>
          </w:p>
        </w:tc>
        <w:tc>
          <w:tcPr>
            <w:tcW w:w="1559" w:type="dxa"/>
            <w:tcBorders>
              <w:left w:val="single" w:sz="8" w:space="0" w:color="000000"/>
              <w:bottom w:val="single" w:sz="8" w:space="0" w:color="000000"/>
            </w:tcBorders>
            <w:shd w:val="clear" w:color="auto" w:fill="auto"/>
            <w:vAlign w:val="center"/>
          </w:tcPr>
          <w:p w14:paraId="796D687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28,3</w:t>
            </w:r>
          </w:p>
        </w:tc>
        <w:tc>
          <w:tcPr>
            <w:tcW w:w="2574" w:type="dxa"/>
            <w:tcBorders>
              <w:left w:val="single" w:sz="8" w:space="0" w:color="000000"/>
              <w:bottom w:val="single" w:sz="8" w:space="0" w:color="000000"/>
            </w:tcBorders>
            <w:shd w:val="clear" w:color="auto" w:fill="auto"/>
            <w:vAlign w:val="center"/>
          </w:tcPr>
          <w:p w14:paraId="754E180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7,5</w:t>
            </w:r>
          </w:p>
        </w:tc>
        <w:tc>
          <w:tcPr>
            <w:tcW w:w="783" w:type="dxa"/>
            <w:tcBorders>
              <w:left w:val="single" w:sz="8" w:space="0" w:color="000000"/>
              <w:bottom w:val="single" w:sz="8" w:space="0" w:color="000000"/>
            </w:tcBorders>
            <w:shd w:val="clear" w:color="auto" w:fill="auto"/>
            <w:vAlign w:val="center"/>
          </w:tcPr>
          <w:p w14:paraId="4FFC297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783" w:type="dxa"/>
            <w:tcBorders>
              <w:left w:val="single" w:sz="8" w:space="0" w:color="000000"/>
              <w:bottom w:val="single" w:sz="8" w:space="0" w:color="000000"/>
            </w:tcBorders>
            <w:shd w:val="clear" w:color="auto" w:fill="auto"/>
          </w:tcPr>
          <w:p w14:paraId="17D0B119" w14:textId="1E51D538"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3C26DC42" w14:textId="573AAB3C"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39DC911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886" w:type="dxa"/>
            <w:tcBorders>
              <w:left w:val="single" w:sz="8" w:space="0" w:color="000000"/>
              <w:bottom w:val="single" w:sz="8" w:space="0" w:color="000000"/>
              <w:right w:val="single" w:sz="8" w:space="0" w:color="000000"/>
            </w:tcBorders>
            <w:shd w:val="clear" w:color="auto" w:fill="auto"/>
          </w:tcPr>
          <w:p w14:paraId="5DB6F346" w14:textId="01668BA1"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383F7562" w14:textId="77777777" w:rsidTr="00162603">
        <w:trPr>
          <w:trHeight w:val="645"/>
        </w:trPr>
        <w:tc>
          <w:tcPr>
            <w:tcW w:w="656" w:type="dxa"/>
            <w:tcBorders>
              <w:left w:val="single" w:sz="8" w:space="0" w:color="000000"/>
              <w:bottom w:val="single" w:sz="8" w:space="0" w:color="000000"/>
            </w:tcBorders>
            <w:shd w:val="clear" w:color="auto" w:fill="auto"/>
            <w:vAlign w:val="center"/>
          </w:tcPr>
          <w:p w14:paraId="5F0B71C5"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3020" w:type="dxa"/>
            <w:tcBorders>
              <w:left w:val="single" w:sz="8" w:space="0" w:color="000000"/>
              <w:bottom w:val="single" w:sz="8" w:space="0" w:color="000000"/>
            </w:tcBorders>
            <w:shd w:val="clear" w:color="auto" w:fill="auto"/>
            <w:vAlign w:val="center"/>
          </w:tcPr>
          <w:p w14:paraId="5518698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 hol</w:t>
            </w:r>
          </w:p>
        </w:tc>
        <w:tc>
          <w:tcPr>
            <w:tcW w:w="1559" w:type="dxa"/>
            <w:tcBorders>
              <w:left w:val="single" w:sz="8" w:space="0" w:color="000000"/>
              <w:bottom w:val="single" w:sz="8" w:space="0" w:color="000000"/>
            </w:tcBorders>
            <w:shd w:val="clear" w:color="auto" w:fill="auto"/>
            <w:vAlign w:val="center"/>
          </w:tcPr>
          <w:p w14:paraId="2496685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38,4</w:t>
            </w:r>
          </w:p>
        </w:tc>
        <w:tc>
          <w:tcPr>
            <w:tcW w:w="2574" w:type="dxa"/>
            <w:tcBorders>
              <w:left w:val="single" w:sz="8" w:space="0" w:color="000000"/>
              <w:bottom w:val="single" w:sz="8" w:space="0" w:color="000000"/>
            </w:tcBorders>
            <w:shd w:val="clear" w:color="auto" w:fill="auto"/>
            <w:vAlign w:val="center"/>
          </w:tcPr>
          <w:p w14:paraId="392EBAB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3,6</w:t>
            </w:r>
          </w:p>
        </w:tc>
        <w:tc>
          <w:tcPr>
            <w:tcW w:w="783" w:type="dxa"/>
            <w:tcBorders>
              <w:left w:val="single" w:sz="8" w:space="0" w:color="000000"/>
              <w:bottom w:val="single" w:sz="8" w:space="0" w:color="000000"/>
            </w:tcBorders>
            <w:shd w:val="clear" w:color="auto" w:fill="auto"/>
            <w:vAlign w:val="center"/>
          </w:tcPr>
          <w:p w14:paraId="50BCB1E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tcPr>
          <w:p w14:paraId="7202AF94" w14:textId="38C64AA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6C16C2D7" w14:textId="1139A94E"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403D988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886" w:type="dxa"/>
            <w:tcBorders>
              <w:left w:val="single" w:sz="8" w:space="0" w:color="000000"/>
              <w:bottom w:val="single" w:sz="8" w:space="0" w:color="000000"/>
              <w:right w:val="single" w:sz="8" w:space="0" w:color="000000"/>
            </w:tcBorders>
            <w:shd w:val="clear" w:color="auto" w:fill="auto"/>
          </w:tcPr>
          <w:p w14:paraId="16117EF0" w14:textId="70CD4D7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25732FD8" w14:textId="77777777" w:rsidTr="004E0723">
        <w:trPr>
          <w:trHeight w:val="960"/>
        </w:trPr>
        <w:tc>
          <w:tcPr>
            <w:tcW w:w="656" w:type="dxa"/>
            <w:tcBorders>
              <w:left w:val="single" w:sz="8" w:space="0" w:color="000000"/>
              <w:bottom w:val="single" w:sz="8" w:space="0" w:color="000000"/>
            </w:tcBorders>
            <w:shd w:val="clear" w:color="auto" w:fill="auto"/>
            <w:vAlign w:val="center"/>
          </w:tcPr>
          <w:p w14:paraId="7587134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c>
          <w:tcPr>
            <w:tcW w:w="3020" w:type="dxa"/>
            <w:tcBorders>
              <w:left w:val="single" w:sz="8" w:space="0" w:color="000000"/>
              <w:bottom w:val="single" w:sz="8" w:space="0" w:color="000000"/>
            </w:tcBorders>
            <w:shd w:val="clear" w:color="auto" w:fill="auto"/>
            <w:vAlign w:val="center"/>
          </w:tcPr>
          <w:p w14:paraId="59FB9376"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 hol przy windach</w:t>
            </w:r>
          </w:p>
        </w:tc>
        <w:tc>
          <w:tcPr>
            <w:tcW w:w="1559" w:type="dxa"/>
            <w:tcBorders>
              <w:left w:val="single" w:sz="8" w:space="0" w:color="000000"/>
              <w:bottom w:val="single" w:sz="8" w:space="0" w:color="000000"/>
            </w:tcBorders>
            <w:shd w:val="clear" w:color="auto" w:fill="auto"/>
            <w:vAlign w:val="center"/>
          </w:tcPr>
          <w:p w14:paraId="2354FBB2"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57,2</w:t>
            </w:r>
          </w:p>
        </w:tc>
        <w:tc>
          <w:tcPr>
            <w:tcW w:w="2574" w:type="dxa"/>
            <w:tcBorders>
              <w:left w:val="single" w:sz="8" w:space="0" w:color="000000"/>
              <w:bottom w:val="single" w:sz="8" w:space="0" w:color="000000"/>
            </w:tcBorders>
            <w:shd w:val="clear" w:color="auto" w:fill="auto"/>
            <w:vAlign w:val="center"/>
          </w:tcPr>
          <w:p w14:paraId="0E48AFB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783" w:type="dxa"/>
            <w:tcBorders>
              <w:left w:val="single" w:sz="8" w:space="0" w:color="000000"/>
              <w:bottom w:val="single" w:sz="8" w:space="0" w:color="000000"/>
            </w:tcBorders>
            <w:shd w:val="clear" w:color="auto" w:fill="auto"/>
            <w:vAlign w:val="center"/>
          </w:tcPr>
          <w:p w14:paraId="158A917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783" w:type="dxa"/>
            <w:tcBorders>
              <w:left w:val="single" w:sz="8" w:space="0" w:color="000000"/>
              <w:bottom w:val="single" w:sz="8" w:space="0" w:color="000000"/>
            </w:tcBorders>
            <w:shd w:val="clear" w:color="auto" w:fill="auto"/>
            <w:vAlign w:val="center"/>
          </w:tcPr>
          <w:p w14:paraId="7FFC729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216" w:type="dxa"/>
            <w:tcBorders>
              <w:left w:val="single" w:sz="8" w:space="0" w:color="000000"/>
              <w:bottom w:val="single" w:sz="8" w:space="0" w:color="000000"/>
            </w:tcBorders>
            <w:shd w:val="clear" w:color="auto" w:fill="auto"/>
          </w:tcPr>
          <w:p w14:paraId="12C46F82" w14:textId="427F5CD2"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14F69CAE" w14:textId="6097E309"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53E57981"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79856190" w14:textId="77777777" w:rsidTr="004E0723">
        <w:trPr>
          <w:trHeight w:val="645"/>
        </w:trPr>
        <w:tc>
          <w:tcPr>
            <w:tcW w:w="656" w:type="dxa"/>
            <w:tcBorders>
              <w:left w:val="single" w:sz="8" w:space="0" w:color="000000"/>
              <w:bottom w:val="single" w:sz="8" w:space="0" w:color="000000"/>
            </w:tcBorders>
            <w:shd w:val="clear" w:color="auto" w:fill="auto"/>
            <w:vAlign w:val="center"/>
          </w:tcPr>
          <w:p w14:paraId="4EFF2D1C"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3020" w:type="dxa"/>
            <w:tcBorders>
              <w:left w:val="single" w:sz="8" w:space="0" w:color="000000"/>
              <w:bottom w:val="single" w:sz="8" w:space="0" w:color="000000"/>
            </w:tcBorders>
            <w:shd w:val="clear" w:color="auto" w:fill="auto"/>
            <w:vAlign w:val="center"/>
          </w:tcPr>
          <w:p w14:paraId="2E727B7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Korytarz dział AT </w:t>
            </w:r>
          </w:p>
        </w:tc>
        <w:tc>
          <w:tcPr>
            <w:tcW w:w="1559" w:type="dxa"/>
            <w:tcBorders>
              <w:left w:val="single" w:sz="8" w:space="0" w:color="000000"/>
              <w:bottom w:val="single" w:sz="8" w:space="0" w:color="000000"/>
            </w:tcBorders>
            <w:shd w:val="clear" w:color="auto" w:fill="auto"/>
            <w:vAlign w:val="center"/>
          </w:tcPr>
          <w:p w14:paraId="78F84EF6" w14:textId="4DC3BA0D"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574" w:type="dxa"/>
            <w:tcBorders>
              <w:left w:val="single" w:sz="8" w:space="0" w:color="000000"/>
              <w:bottom w:val="single" w:sz="8" w:space="0" w:color="000000"/>
            </w:tcBorders>
            <w:shd w:val="clear" w:color="auto" w:fill="auto"/>
            <w:vAlign w:val="center"/>
          </w:tcPr>
          <w:p w14:paraId="68FA2A6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50</w:t>
            </w:r>
          </w:p>
        </w:tc>
        <w:tc>
          <w:tcPr>
            <w:tcW w:w="783" w:type="dxa"/>
            <w:tcBorders>
              <w:left w:val="single" w:sz="8" w:space="0" w:color="000000"/>
              <w:bottom w:val="single" w:sz="8" w:space="0" w:color="000000"/>
            </w:tcBorders>
            <w:shd w:val="clear" w:color="auto" w:fill="auto"/>
            <w:vAlign w:val="center"/>
          </w:tcPr>
          <w:p w14:paraId="603A8990" w14:textId="741212A6"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3" w:type="dxa"/>
            <w:tcBorders>
              <w:left w:val="single" w:sz="8" w:space="0" w:color="000000"/>
              <w:bottom w:val="single" w:sz="8" w:space="0" w:color="000000"/>
            </w:tcBorders>
            <w:shd w:val="clear" w:color="auto" w:fill="auto"/>
          </w:tcPr>
          <w:p w14:paraId="40BC3DB7" w14:textId="785A4DD6"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10987E9C" w14:textId="6E45D50A"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453DD414" w14:textId="61B22532"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6FFDDFF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r>
      <w:tr w:rsidR="000E2270" w:rsidRPr="000E2270" w14:paraId="655664E3" w14:textId="77777777" w:rsidTr="004E0723">
        <w:trPr>
          <w:trHeight w:val="645"/>
        </w:trPr>
        <w:tc>
          <w:tcPr>
            <w:tcW w:w="656" w:type="dxa"/>
            <w:tcBorders>
              <w:left w:val="single" w:sz="8" w:space="0" w:color="000000"/>
              <w:bottom w:val="single" w:sz="8" w:space="0" w:color="000000"/>
            </w:tcBorders>
            <w:shd w:val="clear" w:color="auto" w:fill="auto"/>
            <w:vAlign w:val="center"/>
          </w:tcPr>
          <w:p w14:paraId="0CFCCDEC"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3020" w:type="dxa"/>
            <w:tcBorders>
              <w:left w:val="single" w:sz="8" w:space="0" w:color="000000"/>
              <w:bottom w:val="single" w:sz="8" w:space="0" w:color="000000"/>
            </w:tcBorders>
            <w:shd w:val="clear" w:color="auto" w:fill="auto"/>
            <w:vAlign w:val="center"/>
          </w:tcPr>
          <w:p w14:paraId="59748CE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Korytarz dyrekcji </w:t>
            </w:r>
          </w:p>
        </w:tc>
        <w:tc>
          <w:tcPr>
            <w:tcW w:w="1559" w:type="dxa"/>
            <w:tcBorders>
              <w:left w:val="single" w:sz="8" w:space="0" w:color="000000"/>
              <w:bottom w:val="single" w:sz="8" w:space="0" w:color="000000"/>
            </w:tcBorders>
            <w:shd w:val="clear" w:color="auto" w:fill="auto"/>
            <w:vAlign w:val="center"/>
          </w:tcPr>
          <w:p w14:paraId="674E86A2"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13,5</w:t>
            </w:r>
          </w:p>
        </w:tc>
        <w:tc>
          <w:tcPr>
            <w:tcW w:w="2574" w:type="dxa"/>
            <w:tcBorders>
              <w:left w:val="single" w:sz="8" w:space="0" w:color="000000"/>
              <w:bottom w:val="single" w:sz="8" w:space="0" w:color="000000"/>
            </w:tcBorders>
            <w:shd w:val="clear" w:color="auto" w:fill="auto"/>
            <w:vAlign w:val="center"/>
          </w:tcPr>
          <w:p w14:paraId="4A8FD356"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123</w:t>
            </w:r>
          </w:p>
        </w:tc>
        <w:tc>
          <w:tcPr>
            <w:tcW w:w="783" w:type="dxa"/>
            <w:tcBorders>
              <w:left w:val="single" w:sz="8" w:space="0" w:color="000000"/>
              <w:bottom w:val="single" w:sz="8" w:space="0" w:color="000000"/>
            </w:tcBorders>
            <w:shd w:val="clear" w:color="auto" w:fill="auto"/>
            <w:vAlign w:val="center"/>
          </w:tcPr>
          <w:p w14:paraId="0AAB65F5"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tcPr>
          <w:p w14:paraId="6C732811" w14:textId="48E9AB3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18D4F9A2" w14:textId="212A287A"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3D796D3B" w14:textId="4E48FF29"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76603EC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792CDA36" w14:textId="77777777" w:rsidTr="008C22CD">
        <w:trPr>
          <w:trHeight w:val="645"/>
        </w:trPr>
        <w:tc>
          <w:tcPr>
            <w:tcW w:w="656" w:type="dxa"/>
            <w:tcBorders>
              <w:left w:val="single" w:sz="8" w:space="0" w:color="000000"/>
              <w:bottom w:val="single" w:sz="8" w:space="0" w:color="000000"/>
            </w:tcBorders>
            <w:shd w:val="clear" w:color="auto" w:fill="auto"/>
            <w:vAlign w:val="center"/>
          </w:tcPr>
          <w:p w14:paraId="3E6942A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w:t>
            </w:r>
          </w:p>
        </w:tc>
        <w:tc>
          <w:tcPr>
            <w:tcW w:w="3020" w:type="dxa"/>
            <w:tcBorders>
              <w:left w:val="single" w:sz="8" w:space="0" w:color="000000"/>
              <w:bottom w:val="single" w:sz="8" w:space="0" w:color="000000"/>
            </w:tcBorders>
            <w:shd w:val="clear" w:color="auto" w:fill="auto"/>
            <w:vAlign w:val="center"/>
          </w:tcPr>
          <w:p w14:paraId="672E4FD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 dyrekcji</w:t>
            </w:r>
          </w:p>
        </w:tc>
        <w:tc>
          <w:tcPr>
            <w:tcW w:w="1559" w:type="dxa"/>
            <w:tcBorders>
              <w:left w:val="single" w:sz="8" w:space="0" w:color="000000"/>
              <w:bottom w:val="single" w:sz="8" w:space="0" w:color="000000"/>
            </w:tcBorders>
            <w:shd w:val="clear" w:color="auto" w:fill="auto"/>
            <w:vAlign w:val="center"/>
          </w:tcPr>
          <w:p w14:paraId="76B8CE4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24</w:t>
            </w:r>
          </w:p>
        </w:tc>
        <w:tc>
          <w:tcPr>
            <w:tcW w:w="2574" w:type="dxa"/>
            <w:tcBorders>
              <w:left w:val="single" w:sz="8" w:space="0" w:color="000000"/>
              <w:bottom w:val="single" w:sz="8" w:space="0" w:color="000000"/>
            </w:tcBorders>
            <w:shd w:val="clear" w:color="auto" w:fill="auto"/>
            <w:vAlign w:val="center"/>
          </w:tcPr>
          <w:p w14:paraId="2ACE735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4,4</w:t>
            </w:r>
          </w:p>
        </w:tc>
        <w:tc>
          <w:tcPr>
            <w:tcW w:w="783" w:type="dxa"/>
            <w:tcBorders>
              <w:left w:val="single" w:sz="8" w:space="0" w:color="000000"/>
              <w:bottom w:val="single" w:sz="8" w:space="0" w:color="000000"/>
            </w:tcBorders>
            <w:shd w:val="clear" w:color="auto" w:fill="auto"/>
            <w:vAlign w:val="center"/>
          </w:tcPr>
          <w:p w14:paraId="4D2B28F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783" w:type="dxa"/>
            <w:tcBorders>
              <w:left w:val="single" w:sz="8" w:space="0" w:color="000000"/>
              <w:bottom w:val="single" w:sz="8" w:space="0" w:color="000000"/>
            </w:tcBorders>
            <w:shd w:val="clear" w:color="auto" w:fill="auto"/>
          </w:tcPr>
          <w:p w14:paraId="0BCF8891" w14:textId="1821FFB0"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33B6C751" w14:textId="15719FA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0609417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886" w:type="dxa"/>
            <w:tcBorders>
              <w:left w:val="single" w:sz="8" w:space="0" w:color="000000"/>
              <w:bottom w:val="single" w:sz="8" w:space="0" w:color="000000"/>
              <w:right w:val="single" w:sz="8" w:space="0" w:color="000000"/>
            </w:tcBorders>
            <w:shd w:val="clear" w:color="auto" w:fill="auto"/>
          </w:tcPr>
          <w:p w14:paraId="2C209625" w14:textId="74B91675"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7007F254" w14:textId="77777777" w:rsidTr="008C22CD">
        <w:trPr>
          <w:trHeight w:val="960"/>
        </w:trPr>
        <w:tc>
          <w:tcPr>
            <w:tcW w:w="656" w:type="dxa"/>
            <w:tcBorders>
              <w:left w:val="single" w:sz="8" w:space="0" w:color="000000"/>
              <w:bottom w:val="single" w:sz="8" w:space="0" w:color="000000"/>
            </w:tcBorders>
            <w:shd w:val="clear" w:color="auto" w:fill="auto"/>
            <w:vAlign w:val="center"/>
          </w:tcPr>
          <w:p w14:paraId="48BC427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w:t>
            </w:r>
          </w:p>
        </w:tc>
        <w:tc>
          <w:tcPr>
            <w:tcW w:w="3020" w:type="dxa"/>
            <w:tcBorders>
              <w:left w:val="single" w:sz="8" w:space="0" w:color="000000"/>
              <w:bottom w:val="single" w:sz="8" w:space="0" w:color="000000"/>
            </w:tcBorders>
            <w:shd w:val="clear" w:color="auto" w:fill="auto"/>
            <w:vAlign w:val="center"/>
          </w:tcPr>
          <w:p w14:paraId="794F1BB5"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 księgowość</w:t>
            </w:r>
          </w:p>
        </w:tc>
        <w:tc>
          <w:tcPr>
            <w:tcW w:w="1559" w:type="dxa"/>
            <w:tcBorders>
              <w:left w:val="single" w:sz="8" w:space="0" w:color="000000"/>
              <w:bottom w:val="single" w:sz="8" w:space="0" w:color="000000"/>
            </w:tcBorders>
            <w:shd w:val="clear" w:color="auto" w:fill="auto"/>
            <w:vAlign w:val="center"/>
          </w:tcPr>
          <w:p w14:paraId="6AE6E35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24</w:t>
            </w:r>
          </w:p>
        </w:tc>
        <w:tc>
          <w:tcPr>
            <w:tcW w:w="2574" w:type="dxa"/>
            <w:tcBorders>
              <w:left w:val="single" w:sz="8" w:space="0" w:color="000000"/>
              <w:bottom w:val="single" w:sz="8" w:space="0" w:color="000000"/>
            </w:tcBorders>
            <w:shd w:val="clear" w:color="auto" w:fill="auto"/>
            <w:vAlign w:val="center"/>
          </w:tcPr>
          <w:p w14:paraId="36AC72B9"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4,6</w:t>
            </w:r>
          </w:p>
        </w:tc>
        <w:tc>
          <w:tcPr>
            <w:tcW w:w="783" w:type="dxa"/>
            <w:tcBorders>
              <w:left w:val="single" w:sz="8" w:space="0" w:color="000000"/>
              <w:bottom w:val="single" w:sz="8" w:space="0" w:color="000000"/>
            </w:tcBorders>
            <w:shd w:val="clear" w:color="auto" w:fill="auto"/>
            <w:vAlign w:val="center"/>
          </w:tcPr>
          <w:p w14:paraId="10B9EF4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783" w:type="dxa"/>
            <w:tcBorders>
              <w:left w:val="single" w:sz="8" w:space="0" w:color="000000"/>
              <w:bottom w:val="single" w:sz="8" w:space="0" w:color="000000"/>
            </w:tcBorders>
            <w:shd w:val="clear" w:color="auto" w:fill="auto"/>
          </w:tcPr>
          <w:p w14:paraId="481C9ED4" w14:textId="111ABD6F"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0D05FB6B" w14:textId="18615B40"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398AE78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886" w:type="dxa"/>
            <w:tcBorders>
              <w:left w:val="single" w:sz="8" w:space="0" w:color="000000"/>
              <w:bottom w:val="single" w:sz="8" w:space="0" w:color="000000"/>
              <w:right w:val="single" w:sz="8" w:space="0" w:color="000000"/>
            </w:tcBorders>
            <w:shd w:val="clear" w:color="auto" w:fill="auto"/>
          </w:tcPr>
          <w:p w14:paraId="20E0ED9A" w14:textId="2F144120"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3A618653" w14:textId="77777777" w:rsidTr="00D930DD">
        <w:trPr>
          <w:trHeight w:val="960"/>
        </w:trPr>
        <w:tc>
          <w:tcPr>
            <w:tcW w:w="656" w:type="dxa"/>
            <w:tcBorders>
              <w:left w:val="single" w:sz="8" w:space="0" w:color="000000"/>
              <w:bottom w:val="single" w:sz="8" w:space="0" w:color="000000"/>
            </w:tcBorders>
            <w:shd w:val="clear" w:color="auto" w:fill="auto"/>
            <w:vAlign w:val="center"/>
          </w:tcPr>
          <w:p w14:paraId="7BE861F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w:t>
            </w:r>
          </w:p>
        </w:tc>
        <w:tc>
          <w:tcPr>
            <w:tcW w:w="3020" w:type="dxa"/>
            <w:tcBorders>
              <w:left w:val="single" w:sz="8" w:space="0" w:color="000000"/>
              <w:bottom w:val="single" w:sz="8" w:space="0" w:color="000000"/>
            </w:tcBorders>
            <w:shd w:val="clear" w:color="auto" w:fill="auto"/>
            <w:vAlign w:val="center"/>
          </w:tcPr>
          <w:p w14:paraId="1D04599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Korytarz dział organizacji nadzoru </w:t>
            </w:r>
          </w:p>
        </w:tc>
        <w:tc>
          <w:tcPr>
            <w:tcW w:w="1559" w:type="dxa"/>
            <w:tcBorders>
              <w:left w:val="single" w:sz="8" w:space="0" w:color="000000"/>
              <w:bottom w:val="single" w:sz="8" w:space="0" w:color="000000"/>
            </w:tcBorders>
            <w:shd w:val="clear" w:color="auto" w:fill="auto"/>
            <w:vAlign w:val="center"/>
          </w:tcPr>
          <w:p w14:paraId="4AEEBE1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12,5</w:t>
            </w:r>
          </w:p>
        </w:tc>
        <w:tc>
          <w:tcPr>
            <w:tcW w:w="2574" w:type="dxa"/>
            <w:tcBorders>
              <w:left w:val="single" w:sz="8" w:space="0" w:color="000000"/>
              <w:bottom w:val="single" w:sz="8" w:space="0" w:color="000000"/>
            </w:tcBorders>
            <w:shd w:val="clear" w:color="auto" w:fill="auto"/>
            <w:vAlign w:val="center"/>
          </w:tcPr>
          <w:p w14:paraId="440055D2"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19,9</w:t>
            </w:r>
          </w:p>
        </w:tc>
        <w:tc>
          <w:tcPr>
            <w:tcW w:w="783" w:type="dxa"/>
            <w:tcBorders>
              <w:left w:val="single" w:sz="8" w:space="0" w:color="000000"/>
              <w:bottom w:val="single" w:sz="8" w:space="0" w:color="000000"/>
            </w:tcBorders>
            <w:shd w:val="clear" w:color="auto" w:fill="auto"/>
            <w:vAlign w:val="center"/>
          </w:tcPr>
          <w:p w14:paraId="5BE939B8" w14:textId="096DA301"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3" w:type="dxa"/>
            <w:tcBorders>
              <w:left w:val="single" w:sz="8" w:space="0" w:color="000000"/>
              <w:bottom w:val="single" w:sz="8" w:space="0" w:color="000000"/>
            </w:tcBorders>
            <w:shd w:val="clear" w:color="auto" w:fill="auto"/>
            <w:vAlign w:val="center"/>
          </w:tcPr>
          <w:p w14:paraId="1D583F4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1216" w:type="dxa"/>
            <w:tcBorders>
              <w:left w:val="single" w:sz="8" w:space="0" w:color="000000"/>
              <w:bottom w:val="single" w:sz="8" w:space="0" w:color="000000"/>
            </w:tcBorders>
            <w:shd w:val="clear" w:color="auto" w:fill="auto"/>
          </w:tcPr>
          <w:p w14:paraId="5D807529" w14:textId="2EC8391C"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241B9517" w14:textId="08E6C5DA"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tcPr>
          <w:p w14:paraId="51335C1C" w14:textId="0DA4D1C1"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4C44E163" w14:textId="77777777" w:rsidTr="008D47DC">
        <w:trPr>
          <w:trHeight w:val="960"/>
        </w:trPr>
        <w:tc>
          <w:tcPr>
            <w:tcW w:w="656" w:type="dxa"/>
            <w:tcBorders>
              <w:left w:val="single" w:sz="8" w:space="0" w:color="000000"/>
              <w:bottom w:val="single" w:sz="8" w:space="0" w:color="000000"/>
            </w:tcBorders>
            <w:shd w:val="clear" w:color="auto" w:fill="auto"/>
            <w:vAlign w:val="center"/>
          </w:tcPr>
          <w:p w14:paraId="4A6AE40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13</w:t>
            </w:r>
          </w:p>
        </w:tc>
        <w:tc>
          <w:tcPr>
            <w:tcW w:w="3020" w:type="dxa"/>
            <w:tcBorders>
              <w:left w:val="single" w:sz="8" w:space="0" w:color="000000"/>
              <w:bottom w:val="single" w:sz="8" w:space="0" w:color="000000"/>
            </w:tcBorders>
            <w:shd w:val="clear" w:color="auto" w:fill="auto"/>
            <w:vAlign w:val="center"/>
          </w:tcPr>
          <w:p w14:paraId="01BBFF5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 dział org.</w:t>
            </w:r>
          </w:p>
        </w:tc>
        <w:tc>
          <w:tcPr>
            <w:tcW w:w="1559" w:type="dxa"/>
            <w:tcBorders>
              <w:left w:val="single" w:sz="8" w:space="0" w:color="000000"/>
              <w:bottom w:val="single" w:sz="8" w:space="0" w:color="000000"/>
            </w:tcBorders>
            <w:shd w:val="clear" w:color="auto" w:fill="auto"/>
            <w:vAlign w:val="center"/>
          </w:tcPr>
          <w:p w14:paraId="243FC26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33,9</w:t>
            </w:r>
          </w:p>
        </w:tc>
        <w:tc>
          <w:tcPr>
            <w:tcW w:w="2574" w:type="dxa"/>
            <w:tcBorders>
              <w:left w:val="single" w:sz="8" w:space="0" w:color="000000"/>
              <w:bottom w:val="single" w:sz="8" w:space="0" w:color="000000"/>
            </w:tcBorders>
            <w:shd w:val="clear" w:color="auto" w:fill="auto"/>
            <w:vAlign w:val="center"/>
          </w:tcPr>
          <w:p w14:paraId="3D112DA1"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c>
          <w:tcPr>
            <w:tcW w:w="783" w:type="dxa"/>
            <w:tcBorders>
              <w:left w:val="single" w:sz="8" w:space="0" w:color="000000"/>
              <w:bottom w:val="single" w:sz="8" w:space="0" w:color="000000"/>
            </w:tcBorders>
            <w:shd w:val="clear" w:color="auto" w:fill="auto"/>
            <w:vAlign w:val="center"/>
          </w:tcPr>
          <w:p w14:paraId="571045E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vAlign w:val="center"/>
          </w:tcPr>
          <w:p w14:paraId="26570657" w14:textId="6CF811C8" w:rsidR="006B5D70" w:rsidRPr="000E2270" w:rsidRDefault="007250DE"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739AF365" w14:textId="0A0FE14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1A7867F3" w14:textId="44AF9E9E"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18388B4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r>
      <w:tr w:rsidR="000E2270" w:rsidRPr="000E2270" w14:paraId="7AE02707" w14:textId="77777777" w:rsidTr="008D47DC">
        <w:trPr>
          <w:trHeight w:val="1275"/>
        </w:trPr>
        <w:tc>
          <w:tcPr>
            <w:tcW w:w="656" w:type="dxa"/>
            <w:tcBorders>
              <w:left w:val="single" w:sz="8" w:space="0" w:color="000000"/>
              <w:bottom w:val="single" w:sz="8" w:space="0" w:color="000000"/>
            </w:tcBorders>
            <w:shd w:val="clear" w:color="auto" w:fill="auto"/>
            <w:vAlign w:val="center"/>
          </w:tcPr>
          <w:p w14:paraId="098779B2"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3020" w:type="dxa"/>
            <w:tcBorders>
              <w:left w:val="single" w:sz="8" w:space="0" w:color="000000"/>
              <w:bottom w:val="single" w:sz="8" w:space="0" w:color="000000"/>
            </w:tcBorders>
            <w:shd w:val="clear" w:color="auto" w:fill="auto"/>
            <w:vAlign w:val="center"/>
          </w:tcPr>
          <w:p w14:paraId="2D54564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Hol poradni – I piętro </w:t>
            </w:r>
          </w:p>
        </w:tc>
        <w:tc>
          <w:tcPr>
            <w:tcW w:w="1559" w:type="dxa"/>
            <w:tcBorders>
              <w:left w:val="single" w:sz="8" w:space="0" w:color="000000"/>
              <w:bottom w:val="single" w:sz="8" w:space="0" w:color="000000"/>
            </w:tcBorders>
            <w:shd w:val="clear" w:color="auto" w:fill="auto"/>
            <w:vAlign w:val="center"/>
          </w:tcPr>
          <w:p w14:paraId="177E35D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60,5</w:t>
            </w:r>
          </w:p>
        </w:tc>
        <w:tc>
          <w:tcPr>
            <w:tcW w:w="2574" w:type="dxa"/>
            <w:tcBorders>
              <w:left w:val="single" w:sz="8" w:space="0" w:color="000000"/>
              <w:bottom w:val="single" w:sz="8" w:space="0" w:color="000000"/>
            </w:tcBorders>
            <w:shd w:val="clear" w:color="auto" w:fill="auto"/>
            <w:vAlign w:val="center"/>
          </w:tcPr>
          <w:p w14:paraId="5FE32E7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97</w:t>
            </w:r>
          </w:p>
        </w:tc>
        <w:tc>
          <w:tcPr>
            <w:tcW w:w="783" w:type="dxa"/>
            <w:tcBorders>
              <w:left w:val="single" w:sz="8" w:space="0" w:color="000000"/>
              <w:bottom w:val="single" w:sz="8" w:space="0" w:color="000000"/>
            </w:tcBorders>
            <w:shd w:val="clear" w:color="auto" w:fill="auto"/>
            <w:vAlign w:val="center"/>
          </w:tcPr>
          <w:p w14:paraId="297BB859"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783" w:type="dxa"/>
            <w:tcBorders>
              <w:left w:val="single" w:sz="8" w:space="0" w:color="000000"/>
              <w:bottom w:val="single" w:sz="8" w:space="0" w:color="000000"/>
            </w:tcBorders>
            <w:shd w:val="clear" w:color="auto" w:fill="auto"/>
            <w:vAlign w:val="center"/>
          </w:tcPr>
          <w:p w14:paraId="0A5BEBA1"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216" w:type="dxa"/>
            <w:tcBorders>
              <w:left w:val="single" w:sz="8" w:space="0" w:color="000000"/>
              <w:bottom w:val="single" w:sz="8" w:space="0" w:color="000000"/>
            </w:tcBorders>
            <w:shd w:val="clear" w:color="auto" w:fill="auto"/>
          </w:tcPr>
          <w:p w14:paraId="036B22EF" w14:textId="68836790"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tcPr>
          <w:p w14:paraId="4027DB14" w14:textId="5A8C533A"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540C673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170CC8C4" w14:textId="77777777" w:rsidTr="00175209">
        <w:trPr>
          <w:trHeight w:val="1275"/>
        </w:trPr>
        <w:tc>
          <w:tcPr>
            <w:tcW w:w="656" w:type="dxa"/>
            <w:tcBorders>
              <w:left w:val="single" w:sz="8" w:space="0" w:color="000000"/>
              <w:bottom w:val="single" w:sz="8" w:space="0" w:color="000000"/>
            </w:tcBorders>
            <w:shd w:val="clear" w:color="auto" w:fill="auto"/>
            <w:vAlign w:val="center"/>
          </w:tcPr>
          <w:p w14:paraId="0446426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w:t>
            </w:r>
          </w:p>
        </w:tc>
        <w:tc>
          <w:tcPr>
            <w:tcW w:w="3020" w:type="dxa"/>
            <w:tcBorders>
              <w:left w:val="single" w:sz="8" w:space="0" w:color="000000"/>
              <w:bottom w:val="single" w:sz="8" w:space="0" w:color="000000"/>
            </w:tcBorders>
            <w:shd w:val="clear" w:color="auto" w:fill="auto"/>
            <w:vAlign w:val="center"/>
          </w:tcPr>
          <w:p w14:paraId="166D99C6"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Sanitariaty poradni –I p</w:t>
            </w:r>
          </w:p>
        </w:tc>
        <w:tc>
          <w:tcPr>
            <w:tcW w:w="1559" w:type="dxa"/>
            <w:tcBorders>
              <w:left w:val="single" w:sz="8" w:space="0" w:color="000000"/>
              <w:bottom w:val="single" w:sz="8" w:space="0" w:color="000000"/>
            </w:tcBorders>
            <w:shd w:val="clear" w:color="auto" w:fill="auto"/>
            <w:vAlign w:val="center"/>
          </w:tcPr>
          <w:p w14:paraId="05B0F13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33</w:t>
            </w:r>
          </w:p>
        </w:tc>
        <w:tc>
          <w:tcPr>
            <w:tcW w:w="2574" w:type="dxa"/>
            <w:tcBorders>
              <w:left w:val="single" w:sz="8" w:space="0" w:color="000000"/>
              <w:bottom w:val="single" w:sz="8" w:space="0" w:color="000000"/>
            </w:tcBorders>
            <w:shd w:val="clear" w:color="auto" w:fill="auto"/>
            <w:vAlign w:val="center"/>
          </w:tcPr>
          <w:p w14:paraId="70217103"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9,7</w:t>
            </w:r>
          </w:p>
        </w:tc>
        <w:tc>
          <w:tcPr>
            <w:tcW w:w="783" w:type="dxa"/>
            <w:tcBorders>
              <w:left w:val="single" w:sz="8" w:space="0" w:color="000000"/>
              <w:bottom w:val="single" w:sz="8" w:space="0" w:color="000000"/>
            </w:tcBorders>
            <w:shd w:val="clear" w:color="auto" w:fill="auto"/>
            <w:vAlign w:val="center"/>
          </w:tcPr>
          <w:p w14:paraId="4DF9713B"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vAlign w:val="center"/>
          </w:tcPr>
          <w:p w14:paraId="7579C90F" w14:textId="2CF57889"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5C23427A" w14:textId="02191110"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4FBA303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886" w:type="dxa"/>
            <w:tcBorders>
              <w:left w:val="single" w:sz="8" w:space="0" w:color="000000"/>
              <w:bottom w:val="single" w:sz="8" w:space="0" w:color="000000"/>
              <w:right w:val="single" w:sz="8" w:space="0" w:color="000000"/>
            </w:tcBorders>
            <w:shd w:val="clear" w:color="auto" w:fill="auto"/>
            <w:vAlign w:val="center"/>
          </w:tcPr>
          <w:p w14:paraId="34D97FE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5435E47C" w14:textId="77777777" w:rsidTr="00175209">
        <w:trPr>
          <w:trHeight w:val="1275"/>
        </w:trPr>
        <w:tc>
          <w:tcPr>
            <w:tcW w:w="656" w:type="dxa"/>
            <w:tcBorders>
              <w:left w:val="single" w:sz="8" w:space="0" w:color="000000"/>
              <w:bottom w:val="single" w:sz="8" w:space="0" w:color="000000"/>
            </w:tcBorders>
            <w:shd w:val="clear" w:color="auto" w:fill="auto"/>
            <w:vAlign w:val="center"/>
          </w:tcPr>
          <w:p w14:paraId="607EC6BE"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c>
          <w:tcPr>
            <w:tcW w:w="3020" w:type="dxa"/>
            <w:tcBorders>
              <w:left w:val="single" w:sz="8" w:space="0" w:color="000000"/>
              <w:bottom w:val="single" w:sz="8" w:space="0" w:color="000000"/>
            </w:tcBorders>
            <w:shd w:val="clear" w:color="auto" w:fill="auto"/>
            <w:vAlign w:val="center"/>
          </w:tcPr>
          <w:p w14:paraId="7A9B420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Hol poradni – II piętro  </w:t>
            </w:r>
          </w:p>
        </w:tc>
        <w:tc>
          <w:tcPr>
            <w:tcW w:w="1559" w:type="dxa"/>
            <w:tcBorders>
              <w:left w:val="single" w:sz="8" w:space="0" w:color="000000"/>
              <w:bottom w:val="single" w:sz="8" w:space="0" w:color="000000"/>
            </w:tcBorders>
            <w:shd w:val="clear" w:color="auto" w:fill="auto"/>
            <w:vAlign w:val="center"/>
          </w:tcPr>
          <w:p w14:paraId="31422DE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94,5</w:t>
            </w:r>
          </w:p>
        </w:tc>
        <w:tc>
          <w:tcPr>
            <w:tcW w:w="2574" w:type="dxa"/>
            <w:tcBorders>
              <w:left w:val="single" w:sz="8" w:space="0" w:color="000000"/>
              <w:bottom w:val="single" w:sz="8" w:space="0" w:color="000000"/>
            </w:tcBorders>
            <w:shd w:val="clear" w:color="auto" w:fill="auto"/>
            <w:vAlign w:val="center"/>
          </w:tcPr>
          <w:p w14:paraId="52E741CB"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123,5</w:t>
            </w:r>
          </w:p>
        </w:tc>
        <w:tc>
          <w:tcPr>
            <w:tcW w:w="783" w:type="dxa"/>
            <w:tcBorders>
              <w:left w:val="single" w:sz="8" w:space="0" w:color="000000"/>
              <w:bottom w:val="single" w:sz="8" w:space="0" w:color="000000"/>
            </w:tcBorders>
            <w:shd w:val="clear" w:color="auto" w:fill="auto"/>
            <w:vAlign w:val="center"/>
          </w:tcPr>
          <w:p w14:paraId="0CD3EAE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783" w:type="dxa"/>
            <w:tcBorders>
              <w:left w:val="single" w:sz="8" w:space="0" w:color="000000"/>
              <w:bottom w:val="single" w:sz="8" w:space="0" w:color="000000"/>
            </w:tcBorders>
            <w:shd w:val="clear" w:color="auto" w:fill="auto"/>
            <w:vAlign w:val="center"/>
          </w:tcPr>
          <w:p w14:paraId="38E777C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216" w:type="dxa"/>
            <w:tcBorders>
              <w:left w:val="single" w:sz="8" w:space="0" w:color="000000"/>
              <w:bottom w:val="single" w:sz="8" w:space="0" w:color="000000"/>
            </w:tcBorders>
            <w:shd w:val="clear" w:color="auto" w:fill="auto"/>
          </w:tcPr>
          <w:p w14:paraId="22EC1C83" w14:textId="034BD926"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570E9F09" w14:textId="03419920"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66F8071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279490DA" w14:textId="77777777" w:rsidTr="00175209">
        <w:trPr>
          <w:trHeight w:val="1275"/>
        </w:trPr>
        <w:tc>
          <w:tcPr>
            <w:tcW w:w="656" w:type="dxa"/>
            <w:tcBorders>
              <w:left w:val="single" w:sz="8" w:space="0" w:color="000000"/>
              <w:bottom w:val="single" w:sz="8" w:space="0" w:color="000000"/>
            </w:tcBorders>
            <w:shd w:val="clear" w:color="auto" w:fill="auto"/>
            <w:vAlign w:val="center"/>
          </w:tcPr>
          <w:p w14:paraId="328B5A0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17</w:t>
            </w:r>
          </w:p>
        </w:tc>
        <w:tc>
          <w:tcPr>
            <w:tcW w:w="3020" w:type="dxa"/>
            <w:tcBorders>
              <w:left w:val="single" w:sz="8" w:space="0" w:color="000000"/>
              <w:bottom w:val="single" w:sz="8" w:space="0" w:color="000000"/>
            </w:tcBorders>
            <w:shd w:val="clear" w:color="auto" w:fill="auto"/>
            <w:vAlign w:val="center"/>
          </w:tcPr>
          <w:p w14:paraId="270A082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Sanitariaty poradni – II p.</w:t>
            </w:r>
          </w:p>
        </w:tc>
        <w:tc>
          <w:tcPr>
            <w:tcW w:w="1559" w:type="dxa"/>
            <w:tcBorders>
              <w:left w:val="single" w:sz="8" w:space="0" w:color="000000"/>
              <w:bottom w:val="single" w:sz="8" w:space="0" w:color="000000"/>
            </w:tcBorders>
            <w:shd w:val="clear" w:color="auto" w:fill="auto"/>
            <w:vAlign w:val="center"/>
          </w:tcPr>
          <w:p w14:paraId="46E87852"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16,5</w:t>
            </w:r>
          </w:p>
        </w:tc>
        <w:tc>
          <w:tcPr>
            <w:tcW w:w="2574" w:type="dxa"/>
            <w:tcBorders>
              <w:left w:val="single" w:sz="8" w:space="0" w:color="000000"/>
              <w:bottom w:val="single" w:sz="8" w:space="0" w:color="000000"/>
            </w:tcBorders>
            <w:shd w:val="clear" w:color="auto" w:fill="auto"/>
            <w:vAlign w:val="center"/>
          </w:tcPr>
          <w:p w14:paraId="5F5CB0B0"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12,8</w:t>
            </w:r>
          </w:p>
        </w:tc>
        <w:tc>
          <w:tcPr>
            <w:tcW w:w="783" w:type="dxa"/>
            <w:tcBorders>
              <w:left w:val="single" w:sz="8" w:space="0" w:color="000000"/>
              <w:bottom w:val="single" w:sz="8" w:space="0" w:color="000000"/>
            </w:tcBorders>
            <w:shd w:val="clear" w:color="auto" w:fill="auto"/>
            <w:vAlign w:val="center"/>
          </w:tcPr>
          <w:p w14:paraId="01F3340C"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vAlign w:val="center"/>
          </w:tcPr>
          <w:p w14:paraId="6A20573F" w14:textId="003AEB78"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75BFF024" w14:textId="27029F4B"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5F6C8744"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886" w:type="dxa"/>
            <w:tcBorders>
              <w:left w:val="single" w:sz="8" w:space="0" w:color="000000"/>
              <w:bottom w:val="single" w:sz="8" w:space="0" w:color="000000"/>
              <w:right w:val="single" w:sz="8" w:space="0" w:color="000000"/>
            </w:tcBorders>
            <w:shd w:val="clear" w:color="auto" w:fill="auto"/>
            <w:vAlign w:val="center"/>
          </w:tcPr>
          <w:p w14:paraId="618E3503" w14:textId="09EEABF5"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76849AB7" w14:textId="77777777" w:rsidTr="00175209">
        <w:trPr>
          <w:trHeight w:val="1275"/>
        </w:trPr>
        <w:tc>
          <w:tcPr>
            <w:tcW w:w="656" w:type="dxa"/>
            <w:tcBorders>
              <w:left w:val="single" w:sz="8" w:space="0" w:color="000000"/>
              <w:bottom w:val="single" w:sz="8" w:space="0" w:color="000000"/>
            </w:tcBorders>
            <w:shd w:val="clear" w:color="auto" w:fill="auto"/>
            <w:vAlign w:val="center"/>
          </w:tcPr>
          <w:p w14:paraId="0985D01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18</w:t>
            </w:r>
          </w:p>
        </w:tc>
        <w:tc>
          <w:tcPr>
            <w:tcW w:w="3020" w:type="dxa"/>
            <w:tcBorders>
              <w:left w:val="single" w:sz="8" w:space="0" w:color="000000"/>
              <w:bottom w:val="single" w:sz="8" w:space="0" w:color="000000"/>
            </w:tcBorders>
            <w:shd w:val="clear" w:color="auto" w:fill="auto"/>
            <w:vAlign w:val="center"/>
          </w:tcPr>
          <w:p w14:paraId="6D8CD479"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Hol poradni – III piętro </w:t>
            </w:r>
          </w:p>
        </w:tc>
        <w:tc>
          <w:tcPr>
            <w:tcW w:w="1559" w:type="dxa"/>
            <w:tcBorders>
              <w:left w:val="single" w:sz="8" w:space="0" w:color="000000"/>
              <w:bottom w:val="single" w:sz="8" w:space="0" w:color="000000"/>
            </w:tcBorders>
            <w:shd w:val="clear" w:color="auto" w:fill="auto"/>
            <w:vAlign w:val="center"/>
          </w:tcPr>
          <w:p w14:paraId="4EC0292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78,5</w:t>
            </w:r>
          </w:p>
        </w:tc>
        <w:tc>
          <w:tcPr>
            <w:tcW w:w="2574" w:type="dxa"/>
            <w:tcBorders>
              <w:left w:val="single" w:sz="8" w:space="0" w:color="000000"/>
              <w:bottom w:val="single" w:sz="8" w:space="0" w:color="000000"/>
            </w:tcBorders>
            <w:shd w:val="clear" w:color="auto" w:fill="auto"/>
            <w:vAlign w:val="center"/>
          </w:tcPr>
          <w:p w14:paraId="3CF7BF7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112,5</w:t>
            </w:r>
          </w:p>
        </w:tc>
        <w:tc>
          <w:tcPr>
            <w:tcW w:w="783" w:type="dxa"/>
            <w:tcBorders>
              <w:left w:val="single" w:sz="8" w:space="0" w:color="000000"/>
              <w:bottom w:val="single" w:sz="8" w:space="0" w:color="000000"/>
            </w:tcBorders>
            <w:shd w:val="clear" w:color="auto" w:fill="auto"/>
            <w:vAlign w:val="center"/>
          </w:tcPr>
          <w:p w14:paraId="07793391"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783" w:type="dxa"/>
            <w:tcBorders>
              <w:left w:val="single" w:sz="8" w:space="0" w:color="000000"/>
              <w:bottom w:val="single" w:sz="8" w:space="0" w:color="000000"/>
            </w:tcBorders>
            <w:shd w:val="clear" w:color="auto" w:fill="auto"/>
            <w:vAlign w:val="center"/>
          </w:tcPr>
          <w:p w14:paraId="4FBBF46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216" w:type="dxa"/>
            <w:tcBorders>
              <w:left w:val="single" w:sz="8" w:space="0" w:color="000000"/>
              <w:bottom w:val="single" w:sz="8" w:space="0" w:color="000000"/>
            </w:tcBorders>
            <w:shd w:val="clear" w:color="auto" w:fill="auto"/>
          </w:tcPr>
          <w:p w14:paraId="789BEC21" w14:textId="3270CBEE"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10BEB097" w14:textId="65417E92"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vAlign w:val="center"/>
          </w:tcPr>
          <w:p w14:paraId="7E895B68"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r>
      <w:tr w:rsidR="000E2270" w:rsidRPr="000E2270" w14:paraId="6432170C" w14:textId="77777777" w:rsidTr="00175209">
        <w:trPr>
          <w:trHeight w:val="1275"/>
        </w:trPr>
        <w:tc>
          <w:tcPr>
            <w:tcW w:w="656" w:type="dxa"/>
            <w:tcBorders>
              <w:left w:val="single" w:sz="8" w:space="0" w:color="000000"/>
              <w:bottom w:val="single" w:sz="8" w:space="0" w:color="000000"/>
            </w:tcBorders>
            <w:shd w:val="clear" w:color="auto" w:fill="auto"/>
            <w:vAlign w:val="center"/>
          </w:tcPr>
          <w:p w14:paraId="58305B16"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19</w:t>
            </w:r>
          </w:p>
        </w:tc>
        <w:tc>
          <w:tcPr>
            <w:tcW w:w="3020" w:type="dxa"/>
            <w:tcBorders>
              <w:left w:val="single" w:sz="8" w:space="0" w:color="000000"/>
              <w:bottom w:val="single" w:sz="8" w:space="0" w:color="000000"/>
            </w:tcBorders>
            <w:shd w:val="clear" w:color="auto" w:fill="auto"/>
            <w:vAlign w:val="center"/>
          </w:tcPr>
          <w:p w14:paraId="52233787"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Sanitariaty poradni – III p</w:t>
            </w:r>
          </w:p>
        </w:tc>
        <w:tc>
          <w:tcPr>
            <w:tcW w:w="1559" w:type="dxa"/>
            <w:tcBorders>
              <w:left w:val="single" w:sz="8" w:space="0" w:color="000000"/>
              <w:bottom w:val="single" w:sz="8" w:space="0" w:color="000000"/>
            </w:tcBorders>
            <w:shd w:val="clear" w:color="auto" w:fill="auto"/>
            <w:vAlign w:val="center"/>
          </w:tcPr>
          <w:p w14:paraId="2C161C66"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16,5</w:t>
            </w:r>
          </w:p>
        </w:tc>
        <w:tc>
          <w:tcPr>
            <w:tcW w:w="2574" w:type="dxa"/>
            <w:tcBorders>
              <w:left w:val="single" w:sz="8" w:space="0" w:color="000000"/>
              <w:bottom w:val="single" w:sz="8" w:space="0" w:color="000000"/>
            </w:tcBorders>
            <w:shd w:val="clear" w:color="auto" w:fill="auto"/>
            <w:vAlign w:val="center"/>
          </w:tcPr>
          <w:p w14:paraId="674C2D2D"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w:t>
            </w:r>
          </w:p>
        </w:tc>
        <w:tc>
          <w:tcPr>
            <w:tcW w:w="783" w:type="dxa"/>
            <w:tcBorders>
              <w:left w:val="single" w:sz="8" w:space="0" w:color="000000"/>
              <w:bottom w:val="single" w:sz="8" w:space="0" w:color="000000"/>
            </w:tcBorders>
            <w:shd w:val="clear" w:color="auto" w:fill="auto"/>
            <w:vAlign w:val="center"/>
          </w:tcPr>
          <w:p w14:paraId="706DF30F"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vAlign w:val="center"/>
          </w:tcPr>
          <w:p w14:paraId="45126CE0" w14:textId="2BDD38F9"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6EE7B2E6" w14:textId="0503AF8B"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49C7267A" w14:textId="77777777"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886" w:type="dxa"/>
            <w:tcBorders>
              <w:left w:val="single" w:sz="8" w:space="0" w:color="000000"/>
              <w:bottom w:val="single" w:sz="8" w:space="0" w:color="000000"/>
              <w:right w:val="single" w:sz="8" w:space="0" w:color="000000"/>
            </w:tcBorders>
            <w:shd w:val="clear" w:color="auto" w:fill="auto"/>
            <w:vAlign w:val="center"/>
          </w:tcPr>
          <w:p w14:paraId="781BF926" w14:textId="764F150B" w:rsidR="006B5D70" w:rsidRPr="000E2270" w:rsidRDefault="006B5D70" w:rsidP="006B5D70">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62A1B53E" w14:textId="77777777" w:rsidTr="00C75F05">
        <w:trPr>
          <w:trHeight w:val="960"/>
        </w:trPr>
        <w:tc>
          <w:tcPr>
            <w:tcW w:w="656" w:type="dxa"/>
            <w:tcBorders>
              <w:left w:val="single" w:sz="8" w:space="0" w:color="000000"/>
              <w:bottom w:val="single" w:sz="8" w:space="0" w:color="000000"/>
            </w:tcBorders>
            <w:shd w:val="clear" w:color="auto" w:fill="auto"/>
            <w:vAlign w:val="center"/>
          </w:tcPr>
          <w:p w14:paraId="70AB0518"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20</w:t>
            </w:r>
          </w:p>
        </w:tc>
        <w:tc>
          <w:tcPr>
            <w:tcW w:w="3020" w:type="dxa"/>
            <w:tcBorders>
              <w:left w:val="single" w:sz="8" w:space="0" w:color="000000"/>
              <w:bottom w:val="single" w:sz="8" w:space="0" w:color="000000"/>
            </w:tcBorders>
            <w:shd w:val="clear" w:color="auto" w:fill="auto"/>
            <w:vAlign w:val="center"/>
          </w:tcPr>
          <w:p w14:paraId="6BEF4C7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Klatka schodowa bud C </w:t>
            </w:r>
          </w:p>
        </w:tc>
        <w:tc>
          <w:tcPr>
            <w:tcW w:w="1559" w:type="dxa"/>
            <w:tcBorders>
              <w:left w:val="single" w:sz="8" w:space="0" w:color="000000"/>
              <w:bottom w:val="single" w:sz="8" w:space="0" w:color="000000"/>
            </w:tcBorders>
            <w:shd w:val="clear" w:color="auto" w:fill="auto"/>
            <w:vAlign w:val="center"/>
          </w:tcPr>
          <w:p w14:paraId="5655A76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0</w:t>
            </w:r>
          </w:p>
        </w:tc>
        <w:tc>
          <w:tcPr>
            <w:tcW w:w="2574" w:type="dxa"/>
            <w:tcBorders>
              <w:left w:val="single" w:sz="8" w:space="0" w:color="000000"/>
              <w:bottom w:val="single" w:sz="8" w:space="0" w:color="000000"/>
            </w:tcBorders>
            <w:shd w:val="clear" w:color="auto" w:fill="auto"/>
            <w:vAlign w:val="center"/>
          </w:tcPr>
          <w:p w14:paraId="2F0323F5"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105,5</w:t>
            </w:r>
          </w:p>
        </w:tc>
        <w:tc>
          <w:tcPr>
            <w:tcW w:w="783" w:type="dxa"/>
            <w:tcBorders>
              <w:left w:val="single" w:sz="8" w:space="0" w:color="000000"/>
              <w:bottom w:val="single" w:sz="8" w:space="0" w:color="000000"/>
            </w:tcBorders>
            <w:shd w:val="clear" w:color="auto" w:fill="auto"/>
            <w:vAlign w:val="center"/>
          </w:tcPr>
          <w:p w14:paraId="2687412D"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783" w:type="dxa"/>
            <w:tcBorders>
              <w:left w:val="single" w:sz="8" w:space="0" w:color="000000"/>
              <w:bottom w:val="single" w:sz="8" w:space="0" w:color="000000"/>
            </w:tcBorders>
            <w:shd w:val="clear" w:color="auto" w:fill="auto"/>
          </w:tcPr>
          <w:p w14:paraId="2DDC26A7" w14:textId="29600F85"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c>
          <w:tcPr>
            <w:tcW w:w="1216" w:type="dxa"/>
            <w:tcBorders>
              <w:left w:val="single" w:sz="8" w:space="0" w:color="000000"/>
              <w:bottom w:val="single" w:sz="8" w:space="0" w:color="000000"/>
            </w:tcBorders>
            <w:shd w:val="clear" w:color="auto" w:fill="auto"/>
          </w:tcPr>
          <w:p w14:paraId="71C39D32" w14:textId="26960BE2"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c>
          <w:tcPr>
            <w:tcW w:w="803" w:type="dxa"/>
            <w:tcBorders>
              <w:left w:val="single" w:sz="8" w:space="0" w:color="000000"/>
              <w:bottom w:val="single" w:sz="8" w:space="0" w:color="000000"/>
            </w:tcBorders>
            <w:shd w:val="clear" w:color="auto" w:fill="auto"/>
          </w:tcPr>
          <w:p w14:paraId="787280C5" w14:textId="1D326189"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tcPr>
          <w:p w14:paraId="5BC2FE46" w14:textId="083ED766"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r>
      <w:tr w:rsidR="000E2270" w:rsidRPr="000E2270" w14:paraId="2E8CF17C" w14:textId="77777777" w:rsidTr="00C75F05">
        <w:trPr>
          <w:trHeight w:val="1275"/>
        </w:trPr>
        <w:tc>
          <w:tcPr>
            <w:tcW w:w="656" w:type="dxa"/>
            <w:tcBorders>
              <w:left w:val="single" w:sz="8" w:space="0" w:color="000000"/>
              <w:bottom w:val="single" w:sz="8" w:space="0" w:color="000000"/>
            </w:tcBorders>
            <w:shd w:val="clear" w:color="auto" w:fill="auto"/>
            <w:vAlign w:val="center"/>
          </w:tcPr>
          <w:p w14:paraId="70B3085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21</w:t>
            </w:r>
          </w:p>
        </w:tc>
        <w:tc>
          <w:tcPr>
            <w:tcW w:w="3020" w:type="dxa"/>
            <w:tcBorders>
              <w:left w:val="single" w:sz="8" w:space="0" w:color="000000"/>
              <w:bottom w:val="single" w:sz="8" w:space="0" w:color="000000"/>
            </w:tcBorders>
            <w:shd w:val="clear" w:color="auto" w:fill="auto"/>
            <w:vAlign w:val="center"/>
          </w:tcPr>
          <w:p w14:paraId="1F545610"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Klatka schodowa poradni</w:t>
            </w:r>
          </w:p>
        </w:tc>
        <w:tc>
          <w:tcPr>
            <w:tcW w:w="1559" w:type="dxa"/>
            <w:tcBorders>
              <w:left w:val="single" w:sz="8" w:space="0" w:color="000000"/>
              <w:bottom w:val="single" w:sz="8" w:space="0" w:color="000000"/>
            </w:tcBorders>
            <w:shd w:val="clear" w:color="auto" w:fill="auto"/>
            <w:vAlign w:val="center"/>
          </w:tcPr>
          <w:p w14:paraId="017676E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130,2</w:t>
            </w:r>
          </w:p>
        </w:tc>
        <w:tc>
          <w:tcPr>
            <w:tcW w:w="2574" w:type="dxa"/>
            <w:tcBorders>
              <w:left w:val="single" w:sz="8" w:space="0" w:color="000000"/>
              <w:bottom w:val="single" w:sz="8" w:space="0" w:color="000000"/>
            </w:tcBorders>
            <w:shd w:val="clear" w:color="auto" w:fill="auto"/>
            <w:vAlign w:val="center"/>
          </w:tcPr>
          <w:p w14:paraId="38BC8CFB"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99,5</w:t>
            </w:r>
          </w:p>
        </w:tc>
        <w:tc>
          <w:tcPr>
            <w:tcW w:w="783" w:type="dxa"/>
            <w:tcBorders>
              <w:left w:val="single" w:sz="8" w:space="0" w:color="000000"/>
              <w:bottom w:val="single" w:sz="8" w:space="0" w:color="000000"/>
            </w:tcBorders>
            <w:shd w:val="clear" w:color="auto" w:fill="auto"/>
            <w:vAlign w:val="center"/>
          </w:tcPr>
          <w:p w14:paraId="347945D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w:t>
            </w:r>
          </w:p>
        </w:tc>
        <w:tc>
          <w:tcPr>
            <w:tcW w:w="783" w:type="dxa"/>
            <w:tcBorders>
              <w:left w:val="single" w:sz="8" w:space="0" w:color="000000"/>
              <w:bottom w:val="single" w:sz="8" w:space="0" w:color="000000"/>
            </w:tcBorders>
            <w:shd w:val="clear" w:color="auto" w:fill="auto"/>
          </w:tcPr>
          <w:p w14:paraId="2B790114" w14:textId="6BBFE3FC"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c>
          <w:tcPr>
            <w:tcW w:w="1216" w:type="dxa"/>
            <w:tcBorders>
              <w:left w:val="single" w:sz="8" w:space="0" w:color="000000"/>
              <w:bottom w:val="single" w:sz="8" w:space="0" w:color="000000"/>
            </w:tcBorders>
            <w:shd w:val="clear" w:color="auto" w:fill="auto"/>
          </w:tcPr>
          <w:p w14:paraId="5C2B2A0A" w14:textId="2BAC6D80"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c>
          <w:tcPr>
            <w:tcW w:w="803" w:type="dxa"/>
            <w:tcBorders>
              <w:left w:val="single" w:sz="8" w:space="0" w:color="000000"/>
              <w:bottom w:val="single" w:sz="8" w:space="0" w:color="000000"/>
            </w:tcBorders>
            <w:shd w:val="clear" w:color="auto" w:fill="auto"/>
          </w:tcPr>
          <w:p w14:paraId="7EF8B04C" w14:textId="638E699D"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c>
          <w:tcPr>
            <w:tcW w:w="886" w:type="dxa"/>
            <w:tcBorders>
              <w:left w:val="single" w:sz="8" w:space="0" w:color="000000"/>
              <w:bottom w:val="single" w:sz="8" w:space="0" w:color="000000"/>
              <w:right w:val="single" w:sz="8" w:space="0" w:color="000000"/>
            </w:tcBorders>
            <w:shd w:val="clear" w:color="auto" w:fill="auto"/>
          </w:tcPr>
          <w:p w14:paraId="25905EAE" w14:textId="6083C812" w:rsidR="007250DE" w:rsidRPr="000E2270" w:rsidRDefault="007250DE" w:rsidP="007250DE">
            <w:pPr>
              <w:suppressAutoHyphens w:val="0"/>
              <w:jc w:val="center"/>
              <w:rPr>
                <w:rFonts w:asciiTheme="minorHAnsi" w:hAnsiTheme="minorHAnsi" w:cstheme="minorHAnsi"/>
                <w:b/>
                <w:bCs/>
                <w:color w:val="000000" w:themeColor="text1"/>
              </w:rPr>
            </w:pPr>
            <w:r w:rsidRPr="000E2270">
              <w:rPr>
                <w:rFonts w:asciiTheme="minorHAnsi" w:hAnsiTheme="minorHAnsi" w:cstheme="minorHAnsi"/>
                <w:b/>
                <w:bCs/>
                <w:color w:val="000000" w:themeColor="text1"/>
              </w:rPr>
              <w:t>xxx</w:t>
            </w:r>
          </w:p>
        </w:tc>
      </w:tr>
      <w:tr w:rsidR="000E2270" w:rsidRPr="000E2270" w14:paraId="30251395" w14:textId="77777777" w:rsidTr="00727A10">
        <w:trPr>
          <w:trHeight w:val="645"/>
        </w:trPr>
        <w:tc>
          <w:tcPr>
            <w:tcW w:w="656" w:type="dxa"/>
            <w:tcBorders>
              <w:left w:val="single" w:sz="8" w:space="0" w:color="000000"/>
              <w:bottom w:val="single" w:sz="8" w:space="0" w:color="000000"/>
            </w:tcBorders>
            <w:shd w:val="clear" w:color="auto" w:fill="auto"/>
            <w:vAlign w:val="center"/>
          </w:tcPr>
          <w:p w14:paraId="7018E554"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23</w:t>
            </w:r>
          </w:p>
        </w:tc>
        <w:tc>
          <w:tcPr>
            <w:tcW w:w="3020" w:type="dxa"/>
            <w:tcBorders>
              <w:left w:val="single" w:sz="8" w:space="0" w:color="000000"/>
              <w:bottom w:val="single" w:sz="8" w:space="0" w:color="000000"/>
            </w:tcBorders>
            <w:shd w:val="clear" w:color="auto" w:fill="auto"/>
            <w:vAlign w:val="center"/>
          </w:tcPr>
          <w:p w14:paraId="0622CC1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Sanitariaty POZ </w:t>
            </w:r>
          </w:p>
        </w:tc>
        <w:tc>
          <w:tcPr>
            <w:tcW w:w="1559" w:type="dxa"/>
            <w:tcBorders>
              <w:left w:val="single" w:sz="8" w:space="0" w:color="000000"/>
              <w:bottom w:val="single" w:sz="8" w:space="0" w:color="000000"/>
            </w:tcBorders>
            <w:shd w:val="clear" w:color="auto" w:fill="auto"/>
            <w:vAlign w:val="center"/>
          </w:tcPr>
          <w:p w14:paraId="7FFB681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14,3</w:t>
            </w:r>
          </w:p>
        </w:tc>
        <w:tc>
          <w:tcPr>
            <w:tcW w:w="2574" w:type="dxa"/>
            <w:tcBorders>
              <w:left w:val="single" w:sz="8" w:space="0" w:color="000000"/>
              <w:bottom w:val="single" w:sz="8" w:space="0" w:color="000000"/>
            </w:tcBorders>
            <w:shd w:val="clear" w:color="auto" w:fill="auto"/>
            <w:vAlign w:val="center"/>
          </w:tcPr>
          <w:p w14:paraId="6AD511D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24</w:t>
            </w:r>
          </w:p>
        </w:tc>
        <w:tc>
          <w:tcPr>
            <w:tcW w:w="783" w:type="dxa"/>
            <w:tcBorders>
              <w:left w:val="single" w:sz="8" w:space="0" w:color="000000"/>
              <w:bottom w:val="single" w:sz="8" w:space="0" w:color="000000"/>
            </w:tcBorders>
            <w:shd w:val="clear" w:color="auto" w:fill="auto"/>
          </w:tcPr>
          <w:p w14:paraId="0B1B77D9" w14:textId="7A443066"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3" w:type="dxa"/>
            <w:tcBorders>
              <w:left w:val="single" w:sz="8" w:space="0" w:color="000000"/>
              <w:bottom w:val="single" w:sz="8" w:space="0" w:color="000000"/>
            </w:tcBorders>
            <w:shd w:val="clear" w:color="auto" w:fill="auto"/>
          </w:tcPr>
          <w:p w14:paraId="37D17F99" w14:textId="4B6F8A4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7B18DA29" w14:textId="7AE1624D"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03763EF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c>
          <w:tcPr>
            <w:tcW w:w="886" w:type="dxa"/>
            <w:tcBorders>
              <w:left w:val="single" w:sz="8" w:space="0" w:color="000000"/>
              <w:bottom w:val="single" w:sz="8" w:space="0" w:color="000000"/>
              <w:right w:val="single" w:sz="8" w:space="0" w:color="000000"/>
            </w:tcBorders>
            <w:shd w:val="clear" w:color="auto" w:fill="auto"/>
            <w:vAlign w:val="center"/>
          </w:tcPr>
          <w:p w14:paraId="6A5A9578" w14:textId="1606014E"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0E2270" w:rsidRPr="000E2270" w14:paraId="6DA5FAC0" w14:textId="77777777" w:rsidTr="00D72E8C">
        <w:trPr>
          <w:trHeight w:val="960"/>
        </w:trPr>
        <w:tc>
          <w:tcPr>
            <w:tcW w:w="656" w:type="dxa"/>
            <w:tcBorders>
              <w:left w:val="single" w:sz="8" w:space="0" w:color="000000"/>
              <w:bottom w:val="single" w:sz="8" w:space="0" w:color="000000"/>
            </w:tcBorders>
            <w:shd w:val="clear" w:color="auto" w:fill="auto"/>
            <w:vAlign w:val="center"/>
          </w:tcPr>
          <w:p w14:paraId="196CFFB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24</w:t>
            </w:r>
          </w:p>
        </w:tc>
        <w:tc>
          <w:tcPr>
            <w:tcW w:w="3020" w:type="dxa"/>
            <w:tcBorders>
              <w:left w:val="single" w:sz="8" w:space="0" w:color="000000"/>
              <w:bottom w:val="single" w:sz="8" w:space="0" w:color="000000"/>
            </w:tcBorders>
            <w:shd w:val="clear" w:color="auto" w:fill="auto"/>
            <w:vAlign w:val="center"/>
          </w:tcPr>
          <w:p w14:paraId="0599E47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Hol POZ+ GIN</w:t>
            </w:r>
          </w:p>
        </w:tc>
        <w:tc>
          <w:tcPr>
            <w:tcW w:w="1559" w:type="dxa"/>
            <w:tcBorders>
              <w:left w:val="single" w:sz="8" w:space="0" w:color="000000"/>
              <w:bottom w:val="single" w:sz="8" w:space="0" w:color="000000"/>
            </w:tcBorders>
            <w:shd w:val="clear" w:color="auto" w:fill="auto"/>
            <w:vAlign w:val="center"/>
          </w:tcPr>
          <w:p w14:paraId="7BDFA2A4"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97,3</w:t>
            </w:r>
          </w:p>
        </w:tc>
        <w:tc>
          <w:tcPr>
            <w:tcW w:w="2574" w:type="dxa"/>
            <w:tcBorders>
              <w:left w:val="single" w:sz="8" w:space="0" w:color="000000"/>
              <w:bottom w:val="single" w:sz="8" w:space="0" w:color="000000"/>
            </w:tcBorders>
            <w:shd w:val="clear" w:color="auto" w:fill="auto"/>
            <w:vAlign w:val="center"/>
          </w:tcPr>
          <w:p w14:paraId="4D6F6ADC"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132</w:t>
            </w:r>
          </w:p>
        </w:tc>
        <w:tc>
          <w:tcPr>
            <w:tcW w:w="783" w:type="dxa"/>
            <w:tcBorders>
              <w:left w:val="single" w:sz="8" w:space="0" w:color="000000"/>
              <w:bottom w:val="single" w:sz="8" w:space="0" w:color="000000"/>
            </w:tcBorders>
            <w:shd w:val="clear" w:color="auto" w:fill="auto"/>
            <w:vAlign w:val="center"/>
          </w:tcPr>
          <w:p w14:paraId="4663485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c>
          <w:tcPr>
            <w:tcW w:w="783" w:type="dxa"/>
            <w:tcBorders>
              <w:left w:val="single" w:sz="8" w:space="0" w:color="000000"/>
              <w:bottom w:val="single" w:sz="8" w:space="0" w:color="000000"/>
            </w:tcBorders>
            <w:shd w:val="clear" w:color="auto" w:fill="auto"/>
          </w:tcPr>
          <w:p w14:paraId="69DC452B" w14:textId="65211DEE"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42566899" w14:textId="10D144C2"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07F79798"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886" w:type="dxa"/>
            <w:tcBorders>
              <w:left w:val="single" w:sz="8" w:space="0" w:color="000000"/>
              <w:bottom w:val="single" w:sz="8" w:space="0" w:color="000000"/>
              <w:right w:val="single" w:sz="8" w:space="0" w:color="000000"/>
            </w:tcBorders>
            <w:shd w:val="clear" w:color="auto" w:fill="auto"/>
            <w:vAlign w:val="center"/>
          </w:tcPr>
          <w:p w14:paraId="407F45C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r>
      <w:tr w:rsidR="000E2270" w:rsidRPr="000E2270" w14:paraId="7A995B75" w14:textId="77777777" w:rsidTr="00D72E8C">
        <w:trPr>
          <w:trHeight w:val="1275"/>
        </w:trPr>
        <w:tc>
          <w:tcPr>
            <w:tcW w:w="656" w:type="dxa"/>
            <w:tcBorders>
              <w:left w:val="single" w:sz="8" w:space="0" w:color="000000"/>
              <w:bottom w:val="single" w:sz="8" w:space="0" w:color="000000"/>
            </w:tcBorders>
            <w:shd w:val="clear" w:color="auto" w:fill="auto"/>
            <w:vAlign w:val="center"/>
          </w:tcPr>
          <w:p w14:paraId="13918ED0"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25</w:t>
            </w:r>
          </w:p>
        </w:tc>
        <w:tc>
          <w:tcPr>
            <w:tcW w:w="3020" w:type="dxa"/>
            <w:tcBorders>
              <w:left w:val="single" w:sz="8" w:space="0" w:color="000000"/>
              <w:bottom w:val="single" w:sz="8" w:space="0" w:color="000000"/>
            </w:tcBorders>
            <w:shd w:val="clear" w:color="auto" w:fill="auto"/>
            <w:vAlign w:val="center"/>
          </w:tcPr>
          <w:p w14:paraId="52208D2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 Dział Zaopatrzenia</w:t>
            </w:r>
          </w:p>
        </w:tc>
        <w:tc>
          <w:tcPr>
            <w:tcW w:w="1559" w:type="dxa"/>
            <w:tcBorders>
              <w:left w:val="single" w:sz="8" w:space="0" w:color="000000"/>
              <w:bottom w:val="single" w:sz="8" w:space="0" w:color="000000"/>
            </w:tcBorders>
            <w:shd w:val="clear" w:color="auto" w:fill="auto"/>
            <w:vAlign w:val="center"/>
          </w:tcPr>
          <w:p w14:paraId="45D468A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00C0048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617A361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2879C6AE"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28,3</w:t>
            </w:r>
          </w:p>
        </w:tc>
        <w:tc>
          <w:tcPr>
            <w:tcW w:w="2574" w:type="dxa"/>
            <w:tcBorders>
              <w:left w:val="single" w:sz="8" w:space="0" w:color="000000"/>
              <w:bottom w:val="single" w:sz="8" w:space="0" w:color="000000"/>
            </w:tcBorders>
            <w:shd w:val="clear" w:color="auto" w:fill="auto"/>
            <w:vAlign w:val="center"/>
          </w:tcPr>
          <w:p w14:paraId="62C7DA9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7,2</w:t>
            </w:r>
          </w:p>
        </w:tc>
        <w:tc>
          <w:tcPr>
            <w:tcW w:w="783" w:type="dxa"/>
            <w:tcBorders>
              <w:left w:val="single" w:sz="8" w:space="0" w:color="000000"/>
              <w:bottom w:val="single" w:sz="8" w:space="0" w:color="000000"/>
            </w:tcBorders>
            <w:shd w:val="clear" w:color="auto" w:fill="auto"/>
            <w:vAlign w:val="center"/>
          </w:tcPr>
          <w:p w14:paraId="281A142C"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783" w:type="dxa"/>
            <w:tcBorders>
              <w:left w:val="single" w:sz="8" w:space="0" w:color="000000"/>
              <w:bottom w:val="single" w:sz="8" w:space="0" w:color="000000"/>
            </w:tcBorders>
            <w:shd w:val="clear" w:color="auto" w:fill="auto"/>
          </w:tcPr>
          <w:p w14:paraId="0B84A7BE" w14:textId="2E9EB348"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7B23C9A2" w14:textId="1CDEEEA6"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26FB531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886" w:type="dxa"/>
            <w:tcBorders>
              <w:left w:val="single" w:sz="8" w:space="0" w:color="000000"/>
              <w:bottom w:val="single" w:sz="8" w:space="0" w:color="000000"/>
              <w:right w:val="single" w:sz="8" w:space="0" w:color="000000"/>
            </w:tcBorders>
            <w:shd w:val="clear" w:color="auto" w:fill="auto"/>
            <w:vAlign w:val="center"/>
          </w:tcPr>
          <w:p w14:paraId="12AFBAAE" w14:textId="428F7A6B"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r>
      <w:tr w:rsidR="007250DE" w:rsidRPr="000E2270" w14:paraId="371E867A" w14:textId="77777777" w:rsidTr="002501A5">
        <w:trPr>
          <w:trHeight w:val="330"/>
        </w:trPr>
        <w:tc>
          <w:tcPr>
            <w:tcW w:w="656" w:type="dxa"/>
            <w:tcBorders>
              <w:left w:val="single" w:sz="8" w:space="0" w:color="000000"/>
              <w:bottom w:val="single" w:sz="8" w:space="0" w:color="000000"/>
            </w:tcBorders>
            <w:shd w:val="clear" w:color="auto" w:fill="auto"/>
            <w:vAlign w:val="center"/>
          </w:tcPr>
          <w:p w14:paraId="685684D2"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w:t>
            </w:r>
          </w:p>
        </w:tc>
        <w:tc>
          <w:tcPr>
            <w:tcW w:w="3020" w:type="dxa"/>
            <w:tcBorders>
              <w:left w:val="single" w:sz="8" w:space="0" w:color="000000"/>
              <w:bottom w:val="single" w:sz="8" w:space="0" w:color="000000"/>
            </w:tcBorders>
            <w:shd w:val="clear" w:color="auto" w:fill="auto"/>
            <w:vAlign w:val="center"/>
          </w:tcPr>
          <w:p w14:paraId="5A326D1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RAZEM </w:t>
            </w:r>
          </w:p>
        </w:tc>
        <w:tc>
          <w:tcPr>
            <w:tcW w:w="1559" w:type="dxa"/>
            <w:tcBorders>
              <w:left w:val="single" w:sz="8" w:space="0" w:color="000000"/>
              <w:bottom w:val="single" w:sz="8" w:space="0" w:color="000000"/>
            </w:tcBorders>
            <w:shd w:val="clear" w:color="auto" w:fill="auto"/>
            <w:vAlign w:val="center"/>
          </w:tcPr>
          <w:p w14:paraId="5B8FEE69" w14:textId="77777777" w:rsidR="007250DE" w:rsidRPr="000E2270" w:rsidRDefault="007250DE" w:rsidP="007250DE">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w:t>
            </w:r>
          </w:p>
          <w:p w14:paraId="3BBA10EE" w14:textId="77777777" w:rsidR="007250DE" w:rsidRPr="000E2270" w:rsidRDefault="007250DE" w:rsidP="007250DE">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955,2</w:t>
            </w:r>
          </w:p>
          <w:p w14:paraId="6C284BAE" w14:textId="77777777" w:rsidR="007250DE" w:rsidRPr="000E2270" w:rsidRDefault="007250DE" w:rsidP="007250DE">
            <w:pPr>
              <w:suppressAutoHyphens w:val="0"/>
              <w:rPr>
                <w:rFonts w:asciiTheme="minorHAnsi" w:hAnsiTheme="minorHAnsi" w:cstheme="minorHAnsi"/>
                <w:color w:val="000000" w:themeColor="text1"/>
                <w:lang w:eastAsia="pl-PL"/>
              </w:rPr>
            </w:pPr>
          </w:p>
        </w:tc>
        <w:tc>
          <w:tcPr>
            <w:tcW w:w="2574" w:type="dxa"/>
            <w:tcBorders>
              <w:left w:val="single" w:sz="8" w:space="0" w:color="000000"/>
              <w:bottom w:val="single" w:sz="8" w:space="0" w:color="000000"/>
            </w:tcBorders>
            <w:shd w:val="clear" w:color="auto" w:fill="auto"/>
            <w:vAlign w:val="center"/>
          </w:tcPr>
          <w:p w14:paraId="60EC4E84"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1273,8</w:t>
            </w:r>
          </w:p>
        </w:tc>
        <w:tc>
          <w:tcPr>
            <w:tcW w:w="783" w:type="dxa"/>
            <w:tcBorders>
              <w:left w:val="single" w:sz="8" w:space="0" w:color="000000"/>
              <w:bottom w:val="single" w:sz="8" w:space="0" w:color="000000"/>
            </w:tcBorders>
            <w:shd w:val="clear" w:color="auto" w:fill="auto"/>
            <w:vAlign w:val="center"/>
          </w:tcPr>
          <w:p w14:paraId="648D04F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62</w:t>
            </w:r>
          </w:p>
        </w:tc>
        <w:tc>
          <w:tcPr>
            <w:tcW w:w="783" w:type="dxa"/>
            <w:tcBorders>
              <w:left w:val="single" w:sz="8" w:space="0" w:color="000000"/>
              <w:bottom w:val="single" w:sz="8" w:space="0" w:color="000000"/>
            </w:tcBorders>
            <w:shd w:val="clear" w:color="auto" w:fill="auto"/>
            <w:vAlign w:val="center"/>
          </w:tcPr>
          <w:p w14:paraId="1104E1A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c>
          <w:tcPr>
            <w:tcW w:w="1216" w:type="dxa"/>
            <w:tcBorders>
              <w:left w:val="single" w:sz="8" w:space="0" w:color="000000"/>
              <w:bottom w:val="single" w:sz="8" w:space="0" w:color="000000"/>
            </w:tcBorders>
            <w:shd w:val="clear" w:color="auto" w:fill="auto"/>
          </w:tcPr>
          <w:p w14:paraId="0351C705" w14:textId="62EE3AF3"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803" w:type="dxa"/>
            <w:tcBorders>
              <w:left w:val="single" w:sz="8" w:space="0" w:color="000000"/>
              <w:bottom w:val="single" w:sz="8" w:space="0" w:color="000000"/>
            </w:tcBorders>
            <w:shd w:val="clear" w:color="auto" w:fill="auto"/>
            <w:vAlign w:val="center"/>
          </w:tcPr>
          <w:p w14:paraId="734CCE40"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w:t>
            </w:r>
          </w:p>
        </w:tc>
        <w:tc>
          <w:tcPr>
            <w:tcW w:w="886" w:type="dxa"/>
            <w:tcBorders>
              <w:left w:val="single" w:sz="8" w:space="0" w:color="000000"/>
              <w:bottom w:val="single" w:sz="8" w:space="0" w:color="000000"/>
              <w:right w:val="single" w:sz="8" w:space="0" w:color="000000"/>
            </w:tcBorders>
            <w:shd w:val="clear" w:color="auto" w:fill="auto"/>
            <w:vAlign w:val="center"/>
          </w:tcPr>
          <w:p w14:paraId="6491595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21</w:t>
            </w:r>
          </w:p>
        </w:tc>
      </w:tr>
    </w:tbl>
    <w:p w14:paraId="2919BE8E" w14:textId="77777777" w:rsidR="00464277" w:rsidRPr="000E2270" w:rsidRDefault="00464277">
      <w:pPr>
        <w:spacing w:line="276" w:lineRule="auto"/>
        <w:rPr>
          <w:rFonts w:asciiTheme="minorHAnsi" w:hAnsiTheme="minorHAnsi" w:cstheme="minorHAnsi"/>
          <w:color w:val="000000" w:themeColor="text1"/>
        </w:rPr>
      </w:pPr>
    </w:p>
    <w:p w14:paraId="5BB004F5" w14:textId="77777777" w:rsidR="00464277" w:rsidRPr="000E2270" w:rsidRDefault="00464277">
      <w:pPr>
        <w:spacing w:line="276" w:lineRule="auto"/>
        <w:rPr>
          <w:rFonts w:asciiTheme="minorHAnsi" w:hAnsiTheme="minorHAnsi" w:cstheme="minorHAnsi"/>
          <w:color w:val="000000" w:themeColor="text1"/>
        </w:rPr>
      </w:pPr>
    </w:p>
    <w:p w14:paraId="0ABB0DC3" w14:textId="77777777" w:rsidR="00464277" w:rsidRPr="000E2270" w:rsidRDefault="00464277">
      <w:pPr>
        <w:spacing w:line="276" w:lineRule="auto"/>
        <w:rPr>
          <w:rFonts w:asciiTheme="minorHAnsi" w:hAnsiTheme="minorHAnsi" w:cstheme="minorHAnsi"/>
          <w:color w:val="000000" w:themeColor="text1"/>
        </w:rPr>
      </w:pPr>
    </w:p>
    <w:p w14:paraId="450BB4C0" w14:textId="77777777" w:rsidR="00464277" w:rsidRPr="000E2270" w:rsidRDefault="00464277">
      <w:pPr>
        <w:spacing w:line="276" w:lineRule="auto"/>
        <w:rPr>
          <w:rFonts w:asciiTheme="minorHAnsi" w:hAnsiTheme="minorHAnsi" w:cstheme="minorHAnsi"/>
          <w:color w:val="000000" w:themeColor="text1"/>
        </w:rPr>
      </w:pPr>
    </w:p>
    <w:p w14:paraId="6D220B74" w14:textId="77777777" w:rsidR="00464277" w:rsidRPr="000E2270" w:rsidRDefault="00464277">
      <w:pPr>
        <w:spacing w:line="276" w:lineRule="auto"/>
        <w:rPr>
          <w:rFonts w:asciiTheme="minorHAnsi" w:hAnsiTheme="minorHAnsi" w:cstheme="minorHAnsi"/>
          <w:color w:val="000000" w:themeColor="text1"/>
        </w:rPr>
      </w:pPr>
    </w:p>
    <w:p w14:paraId="4E1E5BF3" w14:textId="77777777" w:rsidR="00464277" w:rsidRPr="000E2270" w:rsidRDefault="00464277">
      <w:pPr>
        <w:spacing w:line="276" w:lineRule="auto"/>
        <w:rPr>
          <w:rFonts w:asciiTheme="minorHAnsi" w:hAnsiTheme="minorHAnsi" w:cstheme="minorHAnsi"/>
          <w:color w:val="000000" w:themeColor="text1"/>
        </w:rPr>
      </w:pPr>
    </w:p>
    <w:p w14:paraId="7DBA4806" w14:textId="77777777" w:rsidR="00464277" w:rsidRPr="000E2270" w:rsidRDefault="00464277">
      <w:pPr>
        <w:spacing w:line="276" w:lineRule="auto"/>
        <w:rPr>
          <w:rFonts w:asciiTheme="minorHAnsi" w:hAnsiTheme="minorHAnsi" w:cstheme="minorHAnsi"/>
          <w:color w:val="000000" w:themeColor="text1"/>
        </w:rPr>
      </w:pPr>
    </w:p>
    <w:p w14:paraId="6E6A0AB5" w14:textId="77777777" w:rsidR="00464277" w:rsidRPr="000E2270" w:rsidRDefault="00464277">
      <w:pPr>
        <w:spacing w:line="276" w:lineRule="auto"/>
        <w:rPr>
          <w:rFonts w:asciiTheme="minorHAnsi" w:hAnsiTheme="minorHAnsi" w:cstheme="minorHAnsi"/>
          <w:color w:val="000000" w:themeColor="text1"/>
        </w:rPr>
      </w:pPr>
    </w:p>
    <w:p w14:paraId="5D61ACFE" w14:textId="77777777" w:rsidR="00464277" w:rsidRPr="000E2270" w:rsidRDefault="00464277">
      <w:pPr>
        <w:spacing w:line="276" w:lineRule="auto"/>
        <w:rPr>
          <w:rFonts w:asciiTheme="minorHAnsi" w:hAnsiTheme="minorHAnsi" w:cstheme="minorHAnsi"/>
          <w:color w:val="000000" w:themeColor="text1"/>
        </w:rPr>
      </w:pPr>
    </w:p>
    <w:p w14:paraId="07366D4F" w14:textId="77777777" w:rsidR="00464277" w:rsidRPr="000E2270" w:rsidRDefault="00464277">
      <w:pPr>
        <w:spacing w:line="276" w:lineRule="auto"/>
        <w:jc w:val="right"/>
        <w:rPr>
          <w:rFonts w:asciiTheme="minorHAnsi" w:hAnsiTheme="minorHAnsi" w:cstheme="minorHAnsi"/>
          <w:color w:val="000000" w:themeColor="text1"/>
        </w:rPr>
      </w:pPr>
    </w:p>
    <w:p w14:paraId="6D441ACB"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Załącznik 28</w:t>
      </w:r>
    </w:p>
    <w:p w14:paraId="68C4E0DE" w14:textId="77777777" w:rsidR="00464277" w:rsidRPr="000E2270" w:rsidRDefault="00464277">
      <w:pPr>
        <w:jc w:val="right"/>
        <w:rPr>
          <w:rFonts w:asciiTheme="minorHAnsi" w:hAnsiTheme="minorHAnsi" w:cstheme="minorHAnsi"/>
          <w:color w:val="000000" w:themeColor="text1"/>
        </w:rPr>
      </w:pPr>
      <w:r w:rsidRPr="000E2270">
        <w:rPr>
          <w:rFonts w:asciiTheme="minorHAnsi" w:hAnsiTheme="minorHAnsi" w:cstheme="minorHAnsi"/>
          <w:color w:val="000000" w:themeColor="text1"/>
        </w:rPr>
        <w:t>Wykaz sanitariatów* powierzchni poziomych i pionowych w pracowni rtg, aptece szpitalnej i suterenach przeznaczonych do sprzątania w m</w:t>
      </w:r>
      <w:r w:rsidRPr="000E2270">
        <w:rPr>
          <w:rFonts w:asciiTheme="minorHAnsi" w:hAnsiTheme="minorHAnsi" w:cstheme="minorHAnsi"/>
          <w:color w:val="000000" w:themeColor="text1"/>
          <w:position w:val="7"/>
        </w:rPr>
        <w:t>2</w:t>
      </w:r>
    </w:p>
    <w:p w14:paraId="1F96F0D1" w14:textId="77777777" w:rsidR="00464277" w:rsidRPr="000E2270" w:rsidRDefault="00464277">
      <w:pPr>
        <w:spacing w:line="276" w:lineRule="auto"/>
        <w:rPr>
          <w:rFonts w:asciiTheme="minorHAnsi" w:hAnsiTheme="minorHAnsi" w:cstheme="minorHAnsi"/>
          <w:color w:val="000000" w:themeColor="text1"/>
        </w:rPr>
      </w:pPr>
    </w:p>
    <w:tbl>
      <w:tblPr>
        <w:tblW w:w="0" w:type="auto"/>
        <w:tblInd w:w="80" w:type="dxa"/>
        <w:tblLayout w:type="fixed"/>
        <w:tblCellMar>
          <w:left w:w="0" w:type="dxa"/>
          <w:right w:w="0" w:type="dxa"/>
        </w:tblCellMar>
        <w:tblLook w:val="0000" w:firstRow="0" w:lastRow="0" w:firstColumn="0" w:lastColumn="0" w:noHBand="0" w:noVBand="0"/>
      </w:tblPr>
      <w:tblGrid>
        <w:gridCol w:w="367"/>
        <w:gridCol w:w="1937"/>
        <w:gridCol w:w="802"/>
        <w:gridCol w:w="2691"/>
        <w:gridCol w:w="1532"/>
        <w:gridCol w:w="32"/>
        <w:gridCol w:w="851"/>
        <w:gridCol w:w="784"/>
        <w:gridCol w:w="1216"/>
        <w:gridCol w:w="691"/>
        <w:gridCol w:w="865"/>
        <w:gridCol w:w="160"/>
      </w:tblGrid>
      <w:tr w:rsidR="000E2270" w:rsidRPr="000E2270" w14:paraId="5369C348" w14:textId="77777777">
        <w:trPr>
          <w:trHeight w:val="360"/>
        </w:trPr>
        <w:tc>
          <w:tcPr>
            <w:tcW w:w="367" w:type="dxa"/>
            <w:vMerge w:val="restart"/>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7CA137A5"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Lp</w:t>
            </w:r>
          </w:p>
        </w:tc>
        <w:tc>
          <w:tcPr>
            <w:tcW w:w="1937" w:type="dxa"/>
            <w:vMerge w:val="restart"/>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4FE0BE3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Nazwa komórki</w:t>
            </w:r>
          </w:p>
        </w:tc>
        <w:tc>
          <w:tcPr>
            <w:tcW w:w="802" w:type="dxa"/>
            <w:vMerge w:val="restart"/>
            <w:tcBorders>
              <w:top w:val="single" w:sz="8" w:space="0" w:color="000000"/>
              <w:right w:val="single" w:sz="8" w:space="0" w:color="000000"/>
            </w:tcBorders>
            <w:shd w:val="clear" w:color="auto" w:fill="F7CAAC"/>
            <w:tcMar>
              <w:left w:w="70" w:type="dxa"/>
              <w:right w:w="70" w:type="dxa"/>
            </w:tcMar>
            <w:vAlign w:val="center"/>
          </w:tcPr>
          <w:p w14:paraId="7BEDEE76"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p w14:paraId="71E224B1"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WC*</w:t>
            </w:r>
          </w:p>
          <w:p w14:paraId="0BA69603" w14:textId="77777777" w:rsidR="00464277" w:rsidRPr="000E2270" w:rsidRDefault="00464277">
            <w:pPr>
              <w:suppressAutoHyphens w:val="0"/>
              <w:rPr>
                <w:rFonts w:asciiTheme="minorHAnsi" w:hAnsiTheme="minorHAnsi" w:cstheme="minorHAnsi"/>
                <w:color w:val="000000" w:themeColor="text1"/>
                <w:sz w:val="22"/>
                <w:szCs w:val="22"/>
                <w:lang w:eastAsia="pl-PL"/>
              </w:rPr>
            </w:pPr>
          </w:p>
        </w:tc>
        <w:tc>
          <w:tcPr>
            <w:tcW w:w="2691" w:type="dxa"/>
            <w:tcBorders>
              <w:top w:val="single" w:sz="8" w:space="0" w:color="000000"/>
              <w:bottom w:val="single" w:sz="8" w:space="0" w:color="000000"/>
              <w:right w:val="single" w:sz="8" w:space="0" w:color="000000"/>
            </w:tcBorders>
            <w:shd w:val="clear" w:color="auto" w:fill="F7CAAC"/>
            <w:tcMar>
              <w:left w:w="70" w:type="dxa"/>
              <w:right w:w="70" w:type="dxa"/>
            </w:tcMar>
            <w:vAlign w:val="center"/>
          </w:tcPr>
          <w:p w14:paraId="10D5A05F"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pionowe ( m</w:t>
            </w:r>
            <w:r w:rsidRPr="000E2270">
              <w:rPr>
                <w:rFonts w:asciiTheme="minorHAnsi" w:hAnsiTheme="minorHAnsi" w:cstheme="minorHAnsi"/>
                <w:color w:val="000000" w:themeColor="text1"/>
                <w:vertAlign w:val="superscript"/>
                <w:lang w:eastAsia="pl-PL"/>
              </w:rPr>
              <w:t>2</w:t>
            </w:r>
            <w:r w:rsidRPr="000E2270">
              <w:rPr>
                <w:rFonts w:asciiTheme="minorHAnsi" w:hAnsiTheme="minorHAnsi" w:cstheme="minorHAnsi"/>
                <w:color w:val="000000" w:themeColor="text1"/>
                <w:lang w:eastAsia="pl-PL"/>
              </w:rPr>
              <w:t>)</w:t>
            </w:r>
          </w:p>
        </w:tc>
        <w:tc>
          <w:tcPr>
            <w:tcW w:w="1532" w:type="dxa"/>
            <w:tcBorders>
              <w:top w:val="single" w:sz="8" w:space="0" w:color="000000"/>
              <w:bottom w:val="single" w:sz="8" w:space="0" w:color="000000"/>
            </w:tcBorders>
            <w:shd w:val="clear" w:color="auto" w:fill="F7CAAC"/>
            <w:tcMar>
              <w:left w:w="70" w:type="dxa"/>
              <w:right w:w="70" w:type="dxa"/>
            </w:tcMar>
          </w:tcPr>
          <w:p w14:paraId="6E762796" w14:textId="77777777" w:rsidR="00464277" w:rsidRPr="000E2270" w:rsidRDefault="00464277">
            <w:pPr>
              <w:suppressAutoHyphens w:val="0"/>
              <w:snapToGrid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Powierzchnie   poziom w   (m2)</w:t>
            </w:r>
          </w:p>
        </w:tc>
        <w:tc>
          <w:tcPr>
            <w:tcW w:w="4439" w:type="dxa"/>
            <w:gridSpan w:val="6"/>
            <w:tcBorders>
              <w:top w:val="single" w:sz="8" w:space="0" w:color="000000"/>
              <w:bottom w:val="single" w:sz="8" w:space="0" w:color="000000"/>
              <w:right w:val="single" w:sz="8" w:space="0" w:color="000000"/>
            </w:tcBorders>
            <w:shd w:val="clear" w:color="auto" w:fill="F7CAAC"/>
            <w:tcMar>
              <w:left w:w="70" w:type="dxa"/>
              <w:right w:w="70" w:type="dxa"/>
            </w:tcMar>
            <w:vAlign w:val="center"/>
          </w:tcPr>
          <w:p w14:paraId="45D9A5D8"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Stolarka okienna i drzwiowa w szt.</w:t>
            </w:r>
          </w:p>
        </w:tc>
        <w:tc>
          <w:tcPr>
            <w:tcW w:w="160" w:type="dxa"/>
            <w:shd w:val="clear" w:color="auto" w:fill="auto"/>
          </w:tcPr>
          <w:p w14:paraId="49BC2F27" w14:textId="77777777" w:rsidR="00464277" w:rsidRPr="000E2270" w:rsidRDefault="00464277">
            <w:pPr>
              <w:snapToGrid w:val="0"/>
              <w:rPr>
                <w:rFonts w:asciiTheme="minorHAnsi" w:hAnsiTheme="minorHAnsi" w:cstheme="minorHAnsi"/>
                <w:color w:val="000000" w:themeColor="text1"/>
                <w:sz w:val="20"/>
                <w:szCs w:val="20"/>
                <w:lang w:eastAsia="pl-PL"/>
              </w:rPr>
            </w:pPr>
          </w:p>
        </w:tc>
      </w:tr>
      <w:tr w:rsidR="000E2270" w:rsidRPr="000E2270" w14:paraId="32918DFC" w14:textId="77777777">
        <w:trPr>
          <w:trHeight w:val="630"/>
        </w:trPr>
        <w:tc>
          <w:tcPr>
            <w:tcW w:w="36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1B759260"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93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087D31F6"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02" w:type="dxa"/>
            <w:vMerge/>
            <w:tcBorders>
              <w:top w:val="single" w:sz="8" w:space="0" w:color="000000"/>
              <w:right w:val="single" w:sz="8" w:space="0" w:color="000000"/>
            </w:tcBorders>
            <w:shd w:val="clear" w:color="auto" w:fill="F7CAAC"/>
            <w:tcMar>
              <w:left w:w="70" w:type="dxa"/>
              <w:right w:w="70" w:type="dxa"/>
            </w:tcMar>
            <w:vAlign w:val="center"/>
          </w:tcPr>
          <w:p w14:paraId="45F26FFA"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2691" w:type="dxa"/>
            <w:vMerge w:val="restart"/>
            <w:tcBorders>
              <w:left w:val="single" w:sz="8" w:space="0" w:color="000000"/>
              <w:bottom w:val="single" w:sz="8" w:space="0" w:color="000000"/>
              <w:right w:val="single" w:sz="8" w:space="0" w:color="000000"/>
            </w:tcBorders>
            <w:shd w:val="clear" w:color="auto" w:fill="F7CAAC"/>
            <w:tcMar>
              <w:left w:w="70" w:type="dxa"/>
              <w:right w:w="70" w:type="dxa"/>
            </w:tcMar>
            <w:vAlign w:val="center"/>
          </w:tcPr>
          <w:p w14:paraId="00BE99D9" w14:textId="77777777" w:rsidR="00464277" w:rsidRPr="000E2270" w:rsidRDefault="00464277">
            <w:pPr>
              <w:suppressAutoHyphens w:val="0"/>
              <w:snapToGrid w:val="0"/>
              <w:jc w:val="center"/>
              <w:rPr>
                <w:rFonts w:asciiTheme="minorHAnsi" w:hAnsiTheme="minorHAnsi" w:cstheme="minorHAnsi"/>
                <w:color w:val="000000" w:themeColor="text1"/>
                <w:sz w:val="22"/>
                <w:szCs w:val="22"/>
                <w:lang w:eastAsia="pl-PL"/>
              </w:rPr>
            </w:pPr>
          </w:p>
          <w:p w14:paraId="2B20CD02" w14:textId="77777777" w:rsidR="00464277" w:rsidRPr="000E2270" w:rsidRDefault="00464277">
            <w:pPr>
              <w:suppressAutoHyphens w:val="0"/>
              <w:jc w:val="center"/>
              <w:rPr>
                <w:rFonts w:asciiTheme="minorHAnsi" w:hAnsiTheme="minorHAnsi" w:cstheme="minorHAnsi"/>
                <w:color w:val="000000" w:themeColor="text1"/>
                <w:sz w:val="22"/>
                <w:szCs w:val="22"/>
                <w:lang w:eastAsia="pl-PL"/>
              </w:rPr>
            </w:pPr>
          </w:p>
        </w:tc>
        <w:tc>
          <w:tcPr>
            <w:tcW w:w="1564" w:type="dxa"/>
            <w:gridSpan w:val="2"/>
            <w:vMerge w:val="restart"/>
            <w:tcBorders>
              <w:left w:val="single" w:sz="8" w:space="0" w:color="000000"/>
              <w:right w:val="single" w:sz="8" w:space="0" w:color="000000"/>
            </w:tcBorders>
            <w:shd w:val="clear" w:color="auto" w:fill="F7CAAC"/>
            <w:tcMar>
              <w:left w:w="70" w:type="dxa"/>
              <w:right w:w="70" w:type="dxa"/>
            </w:tcMar>
          </w:tcPr>
          <w:p w14:paraId="2465A1E4"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tc>
        <w:tc>
          <w:tcPr>
            <w:tcW w:w="851" w:type="dxa"/>
            <w:vMerge w:val="restart"/>
            <w:shd w:val="clear" w:color="auto" w:fill="F7CAAC"/>
            <w:tcMar>
              <w:left w:w="70" w:type="dxa"/>
              <w:right w:w="70" w:type="dxa"/>
            </w:tcMar>
            <w:vAlign w:val="center"/>
          </w:tcPr>
          <w:p w14:paraId="6A0076D6"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2EDBF17B"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małe</w:t>
            </w:r>
          </w:p>
          <w:p w14:paraId="46CBD5E6" w14:textId="77777777" w:rsidR="00464277" w:rsidRPr="000E2270" w:rsidRDefault="00464277">
            <w:pPr>
              <w:suppressAutoHyphens w:val="0"/>
              <w:rPr>
                <w:rFonts w:asciiTheme="minorHAnsi" w:hAnsiTheme="minorHAnsi" w:cstheme="minorHAnsi"/>
                <w:color w:val="000000" w:themeColor="text1"/>
                <w:sz w:val="22"/>
                <w:szCs w:val="22"/>
                <w:lang w:eastAsia="pl-PL"/>
              </w:rPr>
            </w:pPr>
          </w:p>
        </w:tc>
        <w:tc>
          <w:tcPr>
            <w:tcW w:w="784" w:type="dxa"/>
            <w:vMerge w:val="restart"/>
            <w:tcBorders>
              <w:left w:val="single" w:sz="8" w:space="0" w:color="000000"/>
            </w:tcBorders>
            <w:shd w:val="clear" w:color="auto" w:fill="F7CAAC"/>
            <w:tcMar>
              <w:left w:w="70" w:type="dxa"/>
              <w:right w:w="70" w:type="dxa"/>
            </w:tcMar>
            <w:vAlign w:val="center"/>
          </w:tcPr>
          <w:p w14:paraId="14D9A6B5"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Okna</w:t>
            </w:r>
          </w:p>
          <w:p w14:paraId="7CDD3289"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duże</w:t>
            </w:r>
          </w:p>
          <w:p w14:paraId="4CE8A83B" w14:textId="77777777" w:rsidR="00464277" w:rsidRPr="000E2270" w:rsidRDefault="00464277">
            <w:pPr>
              <w:suppressAutoHyphens w:val="0"/>
              <w:rPr>
                <w:rFonts w:asciiTheme="minorHAnsi" w:hAnsiTheme="minorHAnsi" w:cstheme="minorHAnsi"/>
                <w:color w:val="000000" w:themeColor="text1"/>
                <w:sz w:val="22"/>
                <w:szCs w:val="22"/>
                <w:lang w:eastAsia="pl-PL"/>
              </w:rPr>
            </w:pPr>
          </w:p>
          <w:p w14:paraId="148AC005" w14:textId="77777777" w:rsidR="00464277" w:rsidRPr="000E2270" w:rsidRDefault="00464277">
            <w:pPr>
              <w:suppressAutoHyphens w:val="0"/>
              <w:rPr>
                <w:rFonts w:asciiTheme="minorHAnsi" w:hAnsiTheme="minorHAnsi" w:cstheme="minorHAnsi"/>
                <w:color w:val="000000" w:themeColor="text1"/>
                <w:sz w:val="22"/>
                <w:szCs w:val="22"/>
                <w:lang w:eastAsia="pl-PL"/>
              </w:rPr>
            </w:pPr>
          </w:p>
        </w:tc>
        <w:tc>
          <w:tcPr>
            <w:tcW w:w="1216" w:type="dxa"/>
            <w:vMerge w:val="restart"/>
            <w:tcBorders>
              <w:left w:val="single" w:sz="8" w:space="0" w:color="000000"/>
            </w:tcBorders>
            <w:shd w:val="clear" w:color="auto" w:fill="F7CAAC"/>
            <w:tcMar>
              <w:left w:w="70" w:type="dxa"/>
              <w:right w:w="70" w:type="dxa"/>
            </w:tcMar>
            <w:vAlign w:val="center"/>
          </w:tcPr>
          <w:p w14:paraId="29F53877"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Drzwi</w:t>
            </w:r>
          </w:p>
          <w:p w14:paraId="3F83ECFF" w14:textId="77777777" w:rsidR="00464277" w:rsidRPr="000E2270" w:rsidRDefault="00464277">
            <w:pPr>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balkonowe</w:t>
            </w:r>
          </w:p>
          <w:p w14:paraId="4327BC37" w14:textId="77777777" w:rsidR="00464277" w:rsidRPr="000E2270" w:rsidRDefault="00464277">
            <w:pPr>
              <w:suppressAutoHyphens w:val="0"/>
              <w:rPr>
                <w:rFonts w:asciiTheme="minorHAnsi" w:hAnsiTheme="minorHAnsi" w:cstheme="minorHAnsi"/>
                <w:color w:val="000000" w:themeColor="text1"/>
                <w:sz w:val="22"/>
                <w:szCs w:val="22"/>
                <w:lang w:eastAsia="pl-PL"/>
              </w:rPr>
            </w:pPr>
          </w:p>
        </w:tc>
        <w:tc>
          <w:tcPr>
            <w:tcW w:w="1556" w:type="dxa"/>
            <w:gridSpan w:val="2"/>
            <w:vMerge w:val="restart"/>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666C720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pl-PL"/>
              </w:rPr>
              <w:t xml:space="preserve">      </w:t>
            </w:r>
            <w:r w:rsidRPr="000E2270">
              <w:rPr>
                <w:rFonts w:asciiTheme="minorHAnsi" w:hAnsiTheme="minorHAnsi" w:cstheme="minorHAnsi"/>
                <w:color w:val="000000" w:themeColor="text1"/>
                <w:bdr w:val="single" w:sz="4" w:space="0" w:color="000000"/>
                <w:lang w:eastAsia="pl-PL"/>
              </w:rPr>
              <w:t>Drzwi</w:t>
            </w:r>
          </w:p>
        </w:tc>
        <w:tc>
          <w:tcPr>
            <w:tcW w:w="160" w:type="dxa"/>
            <w:shd w:val="clear" w:color="auto" w:fill="auto"/>
          </w:tcPr>
          <w:p w14:paraId="69606863" w14:textId="77777777" w:rsidR="00464277" w:rsidRPr="000E2270" w:rsidRDefault="00464277">
            <w:pPr>
              <w:snapToGrid w:val="0"/>
              <w:rPr>
                <w:rFonts w:asciiTheme="minorHAnsi" w:hAnsiTheme="minorHAnsi" w:cstheme="minorHAnsi"/>
                <w:color w:val="000000" w:themeColor="text1"/>
                <w:sz w:val="20"/>
                <w:szCs w:val="20"/>
                <w:lang w:eastAsia="pl-PL"/>
              </w:rPr>
            </w:pPr>
          </w:p>
        </w:tc>
      </w:tr>
      <w:tr w:rsidR="000E2270" w:rsidRPr="000E2270" w14:paraId="4AF56B68" w14:textId="77777777">
        <w:trPr>
          <w:trHeight w:val="645"/>
        </w:trPr>
        <w:tc>
          <w:tcPr>
            <w:tcW w:w="36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1500C53B"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93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599B2340"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02" w:type="dxa"/>
            <w:vMerge/>
            <w:tcBorders>
              <w:top w:val="single" w:sz="8" w:space="0" w:color="000000"/>
              <w:right w:val="single" w:sz="8" w:space="0" w:color="000000"/>
            </w:tcBorders>
            <w:shd w:val="clear" w:color="auto" w:fill="F7CAAC"/>
            <w:tcMar>
              <w:left w:w="70" w:type="dxa"/>
              <w:right w:w="70" w:type="dxa"/>
            </w:tcMar>
            <w:vAlign w:val="center"/>
          </w:tcPr>
          <w:p w14:paraId="2FA43EA5"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2691" w:type="dxa"/>
            <w:vMerge/>
            <w:tcBorders>
              <w:left w:val="single" w:sz="8" w:space="0" w:color="000000"/>
              <w:bottom w:val="single" w:sz="8" w:space="0" w:color="000000"/>
              <w:right w:val="single" w:sz="8" w:space="0" w:color="000000"/>
            </w:tcBorders>
            <w:shd w:val="clear" w:color="auto" w:fill="F7CAAC"/>
            <w:tcMar>
              <w:left w:w="70" w:type="dxa"/>
              <w:right w:w="70" w:type="dxa"/>
            </w:tcMar>
            <w:vAlign w:val="center"/>
          </w:tcPr>
          <w:p w14:paraId="4B04051A"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564" w:type="dxa"/>
            <w:gridSpan w:val="2"/>
            <w:vMerge/>
            <w:tcBorders>
              <w:left w:val="single" w:sz="8" w:space="0" w:color="000000"/>
              <w:right w:val="single" w:sz="8" w:space="0" w:color="000000"/>
            </w:tcBorders>
            <w:shd w:val="clear" w:color="auto" w:fill="F7CAAC"/>
            <w:tcMar>
              <w:left w:w="70" w:type="dxa"/>
              <w:right w:w="70" w:type="dxa"/>
            </w:tcMar>
          </w:tcPr>
          <w:p w14:paraId="74448305"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51" w:type="dxa"/>
            <w:vMerge/>
            <w:shd w:val="clear" w:color="auto" w:fill="F7CAAC"/>
            <w:tcMar>
              <w:left w:w="70" w:type="dxa"/>
              <w:right w:w="70" w:type="dxa"/>
            </w:tcMar>
            <w:vAlign w:val="center"/>
          </w:tcPr>
          <w:p w14:paraId="03634916" w14:textId="77777777" w:rsidR="00464277" w:rsidRPr="000E2270" w:rsidRDefault="00464277">
            <w:pPr>
              <w:suppressAutoHyphens w:val="0"/>
              <w:snapToGrid w:val="0"/>
              <w:jc w:val="center"/>
              <w:rPr>
                <w:rFonts w:asciiTheme="minorHAnsi" w:hAnsiTheme="minorHAnsi" w:cstheme="minorHAnsi"/>
                <w:color w:val="000000" w:themeColor="text1"/>
                <w:sz w:val="22"/>
                <w:szCs w:val="22"/>
                <w:lang w:eastAsia="pl-PL"/>
              </w:rPr>
            </w:pPr>
          </w:p>
        </w:tc>
        <w:tc>
          <w:tcPr>
            <w:tcW w:w="784" w:type="dxa"/>
            <w:vMerge/>
            <w:tcBorders>
              <w:left w:val="single" w:sz="8" w:space="0" w:color="000000"/>
            </w:tcBorders>
            <w:shd w:val="clear" w:color="auto" w:fill="F7CAAC"/>
            <w:tcMar>
              <w:left w:w="70" w:type="dxa"/>
              <w:right w:w="70" w:type="dxa"/>
            </w:tcMar>
            <w:vAlign w:val="center"/>
          </w:tcPr>
          <w:p w14:paraId="12F7849F"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tc>
        <w:tc>
          <w:tcPr>
            <w:tcW w:w="1216" w:type="dxa"/>
            <w:vMerge/>
            <w:tcBorders>
              <w:left w:val="single" w:sz="8" w:space="0" w:color="000000"/>
            </w:tcBorders>
            <w:shd w:val="clear" w:color="auto" w:fill="F7CAAC"/>
            <w:tcMar>
              <w:left w:w="70" w:type="dxa"/>
              <w:right w:w="70" w:type="dxa"/>
            </w:tcMar>
            <w:vAlign w:val="center"/>
          </w:tcPr>
          <w:p w14:paraId="3CA78102" w14:textId="77777777" w:rsidR="00464277" w:rsidRPr="000E2270" w:rsidRDefault="00464277">
            <w:pPr>
              <w:suppressAutoHyphens w:val="0"/>
              <w:snapToGrid w:val="0"/>
              <w:jc w:val="center"/>
              <w:rPr>
                <w:rFonts w:asciiTheme="minorHAnsi" w:hAnsiTheme="minorHAnsi" w:cstheme="minorHAnsi"/>
                <w:color w:val="000000" w:themeColor="text1"/>
                <w:lang w:eastAsia="pl-PL"/>
              </w:rPr>
            </w:pPr>
          </w:p>
        </w:tc>
        <w:tc>
          <w:tcPr>
            <w:tcW w:w="1556" w:type="dxa"/>
            <w:gridSpan w:val="2"/>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010CFAE1" w14:textId="77777777" w:rsidR="00464277" w:rsidRPr="000E2270" w:rsidRDefault="00464277">
            <w:pPr>
              <w:suppressAutoHyphens w:val="0"/>
              <w:snapToGrid w:val="0"/>
              <w:rPr>
                <w:rFonts w:asciiTheme="minorHAnsi" w:hAnsiTheme="minorHAnsi" w:cstheme="minorHAnsi"/>
                <w:color w:val="000000" w:themeColor="text1"/>
                <w:lang w:eastAsia="pl-PL"/>
              </w:rPr>
            </w:pPr>
          </w:p>
        </w:tc>
        <w:tc>
          <w:tcPr>
            <w:tcW w:w="160" w:type="dxa"/>
            <w:shd w:val="clear" w:color="auto" w:fill="auto"/>
          </w:tcPr>
          <w:p w14:paraId="6A013259" w14:textId="77777777" w:rsidR="00464277" w:rsidRPr="000E2270" w:rsidRDefault="00464277">
            <w:pPr>
              <w:snapToGrid w:val="0"/>
              <w:rPr>
                <w:rFonts w:asciiTheme="minorHAnsi" w:hAnsiTheme="minorHAnsi" w:cstheme="minorHAnsi"/>
                <w:color w:val="000000" w:themeColor="text1"/>
                <w:sz w:val="20"/>
                <w:szCs w:val="20"/>
                <w:lang w:eastAsia="pl-PL"/>
              </w:rPr>
            </w:pPr>
          </w:p>
        </w:tc>
      </w:tr>
      <w:tr w:rsidR="000E2270" w:rsidRPr="000E2270" w14:paraId="1C2545DF" w14:textId="77777777">
        <w:trPr>
          <w:trHeight w:val="315"/>
        </w:trPr>
        <w:tc>
          <w:tcPr>
            <w:tcW w:w="36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44264960"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93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0BD9C47D"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02" w:type="dxa"/>
            <w:vMerge/>
            <w:tcBorders>
              <w:top w:val="single" w:sz="8" w:space="0" w:color="000000"/>
              <w:right w:val="single" w:sz="8" w:space="0" w:color="000000"/>
            </w:tcBorders>
            <w:shd w:val="clear" w:color="auto" w:fill="F7CAAC"/>
            <w:tcMar>
              <w:left w:w="70" w:type="dxa"/>
              <w:right w:w="70" w:type="dxa"/>
            </w:tcMar>
            <w:vAlign w:val="center"/>
          </w:tcPr>
          <w:p w14:paraId="3C53B65E"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2691" w:type="dxa"/>
            <w:vMerge/>
            <w:tcBorders>
              <w:left w:val="single" w:sz="8" w:space="0" w:color="000000"/>
              <w:bottom w:val="single" w:sz="8" w:space="0" w:color="000000"/>
              <w:right w:val="single" w:sz="8" w:space="0" w:color="000000"/>
            </w:tcBorders>
            <w:shd w:val="clear" w:color="auto" w:fill="F7CAAC"/>
            <w:tcMar>
              <w:left w:w="70" w:type="dxa"/>
              <w:right w:w="70" w:type="dxa"/>
            </w:tcMar>
            <w:vAlign w:val="center"/>
          </w:tcPr>
          <w:p w14:paraId="72880E82"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564" w:type="dxa"/>
            <w:gridSpan w:val="2"/>
            <w:vMerge/>
            <w:tcBorders>
              <w:left w:val="single" w:sz="8" w:space="0" w:color="000000"/>
              <w:right w:val="single" w:sz="8" w:space="0" w:color="000000"/>
            </w:tcBorders>
            <w:shd w:val="clear" w:color="auto" w:fill="F7CAAC"/>
            <w:tcMar>
              <w:left w:w="70" w:type="dxa"/>
              <w:right w:w="70" w:type="dxa"/>
            </w:tcMar>
          </w:tcPr>
          <w:p w14:paraId="68A193AD"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51" w:type="dxa"/>
            <w:vMerge/>
            <w:shd w:val="clear" w:color="auto" w:fill="F7CAAC"/>
            <w:tcMar>
              <w:left w:w="70" w:type="dxa"/>
              <w:right w:w="70" w:type="dxa"/>
            </w:tcMar>
            <w:vAlign w:val="center"/>
          </w:tcPr>
          <w:p w14:paraId="19AB36D5" w14:textId="77777777" w:rsidR="00464277" w:rsidRPr="000E2270" w:rsidRDefault="00464277">
            <w:pPr>
              <w:suppressAutoHyphens w:val="0"/>
              <w:snapToGrid w:val="0"/>
              <w:jc w:val="center"/>
              <w:rPr>
                <w:rFonts w:asciiTheme="minorHAnsi" w:hAnsiTheme="minorHAnsi" w:cstheme="minorHAnsi"/>
                <w:color w:val="000000" w:themeColor="text1"/>
                <w:sz w:val="22"/>
                <w:szCs w:val="22"/>
                <w:lang w:eastAsia="pl-PL"/>
              </w:rPr>
            </w:pPr>
          </w:p>
        </w:tc>
        <w:tc>
          <w:tcPr>
            <w:tcW w:w="784" w:type="dxa"/>
            <w:vMerge/>
            <w:tcBorders>
              <w:left w:val="single" w:sz="8" w:space="0" w:color="000000"/>
            </w:tcBorders>
            <w:shd w:val="clear" w:color="auto" w:fill="F7CAAC"/>
            <w:tcMar>
              <w:left w:w="70" w:type="dxa"/>
              <w:right w:w="70" w:type="dxa"/>
            </w:tcMar>
            <w:vAlign w:val="center"/>
          </w:tcPr>
          <w:p w14:paraId="58633AD5"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216" w:type="dxa"/>
            <w:vMerge/>
            <w:tcBorders>
              <w:left w:val="single" w:sz="8" w:space="0" w:color="000000"/>
            </w:tcBorders>
            <w:shd w:val="clear" w:color="auto" w:fill="F7CAAC"/>
            <w:tcMar>
              <w:left w:w="70" w:type="dxa"/>
              <w:right w:w="70" w:type="dxa"/>
            </w:tcMar>
            <w:vAlign w:val="center"/>
          </w:tcPr>
          <w:p w14:paraId="71D4D2B8"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F7CAAC"/>
            <w:tcMar>
              <w:left w:w="70" w:type="dxa"/>
              <w:right w:w="70" w:type="dxa"/>
            </w:tcMar>
            <w:vAlign w:val="center"/>
          </w:tcPr>
          <w:p w14:paraId="0CA4D8C7" w14:textId="77777777" w:rsidR="00464277" w:rsidRPr="000E2270" w:rsidRDefault="00464277">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pełne</w:t>
            </w:r>
          </w:p>
        </w:tc>
        <w:tc>
          <w:tcPr>
            <w:tcW w:w="865" w:type="dxa"/>
            <w:vMerge w:val="restart"/>
            <w:tcBorders>
              <w:top w:val="single" w:sz="4" w:space="0" w:color="000000"/>
              <w:left w:val="single" w:sz="4" w:space="0" w:color="000000"/>
              <w:right w:val="single" w:sz="4" w:space="0" w:color="000000"/>
            </w:tcBorders>
            <w:shd w:val="clear" w:color="auto" w:fill="F7CAAC"/>
            <w:tcMar>
              <w:left w:w="70" w:type="dxa"/>
              <w:right w:w="70" w:type="dxa"/>
            </w:tcMar>
            <w:vAlign w:val="center"/>
          </w:tcPr>
          <w:p w14:paraId="2B1D0E8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prze</w:t>
            </w:r>
          </w:p>
          <w:p w14:paraId="14C4234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szklone</w:t>
            </w:r>
          </w:p>
        </w:tc>
        <w:tc>
          <w:tcPr>
            <w:tcW w:w="160" w:type="dxa"/>
            <w:shd w:val="clear" w:color="auto" w:fill="auto"/>
          </w:tcPr>
          <w:p w14:paraId="4389E50F" w14:textId="77777777" w:rsidR="00464277" w:rsidRPr="000E2270" w:rsidRDefault="00464277">
            <w:pPr>
              <w:snapToGrid w:val="0"/>
              <w:rPr>
                <w:rFonts w:asciiTheme="minorHAnsi" w:hAnsiTheme="minorHAnsi" w:cstheme="minorHAnsi"/>
                <w:color w:val="000000" w:themeColor="text1"/>
                <w:sz w:val="20"/>
                <w:szCs w:val="20"/>
                <w:lang w:eastAsia="pl-PL"/>
              </w:rPr>
            </w:pPr>
          </w:p>
        </w:tc>
      </w:tr>
      <w:tr w:rsidR="000E2270" w:rsidRPr="000E2270" w14:paraId="123200B8" w14:textId="77777777">
        <w:trPr>
          <w:trHeight w:val="330"/>
        </w:trPr>
        <w:tc>
          <w:tcPr>
            <w:tcW w:w="36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5CF6322F"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1937" w:type="dxa"/>
            <w:vMerge/>
            <w:tcBorders>
              <w:top w:val="single" w:sz="8" w:space="0" w:color="000000"/>
              <w:left w:val="single" w:sz="8" w:space="0" w:color="000000"/>
              <w:bottom w:val="single" w:sz="8" w:space="0" w:color="000000"/>
              <w:right w:val="single" w:sz="8" w:space="0" w:color="000000"/>
            </w:tcBorders>
            <w:shd w:val="clear" w:color="auto" w:fill="F7CAAC"/>
            <w:tcMar>
              <w:left w:w="70" w:type="dxa"/>
              <w:right w:w="70" w:type="dxa"/>
            </w:tcMar>
            <w:vAlign w:val="center"/>
          </w:tcPr>
          <w:p w14:paraId="6BF01B6D" w14:textId="77777777" w:rsidR="00464277" w:rsidRPr="000E2270" w:rsidRDefault="00464277">
            <w:pPr>
              <w:suppressAutoHyphens w:val="0"/>
              <w:snapToGrid w:val="0"/>
              <w:rPr>
                <w:rFonts w:asciiTheme="minorHAnsi" w:hAnsiTheme="minorHAnsi" w:cstheme="minorHAnsi"/>
                <w:color w:val="000000" w:themeColor="text1"/>
                <w:sz w:val="20"/>
                <w:szCs w:val="20"/>
                <w:lang w:eastAsia="pl-PL"/>
              </w:rPr>
            </w:pPr>
          </w:p>
        </w:tc>
        <w:tc>
          <w:tcPr>
            <w:tcW w:w="802" w:type="dxa"/>
            <w:vMerge/>
            <w:tcBorders>
              <w:top w:val="single" w:sz="8" w:space="0" w:color="000000"/>
              <w:right w:val="single" w:sz="8" w:space="0" w:color="000000"/>
            </w:tcBorders>
            <w:shd w:val="clear" w:color="auto" w:fill="F7CAAC"/>
            <w:tcMar>
              <w:left w:w="70" w:type="dxa"/>
              <w:right w:w="70" w:type="dxa"/>
            </w:tcMar>
            <w:vAlign w:val="center"/>
          </w:tcPr>
          <w:p w14:paraId="75590314"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2691" w:type="dxa"/>
            <w:vMerge/>
            <w:tcBorders>
              <w:left w:val="single" w:sz="8" w:space="0" w:color="000000"/>
              <w:bottom w:val="single" w:sz="8" w:space="0" w:color="000000"/>
              <w:right w:val="single" w:sz="8" w:space="0" w:color="000000"/>
            </w:tcBorders>
            <w:shd w:val="clear" w:color="auto" w:fill="F7CAAC"/>
            <w:tcMar>
              <w:left w:w="70" w:type="dxa"/>
              <w:right w:w="70" w:type="dxa"/>
            </w:tcMar>
            <w:vAlign w:val="center"/>
          </w:tcPr>
          <w:p w14:paraId="72D8186A"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564" w:type="dxa"/>
            <w:gridSpan w:val="2"/>
            <w:vMerge/>
            <w:tcBorders>
              <w:left w:val="single" w:sz="8" w:space="0" w:color="000000"/>
              <w:right w:val="single" w:sz="8" w:space="0" w:color="000000"/>
            </w:tcBorders>
            <w:shd w:val="clear" w:color="auto" w:fill="F7CAAC"/>
            <w:tcMar>
              <w:left w:w="70" w:type="dxa"/>
              <w:right w:w="70" w:type="dxa"/>
            </w:tcMar>
          </w:tcPr>
          <w:p w14:paraId="672D87FA"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51" w:type="dxa"/>
            <w:vMerge/>
            <w:shd w:val="clear" w:color="auto" w:fill="F7CAAC"/>
            <w:tcMar>
              <w:left w:w="70" w:type="dxa"/>
              <w:right w:w="70" w:type="dxa"/>
            </w:tcMar>
            <w:vAlign w:val="center"/>
          </w:tcPr>
          <w:p w14:paraId="58C66A32"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784" w:type="dxa"/>
            <w:vMerge/>
            <w:tcBorders>
              <w:left w:val="single" w:sz="8" w:space="0" w:color="000000"/>
            </w:tcBorders>
            <w:shd w:val="clear" w:color="auto" w:fill="F7CAAC"/>
            <w:tcMar>
              <w:left w:w="70" w:type="dxa"/>
              <w:right w:w="70" w:type="dxa"/>
            </w:tcMar>
            <w:vAlign w:val="center"/>
          </w:tcPr>
          <w:p w14:paraId="4EE4DAFA"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216" w:type="dxa"/>
            <w:vMerge/>
            <w:tcBorders>
              <w:left w:val="single" w:sz="8" w:space="0" w:color="000000"/>
            </w:tcBorders>
            <w:shd w:val="clear" w:color="auto" w:fill="F7CAAC"/>
            <w:tcMar>
              <w:left w:w="70" w:type="dxa"/>
              <w:right w:w="70" w:type="dxa"/>
            </w:tcMar>
            <w:vAlign w:val="center"/>
          </w:tcPr>
          <w:p w14:paraId="3CB1885B"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F7CAAC"/>
            <w:tcMar>
              <w:left w:w="70" w:type="dxa"/>
              <w:right w:w="70" w:type="dxa"/>
            </w:tcMar>
            <w:vAlign w:val="center"/>
          </w:tcPr>
          <w:p w14:paraId="01C8D53E"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865" w:type="dxa"/>
            <w:vMerge/>
            <w:tcBorders>
              <w:top w:val="single" w:sz="4" w:space="0" w:color="000000"/>
              <w:left w:val="single" w:sz="4" w:space="0" w:color="000000"/>
              <w:right w:val="single" w:sz="4" w:space="0" w:color="000000"/>
            </w:tcBorders>
            <w:shd w:val="clear" w:color="auto" w:fill="F7CAAC"/>
            <w:tcMar>
              <w:left w:w="70" w:type="dxa"/>
              <w:right w:w="70" w:type="dxa"/>
            </w:tcMar>
            <w:vAlign w:val="center"/>
          </w:tcPr>
          <w:p w14:paraId="10A95842" w14:textId="77777777" w:rsidR="00464277" w:rsidRPr="000E2270" w:rsidRDefault="00464277">
            <w:pPr>
              <w:suppressAutoHyphens w:val="0"/>
              <w:snapToGrid w:val="0"/>
              <w:rPr>
                <w:rFonts w:asciiTheme="minorHAnsi" w:hAnsiTheme="minorHAnsi" w:cstheme="minorHAnsi"/>
                <w:color w:val="000000" w:themeColor="text1"/>
                <w:sz w:val="22"/>
                <w:szCs w:val="22"/>
                <w:lang w:eastAsia="pl-PL"/>
              </w:rPr>
            </w:pPr>
          </w:p>
        </w:tc>
        <w:tc>
          <w:tcPr>
            <w:tcW w:w="160" w:type="dxa"/>
            <w:shd w:val="clear" w:color="auto" w:fill="auto"/>
          </w:tcPr>
          <w:p w14:paraId="4BABA050" w14:textId="77777777" w:rsidR="00464277" w:rsidRPr="000E2270" w:rsidRDefault="00464277">
            <w:pPr>
              <w:snapToGrid w:val="0"/>
              <w:rPr>
                <w:rFonts w:asciiTheme="minorHAnsi" w:hAnsiTheme="minorHAnsi" w:cstheme="minorHAnsi"/>
                <w:color w:val="000000" w:themeColor="text1"/>
                <w:sz w:val="20"/>
                <w:szCs w:val="20"/>
                <w:lang w:eastAsia="pl-PL"/>
              </w:rPr>
            </w:pPr>
          </w:p>
        </w:tc>
      </w:tr>
      <w:tr w:rsidR="000E2270" w:rsidRPr="000E2270" w14:paraId="7F9C1ECE" w14:textId="77777777" w:rsidTr="007F4D81">
        <w:trPr>
          <w:trHeight w:val="645"/>
        </w:trPr>
        <w:tc>
          <w:tcPr>
            <w:tcW w:w="367" w:type="dxa"/>
            <w:tcBorders>
              <w:left w:val="single" w:sz="8" w:space="0" w:color="000000"/>
              <w:bottom w:val="single" w:sz="8" w:space="0" w:color="000000"/>
            </w:tcBorders>
            <w:shd w:val="clear" w:color="auto" w:fill="auto"/>
            <w:tcMar>
              <w:left w:w="70" w:type="dxa"/>
              <w:right w:w="70" w:type="dxa"/>
            </w:tcMar>
            <w:vAlign w:val="center"/>
          </w:tcPr>
          <w:p w14:paraId="23525CA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1937" w:type="dxa"/>
            <w:tcBorders>
              <w:left w:val="single" w:sz="8" w:space="0" w:color="000000"/>
              <w:bottom w:val="single" w:sz="8" w:space="0" w:color="000000"/>
            </w:tcBorders>
            <w:shd w:val="clear" w:color="auto" w:fill="auto"/>
            <w:tcMar>
              <w:left w:w="70" w:type="dxa"/>
              <w:right w:w="70" w:type="dxa"/>
            </w:tcMar>
            <w:vAlign w:val="center"/>
          </w:tcPr>
          <w:p w14:paraId="29B922EC"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Pracownia  RTG</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E7D90AD"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2691" w:type="dxa"/>
            <w:tcBorders>
              <w:bottom w:val="single" w:sz="8" w:space="0" w:color="000000"/>
            </w:tcBorders>
            <w:shd w:val="clear" w:color="auto" w:fill="auto"/>
            <w:tcMar>
              <w:left w:w="70" w:type="dxa"/>
              <w:right w:w="70" w:type="dxa"/>
            </w:tcMar>
            <w:vAlign w:val="center"/>
          </w:tcPr>
          <w:p w14:paraId="722407A0"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77</w:t>
            </w:r>
          </w:p>
        </w:tc>
        <w:tc>
          <w:tcPr>
            <w:tcW w:w="1564" w:type="dxa"/>
            <w:gridSpan w:val="2"/>
            <w:tcBorders>
              <w:left w:val="single" w:sz="8" w:space="0" w:color="000000"/>
              <w:bottom w:val="single" w:sz="8" w:space="0" w:color="000000"/>
              <w:right w:val="single" w:sz="8" w:space="0" w:color="000000"/>
            </w:tcBorders>
            <w:shd w:val="clear" w:color="auto" w:fill="auto"/>
            <w:tcMar>
              <w:left w:w="70" w:type="dxa"/>
              <w:right w:w="70" w:type="dxa"/>
            </w:tcMar>
          </w:tcPr>
          <w:p w14:paraId="6B45699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230</w:t>
            </w:r>
          </w:p>
        </w:tc>
        <w:tc>
          <w:tcPr>
            <w:tcW w:w="851" w:type="dxa"/>
            <w:tcBorders>
              <w:left w:val="single" w:sz="8" w:space="0" w:color="000000"/>
              <w:bottom w:val="single" w:sz="8" w:space="0" w:color="000000"/>
            </w:tcBorders>
            <w:shd w:val="clear" w:color="auto" w:fill="auto"/>
            <w:tcMar>
              <w:left w:w="70" w:type="dxa"/>
              <w:right w:w="70" w:type="dxa"/>
            </w:tcMar>
            <w:vAlign w:val="center"/>
          </w:tcPr>
          <w:p w14:paraId="60F1291C"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16</w:t>
            </w:r>
          </w:p>
        </w:tc>
        <w:tc>
          <w:tcPr>
            <w:tcW w:w="784" w:type="dxa"/>
            <w:tcBorders>
              <w:left w:val="single" w:sz="8" w:space="0" w:color="000000"/>
              <w:bottom w:val="single" w:sz="8" w:space="0" w:color="000000"/>
            </w:tcBorders>
            <w:shd w:val="clear" w:color="auto" w:fill="auto"/>
            <w:tcMar>
              <w:left w:w="70" w:type="dxa"/>
              <w:right w:w="70" w:type="dxa"/>
            </w:tcMar>
            <w:vAlign w:val="center"/>
          </w:tcPr>
          <w:p w14:paraId="1EC3143B"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1216" w:type="dxa"/>
            <w:tcBorders>
              <w:left w:val="single" w:sz="8" w:space="0" w:color="000000"/>
              <w:bottom w:val="single" w:sz="8" w:space="0" w:color="000000"/>
            </w:tcBorders>
            <w:shd w:val="clear" w:color="auto" w:fill="auto"/>
            <w:tcMar>
              <w:left w:w="70" w:type="dxa"/>
              <w:right w:w="70" w:type="dxa"/>
            </w:tcMar>
          </w:tcPr>
          <w:p w14:paraId="3CEBD4FB" w14:textId="5E27F3A3"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top w:val="single" w:sz="4" w:space="0" w:color="000000"/>
              <w:left w:val="single" w:sz="8" w:space="0" w:color="000000"/>
              <w:bottom w:val="single" w:sz="8" w:space="0" w:color="000000"/>
            </w:tcBorders>
            <w:shd w:val="clear" w:color="auto" w:fill="auto"/>
            <w:tcMar>
              <w:left w:w="70" w:type="dxa"/>
              <w:right w:w="70" w:type="dxa"/>
            </w:tcMar>
            <w:vAlign w:val="center"/>
          </w:tcPr>
          <w:p w14:paraId="3E5667D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23</w:t>
            </w:r>
          </w:p>
        </w:tc>
        <w:tc>
          <w:tcPr>
            <w:tcW w:w="865" w:type="dxa"/>
            <w:tcBorders>
              <w:top w:val="single" w:sz="4"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3DA87F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160" w:type="dxa"/>
            <w:shd w:val="clear" w:color="auto" w:fill="auto"/>
          </w:tcPr>
          <w:p w14:paraId="419EAE93" w14:textId="77777777" w:rsidR="007250DE" w:rsidRPr="000E2270" w:rsidRDefault="007250DE" w:rsidP="007250DE">
            <w:pPr>
              <w:snapToGrid w:val="0"/>
              <w:rPr>
                <w:rFonts w:asciiTheme="minorHAnsi" w:hAnsiTheme="minorHAnsi" w:cstheme="minorHAnsi"/>
                <w:color w:val="000000" w:themeColor="text1"/>
                <w:sz w:val="20"/>
                <w:szCs w:val="20"/>
                <w:lang w:eastAsia="pl-PL"/>
              </w:rPr>
            </w:pPr>
          </w:p>
        </w:tc>
      </w:tr>
      <w:tr w:rsidR="000E2270" w:rsidRPr="000E2270" w14:paraId="71A2AE94" w14:textId="77777777" w:rsidTr="007F4D81">
        <w:trPr>
          <w:trHeight w:val="645"/>
        </w:trPr>
        <w:tc>
          <w:tcPr>
            <w:tcW w:w="367" w:type="dxa"/>
            <w:tcBorders>
              <w:left w:val="single" w:sz="8" w:space="0" w:color="000000"/>
              <w:bottom w:val="single" w:sz="8" w:space="0" w:color="000000"/>
            </w:tcBorders>
            <w:shd w:val="clear" w:color="auto" w:fill="auto"/>
            <w:tcMar>
              <w:left w:w="70" w:type="dxa"/>
              <w:right w:w="70" w:type="dxa"/>
            </w:tcMar>
            <w:vAlign w:val="center"/>
          </w:tcPr>
          <w:p w14:paraId="2356CA23"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937" w:type="dxa"/>
            <w:tcBorders>
              <w:left w:val="single" w:sz="8" w:space="0" w:color="000000"/>
              <w:bottom w:val="single" w:sz="8" w:space="0" w:color="000000"/>
            </w:tcBorders>
            <w:shd w:val="clear" w:color="auto" w:fill="auto"/>
            <w:tcMar>
              <w:left w:w="70" w:type="dxa"/>
              <w:right w:w="70" w:type="dxa"/>
            </w:tcMar>
            <w:vAlign w:val="center"/>
          </w:tcPr>
          <w:p w14:paraId="5395599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Pracownia tomografii komputerowej***</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239AA42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691" w:type="dxa"/>
            <w:tcBorders>
              <w:bottom w:val="single" w:sz="8" w:space="0" w:color="000000"/>
            </w:tcBorders>
            <w:shd w:val="clear" w:color="auto" w:fill="auto"/>
            <w:tcMar>
              <w:left w:w="70" w:type="dxa"/>
              <w:right w:w="70" w:type="dxa"/>
            </w:tcMar>
            <w:vAlign w:val="center"/>
          </w:tcPr>
          <w:p w14:paraId="7E989C79"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12,1</w:t>
            </w:r>
          </w:p>
        </w:tc>
        <w:tc>
          <w:tcPr>
            <w:tcW w:w="1564" w:type="dxa"/>
            <w:gridSpan w:val="2"/>
            <w:tcBorders>
              <w:left w:val="single" w:sz="8" w:space="0" w:color="000000"/>
              <w:bottom w:val="single" w:sz="8" w:space="0" w:color="000000"/>
              <w:right w:val="single" w:sz="8" w:space="0" w:color="000000"/>
            </w:tcBorders>
            <w:shd w:val="clear" w:color="auto" w:fill="auto"/>
            <w:tcMar>
              <w:left w:w="70" w:type="dxa"/>
              <w:right w:w="70" w:type="dxa"/>
            </w:tcMar>
          </w:tcPr>
          <w:p w14:paraId="3FB7B728"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106,83</w:t>
            </w:r>
          </w:p>
        </w:tc>
        <w:tc>
          <w:tcPr>
            <w:tcW w:w="851" w:type="dxa"/>
            <w:tcBorders>
              <w:left w:val="single" w:sz="8" w:space="0" w:color="000000"/>
              <w:bottom w:val="single" w:sz="8" w:space="0" w:color="000000"/>
              <w:right w:val="single" w:sz="8" w:space="0" w:color="000000"/>
            </w:tcBorders>
            <w:shd w:val="clear" w:color="auto" w:fill="auto"/>
            <w:tcMar>
              <w:left w:w="70" w:type="dxa"/>
              <w:right w:w="70" w:type="dxa"/>
            </w:tcMar>
            <w:vAlign w:val="center"/>
          </w:tcPr>
          <w:p w14:paraId="05FA544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15</w:t>
            </w:r>
          </w:p>
        </w:tc>
        <w:tc>
          <w:tcPr>
            <w:tcW w:w="784" w:type="dxa"/>
            <w:tcBorders>
              <w:left w:val="single" w:sz="8" w:space="0" w:color="000000"/>
              <w:bottom w:val="single" w:sz="8" w:space="0" w:color="000000"/>
              <w:right w:val="single" w:sz="8" w:space="0" w:color="000000"/>
            </w:tcBorders>
            <w:shd w:val="clear" w:color="auto" w:fill="auto"/>
            <w:tcMar>
              <w:left w:w="70" w:type="dxa"/>
              <w:right w:w="70" w:type="dxa"/>
            </w:tcMar>
            <w:vAlign w:val="center"/>
          </w:tcPr>
          <w:p w14:paraId="6F7FB3A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1216" w:type="dxa"/>
            <w:tcBorders>
              <w:left w:val="single" w:sz="8" w:space="0" w:color="000000"/>
              <w:bottom w:val="single" w:sz="8" w:space="0" w:color="000000"/>
              <w:right w:val="single" w:sz="8" w:space="0" w:color="000000"/>
            </w:tcBorders>
            <w:shd w:val="clear" w:color="auto" w:fill="auto"/>
            <w:tcMar>
              <w:left w:w="70" w:type="dxa"/>
              <w:right w:w="70" w:type="dxa"/>
            </w:tcMar>
          </w:tcPr>
          <w:p w14:paraId="111B1C28" w14:textId="3B0D880F"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right w:val="single" w:sz="8" w:space="0" w:color="000000"/>
            </w:tcBorders>
            <w:shd w:val="clear" w:color="auto" w:fill="auto"/>
            <w:tcMar>
              <w:left w:w="70" w:type="dxa"/>
              <w:right w:w="70" w:type="dxa"/>
            </w:tcMar>
            <w:vAlign w:val="center"/>
          </w:tcPr>
          <w:p w14:paraId="5813D6F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865" w:type="dxa"/>
            <w:tcBorders>
              <w:left w:val="single" w:sz="8" w:space="0" w:color="000000"/>
              <w:bottom w:val="single" w:sz="8" w:space="0" w:color="000000"/>
              <w:right w:val="single" w:sz="8" w:space="0" w:color="000000"/>
            </w:tcBorders>
            <w:shd w:val="clear" w:color="auto" w:fill="auto"/>
            <w:tcMar>
              <w:left w:w="70" w:type="dxa"/>
              <w:right w:w="70" w:type="dxa"/>
            </w:tcMar>
            <w:vAlign w:val="center"/>
          </w:tcPr>
          <w:p w14:paraId="0C2A908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160" w:type="dxa"/>
            <w:shd w:val="clear" w:color="auto" w:fill="auto"/>
          </w:tcPr>
          <w:p w14:paraId="57F874B8" w14:textId="77777777" w:rsidR="007250DE" w:rsidRPr="000E2270" w:rsidRDefault="007250DE" w:rsidP="007250DE">
            <w:pPr>
              <w:snapToGrid w:val="0"/>
              <w:rPr>
                <w:rFonts w:asciiTheme="minorHAnsi" w:hAnsiTheme="minorHAnsi" w:cstheme="minorHAnsi"/>
                <w:color w:val="000000" w:themeColor="text1"/>
                <w:sz w:val="20"/>
                <w:szCs w:val="20"/>
                <w:lang w:eastAsia="pl-PL"/>
              </w:rPr>
            </w:pPr>
          </w:p>
        </w:tc>
      </w:tr>
      <w:tr w:rsidR="000E2270" w:rsidRPr="000E2270" w14:paraId="5F8581BC" w14:textId="77777777" w:rsidTr="004A7E36">
        <w:tblPrEx>
          <w:tblCellMar>
            <w:left w:w="70" w:type="dxa"/>
            <w:right w:w="70" w:type="dxa"/>
          </w:tblCellMar>
        </w:tblPrEx>
        <w:trPr>
          <w:trHeight w:val="2850"/>
        </w:trPr>
        <w:tc>
          <w:tcPr>
            <w:tcW w:w="367" w:type="dxa"/>
            <w:tcBorders>
              <w:left w:val="single" w:sz="8" w:space="0" w:color="000000"/>
              <w:bottom w:val="single" w:sz="8" w:space="0" w:color="000000"/>
            </w:tcBorders>
            <w:shd w:val="clear" w:color="auto" w:fill="auto"/>
            <w:vAlign w:val="center"/>
          </w:tcPr>
          <w:p w14:paraId="091047A6" w14:textId="77777777" w:rsidR="007250DE" w:rsidRPr="000E2270" w:rsidRDefault="007250DE" w:rsidP="007250DE">
            <w:pPr>
              <w:suppressAutoHyphens w:val="0"/>
              <w:jc w:val="right"/>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1937" w:type="dxa"/>
            <w:tcBorders>
              <w:left w:val="single" w:sz="8" w:space="0" w:color="000000"/>
              <w:bottom w:val="single" w:sz="8" w:space="0" w:color="000000"/>
            </w:tcBorders>
            <w:shd w:val="clear" w:color="auto" w:fill="auto"/>
            <w:vAlign w:val="center"/>
          </w:tcPr>
          <w:p w14:paraId="509963BA" w14:textId="15C2F864"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Kontener pracowni tomografii komputerowej</w:t>
            </w:r>
          </w:p>
        </w:tc>
        <w:tc>
          <w:tcPr>
            <w:tcW w:w="802" w:type="dxa"/>
            <w:tcBorders>
              <w:left w:val="single" w:sz="8" w:space="0" w:color="000000"/>
              <w:bottom w:val="single" w:sz="8" w:space="0" w:color="000000"/>
              <w:right w:val="single" w:sz="8" w:space="0" w:color="000000"/>
            </w:tcBorders>
            <w:shd w:val="clear" w:color="auto" w:fill="auto"/>
          </w:tcPr>
          <w:p w14:paraId="2793A7CB" w14:textId="3C8E3006"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691" w:type="dxa"/>
            <w:tcBorders>
              <w:bottom w:val="single" w:sz="8" w:space="0" w:color="000000"/>
            </w:tcBorders>
            <w:shd w:val="clear" w:color="auto" w:fill="auto"/>
          </w:tcPr>
          <w:p w14:paraId="6698ECB0" w14:textId="4C0ADF3C"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564" w:type="dxa"/>
            <w:gridSpan w:val="2"/>
            <w:tcBorders>
              <w:left w:val="single" w:sz="8" w:space="0" w:color="000000"/>
              <w:bottom w:val="single" w:sz="8" w:space="0" w:color="000000"/>
              <w:right w:val="single" w:sz="8" w:space="0" w:color="000000"/>
            </w:tcBorders>
            <w:shd w:val="clear" w:color="auto" w:fill="auto"/>
          </w:tcPr>
          <w:p w14:paraId="13BD02E4"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35***</w:t>
            </w:r>
          </w:p>
        </w:tc>
        <w:tc>
          <w:tcPr>
            <w:tcW w:w="851" w:type="dxa"/>
            <w:tcBorders>
              <w:left w:val="single" w:sz="8" w:space="0" w:color="000000"/>
              <w:bottom w:val="single" w:sz="8" w:space="0" w:color="000000"/>
            </w:tcBorders>
            <w:shd w:val="clear" w:color="auto" w:fill="auto"/>
          </w:tcPr>
          <w:p w14:paraId="5524AE55" w14:textId="7D870D31"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4" w:type="dxa"/>
            <w:tcBorders>
              <w:left w:val="single" w:sz="8" w:space="0" w:color="000000"/>
              <w:bottom w:val="single" w:sz="8" w:space="0" w:color="000000"/>
            </w:tcBorders>
            <w:shd w:val="clear" w:color="auto" w:fill="auto"/>
          </w:tcPr>
          <w:p w14:paraId="7B40D3FC" w14:textId="6E11BA73"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011153FA" w14:textId="7D46C899"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tcBorders>
            <w:shd w:val="clear" w:color="auto" w:fill="auto"/>
            <w:vAlign w:val="center"/>
          </w:tcPr>
          <w:p w14:paraId="10CF40D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865" w:type="dxa"/>
            <w:tcBorders>
              <w:left w:val="single" w:sz="8" w:space="0" w:color="000000"/>
              <w:bottom w:val="single" w:sz="8" w:space="0" w:color="000000"/>
              <w:right w:val="single" w:sz="8" w:space="0" w:color="000000"/>
            </w:tcBorders>
            <w:shd w:val="clear" w:color="auto" w:fill="auto"/>
            <w:vAlign w:val="center"/>
          </w:tcPr>
          <w:p w14:paraId="79F63EBB"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160" w:type="dxa"/>
            <w:shd w:val="clear" w:color="auto" w:fill="auto"/>
            <w:vAlign w:val="center"/>
          </w:tcPr>
          <w:p w14:paraId="76D18919" w14:textId="77777777" w:rsidR="007250DE" w:rsidRPr="000E2270" w:rsidRDefault="007250DE" w:rsidP="007250DE">
            <w:pPr>
              <w:suppressAutoHyphens w:val="0"/>
              <w:snapToGrid w:val="0"/>
              <w:rPr>
                <w:rFonts w:asciiTheme="minorHAnsi" w:hAnsiTheme="minorHAnsi" w:cstheme="minorHAnsi"/>
                <w:color w:val="000000" w:themeColor="text1"/>
                <w:sz w:val="20"/>
                <w:szCs w:val="20"/>
                <w:lang w:eastAsia="pl-PL"/>
              </w:rPr>
            </w:pPr>
          </w:p>
        </w:tc>
      </w:tr>
      <w:tr w:rsidR="000E2270" w:rsidRPr="000E2270" w14:paraId="6012A42E" w14:textId="77777777" w:rsidTr="007F4D81">
        <w:tblPrEx>
          <w:tblCellMar>
            <w:left w:w="70" w:type="dxa"/>
            <w:right w:w="70" w:type="dxa"/>
          </w:tblCellMar>
        </w:tblPrEx>
        <w:trPr>
          <w:trHeight w:val="1590"/>
        </w:trPr>
        <w:tc>
          <w:tcPr>
            <w:tcW w:w="367" w:type="dxa"/>
            <w:tcBorders>
              <w:left w:val="single" w:sz="8" w:space="0" w:color="000000"/>
              <w:bottom w:val="single" w:sz="8" w:space="0" w:color="000000"/>
            </w:tcBorders>
            <w:shd w:val="clear" w:color="auto" w:fill="auto"/>
            <w:vAlign w:val="center"/>
          </w:tcPr>
          <w:p w14:paraId="1FCEFAA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lastRenderedPageBreak/>
              <w:t>4</w:t>
            </w:r>
          </w:p>
        </w:tc>
        <w:tc>
          <w:tcPr>
            <w:tcW w:w="1937" w:type="dxa"/>
            <w:tcBorders>
              <w:left w:val="single" w:sz="8" w:space="0" w:color="000000"/>
              <w:bottom w:val="single" w:sz="8" w:space="0" w:color="000000"/>
            </w:tcBorders>
            <w:shd w:val="clear" w:color="auto" w:fill="auto"/>
            <w:vAlign w:val="center"/>
          </w:tcPr>
          <w:p w14:paraId="62731EC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Apteka szpitalna+ magazyn apteki </w:t>
            </w:r>
          </w:p>
        </w:tc>
        <w:tc>
          <w:tcPr>
            <w:tcW w:w="802" w:type="dxa"/>
            <w:tcBorders>
              <w:left w:val="single" w:sz="8" w:space="0" w:color="000000"/>
              <w:bottom w:val="single" w:sz="8" w:space="0" w:color="000000"/>
              <w:right w:val="single" w:sz="8" w:space="0" w:color="000000"/>
            </w:tcBorders>
            <w:shd w:val="clear" w:color="auto" w:fill="auto"/>
            <w:vAlign w:val="center"/>
          </w:tcPr>
          <w:p w14:paraId="75709C05"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691" w:type="dxa"/>
            <w:tcBorders>
              <w:bottom w:val="single" w:sz="8" w:space="0" w:color="000000"/>
            </w:tcBorders>
            <w:shd w:val="clear" w:color="auto" w:fill="auto"/>
            <w:vAlign w:val="center"/>
          </w:tcPr>
          <w:p w14:paraId="7C1E62F3"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341</w:t>
            </w:r>
          </w:p>
        </w:tc>
        <w:tc>
          <w:tcPr>
            <w:tcW w:w="1564" w:type="dxa"/>
            <w:gridSpan w:val="2"/>
            <w:tcBorders>
              <w:left w:val="single" w:sz="8" w:space="0" w:color="000000"/>
              <w:bottom w:val="single" w:sz="8" w:space="0" w:color="000000"/>
              <w:right w:val="single" w:sz="8" w:space="0" w:color="000000"/>
            </w:tcBorders>
            <w:shd w:val="clear" w:color="auto" w:fill="auto"/>
          </w:tcPr>
          <w:p w14:paraId="34C6FD4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332</w:t>
            </w:r>
          </w:p>
        </w:tc>
        <w:tc>
          <w:tcPr>
            <w:tcW w:w="851" w:type="dxa"/>
            <w:tcBorders>
              <w:left w:val="single" w:sz="8" w:space="0" w:color="000000"/>
              <w:bottom w:val="single" w:sz="8" w:space="0" w:color="000000"/>
            </w:tcBorders>
            <w:shd w:val="clear" w:color="auto" w:fill="auto"/>
            <w:vAlign w:val="center"/>
          </w:tcPr>
          <w:p w14:paraId="50EFC0D8"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w:t>
            </w:r>
          </w:p>
        </w:tc>
        <w:tc>
          <w:tcPr>
            <w:tcW w:w="784" w:type="dxa"/>
            <w:tcBorders>
              <w:left w:val="single" w:sz="8" w:space="0" w:color="000000"/>
              <w:bottom w:val="single" w:sz="8" w:space="0" w:color="000000"/>
            </w:tcBorders>
            <w:shd w:val="clear" w:color="auto" w:fill="auto"/>
            <w:vAlign w:val="center"/>
          </w:tcPr>
          <w:p w14:paraId="18C60AD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c>
          <w:tcPr>
            <w:tcW w:w="1216" w:type="dxa"/>
            <w:tcBorders>
              <w:left w:val="single" w:sz="8" w:space="0" w:color="000000"/>
              <w:bottom w:val="single" w:sz="8" w:space="0" w:color="000000"/>
            </w:tcBorders>
            <w:shd w:val="clear" w:color="auto" w:fill="auto"/>
          </w:tcPr>
          <w:p w14:paraId="0099C06F" w14:textId="2333AB3F"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tcBorders>
            <w:shd w:val="clear" w:color="auto" w:fill="auto"/>
            <w:vAlign w:val="center"/>
          </w:tcPr>
          <w:p w14:paraId="257800E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865" w:type="dxa"/>
            <w:tcBorders>
              <w:left w:val="single" w:sz="8" w:space="0" w:color="000000"/>
              <w:bottom w:val="single" w:sz="8" w:space="0" w:color="000000"/>
              <w:right w:val="single" w:sz="8" w:space="0" w:color="000000"/>
            </w:tcBorders>
            <w:shd w:val="clear" w:color="auto" w:fill="auto"/>
            <w:vAlign w:val="center"/>
          </w:tcPr>
          <w:p w14:paraId="07C72F3B"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9</w:t>
            </w:r>
          </w:p>
        </w:tc>
        <w:tc>
          <w:tcPr>
            <w:tcW w:w="160" w:type="dxa"/>
            <w:shd w:val="clear" w:color="auto" w:fill="auto"/>
            <w:vAlign w:val="center"/>
          </w:tcPr>
          <w:p w14:paraId="7F6BA7D5" w14:textId="77777777" w:rsidR="007250DE" w:rsidRPr="000E2270" w:rsidRDefault="007250DE" w:rsidP="007250DE">
            <w:pPr>
              <w:suppressAutoHyphens w:val="0"/>
              <w:snapToGrid w:val="0"/>
              <w:rPr>
                <w:rFonts w:asciiTheme="minorHAnsi" w:hAnsiTheme="minorHAnsi" w:cstheme="minorHAnsi"/>
                <w:color w:val="000000" w:themeColor="text1"/>
                <w:sz w:val="20"/>
                <w:szCs w:val="20"/>
                <w:lang w:eastAsia="pl-PL"/>
              </w:rPr>
            </w:pPr>
          </w:p>
        </w:tc>
      </w:tr>
      <w:tr w:rsidR="000E2270" w:rsidRPr="000E2270" w14:paraId="3A1B82B0" w14:textId="77777777" w:rsidTr="007F4D81">
        <w:tblPrEx>
          <w:tblCellMar>
            <w:left w:w="70" w:type="dxa"/>
            <w:right w:w="70" w:type="dxa"/>
          </w:tblCellMar>
        </w:tblPrEx>
        <w:trPr>
          <w:trHeight w:val="960"/>
        </w:trPr>
        <w:tc>
          <w:tcPr>
            <w:tcW w:w="367" w:type="dxa"/>
            <w:tcBorders>
              <w:left w:val="single" w:sz="8" w:space="0" w:color="000000"/>
              <w:bottom w:val="single" w:sz="8" w:space="0" w:color="000000"/>
            </w:tcBorders>
            <w:shd w:val="clear" w:color="auto" w:fill="auto"/>
            <w:vAlign w:val="center"/>
          </w:tcPr>
          <w:p w14:paraId="46315C71"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w:t>
            </w:r>
          </w:p>
        </w:tc>
        <w:tc>
          <w:tcPr>
            <w:tcW w:w="1937" w:type="dxa"/>
            <w:tcBorders>
              <w:left w:val="single" w:sz="8" w:space="0" w:color="000000"/>
              <w:bottom w:val="single" w:sz="8" w:space="0" w:color="000000"/>
            </w:tcBorders>
            <w:shd w:val="clear" w:color="auto" w:fill="auto"/>
            <w:vAlign w:val="center"/>
          </w:tcPr>
          <w:p w14:paraId="6EB42BD2"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Dział fizjoterapii</w:t>
            </w:r>
          </w:p>
        </w:tc>
        <w:tc>
          <w:tcPr>
            <w:tcW w:w="802" w:type="dxa"/>
            <w:tcBorders>
              <w:left w:val="single" w:sz="8" w:space="0" w:color="000000"/>
              <w:bottom w:val="single" w:sz="8" w:space="0" w:color="000000"/>
              <w:right w:val="single" w:sz="8" w:space="0" w:color="000000"/>
            </w:tcBorders>
            <w:shd w:val="clear" w:color="auto" w:fill="auto"/>
            <w:vAlign w:val="center"/>
          </w:tcPr>
          <w:p w14:paraId="1102102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w:t>
            </w:r>
          </w:p>
        </w:tc>
        <w:tc>
          <w:tcPr>
            <w:tcW w:w="2691" w:type="dxa"/>
            <w:tcBorders>
              <w:bottom w:val="single" w:sz="8" w:space="0" w:color="000000"/>
            </w:tcBorders>
            <w:shd w:val="clear" w:color="auto" w:fill="auto"/>
            <w:vAlign w:val="center"/>
          </w:tcPr>
          <w:p w14:paraId="17325B32" w14:textId="7B10E571"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101,7</w:t>
            </w:r>
          </w:p>
        </w:tc>
        <w:tc>
          <w:tcPr>
            <w:tcW w:w="1564" w:type="dxa"/>
            <w:gridSpan w:val="2"/>
            <w:tcBorders>
              <w:left w:val="single" w:sz="8" w:space="0" w:color="000000"/>
              <w:bottom w:val="single" w:sz="8" w:space="0" w:color="000000"/>
              <w:right w:val="single" w:sz="8" w:space="0" w:color="000000"/>
            </w:tcBorders>
            <w:shd w:val="clear" w:color="auto" w:fill="auto"/>
          </w:tcPr>
          <w:p w14:paraId="01E15B65"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286</w:t>
            </w:r>
          </w:p>
        </w:tc>
        <w:tc>
          <w:tcPr>
            <w:tcW w:w="851" w:type="dxa"/>
            <w:tcBorders>
              <w:left w:val="single" w:sz="8" w:space="0" w:color="000000"/>
              <w:bottom w:val="single" w:sz="8" w:space="0" w:color="000000"/>
            </w:tcBorders>
            <w:shd w:val="clear" w:color="auto" w:fill="auto"/>
            <w:vAlign w:val="center"/>
          </w:tcPr>
          <w:p w14:paraId="3D7BD715"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18</w:t>
            </w:r>
          </w:p>
        </w:tc>
        <w:tc>
          <w:tcPr>
            <w:tcW w:w="784" w:type="dxa"/>
            <w:tcBorders>
              <w:left w:val="single" w:sz="8" w:space="0" w:color="000000"/>
              <w:bottom w:val="single" w:sz="8" w:space="0" w:color="000000"/>
            </w:tcBorders>
            <w:shd w:val="clear" w:color="auto" w:fill="auto"/>
            <w:vAlign w:val="center"/>
          </w:tcPr>
          <w:p w14:paraId="52F70C9C"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w:t>
            </w:r>
          </w:p>
        </w:tc>
        <w:tc>
          <w:tcPr>
            <w:tcW w:w="1216" w:type="dxa"/>
            <w:tcBorders>
              <w:left w:val="single" w:sz="8" w:space="0" w:color="000000"/>
              <w:bottom w:val="single" w:sz="8" w:space="0" w:color="000000"/>
            </w:tcBorders>
            <w:shd w:val="clear" w:color="auto" w:fill="auto"/>
          </w:tcPr>
          <w:p w14:paraId="6AAB8E31" w14:textId="1E52FEA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tcBorders>
            <w:shd w:val="clear" w:color="auto" w:fill="auto"/>
            <w:vAlign w:val="center"/>
          </w:tcPr>
          <w:p w14:paraId="527ADF9E"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12</w:t>
            </w:r>
          </w:p>
        </w:tc>
        <w:tc>
          <w:tcPr>
            <w:tcW w:w="865" w:type="dxa"/>
            <w:tcBorders>
              <w:left w:val="single" w:sz="8" w:space="0" w:color="000000"/>
              <w:bottom w:val="single" w:sz="8" w:space="0" w:color="000000"/>
              <w:right w:val="single" w:sz="8" w:space="0" w:color="000000"/>
            </w:tcBorders>
            <w:shd w:val="clear" w:color="auto" w:fill="auto"/>
            <w:vAlign w:val="center"/>
          </w:tcPr>
          <w:p w14:paraId="4EE186DD"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w:t>
            </w:r>
          </w:p>
        </w:tc>
        <w:tc>
          <w:tcPr>
            <w:tcW w:w="160" w:type="dxa"/>
            <w:shd w:val="clear" w:color="auto" w:fill="auto"/>
            <w:vAlign w:val="center"/>
          </w:tcPr>
          <w:p w14:paraId="3CFFBDA7" w14:textId="77777777" w:rsidR="007250DE" w:rsidRPr="000E2270" w:rsidRDefault="007250DE" w:rsidP="007250DE">
            <w:pPr>
              <w:suppressAutoHyphens w:val="0"/>
              <w:snapToGrid w:val="0"/>
              <w:rPr>
                <w:rFonts w:asciiTheme="minorHAnsi" w:hAnsiTheme="minorHAnsi" w:cstheme="minorHAnsi"/>
                <w:color w:val="000000" w:themeColor="text1"/>
                <w:sz w:val="20"/>
                <w:szCs w:val="20"/>
                <w:lang w:eastAsia="pl-PL"/>
              </w:rPr>
            </w:pPr>
          </w:p>
        </w:tc>
      </w:tr>
      <w:tr w:rsidR="000E2270" w:rsidRPr="000E2270" w14:paraId="0017FFDD" w14:textId="77777777" w:rsidTr="007F4D81">
        <w:tblPrEx>
          <w:tblCellMar>
            <w:left w:w="70" w:type="dxa"/>
            <w:right w:w="70" w:type="dxa"/>
          </w:tblCellMar>
        </w:tblPrEx>
        <w:trPr>
          <w:trHeight w:val="1410"/>
        </w:trPr>
        <w:tc>
          <w:tcPr>
            <w:tcW w:w="367" w:type="dxa"/>
            <w:tcBorders>
              <w:left w:val="single" w:sz="8" w:space="0" w:color="000000"/>
              <w:bottom w:val="single" w:sz="8" w:space="0" w:color="000000"/>
            </w:tcBorders>
            <w:shd w:val="clear" w:color="auto" w:fill="auto"/>
            <w:vAlign w:val="center"/>
          </w:tcPr>
          <w:p w14:paraId="4C717DAB"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6</w:t>
            </w:r>
          </w:p>
        </w:tc>
        <w:tc>
          <w:tcPr>
            <w:tcW w:w="1937" w:type="dxa"/>
            <w:tcBorders>
              <w:left w:val="single" w:sz="8" w:space="0" w:color="000000"/>
              <w:bottom w:val="single" w:sz="8" w:space="0" w:color="000000"/>
            </w:tcBorders>
            <w:shd w:val="clear" w:color="auto" w:fill="auto"/>
            <w:vAlign w:val="center"/>
          </w:tcPr>
          <w:p w14:paraId="38EED9E5"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Sutereny szpital </w:t>
            </w:r>
            <w:r w:rsidRPr="000E2270">
              <w:rPr>
                <w:rFonts w:asciiTheme="minorHAnsi" w:hAnsiTheme="minorHAnsi" w:cstheme="minorHAnsi"/>
                <w:color w:val="000000" w:themeColor="text1"/>
                <w:vertAlign w:val="superscript"/>
                <w:lang w:eastAsia="pl-PL"/>
              </w:rPr>
              <w:t xml:space="preserve">* </w:t>
            </w:r>
            <w:r w:rsidRPr="000E2270">
              <w:rPr>
                <w:rFonts w:asciiTheme="minorHAnsi" w:hAnsiTheme="minorHAnsi" w:cstheme="minorHAnsi"/>
                <w:color w:val="000000" w:themeColor="text1"/>
                <w:sz w:val="32"/>
                <w:szCs w:val="32"/>
                <w:vertAlign w:val="superscript"/>
                <w:lang w:eastAsia="pl-PL"/>
              </w:rPr>
              <w:t>+ szatnie personelu</w:t>
            </w:r>
            <w:r w:rsidRPr="000E2270">
              <w:rPr>
                <w:rFonts w:asciiTheme="minorHAnsi" w:hAnsiTheme="minorHAnsi" w:cstheme="minorHAnsi"/>
                <w:color w:val="000000" w:themeColor="text1"/>
                <w:vertAlign w:val="superscript"/>
                <w:lang w:eastAsia="pl-PL"/>
              </w:rPr>
              <w:t xml:space="preserve"> </w:t>
            </w:r>
          </w:p>
        </w:tc>
        <w:tc>
          <w:tcPr>
            <w:tcW w:w="802" w:type="dxa"/>
            <w:tcBorders>
              <w:left w:val="single" w:sz="8" w:space="0" w:color="000000"/>
              <w:bottom w:val="single" w:sz="8" w:space="0" w:color="000000"/>
              <w:right w:val="single" w:sz="8" w:space="0" w:color="000000"/>
            </w:tcBorders>
            <w:shd w:val="clear" w:color="auto" w:fill="auto"/>
            <w:vAlign w:val="center"/>
          </w:tcPr>
          <w:p w14:paraId="3E29F8B0"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w:t>
            </w:r>
          </w:p>
        </w:tc>
        <w:tc>
          <w:tcPr>
            <w:tcW w:w="2691" w:type="dxa"/>
            <w:tcBorders>
              <w:bottom w:val="single" w:sz="8" w:space="0" w:color="000000"/>
            </w:tcBorders>
            <w:shd w:val="clear" w:color="auto" w:fill="auto"/>
            <w:vAlign w:val="center"/>
          </w:tcPr>
          <w:p w14:paraId="6B365140" w14:textId="1E2F64CF"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312,3</w:t>
            </w:r>
          </w:p>
        </w:tc>
        <w:tc>
          <w:tcPr>
            <w:tcW w:w="1564" w:type="dxa"/>
            <w:gridSpan w:val="2"/>
            <w:tcBorders>
              <w:left w:val="single" w:sz="8" w:space="0" w:color="000000"/>
              <w:bottom w:val="single" w:sz="8" w:space="0" w:color="000000"/>
              <w:right w:val="single" w:sz="8" w:space="0" w:color="000000"/>
            </w:tcBorders>
            <w:shd w:val="clear" w:color="auto" w:fill="auto"/>
          </w:tcPr>
          <w:p w14:paraId="1DD7F1DF"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418</w:t>
            </w:r>
          </w:p>
        </w:tc>
        <w:tc>
          <w:tcPr>
            <w:tcW w:w="851" w:type="dxa"/>
            <w:tcBorders>
              <w:left w:val="single" w:sz="8" w:space="0" w:color="000000"/>
              <w:bottom w:val="single" w:sz="8" w:space="0" w:color="000000"/>
            </w:tcBorders>
            <w:shd w:val="clear" w:color="auto" w:fill="auto"/>
            <w:vAlign w:val="center"/>
          </w:tcPr>
          <w:p w14:paraId="0066C7F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28</w:t>
            </w:r>
          </w:p>
        </w:tc>
        <w:tc>
          <w:tcPr>
            <w:tcW w:w="784" w:type="dxa"/>
            <w:tcBorders>
              <w:left w:val="single" w:sz="8" w:space="0" w:color="000000"/>
              <w:bottom w:val="single" w:sz="8" w:space="0" w:color="000000"/>
            </w:tcBorders>
            <w:shd w:val="clear" w:color="auto" w:fill="auto"/>
            <w:vAlign w:val="center"/>
          </w:tcPr>
          <w:p w14:paraId="0211FAF1" w14:textId="7F8A7874"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06D4A97A" w14:textId="27E73F0E"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tcBorders>
            <w:shd w:val="clear" w:color="auto" w:fill="auto"/>
            <w:vAlign w:val="center"/>
          </w:tcPr>
          <w:p w14:paraId="27765878"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w:t>
            </w:r>
          </w:p>
        </w:tc>
        <w:tc>
          <w:tcPr>
            <w:tcW w:w="865" w:type="dxa"/>
            <w:tcBorders>
              <w:left w:val="single" w:sz="8" w:space="0" w:color="000000"/>
              <w:bottom w:val="single" w:sz="8" w:space="0" w:color="000000"/>
              <w:right w:val="single" w:sz="8" w:space="0" w:color="000000"/>
            </w:tcBorders>
            <w:shd w:val="clear" w:color="auto" w:fill="auto"/>
            <w:vAlign w:val="center"/>
          </w:tcPr>
          <w:p w14:paraId="022CBF2A"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3</w:t>
            </w:r>
          </w:p>
        </w:tc>
        <w:tc>
          <w:tcPr>
            <w:tcW w:w="160" w:type="dxa"/>
            <w:shd w:val="clear" w:color="auto" w:fill="auto"/>
            <w:vAlign w:val="center"/>
          </w:tcPr>
          <w:p w14:paraId="09AE55A3" w14:textId="77777777" w:rsidR="007250DE" w:rsidRPr="000E2270" w:rsidRDefault="007250DE" w:rsidP="007250DE">
            <w:pPr>
              <w:suppressAutoHyphens w:val="0"/>
              <w:snapToGrid w:val="0"/>
              <w:rPr>
                <w:rFonts w:asciiTheme="minorHAnsi" w:hAnsiTheme="minorHAnsi" w:cstheme="minorHAnsi"/>
                <w:color w:val="000000" w:themeColor="text1"/>
                <w:sz w:val="20"/>
                <w:szCs w:val="20"/>
                <w:lang w:eastAsia="pl-PL"/>
              </w:rPr>
            </w:pPr>
          </w:p>
        </w:tc>
      </w:tr>
      <w:tr w:rsidR="000E2270" w:rsidRPr="000E2270" w14:paraId="03FE42E5" w14:textId="77777777" w:rsidTr="008217F1">
        <w:tblPrEx>
          <w:tblCellMar>
            <w:left w:w="70" w:type="dxa"/>
            <w:right w:w="70" w:type="dxa"/>
          </w:tblCellMar>
        </w:tblPrEx>
        <w:trPr>
          <w:trHeight w:val="960"/>
        </w:trPr>
        <w:tc>
          <w:tcPr>
            <w:tcW w:w="367" w:type="dxa"/>
            <w:tcBorders>
              <w:left w:val="single" w:sz="8" w:space="0" w:color="000000"/>
              <w:bottom w:val="single" w:sz="8" w:space="0" w:color="000000"/>
            </w:tcBorders>
            <w:shd w:val="clear" w:color="auto" w:fill="auto"/>
            <w:vAlign w:val="center"/>
          </w:tcPr>
          <w:p w14:paraId="33BF5F23"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c>
          <w:tcPr>
            <w:tcW w:w="1937" w:type="dxa"/>
            <w:tcBorders>
              <w:left w:val="single" w:sz="8" w:space="0" w:color="000000"/>
              <w:bottom w:val="single" w:sz="8" w:space="0" w:color="000000"/>
            </w:tcBorders>
            <w:shd w:val="clear" w:color="auto" w:fill="auto"/>
            <w:vAlign w:val="center"/>
          </w:tcPr>
          <w:p w14:paraId="4FB187D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Sutereny przychodnia </w:t>
            </w:r>
          </w:p>
        </w:tc>
        <w:tc>
          <w:tcPr>
            <w:tcW w:w="802" w:type="dxa"/>
            <w:tcBorders>
              <w:left w:val="single" w:sz="8" w:space="0" w:color="000000"/>
              <w:bottom w:val="single" w:sz="8" w:space="0" w:color="000000"/>
              <w:right w:val="single" w:sz="8" w:space="0" w:color="000000"/>
            </w:tcBorders>
            <w:shd w:val="clear" w:color="auto" w:fill="auto"/>
          </w:tcPr>
          <w:p w14:paraId="68B51BEE" w14:textId="0F87975E"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2691" w:type="dxa"/>
            <w:tcBorders>
              <w:bottom w:val="single" w:sz="8" w:space="0" w:color="000000"/>
            </w:tcBorders>
            <w:shd w:val="clear" w:color="auto" w:fill="auto"/>
          </w:tcPr>
          <w:p w14:paraId="06FD734C" w14:textId="65A01D86"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564" w:type="dxa"/>
            <w:gridSpan w:val="2"/>
            <w:tcBorders>
              <w:left w:val="single" w:sz="8" w:space="0" w:color="000000"/>
              <w:bottom w:val="single" w:sz="8" w:space="0" w:color="000000"/>
              <w:right w:val="single" w:sz="8" w:space="0" w:color="000000"/>
            </w:tcBorders>
            <w:shd w:val="clear" w:color="auto" w:fill="auto"/>
          </w:tcPr>
          <w:p w14:paraId="443CEB6C"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56,5</w:t>
            </w:r>
          </w:p>
        </w:tc>
        <w:tc>
          <w:tcPr>
            <w:tcW w:w="851" w:type="dxa"/>
            <w:tcBorders>
              <w:left w:val="single" w:sz="8" w:space="0" w:color="000000"/>
              <w:bottom w:val="single" w:sz="8" w:space="0" w:color="000000"/>
            </w:tcBorders>
            <w:shd w:val="clear" w:color="auto" w:fill="auto"/>
          </w:tcPr>
          <w:p w14:paraId="70206CA4" w14:textId="421E9BB1"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784" w:type="dxa"/>
            <w:tcBorders>
              <w:left w:val="single" w:sz="8" w:space="0" w:color="000000"/>
              <w:bottom w:val="single" w:sz="8" w:space="0" w:color="000000"/>
            </w:tcBorders>
            <w:shd w:val="clear" w:color="auto" w:fill="auto"/>
          </w:tcPr>
          <w:p w14:paraId="26F4CAB0" w14:textId="76E61775"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216" w:type="dxa"/>
            <w:tcBorders>
              <w:left w:val="single" w:sz="8" w:space="0" w:color="000000"/>
              <w:bottom w:val="single" w:sz="8" w:space="0" w:color="000000"/>
            </w:tcBorders>
            <w:shd w:val="clear" w:color="auto" w:fill="auto"/>
          </w:tcPr>
          <w:p w14:paraId="18108633" w14:textId="3453512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tcBorders>
            <w:shd w:val="clear" w:color="auto" w:fill="auto"/>
            <w:vAlign w:val="center"/>
          </w:tcPr>
          <w:p w14:paraId="4CF91836"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w:t>
            </w:r>
          </w:p>
        </w:tc>
        <w:tc>
          <w:tcPr>
            <w:tcW w:w="865" w:type="dxa"/>
            <w:tcBorders>
              <w:left w:val="single" w:sz="8" w:space="0" w:color="000000"/>
              <w:bottom w:val="single" w:sz="8" w:space="0" w:color="000000"/>
              <w:right w:val="single" w:sz="8" w:space="0" w:color="000000"/>
            </w:tcBorders>
            <w:shd w:val="clear" w:color="auto" w:fill="auto"/>
            <w:vAlign w:val="center"/>
          </w:tcPr>
          <w:p w14:paraId="0B22A69D" w14:textId="5C7A91E2"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160" w:type="dxa"/>
            <w:shd w:val="clear" w:color="auto" w:fill="auto"/>
            <w:vAlign w:val="center"/>
          </w:tcPr>
          <w:p w14:paraId="4B5E8417" w14:textId="77777777" w:rsidR="007250DE" w:rsidRPr="000E2270" w:rsidRDefault="007250DE" w:rsidP="007250DE">
            <w:pPr>
              <w:suppressAutoHyphens w:val="0"/>
              <w:snapToGrid w:val="0"/>
              <w:rPr>
                <w:rFonts w:asciiTheme="minorHAnsi" w:hAnsiTheme="minorHAnsi" w:cstheme="minorHAnsi"/>
                <w:color w:val="000000" w:themeColor="text1"/>
                <w:sz w:val="20"/>
                <w:szCs w:val="20"/>
                <w:lang w:eastAsia="pl-PL"/>
              </w:rPr>
            </w:pPr>
          </w:p>
        </w:tc>
      </w:tr>
      <w:tr w:rsidR="007250DE" w:rsidRPr="000E2270" w14:paraId="52ECEF5C" w14:textId="77777777" w:rsidTr="007F4D81">
        <w:tblPrEx>
          <w:tblCellMar>
            <w:left w:w="70" w:type="dxa"/>
            <w:right w:w="70" w:type="dxa"/>
          </w:tblCellMar>
        </w:tblPrEx>
        <w:trPr>
          <w:trHeight w:val="330"/>
        </w:trPr>
        <w:tc>
          <w:tcPr>
            <w:tcW w:w="367" w:type="dxa"/>
            <w:tcBorders>
              <w:left w:val="single" w:sz="8" w:space="0" w:color="000000"/>
              <w:bottom w:val="single" w:sz="8" w:space="0" w:color="000000"/>
            </w:tcBorders>
            <w:shd w:val="clear" w:color="auto" w:fill="auto"/>
            <w:vAlign w:val="center"/>
          </w:tcPr>
          <w:p w14:paraId="4C590B2E"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X</w:t>
            </w:r>
          </w:p>
        </w:tc>
        <w:tc>
          <w:tcPr>
            <w:tcW w:w="1937" w:type="dxa"/>
            <w:tcBorders>
              <w:left w:val="single" w:sz="8" w:space="0" w:color="000000"/>
              <w:bottom w:val="single" w:sz="8" w:space="0" w:color="000000"/>
            </w:tcBorders>
            <w:shd w:val="clear" w:color="auto" w:fill="auto"/>
            <w:vAlign w:val="center"/>
          </w:tcPr>
          <w:p w14:paraId="0F0EC233"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 xml:space="preserve">RAZEM </w:t>
            </w:r>
          </w:p>
        </w:tc>
        <w:tc>
          <w:tcPr>
            <w:tcW w:w="802" w:type="dxa"/>
            <w:tcBorders>
              <w:left w:val="single" w:sz="8" w:space="0" w:color="000000"/>
              <w:bottom w:val="single" w:sz="8" w:space="0" w:color="000000"/>
              <w:right w:val="single" w:sz="8" w:space="0" w:color="000000"/>
            </w:tcBorders>
            <w:shd w:val="clear" w:color="auto" w:fill="auto"/>
            <w:vAlign w:val="center"/>
          </w:tcPr>
          <w:p w14:paraId="443CD3E0"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7</w:t>
            </w:r>
          </w:p>
        </w:tc>
        <w:tc>
          <w:tcPr>
            <w:tcW w:w="2691" w:type="dxa"/>
            <w:tcBorders>
              <w:bottom w:val="single" w:sz="8" w:space="0" w:color="000000"/>
            </w:tcBorders>
            <w:shd w:val="clear" w:color="auto" w:fill="auto"/>
            <w:vAlign w:val="center"/>
          </w:tcPr>
          <w:p w14:paraId="6C991ECD" w14:textId="5738D83A"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844,1</w:t>
            </w:r>
          </w:p>
        </w:tc>
        <w:tc>
          <w:tcPr>
            <w:tcW w:w="1564" w:type="dxa"/>
            <w:gridSpan w:val="2"/>
            <w:tcBorders>
              <w:left w:val="single" w:sz="8" w:space="0" w:color="000000"/>
              <w:bottom w:val="single" w:sz="8" w:space="0" w:color="000000"/>
              <w:right w:val="single" w:sz="8" w:space="0" w:color="000000"/>
            </w:tcBorders>
            <w:shd w:val="clear" w:color="auto" w:fill="auto"/>
          </w:tcPr>
          <w:p w14:paraId="493F83ED" w14:textId="413A425D"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1464,33</w:t>
            </w:r>
          </w:p>
        </w:tc>
        <w:tc>
          <w:tcPr>
            <w:tcW w:w="851" w:type="dxa"/>
            <w:tcBorders>
              <w:left w:val="single" w:sz="8" w:space="0" w:color="000000"/>
              <w:bottom w:val="single" w:sz="8" w:space="0" w:color="000000"/>
            </w:tcBorders>
            <w:shd w:val="clear" w:color="auto" w:fill="auto"/>
            <w:vAlign w:val="center"/>
          </w:tcPr>
          <w:p w14:paraId="24B4F2D7"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105</w:t>
            </w:r>
          </w:p>
        </w:tc>
        <w:tc>
          <w:tcPr>
            <w:tcW w:w="784" w:type="dxa"/>
            <w:tcBorders>
              <w:left w:val="single" w:sz="8" w:space="0" w:color="000000"/>
              <w:bottom w:val="single" w:sz="8" w:space="0" w:color="000000"/>
            </w:tcBorders>
            <w:shd w:val="clear" w:color="auto" w:fill="auto"/>
            <w:vAlign w:val="center"/>
          </w:tcPr>
          <w:p w14:paraId="4CD4F07B"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25</w:t>
            </w:r>
          </w:p>
        </w:tc>
        <w:tc>
          <w:tcPr>
            <w:tcW w:w="1216" w:type="dxa"/>
            <w:tcBorders>
              <w:left w:val="single" w:sz="8" w:space="0" w:color="000000"/>
              <w:bottom w:val="single" w:sz="8" w:space="0" w:color="000000"/>
            </w:tcBorders>
            <w:shd w:val="clear" w:color="auto" w:fill="auto"/>
          </w:tcPr>
          <w:p w14:paraId="201A7860" w14:textId="3DF1679B"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rPr>
              <w:t>xxx</w:t>
            </w:r>
          </w:p>
        </w:tc>
        <w:tc>
          <w:tcPr>
            <w:tcW w:w="691" w:type="dxa"/>
            <w:tcBorders>
              <w:left w:val="single" w:sz="8" w:space="0" w:color="000000"/>
              <w:bottom w:val="single" w:sz="8" w:space="0" w:color="000000"/>
            </w:tcBorders>
            <w:shd w:val="clear" w:color="auto" w:fill="auto"/>
            <w:vAlign w:val="center"/>
          </w:tcPr>
          <w:p w14:paraId="3288BE9C" w14:textId="77777777" w:rsidR="007250DE" w:rsidRPr="000E2270" w:rsidRDefault="007250DE" w:rsidP="007250DE">
            <w:pPr>
              <w:suppressAutoHyphens w:val="0"/>
              <w:jc w:val="right"/>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89</w:t>
            </w:r>
          </w:p>
        </w:tc>
        <w:tc>
          <w:tcPr>
            <w:tcW w:w="865" w:type="dxa"/>
            <w:tcBorders>
              <w:left w:val="single" w:sz="8" w:space="0" w:color="000000"/>
              <w:bottom w:val="single" w:sz="8" w:space="0" w:color="000000"/>
              <w:right w:val="single" w:sz="8" w:space="0" w:color="000000"/>
            </w:tcBorders>
            <w:shd w:val="clear" w:color="auto" w:fill="auto"/>
            <w:vAlign w:val="center"/>
          </w:tcPr>
          <w:p w14:paraId="4305484E" w14:textId="77777777" w:rsidR="007250DE" w:rsidRPr="000E2270" w:rsidRDefault="007250DE" w:rsidP="007250DE">
            <w:pPr>
              <w:suppressAutoHyphens w:val="0"/>
              <w:jc w:val="center"/>
              <w:rPr>
                <w:rFonts w:asciiTheme="minorHAnsi" w:hAnsiTheme="minorHAnsi" w:cstheme="minorHAnsi"/>
                <w:color w:val="000000" w:themeColor="text1"/>
              </w:rPr>
            </w:pPr>
            <w:r w:rsidRPr="000E2270">
              <w:rPr>
                <w:rFonts w:asciiTheme="minorHAnsi" w:hAnsiTheme="minorHAnsi" w:cstheme="minorHAnsi"/>
                <w:color w:val="000000" w:themeColor="text1"/>
                <w:lang w:eastAsia="pl-PL"/>
              </w:rPr>
              <w:t>23</w:t>
            </w:r>
          </w:p>
        </w:tc>
        <w:tc>
          <w:tcPr>
            <w:tcW w:w="160" w:type="dxa"/>
            <w:shd w:val="clear" w:color="auto" w:fill="auto"/>
            <w:vAlign w:val="center"/>
          </w:tcPr>
          <w:p w14:paraId="3CB3A5D0" w14:textId="77777777" w:rsidR="007250DE" w:rsidRPr="000E2270" w:rsidRDefault="007250DE" w:rsidP="007250DE">
            <w:pPr>
              <w:suppressAutoHyphens w:val="0"/>
              <w:snapToGrid w:val="0"/>
              <w:rPr>
                <w:rFonts w:asciiTheme="minorHAnsi" w:hAnsiTheme="minorHAnsi" w:cstheme="minorHAnsi"/>
                <w:color w:val="000000" w:themeColor="text1"/>
                <w:sz w:val="20"/>
                <w:szCs w:val="20"/>
                <w:lang w:eastAsia="pl-PL"/>
              </w:rPr>
            </w:pPr>
          </w:p>
        </w:tc>
      </w:tr>
    </w:tbl>
    <w:p w14:paraId="66A76B3F" w14:textId="77777777" w:rsidR="00464277" w:rsidRPr="000E2270" w:rsidRDefault="00464277">
      <w:pPr>
        <w:spacing w:line="276" w:lineRule="auto"/>
        <w:rPr>
          <w:rFonts w:asciiTheme="minorHAnsi" w:hAnsiTheme="minorHAnsi" w:cstheme="minorHAnsi"/>
          <w:color w:val="000000" w:themeColor="text1"/>
        </w:rPr>
      </w:pPr>
    </w:p>
    <w:p w14:paraId="3FCA2D0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 - w powierzchnię zostały wliczone sanitariaty . </w:t>
      </w:r>
    </w:p>
    <w:p w14:paraId="4A2E108D" w14:textId="77777777" w:rsidR="0085022F" w:rsidRPr="000E2270" w:rsidRDefault="0085022F">
      <w:pPr>
        <w:spacing w:line="276" w:lineRule="auto"/>
        <w:rPr>
          <w:rFonts w:asciiTheme="minorHAnsi" w:hAnsiTheme="minorHAnsi" w:cstheme="minorHAnsi"/>
          <w:color w:val="000000" w:themeColor="text1"/>
        </w:rPr>
        <w:sectPr w:rsidR="0085022F" w:rsidRPr="000E2270">
          <w:headerReference w:type="even" r:id="rId65"/>
          <w:headerReference w:type="default" r:id="rId66"/>
          <w:footerReference w:type="even" r:id="rId67"/>
          <w:footerReference w:type="default" r:id="rId68"/>
          <w:headerReference w:type="first" r:id="rId69"/>
          <w:footerReference w:type="first" r:id="rId70"/>
          <w:pgSz w:w="16838" w:h="11906" w:orient="landscape"/>
          <w:pgMar w:top="1418" w:right="1418" w:bottom="1418" w:left="1418" w:header="709" w:footer="709" w:gutter="0"/>
          <w:cols w:space="708"/>
          <w:docGrid w:linePitch="360"/>
        </w:sectPr>
      </w:pPr>
    </w:p>
    <w:p w14:paraId="643DD51A" w14:textId="77777777" w:rsidR="00464277" w:rsidRPr="000E2270" w:rsidRDefault="00464277">
      <w:pPr>
        <w:spacing w:line="276" w:lineRule="auto"/>
        <w:rPr>
          <w:rFonts w:asciiTheme="minorHAnsi" w:hAnsiTheme="minorHAnsi" w:cstheme="minorHAnsi"/>
          <w:color w:val="000000" w:themeColor="text1"/>
        </w:rPr>
      </w:pPr>
    </w:p>
    <w:p w14:paraId="33252528" w14:textId="77777777" w:rsidR="00464277" w:rsidRPr="000E2270" w:rsidRDefault="00464277">
      <w:pPr>
        <w:keepNext/>
        <w:numPr>
          <w:ilvl w:val="0"/>
          <w:numId w:val="1"/>
        </w:numPr>
        <w:spacing w:line="276" w:lineRule="auto"/>
        <w:jc w:val="right"/>
        <w:outlineLvl w:val="0"/>
        <w:rPr>
          <w:rFonts w:asciiTheme="minorHAnsi" w:hAnsiTheme="minorHAnsi" w:cstheme="minorHAnsi"/>
          <w:color w:val="000000" w:themeColor="text1"/>
        </w:rPr>
      </w:pPr>
      <w:r w:rsidRPr="000E2270">
        <w:rPr>
          <w:rFonts w:asciiTheme="minorHAnsi" w:hAnsiTheme="minorHAnsi" w:cstheme="minorHAnsi"/>
          <w:color w:val="000000" w:themeColor="text1"/>
          <w:kern w:val="2"/>
        </w:rPr>
        <w:t>Z</w:t>
      </w:r>
      <w:r w:rsidRPr="000E2270">
        <w:rPr>
          <w:rFonts w:asciiTheme="minorHAnsi" w:hAnsiTheme="minorHAnsi" w:cstheme="minorHAnsi"/>
          <w:color w:val="000000" w:themeColor="text1"/>
          <w:kern w:val="2"/>
          <w:lang w:val="x-none"/>
        </w:rPr>
        <w:t>ałącznik nr 2</w:t>
      </w:r>
      <w:r w:rsidRPr="000E2270">
        <w:rPr>
          <w:rFonts w:asciiTheme="minorHAnsi" w:hAnsiTheme="minorHAnsi" w:cstheme="minorHAnsi"/>
          <w:color w:val="000000" w:themeColor="text1"/>
          <w:kern w:val="2"/>
        </w:rPr>
        <w:t>9</w:t>
      </w:r>
      <w:r w:rsidRPr="000E2270">
        <w:rPr>
          <w:rFonts w:asciiTheme="minorHAnsi" w:hAnsiTheme="minorHAnsi" w:cstheme="minorHAnsi"/>
          <w:color w:val="000000" w:themeColor="text1"/>
          <w:kern w:val="2"/>
          <w:lang w:val="x-none"/>
        </w:rPr>
        <w:t xml:space="preserve"> </w:t>
      </w:r>
    </w:p>
    <w:p w14:paraId="330F39C9" w14:textId="77777777" w:rsidR="00464277" w:rsidRPr="000E2270" w:rsidRDefault="00464277">
      <w:pPr>
        <w:spacing w:line="276" w:lineRule="auto"/>
        <w:jc w:val="right"/>
        <w:rPr>
          <w:rFonts w:asciiTheme="minorHAnsi" w:hAnsiTheme="minorHAnsi" w:cstheme="minorHAnsi"/>
          <w:color w:val="000000" w:themeColor="text1"/>
          <w:kern w:val="2"/>
          <w:sz w:val="32"/>
          <w:szCs w:val="32"/>
          <w:lang w:val="x-none"/>
        </w:rPr>
      </w:pPr>
    </w:p>
    <w:p w14:paraId="6A28AE15" w14:textId="77777777" w:rsidR="00464277" w:rsidRPr="000E2270" w:rsidRDefault="00464277">
      <w:pPr>
        <w:spacing w:line="276" w:lineRule="auto"/>
        <w:rPr>
          <w:rFonts w:asciiTheme="minorHAnsi" w:hAnsiTheme="minorHAnsi" w:cstheme="minorHAnsi"/>
          <w:color w:val="000000" w:themeColor="text1"/>
          <w:kern w:val="2"/>
          <w:sz w:val="32"/>
          <w:szCs w:val="32"/>
          <w:lang w:val="x-none"/>
        </w:rPr>
      </w:pPr>
    </w:p>
    <w:p w14:paraId="35AB4235" w14:textId="77777777" w:rsidR="00464277" w:rsidRPr="000E2270" w:rsidRDefault="00464277">
      <w:pPr>
        <w:jc w:val="center"/>
        <w:rPr>
          <w:rFonts w:asciiTheme="minorHAnsi" w:hAnsiTheme="minorHAnsi" w:cstheme="minorHAnsi"/>
          <w:color w:val="000000" w:themeColor="text1"/>
        </w:rPr>
      </w:pPr>
      <w:bookmarkStart w:id="35" w:name="_Hlk178590233"/>
      <w:r w:rsidRPr="000E2270">
        <w:rPr>
          <w:rFonts w:asciiTheme="minorHAnsi" w:hAnsiTheme="minorHAnsi" w:cstheme="minorHAnsi"/>
          <w:color w:val="000000" w:themeColor="text1"/>
          <w:lang w:val="x-none"/>
        </w:rPr>
        <w:t>PLAN HIGIENY DLA APTEKI SZPITALNEJ</w:t>
      </w:r>
    </w:p>
    <w:p w14:paraId="0617B849" w14:textId="77777777" w:rsidR="00464277" w:rsidRPr="000E2270" w:rsidRDefault="00464277">
      <w:pPr>
        <w:spacing w:line="276" w:lineRule="auto"/>
        <w:rPr>
          <w:rFonts w:asciiTheme="minorHAnsi" w:hAnsiTheme="minorHAnsi" w:cstheme="minorHAnsi"/>
          <w:color w:val="000000" w:themeColor="text1"/>
          <w:lang w:val="x-none"/>
        </w:rPr>
      </w:pPr>
    </w:p>
    <w:p w14:paraId="57057181" w14:textId="77777777" w:rsidR="00464277" w:rsidRPr="000E2270" w:rsidRDefault="00464277">
      <w:pPr>
        <w:spacing w:line="276" w:lineRule="auto"/>
        <w:rPr>
          <w:rFonts w:asciiTheme="minorHAnsi" w:hAnsiTheme="minorHAnsi" w:cstheme="minorHAnsi"/>
          <w:color w:val="000000" w:themeColor="text1"/>
          <w:lang w:val="x-none"/>
        </w:rPr>
      </w:pPr>
    </w:p>
    <w:tbl>
      <w:tblPr>
        <w:tblW w:w="0" w:type="auto"/>
        <w:tblInd w:w="-371" w:type="dxa"/>
        <w:tblLayout w:type="fixed"/>
        <w:tblCellMar>
          <w:left w:w="70" w:type="dxa"/>
          <w:right w:w="70" w:type="dxa"/>
        </w:tblCellMar>
        <w:tblLook w:val="0000" w:firstRow="0" w:lastRow="0" w:firstColumn="0" w:lastColumn="0" w:noHBand="0" w:noVBand="0"/>
      </w:tblPr>
      <w:tblGrid>
        <w:gridCol w:w="2634"/>
        <w:gridCol w:w="3261"/>
        <w:gridCol w:w="2328"/>
        <w:gridCol w:w="2014"/>
      </w:tblGrid>
      <w:tr w:rsidR="000E2270" w:rsidRPr="000E2270" w14:paraId="2B990332" w14:textId="77777777">
        <w:trPr>
          <w:cantSplit/>
          <w:trHeight w:val="440"/>
        </w:trPr>
        <w:tc>
          <w:tcPr>
            <w:tcW w:w="2634" w:type="dxa"/>
            <w:vMerge w:val="restart"/>
            <w:tcBorders>
              <w:top w:val="single" w:sz="4" w:space="0" w:color="000000"/>
              <w:left w:val="single" w:sz="4" w:space="0" w:color="000000"/>
              <w:bottom w:val="single" w:sz="4" w:space="0" w:color="000000"/>
            </w:tcBorders>
            <w:shd w:val="clear" w:color="auto" w:fill="F7CAAC"/>
            <w:vAlign w:val="center"/>
          </w:tcPr>
          <w:p w14:paraId="06E0496B" w14:textId="77777777" w:rsidR="00464277" w:rsidRPr="000E2270" w:rsidRDefault="00464277">
            <w:pPr>
              <w:keepNext/>
              <w:numPr>
                <w:ilvl w:val="2"/>
                <w:numId w:val="1"/>
              </w:numPr>
              <w:spacing w:line="276" w:lineRule="auto"/>
              <w:jc w:val="center"/>
              <w:outlineLvl w:val="2"/>
              <w:rPr>
                <w:rFonts w:asciiTheme="minorHAnsi" w:hAnsiTheme="minorHAnsi" w:cstheme="minorHAnsi"/>
                <w:color w:val="000000" w:themeColor="text1"/>
              </w:rPr>
            </w:pPr>
            <w:r w:rsidRPr="000E2270">
              <w:rPr>
                <w:rFonts w:asciiTheme="minorHAnsi" w:hAnsiTheme="minorHAnsi" w:cstheme="minorHAnsi"/>
                <w:color w:val="000000" w:themeColor="text1"/>
                <w:lang w:val="x-none"/>
              </w:rPr>
              <w:t>Rodzaj pomieszczenia</w:t>
            </w:r>
          </w:p>
        </w:tc>
        <w:tc>
          <w:tcPr>
            <w:tcW w:w="7603"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14:paraId="656D426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Częstotliwość wykonywania czynności</w:t>
            </w:r>
          </w:p>
        </w:tc>
      </w:tr>
      <w:tr w:rsidR="000E2270" w:rsidRPr="000E2270" w14:paraId="78947916" w14:textId="77777777">
        <w:trPr>
          <w:cantSplit/>
          <w:trHeight w:val="180"/>
        </w:trPr>
        <w:tc>
          <w:tcPr>
            <w:tcW w:w="2634" w:type="dxa"/>
            <w:vMerge/>
            <w:tcBorders>
              <w:top w:val="single" w:sz="4" w:space="0" w:color="000000"/>
              <w:left w:val="single" w:sz="4" w:space="0" w:color="000000"/>
              <w:bottom w:val="single" w:sz="4" w:space="0" w:color="000000"/>
            </w:tcBorders>
            <w:shd w:val="clear" w:color="auto" w:fill="F7CAAC"/>
            <w:vAlign w:val="center"/>
          </w:tcPr>
          <w:p w14:paraId="281C5B39" w14:textId="77777777" w:rsidR="00464277" w:rsidRPr="000E2270" w:rsidRDefault="00464277">
            <w:pPr>
              <w:snapToGrid w:val="0"/>
              <w:rPr>
                <w:rFonts w:asciiTheme="minorHAnsi" w:hAnsiTheme="minorHAnsi" w:cstheme="minorHAnsi"/>
                <w:color w:val="000000" w:themeColor="text1"/>
              </w:rPr>
            </w:pPr>
          </w:p>
        </w:tc>
        <w:tc>
          <w:tcPr>
            <w:tcW w:w="5589" w:type="dxa"/>
            <w:gridSpan w:val="2"/>
            <w:tcBorders>
              <w:top w:val="single" w:sz="4" w:space="0" w:color="000000"/>
              <w:left w:val="single" w:sz="4" w:space="0" w:color="000000"/>
              <w:bottom w:val="single" w:sz="4" w:space="0" w:color="000000"/>
            </w:tcBorders>
            <w:shd w:val="clear" w:color="auto" w:fill="F7CAAC"/>
            <w:vAlign w:val="center"/>
          </w:tcPr>
          <w:p w14:paraId="62E46D2D"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Codziennie</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703D3E8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Raz na kwartał</w:t>
            </w:r>
          </w:p>
        </w:tc>
      </w:tr>
      <w:tr w:rsidR="000E2270" w:rsidRPr="000E2270" w14:paraId="2DB70B64" w14:textId="77777777">
        <w:trPr>
          <w:cantSplit/>
          <w:trHeight w:val="120"/>
        </w:trPr>
        <w:tc>
          <w:tcPr>
            <w:tcW w:w="2634" w:type="dxa"/>
            <w:vMerge/>
            <w:tcBorders>
              <w:top w:val="single" w:sz="4" w:space="0" w:color="000000"/>
              <w:left w:val="single" w:sz="4" w:space="0" w:color="000000"/>
              <w:bottom w:val="single" w:sz="4" w:space="0" w:color="000000"/>
            </w:tcBorders>
            <w:shd w:val="clear" w:color="auto" w:fill="F7CAAC"/>
            <w:vAlign w:val="center"/>
          </w:tcPr>
          <w:p w14:paraId="72F63C19" w14:textId="77777777" w:rsidR="00464277" w:rsidRPr="000E2270" w:rsidRDefault="00464277">
            <w:pPr>
              <w:snapToGrid w:val="0"/>
              <w:rPr>
                <w:rFonts w:asciiTheme="minorHAnsi" w:hAnsiTheme="minorHAnsi" w:cstheme="minorHAnsi"/>
                <w:color w:val="000000" w:themeColor="text1"/>
              </w:rPr>
            </w:pPr>
          </w:p>
        </w:tc>
        <w:tc>
          <w:tcPr>
            <w:tcW w:w="3261" w:type="dxa"/>
            <w:tcBorders>
              <w:top w:val="single" w:sz="4" w:space="0" w:color="000000"/>
              <w:left w:val="single" w:sz="4" w:space="0" w:color="000000"/>
              <w:bottom w:val="single" w:sz="4" w:space="0" w:color="000000"/>
            </w:tcBorders>
            <w:shd w:val="clear" w:color="auto" w:fill="F7CAAC"/>
            <w:vAlign w:val="center"/>
          </w:tcPr>
          <w:p w14:paraId="6B6C75B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Sprzątanie</w:t>
            </w:r>
          </w:p>
        </w:tc>
        <w:tc>
          <w:tcPr>
            <w:tcW w:w="2328" w:type="dxa"/>
            <w:tcBorders>
              <w:top w:val="single" w:sz="4" w:space="0" w:color="000000"/>
              <w:left w:val="single" w:sz="4" w:space="0" w:color="000000"/>
              <w:bottom w:val="single" w:sz="4" w:space="0" w:color="000000"/>
            </w:tcBorders>
            <w:shd w:val="clear" w:color="auto" w:fill="F7CAAC"/>
            <w:vAlign w:val="center"/>
          </w:tcPr>
          <w:p w14:paraId="3AEC668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Dezynfekcja</w:t>
            </w:r>
          </w:p>
        </w:tc>
        <w:tc>
          <w:tcPr>
            <w:tcW w:w="2014"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1A258DA1" w14:textId="77777777" w:rsidR="00464277" w:rsidRPr="000E2270" w:rsidRDefault="00464277">
            <w:pPr>
              <w:snapToGrid w:val="0"/>
              <w:rPr>
                <w:rFonts w:asciiTheme="minorHAnsi" w:hAnsiTheme="minorHAnsi" w:cstheme="minorHAnsi"/>
                <w:color w:val="000000" w:themeColor="text1"/>
              </w:rPr>
            </w:pPr>
          </w:p>
        </w:tc>
      </w:tr>
      <w:tr w:rsidR="000E2270" w:rsidRPr="000E2270" w14:paraId="0BB00900" w14:textId="77777777">
        <w:trPr>
          <w:cantSplit/>
          <w:trHeight w:val="980"/>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14:paraId="623CD41E" w14:textId="77777777" w:rsidR="00464277" w:rsidRPr="000E2270" w:rsidRDefault="00464277" w:rsidP="00AC02E6">
            <w:pPr>
              <w:numPr>
                <w:ilvl w:val="0"/>
                <w:numId w:val="22"/>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Gabinet kierownika </w:t>
            </w:r>
          </w:p>
          <w:p w14:paraId="52A2661A" w14:textId="77777777" w:rsidR="00464277" w:rsidRPr="000E2270" w:rsidRDefault="00464277" w:rsidP="00AC02E6">
            <w:pPr>
              <w:numPr>
                <w:ilvl w:val="0"/>
                <w:numId w:val="22"/>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Pokój socjalny </w:t>
            </w:r>
          </w:p>
          <w:p w14:paraId="3B33E02B" w14:textId="77777777" w:rsidR="00464277" w:rsidRPr="000E2270" w:rsidRDefault="00464277" w:rsidP="00AC02E6">
            <w:pPr>
              <w:numPr>
                <w:ilvl w:val="0"/>
                <w:numId w:val="22"/>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ekspedycja,</w:t>
            </w:r>
          </w:p>
          <w:p w14:paraId="502B9A9A" w14:textId="77777777" w:rsidR="00464277" w:rsidRPr="000E2270" w:rsidRDefault="00464277">
            <w:pPr>
              <w:suppressAutoHyphens w:val="0"/>
              <w:autoSpaceDE w:val="0"/>
              <w:spacing w:line="276" w:lineRule="auto"/>
              <w:ind w:left="360"/>
              <w:rPr>
                <w:rFonts w:asciiTheme="minorHAnsi" w:hAnsiTheme="minorHAnsi" w:cstheme="minorHAnsi"/>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D6DCA3"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opróżnianie i mycie koszy, wymiana worków na śmieci </w:t>
            </w:r>
          </w:p>
          <w:p w14:paraId="54DB391F"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przetrzeć meble i parapety </w:t>
            </w:r>
          </w:p>
          <w:p w14:paraId="792B4747"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drzwi, uchwyty </w:t>
            </w:r>
          </w:p>
          <w:p w14:paraId="0C5A7A03"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podłogę </w:t>
            </w:r>
          </w:p>
          <w:p w14:paraId="06078B74"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umywalki z wyposażeniem, glazury wokół umywalki.</w:t>
            </w:r>
          </w:p>
          <w:p w14:paraId="6A7D83C1"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lodówkę rozmrozić i umyć 1x w miesiącu</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6C34802B" w14:textId="77777777" w:rsidR="00464277" w:rsidRPr="000E2270" w:rsidRDefault="00464277">
            <w:pPr>
              <w:snapToGrid w:val="0"/>
              <w:spacing w:line="276" w:lineRule="auto"/>
              <w:jc w:val="center"/>
              <w:rPr>
                <w:rFonts w:asciiTheme="minorHAnsi" w:hAnsiTheme="minorHAnsi" w:cstheme="minorHAnsi"/>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525D188" w14:textId="77777777" w:rsidR="00464277" w:rsidRPr="000E2270" w:rsidRDefault="00464277" w:rsidP="00AC02E6">
            <w:pPr>
              <w:numPr>
                <w:ilvl w:val="0"/>
                <w:numId w:val="2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okna</w:t>
            </w:r>
          </w:p>
          <w:p w14:paraId="06E41511" w14:textId="77777777" w:rsidR="00464277" w:rsidRPr="000E2270" w:rsidRDefault="00464277" w:rsidP="00AC02E6">
            <w:pPr>
              <w:numPr>
                <w:ilvl w:val="0"/>
                <w:numId w:val="2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grzejniki</w:t>
            </w:r>
          </w:p>
          <w:p w14:paraId="7708EBAA" w14:textId="77777777" w:rsidR="00464277" w:rsidRPr="000E2270" w:rsidRDefault="00464277" w:rsidP="00AC02E6">
            <w:pPr>
              <w:numPr>
                <w:ilvl w:val="0"/>
                <w:numId w:val="2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lampy , </w:t>
            </w:r>
          </w:p>
          <w:p w14:paraId="2C45C555" w14:textId="77777777" w:rsidR="00464277" w:rsidRPr="000E2270" w:rsidRDefault="00464277">
            <w:pPr>
              <w:suppressAutoHyphens w:val="0"/>
              <w:autoSpaceDE w:val="0"/>
              <w:spacing w:line="276" w:lineRule="auto"/>
              <w:ind w:left="360"/>
              <w:rPr>
                <w:rFonts w:asciiTheme="minorHAnsi" w:hAnsiTheme="minorHAnsi" w:cstheme="minorHAnsi"/>
                <w:color w:val="000000" w:themeColor="text1"/>
              </w:rPr>
            </w:pPr>
          </w:p>
        </w:tc>
      </w:tr>
      <w:tr w:rsidR="000E2270" w:rsidRPr="000E2270" w14:paraId="7146DA39" w14:textId="77777777">
        <w:trPr>
          <w:cantSplit/>
          <w:trHeight w:val="2540"/>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14:paraId="7B560489" w14:textId="77777777" w:rsidR="00464277" w:rsidRPr="000E2270" w:rsidRDefault="00464277" w:rsidP="00AC02E6">
            <w:pPr>
              <w:numPr>
                <w:ilvl w:val="0"/>
                <w:numId w:val="5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receptura,</w:t>
            </w:r>
          </w:p>
          <w:p w14:paraId="2DF8FD2C" w14:textId="77777777" w:rsidR="00464277" w:rsidRPr="000E2270" w:rsidRDefault="00464277" w:rsidP="00AC02E6">
            <w:pPr>
              <w:numPr>
                <w:ilvl w:val="0"/>
                <w:numId w:val="5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magazyn leków,</w:t>
            </w:r>
          </w:p>
          <w:p w14:paraId="44154F22" w14:textId="77777777" w:rsidR="00464277" w:rsidRPr="000E2270" w:rsidRDefault="00464277" w:rsidP="00AC02E6">
            <w:pPr>
              <w:numPr>
                <w:ilvl w:val="0"/>
                <w:numId w:val="5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magazyn opatrunków,</w:t>
            </w:r>
          </w:p>
          <w:p w14:paraId="0089B681" w14:textId="77777777" w:rsidR="00464277" w:rsidRPr="000E2270" w:rsidRDefault="00464277" w:rsidP="00AC02E6">
            <w:pPr>
              <w:numPr>
                <w:ilvl w:val="0"/>
                <w:numId w:val="5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zmywalnia  brudna,</w:t>
            </w:r>
          </w:p>
          <w:p w14:paraId="3E2B1C99" w14:textId="77777777" w:rsidR="00464277" w:rsidRPr="000E2270" w:rsidRDefault="00464277">
            <w:pPr>
              <w:suppressAutoHyphens w:val="0"/>
              <w:autoSpaceDE w:val="0"/>
              <w:spacing w:line="276" w:lineRule="auto"/>
              <w:ind w:left="360"/>
              <w:rPr>
                <w:rFonts w:asciiTheme="minorHAnsi" w:hAnsiTheme="minorHAnsi" w:cstheme="minorHAnsi"/>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6F4FA18"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opróżnianie i mycie koszy, wymiana worków na śmieci </w:t>
            </w:r>
          </w:p>
          <w:p w14:paraId="4F2B27DC"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przetrzeć meble i parapety </w:t>
            </w:r>
          </w:p>
          <w:p w14:paraId="45A50527"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drzwi , uchwyty </w:t>
            </w:r>
          </w:p>
          <w:p w14:paraId="66C38806"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podłogę </w:t>
            </w:r>
          </w:p>
          <w:p w14:paraId="76464CBB"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lustro, glazurę, zlew</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01FA9A1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Przeprowadzić dezynfekcję preparatem myjąco-dezynfekcyjnym 1x w tygodniu lub wg. potrzeb.</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5F7583A" w14:textId="77777777" w:rsidR="00464277" w:rsidRPr="000E2270" w:rsidRDefault="00464277" w:rsidP="00AC02E6">
            <w:pPr>
              <w:numPr>
                <w:ilvl w:val="0"/>
                <w:numId w:val="2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okna</w:t>
            </w:r>
          </w:p>
          <w:p w14:paraId="7D006F0D" w14:textId="77777777" w:rsidR="00464277" w:rsidRPr="000E2270" w:rsidRDefault="00464277" w:rsidP="00AC02E6">
            <w:pPr>
              <w:numPr>
                <w:ilvl w:val="0"/>
                <w:numId w:val="2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grzejniki</w:t>
            </w:r>
          </w:p>
          <w:p w14:paraId="14B14F96" w14:textId="77777777" w:rsidR="00464277" w:rsidRPr="000E2270" w:rsidRDefault="00464277" w:rsidP="00AC02E6">
            <w:pPr>
              <w:numPr>
                <w:ilvl w:val="0"/>
                <w:numId w:val="60"/>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lampy</w:t>
            </w:r>
          </w:p>
        </w:tc>
      </w:tr>
      <w:tr w:rsidR="000E2270" w:rsidRPr="000E2270" w14:paraId="440EF1F8" w14:textId="77777777">
        <w:trPr>
          <w:cantSplit/>
          <w:trHeight w:val="1760"/>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14:paraId="462EA768" w14:textId="77777777" w:rsidR="00464277" w:rsidRPr="000E2270" w:rsidRDefault="00464277" w:rsidP="00AC02E6">
            <w:pPr>
              <w:numPr>
                <w:ilvl w:val="0"/>
                <w:numId w:val="68"/>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boks jałowy </w:t>
            </w:r>
          </w:p>
          <w:p w14:paraId="06D90D70" w14:textId="77777777" w:rsidR="00464277" w:rsidRPr="000E2270" w:rsidRDefault="00464277" w:rsidP="00AC02E6">
            <w:pPr>
              <w:numPr>
                <w:ilvl w:val="0"/>
                <w:numId w:val="68"/>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zmywalnia czysta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FE52E32"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opróżnianie i mycie koszy, wymiana worków na śmieci </w:t>
            </w:r>
          </w:p>
          <w:p w14:paraId="262A09F5"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przetrzeć meble i parapety </w:t>
            </w:r>
          </w:p>
          <w:p w14:paraId="35CCD505"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drzwi , uchwyty </w:t>
            </w:r>
          </w:p>
          <w:p w14:paraId="0E14F291" w14:textId="77777777" w:rsidR="00464277" w:rsidRPr="000E2270" w:rsidRDefault="00464277" w:rsidP="00AC02E6">
            <w:pPr>
              <w:numPr>
                <w:ilvl w:val="0"/>
                <w:numId w:val="1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podłogę </w:t>
            </w:r>
          </w:p>
          <w:p w14:paraId="54AA5EA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umyć lustro, glazurę, zlew, umywalka</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26FEB69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Przeprowadzić dezynfekcję preparatem myjąco-dezynfekcyjnym 1x w tygodniu lub wg. potrzeb.</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4AF8AFC" w14:textId="77777777" w:rsidR="00464277" w:rsidRPr="000E2270" w:rsidRDefault="00464277" w:rsidP="00AC02E6">
            <w:pPr>
              <w:numPr>
                <w:ilvl w:val="0"/>
                <w:numId w:val="4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okna,</w:t>
            </w:r>
          </w:p>
          <w:p w14:paraId="2D73AE01" w14:textId="77777777" w:rsidR="00464277" w:rsidRPr="000E2270" w:rsidRDefault="00464277" w:rsidP="00AC02E6">
            <w:pPr>
              <w:numPr>
                <w:ilvl w:val="0"/>
                <w:numId w:val="4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umyć ściany </w:t>
            </w:r>
          </w:p>
          <w:p w14:paraId="49E728A4" w14:textId="77777777" w:rsidR="00464277" w:rsidRPr="000E2270" w:rsidRDefault="00464277" w:rsidP="00AC02E6">
            <w:pPr>
              <w:numPr>
                <w:ilvl w:val="0"/>
                <w:numId w:val="4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aparaturę zawieszoną powyżej 2m </w:t>
            </w:r>
          </w:p>
        </w:tc>
      </w:tr>
    </w:tbl>
    <w:p w14:paraId="0C65A17F" w14:textId="77777777" w:rsidR="00464277" w:rsidRPr="000E2270" w:rsidRDefault="00464277">
      <w:pPr>
        <w:spacing w:line="276" w:lineRule="auto"/>
        <w:rPr>
          <w:rFonts w:asciiTheme="minorHAnsi" w:hAnsiTheme="minorHAnsi" w:cstheme="minorHAnsi"/>
          <w:color w:val="000000" w:themeColor="text1"/>
        </w:rPr>
      </w:pPr>
    </w:p>
    <w:p w14:paraId="31F135EB" w14:textId="77777777" w:rsidR="00464277" w:rsidRPr="000E2270" w:rsidRDefault="00464277">
      <w:pPr>
        <w:spacing w:line="276" w:lineRule="auto"/>
        <w:rPr>
          <w:rFonts w:asciiTheme="minorHAnsi" w:hAnsiTheme="minorHAnsi" w:cstheme="minorHAnsi"/>
          <w:color w:val="000000" w:themeColor="text1"/>
        </w:rPr>
      </w:pPr>
    </w:p>
    <w:bookmarkEnd w:id="35"/>
    <w:p w14:paraId="0DAE355E" w14:textId="77777777" w:rsidR="00464277" w:rsidRPr="000E2270" w:rsidRDefault="00464277">
      <w:pPr>
        <w:rPr>
          <w:rFonts w:asciiTheme="minorHAnsi" w:hAnsiTheme="minorHAnsi" w:cstheme="minorHAnsi"/>
          <w:color w:val="000000" w:themeColor="text1"/>
        </w:rPr>
      </w:pPr>
    </w:p>
    <w:p w14:paraId="6F420514" w14:textId="77777777" w:rsidR="00464277" w:rsidRPr="000E2270" w:rsidRDefault="00464277">
      <w:pPr>
        <w:spacing w:line="276" w:lineRule="auto"/>
        <w:rPr>
          <w:rFonts w:asciiTheme="minorHAnsi" w:hAnsiTheme="minorHAnsi" w:cstheme="minorHAnsi"/>
          <w:color w:val="000000" w:themeColor="text1"/>
        </w:rPr>
      </w:pPr>
    </w:p>
    <w:p w14:paraId="52C9B75E" w14:textId="77777777" w:rsidR="00464277" w:rsidRPr="000E2270" w:rsidRDefault="00464277">
      <w:pPr>
        <w:spacing w:line="276" w:lineRule="auto"/>
        <w:rPr>
          <w:rFonts w:asciiTheme="minorHAnsi" w:hAnsiTheme="minorHAnsi" w:cstheme="minorHAnsi"/>
          <w:color w:val="000000" w:themeColor="text1"/>
        </w:rPr>
      </w:pPr>
    </w:p>
    <w:p w14:paraId="1196336A" w14:textId="77777777" w:rsidR="00464277" w:rsidRPr="000E2270" w:rsidRDefault="00464277">
      <w:pPr>
        <w:pStyle w:val="pkt"/>
        <w:tabs>
          <w:tab w:val="left" w:leader="dot" w:pos="6120"/>
          <w:tab w:val="left" w:leader="dot" w:pos="9000"/>
        </w:tabs>
        <w:spacing w:line="276" w:lineRule="auto"/>
        <w:ind w:left="295"/>
        <w:jc w:val="right"/>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lastRenderedPageBreak/>
        <w:t>Załącznik nr 30</w:t>
      </w:r>
    </w:p>
    <w:p w14:paraId="4A3F16C4" w14:textId="77777777" w:rsidR="00464277" w:rsidRPr="000E2270" w:rsidRDefault="00464277">
      <w:pPr>
        <w:tabs>
          <w:tab w:val="center" w:pos="6480"/>
        </w:tabs>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71592BF3"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eastAsia="Calibri" w:hAnsiTheme="minorHAnsi" w:cstheme="minorHAnsi"/>
          <w:i/>
          <w:color w:val="000000" w:themeColor="text1"/>
        </w:rPr>
        <w:t xml:space="preserve">              </w:t>
      </w:r>
      <w:r w:rsidRPr="000E2270">
        <w:rPr>
          <w:rFonts w:asciiTheme="minorHAnsi" w:hAnsiTheme="minorHAnsi" w:cstheme="minorHAnsi"/>
          <w:i/>
          <w:color w:val="000000" w:themeColor="text1"/>
        </w:rPr>
        <w:t>(pieczęć Wykonawcy )</w:t>
      </w:r>
    </w:p>
    <w:p w14:paraId="04F805D0"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hAnsiTheme="minorHAnsi" w:cstheme="minorHAnsi"/>
          <w:i/>
          <w:color w:val="000000" w:themeColor="text1"/>
        </w:rPr>
        <w:t>.........................................................................</w:t>
      </w:r>
    </w:p>
    <w:p w14:paraId="3A03ABD8" w14:textId="77777777" w:rsidR="00464277" w:rsidRPr="000E2270" w:rsidRDefault="00464277">
      <w:pPr>
        <w:tabs>
          <w:tab w:val="right" w:pos="5760"/>
          <w:tab w:val="right" w:leader="dot" w:pos="9000"/>
        </w:tabs>
        <w:spacing w:line="276" w:lineRule="auto"/>
        <w:rPr>
          <w:rFonts w:asciiTheme="minorHAnsi" w:hAnsiTheme="minorHAnsi" w:cstheme="minorHAnsi"/>
          <w:color w:val="000000" w:themeColor="text1"/>
        </w:rPr>
      </w:pPr>
      <w:r w:rsidRPr="000E2270">
        <w:rPr>
          <w:rFonts w:asciiTheme="minorHAnsi" w:eastAsia="Calibri" w:hAnsiTheme="minorHAnsi" w:cstheme="minorHAnsi"/>
          <w:i/>
          <w:color w:val="000000" w:themeColor="text1"/>
        </w:rPr>
        <w:t xml:space="preserve">             </w:t>
      </w:r>
      <w:r w:rsidRPr="000E2270">
        <w:rPr>
          <w:rFonts w:asciiTheme="minorHAnsi" w:hAnsiTheme="minorHAnsi" w:cstheme="minorHAnsi"/>
          <w:i/>
          <w:color w:val="000000" w:themeColor="text1"/>
        </w:rPr>
        <w:t>( miejscowość data )</w:t>
      </w:r>
    </w:p>
    <w:p w14:paraId="39E4488C"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i/>
          <w:color w:val="000000" w:themeColor="text1"/>
          <w:sz w:val="24"/>
          <w:szCs w:val="24"/>
        </w:rPr>
      </w:pPr>
    </w:p>
    <w:p w14:paraId="05BFFCDA" w14:textId="77777777" w:rsidR="00464277" w:rsidRPr="000E2270" w:rsidRDefault="00464277">
      <w:pPr>
        <w:pStyle w:val="pkt"/>
        <w:tabs>
          <w:tab w:val="left" w:leader="dot" w:pos="6120"/>
          <w:tab w:val="left" w:leader="dot" w:pos="9000"/>
        </w:tabs>
        <w:spacing w:line="276" w:lineRule="auto"/>
        <w:ind w:left="295"/>
        <w:jc w:val="center"/>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ZASADY ŚRODOWISKOWE DLA WYKONAWCÓW USŁUGI</w:t>
      </w:r>
    </w:p>
    <w:p w14:paraId="3153F071" w14:textId="77777777" w:rsidR="00464277" w:rsidRPr="000E2270" w:rsidRDefault="00464277">
      <w:pPr>
        <w:tabs>
          <w:tab w:val="center" w:pos="6480"/>
        </w:tabs>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Oświadczam, że podmiot, który reprezentuję zobowiązuje się do:</w:t>
      </w:r>
    </w:p>
    <w:p w14:paraId="7C3BF032" w14:textId="77777777" w:rsidR="00464277" w:rsidRPr="000E2270" w:rsidRDefault="00464277" w:rsidP="00AC02E6">
      <w:pPr>
        <w:numPr>
          <w:ilvl w:val="0"/>
          <w:numId w:val="67"/>
        </w:numPr>
        <w:tabs>
          <w:tab w:val="center" w:pos="284"/>
        </w:tabs>
        <w:spacing w:line="276" w:lineRule="auto"/>
        <w:ind w:left="284"/>
        <w:rPr>
          <w:rFonts w:asciiTheme="minorHAnsi" w:hAnsiTheme="minorHAnsi" w:cstheme="minorHAnsi"/>
          <w:color w:val="000000" w:themeColor="text1"/>
        </w:rPr>
      </w:pPr>
      <w:r w:rsidRPr="000E2270">
        <w:rPr>
          <w:rFonts w:asciiTheme="minorHAnsi" w:hAnsiTheme="minorHAnsi" w:cstheme="minorHAnsi"/>
          <w:color w:val="000000" w:themeColor="text1"/>
        </w:rPr>
        <w:t>Przestrzegania wymagań określonych w systemie zarządzania środowiskowego według   ISO 14001:2004, a w szczególności:</w:t>
      </w:r>
    </w:p>
    <w:p w14:paraId="227AA381" w14:textId="77777777" w:rsidR="00464277" w:rsidRPr="000E2270" w:rsidRDefault="00464277" w:rsidP="00AC02E6">
      <w:pPr>
        <w:numPr>
          <w:ilvl w:val="0"/>
          <w:numId w:val="2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przestrzegać wymagań prawnych w zakresie podpisanej ze Zamawiającym umowy,</w:t>
      </w:r>
    </w:p>
    <w:p w14:paraId="55DF50B9" w14:textId="77777777" w:rsidR="00464277" w:rsidRPr="000E2270" w:rsidRDefault="00464277" w:rsidP="00AC02E6">
      <w:pPr>
        <w:numPr>
          <w:ilvl w:val="0"/>
          <w:numId w:val="2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zmniejszyć dla otoczenia uciążliwość swojej działalności związanej z wykonywaniem prac zleconych przez Zamawiającego ( np. uciążliwość hałasową )</w:t>
      </w:r>
    </w:p>
    <w:p w14:paraId="7328A045" w14:textId="77777777" w:rsidR="00464277" w:rsidRPr="000E2270" w:rsidRDefault="00464277" w:rsidP="00AC02E6">
      <w:pPr>
        <w:numPr>
          <w:ilvl w:val="0"/>
          <w:numId w:val="2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minimalizować ilość powstających odpadów,</w:t>
      </w:r>
    </w:p>
    <w:p w14:paraId="789979D0" w14:textId="77777777" w:rsidR="00464277" w:rsidRPr="000E2270" w:rsidRDefault="00464277" w:rsidP="00AC02E6">
      <w:pPr>
        <w:numPr>
          <w:ilvl w:val="0"/>
          <w:numId w:val="2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zabierać z terenu Zamawiającego wszelkie odpady powstałe w czasie świadczenia usługi,</w:t>
      </w:r>
    </w:p>
    <w:p w14:paraId="32E31F6B" w14:textId="77777777" w:rsidR="00464277" w:rsidRPr="000E2270" w:rsidRDefault="00464277" w:rsidP="00AC02E6">
      <w:pPr>
        <w:numPr>
          <w:ilvl w:val="0"/>
          <w:numId w:val="2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zmniejszać zużycie nośników energii i surowców naturalnych (np. pobór wody)</w:t>
      </w:r>
    </w:p>
    <w:p w14:paraId="4E391347" w14:textId="77777777" w:rsidR="00464277" w:rsidRPr="000E2270" w:rsidRDefault="00464277" w:rsidP="00AC02E6">
      <w:pPr>
        <w:numPr>
          <w:ilvl w:val="0"/>
          <w:numId w:val="67"/>
        </w:numPr>
        <w:suppressAutoHyphens w:val="0"/>
        <w:autoSpaceDE w:val="0"/>
        <w:spacing w:line="276" w:lineRule="auto"/>
        <w:ind w:left="284"/>
        <w:rPr>
          <w:rFonts w:asciiTheme="minorHAnsi" w:hAnsiTheme="minorHAnsi" w:cstheme="minorHAnsi"/>
          <w:color w:val="000000" w:themeColor="text1"/>
        </w:rPr>
      </w:pPr>
      <w:r w:rsidRPr="000E2270">
        <w:rPr>
          <w:rFonts w:asciiTheme="minorHAnsi" w:hAnsiTheme="minorHAnsi" w:cstheme="minorHAnsi"/>
          <w:color w:val="000000" w:themeColor="text1"/>
        </w:rPr>
        <w:t>Wykonawcy nie wolno:</w:t>
      </w:r>
    </w:p>
    <w:p w14:paraId="7EA5689A" w14:textId="77777777" w:rsidR="00464277" w:rsidRPr="000E2270" w:rsidRDefault="00464277" w:rsidP="00AC02E6">
      <w:pPr>
        <w:numPr>
          <w:ilvl w:val="0"/>
          <w:numId w:val="6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wwozić na teren Zamawiającego jakichkolwiek odpadów,</w:t>
      </w:r>
    </w:p>
    <w:p w14:paraId="2AAAC5AC" w14:textId="77777777" w:rsidR="00464277" w:rsidRPr="000E2270" w:rsidRDefault="00464277" w:rsidP="00AC02E6">
      <w:pPr>
        <w:numPr>
          <w:ilvl w:val="0"/>
          <w:numId w:val="6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składować żadnych substancji mogących zanieczyścić powietrze atmosferyczne, wodę, glebę, a w przypadku gdy substancje te służą do wykonywania usług dla firm szczegóły ich składowania i stosowania należy uzgodnić z Kierownikiem Działu Obsługi Administracyjno - Technicznej,</w:t>
      </w:r>
    </w:p>
    <w:p w14:paraId="746E1659" w14:textId="77777777" w:rsidR="00464277" w:rsidRPr="000E2270" w:rsidRDefault="00464277" w:rsidP="00AC02E6">
      <w:pPr>
        <w:numPr>
          <w:ilvl w:val="0"/>
          <w:numId w:val="6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myć pojazdów i sprzętu,</w:t>
      </w:r>
    </w:p>
    <w:p w14:paraId="3E5C3D62" w14:textId="77777777" w:rsidR="00464277" w:rsidRPr="000E2270" w:rsidRDefault="00464277" w:rsidP="00AC02E6">
      <w:pPr>
        <w:numPr>
          <w:ilvl w:val="0"/>
          <w:numId w:val="6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spalać odpadów,</w:t>
      </w:r>
    </w:p>
    <w:p w14:paraId="73ABA58D" w14:textId="77777777" w:rsidR="00464277" w:rsidRPr="000E2270" w:rsidRDefault="00464277" w:rsidP="00AC02E6">
      <w:pPr>
        <w:numPr>
          <w:ilvl w:val="0"/>
          <w:numId w:val="66"/>
        </w:numPr>
        <w:tabs>
          <w:tab w:val="center" w:pos="6480"/>
        </w:tabs>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wylewać jakichkolwiek substancji do gleby lub kanalizacji.</w:t>
      </w:r>
    </w:p>
    <w:p w14:paraId="1AFB00F8" w14:textId="77777777" w:rsidR="00464277" w:rsidRPr="000E2270" w:rsidRDefault="00464277" w:rsidP="00AC02E6">
      <w:pPr>
        <w:numPr>
          <w:ilvl w:val="0"/>
          <w:numId w:val="67"/>
        </w:numPr>
        <w:tabs>
          <w:tab w:val="center" w:pos="284"/>
        </w:tabs>
        <w:spacing w:line="276" w:lineRule="auto"/>
        <w:ind w:left="284" w:hanging="284"/>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Przeprowadzić szkolenie wśród podległych pracowników wykonujących usługę w zakresie     </w:t>
      </w:r>
    </w:p>
    <w:p w14:paraId="2A60EF8E" w14:textId="77777777" w:rsidR="00464277" w:rsidRPr="000E2270" w:rsidRDefault="00464277">
      <w:pPr>
        <w:tabs>
          <w:tab w:val="center" w:pos="6480"/>
        </w:tabs>
        <w:spacing w:line="276" w:lineRule="auto"/>
        <w:ind w:left="284" w:hanging="284"/>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obowiązującej w firmie polityki środowiskowej i systemu zarządzania środowiskowego według ISO 14001:2004.</w:t>
      </w:r>
    </w:p>
    <w:p w14:paraId="63D2DCAC" w14:textId="77777777" w:rsidR="00464277" w:rsidRPr="000E2270" w:rsidRDefault="00464277" w:rsidP="00AC02E6">
      <w:pPr>
        <w:numPr>
          <w:ilvl w:val="0"/>
          <w:numId w:val="9"/>
        </w:numPr>
        <w:spacing w:line="276" w:lineRule="auto"/>
        <w:ind w:left="284"/>
        <w:rPr>
          <w:rFonts w:asciiTheme="minorHAnsi" w:hAnsiTheme="minorHAnsi" w:cstheme="minorHAnsi"/>
          <w:color w:val="000000" w:themeColor="text1"/>
        </w:rPr>
      </w:pPr>
      <w:r w:rsidRPr="000E2270">
        <w:rPr>
          <w:rFonts w:asciiTheme="minorHAnsi" w:hAnsiTheme="minorHAnsi" w:cstheme="minorHAnsi"/>
          <w:color w:val="000000" w:themeColor="text1"/>
        </w:rPr>
        <w:t>Dopuścić Kierownika  Działu Obsługi Administracyjno - Technicznej do kontroli postępowania na zgodność z przyjętymi zasadami środowiskowymi.</w:t>
      </w:r>
    </w:p>
    <w:p w14:paraId="2B689444" w14:textId="77777777" w:rsidR="00464277" w:rsidRPr="000E2270" w:rsidRDefault="00464277" w:rsidP="00AC02E6">
      <w:pPr>
        <w:numPr>
          <w:ilvl w:val="0"/>
          <w:numId w:val="9"/>
        </w:numPr>
        <w:spacing w:line="276" w:lineRule="auto"/>
        <w:ind w:left="284"/>
        <w:rPr>
          <w:rFonts w:asciiTheme="minorHAnsi" w:hAnsiTheme="minorHAnsi" w:cstheme="minorHAnsi"/>
          <w:color w:val="000000" w:themeColor="text1"/>
        </w:rPr>
      </w:pPr>
      <w:r w:rsidRPr="000E2270">
        <w:rPr>
          <w:rFonts w:asciiTheme="minorHAnsi" w:hAnsiTheme="minorHAnsi" w:cstheme="minorHAnsi"/>
          <w:color w:val="000000" w:themeColor="text1"/>
        </w:rPr>
        <w:t xml:space="preserve">W sytuacjach wątpliwych i nieokreślonych w powyższych zasadach środowiskowych </w:t>
      </w:r>
    </w:p>
    <w:p w14:paraId="660CD01D" w14:textId="77777777" w:rsidR="00464277" w:rsidRPr="000E2270" w:rsidRDefault="00464277">
      <w:pPr>
        <w:tabs>
          <w:tab w:val="center" w:pos="6480"/>
        </w:tabs>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należy zwracać się do Pełnomocnika Dyrektora ds. Zintegrowanego Systemu Zarządzania. </w:t>
      </w:r>
    </w:p>
    <w:p w14:paraId="1498D974" w14:textId="77777777" w:rsidR="00464277" w:rsidRPr="000E2270" w:rsidRDefault="00464277">
      <w:pPr>
        <w:tabs>
          <w:tab w:val="center" w:pos="6480"/>
        </w:tabs>
        <w:spacing w:line="276" w:lineRule="auto"/>
        <w:rPr>
          <w:rFonts w:asciiTheme="minorHAnsi" w:hAnsiTheme="minorHAnsi" w:cstheme="minorHAnsi"/>
          <w:color w:val="000000" w:themeColor="text1"/>
        </w:rPr>
      </w:pPr>
    </w:p>
    <w:p w14:paraId="46DB06B7" w14:textId="77777777" w:rsidR="00464277" w:rsidRPr="000E2270" w:rsidRDefault="00464277">
      <w:pPr>
        <w:tabs>
          <w:tab w:val="center" w:pos="6480"/>
        </w:tabs>
        <w:spacing w:line="276" w:lineRule="auto"/>
        <w:rPr>
          <w:rFonts w:asciiTheme="minorHAnsi" w:hAnsiTheme="minorHAnsi" w:cstheme="minorHAnsi"/>
          <w:color w:val="000000" w:themeColor="text1"/>
        </w:rPr>
      </w:pPr>
    </w:p>
    <w:p w14:paraId="5B9D7092" w14:textId="77777777" w:rsidR="00464277" w:rsidRPr="000E2270" w:rsidRDefault="00464277">
      <w:pPr>
        <w:pStyle w:val="Tekstpodstawowywcity22"/>
        <w:spacing w:after="0" w:line="276" w:lineRule="auto"/>
        <w:ind w:left="181" w:hanging="272"/>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w:t>
      </w:r>
    </w:p>
    <w:p w14:paraId="41F485ED"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eastAsia="Calibri" w:hAnsiTheme="minorHAnsi" w:cstheme="minorHAnsi"/>
          <w:color w:val="000000" w:themeColor="text1"/>
          <w:sz w:val="24"/>
          <w:szCs w:val="24"/>
        </w:rPr>
        <w:t xml:space="preserve">                                                         </w:t>
      </w:r>
      <w:r w:rsidRPr="000E2270">
        <w:rPr>
          <w:rFonts w:asciiTheme="minorHAnsi" w:hAnsiTheme="minorHAnsi" w:cstheme="minorHAnsi"/>
          <w:color w:val="000000" w:themeColor="text1"/>
          <w:sz w:val="24"/>
          <w:szCs w:val="24"/>
        </w:rPr>
        <w:t>podpis i pieczątka Wykonawcy lub osoby upoważnionej</w:t>
      </w:r>
    </w:p>
    <w:p w14:paraId="5CC2BCB9"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rPr>
      </w:pPr>
    </w:p>
    <w:p w14:paraId="35CEE710"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rPr>
      </w:pPr>
    </w:p>
    <w:p w14:paraId="5D833331"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rPr>
      </w:pPr>
    </w:p>
    <w:p w14:paraId="0D4FCB9A" w14:textId="77777777"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31</w:t>
      </w:r>
    </w:p>
    <w:p w14:paraId="49427C88" w14:textId="77777777" w:rsidR="00464277" w:rsidRPr="000E2270" w:rsidRDefault="00464277">
      <w:pPr>
        <w:spacing w:line="276" w:lineRule="auto"/>
        <w:jc w:val="center"/>
        <w:rPr>
          <w:rFonts w:asciiTheme="minorHAnsi" w:hAnsiTheme="minorHAnsi" w:cstheme="minorHAnsi"/>
          <w:color w:val="000000" w:themeColor="text1"/>
          <w:lang w:eastAsia="en-US"/>
        </w:rPr>
      </w:pPr>
    </w:p>
    <w:p w14:paraId="16B03FFB"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INSTRUKCJA CZYSZCZENIA DLA ANTYPOŚLIZGOWYCH BEZPIECZNYCH WYKŁADZIN ALTRO – ODDZIAŁ URAZOWO – ORTOPEDYCZNY </w:t>
      </w:r>
    </w:p>
    <w:p w14:paraId="02933A1B" w14:textId="77777777" w:rsidR="00464277" w:rsidRPr="000E2270" w:rsidRDefault="00464277">
      <w:pPr>
        <w:spacing w:line="276" w:lineRule="auto"/>
        <w:rPr>
          <w:rFonts w:asciiTheme="minorHAnsi" w:hAnsiTheme="minorHAnsi" w:cstheme="minorHAnsi"/>
          <w:color w:val="000000" w:themeColor="text1"/>
          <w:lang w:eastAsia="en-US"/>
        </w:rPr>
      </w:pPr>
    </w:p>
    <w:p w14:paraId="6528E0F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Na podłodze zastosowano  bezpieczną (antypoślizgową) wykładzinę   ALTRO.</w:t>
      </w:r>
    </w:p>
    <w:p w14:paraId="6C4A742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Wykładzina ta została wybrana ze względu na jej cechy użytkowe i antypoślizgowe:</w:t>
      </w:r>
    </w:p>
    <w:p w14:paraId="7F574E57" w14:textId="77777777" w:rsidR="00464277" w:rsidRPr="000E2270" w:rsidRDefault="00464277" w:rsidP="00AC02E6">
      <w:pPr>
        <w:numPr>
          <w:ilvl w:val="0"/>
          <w:numId w:val="65"/>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jest wygodna  w użytkowaniu </w:t>
      </w:r>
    </w:p>
    <w:p w14:paraId="53654CC6" w14:textId="77777777" w:rsidR="00464277" w:rsidRPr="000E2270" w:rsidRDefault="00464277" w:rsidP="00AC02E6">
      <w:pPr>
        <w:numPr>
          <w:ilvl w:val="0"/>
          <w:numId w:val="65"/>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ma właściwości antypoślizgowe</w:t>
      </w:r>
    </w:p>
    <w:p w14:paraId="703F3ACB" w14:textId="77777777" w:rsidR="00464277" w:rsidRPr="000E2270" w:rsidRDefault="00464277" w:rsidP="00AC02E6">
      <w:pPr>
        <w:numPr>
          <w:ilvl w:val="0"/>
          <w:numId w:val="65"/>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jest łatwa w czyszczeniu</w:t>
      </w:r>
    </w:p>
    <w:p w14:paraId="44BF690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Jednak sam materiał nie wystarczy by zapobiec wypadkom spowodowanym  przez pośliźnięcia.  Powinien być również utrzymywany w czystości.</w:t>
      </w:r>
    </w:p>
    <w:p w14:paraId="7E2DA907" w14:textId="77777777" w:rsidR="00464277" w:rsidRPr="000E2270" w:rsidRDefault="00464277">
      <w:pPr>
        <w:spacing w:line="276" w:lineRule="auto"/>
        <w:rPr>
          <w:rFonts w:asciiTheme="minorHAnsi" w:hAnsiTheme="minorHAnsi" w:cstheme="minorHAnsi"/>
          <w:color w:val="000000" w:themeColor="text1"/>
          <w:lang w:eastAsia="en-US"/>
        </w:rPr>
      </w:pPr>
    </w:p>
    <w:p w14:paraId="38BA702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CZYSZCZENIE</w:t>
      </w:r>
    </w:p>
    <w:p w14:paraId="636E20EC" w14:textId="77777777" w:rsidR="00464277" w:rsidRPr="000E2270" w:rsidRDefault="00464277">
      <w:pPr>
        <w:spacing w:line="276" w:lineRule="auto"/>
        <w:rPr>
          <w:rFonts w:asciiTheme="minorHAnsi" w:hAnsiTheme="minorHAnsi" w:cstheme="minorHAnsi"/>
          <w:color w:val="000000" w:themeColor="text1"/>
          <w:lang w:eastAsia="en-US"/>
        </w:rPr>
      </w:pPr>
    </w:p>
    <w:p w14:paraId="12F1EEE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Profesjonalne kuchnie </w:t>
      </w:r>
    </w:p>
    <w:p w14:paraId="6665EBDA" w14:textId="77777777" w:rsidR="00464277" w:rsidRPr="000E2270" w:rsidRDefault="00464277">
      <w:pPr>
        <w:spacing w:line="276" w:lineRule="auto"/>
        <w:rPr>
          <w:rFonts w:asciiTheme="minorHAnsi" w:hAnsiTheme="minorHAnsi" w:cstheme="minorHAnsi"/>
          <w:color w:val="000000" w:themeColor="text1"/>
          <w:lang w:eastAsia="en-US"/>
        </w:rPr>
      </w:pPr>
    </w:p>
    <w:p w14:paraId="6F15FA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Powierzchnie na których  występuje rozlany tłuszcz, olej lub podobne substancje powinny być czyszczone   czystą wodą pod wysokim ciśnieniem lub tradycyjnymi metodami. Stosować zasadowe detergenty (pH9) dawkując zgodnie z instrukcjami producenta.</w:t>
      </w:r>
    </w:p>
    <w:p w14:paraId="392FB888" w14:textId="77777777" w:rsidR="00464277" w:rsidRPr="000E2270" w:rsidRDefault="00464277">
      <w:pPr>
        <w:spacing w:line="276" w:lineRule="auto"/>
        <w:rPr>
          <w:rFonts w:asciiTheme="minorHAnsi" w:hAnsiTheme="minorHAnsi" w:cstheme="minorHAnsi"/>
          <w:color w:val="000000" w:themeColor="text1"/>
          <w:lang w:eastAsia="en-US"/>
        </w:rPr>
      </w:pPr>
    </w:p>
    <w:p w14:paraId="76C7168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Sanitariaty</w:t>
      </w:r>
    </w:p>
    <w:p w14:paraId="4EB8A3DE" w14:textId="77777777" w:rsidR="00464277" w:rsidRPr="000E2270" w:rsidRDefault="00464277">
      <w:pPr>
        <w:spacing w:line="276" w:lineRule="auto"/>
        <w:rPr>
          <w:rFonts w:asciiTheme="minorHAnsi" w:hAnsiTheme="minorHAnsi" w:cstheme="minorHAnsi"/>
          <w:color w:val="000000" w:themeColor="text1"/>
          <w:lang w:eastAsia="en-US"/>
        </w:rPr>
      </w:pPr>
    </w:p>
    <w:p w14:paraId="1C735FA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Pozostałości wody, które nie mogą być usunięte do odpływu powinny zostać bezzwłocznie zebrane gumową ściągaczką lub mopem, gdyż twarda  woda może pozostawiać białe zacieki. Szczególnie ważne w przypadku wykładziny T20 Marine z teksturowaną powierzchnią. Stosować kwaśny detergent o pH 2-4. Zawsze dokładnie spłukiwać po czyszczeniu. </w:t>
      </w:r>
    </w:p>
    <w:p w14:paraId="112A5C7F" w14:textId="77777777" w:rsidR="00464277" w:rsidRPr="000E2270" w:rsidRDefault="00464277">
      <w:pPr>
        <w:spacing w:line="276" w:lineRule="auto"/>
        <w:rPr>
          <w:rFonts w:asciiTheme="minorHAnsi" w:hAnsiTheme="minorHAnsi" w:cstheme="minorHAnsi"/>
          <w:color w:val="000000" w:themeColor="text1"/>
          <w:lang w:eastAsia="en-US"/>
        </w:rPr>
      </w:pPr>
    </w:p>
    <w:p w14:paraId="212B3627" w14:textId="77777777" w:rsidR="00464277" w:rsidRPr="000E2270" w:rsidRDefault="00464277">
      <w:pPr>
        <w:spacing w:line="276" w:lineRule="auto"/>
        <w:rPr>
          <w:rFonts w:asciiTheme="minorHAnsi" w:hAnsiTheme="minorHAnsi" w:cstheme="minorHAnsi"/>
          <w:color w:val="000000" w:themeColor="text1"/>
          <w:lang w:eastAsia="en-US"/>
        </w:rPr>
      </w:pPr>
    </w:p>
    <w:p w14:paraId="11C92A9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Powierzchnie komunikacyjne</w:t>
      </w:r>
    </w:p>
    <w:p w14:paraId="6D74CEEE" w14:textId="77777777" w:rsidR="00464277" w:rsidRPr="000E2270" w:rsidRDefault="00464277">
      <w:pPr>
        <w:spacing w:line="276" w:lineRule="auto"/>
        <w:rPr>
          <w:rFonts w:asciiTheme="minorHAnsi" w:hAnsiTheme="minorHAnsi" w:cstheme="minorHAnsi"/>
          <w:color w:val="000000" w:themeColor="text1"/>
          <w:lang w:eastAsia="en-US"/>
        </w:rPr>
      </w:pPr>
    </w:p>
    <w:p w14:paraId="3533710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 przypadku powierzchni na których nie występuje rozlany tłuszcz, olej lub podobne substancje zalecane są tradycyjne metody czyszczenia z uwzględnieniem poniższych uwag.</w:t>
      </w:r>
    </w:p>
    <w:p w14:paraId="1183069D" w14:textId="77777777" w:rsidR="00464277" w:rsidRPr="000E2270" w:rsidRDefault="00464277" w:rsidP="00167FDE">
      <w:pPr>
        <w:numPr>
          <w:ilvl w:val="0"/>
          <w:numId w:val="166"/>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By usunąć głęboki brud stosuj twardą szczotkę.</w:t>
      </w:r>
    </w:p>
    <w:p w14:paraId="6AA160F1" w14:textId="77777777" w:rsidR="00464277" w:rsidRPr="000E2270" w:rsidRDefault="00464277" w:rsidP="00167FDE">
      <w:pPr>
        <w:numPr>
          <w:ilvl w:val="0"/>
          <w:numId w:val="166"/>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Używaj osobnych wózków na środki czyszczące i wodę z oddzielnymi wiadrami na czystą i brudną wodę.</w:t>
      </w:r>
    </w:p>
    <w:p w14:paraId="4C10E853" w14:textId="77777777" w:rsidR="00464277" w:rsidRPr="000E2270" w:rsidRDefault="00464277" w:rsidP="00167FDE">
      <w:pPr>
        <w:numPr>
          <w:ilvl w:val="0"/>
          <w:numId w:val="166"/>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Okresowo czyść wykładzinę mechanicznie. Najlepsze rezultaty osiągniesz stosując szorowarki z szczotkami walcowymi. </w:t>
      </w:r>
    </w:p>
    <w:p w14:paraId="3FAD8BC6" w14:textId="77777777" w:rsidR="00464277" w:rsidRPr="000E2270" w:rsidRDefault="00464277">
      <w:pPr>
        <w:spacing w:line="276" w:lineRule="auto"/>
        <w:rPr>
          <w:rFonts w:asciiTheme="minorHAnsi" w:hAnsiTheme="minorHAnsi" w:cstheme="minorHAnsi"/>
          <w:color w:val="000000" w:themeColor="text1"/>
          <w:lang w:eastAsia="en-US"/>
        </w:rPr>
      </w:pPr>
    </w:p>
    <w:p w14:paraId="7FD7F9A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i/>
          <w:iCs/>
          <w:color w:val="000000" w:themeColor="text1"/>
        </w:rPr>
        <w:t xml:space="preserve"> </w:t>
      </w:r>
    </w:p>
    <w:p w14:paraId="1B925E6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color w:val="000000" w:themeColor="text1"/>
        </w:rPr>
        <w:lastRenderedPageBreak/>
        <w:t>Uwaga! Nie stosować  urządzeń z nylonowymi końcówkami czyszczącymi. Woskowanie lub polerowanie ogranicza właściwości antypoślizgowe.</w:t>
      </w:r>
    </w:p>
    <w:p w14:paraId="593B84E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Usuwanie plam</w:t>
      </w:r>
    </w:p>
    <w:p w14:paraId="5B659D2E" w14:textId="77777777" w:rsidR="00464277" w:rsidRPr="000E2270" w:rsidRDefault="00464277">
      <w:pPr>
        <w:spacing w:line="276" w:lineRule="auto"/>
        <w:rPr>
          <w:rFonts w:asciiTheme="minorHAnsi" w:hAnsiTheme="minorHAnsi" w:cstheme="minorHAnsi"/>
          <w:color w:val="000000" w:themeColor="text1"/>
          <w:lang w:eastAsia="en-US"/>
        </w:rPr>
      </w:pPr>
    </w:p>
    <w:p w14:paraId="644BC7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Plamy należy usuwać wtedy, gdy są świeże. Po usunięciu plam podłoga powinna być umyta czystą wodą. Pojedyncze ślady po butach mogą być starannie  usuwane spirytusem metylowym i nylonową białą ściereczką, jeśli to nie przyniesie rezultatów należy zastosować terpentynę lub benzynę.</w:t>
      </w:r>
    </w:p>
    <w:p w14:paraId="4A38FDA3" w14:textId="77777777" w:rsidR="00464277" w:rsidRPr="000E2270" w:rsidRDefault="00464277">
      <w:pPr>
        <w:spacing w:line="276" w:lineRule="auto"/>
        <w:rPr>
          <w:rFonts w:asciiTheme="minorHAnsi" w:hAnsiTheme="minorHAnsi" w:cstheme="minorHAnsi"/>
          <w:color w:val="000000" w:themeColor="text1"/>
          <w:lang w:eastAsia="en-US"/>
        </w:rPr>
      </w:pPr>
    </w:p>
    <w:tbl>
      <w:tblPr>
        <w:tblW w:w="0" w:type="auto"/>
        <w:tblInd w:w="-15" w:type="dxa"/>
        <w:tblLayout w:type="fixed"/>
        <w:tblLook w:val="0000" w:firstRow="0" w:lastRow="0" w:firstColumn="0" w:lastColumn="0" w:noHBand="0" w:noVBand="0"/>
      </w:tblPr>
      <w:tblGrid>
        <w:gridCol w:w="4643"/>
        <w:gridCol w:w="4673"/>
      </w:tblGrid>
      <w:tr w:rsidR="000E2270" w:rsidRPr="000E2270" w14:paraId="7CDDA28C" w14:textId="77777777">
        <w:tc>
          <w:tcPr>
            <w:tcW w:w="4643" w:type="dxa"/>
            <w:tcBorders>
              <w:top w:val="single" w:sz="4" w:space="0" w:color="000000"/>
              <w:left w:val="single" w:sz="4" w:space="0" w:color="000000"/>
              <w:bottom w:val="single" w:sz="4" w:space="0" w:color="000000"/>
            </w:tcBorders>
            <w:shd w:val="clear" w:color="auto" w:fill="auto"/>
          </w:tcPr>
          <w:p w14:paraId="076727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Rodzaj plamy</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B5DE9C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Środek do usuwania</w:t>
            </w:r>
          </w:p>
        </w:tc>
      </w:tr>
      <w:tr w:rsidR="000E2270" w:rsidRPr="000E2270" w14:paraId="685B68D1" w14:textId="77777777">
        <w:tc>
          <w:tcPr>
            <w:tcW w:w="4643" w:type="dxa"/>
            <w:tcBorders>
              <w:top w:val="single" w:sz="4" w:space="0" w:color="000000"/>
              <w:left w:val="single" w:sz="4" w:space="0" w:color="000000"/>
              <w:bottom w:val="single" w:sz="4" w:space="0" w:color="000000"/>
            </w:tcBorders>
            <w:shd w:val="clear" w:color="auto" w:fill="auto"/>
          </w:tcPr>
          <w:p w14:paraId="5DB1C45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Owoce, jagody, mleko, śmietana, lemoniada, piwo, wino</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7C6955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Syntetyczny środek czyszczący z letnią wodą, ewentualnie  z dodatkiem amoniaku, pH7.</w:t>
            </w:r>
          </w:p>
        </w:tc>
      </w:tr>
      <w:tr w:rsidR="000E2270" w:rsidRPr="000E2270" w14:paraId="0341ACAF" w14:textId="77777777">
        <w:tc>
          <w:tcPr>
            <w:tcW w:w="4643" w:type="dxa"/>
            <w:tcBorders>
              <w:top w:val="single" w:sz="4" w:space="0" w:color="000000"/>
              <w:left w:val="single" w:sz="4" w:space="0" w:color="000000"/>
              <w:bottom w:val="single" w:sz="4" w:space="0" w:color="000000"/>
            </w:tcBorders>
            <w:shd w:val="clear" w:color="auto" w:fill="auto"/>
          </w:tcPr>
          <w:p w14:paraId="15D107B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Kalka, taśma do maszyny do pisania, atrament, szminka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F21157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Spirytus metylowy.</w:t>
            </w:r>
          </w:p>
        </w:tc>
      </w:tr>
      <w:tr w:rsidR="000E2270" w:rsidRPr="000E2270" w14:paraId="304B2D91" w14:textId="77777777">
        <w:tc>
          <w:tcPr>
            <w:tcW w:w="4643" w:type="dxa"/>
            <w:tcBorders>
              <w:top w:val="single" w:sz="4" w:space="0" w:color="000000"/>
              <w:left w:val="single" w:sz="4" w:space="0" w:color="000000"/>
              <w:bottom w:val="single" w:sz="4" w:space="0" w:color="000000"/>
            </w:tcBorders>
            <w:shd w:val="clear" w:color="auto" w:fill="auto"/>
          </w:tcPr>
          <w:p w14:paraId="098A745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Czekolada, kawa, herbata, asfalt, pasta do butów, ślady obcasów</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F9EF5D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Syntetyczny detergent z letnią wodą, pH7 lub nafta, zielona nylonowa ściereczka do szorowania.</w:t>
            </w:r>
          </w:p>
        </w:tc>
      </w:tr>
      <w:tr w:rsidR="000E2270" w:rsidRPr="000E2270" w14:paraId="71AFAA55" w14:textId="77777777">
        <w:tc>
          <w:tcPr>
            <w:tcW w:w="4643" w:type="dxa"/>
            <w:tcBorders>
              <w:top w:val="single" w:sz="4" w:space="0" w:color="000000"/>
              <w:left w:val="single" w:sz="4" w:space="0" w:color="000000"/>
              <w:bottom w:val="single" w:sz="4" w:space="0" w:color="000000"/>
            </w:tcBorders>
            <w:shd w:val="clear" w:color="auto" w:fill="auto"/>
          </w:tcPr>
          <w:p w14:paraId="4F1FDBC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Krew</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43FE137"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Zimna woda + amoniak.</w:t>
            </w:r>
          </w:p>
        </w:tc>
      </w:tr>
      <w:tr w:rsidR="000E2270" w:rsidRPr="000E2270" w14:paraId="5FF3B0AD" w14:textId="77777777">
        <w:tc>
          <w:tcPr>
            <w:tcW w:w="4643" w:type="dxa"/>
            <w:tcBorders>
              <w:top w:val="single" w:sz="4" w:space="0" w:color="000000"/>
              <w:left w:val="single" w:sz="4" w:space="0" w:color="000000"/>
              <w:bottom w:val="single" w:sz="4" w:space="0" w:color="000000"/>
            </w:tcBorders>
            <w:shd w:val="clear" w:color="auto" w:fill="auto"/>
          </w:tcPr>
          <w:p w14:paraId="7B2677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Mocz, wymioty, ekskrementy</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DBB27D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Syntetyczny detergent z letnią wodą, pH7.</w:t>
            </w:r>
          </w:p>
        </w:tc>
      </w:tr>
      <w:tr w:rsidR="000E2270" w:rsidRPr="000E2270" w14:paraId="7AFB00BF" w14:textId="77777777">
        <w:tc>
          <w:tcPr>
            <w:tcW w:w="4643" w:type="dxa"/>
            <w:tcBorders>
              <w:top w:val="single" w:sz="4" w:space="0" w:color="000000"/>
              <w:left w:val="single" w:sz="4" w:space="0" w:color="000000"/>
              <w:bottom w:val="single" w:sz="4" w:space="0" w:color="000000"/>
            </w:tcBorders>
            <w:shd w:val="clear" w:color="auto" w:fill="auto"/>
          </w:tcPr>
          <w:p w14:paraId="22CDD3B0"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Rdza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D3EBD8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Syntetyczny detergent i kwas szczawiowy</w:t>
            </w:r>
          </w:p>
        </w:tc>
      </w:tr>
      <w:tr w:rsidR="000E2270" w:rsidRPr="000E2270" w14:paraId="76315A9A" w14:textId="77777777">
        <w:tc>
          <w:tcPr>
            <w:tcW w:w="4643" w:type="dxa"/>
            <w:tcBorders>
              <w:top w:val="single" w:sz="4" w:space="0" w:color="000000"/>
              <w:left w:val="single" w:sz="4" w:space="0" w:color="000000"/>
              <w:bottom w:val="single" w:sz="4" w:space="0" w:color="000000"/>
            </w:tcBorders>
            <w:shd w:val="clear" w:color="auto" w:fill="auto"/>
          </w:tcPr>
          <w:p w14:paraId="0A588B83"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Wapno</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1ECD84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Syntetyczny detergent. Letnia woda z zasadowym środkiem czyszczącym, pH 9.</w:t>
            </w:r>
          </w:p>
        </w:tc>
      </w:tr>
    </w:tbl>
    <w:p w14:paraId="5E6DC519" w14:textId="77777777" w:rsidR="00464277" w:rsidRPr="000E2270" w:rsidRDefault="00464277">
      <w:pPr>
        <w:spacing w:line="276" w:lineRule="auto"/>
        <w:rPr>
          <w:rFonts w:asciiTheme="minorHAnsi" w:hAnsiTheme="minorHAnsi" w:cstheme="minorHAnsi"/>
          <w:color w:val="000000" w:themeColor="text1"/>
          <w:lang w:eastAsia="en-US"/>
        </w:rPr>
      </w:pPr>
    </w:p>
    <w:p w14:paraId="342F4A4B"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Uwaga!  Podłogi z tworzyw sztucznych mogą zostać uszkodzone przez benzynę, toluen, aceton, węglowodory chloru, związki chloru, rozcieńczalniki celulozy, ciekły wosk i silne proszki  do szorowania. Pozostawienie na dłuższy czas w jednym miejscu wózków i podobnych sprzętów z gumowymi kółkami  może skutkować  plamami na podłodze. Podkładki meblowe mogą spowodować trwałe odbarwienie wykładziny i w związku z tym nie powinny być stosowane. Pamiętaj że wywołuje to często zarysowania i trwałe odciśnięcia co uszkadza podłogę.</w:t>
      </w:r>
    </w:p>
    <w:p w14:paraId="1541DC8A" w14:textId="77777777" w:rsidR="00464277" w:rsidRPr="000E2270" w:rsidRDefault="00464277">
      <w:pPr>
        <w:pStyle w:val="Nagwek1"/>
        <w:spacing w:line="276" w:lineRule="auto"/>
        <w:rPr>
          <w:rFonts w:asciiTheme="minorHAnsi" w:hAnsiTheme="minorHAnsi" w:cstheme="minorHAnsi"/>
          <w:color w:val="000000" w:themeColor="text1"/>
        </w:rPr>
      </w:pPr>
      <w:r w:rsidRPr="000E2270">
        <w:rPr>
          <w:rStyle w:val="nazwatarket1"/>
          <w:rFonts w:asciiTheme="minorHAnsi" w:hAnsiTheme="minorHAnsi" w:cstheme="minorHAnsi"/>
          <w:color w:val="000000" w:themeColor="text1"/>
          <w:sz w:val="24"/>
          <w:szCs w:val="24"/>
        </w:rPr>
        <w:t>Instrukcja konserwacji i eksploatacji wykładzin PCV Altro</w:t>
      </w:r>
    </w:p>
    <w:p w14:paraId="1AB663F1"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Producent wykładzin obiektowych Altro zaleca, aby wykładziny PCV po zainstalowaniu były właściwie zabezpieczone środkami konserwującymi, co znacznie polepsza ochronę wykładziny przed zarysowaniem, ścieraniem i zabrudzeniem. </w:t>
      </w:r>
      <w:r w:rsidRPr="000E2270">
        <w:rPr>
          <w:rFonts w:asciiTheme="minorHAnsi" w:hAnsiTheme="minorHAnsi" w:cstheme="minorHAnsi"/>
          <w:color w:val="000000" w:themeColor="text1"/>
        </w:rPr>
        <w:br/>
        <w:t xml:space="preserve">Zastosowane produkty konserwujące powinny być dobrane, przechowywane i używane zgodnie z zaleceniami producenta. </w:t>
      </w:r>
      <w:r w:rsidRPr="000E2270">
        <w:rPr>
          <w:rFonts w:asciiTheme="minorHAnsi" w:hAnsiTheme="minorHAnsi" w:cstheme="minorHAnsi"/>
          <w:color w:val="000000" w:themeColor="text1"/>
        </w:rPr>
        <w:br/>
        <w:t xml:space="preserve">Użycie środka konserwacyjnego zapewni lepszą ochronę wykładziny działając jako zabezpieczenie przed ścieraniem, zarysowaniem i brudem. Jest to szczególnie istotne w rejonach o dużym natężeniu ruchu, takich jak przejścia czy dostęp do okienek obsługowych. </w:t>
      </w:r>
      <w:r w:rsidRPr="000E2270">
        <w:rPr>
          <w:rFonts w:asciiTheme="minorHAnsi" w:hAnsiTheme="minorHAnsi" w:cstheme="minorHAnsi"/>
          <w:color w:val="000000" w:themeColor="text1"/>
        </w:rPr>
        <w:lastRenderedPageBreak/>
        <w:t>Środek ten nie tylko zapewnia dodatkowe zabezpieczenie, lecz również ułatwia utrzymanie i skraca czas konieczny do pielęgnacji podłogi.</w:t>
      </w:r>
    </w:p>
    <w:p w14:paraId="6224C4CE" w14:textId="77777777" w:rsidR="00464277" w:rsidRPr="000E2270" w:rsidRDefault="00464277">
      <w:pPr>
        <w:pStyle w:val="Nagwek2"/>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Cele konserwacji:</w:t>
      </w:r>
    </w:p>
    <w:p w14:paraId="379EEBC7" w14:textId="77777777" w:rsidR="00464277" w:rsidRPr="000E2270" w:rsidRDefault="00464277" w:rsidP="00AC02E6">
      <w:pPr>
        <w:numPr>
          <w:ilvl w:val="0"/>
          <w:numId w:val="69"/>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Zapewnienie czystości powierzchni podłogi. </w:t>
      </w:r>
    </w:p>
    <w:p w14:paraId="66C7FC12" w14:textId="77777777" w:rsidR="00464277" w:rsidRPr="000E2270" w:rsidRDefault="00464277" w:rsidP="00AC02E6">
      <w:pPr>
        <w:numPr>
          <w:ilvl w:val="0"/>
          <w:numId w:val="69"/>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Utrzymanie wysokiej higieny. </w:t>
      </w:r>
    </w:p>
    <w:p w14:paraId="211E2305" w14:textId="77777777" w:rsidR="00464277" w:rsidRPr="000E2270" w:rsidRDefault="00464277" w:rsidP="00AC02E6">
      <w:pPr>
        <w:numPr>
          <w:ilvl w:val="0"/>
          <w:numId w:val="69"/>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Poprawa estetyki podłogi. </w:t>
      </w:r>
    </w:p>
    <w:p w14:paraId="1C32408C" w14:textId="77777777" w:rsidR="00464277" w:rsidRPr="000E2270" w:rsidRDefault="00464277" w:rsidP="00AC02E6">
      <w:pPr>
        <w:numPr>
          <w:ilvl w:val="0"/>
          <w:numId w:val="69"/>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Wydłużenie żywotności wykładziny podłogowej. </w:t>
      </w:r>
    </w:p>
    <w:p w14:paraId="4EE30A82"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Uwaga: Jeśli po położeniu podłogi nadal trwają prace budowlane, powierzchnia powinna być zabezpieczona odpowiednim materiałem ochronnym (folia, karton itp.).</w:t>
      </w:r>
    </w:p>
    <w:p w14:paraId="7716FA49" w14:textId="77777777" w:rsidR="00464277" w:rsidRPr="000E2270" w:rsidRDefault="00464277">
      <w:pPr>
        <w:pStyle w:val="Nagwek2"/>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Sprzęt:</w:t>
      </w:r>
    </w:p>
    <w:p w14:paraId="478CB349" w14:textId="77777777" w:rsidR="00464277" w:rsidRPr="000E2270" w:rsidRDefault="00464277" w:rsidP="00AC02E6">
      <w:pPr>
        <w:numPr>
          <w:ilvl w:val="0"/>
          <w:numId w:val="2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mop do ścierania kurzu lub odkurzacz do zbierania luźnego pyłu i brudu, </w:t>
      </w:r>
    </w:p>
    <w:p w14:paraId="7BC6DF97" w14:textId="77777777" w:rsidR="00464277" w:rsidRPr="000E2270" w:rsidRDefault="00464277" w:rsidP="00AC02E6">
      <w:pPr>
        <w:numPr>
          <w:ilvl w:val="0"/>
          <w:numId w:val="2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mop czyszczący do wycierania na mokro, </w:t>
      </w:r>
    </w:p>
    <w:p w14:paraId="177CAF86" w14:textId="77777777" w:rsidR="00464277" w:rsidRPr="000E2270" w:rsidRDefault="00464277" w:rsidP="00AC02E6">
      <w:pPr>
        <w:numPr>
          <w:ilvl w:val="0"/>
          <w:numId w:val="2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maszyna czyszcząca obrotowa o średniej rędkości (400/800 obrotów na minutę), </w:t>
      </w:r>
    </w:p>
    <w:p w14:paraId="25667156" w14:textId="77777777" w:rsidR="00464277" w:rsidRPr="000E2270" w:rsidRDefault="00464277" w:rsidP="00AC02E6">
      <w:pPr>
        <w:numPr>
          <w:ilvl w:val="0"/>
          <w:numId w:val="2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Vileda lub 3M – czerwona tarcza do czyszczenia i polerowania, </w:t>
      </w:r>
    </w:p>
    <w:p w14:paraId="6616B8EC" w14:textId="77777777" w:rsidR="00464277" w:rsidRPr="000E2270" w:rsidRDefault="00464277" w:rsidP="00AC02E6">
      <w:pPr>
        <w:numPr>
          <w:ilvl w:val="0"/>
          <w:numId w:val="2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Vileda lub 3M – niebieska tarcza do szorowania. </w:t>
      </w:r>
    </w:p>
    <w:p w14:paraId="10C116EB" w14:textId="77777777" w:rsidR="00464277" w:rsidRPr="000E2270" w:rsidRDefault="00464277">
      <w:pPr>
        <w:pStyle w:val="Nagwek1"/>
        <w:spacing w:line="276" w:lineRule="auto"/>
        <w:rPr>
          <w:rFonts w:asciiTheme="minorHAnsi" w:hAnsiTheme="minorHAnsi" w:cstheme="minorHAnsi"/>
          <w:color w:val="000000" w:themeColor="text1"/>
        </w:rPr>
      </w:pPr>
      <w:r w:rsidRPr="000E2270">
        <w:rPr>
          <w:rStyle w:val="nazwatarket1"/>
          <w:rFonts w:asciiTheme="minorHAnsi" w:hAnsiTheme="minorHAnsi" w:cstheme="minorHAnsi"/>
          <w:color w:val="000000" w:themeColor="text1"/>
          <w:sz w:val="24"/>
          <w:szCs w:val="24"/>
        </w:rPr>
        <w:t>Wstępne przygotowanie po montażu podłogi</w:t>
      </w:r>
    </w:p>
    <w:p w14:paraId="5A98FF66"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Najpierw należy zmieść luźne zabrudzenia i pył miotłą lub usunąć je za pomocą odkurzacza. </w:t>
      </w:r>
      <w:r w:rsidRPr="000E2270">
        <w:rPr>
          <w:rFonts w:asciiTheme="minorHAnsi" w:hAnsiTheme="minorHAnsi" w:cstheme="minorHAnsi"/>
          <w:color w:val="000000" w:themeColor="text1"/>
        </w:rPr>
        <w:br/>
        <w:t xml:space="preserve">W czasie pierwszych siedmiu dni po montażu podłogi, powierzchnię należy czyścić jedynie wilgotnym mopem, z którego należy wygnieść pozostałości wody.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Pozostałości kleju i tym podobne zabrudzenia należy usunąć za pomocą wilgotnej szmatki bawełnianej lub kawałkiem czerwonej tarczy nasączonej nie rozcieńczonym środkiem czyszczącym do podłóg. Nie należy używać rozpuszczalników.</w:t>
      </w:r>
    </w:p>
    <w:p w14:paraId="3A8AD794" w14:textId="77777777" w:rsidR="00464277" w:rsidRPr="000E2270" w:rsidRDefault="00464277">
      <w:pPr>
        <w:pStyle w:val="Nagwek1"/>
        <w:spacing w:line="276" w:lineRule="auto"/>
        <w:rPr>
          <w:rFonts w:asciiTheme="minorHAnsi" w:hAnsiTheme="minorHAnsi" w:cstheme="minorHAnsi"/>
          <w:color w:val="000000" w:themeColor="text1"/>
        </w:rPr>
      </w:pPr>
      <w:r w:rsidRPr="000E2270">
        <w:rPr>
          <w:rStyle w:val="nazwatarket1"/>
          <w:rFonts w:asciiTheme="minorHAnsi" w:hAnsiTheme="minorHAnsi" w:cstheme="minorHAnsi"/>
          <w:color w:val="000000" w:themeColor="text1"/>
          <w:sz w:val="24"/>
          <w:szCs w:val="24"/>
        </w:rPr>
        <w:t>Czyszczenie maszynowe</w:t>
      </w:r>
    </w:p>
    <w:p w14:paraId="7B7D1557" w14:textId="77777777" w:rsidR="00464277" w:rsidRPr="000E2270" w:rsidRDefault="00464277">
      <w:pPr>
        <w:pStyle w:val="Nagwek2"/>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Obszary o małym natężeniu ruchu</w:t>
      </w:r>
    </w:p>
    <w:p w14:paraId="08A89CE0"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Codziennie:</w:t>
      </w:r>
    </w:p>
    <w:p w14:paraId="4796F100" w14:textId="77777777" w:rsidR="00464277" w:rsidRPr="000E2270" w:rsidRDefault="00464277" w:rsidP="00AC02E6">
      <w:pPr>
        <w:numPr>
          <w:ilvl w:val="0"/>
          <w:numId w:val="52"/>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Zamiatanie lub odkurzanie. </w:t>
      </w:r>
    </w:p>
    <w:p w14:paraId="04A86C9D" w14:textId="77777777" w:rsidR="00464277" w:rsidRPr="000E2270" w:rsidRDefault="00464277" w:rsidP="00AC02E6">
      <w:pPr>
        <w:numPr>
          <w:ilvl w:val="0"/>
          <w:numId w:val="52"/>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Wycieranie mopem nasączonym roztworem detergentu zawierającego środek konserwujący lub polimer. Przecierać mopem wykonując figurę przypominającą ósemkę, upewniając się, że żadne miejsce nie zostało pominięte. </w:t>
      </w:r>
    </w:p>
    <w:p w14:paraId="4C5B6DD2"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2 x w tygodniu:</w:t>
      </w:r>
    </w:p>
    <w:p w14:paraId="6A90E043" w14:textId="77777777" w:rsidR="00464277" w:rsidRPr="000E2270" w:rsidRDefault="00464277" w:rsidP="00AC02E6">
      <w:pPr>
        <w:numPr>
          <w:ilvl w:val="0"/>
          <w:numId w:val="10"/>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Rozpryskać środek czyszczący wykorzystując maszynę 400/800 obrotów na minutę z czerwoną tarczą. Roztwór neutralnego detergentu ze środkiem konserwującym jest </w:t>
      </w:r>
      <w:r w:rsidRPr="000E2270">
        <w:rPr>
          <w:rFonts w:asciiTheme="minorHAnsi" w:hAnsiTheme="minorHAnsi" w:cstheme="minorHAnsi"/>
          <w:color w:val="000000" w:themeColor="text1"/>
        </w:rPr>
        <w:lastRenderedPageBreak/>
        <w:t xml:space="preserve">rozpryskiwany na obszar około 2 m2, następnie obszar ten należy wypolerować do czysta i sucha. </w:t>
      </w:r>
    </w:p>
    <w:p w14:paraId="52F85569" w14:textId="77777777" w:rsidR="00464277" w:rsidRPr="000E2270" w:rsidRDefault="00464277" w:rsidP="00AC02E6">
      <w:pPr>
        <w:numPr>
          <w:ilvl w:val="0"/>
          <w:numId w:val="10"/>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Tarczę należy regularnie oczyszczać. </w:t>
      </w:r>
    </w:p>
    <w:p w14:paraId="1BF18CA4" w14:textId="77777777" w:rsidR="00464277" w:rsidRPr="000E2270" w:rsidRDefault="00464277" w:rsidP="00AC02E6">
      <w:pPr>
        <w:numPr>
          <w:ilvl w:val="0"/>
          <w:numId w:val="10"/>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Uporczywe znaki takie jak ślady po obcasach, gumie do żucia, asfalt itd., usuwamy za pomocą detergentów i szczotki o średniej grubości włókien. </w:t>
      </w:r>
    </w:p>
    <w:p w14:paraId="1CAD2DD9" w14:textId="77777777" w:rsidR="00464277" w:rsidRPr="000E2270" w:rsidRDefault="00464277">
      <w:pPr>
        <w:pStyle w:val="Nagwek1"/>
        <w:spacing w:line="276" w:lineRule="auto"/>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Obszary o dużym natężeniu ruchu</w:t>
      </w:r>
    </w:p>
    <w:p w14:paraId="3AC48F23"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Codziennie: </w:t>
      </w:r>
    </w:p>
    <w:p w14:paraId="21B3F920" w14:textId="77777777" w:rsidR="00464277" w:rsidRPr="000E2270" w:rsidRDefault="00464277" w:rsidP="00AC02E6">
      <w:pPr>
        <w:numPr>
          <w:ilvl w:val="0"/>
          <w:numId w:val="5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Zamiatanie lub odkurzanie. </w:t>
      </w:r>
    </w:p>
    <w:p w14:paraId="1068F813" w14:textId="77777777" w:rsidR="00464277" w:rsidRPr="000E2270" w:rsidRDefault="00464277" w:rsidP="00AC02E6">
      <w:pPr>
        <w:numPr>
          <w:ilvl w:val="0"/>
          <w:numId w:val="5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Rozpryskać środek czyszczący wykorzystując maszynę 400/800 obrotów na minutę z czerwoną tarczą. Roztwór neutralnego detergentu ze środkiem konserwującym jest rozpryskiwany na obszar około 2 m2, a następnie obszar ten zostaje wypolerowany do czysta i sucha. Czynność powtarzamy obejmując cały rejon. </w:t>
      </w:r>
    </w:p>
    <w:p w14:paraId="2601B444" w14:textId="77777777" w:rsidR="00464277" w:rsidRPr="000E2270" w:rsidRDefault="00464277" w:rsidP="00AC02E6">
      <w:pPr>
        <w:numPr>
          <w:ilvl w:val="0"/>
          <w:numId w:val="5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Tarcze należy regularnie oczyszczać. </w:t>
      </w:r>
    </w:p>
    <w:p w14:paraId="2A6D537F" w14:textId="77777777" w:rsidR="00464277" w:rsidRPr="000E2270" w:rsidRDefault="00464277" w:rsidP="00AC02E6">
      <w:pPr>
        <w:numPr>
          <w:ilvl w:val="0"/>
          <w:numId w:val="51"/>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Uporczywe znaki takie jak ślady po obcasach, gumie do żucia, asfalt itd., usuwamy za pomocą detergentów i szmatki o średniej grubości włókien. </w:t>
      </w:r>
    </w:p>
    <w:p w14:paraId="3F28EADB"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1 x w tygodniu:</w:t>
      </w:r>
    </w:p>
    <w:p w14:paraId="1FC6A47C" w14:textId="77777777" w:rsidR="00464277" w:rsidRPr="000E2270" w:rsidRDefault="00464277" w:rsidP="00AC02E6">
      <w:pPr>
        <w:numPr>
          <w:ilvl w:val="0"/>
          <w:numId w:val="45"/>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polerujemy na sucho podłogę wykorzystując maszynę 400 obrotów na minutę z czerwoną tarczą. </w:t>
      </w:r>
    </w:p>
    <w:p w14:paraId="22A0E31E"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Raz w roku (lub w razie potrzeby):</w:t>
      </w:r>
    </w:p>
    <w:p w14:paraId="1135C6F9" w14:textId="77777777" w:rsidR="00464277" w:rsidRPr="000E2270" w:rsidRDefault="00464277">
      <w:pPr>
        <w:spacing w:before="280" w:after="280" w:line="276" w:lineRule="auto"/>
        <w:ind w:left="90"/>
        <w:rPr>
          <w:rFonts w:asciiTheme="minorHAnsi" w:hAnsiTheme="minorHAnsi" w:cstheme="minorHAnsi"/>
          <w:color w:val="000000" w:themeColor="text1"/>
        </w:rPr>
      </w:pPr>
      <w:r w:rsidRPr="000E2270">
        <w:rPr>
          <w:rFonts w:asciiTheme="minorHAnsi" w:hAnsiTheme="minorHAnsi" w:cstheme="minorHAnsi"/>
          <w:color w:val="000000" w:themeColor="text1"/>
        </w:rPr>
        <w:t xml:space="preserve">Szorujemy na mokro podłogę wykorzystując maszynę czyszczącą (400 obrotów na minutę) wyposażoną w niebieską tarczę, za pomocą neutralnego detergentu o stopniu rozcieńczenia zgodnie z zaleceniami producenta. Obficie spłukujemy podłogę czystą wodą i pozostawiamy do wyschnięcia. Polerujemy do sucha maszyną 400 obrotów na minutę z czerwoną tarczą. </w:t>
      </w:r>
    </w:p>
    <w:p w14:paraId="571F0676" w14:textId="77777777" w:rsidR="00464277" w:rsidRPr="000E2270" w:rsidRDefault="00464277">
      <w:pPr>
        <w:pStyle w:val="Nagwek1"/>
        <w:spacing w:line="276" w:lineRule="auto"/>
        <w:rPr>
          <w:rFonts w:asciiTheme="minorHAnsi" w:hAnsiTheme="minorHAnsi" w:cstheme="minorHAnsi"/>
          <w:color w:val="000000" w:themeColor="text1"/>
        </w:rPr>
      </w:pPr>
      <w:r w:rsidRPr="000E2270">
        <w:rPr>
          <w:rStyle w:val="nazwatarket1"/>
          <w:rFonts w:asciiTheme="minorHAnsi" w:hAnsiTheme="minorHAnsi" w:cstheme="minorHAnsi"/>
          <w:color w:val="000000" w:themeColor="text1"/>
          <w:sz w:val="24"/>
          <w:szCs w:val="24"/>
        </w:rPr>
        <w:t>Konserwacja ręczna</w:t>
      </w:r>
    </w:p>
    <w:p w14:paraId="5C47CC0F"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Powierzchnia wykładziny powinna być zabezpieczona za pomocą odpowiedniego środka konserwującego lub powłoki zabezpieczającej. Środek nakładamy w dwóch warstwach. Nakładamy cienką warstwę na powierzchnię wykładziny dokładnie rozprowadzając. Pozostawiamy do wyschnięcia, a następnie nakładamy drugą, cienką warstwę pod kątem prostym w stosunku do pierwszej warstwy.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Codziennie:</w:t>
      </w:r>
    </w:p>
    <w:p w14:paraId="496C4A91" w14:textId="77777777" w:rsidR="00464277" w:rsidRPr="000E2270" w:rsidRDefault="00464277" w:rsidP="00AC02E6">
      <w:pPr>
        <w:numPr>
          <w:ilvl w:val="0"/>
          <w:numId w:val="39"/>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Zamiatamy podłogę miękką miotłą lub odkurzamy. </w:t>
      </w:r>
    </w:p>
    <w:p w14:paraId="5A7584D3" w14:textId="77777777" w:rsidR="00464277" w:rsidRPr="000E2270" w:rsidRDefault="00464277" w:rsidP="00AC02E6">
      <w:pPr>
        <w:numPr>
          <w:ilvl w:val="0"/>
          <w:numId w:val="39"/>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Przemywamy wilgotnym mopem. Podłogę należy przecierać mopem wykonując figurę przypominającą ósemkę, upewniając się, że żadne miejsce nie zostało pominięte. </w:t>
      </w:r>
    </w:p>
    <w:p w14:paraId="69757EEC"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Co dwa dni:</w:t>
      </w:r>
    </w:p>
    <w:p w14:paraId="5B930FA1" w14:textId="77777777" w:rsidR="00464277" w:rsidRPr="000E2270" w:rsidRDefault="00464277" w:rsidP="00AC02E6">
      <w:pPr>
        <w:numPr>
          <w:ilvl w:val="0"/>
          <w:numId w:val="5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Zamiatamy podłogę miękką miotłą lub odkurzamy. </w:t>
      </w:r>
    </w:p>
    <w:p w14:paraId="33CB82E8" w14:textId="77777777" w:rsidR="00464277" w:rsidRPr="000E2270" w:rsidRDefault="00464277" w:rsidP="00AC02E6">
      <w:pPr>
        <w:numPr>
          <w:ilvl w:val="0"/>
          <w:numId w:val="5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Czyścimy mopem i roztworem neutralnego detergentu zawierającego środek konserwujący lub polimer. </w:t>
      </w:r>
    </w:p>
    <w:p w14:paraId="2169DBF2" w14:textId="77777777" w:rsidR="00464277" w:rsidRPr="000E2270" w:rsidRDefault="00464277" w:rsidP="00AC02E6">
      <w:pPr>
        <w:numPr>
          <w:ilvl w:val="0"/>
          <w:numId w:val="54"/>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Pozostawiamy do wyschnięcia. </w:t>
      </w:r>
    </w:p>
    <w:p w14:paraId="75278856"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Co tydzień:</w:t>
      </w:r>
    </w:p>
    <w:p w14:paraId="08A638A4" w14:textId="77777777" w:rsidR="00464277" w:rsidRPr="000E2270" w:rsidRDefault="00464277" w:rsidP="00AC02E6">
      <w:pPr>
        <w:numPr>
          <w:ilvl w:val="0"/>
          <w:numId w:val="58"/>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Miejscowo czyścimy mopem używając neutralnego detergentu w miejscach silnie zabrudzonych. </w:t>
      </w:r>
    </w:p>
    <w:p w14:paraId="6BD7A68B" w14:textId="77777777" w:rsidR="00464277" w:rsidRPr="000E2270" w:rsidRDefault="00464277" w:rsidP="00AC02E6">
      <w:pPr>
        <w:numPr>
          <w:ilvl w:val="0"/>
          <w:numId w:val="58"/>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Uporczywe znaki takie jak ślady po obcasach, gumie do żucia, asfalt itd., usuwamy za pomocą detergentów i szczotki o średniej grubości włókien. </w:t>
      </w:r>
    </w:p>
    <w:p w14:paraId="4B1D20D3"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Raz w roku, lub w razie potrzeby:</w:t>
      </w:r>
    </w:p>
    <w:p w14:paraId="37812215" w14:textId="77777777" w:rsidR="00464277" w:rsidRPr="000E2270" w:rsidRDefault="00464277" w:rsidP="00AC02E6">
      <w:pPr>
        <w:numPr>
          <w:ilvl w:val="0"/>
          <w:numId w:val="2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Przemywamy podłogę mopem używając roztworu czyszczącego i odtłuszczający (stripper’a) lub usuwającego powłokę, umożliwiając kontakt roztworu z powłoką, która mogła powstać trakcie procesu użytkowania, w celu jej zmiękczenia. </w:t>
      </w:r>
    </w:p>
    <w:p w14:paraId="70055AE4" w14:textId="77777777" w:rsidR="00464277" w:rsidRPr="000E2270" w:rsidRDefault="00464277" w:rsidP="00AC02E6">
      <w:pPr>
        <w:numPr>
          <w:ilvl w:val="0"/>
          <w:numId w:val="2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Usuwamy starą powstałą powłokę mopem. </w:t>
      </w:r>
    </w:p>
    <w:p w14:paraId="187CBFD0" w14:textId="77777777" w:rsidR="00464277" w:rsidRPr="000E2270" w:rsidRDefault="00464277" w:rsidP="00AC02E6">
      <w:pPr>
        <w:numPr>
          <w:ilvl w:val="0"/>
          <w:numId w:val="2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Przemywamy podłogę czystą wodą. </w:t>
      </w:r>
    </w:p>
    <w:p w14:paraId="04D74018" w14:textId="77777777" w:rsidR="00464277" w:rsidRPr="000E2270" w:rsidRDefault="00464277" w:rsidP="00AC02E6">
      <w:pPr>
        <w:numPr>
          <w:ilvl w:val="0"/>
          <w:numId w:val="2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Pozostawiamy do wyschnięcia. </w:t>
      </w:r>
    </w:p>
    <w:p w14:paraId="50C28EAB" w14:textId="77777777" w:rsidR="00464277" w:rsidRPr="000E2270" w:rsidRDefault="00464277" w:rsidP="00AC02E6">
      <w:pPr>
        <w:numPr>
          <w:ilvl w:val="0"/>
          <w:numId w:val="24"/>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Nakładamy dwie warstwy środka konserwującego lub ochronnego. </w:t>
      </w:r>
    </w:p>
    <w:p w14:paraId="52E80791" w14:textId="77777777" w:rsidR="00464277" w:rsidRPr="000E2270" w:rsidRDefault="00464277">
      <w:pPr>
        <w:suppressAutoHyphens w:val="0"/>
        <w:autoSpaceDE w:val="0"/>
        <w:spacing w:line="276" w:lineRule="auto"/>
        <w:ind w:left="450"/>
        <w:rPr>
          <w:rFonts w:asciiTheme="minorHAnsi" w:hAnsiTheme="minorHAnsi" w:cstheme="minorHAnsi"/>
          <w:color w:val="000000" w:themeColor="text1"/>
        </w:rPr>
      </w:pPr>
    </w:p>
    <w:p w14:paraId="2A773086" w14:textId="77777777" w:rsidR="00464277" w:rsidRPr="000E2270" w:rsidRDefault="00464277">
      <w:pPr>
        <w:pStyle w:val="Nagwek1"/>
        <w:spacing w:line="276" w:lineRule="auto"/>
        <w:rPr>
          <w:rFonts w:asciiTheme="minorHAnsi" w:hAnsiTheme="minorHAnsi" w:cstheme="minorHAnsi"/>
          <w:color w:val="000000" w:themeColor="text1"/>
        </w:rPr>
      </w:pPr>
      <w:r w:rsidRPr="000E2270">
        <w:rPr>
          <w:rStyle w:val="nazwatarket1"/>
          <w:rFonts w:asciiTheme="minorHAnsi" w:hAnsiTheme="minorHAnsi" w:cstheme="minorHAnsi"/>
          <w:color w:val="000000" w:themeColor="text1"/>
          <w:sz w:val="24"/>
          <w:szCs w:val="24"/>
        </w:rPr>
        <w:t>Środki zapobiegawcze</w:t>
      </w:r>
    </w:p>
    <w:p w14:paraId="398D5F45" w14:textId="77777777" w:rsidR="00464277" w:rsidRPr="000E2270" w:rsidRDefault="00464277">
      <w:pPr>
        <w:pStyle w:val="Nagwek2"/>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Wycieraczki</w:t>
      </w:r>
    </w:p>
    <w:p w14:paraId="7F8CA4B1"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Zużycie, starcie i uszkodzenie wykładziny najczęściej wynika z przesuwania ostrych cząsteczek pod butami przechodniów. Zapobieganie przedostawaniu tych cząsteczek do pomieszczenia spowoduje mniejsze zużycie wykładziny oraz zmniejszenie intensywności czyszczenia wymaganego do utrzymania podłogi w należytym stanie. </w:t>
      </w:r>
      <w:r w:rsidRPr="000E2270">
        <w:rPr>
          <w:rFonts w:asciiTheme="minorHAnsi" w:hAnsiTheme="minorHAnsi" w:cstheme="minorHAnsi"/>
          <w:color w:val="000000" w:themeColor="text1"/>
        </w:rPr>
        <w:br/>
      </w:r>
      <w:r w:rsidRPr="000E2270">
        <w:rPr>
          <w:rFonts w:asciiTheme="minorHAnsi" w:hAnsiTheme="minorHAnsi" w:cstheme="minorHAnsi"/>
          <w:color w:val="000000" w:themeColor="text1"/>
        </w:rPr>
        <w:br/>
        <w:t>Badania wykazały, że ponad 80 % brudu i piasku na podłodze pochodzi z podeszew butów. Zatem umieszczenie skutecznych barier z wycieraczek przy drzwiach powinno zatrzymać większość cząstek ściernych wnoszonych do pomieszczenia.</w:t>
      </w:r>
    </w:p>
    <w:p w14:paraId="51971735"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Efektywna wycieraczka powinna spełniać następujące warunki:</w:t>
      </w:r>
    </w:p>
    <w:p w14:paraId="2C621E4D" w14:textId="77777777" w:rsidR="00464277" w:rsidRPr="000E2270" w:rsidRDefault="00464277" w:rsidP="00AC02E6">
      <w:pPr>
        <w:numPr>
          <w:ilvl w:val="0"/>
          <w:numId w:val="55"/>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minimalna długość 2 do 3 metrów, </w:t>
      </w:r>
    </w:p>
    <w:p w14:paraId="4B3145D7" w14:textId="77777777" w:rsidR="00464277" w:rsidRPr="000E2270" w:rsidRDefault="00464277" w:rsidP="00AC02E6">
      <w:pPr>
        <w:numPr>
          <w:ilvl w:val="0"/>
          <w:numId w:val="55"/>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zdolność do absorbowania wilgoci, </w:t>
      </w:r>
    </w:p>
    <w:p w14:paraId="3C512917" w14:textId="77777777" w:rsidR="00464277" w:rsidRPr="000E2270" w:rsidRDefault="00464277" w:rsidP="00AC02E6">
      <w:pPr>
        <w:numPr>
          <w:ilvl w:val="0"/>
          <w:numId w:val="55"/>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działać jak szczotka zatrzymując cząstki brudu, </w:t>
      </w:r>
    </w:p>
    <w:p w14:paraId="10A224FC" w14:textId="77777777" w:rsidR="00464277" w:rsidRPr="000E2270" w:rsidRDefault="00464277" w:rsidP="00AC02E6">
      <w:pPr>
        <w:numPr>
          <w:ilvl w:val="0"/>
          <w:numId w:val="55"/>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musi być codziennie odkurzana, inaczej stanie się zbiorowiskiem brudu, co jeszcze pogorszy sytuację, </w:t>
      </w:r>
    </w:p>
    <w:p w14:paraId="377191EB" w14:textId="77777777" w:rsidR="00464277" w:rsidRPr="000E2270" w:rsidRDefault="00464277" w:rsidP="00AC02E6">
      <w:pPr>
        <w:numPr>
          <w:ilvl w:val="0"/>
          <w:numId w:val="55"/>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producent wykładzin obiektowych Altro zaleca, stosowanie trzyczęściowych stref wejściowych składających się np.: z kratki zgrubnej, sztucznej trawy i odcinka wykonanego z absorbującego materiału - wykładziny dywanowej. </w:t>
      </w:r>
    </w:p>
    <w:p w14:paraId="1AF7AAF5" w14:textId="77777777" w:rsidR="00464277" w:rsidRPr="000E2270" w:rsidRDefault="00464277">
      <w:pPr>
        <w:pStyle w:val="Nagwek2"/>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Produkty do konserwacji podłóg (akrylowanie):</w:t>
      </w:r>
    </w:p>
    <w:p w14:paraId="2A663087"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Używanie nieoryginalnych środków czyszczących, konserwujących i polerujących może mieć negatywny wpływ na wykładzinę podłogową, prowadząc do utraty jej kolorów. Istotną sprawą jest, zatem używanie wyłącznie zalecanych materiałów do konserwacji wykładzin. Można je zakupić u monterów lub dystrybutorów wykładzin:</w:t>
      </w:r>
    </w:p>
    <w:p w14:paraId="2D607560"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środki do konserwacji:</w:t>
      </w:r>
    </w:p>
    <w:p w14:paraId="68839E8B" w14:textId="77777777" w:rsidR="00464277" w:rsidRPr="000E2270" w:rsidRDefault="00464277" w:rsidP="00AC02E6">
      <w:pPr>
        <w:numPr>
          <w:ilvl w:val="0"/>
          <w:numId w:val="33"/>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lang w:val="sv-SE"/>
        </w:rPr>
        <w:t xml:space="preserve">TASKI tj. np.: Vision Star, Vision Silk, Vision matt, </w:t>
      </w:r>
    </w:p>
    <w:p w14:paraId="1C661CF4" w14:textId="77777777" w:rsidR="00464277" w:rsidRPr="000E2270" w:rsidRDefault="00464277" w:rsidP="00AC02E6">
      <w:pPr>
        <w:numPr>
          <w:ilvl w:val="0"/>
          <w:numId w:val="33"/>
        </w:numPr>
        <w:suppressAutoHyphens w:val="0"/>
        <w:autoSpaceDE w:val="0"/>
        <w:spacing w:after="280"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lang w:val="sv-SE"/>
        </w:rPr>
        <w:t xml:space="preserve">HENKEL tj. np.: LODAN STAR, TUKLAR MEDICAL, GLIZ METALICK, MONOSTAR. </w:t>
      </w:r>
    </w:p>
    <w:p w14:paraId="14718A0B"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środki do czyszczenia:</w:t>
      </w:r>
    </w:p>
    <w:p w14:paraId="62C993D2" w14:textId="77777777" w:rsidR="00464277" w:rsidRPr="000E2270" w:rsidRDefault="00464277" w:rsidP="00AC02E6">
      <w:pPr>
        <w:numPr>
          <w:ilvl w:val="0"/>
          <w:numId w:val="6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rPr>
        <w:t xml:space="preserve">TASKI tj. np.: TASKI 300, TASKI 200, TASKI... </w:t>
      </w:r>
    </w:p>
    <w:p w14:paraId="6A38D899" w14:textId="77777777" w:rsidR="00464277" w:rsidRPr="000E2270" w:rsidRDefault="00464277" w:rsidP="00AC02E6">
      <w:pPr>
        <w:numPr>
          <w:ilvl w:val="0"/>
          <w:numId w:val="61"/>
        </w:numPr>
        <w:suppressAutoHyphens w:val="0"/>
        <w:autoSpaceDE w:val="0"/>
        <w:spacing w:line="276" w:lineRule="auto"/>
        <w:ind w:left="450"/>
        <w:rPr>
          <w:rFonts w:asciiTheme="minorHAnsi" w:hAnsiTheme="minorHAnsi" w:cstheme="minorHAnsi"/>
          <w:color w:val="000000" w:themeColor="text1"/>
        </w:rPr>
      </w:pPr>
      <w:r w:rsidRPr="000E2270">
        <w:rPr>
          <w:rFonts w:asciiTheme="minorHAnsi" w:hAnsiTheme="minorHAnsi" w:cstheme="minorHAnsi"/>
          <w:color w:val="000000" w:themeColor="text1"/>
          <w:lang w:val="en-US"/>
        </w:rPr>
        <w:t xml:space="preserve">HENKEL tj. np.: Indur, Indur Top, Bendurol Forte. </w:t>
      </w:r>
    </w:p>
    <w:p w14:paraId="21DA4258" w14:textId="77777777" w:rsidR="00464277" w:rsidRPr="000E2270" w:rsidRDefault="00464277">
      <w:pPr>
        <w:pStyle w:val="Nagwek2"/>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Plamy</w:t>
      </w:r>
    </w:p>
    <w:p w14:paraId="4D2FFEDD" w14:textId="77777777" w:rsidR="00464277" w:rsidRPr="000E2270" w:rsidRDefault="00464277">
      <w:pPr>
        <w:spacing w:before="280" w:after="28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Powstałe plamy z rozlania cieczy należy usunąć tak szybko jak to możliwe, ponieważ dłuższy kontakt może prowadzić do zaplamienia trudnego do wyczyszczenia. Stanowią one również zagrożenie dla zdrowia (możliwość poślizgnięcia).</w:t>
      </w:r>
    </w:p>
    <w:p w14:paraId="45513668"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Wysokiej jakości bezpieczne wykładziny Altro</w:t>
      </w:r>
    </w:p>
    <w:p w14:paraId="57A1109E"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Zalecane metody czyszczenia  dla szpitali </w:t>
      </w:r>
      <w:r w:rsidRPr="000E2270">
        <w:rPr>
          <w:rFonts w:asciiTheme="minorHAnsi" w:hAnsiTheme="minorHAnsi" w:cstheme="minorHAnsi"/>
          <w:color w:val="000000" w:themeColor="text1"/>
        </w:rPr>
        <w:br/>
        <w:t>i  placówek służby zdrowia</w:t>
      </w:r>
    </w:p>
    <w:p w14:paraId="59075942" w14:textId="77777777" w:rsidR="00464277" w:rsidRPr="000E2270" w:rsidRDefault="00464277">
      <w:pPr>
        <w:spacing w:line="276" w:lineRule="auto"/>
        <w:jc w:val="center"/>
        <w:rPr>
          <w:rFonts w:asciiTheme="minorHAnsi" w:hAnsiTheme="minorHAnsi" w:cstheme="minorHAnsi"/>
          <w:color w:val="000000" w:themeColor="text1"/>
          <w:lang w:eastAsia="en-US"/>
        </w:rPr>
      </w:pPr>
    </w:p>
    <w:p w14:paraId="09F82D58"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Wskazówki dotyczące skutecznej konserwacji wysokiej jakości bezpiecznych wykładzin Altro.</w:t>
      </w:r>
    </w:p>
    <w:p w14:paraId="10F03FD2" w14:textId="77777777" w:rsidR="00464277" w:rsidRPr="000E2270" w:rsidRDefault="00464277" w:rsidP="00AC02E6">
      <w:pPr>
        <w:numPr>
          <w:ilvl w:val="0"/>
          <w:numId w:val="70"/>
        </w:numPr>
        <w:suppressAutoHyphens w:val="0"/>
        <w:autoSpaceDE w:val="0"/>
        <w:spacing w:before="120" w:after="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Opracuj program systematycznego czyszczenia, odpowiedni do sposobu wykorzystania i natężenia ruchu na danej powierzchni:</w:t>
      </w:r>
    </w:p>
    <w:p w14:paraId="6BCD0D44" w14:textId="77777777" w:rsidR="00464277" w:rsidRPr="000E2270" w:rsidRDefault="00464277" w:rsidP="00AC02E6">
      <w:pPr>
        <w:numPr>
          <w:ilvl w:val="0"/>
          <w:numId w:val="27"/>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Obszary o dużym natężeniu ruchu lub też bardzo widoczne muszą być czyszczone częściej, niż rzadko wykorzystywane czy też te, których wygląd jest mniej istotny;</w:t>
      </w:r>
    </w:p>
    <w:p w14:paraId="3482C976" w14:textId="77777777" w:rsidR="00464277" w:rsidRPr="000E2270" w:rsidRDefault="00464277" w:rsidP="00AC02E6">
      <w:pPr>
        <w:numPr>
          <w:ilvl w:val="0"/>
          <w:numId w:val="27"/>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Najskuteczniejszym i najtańszym sposobem czyszczenia podłóg Altro jest czyszczenie maszynowe; </w:t>
      </w:r>
    </w:p>
    <w:p w14:paraId="1877931B" w14:textId="77777777" w:rsidR="00464277" w:rsidRPr="000E2270" w:rsidRDefault="00464277" w:rsidP="00AC02E6">
      <w:pPr>
        <w:numPr>
          <w:ilvl w:val="0"/>
          <w:numId w:val="27"/>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Stosuj odpowiednie końcówki czyszczące (pady) o średniej twardości  dla bezpiecznych podłóg Altro, dla Altro Marine 20 - szczotki polipropylenowe lub nylonowe;</w:t>
      </w:r>
    </w:p>
    <w:p w14:paraId="3E53211D" w14:textId="77777777" w:rsidR="00464277" w:rsidRPr="000E2270" w:rsidRDefault="00464277" w:rsidP="00AC02E6">
      <w:pPr>
        <w:numPr>
          <w:ilvl w:val="0"/>
          <w:numId w:val="27"/>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Pamiętaj, że brudny sprzęt, szczególnie mopy, nie czyści lecz tylko rozmazuje brud.</w:t>
      </w:r>
    </w:p>
    <w:p w14:paraId="162A391E" w14:textId="77777777" w:rsidR="00464277" w:rsidRPr="000E2270" w:rsidRDefault="00464277" w:rsidP="00AC02E6">
      <w:pPr>
        <w:numPr>
          <w:ilvl w:val="0"/>
          <w:numId w:val="70"/>
        </w:numPr>
        <w:suppressAutoHyphens w:val="0"/>
        <w:autoSpaceDE w:val="0"/>
        <w:spacing w:before="360" w:after="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Używaj  zalecanych środków czyszczących:</w:t>
      </w:r>
    </w:p>
    <w:p w14:paraId="6CDDF6BB" w14:textId="77777777" w:rsidR="00464277" w:rsidRPr="000E2270" w:rsidRDefault="00464277" w:rsidP="00AC02E6">
      <w:pPr>
        <w:numPr>
          <w:ilvl w:val="0"/>
          <w:numId w:val="27"/>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Używaj tylko zalecanych płynów czyszczących lub ich zamienników we właściwym stężeniu. Nie mieszaj płynów, zawsze stosuj się do instrukcji producenta;</w:t>
      </w:r>
    </w:p>
    <w:p w14:paraId="1A4F650A" w14:textId="77777777" w:rsidR="00464277" w:rsidRPr="000E2270" w:rsidRDefault="00464277" w:rsidP="00AC02E6">
      <w:pPr>
        <w:numPr>
          <w:ilvl w:val="0"/>
          <w:numId w:val="27"/>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Zawsze sprawdzaj, czy środek czyszczący nadaje się do wykładzin winylowych. Nie używaj środków zawierających olej sosnowy.</w:t>
      </w:r>
    </w:p>
    <w:p w14:paraId="72E3E2E8" w14:textId="77777777" w:rsidR="00464277" w:rsidRPr="000E2270" w:rsidRDefault="00464277" w:rsidP="00AC02E6">
      <w:pPr>
        <w:numPr>
          <w:ilvl w:val="0"/>
          <w:numId w:val="70"/>
        </w:numPr>
        <w:suppressAutoHyphens w:val="0"/>
        <w:autoSpaceDE w:val="0"/>
        <w:spacing w:before="360" w:after="120"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Regularnie usuwaj zarysowania:</w:t>
      </w:r>
    </w:p>
    <w:p w14:paraId="2B84D9EA" w14:textId="77777777" w:rsidR="00464277" w:rsidRPr="000E2270" w:rsidRDefault="00464277" w:rsidP="00AC02E6">
      <w:pPr>
        <w:numPr>
          <w:ilvl w:val="0"/>
          <w:numId w:val="63"/>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By usunąć ślady gumowych obcasów zastosuj szorowarkę z odpowiednim padem lub wyczyść ręcznie z wykorzystaniem proszku czyszczącego;  </w:t>
      </w:r>
    </w:p>
    <w:p w14:paraId="22A8B4C2" w14:textId="77777777" w:rsidR="00464277" w:rsidRPr="000E2270" w:rsidRDefault="00464277" w:rsidP="00AC02E6">
      <w:pPr>
        <w:numPr>
          <w:ilvl w:val="0"/>
          <w:numId w:val="63"/>
        </w:numPr>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 przypadku powierzchni wymagających renowacji z powodu zaniedbania lub silnego zaplamienia skonsultuj się ze służbami technicznymi Altro.</w:t>
      </w:r>
    </w:p>
    <w:p w14:paraId="3D2B4CA5" w14:textId="77777777" w:rsidR="00464277" w:rsidRPr="000E2270" w:rsidRDefault="00464277" w:rsidP="00AC02E6">
      <w:pPr>
        <w:numPr>
          <w:ilvl w:val="0"/>
          <w:numId w:val="70"/>
        </w:numPr>
        <w:suppressAutoHyphens w:val="0"/>
        <w:autoSpaceDE w:val="0"/>
        <w:spacing w:before="360" w:after="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Ochrona nowo położonych wykładzin:</w:t>
      </w:r>
    </w:p>
    <w:p w14:paraId="41282B6F" w14:textId="77777777" w:rsidR="00464277" w:rsidRPr="000E2270" w:rsidRDefault="00464277" w:rsidP="00AC02E6">
      <w:pPr>
        <w:numPr>
          <w:ilvl w:val="0"/>
          <w:numId w:val="28"/>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Wszystkie nowo położone wykładziny powinny być przykryte i zabezpieczone podczas kontraktu odpowiednim, odpornym na plamy materiałem.</w:t>
      </w:r>
    </w:p>
    <w:p w14:paraId="3D1724D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p>
    <w:p w14:paraId="3BECBB3F" w14:textId="77777777" w:rsidR="00464277" w:rsidRPr="000E2270" w:rsidRDefault="00464277">
      <w:pPr>
        <w:spacing w:after="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Czyszczenie maszynowe</w:t>
      </w:r>
    </w:p>
    <w:p w14:paraId="03D83EC0" w14:textId="77777777" w:rsidR="00464277" w:rsidRPr="000E2270" w:rsidRDefault="00464277" w:rsidP="00AC02E6">
      <w:pPr>
        <w:numPr>
          <w:ilvl w:val="0"/>
          <w:numId w:val="71"/>
        </w:numPr>
        <w:tabs>
          <w:tab w:val="left" w:pos="426"/>
        </w:tabs>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Usuń odkurzaczem kurz i brud, zbierz duże śmieci.</w:t>
      </w:r>
    </w:p>
    <w:p w14:paraId="19EBFD94" w14:textId="77777777" w:rsidR="00464277" w:rsidRPr="000E2270" w:rsidRDefault="00464277" w:rsidP="00AC02E6">
      <w:pPr>
        <w:numPr>
          <w:ilvl w:val="0"/>
          <w:numId w:val="71"/>
        </w:numPr>
        <w:tabs>
          <w:tab w:val="left" w:pos="426"/>
        </w:tabs>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Zastosuj środek Altroclean 44™ lub odpowiadający mu zasadowy środek czyszczący i pozostaw na kilka minut</w:t>
      </w:r>
    </w:p>
    <w:p w14:paraId="0D6BE897" w14:textId="77777777" w:rsidR="00464277" w:rsidRPr="000E2270" w:rsidRDefault="00464277" w:rsidP="00AC02E6">
      <w:pPr>
        <w:numPr>
          <w:ilvl w:val="0"/>
          <w:numId w:val="71"/>
        </w:numPr>
        <w:tabs>
          <w:tab w:val="left" w:pos="426"/>
        </w:tabs>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Wyczyść powierzchnię mechanicznie stosując pad  średniej twardości z tworzywa sztucznego (kolor zielony).  </w:t>
      </w:r>
    </w:p>
    <w:p w14:paraId="7FC6A9D1" w14:textId="77777777" w:rsidR="00464277" w:rsidRPr="000E2270" w:rsidRDefault="00464277" w:rsidP="00AC02E6">
      <w:pPr>
        <w:numPr>
          <w:ilvl w:val="0"/>
          <w:numId w:val="71"/>
        </w:numPr>
        <w:tabs>
          <w:tab w:val="left" w:pos="426"/>
        </w:tabs>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Odkurz na mokro pozostałości.</w:t>
      </w:r>
    </w:p>
    <w:p w14:paraId="036DA347" w14:textId="77777777" w:rsidR="00464277" w:rsidRPr="000E2270" w:rsidRDefault="00464277" w:rsidP="00AC02E6">
      <w:pPr>
        <w:numPr>
          <w:ilvl w:val="0"/>
          <w:numId w:val="71"/>
        </w:numPr>
        <w:tabs>
          <w:tab w:val="left" w:pos="426"/>
        </w:tabs>
        <w:suppressAutoHyphens w:val="0"/>
        <w:autoSpaceDE w:val="0"/>
        <w:spacing w:before="12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Spłucz ciepłą wodą i wysusz odkurzaczem.</w:t>
      </w:r>
    </w:p>
    <w:p w14:paraId="201D8115" w14:textId="77777777" w:rsidR="00464277" w:rsidRPr="000E2270" w:rsidRDefault="00464277">
      <w:pPr>
        <w:spacing w:line="276" w:lineRule="auto"/>
        <w:rPr>
          <w:rFonts w:asciiTheme="minorHAnsi" w:hAnsiTheme="minorHAnsi" w:cstheme="minorHAnsi"/>
          <w:color w:val="000000" w:themeColor="text1"/>
        </w:rPr>
      </w:pPr>
    </w:p>
    <w:p w14:paraId="26EDD580" w14:textId="77777777" w:rsidR="00464277" w:rsidRPr="000E2270" w:rsidRDefault="00464277">
      <w:pPr>
        <w:spacing w:line="276" w:lineRule="auto"/>
        <w:jc w:val="right"/>
        <w:rPr>
          <w:rFonts w:asciiTheme="minorHAnsi" w:hAnsiTheme="minorHAnsi" w:cstheme="minorHAnsi"/>
          <w:color w:val="000000" w:themeColor="text1"/>
        </w:rPr>
      </w:pPr>
    </w:p>
    <w:p w14:paraId="17420E8B" w14:textId="77777777" w:rsidR="00E11A27" w:rsidRPr="000E2270" w:rsidRDefault="00E11A27">
      <w:pPr>
        <w:spacing w:line="276" w:lineRule="auto"/>
        <w:jc w:val="right"/>
        <w:rPr>
          <w:rFonts w:asciiTheme="minorHAnsi" w:hAnsiTheme="minorHAnsi" w:cstheme="minorHAnsi"/>
          <w:color w:val="000000" w:themeColor="text1"/>
        </w:rPr>
      </w:pPr>
    </w:p>
    <w:p w14:paraId="6AA59F3B" w14:textId="77777777" w:rsidR="00E11A27" w:rsidRPr="000E2270" w:rsidRDefault="00E11A27">
      <w:pPr>
        <w:spacing w:line="276" w:lineRule="auto"/>
        <w:jc w:val="right"/>
        <w:rPr>
          <w:rFonts w:asciiTheme="minorHAnsi" w:hAnsiTheme="minorHAnsi" w:cstheme="minorHAnsi"/>
          <w:color w:val="000000" w:themeColor="text1"/>
        </w:rPr>
      </w:pPr>
    </w:p>
    <w:p w14:paraId="4E46AC1E" w14:textId="77777777" w:rsidR="00E11A27" w:rsidRPr="000E2270" w:rsidRDefault="00E11A27">
      <w:pPr>
        <w:spacing w:line="276" w:lineRule="auto"/>
        <w:jc w:val="right"/>
        <w:rPr>
          <w:rFonts w:asciiTheme="minorHAnsi" w:hAnsiTheme="minorHAnsi" w:cstheme="minorHAnsi"/>
          <w:color w:val="000000" w:themeColor="text1"/>
        </w:rPr>
      </w:pPr>
    </w:p>
    <w:p w14:paraId="7B131BEA" w14:textId="77777777" w:rsidR="00E11A27" w:rsidRPr="000E2270" w:rsidRDefault="00E11A27">
      <w:pPr>
        <w:spacing w:line="276" w:lineRule="auto"/>
        <w:jc w:val="right"/>
        <w:rPr>
          <w:rFonts w:asciiTheme="minorHAnsi" w:hAnsiTheme="minorHAnsi" w:cstheme="minorHAnsi"/>
          <w:color w:val="000000" w:themeColor="text1"/>
        </w:rPr>
      </w:pPr>
    </w:p>
    <w:p w14:paraId="7E231ED4" w14:textId="77777777" w:rsidR="00E11A27" w:rsidRPr="000E2270" w:rsidRDefault="00E11A27">
      <w:pPr>
        <w:spacing w:line="276" w:lineRule="auto"/>
        <w:jc w:val="right"/>
        <w:rPr>
          <w:rFonts w:asciiTheme="minorHAnsi" w:hAnsiTheme="minorHAnsi" w:cstheme="minorHAnsi"/>
          <w:color w:val="000000" w:themeColor="text1"/>
        </w:rPr>
      </w:pPr>
    </w:p>
    <w:p w14:paraId="785234E2" w14:textId="77777777" w:rsidR="00E11A27" w:rsidRPr="000E2270" w:rsidRDefault="00E11A27">
      <w:pPr>
        <w:spacing w:line="276" w:lineRule="auto"/>
        <w:jc w:val="right"/>
        <w:rPr>
          <w:rFonts w:asciiTheme="minorHAnsi" w:hAnsiTheme="minorHAnsi" w:cstheme="minorHAnsi"/>
          <w:color w:val="000000" w:themeColor="text1"/>
        </w:rPr>
      </w:pPr>
    </w:p>
    <w:p w14:paraId="6452A40B" w14:textId="77777777" w:rsidR="00E11A27" w:rsidRPr="000E2270" w:rsidRDefault="00E11A27">
      <w:pPr>
        <w:spacing w:line="276" w:lineRule="auto"/>
        <w:jc w:val="right"/>
        <w:rPr>
          <w:rFonts w:asciiTheme="minorHAnsi" w:hAnsiTheme="minorHAnsi" w:cstheme="minorHAnsi"/>
          <w:color w:val="000000" w:themeColor="text1"/>
        </w:rPr>
      </w:pPr>
    </w:p>
    <w:p w14:paraId="3F74AE89" w14:textId="77777777" w:rsidR="00E11A27" w:rsidRPr="000E2270" w:rsidRDefault="00E11A27">
      <w:pPr>
        <w:spacing w:line="276" w:lineRule="auto"/>
        <w:jc w:val="right"/>
        <w:rPr>
          <w:rFonts w:asciiTheme="minorHAnsi" w:hAnsiTheme="minorHAnsi" w:cstheme="minorHAnsi"/>
          <w:color w:val="000000" w:themeColor="text1"/>
        </w:rPr>
      </w:pPr>
    </w:p>
    <w:p w14:paraId="352FDCA9" w14:textId="77777777" w:rsidR="00E11A27" w:rsidRPr="000E2270" w:rsidRDefault="00E11A27">
      <w:pPr>
        <w:spacing w:line="276" w:lineRule="auto"/>
        <w:jc w:val="right"/>
        <w:rPr>
          <w:rFonts w:asciiTheme="minorHAnsi" w:hAnsiTheme="minorHAnsi" w:cstheme="minorHAnsi"/>
          <w:color w:val="000000" w:themeColor="text1"/>
        </w:rPr>
      </w:pPr>
    </w:p>
    <w:p w14:paraId="5F655BAC" w14:textId="77777777" w:rsidR="00E11A27" w:rsidRPr="000E2270" w:rsidRDefault="00E11A27">
      <w:pPr>
        <w:spacing w:line="276" w:lineRule="auto"/>
        <w:jc w:val="right"/>
        <w:rPr>
          <w:rFonts w:asciiTheme="minorHAnsi" w:hAnsiTheme="minorHAnsi" w:cstheme="minorHAnsi"/>
          <w:color w:val="000000" w:themeColor="text1"/>
        </w:rPr>
      </w:pPr>
    </w:p>
    <w:p w14:paraId="0D24654C" w14:textId="08311E55"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Załącznik nr 32</w:t>
      </w:r>
    </w:p>
    <w:p w14:paraId="484EC743" w14:textId="77777777" w:rsidR="00464277" w:rsidRPr="000E2270" w:rsidRDefault="00464277">
      <w:pPr>
        <w:spacing w:line="276" w:lineRule="auto"/>
        <w:jc w:val="center"/>
        <w:rPr>
          <w:rFonts w:asciiTheme="minorHAnsi" w:hAnsiTheme="minorHAnsi" w:cstheme="minorHAnsi"/>
          <w:color w:val="000000" w:themeColor="text1"/>
          <w:lang w:eastAsia="en-US"/>
        </w:rPr>
      </w:pPr>
    </w:p>
    <w:p w14:paraId="113F271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INSTRUKCJA CZYSZCZENIA DLA ANTYPOŚLIZGOWYCH BEZPIECZNYCH WYKŁADZIN MARMOLEUM FORBO FLOORCARE SYSTEM – SZPITALNY ODDZIAŁ RATUNKOWY </w:t>
      </w:r>
    </w:p>
    <w:p w14:paraId="3ECB575A" w14:textId="77777777" w:rsidR="00464277" w:rsidRPr="000E2270" w:rsidRDefault="00464277">
      <w:pPr>
        <w:spacing w:line="276" w:lineRule="auto"/>
        <w:jc w:val="center"/>
        <w:rPr>
          <w:rFonts w:asciiTheme="minorHAnsi" w:hAnsiTheme="minorHAnsi" w:cstheme="minorHAnsi"/>
          <w:color w:val="000000" w:themeColor="text1"/>
        </w:rPr>
      </w:pPr>
    </w:p>
    <w:p w14:paraId="19E2E1CD" w14:textId="77777777" w:rsidR="00464277" w:rsidRPr="000E2270" w:rsidRDefault="00464277">
      <w:pPr>
        <w:spacing w:line="276" w:lineRule="auto"/>
        <w:rPr>
          <w:rFonts w:asciiTheme="minorHAnsi" w:hAnsiTheme="minorHAnsi" w:cstheme="minorHAnsi"/>
          <w:color w:val="000000" w:themeColor="text1"/>
        </w:rPr>
      </w:pPr>
    </w:p>
    <w:p w14:paraId="2FFD419A"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u w:val="single"/>
        </w:rPr>
        <w:t xml:space="preserve">Metoda Spray do pielęgnacji mechanicznej </w:t>
      </w:r>
    </w:p>
    <w:p w14:paraId="21CA7967" w14:textId="77777777" w:rsidR="00464277" w:rsidRPr="000E2270" w:rsidRDefault="00464277">
      <w:pPr>
        <w:pStyle w:val="Nagwek3"/>
        <w:spacing w:line="276" w:lineRule="auto"/>
        <w:rPr>
          <w:rFonts w:asciiTheme="minorHAnsi" w:hAnsiTheme="minorHAnsi" w:cstheme="minorHAnsi"/>
          <w:b w:val="0"/>
          <w:bCs w:val="0"/>
          <w:color w:val="000000" w:themeColor="text1"/>
          <w:sz w:val="24"/>
          <w:szCs w:val="24"/>
          <w:u w:val="single"/>
        </w:rPr>
      </w:pPr>
    </w:p>
    <w:p w14:paraId="6FA030B1" w14:textId="77777777" w:rsidR="00464277" w:rsidRPr="000E2270" w:rsidRDefault="00464277">
      <w:pPr>
        <w:pStyle w:val="Nagwek3"/>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 xml:space="preserve">Czyszczenie regularne: </w:t>
      </w:r>
    </w:p>
    <w:p w14:paraId="6F78F30E" w14:textId="77777777" w:rsidR="00464277" w:rsidRPr="000E2270" w:rsidRDefault="00464277">
      <w:pPr>
        <w:spacing w:line="276" w:lineRule="auto"/>
        <w:rPr>
          <w:rFonts w:asciiTheme="minorHAnsi" w:hAnsiTheme="minorHAnsi" w:cstheme="minorHAnsi"/>
          <w:b/>
          <w:bCs/>
          <w:color w:val="000000" w:themeColor="text1"/>
        </w:rPr>
      </w:pPr>
    </w:p>
    <w:p w14:paraId="0E114A90"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wytrzeć kurz przy użyciu wycieraczki do kurzu i ściereczki,</w:t>
      </w:r>
    </w:p>
    <w:p w14:paraId="48662E22"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miejscowo usunąć plamy przy użyciu wilgotnej ściereczki lub mopa.</w:t>
      </w:r>
    </w:p>
    <w:p w14:paraId="1304B48F"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p>
    <w:p w14:paraId="368F7C22"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Czyszczenie okresowe:</w:t>
      </w:r>
    </w:p>
    <w:p w14:paraId="399A084E"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p>
    <w:p w14:paraId="653D7E03"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nanosić miejscowo środek o nazwie Spray i czyścić przy użyciu maszyny jednodyskowej z odpowiednim padem do polerowania,</w:t>
      </w:r>
    </w:p>
    <w:p w14:paraId="03182597" w14:textId="77777777" w:rsidR="00464277" w:rsidRPr="000E2270" w:rsidRDefault="00464277">
      <w:pPr>
        <w:spacing w:line="276" w:lineRule="auto"/>
        <w:jc w:val="center"/>
        <w:rPr>
          <w:rFonts w:asciiTheme="minorHAnsi" w:hAnsiTheme="minorHAnsi" w:cstheme="minorHAnsi"/>
          <w:color w:val="000000" w:themeColor="text1"/>
        </w:rPr>
      </w:pPr>
    </w:p>
    <w:p w14:paraId="5066C5E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Konserwacja okazjonalna: </w:t>
      </w:r>
    </w:p>
    <w:p w14:paraId="11C41E86" w14:textId="77777777" w:rsidR="00464277" w:rsidRPr="000E2270" w:rsidRDefault="00464277">
      <w:pPr>
        <w:spacing w:line="276" w:lineRule="auto"/>
        <w:rPr>
          <w:rFonts w:asciiTheme="minorHAnsi" w:hAnsiTheme="minorHAnsi" w:cstheme="minorHAnsi"/>
          <w:color w:val="000000" w:themeColor="text1"/>
        </w:rPr>
      </w:pPr>
    </w:p>
    <w:p w14:paraId="2BD3A3BE"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wyszorować maszyną jednodyskową z padem do szorowania z użyciem środka Cleaner,</w:t>
      </w:r>
    </w:p>
    <w:p w14:paraId="713D782D"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zebrać brudną wodę za pomocą gumowej wycieraczki i mopa lub odkurzacza wodnego,</w:t>
      </w:r>
    </w:p>
    <w:p w14:paraId="5E38537A"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spłukać czystą wodą z użyciem mopa,</w:t>
      </w:r>
    </w:p>
    <w:p w14:paraId="31E75659"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12E864CF"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przepolerować na sucho maszyną jednodyskową z padem do polerowania,</w:t>
      </w:r>
    </w:p>
    <w:p w14:paraId="78700FD2"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 xml:space="preserve">nanieść środek o nazwie Spray na całą powierzchnię z użyciem maszyny jednodyskowej lub padu do polerowania.      </w:t>
      </w:r>
    </w:p>
    <w:p w14:paraId="7E1BD516"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lang w:eastAsia="en-US"/>
        </w:rPr>
      </w:pPr>
    </w:p>
    <w:p w14:paraId="0CCA991E"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hAnsiTheme="minorHAnsi" w:cstheme="minorHAnsi"/>
          <w:color w:val="000000" w:themeColor="text1"/>
          <w:sz w:val="24"/>
          <w:szCs w:val="24"/>
          <w:u w:val="single"/>
        </w:rPr>
        <w:t xml:space="preserve">Metoda Monel do ręcznego czyszczenia i konserwacji </w:t>
      </w:r>
    </w:p>
    <w:p w14:paraId="5360CB92"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u w:val="single"/>
        </w:rPr>
      </w:pPr>
    </w:p>
    <w:p w14:paraId="436E784E" w14:textId="77777777" w:rsidR="00464277" w:rsidRPr="000E2270" w:rsidRDefault="00464277">
      <w:pPr>
        <w:pStyle w:val="Nagwek3"/>
        <w:numPr>
          <w:ilvl w:val="0"/>
          <w:numId w:val="0"/>
        </w:numPr>
        <w:spacing w:line="276" w:lineRule="auto"/>
        <w:ind w:left="388"/>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 xml:space="preserve">Czyszczenie regularne: </w:t>
      </w:r>
    </w:p>
    <w:p w14:paraId="000A2121"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wytrzeć kurz przy użyciu wycieraczki do kurzu i ściereczki,</w:t>
      </w:r>
    </w:p>
    <w:p w14:paraId="1FA5ABD5"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miejscowo usunąć plamy przy użyciu wilgotnej ściereczki lub mopa.</w:t>
      </w:r>
    </w:p>
    <w:p w14:paraId="31BDD0BD"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Czyszczenie okresowe:</w:t>
      </w:r>
    </w:p>
    <w:p w14:paraId="59FDB947"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wytrzeć kurz przy użyciu wycieraczki do kurzu i ściereczki,</w:t>
      </w:r>
    </w:p>
    <w:p w14:paraId="75B9B1BB"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umyć mopem z uszyciem środka Monel,</w:t>
      </w:r>
    </w:p>
    <w:p w14:paraId="6FE44413"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 xml:space="preserve">nanieść mopem nową powłokę Monel </w:t>
      </w:r>
    </w:p>
    <w:p w14:paraId="23147188"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pozostawić do wyschnięcia,</w:t>
      </w:r>
    </w:p>
    <w:p w14:paraId="62544625" w14:textId="77777777" w:rsidR="00464277" w:rsidRPr="000E2270" w:rsidRDefault="00464277">
      <w:pPr>
        <w:spacing w:line="276" w:lineRule="auto"/>
        <w:jc w:val="center"/>
        <w:rPr>
          <w:rFonts w:asciiTheme="minorHAnsi" w:hAnsiTheme="minorHAnsi" w:cstheme="minorHAnsi"/>
          <w:color w:val="000000" w:themeColor="text1"/>
        </w:rPr>
      </w:pPr>
    </w:p>
    <w:p w14:paraId="5613EE2E"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Konserwacja okazjonalna: </w:t>
      </w:r>
    </w:p>
    <w:p w14:paraId="55A53466" w14:textId="77777777" w:rsidR="00464277" w:rsidRPr="000E2270" w:rsidRDefault="00464277">
      <w:pPr>
        <w:spacing w:line="276" w:lineRule="auto"/>
        <w:rPr>
          <w:rFonts w:asciiTheme="minorHAnsi" w:hAnsiTheme="minorHAnsi" w:cstheme="minorHAnsi"/>
          <w:color w:val="000000" w:themeColor="text1"/>
        </w:rPr>
      </w:pPr>
    </w:p>
    <w:p w14:paraId="3DD81727"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wyszorować szczotką do  szorowania używając środka Monel,</w:t>
      </w:r>
    </w:p>
    <w:p w14:paraId="25FD14CD"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zebrać brudną wodę za pomocą gumowej wycieraczki i mopa lub odkurzacza wodnego,</w:t>
      </w:r>
    </w:p>
    <w:p w14:paraId="7913C9F2"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spłukać czystą wodą z użyciem mopa,</w:t>
      </w:r>
    </w:p>
    <w:p w14:paraId="07374214"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nanieść mopem nową powłokę Monel</w:t>
      </w:r>
    </w:p>
    <w:p w14:paraId="6DEEA1CD" w14:textId="77777777" w:rsidR="00464277" w:rsidRPr="000E2270" w:rsidRDefault="00464277" w:rsidP="00AC02E6">
      <w:pPr>
        <w:numPr>
          <w:ilvl w:val="1"/>
          <w:numId w:val="86"/>
        </w:numPr>
        <w:tabs>
          <w:tab w:val="left" w:pos="737"/>
        </w:tabs>
        <w:suppressAutoHyphens w:val="0"/>
        <w:autoSpaceDE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76C21993"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lang w:eastAsia="en-US"/>
        </w:rPr>
      </w:pPr>
    </w:p>
    <w:p w14:paraId="0F5C1005"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hAnsiTheme="minorHAnsi" w:cstheme="minorHAnsi"/>
          <w:color w:val="000000" w:themeColor="text1"/>
          <w:sz w:val="24"/>
          <w:szCs w:val="24"/>
          <w:u w:val="single"/>
        </w:rPr>
        <w:t xml:space="preserve">Renowacja Marmoleum </w:t>
      </w:r>
    </w:p>
    <w:p w14:paraId="59DF4DC8"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u w:val="single"/>
        </w:rPr>
      </w:pPr>
    </w:p>
    <w:p w14:paraId="66B7D3CF"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Usuwanie uszkodzonej powłoki  wierzchniej:</w:t>
      </w:r>
    </w:p>
    <w:p w14:paraId="3545AA74"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rozprowadzić na całej powierzchni środek TopRemover w odpowiednim rozcieńczeniu, </w:t>
      </w:r>
    </w:p>
    <w:p w14:paraId="4CA90074"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pozostawić na około 10 minut,</w:t>
      </w:r>
    </w:p>
    <w:p w14:paraId="0A833397"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wyszorować szczotką do szorowania lub maszyną jednodyskową z padem do szorowania,</w:t>
      </w:r>
    </w:p>
    <w:p w14:paraId="665EEC57"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zebrać brudną wodę za pomocą gumowej wycieraczki i mopa lub odkurzacza wodnego,</w:t>
      </w:r>
    </w:p>
    <w:p w14:paraId="629DA031"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spłukać dwukrotnie czystą wodą przy użyciu mopa,</w:t>
      </w:r>
    </w:p>
    <w:p w14:paraId="541768CB"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pozostawić do wyschnięcia.</w:t>
      </w:r>
    </w:p>
    <w:p w14:paraId="211C0A4A"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4BC38ADB"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Odnawianie warstwy wierzchniej:</w:t>
      </w:r>
    </w:p>
    <w:p w14:paraId="27B2C276"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nanieść środek TopFinisch mopem do powłok polimerowych,</w:t>
      </w:r>
    </w:p>
    <w:p w14:paraId="0FDAE69D"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pozostawić do wyschnięcia,</w:t>
      </w:r>
    </w:p>
    <w:p w14:paraId="5BCDBBEC"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przeprowadzić pielęgnację metodą Monel lub Spray</w:t>
      </w:r>
    </w:p>
    <w:p w14:paraId="7EAF30FC"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21F7351A"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Metoda pielęgnacji Spray</w:t>
      </w:r>
    </w:p>
    <w:p w14:paraId="23BCDC2C"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przepolerować na sucho maszyną jednodyskową z padem do polerowania,</w:t>
      </w:r>
    </w:p>
    <w:p w14:paraId="1F574087" w14:textId="77777777" w:rsidR="00464277" w:rsidRPr="000E2270" w:rsidRDefault="00464277" w:rsidP="00AC02E6">
      <w:pPr>
        <w:pStyle w:val="pkt"/>
        <w:numPr>
          <w:ilvl w:val="1"/>
          <w:numId w:val="86"/>
        </w:numPr>
        <w:tabs>
          <w:tab w:val="left" w:pos="737"/>
          <w:tab w:val="left" w:leader="dot" w:pos="6120"/>
          <w:tab w:val="left" w:leader="dot" w:pos="9000"/>
        </w:tabs>
        <w:suppressAutoHyphens w:val="0"/>
        <w:spacing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nanieść środek o nazwie Spray na całą powierzchnię z użyciem maszyny jednodyskowej i padu do polerowania. </w:t>
      </w:r>
    </w:p>
    <w:p w14:paraId="71534BE3"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2393434B"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Metoda pielęgnacji Monel </w:t>
      </w:r>
    </w:p>
    <w:p w14:paraId="63896996"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 xml:space="preserve">nanieść mopem nową powłokę Monel </w:t>
      </w:r>
    </w:p>
    <w:p w14:paraId="29A49B6D" w14:textId="77777777" w:rsidR="00464277" w:rsidRPr="000E2270" w:rsidRDefault="00464277" w:rsidP="00AC02E6">
      <w:pPr>
        <w:pStyle w:val="NormalnyWeb"/>
        <w:numPr>
          <w:ilvl w:val="1"/>
          <w:numId w:val="86"/>
        </w:numPr>
        <w:tabs>
          <w:tab w:val="left" w:pos="737"/>
        </w:tabs>
        <w:suppressAutoHyphens w:val="0"/>
        <w:autoSpaceDE w:val="0"/>
        <w:spacing w:before="0" w:after="0" w:line="276" w:lineRule="auto"/>
        <w:ind w:left="737" w:hanging="397"/>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2AEB68B6" w14:textId="77777777" w:rsidR="00464277" w:rsidRPr="000E2270" w:rsidRDefault="00464277">
      <w:pPr>
        <w:spacing w:line="276" w:lineRule="auto"/>
        <w:jc w:val="right"/>
        <w:rPr>
          <w:rFonts w:asciiTheme="minorHAnsi" w:hAnsiTheme="minorHAnsi" w:cstheme="minorHAnsi"/>
          <w:color w:val="000000" w:themeColor="text1"/>
        </w:rPr>
      </w:pPr>
    </w:p>
    <w:p w14:paraId="5792E78F" w14:textId="77777777" w:rsidR="00E11A27" w:rsidRPr="000E2270" w:rsidRDefault="00E11A27">
      <w:pPr>
        <w:spacing w:line="276" w:lineRule="auto"/>
        <w:jc w:val="right"/>
        <w:rPr>
          <w:rFonts w:asciiTheme="minorHAnsi" w:hAnsiTheme="minorHAnsi" w:cstheme="minorHAnsi"/>
          <w:color w:val="000000" w:themeColor="text1"/>
        </w:rPr>
      </w:pPr>
    </w:p>
    <w:p w14:paraId="241CC5DE" w14:textId="4E7AC98C"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Załącznik nr 33</w:t>
      </w:r>
    </w:p>
    <w:p w14:paraId="7EDF8E84" w14:textId="77777777" w:rsidR="00464277" w:rsidRPr="000E2270" w:rsidRDefault="00464277">
      <w:pPr>
        <w:spacing w:line="276" w:lineRule="auto"/>
        <w:jc w:val="center"/>
        <w:rPr>
          <w:rFonts w:asciiTheme="minorHAnsi" w:hAnsiTheme="minorHAnsi" w:cstheme="minorHAnsi"/>
          <w:color w:val="000000" w:themeColor="text1"/>
        </w:rPr>
      </w:pPr>
    </w:p>
    <w:p w14:paraId="616B58FC"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hAnsiTheme="minorHAnsi" w:cstheme="minorHAnsi"/>
          <w:color w:val="000000" w:themeColor="text1"/>
        </w:rPr>
        <w:t>INSTRUKCJA CZYSZCZENIA  I</w:t>
      </w:r>
      <w:r w:rsidRPr="000E2270">
        <w:rPr>
          <w:rFonts w:asciiTheme="minorHAnsi" w:eastAsia="Calibri" w:hAnsiTheme="minorHAnsi" w:cstheme="minorHAnsi"/>
          <w:color w:val="000000" w:themeColor="text1"/>
          <w:lang w:eastAsia="en-US"/>
        </w:rPr>
        <w:t xml:space="preserve"> PIELĘGNACJA WYKŁADZIN FORBO - SPHERA</w:t>
      </w:r>
      <w:r w:rsidRPr="000E2270">
        <w:rPr>
          <w:rFonts w:asciiTheme="minorHAnsi" w:eastAsia="Calibri" w:hAnsiTheme="minorHAnsi" w:cstheme="minorHAnsi"/>
          <w:color w:val="000000" w:themeColor="text1"/>
          <w:sz w:val="40"/>
          <w:szCs w:val="40"/>
          <w:lang w:eastAsia="en-US"/>
        </w:rPr>
        <w:t xml:space="preserve"> </w:t>
      </w:r>
    </w:p>
    <w:p w14:paraId="6E419F4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ODDZIAŁ CHIRURGII OGÓLNEJ  </w:t>
      </w:r>
    </w:p>
    <w:p w14:paraId="66883790"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32"/>
          <w:szCs w:val="32"/>
          <w:lang w:eastAsia="en-US"/>
        </w:rPr>
        <w:t xml:space="preserve">Pielęgnacja wykładzin Forbo - Sphera </w:t>
      </w:r>
    </w:p>
    <w:p w14:paraId="12C88853"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 xml:space="preserve">Instrukcja czyszczenia i konserwacji </w:t>
      </w:r>
    </w:p>
    <w:p w14:paraId="3222990B"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Homogeniczne wykładziny PVC Forbo Sphera są łatwe w czyszczeniu i konserwacji dzięki wysoce wytrzymałej powłoce ochronnej PUR.</w:t>
      </w:r>
    </w:p>
    <w:p w14:paraId="7455FA02"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Czyszczenie wstępne przed rozpoczęciem użytkowania</w:t>
      </w:r>
    </w:p>
    <w:p w14:paraId="216515B7"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Nowo zainstalowanych podłóg nie należy czyścić na mokro w ciągu 3 dni od ich zainstalowania. Należy usunąć z podłogi kurz i luźny brud, a następnie wyczyścić podłogę neutralnym preparatem. W przypadku dużych powierzchni, można użyć automatu szorującego lub szorowarki (150-300 obr./min) z padem czerwonym 3M lub jego odpowiednikiem. Brudną wodę zebrać ściągaczką, mopem lub odkurzaczem do prania. Spłukać podłogę czystą wodą i pozostawić do wyschnięcia.</w:t>
      </w:r>
    </w:p>
    <w:p w14:paraId="3DFED20A"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Czyszczenie regularne</w:t>
      </w:r>
      <w:r w:rsidRPr="000E2270">
        <w:rPr>
          <w:rFonts w:asciiTheme="minorHAnsi" w:eastAsia="Calibri" w:hAnsiTheme="minorHAnsi" w:cstheme="minorHAnsi"/>
          <w:color w:val="000000" w:themeColor="text1"/>
          <w:sz w:val="22"/>
          <w:szCs w:val="22"/>
          <w:lang w:eastAsia="en-US"/>
        </w:rPr>
        <w:t xml:space="preserve"> </w:t>
      </w:r>
    </w:p>
    <w:p w14:paraId="73CCAB30"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Częstotliwość stosowania tej metody czyszczenia uzależniona jest od intensywności użytkowania wykładziny (natężenia ruchu), poziomu zabrudzenia, wymaganego wyglądu oraz standardów higienicznych. </w:t>
      </w:r>
    </w:p>
    <w:p w14:paraId="0DD03D50"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Należy usunąć kurz i luźny brud odkurzaczem, szczotką lub mopem. </w:t>
      </w:r>
    </w:p>
    <w:p w14:paraId="08CCD6B2"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Plamy i zabrudzenia usunąć wilgotnym mopem i neutralnym środkiem do czyszczenia podłóg. </w:t>
      </w:r>
    </w:p>
    <w:p w14:paraId="355519B8"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W razie potrzeby:</w:t>
      </w:r>
    </w:p>
    <w:p w14:paraId="1CC88462"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 Wyczyścić podłogę szorowarką (150-300 obr./min) z czerwonym padem czyszczącym 3M lub odpowiednikiem, używając neutralnego środka czyszczącego. </w:t>
      </w:r>
    </w:p>
    <w:p w14:paraId="538B6397"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 xml:space="preserve">Czyszczenie okresowe </w:t>
      </w:r>
    </w:p>
    <w:p w14:paraId="25787658"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W celu utrzymania dobrego wyglądu podłogi, zalecamy następujące czyszczenie okresowe.</w:t>
      </w:r>
    </w:p>
    <w:p w14:paraId="1960C352"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 Należy usunąć kurz i luźny brud odkurzaczem, szczotką lub mopem.</w:t>
      </w:r>
    </w:p>
    <w:p w14:paraId="3031E0DB"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 Plamy i zabrudzenia usunąć wilgotnym mopem i neutralnym środkiem do czyszczenia podłóg. </w:t>
      </w:r>
    </w:p>
    <w:p w14:paraId="048BF0A7"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Wyczyścić podłogę szorowarką (300-500 obr./min) z czerwonym padem lub odpowiednikiem, używając preparatu o neutralnym pH w celu wyrównania połysku i zapewnienia gładkiego wyglądu.</w:t>
      </w:r>
    </w:p>
    <w:p w14:paraId="079BE7E6"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031C22FF"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8"/>
          <w:szCs w:val="28"/>
          <w:lang w:eastAsia="en-US"/>
        </w:rPr>
        <w:t>Najlepsza praktyka: Wskazówki do efektywnej pielęgnacji podłogi</w:t>
      </w:r>
    </w:p>
    <w:p w14:paraId="69774C34"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Zalecenia ogólne</w:t>
      </w:r>
    </w:p>
    <w:p w14:paraId="20B3503F"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Ochrona nowo zainstalowanych podłóg Nowo zainstalowana podłoga powinna być przykryta i zabezpieczona za pomocą nieplamiącego pokrycia ochronnego. Aby uniknąć zarysowania powierzchni podłogi, należy używać podkładek ochronnych pod nogi krzeseł i stołów. Kółka powinny </w:t>
      </w:r>
      <w:r w:rsidRPr="000E2270">
        <w:rPr>
          <w:rFonts w:asciiTheme="minorHAnsi" w:eastAsia="Calibri" w:hAnsiTheme="minorHAnsi" w:cstheme="minorHAnsi"/>
          <w:color w:val="000000" w:themeColor="text1"/>
          <w:sz w:val="22"/>
          <w:szCs w:val="22"/>
          <w:lang w:eastAsia="en-US"/>
        </w:rPr>
        <w:lastRenderedPageBreak/>
        <w:t>być wykonane z miękkiego materiału odpowiedniego dla wykładzin elastycznych (zgodnie z normą EN 425).</w:t>
      </w:r>
    </w:p>
    <w:p w14:paraId="1A1A33D7"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7A43865C"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Systemy ochronne przy wejściach</w:t>
      </w:r>
    </w:p>
    <w:p w14:paraId="0B866DAA"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Aż 80% zabrudzeń wewnątrz budynków wnoszone jest poprzez ruch pieszy. Należy stosować systemy mat wejściowych o odpowiednich wymiarach (najlepiej ponad 6mb) i jakości. Niezależne badania wykazały, że maty wejściowe Forbo Coral lub Nuway usuwają i zatrzymują do 94% zabrudzeń i wilgoci wewnątrz budynku wnoszonych poprzez ruch pieszy, zmniejszają koszty konserwacji, pozwalają zachować prawidłowy wygląd podłogi wewnątrz budynku i zmniejszają ryzyko poślizgu. Tak jak wszystkie systemy przeciwzabrudzeniowe, maty wejściowe należy regularnie czyścić.</w:t>
      </w:r>
    </w:p>
    <w:p w14:paraId="3F29B826"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3E8A55C8"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Czyszczenie </w:t>
      </w:r>
    </w:p>
    <w:p w14:paraId="5C09BA8A"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Czyszczenie regularne jest zawsze bardziej korzystne i mniej kosztowne niż sporadyczne czyszczenie okresowe. </w:t>
      </w:r>
    </w:p>
    <w:p w14:paraId="7C4614A6"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Należy używać zalecanych środków do pielęgnacji. Środki i urządzenia czyszczące wysokiej jakości zapewniają wydają pielęgnację podłogi, stanowiąc niewielką część ogólnych kosztów konserwacji. </w:t>
      </w:r>
    </w:p>
    <w:p w14:paraId="27932050"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Używając środków czyszczących, należy zawsze postępować zgodnie z instrukcją producenta.</w:t>
      </w:r>
    </w:p>
    <w:p w14:paraId="524B6837"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 Zawsze przestrzegać obowiązujących przepisów BHP</w:t>
      </w:r>
    </w:p>
    <w:p w14:paraId="31E9E6F0"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754D60AC"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Środki chemiczne do pielęgnacji podłóg </w:t>
      </w:r>
    </w:p>
    <w:p w14:paraId="34829E5F"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Stosowanie nieodpowiednich środków chemicznych do pielęgnacji podłóg może spowodować ich uszkodzenie i/lub odbarwienie. Użycie nadmiernej ilości środka chemicznego lub niewystarczające spłukanie może wpłynąć na pogorszenie właściwości użytkowej podłogi. Należy unikać proszków lub innych środków czyszczących o właściwościach ściernych.</w:t>
      </w:r>
    </w:p>
    <w:p w14:paraId="12026DF8"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02417334"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8"/>
          <w:szCs w:val="28"/>
          <w:lang w:eastAsia="en-US"/>
        </w:rPr>
        <w:t>Często zadawane pytania</w:t>
      </w:r>
    </w:p>
    <w:p w14:paraId="23ED3688"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Jak często należy czyścić podłogę? </w:t>
      </w:r>
    </w:p>
    <w:p w14:paraId="5E51D26D"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Optymalna częstotliwość czyszczenia i konserwacji zależy od sposobu użytkowania podłogi. Przygotowując harmonogram czyszczenia i konserwacji, należy najpierw uwzględnić miejsce użytkowania podłogi: np. czy znajduje się blisko wejścia do budynku, czy na wyższym piętrze? Czy gromadzą się na niej suche czy mokre zabrudzenia? Na jaki natężenie ruchu będzie narażony produkt? Należy pamiętać, że podłogi w kolorach jasnych i podłogi jednobarwne mogą wymagać częstszej pielęgnacji.</w:t>
      </w:r>
    </w:p>
    <w:p w14:paraId="04029A56"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72E77695"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Czy podłoga musi być polerowana?</w:t>
      </w:r>
    </w:p>
    <w:p w14:paraId="34BD2BD0"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Dzięki zaawansowanej powłoce ochronnej wykładzina Sphera nie wymaga stosowania środków do polerowania.</w:t>
      </w:r>
    </w:p>
    <w:p w14:paraId="5846A3CD"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2906D620"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06515DA0"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7A8167FD"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Jak usuwać plamy?</w:t>
      </w:r>
    </w:p>
    <w:p w14:paraId="517F3CD6"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Wszelkie plamy należy usuwać możliwie najszybciej. Większość plam można bezpiecznie usunąć za pomocą suchych ręczników papierowych, wody, detergentu, spirytusu mineralnego lub alkoholu (w podanej kolejności). NIE UŻYWAĆ produktów wysoce alkalicznych (amoniaku, sody) ani silnych rozpuszczalników, gdyż mogą być szkodliwe zarówno dla ludzi jak i dla podłogi.</w:t>
      </w:r>
    </w:p>
    <w:tbl>
      <w:tblPr>
        <w:tblW w:w="0" w:type="auto"/>
        <w:tblLayout w:type="fixed"/>
        <w:tblLook w:val="0000" w:firstRow="0" w:lastRow="0" w:firstColumn="0" w:lastColumn="0" w:noHBand="0" w:noVBand="0"/>
      </w:tblPr>
      <w:tblGrid>
        <w:gridCol w:w="4531"/>
        <w:gridCol w:w="4531"/>
      </w:tblGrid>
      <w:tr w:rsidR="000E2270" w:rsidRPr="000E2270" w14:paraId="6E633305"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94DB53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Rodzaj plam</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52CA4F0"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Sposób usuwania</w:t>
            </w:r>
          </w:p>
          <w:p w14:paraId="2CC0755D" w14:textId="77777777" w:rsidR="00464277" w:rsidRPr="000E2270" w:rsidRDefault="00464277">
            <w:pPr>
              <w:suppressAutoHyphens w:val="0"/>
              <w:rPr>
                <w:rFonts w:asciiTheme="minorHAnsi" w:eastAsia="Calibri" w:hAnsiTheme="minorHAnsi" w:cstheme="minorHAnsi"/>
                <w:color w:val="000000" w:themeColor="text1"/>
                <w:sz w:val="22"/>
                <w:szCs w:val="22"/>
                <w:lang w:eastAsia="en-US"/>
              </w:rPr>
            </w:pPr>
          </w:p>
        </w:tc>
      </w:tr>
      <w:tr w:rsidR="000E2270" w:rsidRPr="000E2270" w14:paraId="0366E0CE"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6EA93688"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Czekolada, tłuszcz, jajka, kawa, sok, itd</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6C9DF903"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Neutralny środek do czyszczenia rozpuszczony w letniej wodzie</w:t>
            </w:r>
          </w:p>
        </w:tc>
      </w:tr>
      <w:tr w:rsidR="000E2270" w:rsidRPr="000E2270" w14:paraId="6AF272AD"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CCAE3E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Asfalt, olej, guma, sadza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2E96D191"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Spirytusy mineralne do czyszczenia</w:t>
            </w:r>
          </w:p>
        </w:tc>
      </w:tr>
      <w:tr w:rsidR="000E2270" w:rsidRPr="000E2270" w14:paraId="44DEDB1B"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7226503B"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Guma do żucia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2E0CB2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Schłodzić sprayem wodnym lub kostkami lodu i zdrapać</w:t>
            </w:r>
          </w:p>
        </w:tc>
      </w:tr>
      <w:tr w:rsidR="00464277" w:rsidRPr="000E2270" w14:paraId="544DA1D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34887446"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Rdza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71E1769F"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Kwas szczawiowy lub cytrynowy rozpuszczony w letniej wodzie</w:t>
            </w:r>
          </w:p>
          <w:p w14:paraId="71909FC1" w14:textId="77777777" w:rsidR="00464277" w:rsidRPr="000E2270" w:rsidRDefault="00464277">
            <w:pPr>
              <w:suppressAutoHyphens w:val="0"/>
              <w:rPr>
                <w:rFonts w:asciiTheme="minorHAnsi" w:eastAsia="Calibri" w:hAnsiTheme="minorHAnsi" w:cstheme="minorHAnsi"/>
                <w:color w:val="000000" w:themeColor="text1"/>
                <w:sz w:val="22"/>
                <w:szCs w:val="22"/>
                <w:lang w:eastAsia="en-US"/>
              </w:rPr>
            </w:pPr>
          </w:p>
        </w:tc>
      </w:tr>
    </w:tbl>
    <w:p w14:paraId="41461F74" w14:textId="77777777" w:rsidR="00464277" w:rsidRPr="000E2270" w:rsidRDefault="00464277">
      <w:pPr>
        <w:suppressAutoHyphens w:val="0"/>
        <w:spacing w:after="160" w:line="252" w:lineRule="auto"/>
        <w:rPr>
          <w:rFonts w:asciiTheme="minorHAnsi" w:hAnsiTheme="minorHAnsi" w:cstheme="minorHAnsi"/>
          <w:color w:val="000000" w:themeColor="text1"/>
        </w:rPr>
      </w:pPr>
    </w:p>
    <w:p w14:paraId="3A316C06"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W przypadku jakichkolwiek wątpliwości, działanie środków czyszczących należy sprawdzić na próbce materiału lub w niewidocznym miejscu podłogi.</w:t>
      </w:r>
    </w:p>
    <w:p w14:paraId="1509F594"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3A1EE89C"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Pady czyszczące, prędkość obrotowa maszyn czyszczących i środki do pielęgnacji podłóg</w:t>
      </w:r>
    </w:p>
    <w:p w14:paraId="4ECE8B34"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Kody koloru padów </w:t>
      </w:r>
    </w:p>
    <w:p w14:paraId="64BF1E42"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Kody kolorów oznaczające twardość padów czyszczących mogą różnić się w zależności od producenta/kraju.</w:t>
      </w:r>
    </w:p>
    <w:tbl>
      <w:tblPr>
        <w:tblW w:w="0" w:type="auto"/>
        <w:tblLayout w:type="fixed"/>
        <w:tblLook w:val="0000" w:firstRow="0" w:lastRow="0" w:firstColumn="0" w:lastColumn="0" w:noHBand="0" w:noVBand="0"/>
      </w:tblPr>
      <w:tblGrid>
        <w:gridCol w:w="4531"/>
        <w:gridCol w:w="4531"/>
      </w:tblGrid>
      <w:tr w:rsidR="000E2270" w:rsidRPr="000E2270" w14:paraId="68312773"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2F8B80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Przeznaczenie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6AB977A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Kolory </w:t>
            </w:r>
          </w:p>
        </w:tc>
      </w:tr>
      <w:tr w:rsidR="000E2270" w:rsidRPr="000E2270" w14:paraId="4AC1AA3B"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0C34D6E"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Czyszczenie częste środkiem w aerozolu</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F7E48F5"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Czerwony</w:t>
            </w:r>
          </w:p>
        </w:tc>
      </w:tr>
      <w:tr w:rsidR="00464277" w:rsidRPr="000E2270" w14:paraId="1B458049"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2AC815D"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Czyszczenie okresowe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2EEB7DCA" w14:textId="77777777" w:rsidR="00464277" w:rsidRPr="000E2270" w:rsidRDefault="00464277">
            <w:pPr>
              <w:suppressAutoHyphens w:val="0"/>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Czerwony</w:t>
            </w:r>
          </w:p>
        </w:tc>
      </w:tr>
    </w:tbl>
    <w:p w14:paraId="54572917" w14:textId="77777777" w:rsidR="00464277" w:rsidRPr="000E2270" w:rsidRDefault="00464277">
      <w:pPr>
        <w:suppressAutoHyphens w:val="0"/>
        <w:spacing w:after="160" w:line="252" w:lineRule="auto"/>
        <w:rPr>
          <w:rFonts w:asciiTheme="minorHAnsi" w:hAnsiTheme="minorHAnsi" w:cstheme="minorHAnsi"/>
          <w:color w:val="000000" w:themeColor="text1"/>
        </w:rPr>
      </w:pPr>
    </w:p>
    <w:p w14:paraId="2ED03684"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 Uwaga: Do normalnego czyszczenia i konserwacji podłóg nie potrzeba używać padów niebieskich lub zielonych. Do podłóg Sphera nie należy używać padów brązowych ani czarnych.</w:t>
      </w:r>
    </w:p>
    <w:p w14:paraId="04C833A8"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0F72755F"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 xml:space="preserve">Szybkość maszyn czyszczących </w:t>
      </w:r>
    </w:p>
    <w:p w14:paraId="350D7FF9"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Do czyszczenia maszynowego najlepiej nadają się maszyny o obrotach od 150 do 300 obr./min. Do czyszczenia maszynowego, które ma wyrównać połysk i przywrócić oryginalny, optymalny wygląd podłogi, zaleca się 300-500 obr./min.</w:t>
      </w:r>
    </w:p>
    <w:p w14:paraId="61F351B7"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3D03DFEB" w14:textId="77777777" w:rsidR="00FA39FA" w:rsidRPr="000E2270" w:rsidRDefault="00FA39FA">
      <w:pPr>
        <w:suppressAutoHyphens w:val="0"/>
        <w:spacing w:after="160" w:line="252" w:lineRule="auto"/>
        <w:rPr>
          <w:rFonts w:asciiTheme="minorHAnsi" w:eastAsia="Calibri" w:hAnsiTheme="minorHAnsi" w:cstheme="minorHAnsi"/>
          <w:color w:val="000000" w:themeColor="text1"/>
          <w:sz w:val="22"/>
          <w:szCs w:val="22"/>
          <w:lang w:eastAsia="en-US"/>
        </w:rPr>
      </w:pPr>
    </w:p>
    <w:p w14:paraId="44B81687" w14:textId="77777777" w:rsidR="00FA39FA" w:rsidRPr="000E2270" w:rsidRDefault="00FA39FA">
      <w:pPr>
        <w:suppressAutoHyphens w:val="0"/>
        <w:spacing w:after="160" w:line="252" w:lineRule="auto"/>
        <w:rPr>
          <w:rFonts w:asciiTheme="minorHAnsi" w:eastAsia="Calibri" w:hAnsiTheme="minorHAnsi" w:cstheme="minorHAnsi"/>
          <w:color w:val="000000" w:themeColor="text1"/>
          <w:sz w:val="22"/>
          <w:szCs w:val="22"/>
          <w:lang w:eastAsia="en-US"/>
        </w:rPr>
      </w:pPr>
    </w:p>
    <w:p w14:paraId="4E92C6A7"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32"/>
          <w:szCs w:val="32"/>
          <w:lang w:eastAsia="en-US"/>
        </w:rPr>
        <w:lastRenderedPageBreak/>
        <w:t xml:space="preserve">Zalecane środki do pielęgnacji podłóg </w:t>
      </w:r>
    </w:p>
    <w:p w14:paraId="6FDBC118" w14:textId="77777777" w:rsidR="00464277" w:rsidRPr="000E2270" w:rsidRDefault="00464277">
      <w:pPr>
        <w:suppressAutoHyphens w:val="0"/>
        <w:spacing w:after="160" w:line="252" w:lineRule="auto"/>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Zalecane środki do pielęgnacji podłóg Firma Forbo Flooring Systems zaleca używanie neutralnych środków czyszczących typu Cleaner lub Monel. Do czyszczenia maszynowego używać należy preparatu do pielęgnacji o neutralnym pH. Obok wymienionych wyżej produktów możliwy jest także wybór produktów alternatywnych.</w:t>
      </w:r>
    </w:p>
    <w:p w14:paraId="5C8B9A0C" w14:textId="77777777" w:rsidR="00464277" w:rsidRPr="000E2270" w:rsidRDefault="00464277">
      <w:pPr>
        <w:suppressAutoHyphens w:val="0"/>
        <w:spacing w:after="160" w:line="252" w:lineRule="auto"/>
        <w:rPr>
          <w:rFonts w:asciiTheme="minorHAnsi" w:eastAsia="Calibri" w:hAnsiTheme="minorHAnsi" w:cstheme="minorHAnsi"/>
          <w:color w:val="000000" w:themeColor="text1"/>
          <w:sz w:val="22"/>
          <w:szCs w:val="22"/>
          <w:lang w:eastAsia="en-US"/>
        </w:rPr>
      </w:pPr>
    </w:p>
    <w:p w14:paraId="72A1A09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sz w:val="22"/>
          <w:szCs w:val="22"/>
          <w:lang w:eastAsia="en-US"/>
        </w:rPr>
        <w:t>Forbo Flooring Systems dopuszcza stosowanie środków innych producentów. Przed użyciem należy skontaktować się z ich producentów w celu uzyskania informacji, instrukcji pielęgnacji i warunków gwarancji</w:t>
      </w:r>
    </w:p>
    <w:p w14:paraId="3D9A9FB7" w14:textId="77777777" w:rsidR="00464277" w:rsidRPr="000E2270" w:rsidRDefault="00464277">
      <w:pPr>
        <w:spacing w:line="276" w:lineRule="auto"/>
        <w:jc w:val="center"/>
        <w:rPr>
          <w:rFonts w:asciiTheme="minorHAnsi" w:hAnsiTheme="minorHAnsi" w:cstheme="minorHAnsi"/>
          <w:color w:val="000000" w:themeColor="text1"/>
        </w:rPr>
      </w:pPr>
    </w:p>
    <w:p w14:paraId="6FEE07D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u w:val="single"/>
        </w:rPr>
        <w:t xml:space="preserve">Metoda Spray do pielęgnacji mechanicznej </w:t>
      </w:r>
    </w:p>
    <w:p w14:paraId="19AEE30D" w14:textId="77777777" w:rsidR="00464277" w:rsidRPr="000E2270" w:rsidRDefault="00464277">
      <w:pPr>
        <w:pStyle w:val="Nagwek3"/>
        <w:spacing w:line="276" w:lineRule="auto"/>
        <w:rPr>
          <w:rFonts w:asciiTheme="minorHAnsi" w:hAnsiTheme="minorHAnsi" w:cstheme="minorHAnsi"/>
          <w:b w:val="0"/>
          <w:bCs w:val="0"/>
          <w:color w:val="000000" w:themeColor="text1"/>
          <w:sz w:val="24"/>
          <w:szCs w:val="24"/>
          <w:u w:val="single"/>
        </w:rPr>
      </w:pPr>
    </w:p>
    <w:p w14:paraId="65492297" w14:textId="77777777" w:rsidR="00464277" w:rsidRPr="000E2270" w:rsidRDefault="00464277">
      <w:pPr>
        <w:pStyle w:val="Nagwek3"/>
        <w:spacing w:line="276" w:lineRule="auto"/>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 xml:space="preserve">Czyszczenie regularne: </w:t>
      </w:r>
    </w:p>
    <w:p w14:paraId="41C0F5E3" w14:textId="77777777" w:rsidR="00464277" w:rsidRPr="000E2270" w:rsidRDefault="00464277">
      <w:pPr>
        <w:spacing w:line="276" w:lineRule="auto"/>
        <w:rPr>
          <w:rFonts w:asciiTheme="minorHAnsi" w:hAnsiTheme="minorHAnsi" w:cstheme="minorHAnsi"/>
          <w:b/>
          <w:bCs/>
          <w:color w:val="000000" w:themeColor="text1"/>
        </w:rPr>
      </w:pPr>
    </w:p>
    <w:p w14:paraId="22A5E90C"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wytrzeć kurz przy użyciu wycieraczki do kurzu i ściereczki,</w:t>
      </w:r>
    </w:p>
    <w:p w14:paraId="51EA3432"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miejscowo usunąć plamy przy użyciu wilgotnej ściereczki lub mopa.</w:t>
      </w:r>
    </w:p>
    <w:p w14:paraId="20E13CE8"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p>
    <w:p w14:paraId="7BEA427B"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Czyszczenie okresowe:</w:t>
      </w:r>
    </w:p>
    <w:p w14:paraId="65055D58"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p>
    <w:p w14:paraId="19DAF221"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nanosić miejscowo środek o nazwie Spray i czyścić przy użyciu maszyny jednodyskowej z odpowiednim padem do polerowania,</w:t>
      </w:r>
    </w:p>
    <w:p w14:paraId="7F87AACF" w14:textId="77777777" w:rsidR="00464277" w:rsidRPr="000E2270" w:rsidRDefault="00464277">
      <w:pPr>
        <w:spacing w:line="276" w:lineRule="auto"/>
        <w:jc w:val="center"/>
        <w:rPr>
          <w:rFonts w:asciiTheme="minorHAnsi" w:hAnsiTheme="minorHAnsi" w:cstheme="minorHAnsi"/>
          <w:color w:val="000000" w:themeColor="text1"/>
        </w:rPr>
      </w:pPr>
    </w:p>
    <w:p w14:paraId="12B0CAB4"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Konserwacja okazjonalna: </w:t>
      </w:r>
    </w:p>
    <w:p w14:paraId="235D067A" w14:textId="77777777" w:rsidR="00464277" w:rsidRPr="000E2270" w:rsidRDefault="00464277">
      <w:pPr>
        <w:spacing w:line="276" w:lineRule="auto"/>
        <w:rPr>
          <w:rFonts w:asciiTheme="minorHAnsi" w:hAnsiTheme="minorHAnsi" w:cstheme="minorHAnsi"/>
          <w:color w:val="000000" w:themeColor="text1"/>
        </w:rPr>
      </w:pPr>
    </w:p>
    <w:p w14:paraId="42CE3ACE"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wyszorować maszyną jednodyskową z padem do szorowania z użyciem środka Cleaner,</w:t>
      </w:r>
    </w:p>
    <w:p w14:paraId="7CB2CB6C"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zebrać brudną wodę za pomocą gumowej wycieraczki i mopa lub odkurzacza wodnego,</w:t>
      </w:r>
    </w:p>
    <w:p w14:paraId="7232DF39"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spłukać czystą wodą z użyciem mopa,</w:t>
      </w:r>
    </w:p>
    <w:p w14:paraId="24AA8A9D"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3D947B15"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przepolerować na sucho maszyną jednodyskową z padem do polerowania,</w:t>
      </w:r>
    </w:p>
    <w:p w14:paraId="0442AA80"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nanieść środek o nazwie Spray na całą powierzchnię z użyciem maszyny jednodyskowej lub padu do polerowania.      </w:t>
      </w:r>
    </w:p>
    <w:p w14:paraId="0C93AA20"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lang w:eastAsia="en-US"/>
        </w:rPr>
      </w:pPr>
    </w:p>
    <w:p w14:paraId="17F234E4"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hAnsiTheme="minorHAnsi" w:cstheme="minorHAnsi"/>
          <w:color w:val="000000" w:themeColor="text1"/>
          <w:sz w:val="24"/>
          <w:szCs w:val="24"/>
          <w:u w:val="single"/>
        </w:rPr>
        <w:t xml:space="preserve">Metoda Monel do ręcznego czyszczenia i konserwacji </w:t>
      </w:r>
    </w:p>
    <w:p w14:paraId="41E3C933"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u w:val="single"/>
        </w:rPr>
      </w:pPr>
    </w:p>
    <w:p w14:paraId="5AAA701C" w14:textId="77777777" w:rsidR="00464277" w:rsidRPr="000E2270" w:rsidRDefault="00464277">
      <w:pPr>
        <w:pStyle w:val="Nagwek3"/>
        <w:numPr>
          <w:ilvl w:val="0"/>
          <w:numId w:val="0"/>
        </w:numPr>
        <w:spacing w:line="276" w:lineRule="auto"/>
        <w:ind w:left="388"/>
        <w:jc w:val="left"/>
        <w:rPr>
          <w:rFonts w:asciiTheme="minorHAnsi" w:hAnsiTheme="minorHAnsi" w:cstheme="minorHAnsi"/>
          <w:color w:val="000000" w:themeColor="text1"/>
        </w:rPr>
      </w:pPr>
      <w:r w:rsidRPr="000E2270">
        <w:rPr>
          <w:rFonts w:asciiTheme="minorHAnsi" w:hAnsiTheme="minorHAnsi" w:cstheme="minorHAnsi"/>
          <w:b w:val="0"/>
          <w:bCs w:val="0"/>
          <w:color w:val="000000" w:themeColor="text1"/>
          <w:sz w:val="24"/>
          <w:szCs w:val="24"/>
        </w:rPr>
        <w:t xml:space="preserve">Czyszczenie regularne: </w:t>
      </w:r>
    </w:p>
    <w:p w14:paraId="579BC00E"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wytrzeć kurz przy użyciu wycieraczki do kurzu i ściereczki,</w:t>
      </w:r>
    </w:p>
    <w:p w14:paraId="0D23C9C8"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miejscowo usunąć plamy przy użyciu wilgotnej ściereczki lub mopa.</w:t>
      </w:r>
    </w:p>
    <w:p w14:paraId="3100B854" w14:textId="77777777" w:rsidR="00464277" w:rsidRPr="000E2270" w:rsidRDefault="00464277">
      <w:pPr>
        <w:pStyle w:val="NormalnyWeb"/>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Czyszczenie okresowe:</w:t>
      </w:r>
    </w:p>
    <w:p w14:paraId="03AC2A9D"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wytrzeć kurz przy użyciu wycieraczki do kurzu i ściereczki,</w:t>
      </w:r>
    </w:p>
    <w:p w14:paraId="7EEB7012"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umyć mopem z uszyciem środka Monel,</w:t>
      </w:r>
    </w:p>
    <w:p w14:paraId="293754BB"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nanieść mopem nową powłokę Monel </w:t>
      </w:r>
    </w:p>
    <w:p w14:paraId="4ABA5CE1"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6A8A007F" w14:textId="77777777" w:rsidR="00464277" w:rsidRPr="000E2270" w:rsidRDefault="00464277">
      <w:pPr>
        <w:spacing w:line="276" w:lineRule="auto"/>
        <w:jc w:val="center"/>
        <w:rPr>
          <w:rFonts w:asciiTheme="minorHAnsi" w:hAnsiTheme="minorHAnsi" w:cstheme="minorHAnsi"/>
          <w:color w:val="000000" w:themeColor="text1"/>
        </w:rPr>
      </w:pPr>
    </w:p>
    <w:p w14:paraId="4B42036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Konserwacja okazjonalna: </w:t>
      </w:r>
    </w:p>
    <w:p w14:paraId="3E890BD0" w14:textId="77777777" w:rsidR="00464277" w:rsidRPr="000E2270" w:rsidRDefault="00464277">
      <w:pPr>
        <w:spacing w:line="276" w:lineRule="auto"/>
        <w:rPr>
          <w:rFonts w:asciiTheme="minorHAnsi" w:hAnsiTheme="minorHAnsi" w:cstheme="minorHAnsi"/>
          <w:color w:val="000000" w:themeColor="text1"/>
        </w:rPr>
      </w:pPr>
    </w:p>
    <w:p w14:paraId="2A970766"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wyszorować szczotką do  szorowania używając środka Monel,</w:t>
      </w:r>
    </w:p>
    <w:p w14:paraId="7F03AFEA"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zebrać brudną wodę za pomocą gumowej wycieraczki i mopa lub odkurzacza wodnego,</w:t>
      </w:r>
    </w:p>
    <w:p w14:paraId="4B80985F"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spłukać czystą wodą z użyciem mopa,</w:t>
      </w:r>
    </w:p>
    <w:p w14:paraId="1F6251CD"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nanieść mopem nową powłokę Monel</w:t>
      </w:r>
    </w:p>
    <w:p w14:paraId="19E8DE6C" w14:textId="77777777" w:rsidR="00464277" w:rsidRPr="000E2270" w:rsidRDefault="00464277" w:rsidP="00AC02E6">
      <w:pPr>
        <w:numPr>
          <w:ilvl w:val="1"/>
          <w:numId w:val="56"/>
        </w:numPr>
        <w:suppressAutoHyphens w:val="0"/>
        <w:autoSpaceDE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15A98A83"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lang w:eastAsia="en-US"/>
        </w:rPr>
      </w:pPr>
    </w:p>
    <w:p w14:paraId="24337CB0"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hAnsiTheme="minorHAnsi" w:cstheme="minorHAnsi"/>
          <w:color w:val="000000" w:themeColor="text1"/>
          <w:sz w:val="24"/>
          <w:szCs w:val="24"/>
          <w:u w:val="single"/>
        </w:rPr>
        <w:t xml:space="preserve">Renowacja Marmoleum </w:t>
      </w:r>
    </w:p>
    <w:p w14:paraId="66432F25"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sz w:val="24"/>
          <w:szCs w:val="24"/>
          <w:u w:val="single"/>
        </w:rPr>
      </w:pPr>
    </w:p>
    <w:p w14:paraId="3A749C06" w14:textId="77777777" w:rsidR="00464277" w:rsidRPr="000E2270" w:rsidRDefault="00464277">
      <w:pPr>
        <w:pStyle w:val="pkt"/>
        <w:tabs>
          <w:tab w:val="left" w:leader="dot" w:pos="6120"/>
          <w:tab w:val="left" w:leader="dot" w:pos="9000"/>
        </w:tabs>
        <w:spacing w:line="276" w:lineRule="auto"/>
        <w:ind w:left="295"/>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Usuwanie uszkodzonej powłoki  wierzchniej:</w:t>
      </w:r>
    </w:p>
    <w:p w14:paraId="26925624"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rozprowadzić na całej powierzchni środek TopRemover w odpowiednim rozcięczeniu, </w:t>
      </w:r>
    </w:p>
    <w:p w14:paraId="56FF7340"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pozostawić na około 10 minut,</w:t>
      </w:r>
    </w:p>
    <w:p w14:paraId="20F545BA"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wyszorować szczotką do szorowania lub maszyną jednodyskową z padem do szorowania,</w:t>
      </w:r>
    </w:p>
    <w:p w14:paraId="7C80C47D"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zebrać brudną wodę za pomocą gumowej wycieraczki i mopa lub odkurzacza wodnego,</w:t>
      </w:r>
    </w:p>
    <w:p w14:paraId="72FEDA08"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spłukać dwukrotnie czystą wodą przy użyciu mopa,</w:t>
      </w:r>
    </w:p>
    <w:p w14:paraId="35FF5107"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pozostawić do wyschnięcia.</w:t>
      </w:r>
    </w:p>
    <w:p w14:paraId="1ED45795"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5330A108"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Odnawianie warstwy wierzchniej:</w:t>
      </w:r>
    </w:p>
    <w:p w14:paraId="0B9E88B3"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nanieść środek TopFinisch mopem do powłok polimerowych,</w:t>
      </w:r>
    </w:p>
    <w:p w14:paraId="5BEEF7DE"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pozostawić do wyschnięcia,</w:t>
      </w:r>
    </w:p>
    <w:p w14:paraId="79A7EC5E"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przeprowadzić pielęgnację metodą Monel lub Spray</w:t>
      </w:r>
    </w:p>
    <w:p w14:paraId="3A23C17E"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08C2D59E"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Metoda pielęgnacji Spray</w:t>
      </w:r>
    </w:p>
    <w:p w14:paraId="3589D5E2"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przepolerować na sucho maszyną jednodyskową z padem do polerowania,</w:t>
      </w:r>
    </w:p>
    <w:p w14:paraId="03DEFD85" w14:textId="77777777" w:rsidR="00464277" w:rsidRPr="000E2270" w:rsidRDefault="00464277" w:rsidP="00AC02E6">
      <w:pPr>
        <w:pStyle w:val="pkt"/>
        <w:numPr>
          <w:ilvl w:val="1"/>
          <w:numId w:val="56"/>
        </w:numPr>
        <w:tabs>
          <w:tab w:val="left" w:leader="dot" w:pos="6120"/>
          <w:tab w:val="left" w:leader="dot" w:pos="9000"/>
        </w:tabs>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nanieść środek o nazwie Spray na całą powierzchnię z użyciem maszyny jednodyskowej i padu do polerowania. </w:t>
      </w:r>
    </w:p>
    <w:p w14:paraId="1CB0968F"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sz w:val="24"/>
          <w:szCs w:val="24"/>
        </w:rPr>
      </w:pPr>
    </w:p>
    <w:p w14:paraId="3D8CAB1D" w14:textId="77777777" w:rsidR="00464277" w:rsidRPr="000E2270" w:rsidRDefault="00464277">
      <w:pPr>
        <w:pStyle w:val="pkt"/>
        <w:tabs>
          <w:tab w:val="left" w:leader="dot" w:pos="6120"/>
          <w:tab w:val="left" w:leader="dot" w:pos="9000"/>
        </w:tabs>
        <w:spacing w:line="276" w:lineRule="auto"/>
        <w:ind w:left="0" w:firstLine="0"/>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 xml:space="preserve">Metoda pielęgnacji Monel </w:t>
      </w:r>
    </w:p>
    <w:p w14:paraId="588D5618" w14:textId="77777777" w:rsidR="00464277" w:rsidRPr="000E2270" w:rsidRDefault="00464277" w:rsidP="00AC02E6">
      <w:pPr>
        <w:pStyle w:val="NormalnyWeb"/>
        <w:numPr>
          <w:ilvl w:val="1"/>
          <w:numId w:val="56"/>
        </w:numPr>
        <w:suppressAutoHyphens w:val="0"/>
        <w:autoSpaceDE w:val="0"/>
        <w:spacing w:before="0" w:after="0"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nanieść mopem nową powłokę Monel pozostawić do wyschnięcia.</w:t>
      </w:r>
      <w:r w:rsidRPr="000E2270">
        <w:rPr>
          <w:rFonts w:asciiTheme="minorHAnsi" w:eastAsia="Calibri" w:hAnsiTheme="minorHAnsi" w:cstheme="minorHAnsi"/>
          <w:color w:val="000000" w:themeColor="text1"/>
          <w:sz w:val="32"/>
          <w:szCs w:val="32"/>
          <w:lang w:eastAsia="en-US"/>
        </w:rPr>
        <w:t xml:space="preserve"> </w:t>
      </w:r>
    </w:p>
    <w:p w14:paraId="412CB966" w14:textId="77777777" w:rsidR="00464277" w:rsidRPr="000E2270" w:rsidRDefault="00464277">
      <w:pPr>
        <w:ind w:left="5664" w:firstLine="708"/>
        <w:rPr>
          <w:rFonts w:asciiTheme="minorHAnsi" w:eastAsia="Calibri" w:hAnsiTheme="minorHAnsi" w:cstheme="minorHAnsi"/>
          <w:color w:val="000000" w:themeColor="text1"/>
          <w:lang w:eastAsia="en-US"/>
        </w:rPr>
      </w:pPr>
    </w:p>
    <w:p w14:paraId="6BD1605C" w14:textId="77777777" w:rsidR="00464277" w:rsidRPr="000E2270" w:rsidRDefault="00464277" w:rsidP="00E11A27">
      <w:pPr>
        <w:ind w:left="5664" w:firstLine="1849"/>
        <w:jc w:val="both"/>
        <w:rPr>
          <w:rFonts w:asciiTheme="minorHAnsi" w:hAnsiTheme="minorHAnsi" w:cstheme="minorHAnsi"/>
          <w:color w:val="000000" w:themeColor="text1"/>
        </w:rPr>
      </w:pPr>
      <w:r w:rsidRPr="000E2270">
        <w:rPr>
          <w:rFonts w:asciiTheme="minorHAnsi" w:eastAsia="Calibri" w:hAnsiTheme="minorHAnsi" w:cstheme="minorHAnsi"/>
          <w:color w:val="000000" w:themeColor="text1"/>
          <w:lang w:eastAsia="en-US"/>
        </w:rPr>
        <w:t xml:space="preserve">  Załącznik nr 34</w:t>
      </w:r>
    </w:p>
    <w:p w14:paraId="5A6A8F40" w14:textId="77777777" w:rsidR="00464277" w:rsidRPr="000E2270" w:rsidRDefault="00464277">
      <w:pPr>
        <w:rPr>
          <w:rFonts w:asciiTheme="minorHAnsi" w:eastAsia="Calibri" w:hAnsiTheme="minorHAnsi" w:cstheme="minorHAnsi"/>
          <w:color w:val="000000" w:themeColor="text1"/>
          <w:sz w:val="32"/>
          <w:szCs w:val="32"/>
          <w:lang w:eastAsia="en-US"/>
        </w:rPr>
      </w:pPr>
    </w:p>
    <w:p w14:paraId="45065E65" w14:textId="77777777" w:rsidR="00464277" w:rsidRPr="000E2270" w:rsidRDefault="00464277">
      <w:pPr>
        <w:rPr>
          <w:rFonts w:asciiTheme="minorHAnsi" w:eastAsia="Calibri" w:hAnsiTheme="minorHAnsi" w:cstheme="minorHAnsi"/>
          <w:color w:val="000000" w:themeColor="text1"/>
          <w:sz w:val="32"/>
          <w:szCs w:val="32"/>
          <w:lang w:eastAsia="en-US"/>
        </w:rPr>
      </w:pPr>
    </w:p>
    <w:p w14:paraId="206021DC" w14:textId="77777777" w:rsidR="00464277" w:rsidRPr="000E2270" w:rsidRDefault="00464277">
      <w:pPr>
        <w:rPr>
          <w:rFonts w:asciiTheme="minorHAnsi" w:eastAsia="Calibri" w:hAnsiTheme="minorHAnsi" w:cstheme="minorHAnsi"/>
          <w:color w:val="000000" w:themeColor="text1"/>
          <w:sz w:val="32"/>
          <w:szCs w:val="32"/>
          <w:lang w:eastAsia="en-US"/>
        </w:rPr>
      </w:pPr>
    </w:p>
    <w:p w14:paraId="22FFAE3E" w14:textId="77777777" w:rsidR="00464277" w:rsidRPr="000E2270" w:rsidRDefault="00464277">
      <w:pPr>
        <w:rPr>
          <w:rFonts w:asciiTheme="minorHAnsi" w:eastAsia="Calibri" w:hAnsiTheme="minorHAnsi" w:cstheme="minorHAnsi"/>
          <w:color w:val="000000" w:themeColor="text1"/>
          <w:sz w:val="32"/>
          <w:szCs w:val="32"/>
          <w:lang w:eastAsia="en-US"/>
        </w:rPr>
      </w:pPr>
    </w:p>
    <w:p w14:paraId="45CC58A4"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color w:val="000000" w:themeColor="text1"/>
          <w:sz w:val="32"/>
          <w:szCs w:val="32"/>
          <w:lang w:eastAsia="en-US"/>
        </w:rPr>
        <w:t xml:space="preserve">INSTRUKCJA CZYSZCZENIA I PIELĘGNACJI WYKŁADZIN PCW </w:t>
      </w:r>
    </w:p>
    <w:p w14:paraId="4B71566E"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color w:val="000000" w:themeColor="text1"/>
          <w:sz w:val="32"/>
          <w:szCs w:val="32"/>
          <w:lang w:eastAsia="en-US"/>
        </w:rPr>
        <w:t xml:space="preserve">- Oddział Rehabilitacji Narządu Ruchu </w:t>
      </w:r>
    </w:p>
    <w:p w14:paraId="560DA568" w14:textId="77777777" w:rsidR="00464277" w:rsidRPr="000E2270" w:rsidRDefault="00464277">
      <w:pPr>
        <w:rPr>
          <w:rFonts w:asciiTheme="minorHAnsi" w:eastAsia="Calibri" w:hAnsiTheme="minorHAnsi" w:cstheme="minorHAnsi"/>
          <w:color w:val="000000" w:themeColor="text1"/>
          <w:sz w:val="32"/>
          <w:szCs w:val="32"/>
          <w:lang w:eastAsia="en-US"/>
        </w:rPr>
      </w:pPr>
    </w:p>
    <w:p w14:paraId="648F72C0" w14:textId="77777777" w:rsidR="00464277" w:rsidRPr="000E2270" w:rsidRDefault="00464277">
      <w:pPr>
        <w:rPr>
          <w:rFonts w:asciiTheme="minorHAnsi" w:eastAsia="Calibri" w:hAnsiTheme="minorHAnsi" w:cstheme="minorHAnsi"/>
          <w:color w:val="000000" w:themeColor="text1"/>
          <w:sz w:val="32"/>
          <w:szCs w:val="32"/>
          <w:lang w:eastAsia="en-US"/>
        </w:rPr>
      </w:pPr>
    </w:p>
    <w:p w14:paraId="6E32262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INSTRUKCJA CZYSZCZENIA I PIELĘGNACJI WYKŁADZIN PCW</w:t>
      </w:r>
    </w:p>
    <w:p w14:paraId="14EDE642" w14:textId="77777777" w:rsidR="00464277" w:rsidRPr="000E2270" w:rsidRDefault="00464277">
      <w:pPr>
        <w:rPr>
          <w:rFonts w:asciiTheme="minorHAnsi" w:hAnsiTheme="minorHAnsi" w:cstheme="minorHAnsi"/>
          <w:color w:val="000000" w:themeColor="text1"/>
        </w:rPr>
      </w:pPr>
    </w:p>
    <w:p w14:paraId="05A727DB" w14:textId="77777777" w:rsidR="00464277" w:rsidRPr="000E2270" w:rsidRDefault="00464277">
      <w:pPr>
        <w:rPr>
          <w:rFonts w:asciiTheme="minorHAnsi" w:hAnsiTheme="minorHAnsi" w:cstheme="minorHAnsi"/>
          <w:color w:val="000000" w:themeColor="text1"/>
          <w:sz w:val="8"/>
          <w:szCs w:val="8"/>
        </w:rPr>
      </w:pPr>
    </w:p>
    <w:p w14:paraId="78B0A0A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Przydatne produkty:                                                Przydatne maszyny i urządzenia:</w:t>
      </w:r>
    </w:p>
    <w:p w14:paraId="2B10D574" w14:textId="5F484FA0" w:rsidR="00464277" w:rsidRPr="000E2270" w:rsidRDefault="00AC02E6">
      <w:pPr>
        <w:rPr>
          <w:rFonts w:asciiTheme="minorHAnsi" w:hAnsiTheme="minorHAnsi" w:cstheme="minorHAnsi"/>
          <w:color w:val="000000" w:themeColor="text1"/>
        </w:rPr>
      </w:pPr>
      <w:r w:rsidRPr="000E2270">
        <w:rPr>
          <w:rFonts w:asciiTheme="minorHAnsi" w:hAnsiTheme="minorHAnsi" w:cstheme="minorHAnsi"/>
          <w:noProof/>
          <w:color w:val="000000" w:themeColor="text1"/>
          <w:lang w:eastAsia="pl-PL"/>
        </w:rPr>
        <w:drawing>
          <wp:inline distT="0" distB="0" distL="0" distR="0" wp14:anchorId="70E209F2" wp14:editId="36611FED">
            <wp:extent cx="733425" cy="733425"/>
            <wp:effectExtent l="0" t="0" r="0" b="0"/>
            <wp:docPr id="1"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lang w:eastAsia="pl-PL"/>
        </w:rPr>
        <w:drawing>
          <wp:inline distT="0" distB="0" distL="0" distR="0" wp14:anchorId="2AA46BD2" wp14:editId="67301312">
            <wp:extent cx="619125" cy="733425"/>
            <wp:effectExtent l="0" t="0" r="0" b="0"/>
            <wp:docPr id="2"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l="-204" t="-174" r="-204" b="-174"/>
                    <a:stretch>
                      <a:fillRect/>
                    </a:stretch>
                  </pic:blipFill>
                  <pic:spPr bwMode="auto">
                    <a:xfrm>
                      <a:off x="0" y="0"/>
                      <a:ext cx="619125"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lang w:eastAsia="pl-PL"/>
        </w:rPr>
        <w:drawing>
          <wp:inline distT="0" distB="0" distL="0" distR="0" wp14:anchorId="00C92824" wp14:editId="6845D84B">
            <wp:extent cx="676275" cy="1009650"/>
            <wp:effectExtent l="0" t="0" r="0" b="0"/>
            <wp:docPr id="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l="-189" t="-125" r="-189" b="-125"/>
                    <a:stretch>
                      <a:fillRect/>
                    </a:stretch>
                  </pic:blipFill>
                  <pic:spPr bwMode="auto">
                    <a:xfrm>
                      <a:off x="0" y="0"/>
                      <a:ext cx="676275" cy="1009650"/>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rPr>
        <mc:AlternateContent>
          <mc:Choice Requires="wps">
            <w:drawing>
              <wp:anchor distT="0" distB="0" distL="114935" distR="114935" simplePos="0" relativeHeight="251648000" behindDoc="0" locked="0" layoutInCell="0" allowOverlap="1" wp14:anchorId="02B90A02" wp14:editId="6708FFC0">
                <wp:simplePos x="0" y="0"/>
                <wp:positionH relativeFrom="column">
                  <wp:posOffset>4323080</wp:posOffset>
                </wp:positionH>
                <wp:positionV relativeFrom="paragraph">
                  <wp:posOffset>478790</wp:posOffset>
                </wp:positionV>
                <wp:extent cx="1378585" cy="432435"/>
                <wp:effectExtent l="3810" t="0" r="8255" b="5715"/>
                <wp:wrapNone/>
                <wp:docPr id="459942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432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77769" w14:textId="77777777" w:rsidR="00464277" w:rsidRDefault="00464277">
                            <w:pPr>
                              <w:pStyle w:val="Zawartoramki"/>
                            </w:pPr>
                            <w:r>
                              <w:rPr>
                                <w:rFonts w:ascii="Arial" w:hAnsi="Arial" w:cs="Arial"/>
                                <w:sz w:val="20"/>
                                <w:szCs w:val="20"/>
                              </w:rPr>
                              <w:t>Odkurzacz do Pracy na Mokro</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90A02" id="_x0000_t202" coordsize="21600,21600" o:spt="202" path="m,l,21600r21600,l21600,xe">
                <v:stroke joinstyle="miter"/>
                <v:path gradientshapeok="t" o:connecttype="rect"/>
              </v:shapetype>
              <v:shape id="Text Box 2" o:spid="_x0000_s1026" type="#_x0000_t202" style="position:absolute;margin-left:340.4pt;margin-top:37.7pt;width:108.55pt;height:34.0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" o:allowincell="f" stroked="f">
                <v:fill opacity="0"/>
                <v:textbox inset="7.35pt,3.75pt,7.35pt,3.75pt">
                  <w:txbxContent>
                    <w:p w14:paraId="7F877769" w14:textId="77777777" w:rsidR="00464277" w:rsidRDefault="00464277">
                      <w:pPr>
                        <w:pStyle w:val="Zawartoramki"/>
                      </w:pPr>
                      <w:r>
                        <w:rPr>
                          <w:rFonts w:ascii="Arial" w:hAnsi="Arial" w:cs="Arial"/>
                          <w:sz w:val="20"/>
                          <w:szCs w:val="20"/>
                        </w:rPr>
                        <w:t>Odkurzacz do Pracy na Mokro</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49024" behindDoc="0" locked="0" layoutInCell="0" allowOverlap="1" wp14:anchorId="0FC1A008" wp14:editId="37D8BA7E">
                <wp:simplePos x="0" y="0"/>
                <wp:positionH relativeFrom="column">
                  <wp:posOffset>1378585</wp:posOffset>
                </wp:positionH>
                <wp:positionV relativeFrom="paragraph">
                  <wp:posOffset>278765</wp:posOffset>
                </wp:positionV>
                <wp:extent cx="1334135" cy="400050"/>
                <wp:effectExtent l="2540" t="0" r="6350" b="0"/>
                <wp:wrapNone/>
                <wp:docPr id="9596120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340" w14:textId="77777777" w:rsidR="00464277" w:rsidRDefault="00464277">
                            <w:pPr>
                              <w:pStyle w:val="Zawartoramki"/>
                            </w:pPr>
                            <w:r>
                              <w:rPr>
                                <w:rFonts w:ascii="Arial" w:hAnsi="Arial" w:cs="Arial"/>
                                <w:sz w:val="20"/>
                                <w:szCs w:val="20"/>
                              </w:rPr>
                              <w:t>Grunt Czyszczący</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1A008" id="Text Box 3" o:spid="_x0000_s1027" type="#_x0000_t202" style="position:absolute;margin-left:108.55pt;margin-top:21.95pt;width:105.05pt;height:31.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" o:allowincell="f" stroked="f">
                <v:fill opacity="0"/>
                <v:textbox inset="7.35pt,3.75pt,7.35pt,3.75pt">
                  <w:txbxContent>
                    <w:p w14:paraId="270B7340" w14:textId="77777777" w:rsidR="00464277" w:rsidRDefault="00464277">
                      <w:pPr>
                        <w:pStyle w:val="Zawartoramki"/>
                      </w:pPr>
                      <w:r>
                        <w:rPr>
                          <w:rFonts w:ascii="Arial" w:hAnsi="Arial" w:cs="Arial"/>
                          <w:sz w:val="20"/>
                          <w:szCs w:val="20"/>
                        </w:rPr>
                        <w:t>Grunt Czyszczący</w:t>
                      </w:r>
                    </w:p>
                  </w:txbxContent>
                </v:textbox>
              </v:shape>
            </w:pict>
          </mc:Fallback>
        </mc:AlternateContent>
      </w:r>
    </w:p>
    <w:p w14:paraId="3FD99D6E" w14:textId="77777777" w:rsidR="00464277" w:rsidRPr="000E2270" w:rsidRDefault="00464277">
      <w:pPr>
        <w:rPr>
          <w:rFonts w:asciiTheme="minorHAnsi" w:hAnsiTheme="minorHAnsi" w:cstheme="minorHAnsi"/>
          <w:color w:val="000000" w:themeColor="text1"/>
          <w:sz w:val="8"/>
          <w:szCs w:val="8"/>
        </w:rPr>
      </w:pPr>
    </w:p>
    <w:p w14:paraId="1A795A15" w14:textId="24D1F686" w:rsidR="00464277" w:rsidRPr="000E2270" w:rsidRDefault="00AC02E6">
      <w:pPr>
        <w:rPr>
          <w:rFonts w:asciiTheme="minorHAnsi" w:eastAsia="Arial"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4015A02E" wp14:editId="509C699B">
            <wp:extent cx="733425" cy="733425"/>
            <wp:effectExtent l="0" t="0" r="0" b="0"/>
            <wp:docPr id="4"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rPr>
        <w:drawing>
          <wp:inline distT="0" distB="0" distL="0" distR="0" wp14:anchorId="18AED9E9" wp14:editId="7FF9A002">
            <wp:extent cx="733425" cy="733425"/>
            <wp:effectExtent l="0" t="0" r="0" b="0"/>
            <wp:docPr id="5" name="Obraz 2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5"/>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l="-84" t="-84" r="-84" b="-8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0048" behindDoc="0" locked="0" layoutInCell="0" allowOverlap="1" wp14:anchorId="12251A52" wp14:editId="36D858C3">
                <wp:simplePos x="0" y="0"/>
                <wp:positionH relativeFrom="column">
                  <wp:posOffset>760095</wp:posOffset>
                </wp:positionH>
                <wp:positionV relativeFrom="paragraph">
                  <wp:posOffset>177800</wp:posOffset>
                </wp:positionV>
                <wp:extent cx="2133600" cy="400050"/>
                <wp:effectExtent l="3175" t="5080" r="6350" b="4445"/>
                <wp:wrapNone/>
                <wp:docPr id="18561772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F510" w14:textId="77777777" w:rsidR="00464277" w:rsidRDefault="00464277">
                            <w:pPr>
                              <w:pStyle w:val="Zawartoramki"/>
                            </w:pPr>
                            <w:r>
                              <w:rPr>
                                <w:rFonts w:ascii="Arial" w:hAnsi="Arial" w:cs="Arial"/>
                                <w:sz w:val="20"/>
                                <w:szCs w:val="20"/>
                              </w:rPr>
                              <w:t>Profi Grunt Czyszczący</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1A52" id="Text Box 4" o:spid="_x0000_s1028" type="#_x0000_t202" style="position:absolute;margin-left:59.85pt;margin-top:14pt;width:168pt;height:31.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" o:allowincell="f" stroked="f">
                <v:fill opacity="0"/>
                <v:textbox inset="7.35pt,3.75pt,7.35pt,3.75pt">
                  <w:txbxContent>
                    <w:p w14:paraId="2AEDF510" w14:textId="77777777" w:rsidR="00464277" w:rsidRDefault="00464277">
                      <w:pPr>
                        <w:pStyle w:val="Zawartoramki"/>
                      </w:pPr>
                      <w:r>
                        <w:rPr>
                          <w:rFonts w:ascii="Arial" w:hAnsi="Arial" w:cs="Arial"/>
                          <w:sz w:val="20"/>
                          <w:szCs w:val="20"/>
                        </w:rPr>
                        <w:t>Profi Grunt Czyszczący</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51072" behindDoc="0" locked="0" layoutInCell="0" allowOverlap="1" wp14:anchorId="346F63E0" wp14:editId="07C4F868">
                <wp:simplePos x="0" y="0"/>
                <wp:positionH relativeFrom="column">
                  <wp:posOffset>4297045</wp:posOffset>
                </wp:positionH>
                <wp:positionV relativeFrom="paragraph">
                  <wp:posOffset>86995</wp:posOffset>
                </wp:positionV>
                <wp:extent cx="1640205" cy="584200"/>
                <wp:effectExtent l="6350" t="0" r="1270" b="6350"/>
                <wp:wrapNone/>
                <wp:docPr id="229542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584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70280" w14:textId="77777777" w:rsidR="00464277" w:rsidRDefault="00464277">
                            <w:pPr>
                              <w:pStyle w:val="Zawartoramki"/>
                            </w:pPr>
                            <w:r>
                              <w:rPr>
                                <w:rFonts w:ascii="Arial" w:hAnsi="Arial" w:cs="Arial"/>
                                <w:sz w:val="20"/>
                                <w:szCs w:val="20"/>
                              </w:rPr>
                              <w:t>Jednotarczowa Maszyna SRP1</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63E0" id="Text Box 5" o:spid="_x0000_s1029" type="#_x0000_t202" style="position:absolute;margin-left:338.35pt;margin-top:6.85pt;width:129.15pt;height:46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" o:allowincell="f" stroked="f">
                <v:fill opacity="0"/>
                <v:textbox inset="7.35pt,3.75pt,7.35pt,3.75pt">
                  <w:txbxContent>
                    <w:p w14:paraId="5D170280" w14:textId="77777777" w:rsidR="00464277" w:rsidRDefault="00464277">
                      <w:pPr>
                        <w:pStyle w:val="Zawartoramki"/>
                      </w:pPr>
                      <w:r>
                        <w:rPr>
                          <w:rFonts w:ascii="Arial" w:hAnsi="Arial" w:cs="Arial"/>
                          <w:sz w:val="20"/>
                          <w:szCs w:val="20"/>
                        </w:rPr>
                        <w:t>Jednotarczowa Maszyna SRP1</w:t>
                      </w:r>
                    </w:p>
                  </w:txbxContent>
                </v:textbox>
              </v:shape>
            </w:pict>
          </mc:Fallback>
        </mc:AlternateContent>
      </w:r>
    </w:p>
    <w:p w14:paraId="3C81984B" w14:textId="77777777" w:rsidR="00464277" w:rsidRPr="000E2270" w:rsidRDefault="00464277">
      <w:pPr>
        <w:rPr>
          <w:rFonts w:asciiTheme="minorHAnsi" w:hAnsiTheme="minorHAnsi" w:cstheme="minorHAnsi"/>
          <w:color w:val="000000" w:themeColor="text1"/>
        </w:rPr>
      </w:pPr>
      <w:r w:rsidRPr="000E2270">
        <w:rPr>
          <w:rFonts w:asciiTheme="minorHAnsi" w:eastAsia="Arial" w:hAnsiTheme="minorHAnsi" w:cstheme="minorHAnsi"/>
          <w:color w:val="000000" w:themeColor="text1"/>
          <w:sz w:val="8"/>
          <w:szCs w:val="8"/>
        </w:rPr>
        <w:t xml:space="preserve">                           </w:t>
      </w:r>
    </w:p>
    <w:p w14:paraId="52BC45B8" w14:textId="4AAB8F2D"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06EA6C61" wp14:editId="3D5B8B57">
            <wp:extent cx="733425" cy="733425"/>
            <wp:effectExtent l="0" t="0" r="0" b="0"/>
            <wp:docPr id="6"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lang w:eastAsia="pl-PL"/>
        </w:rPr>
        <w:drawing>
          <wp:inline distT="0" distB="0" distL="0" distR="0" wp14:anchorId="6A4C8992" wp14:editId="1D212AEC">
            <wp:extent cx="647700" cy="733425"/>
            <wp:effectExtent l="0" t="0" r="0" b="0"/>
            <wp:docPr id="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l="-195" t="-174" r="-195" b="-174"/>
                    <a:stretch>
                      <a:fillRect/>
                    </a:stretch>
                  </pic:blipFill>
                  <pic:spPr bwMode="auto">
                    <a:xfrm>
                      <a:off x="0" y="0"/>
                      <a:ext cx="647700"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rPr>
        <w:drawing>
          <wp:inline distT="0" distB="0" distL="0" distR="0" wp14:anchorId="1546990F" wp14:editId="71FF23C8">
            <wp:extent cx="733425" cy="733425"/>
            <wp:effectExtent l="0" t="0" r="0" b="0"/>
            <wp:docPr id="8" name="Obraz 17">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2096" behindDoc="0" locked="0" layoutInCell="0" allowOverlap="1" wp14:anchorId="30576909" wp14:editId="1CCEF577">
                <wp:simplePos x="0" y="0"/>
                <wp:positionH relativeFrom="column">
                  <wp:posOffset>1427480</wp:posOffset>
                </wp:positionH>
                <wp:positionV relativeFrom="paragraph">
                  <wp:posOffset>117475</wp:posOffset>
                </wp:positionV>
                <wp:extent cx="1466215" cy="598805"/>
                <wp:effectExtent l="3810" t="6350" r="6350" b="4445"/>
                <wp:wrapNone/>
                <wp:docPr id="20362396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598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2D4C3" w14:textId="77777777" w:rsidR="00464277" w:rsidRDefault="00464277">
                            <w:pPr>
                              <w:pStyle w:val="Zawartoramki"/>
                            </w:pPr>
                            <w:r>
                              <w:rPr>
                                <w:rFonts w:ascii="Arial" w:hAnsi="Arial" w:cs="Arial"/>
                                <w:sz w:val="20"/>
                                <w:szCs w:val="20"/>
                              </w:rPr>
                              <w:t>Środek do Czyszczenia Zasadniczego R280</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6909" id="Text Box 6" o:spid="_x0000_s1030" type="#_x0000_t202" style="position:absolute;margin-left:112.4pt;margin-top:9.25pt;width:115.45pt;height:47.1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" o:allowincell="f" stroked="f">
                <v:fill opacity="0"/>
                <v:textbox inset="7.35pt,3.75pt,7.35pt,3.75pt">
                  <w:txbxContent>
                    <w:p w14:paraId="4882D4C3" w14:textId="77777777" w:rsidR="00464277" w:rsidRDefault="00464277">
                      <w:pPr>
                        <w:pStyle w:val="Zawartoramki"/>
                      </w:pPr>
                      <w:r>
                        <w:rPr>
                          <w:rFonts w:ascii="Arial" w:hAnsi="Arial" w:cs="Arial"/>
                          <w:sz w:val="20"/>
                          <w:szCs w:val="20"/>
                        </w:rPr>
                        <w:t>Środek do Czyszczenia Zasadniczego R280</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57216" behindDoc="0" locked="0" layoutInCell="0" allowOverlap="1" wp14:anchorId="24653DE3" wp14:editId="0962EC20">
                <wp:simplePos x="0" y="0"/>
                <wp:positionH relativeFrom="column">
                  <wp:posOffset>4297045</wp:posOffset>
                </wp:positionH>
                <wp:positionV relativeFrom="paragraph">
                  <wp:posOffset>255905</wp:posOffset>
                </wp:positionV>
                <wp:extent cx="468630" cy="287655"/>
                <wp:effectExtent l="6350" t="1905" r="1270" b="5715"/>
                <wp:wrapNone/>
                <wp:docPr id="6232088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87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E401C" w14:textId="77777777" w:rsidR="00464277" w:rsidRDefault="00464277">
                            <w:pPr>
                              <w:pStyle w:val="Zawartoramki"/>
                            </w:pPr>
                            <w:r>
                              <w:rPr>
                                <w:rFonts w:ascii="Arial" w:hAnsi="Arial" w:cs="Arial"/>
                                <w:sz w:val="20"/>
                                <w:szCs w:val="20"/>
                              </w:rPr>
                              <w:t xml:space="preserve">Pad </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3DE3" id="Text Box 11" o:spid="_x0000_s1031" type="#_x0000_t202" style="position:absolute;margin-left:338.35pt;margin-top:20.15pt;width:36.9pt;height:22.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" o:allowincell="f" stroked="f">
                <v:fill opacity="0"/>
                <v:textbox inset="7.35pt,3.75pt,7.35pt,3.75pt">
                  <w:txbxContent>
                    <w:p w14:paraId="66CE401C" w14:textId="77777777" w:rsidR="00464277" w:rsidRDefault="00464277">
                      <w:pPr>
                        <w:pStyle w:val="Zawartoramki"/>
                      </w:pPr>
                      <w:r>
                        <w:rPr>
                          <w:rFonts w:ascii="Arial" w:hAnsi="Arial" w:cs="Arial"/>
                          <w:sz w:val="20"/>
                          <w:szCs w:val="20"/>
                        </w:rPr>
                        <w:t xml:space="preserve">Pad </w:t>
                      </w:r>
                    </w:p>
                  </w:txbxContent>
                </v:textbox>
              </v:shape>
            </w:pict>
          </mc:Fallback>
        </mc:AlternateContent>
      </w:r>
    </w:p>
    <w:p w14:paraId="1BCB80D5" w14:textId="77777777" w:rsidR="00464277" w:rsidRPr="000E2270" w:rsidRDefault="00464277">
      <w:pPr>
        <w:rPr>
          <w:rFonts w:asciiTheme="minorHAnsi" w:hAnsiTheme="minorHAnsi" w:cstheme="minorHAnsi"/>
          <w:color w:val="000000" w:themeColor="text1"/>
          <w:sz w:val="8"/>
          <w:szCs w:val="8"/>
        </w:rPr>
      </w:pPr>
    </w:p>
    <w:p w14:paraId="691A2ED0" w14:textId="06234F8B"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506A80F5" wp14:editId="146AB8C9">
            <wp:extent cx="733425" cy="733425"/>
            <wp:effectExtent l="0" t="0" r="0" b="0"/>
            <wp:docPr id="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lang w:eastAsia="pl-PL"/>
        </w:rPr>
        <w:drawing>
          <wp:inline distT="0" distB="0" distL="0" distR="0" wp14:anchorId="20E20CCD" wp14:editId="6385FBC5">
            <wp:extent cx="752475" cy="752475"/>
            <wp:effectExtent l="0" t="0" r="0" b="0"/>
            <wp:docPr id="1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l="-168" t="-168" r="-168" b="-168"/>
                    <a:stretch>
                      <a:fillRect/>
                    </a:stretch>
                  </pic:blipFill>
                  <pic:spPr bwMode="auto">
                    <a:xfrm>
                      <a:off x="0" y="0"/>
                      <a:ext cx="752475" cy="75247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4144" behindDoc="0" locked="0" layoutInCell="0" allowOverlap="1" wp14:anchorId="5B03E91B" wp14:editId="7E510B16">
                <wp:simplePos x="0" y="0"/>
                <wp:positionH relativeFrom="column">
                  <wp:posOffset>723900</wp:posOffset>
                </wp:positionH>
                <wp:positionV relativeFrom="paragraph">
                  <wp:posOffset>47625</wp:posOffset>
                </wp:positionV>
                <wp:extent cx="1609090" cy="617220"/>
                <wp:effectExtent l="5080" t="4445" r="5080" b="6985"/>
                <wp:wrapNone/>
                <wp:docPr id="13949749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617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DCF2D" w14:textId="77777777" w:rsidR="00464277" w:rsidRDefault="00464277">
                            <w:pPr>
                              <w:pStyle w:val="Zawartoramki"/>
                            </w:pPr>
                            <w:r>
                              <w:rPr>
                                <w:rFonts w:ascii="Arial" w:hAnsi="Arial" w:cs="Arial"/>
                                <w:sz w:val="20"/>
                                <w:szCs w:val="20"/>
                              </w:rPr>
                              <w:t>PU Siegel</w:t>
                            </w:r>
                          </w:p>
                          <w:p w14:paraId="2AC1B35C" w14:textId="77777777" w:rsidR="00464277" w:rsidRDefault="00464277">
                            <w:pPr>
                              <w:pStyle w:val="Zawartoramki"/>
                            </w:pPr>
                            <w:r>
                              <w:rPr>
                                <w:rFonts w:ascii="Arial" w:hAnsi="Arial" w:cs="Arial"/>
                                <w:sz w:val="16"/>
                                <w:szCs w:val="16"/>
                              </w:rPr>
                              <w:t>A: ultra mat           C: mat</w:t>
                            </w:r>
                          </w:p>
                          <w:p w14:paraId="640AAB3C" w14:textId="77777777" w:rsidR="00464277" w:rsidRDefault="00464277">
                            <w:pPr>
                              <w:pStyle w:val="Zawartoramki"/>
                            </w:pPr>
                            <w:r>
                              <w:rPr>
                                <w:rFonts w:ascii="Arial" w:hAnsi="Arial" w:cs="Arial"/>
                                <w:sz w:val="16"/>
                                <w:szCs w:val="16"/>
                              </w:rPr>
                              <w:t>B: ekstra mat        D: połysk</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3E91B" id="Text Box 8" o:spid="_x0000_s1032" type="#_x0000_t202" style="position:absolute;margin-left:57pt;margin-top:3.75pt;width:126.7pt;height:48.6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" o:allowincell="f" stroked="f">
                <v:fill opacity="0"/>
                <v:textbox inset="7.35pt,3.75pt,7.35pt,3.75pt">
                  <w:txbxContent>
                    <w:p w14:paraId="36BDCF2D" w14:textId="77777777" w:rsidR="00464277" w:rsidRDefault="00464277">
                      <w:pPr>
                        <w:pStyle w:val="Zawartoramki"/>
                      </w:pPr>
                      <w:r>
                        <w:rPr>
                          <w:rFonts w:ascii="Arial" w:hAnsi="Arial" w:cs="Arial"/>
                          <w:sz w:val="20"/>
                          <w:szCs w:val="20"/>
                        </w:rPr>
                        <w:t>PU Siegel</w:t>
                      </w:r>
                    </w:p>
                    <w:p w14:paraId="2AC1B35C" w14:textId="77777777" w:rsidR="00464277" w:rsidRDefault="00464277">
                      <w:pPr>
                        <w:pStyle w:val="Zawartoramki"/>
                      </w:pPr>
                      <w:r>
                        <w:rPr>
                          <w:rFonts w:ascii="Arial" w:hAnsi="Arial" w:cs="Arial"/>
                          <w:sz w:val="16"/>
                          <w:szCs w:val="16"/>
                        </w:rPr>
                        <w:t>A: ultra mat           C: mat</w:t>
                      </w:r>
                    </w:p>
                    <w:p w14:paraId="640AAB3C" w14:textId="77777777" w:rsidR="00464277" w:rsidRDefault="00464277">
                      <w:pPr>
                        <w:pStyle w:val="Zawartoramki"/>
                      </w:pPr>
                      <w:r>
                        <w:rPr>
                          <w:rFonts w:ascii="Arial" w:hAnsi="Arial" w:cs="Arial"/>
                          <w:sz w:val="16"/>
                          <w:szCs w:val="16"/>
                        </w:rPr>
                        <w:t>B: ekstra mat        D: połysk</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6432" behindDoc="0" locked="0" layoutInCell="0" allowOverlap="1" wp14:anchorId="4012A120" wp14:editId="71F2D6AE">
                <wp:simplePos x="0" y="0"/>
                <wp:positionH relativeFrom="column">
                  <wp:posOffset>4197350</wp:posOffset>
                </wp:positionH>
                <wp:positionV relativeFrom="paragraph">
                  <wp:posOffset>243205</wp:posOffset>
                </wp:positionV>
                <wp:extent cx="909955" cy="257175"/>
                <wp:effectExtent l="1905" t="0" r="2540" b="0"/>
                <wp:wrapNone/>
                <wp:docPr id="16648288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8130F" w14:textId="77777777" w:rsidR="00464277" w:rsidRDefault="00464277">
                            <w:pPr>
                              <w:pStyle w:val="Zawartoramki"/>
                            </w:pPr>
                            <w:r>
                              <w:rPr>
                                <w:rFonts w:ascii="Arial" w:hAnsi="Arial" w:cs="Arial"/>
                                <w:sz w:val="20"/>
                                <w:szCs w:val="20"/>
                              </w:rPr>
                              <w:t>AbranetAce</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A120" id="Text Box 20" o:spid="_x0000_s1033" type="#_x0000_t202" style="position:absolute;margin-left:330.5pt;margin-top:19.15pt;width:71.65pt;height:20.2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" o:allowincell="f" stroked="f">
                <v:fill opacity="0"/>
                <v:textbox inset="7.35pt,3.75pt,7.35pt,3.75pt">
                  <w:txbxContent>
                    <w:p w14:paraId="3278130F" w14:textId="77777777" w:rsidR="00464277" w:rsidRDefault="00464277">
                      <w:pPr>
                        <w:pStyle w:val="Zawartoramki"/>
                      </w:pPr>
                      <w:r>
                        <w:rPr>
                          <w:rFonts w:ascii="Arial" w:hAnsi="Arial" w:cs="Arial"/>
                          <w:sz w:val="20"/>
                          <w:szCs w:val="20"/>
                        </w:rPr>
                        <w:t>AbranetAce</w:t>
                      </w:r>
                    </w:p>
                  </w:txbxContent>
                </v:textbox>
              </v:shape>
            </w:pict>
          </mc:Fallback>
        </mc:AlternateContent>
      </w:r>
    </w:p>
    <w:p w14:paraId="2C82CDAF" w14:textId="77777777" w:rsidR="00464277" w:rsidRPr="000E2270" w:rsidRDefault="00464277">
      <w:pPr>
        <w:rPr>
          <w:rFonts w:asciiTheme="minorHAnsi" w:hAnsiTheme="minorHAnsi" w:cstheme="minorHAnsi"/>
          <w:color w:val="000000" w:themeColor="text1"/>
          <w:sz w:val="8"/>
          <w:szCs w:val="8"/>
        </w:rPr>
      </w:pPr>
    </w:p>
    <w:p w14:paraId="31199089" w14:textId="31E47D49"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1B11C720" wp14:editId="1EE93B24">
            <wp:extent cx="733425" cy="733425"/>
            <wp:effectExtent l="0" t="0" r="0" b="0"/>
            <wp:docPr id="1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lang w:eastAsia="pl-PL"/>
        </w:rPr>
        <w:drawing>
          <wp:inline distT="0" distB="0" distL="0" distR="0" wp14:anchorId="1410E860" wp14:editId="7453DB23">
            <wp:extent cx="752475" cy="733425"/>
            <wp:effectExtent l="0" t="0" r="0" b="0"/>
            <wp:docPr id="1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extLst>
                        <a:ext uri="{28A0092B-C50C-407E-A947-70E740481C1C}">
                          <a14:useLocalDpi xmlns:a14="http://schemas.microsoft.com/office/drawing/2010/main" val="0"/>
                        </a:ext>
                      </a:extLst>
                    </a:blip>
                    <a:srcRect l="-168" t="-174" r="-168" b="-174"/>
                    <a:stretch>
                      <a:fillRect/>
                    </a:stretch>
                  </pic:blipFill>
                  <pic:spPr bwMode="auto">
                    <a:xfrm>
                      <a:off x="0" y="0"/>
                      <a:ext cx="75247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6192" behindDoc="0" locked="0" layoutInCell="0" allowOverlap="1" wp14:anchorId="25BC2D2E" wp14:editId="6AE36D49">
                <wp:simplePos x="0" y="0"/>
                <wp:positionH relativeFrom="column">
                  <wp:posOffset>669290</wp:posOffset>
                </wp:positionH>
                <wp:positionV relativeFrom="paragraph">
                  <wp:posOffset>165100</wp:posOffset>
                </wp:positionV>
                <wp:extent cx="1609090" cy="483870"/>
                <wp:effectExtent l="7620" t="1270" r="2540" b="635"/>
                <wp:wrapNone/>
                <wp:docPr id="5094584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83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53432" w14:textId="77777777" w:rsidR="00464277" w:rsidRDefault="00464277">
                            <w:pPr>
                              <w:pStyle w:val="Zawartoramki"/>
                            </w:pPr>
                            <w:r>
                              <w:rPr>
                                <w:rFonts w:ascii="Arial" w:hAnsi="Arial" w:cs="Arial"/>
                                <w:sz w:val="20"/>
                                <w:szCs w:val="20"/>
                              </w:rPr>
                              <w:t>Secura Matowa Powłoka Polimerowa</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2D2E" id="Text Box 10" o:spid="_x0000_s1034" type="#_x0000_t202" style="position:absolute;margin-left:52.7pt;margin-top:13pt;width:126.7pt;height:38.1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" o:allowincell="f" stroked="f">
                <v:fill opacity="0"/>
                <v:textbox inset="7.35pt,3.75pt,7.35pt,3.75pt">
                  <w:txbxContent>
                    <w:p w14:paraId="1F953432" w14:textId="77777777" w:rsidR="00464277" w:rsidRDefault="00464277">
                      <w:pPr>
                        <w:pStyle w:val="Zawartoramki"/>
                      </w:pPr>
                      <w:r>
                        <w:rPr>
                          <w:rFonts w:ascii="Arial" w:hAnsi="Arial" w:cs="Arial"/>
                          <w:sz w:val="20"/>
                          <w:szCs w:val="20"/>
                        </w:rPr>
                        <w:t>Secura Matowa Powłoka Polimerowa</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7456" behindDoc="0" locked="0" layoutInCell="0" allowOverlap="1" wp14:anchorId="3F1E0E69" wp14:editId="563C2D13">
                <wp:simplePos x="0" y="0"/>
                <wp:positionH relativeFrom="column">
                  <wp:posOffset>4235450</wp:posOffset>
                </wp:positionH>
                <wp:positionV relativeFrom="paragraph">
                  <wp:posOffset>252730</wp:posOffset>
                </wp:positionV>
                <wp:extent cx="909955" cy="257175"/>
                <wp:effectExtent l="1905" t="3175" r="2540" b="6350"/>
                <wp:wrapNone/>
                <wp:docPr id="20103215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0DACC" w14:textId="77777777" w:rsidR="00464277" w:rsidRDefault="00464277">
                            <w:pPr>
                              <w:pStyle w:val="Zawartoramki"/>
                            </w:pPr>
                            <w:r>
                              <w:rPr>
                                <w:rFonts w:ascii="Arial" w:hAnsi="Arial" w:cs="Arial"/>
                                <w:sz w:val="20"/>
                                <w:szCs w:val="20"/>
                              </w:rPr>
                              <w:t>Abranopp</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0E69" id="Text Box 21" o:spid="_x0000_s1035" type="#_x0000_t202" style="position:absolute;margin-left:333.5pt;margin-top:19.9pt;width:71.65pt;height:20.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" o:allowincell="f" stroked="f">
                <v:fill opacity="0"/>
                <v:textbox inset="7.35pt,3.75pt,7.35pt,3.75pt">
                  <w:txbxContent>
                    <w:p w14:paraId="3410DACC" w14:textId="77777777" w:rsidR="00464277" w:rsidRDefault="00464277">
                      <w:pPr>
                        <w:pStyle w:val="Zawartoramki"/>
                      </w:pPr>
                      <w:r>
                        <w:rPr>
                          <w:rFonts w:ascii="Arial" w:hAnsi="Arial" w:cs="Arial"/>
                          <w:sz w:val="20"/>
                          <w:szCs w:val="20"/>
                        </w:rPr>
                        <w:t>Abranopp</w:t>
                      </w:r>
                    </w:p>
                  </w:txbxContent>
                </v:textbox>
              </v:shape>
            </w:pict>
          </mc:Fallback>
        </mc:AlternateContent>
      </w:r>
    </w:p>
    <w:p w14:paraId="3CCAA911" w14:textId="77777777" w:rsidR="00464277" w:rsidRPr="000E2270" w:rsidRDefault="00464277">
      <w:pPr>
        <w:rPr>
          <w:rFonts w:asciiTheme="minorHAnsi" w:hAnsiTheme="minorHAnsi" w:cstheme="minorHAnsi"/>
          <w:color w:val="000000" w:themeColor="text1"/>
          <w:sz w:val="8"/>
          <w:szCs w:val="8"/>
        </w:rPr>
      </w:pPr>
    </w:p>
    <w:p w14:paraId="45C4CE16" w14:textId="61F07352"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67AF64DE" wp14:editId="46DA56F9">
            <wp:extent cx="733425" cy="800100"/>
            <wp:effectExtent l="0" t="0" r="0" b="0"/>
            <wp:docPr id="1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5">
                      <a:extLst>
                        <a:ext uri="{28A0092B-C50C-407E-A947-70E740481C1C}">
                          <a14:useLocalDpi xmlns:a14="http://schemas.microsoft.com/office/drawing/2010/main" val="0"/>
                        </a:ext>
                      </a:extLst>
                    </a:blip>
                    <a:srcRect l="-174" t="-159" r="-174" b="-159"/>
                    <a:stretch>
                      <a:fillRect/>
                    </a:stretch>
                  </pic:blipFill>
                  <pic:spPr bwMode="auto">
                    <a:xfrm>
                      <a:off x="0" y="0"/>
                      <a:ext cx="733425" cy="800100"/>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sz w:val="15"/>
          <w:szCs w:val="15"/>
        </w:rPr>
        <w:t xml:space="preserve">                                                                                                </w:t>
      </w:r>
      <w:r w:rsidRPr="000E2270">
        <w:rPr>
          <w:rFonts w:asciiTheme="minorHAnsi" w:hAnsiTheme="minorHAnsi" w:cstheme="minorHAnsi"/>
          <w:noProof/>
          <w:color w:val="000000" w:themeColor="text1"/>
          <w:lang w:eastAsia="pl-PL"/>
        </w:rPr>
        <w:drawing>
          <wp:inline distT="0" distB="0" distL="0" distR="0" wp14:anchorId="4EBD891D" wp14:editId="7537FD34">
            <wp:extent cx="733425" cy="733425"/>
            <wp:effectExtent l="0" t="0" r="0" b="0"/>
            <wp:docPr id="1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6" cstate="print">
                      <a:extLst>
                        <a:ext uri="{28A0092B-C50C-407E-A947-70E740481C1C}">
                          <a14:useLocalDpi xmlns:a14="http://schemas.microsoft.com/office/drawing/2010/main" val="0"/>
                        </a:ext>
                      </a:extLst>
                    </a:blip>
                    <a:srcRect l="-84" t="-84" r="-84" b="-8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8240" behindDoc="0" locked="0" layoutInCell="0" allowOverlap="1" wp14:anchorId="7F1B9DAB" wp14:editId="5C7DD20F">
                <wp:simplePos x="0" y="0"/>
                <wp:positionH relativeFrom="column">
                  <wp:posOffset>687705</wp:posOffset>
                </wp:positionH>
                <wp:positionV relativeFrom="paragraph">
                  <wp:posOffset>128905</wp:posOffset>
                </wp:positionV>
                <wp:extent cx="1609090" cy="483870"/>
                <wp:effectExtent l="6985" t="4445" r="3175" b="6985"/>
                <wp:wrapNone/>
                <wp:docPr id="7691237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83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B0BEE" w14:textId="77777777" w:rsidR="00464277" w:rsidRDefault="00464277">
                            <w:pPr>
                              <w:pStyle w:val="Zawartoramki"/>
                            </w:pPr>
                            <w:r>
                              <w:rPr>
                                <w:rFonts w:ascii="Arial" w:hAnsi="Arial" w:cs="Arial"/>
                                <w:sz w:val="20"/>
                                <w:szCs w:val="20"/>
                              </w:rPr>
                              <w:t>Połysk Ultra Mocna  Powłoka Polimerowa</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9DAB" id="Text Box 12" o:spid="_x0000_s1036" type="#_x0000_t202" style="position:absolute;margin-left:54.15pt;margin-top:10.15pt;width:126.7pt;height:3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" o:allowincell="f" stroked="f">
                <v:fill opacity="0"/>
                <v:textbox inset="7.35pt,3.75pt,7.35pt,3.75pt">
                  <w:txbxContent>
                    <w:p w14:paraId="636B0BEE" w14:textId="77777777" w:rsidR="00464277" w:rsidRDefault="00464277">
                      <w:pPr>
                        <w:pStyle w:val="Zawartoramki"/>
                      </w:pPr>
                      <w:r>
                        <w:rPr>
                          <w:rFonts w:ascii="Arial" w:hAnsi="Arial" w:cs="Arial"/>
                          <w:sz w:val="20"/>
                          <w:szCs w:val="20"/>
                        </w:rPr>
                        <w:t>Połysk Ultra Mocna  Powłoka Polimerowa</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1312" behindDoc="0" locked="0" layoutInCell="0" allowOverlap="1" wp14:anchorId="617CACEB" wp14:editId="37B4A9BC">
                <wp:simplePos x="0" y="0"/>
                <wp:positionH relativeFrom="column">
                  <wp:posOffset>4197350</wp:posOffset>
                </wp:positionH>
                <wp:positionV relativeFrom="paragraph">
                  <wp:posOffset>312420</wp:posOffset>
                </wp:positionV>
                <wp:extent cx="1595120" cy="257175"/>
                <wp:effectExtent l="1905" t="6985" r="3175" b="2540"/>
                <wp:wrapNone/>
                <wp:docPr id="4054044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43E65" w14:textId="77777777" w:rsidR="00464277" w:rsidRDefault="00464277">
                            <w:pPr>
                              <w:pStyle w:val="Zawartoramki"/>
                            </w:pPr>
                            <w:r>
                              <w:rPr>
                                <w:rFonts w:ascii="Arial" w:hAnsi="Arial" w:cs="Arial"/>
                                <w:sz w:val="20"/>
                                <w:szCs w:val="20"/>
                              </w:rPr>
                              <w:t>Wałek Aquatop 10 mm</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ACEB" id="Text Box 15" o:spid="_x0000_s1037" type="#_x0000_t202" style="position:absolute;margin-left:330.5pt;margin-top:24.6pt;width:125.6pt;height:20.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" o:allowincell="f" stroked="f">
                <v:fill opacity="0"/>
                <v:textbox inset="7.35pt,3.75pt,7.35pt,3.75pt">
                  <w:txbxContent>
                    <w:p w14:paraId="7F043E65" w14:textId="77777777" w:rsidR="00464277" w:rsidRDefault="00464277">
                      <w:pPr>
                        <w:pStyle w:val="Zawartoramki"/>
                      </w:pPr>
                      <w:r>
                        <w:rPr>
                          <w:rFonts w:ascii="Arial" w:hAnsi="Arial" w:cs="Arial"/>
                          <w:sz w:val="20"/>
                          <w:szCs w:val="20"/>
                        </w:rPr>
                        <w:t>Wałek Aquatop 10 mm</w:t>
                      </w:r>
                    </w:p>
                  </w:txbxContent>
                </v:textbox>
              </v:shape>
            </w:pict>
          </mc:Fallback>
        </mc:AlternateContent>
      </w:r>
    </w:p>
    <w:p w14:paraId="2A2304D3" w14:textId="77777777" w:rsidR="00464277" w:rsidRPr="000E2270" w:rsidRDefault="00464277">
      <w:pPr>
        <w:rPr>
          <w:rFonts w:asciiTheme="minorHAnsi" w:hAnsiTheme="minorHAnsi" w:cstheme="minorHAnsi"/>
          <w:color w:val="000000" w:themeColor="text1"/>
          <w:sz w:val="8"/>
          <w:szCs w:val="8"/>
        </w:rPr>
      </w:pPr>
    </w:p>
    <w:p w14:paraId="1C7CDC89" w14:textId="122BAD23"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lastRenderedPageBreak/>
        <w:drawing>
          <wp:inline distT="0" distB="0" distL="0" distR="0" wp14:anchorId="58421006" wp14:editId="3F8F8B30">
            <wp:extent cx="733425" cy="733425"/>
            <wp:effectExtent l="0" t="0" r="0" b="0"/>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7">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lang w:eastAsia="pl-PL"/>
        </w:rPr>
        <w:drawing>
          <wp:inline distT="0" distB="0" distL="0" distR="0" wp14:anchorId="796DA4FF" wp14:editId="2FBE0BFE">
            <wp:extent cx="647700" cy="723900"/>
            <wp:effectExtent l="0" t="0" r="0" b="0"/>
            <wp:docPr id="1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8">
                      <a:extLst>
                        <a:ext uri="{28A0092B-C50C-407E-A947-70E740481C1C}">
                          <a14:useLocalDpi xmlns:a14="http://schemas.microsoft.com/office/drawing/2010/main" val="0"/>
                        </a:ext>
                      </a:extLst>
                    </a:blip>
                    <a:srcRect l="-195" t="-175" r="-195" b="-175"/>
                    <a:stretch>
                      <a:fillRect/>
                    </a:stretch>
                  </pic:blipFill>
                  <pic:spPr bwMode="auto">
                    <a:xfrm>
                      <a:off x="0" y="0"/>
                      <a:ext cx="647700" cy="723900"/>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rPr>
        <w:drawing>
          <wp:inline distT="0" distB="0" distL="0" distR="0" wp14:anchorId="7E5FBD46" wp14:editId="7B0E78AA">
            <wp:extent cx="733425" cy="733425"/>
            <wp:effectExtent l="0" t="0" r="0" b="0"/>
            <wp:docPr id="17" name="Obraz 8">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89"/>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l="-84" t="-84" r="-84" b="-8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5168" behindDoc="0" locked="0" layoutInCell="0" allowOverlap="1" wp14:anchorId="0702A0B2" wp14:editId="5F351320">
                <wp:simplePos x="0" y="0"/>
                <wp:positionH relativeFrom="column">
                  <wp:posOffset>4197350</wp:posOffset>
                </wp:positionH>
                <wp:positionV relativeFrom="paragraph">
                  <wp:posOffset>57150</wp:posOffset>
                </wp:positionV>
                <wp:extent cx="1443990" cy="655955"/>
                <wp:effectExtent l="1905" t="8890" r="1905" b="1905"/>
                <wp:wrapNone/>
                <wp:docPr id="3851231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55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28619" w14:textId="77777777" w:rsidR="00464277" w:rsidRDefault="00464277">
                            <w:pPr>
                              <w:pStyle w:val="Zawartoramki"/>
                            </w:pPr>
                            <w:r>
                              <w:rPr>
                                <w:rFonts w:ascii="Arial" w:hAnsi="Arial" w:cs="Arial"/>
                                <w:sz w:val="20"/>
                                <w:szCs w:val="20"/>
                              </w:rPr>
                              <w:t>Zestaw do Nakładania Powłok Zabezpieczających</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A0B2" id="Text Box 9" o:spid="_x0000_s1038" type="#_x0000_t202" style="position:absolute;margin-left:330.5pt;margin-top:4.5pt;width:113.7pt;height:51.6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" o:allowincell="f" stroked="f">
                <v:fill opacity="0"/>
                <v:textbox inset="7.35pt,3.75pt,7.35pt,3.75pt">
                  <w:txbxContent>
                    <w:p w14:paraId="3D328619" w14:textId="77777777" w:rsidR="00464277" w:rsidRDefault="00464277">
                      <w:pPr>
                        <w:pStyle w:val="Zawartoramki"/>
                      </w:pPr>
                      <w:r>
                        <w:rPr>
                          <w:rFonts w:ascii="Arial" w:hAnsi="Arial" w:cs="Arial"/>
                          <w:sz w:val="20"/>
                          <w:szCs w:val="20"/>
                        </w:rPr>
                        <w:t>Zestaw do Nakładania Powłok Zabezpieczających</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0288" behindDoc="0" locked="0" layoutInCell="0" allowOverlap="1" wp14:anchorId="0ADB80AB" wp14:editId="5C17B953">
                <wp:simplePos x="0" y="0"/>
                <wp:positionH relativeFrom="column">
                  <wp:posOffset>1424940</wp:posOffset>
                </wp:positionH>
                <wp:positionV relativeFrom="paragraph">
                  <wp:posOffset>180340</wp:posOffset>
                </wp:positionV>
                <wp:extent cx="1504950" cy="468630"/>
                <wp:effectExtent l="1270" t="8255" r="8255" b="8890"/>
                <wp:wrapNone/>
                <wp:docPr id="5422483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68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10F62" w14:textId="77777777" w:rsidR="00464277" w:rsidRDefault="00464277">
                            <w:pPr>
                              <w:pStyle w:val="Zawartoramki"/>
                            </w:pPr>
                            <w:r>
                              <w:rPr>
                                <w:rFonts w:ascii="Arial" w:hAnsi="Arial" w:cs="Arial"/>
                                <w:sz w:val="20"/>
                                <w:szCs w:val="20"/>
                              </w:rPr>
                              <w:t>Emulsja Zabezpieczająca Mat</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80AB" id="Text Box 14" o:spid="_x0000_s1039" type="#_x0000_t202" style="position:absolute;margin-left:112.2pt;margin-top:14.2pt;width:118.5pt;height:3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" o:allowincell="f" stroked="f">
                <v:fill opacity="0"/>
                <v:textbox inset="7.35pt,3.75pt,7.35pt,3.75pt">
                  <w:txbxContent>
                    <w:p w14:paraId="38D10F62" w14:textId="77777777" w:rsidR="00464277" w:rsidRDefault="00464277">
                      <w:pPr>
                        <w:pStyle w:val="Zawartoramki"/>
                      </w:pPr>
                      <w:r>
                        <w:rPr>
                          <w:rFonts w:ascii="Arial" w:hAnsi="Arial" w:cs="Arial"/>
                          <w:sz w:val="20"/>
                          <w:szCs w:val="20"/>
                        </w:rPr>
                        <w:t>Emulsja Zabezpieczająca Mat</w:t>
                      </w:r>
                    </w:p>
                  </w:txbxContent>
                </v:textbox>
              </v:shape>
            </w:pict>
          </mc:Fallback>
        </mc:AlternateContent>
      </w:r>
    </w:p>
    <w:p w14:paraId="7D252AFD" w14:textId="77777777" w:rsidR="00464277" w:rsidRPr="000E2270" w:rsidRDefault="00464277">
      <w:pPr>
        <w:rPr>
          <w:rFonts w:asciiTheme="minorHAnsi" w:hAnsiTheme="minorHAnsi" w:cstheme="minorHAnsi"/>
          <w:color w:val="000000" w:themeColor="text1"/>
          <w:sz w:val="8"/>
          <w:szCs w:val="8"/>
        </w:rPr>
      </w:pPr>
    </w:p>
    <w:p w14:paraId="15EF2718" w14:textId="74D0D825"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39ED2356" wp14:editId="6AC52C04">
            <wp:extent cx="733425" cy="733425"/>
            <wp:effectExtent l="0" t="0" r="0" b="0"/>
            <wp:docPr id="1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1">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lang w:eastAsia="pl-PL"/>
        </w:rPr>
        <w:drawing>
          <wp:inline distT="0" distB="0" distL="0" distR="0" wp14:anchorId="59716C4A" wp14:editId="31E36DF2">
            <wp:extent cx="647700" cy="733425"/>
            <wp:effectExtent l="0" t="0" r="0" b="0"/>
            <wp:docPr id="1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
                      <a:extLst>
                        <a:ext uri="{28A0092B-C50C-407E-A947-70E740481C1C}">
                          <a14:useLocalDpi xmlns:a14="http://schemas.microsoft.com/office/drawing/2010/main" val="0"/>
                        </a:ext>
                      </a:extLst>
                    </a:blip>
                    <a:srcRect l="-195" t="-174" r="-195" b="-174"/>
                    <a:stretch>
                      <a:fillRect/>
                    </a:stretch>
                  </pic:blipFill>
                  <pic:spPr bwMode="auto">
                    <a:xfrm>
                      <a:off x="0" y="0"/>
                      <a:ext cx="647700"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sz w:val="15"/>
          <w:szCs w:val="15"/>
        </w:rPr>
        <w:t xml:space="preserve">                                                                        </w:t>
      </w:r>
      <w:r w:rsidRPr="000E2270">
        <w:rPr>
          <w:rFonts w:asciiTheme="minorHAnsi" w:hAnsiTheme="minorHAnsi" w:cstheme="minorHAnsi"/>
          <w:noProof/>
          <w:color w:val="000000" w:themeColor="text1"/>
        </w:rPr>
        <w:drawing>
          <wp:inline distT="0" distB="0" distL="0" distR="0" wp14:anchorId="6F5428C0" wp14:editId="0877E811">
            <wp:extent cx="733425" cy="733425"/>
            <wp:effectExtent l="0" t="0" r="0" b="0"/>
            <wp:docPr id="20" name="Obraz 5">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93"/>
                    </pic:cNvPr>
                    <pic:cNvPicPr>
                      <a:picLocks noChangeAspect="1" noChangeArrowheads="1"/>
                    </pic:cNvPicPr>
                  </pic:nvPicPr>
                  <pic:blipFill>
                    <a:blip r:embed="rId94" cstate="print">
                      <a:extLst>
                        <a:ext uri="{28A0092B-C50C-407E-A947-70E740481C1C}">
                          <a14:useLocalDpi xmlns:a14="http://schemas.microsoft.com/office/drawing/2010/main" val="0"/>
                        </a:ext>
                      </a:extLst>
                    </a:blip>
                    <a:srcRect l="-84" t="-84" r="-84" b="-8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9264" behindDoc="0" locked="0" layoutInCell="0" allowOverlap="1" wp14:anchorId="21E3D5D9" wp14:editId="2977D270">
                <wp:simplePos x="0" y="0"/>
                <wp:positionH relativeFrom="column">
                  <wp:posOffset>4235450</wp:posOffset>
                </wp:positionH>
                <wp:positionV relativeFrom="paragraph">
                  <wp:posOffset>203835</wp:posOffset>
                </wp:positionV>
                <wp:extent cx="1924050" cy="425450"/>
                <wp:effectExtent l="1905" t="8890" r="7620" b="3810"/>
                <wp:wrapNone/>
                <wp:docPr id="3081560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25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67207" w14:textId="77777777" w:rsidR="00464277" w:rsidRDefault="00464277">
                            <w:pPr>
                              <w:pStyle w:val="Zawartoramki"/>
                            </w:pPr>
                            <w:r>
                              <w:rPr>
                                <w:rFonts w:ascii="Arial" w:hAnsi="Arial" w:cs="Arial"/>
                                <w:sz w:val="20"/>
                                <w:szCs w:val="20"/>
                              </w:rPr>
                              <w:t>Ręczny Zestaw                      do Czyszczenia Padmaster</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3D5D9" id="Text Box 13" o:spid="_x0000_s1040" type="#_x0000_t202" style="position:absolute;margin-left:333.5pt;margin-top:16.05pt;width:151.5pt;height:3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" o:allowincell="f" stroked="f">
                <v:fill opacity="0"/>
                <v:textbox inset="7.35pt,3.75pt,7.35pt,3.75pt">
                  <w:txbxContent>
                    <w:p w14:paraId="2F367207" w14:textId="77777777" w:rsidR="00464277" w:rsidRDefault="00464277">
                      <w:pPr>
                        <w:pStyle w:val="Zawartoramki"/>
                      </w:pPr>
                      <w:r>
                        <w:rPr>
                          <w:rFonts w:ascii="Arial" w:hAnsi="Arial" w:cs="Arial"/>
                          <w:sz w:val="20"/>
                          <w:szCs w:val="20"/>
                        </w:rPr>
                        <w:t>Ręczny Zestaw                      do Czyszczenia Padmaster</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2336" behindDoc="0" locked="0" layoutInCell="0" allowOverlap="1" wp14:anchorId="3C8FA260" wp14:editId="313F50A7">
                <wp:simplePos x="0" y="0"/>
                <wp:positionH relativeFrom="column">
                  <wp:posOffset>1424940</wp:posOffset>
                </wp:positionH>
                <wp:positionV relativeFrom="paragraph">
                  <wp:posOffset>122555</wp:posOffset>
                </wp:positionV>
                <wp:extent cx="1504950" cy="582295"/>
                <wp:effectExtent l="1270" t="3810" r="8255" b="4445"/>
                <wp:wrapNone/>
                <wp:docPr id="10290289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82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7997E" w14:textId="77777777" w:rsidR="00464277" w:rsidRDefault="00464277">
                            <w:pPr>
                              <w:pStyle w:val="Zawartoramki"/>
                            </w:pPr>
                            <w:r>
                              <w:rPr>
                                <w:rFonts w:ascii="Arial" w:hAnsi="Arial" w:cs="Arial"/>
                                <w:sz w:val="20"/>
                                <w:szCs w:val="20"/>
                              </w:rPr>
                              <w:t>Emulsja Zabezpieczająca Połysk</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FA260" id="Text Box 16" o:spid="_x0000_s1041" type="#_x0000_t202" style="position:absolute;margin-left:112.2pt;margin-top:9.65pt;width:118.5pt;height:45.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" o:allowincell="f" stroked="f">
                <v:fill opacity="0"/>
                <v:textbox inset="7.35pt,3.75pt,7.35pt,3.75pt">
                  <w:txbxContent>
                    <w:p w14:paraId="4DB7997E" w14:textId="77777777" w:rsidR="00464277" w:rsidRDefault="00464277">
                      <w:pPr>
                        <w:pStyle w:val="Zawartoramki"/>
                      </w:pPr>
                      <w:r>
                        <w:rPr>
                          <w:rFonts w:ascii="Arial" w:hAnsi="Arial" w:cs="Arial"/>
                          <w:sz w:val="20"/>
                          <w:szCs w:val="20"/>
                        </w:rPr>
                        <w:t>Emulsja Zabezpieczająca Połysk</w:t>
                      </w:r>
                    </w:p>
                  </w:txbxContent>
                </v:textbox>
              </v:shape>
            </w:pict>
          </mc:Fallback>
        </mc:AlternateContent>
      </w:r>
    </w:p>
    <w:p w14:paraId="12BB8EE0" w14:textId="77777777" w:rsidR="00464277" w:rsidRPr="000E2270" w:rsidRDefault="00464277">
      <w:pPr>
        <w:rPr>
          <w:rFonts w:asciiTheme="minorHAnsi" w:hAnsiTheme="minorHAnsi" w:cstheme="minorHAnsi"/>
          <w:color w:val="000000" w:themeColor="text1"/>
          <w:sz w:val="8"/>
          <w:szCs w:val="8"/>
        </w:rPr>
      </w:pPr>
    </w:p>
    <w:p w14:paraId="4064E1F8" w14:textId="0DEA112E" w:rsidR="00464277" w:rsidRPr="000E2270" w:rsidRDefault="00AC02E6">
      <w:pPr>
        <w:rPr>
          <w:rFonts w:asciiTheme="minorHAnsi" w:hAnsiTheme="minorHAnsi" w:cstheme="minorHAnsi"/>
          <w:color w:val="000000" w:themeColor="text1"/>
          <w:sz w:val="8"/>
          <w:szCs w:val="8"/>
        </w:rPr>
      </w:pPr>
      <w:r w:rsidRPr="000E2270">
        <w:rPr>
          <w:rFonts w:asciiTheme="minorHAnsi" w:hAnsiTheme="minorHAnsi" w:cstheme="minorHAnsi"/>
          <w:noProof/>
          <w:color w:val="000000" w:themeColor="text1"/>
          <w:lang w:eastAsia="pl-PL"/>
        </w:rPr>
        <w:drawing>
          <wp:inline distT="0" distB="0" distL="0" distR="0" wp14:anchorId="0AAC2DBD" wp14:editId="5BD32823">
            <wp:extent cx="733425" cy="733425"/>
            <wp:effectExtent l="0" t="0" r="0" b="0"/>
            <wp:docPr id="2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rPr>
        <w:drawing>
          <wp:inline distT="0" distB="0" distL="0" distR="0" wp14:anchorId="0A635300" wp14:editId="7AC23BAA">
            <wp:extent cx="733425" cy="733425"/>
            <wp:effectExtent l="0" t="0" r="0" b="0"/>
            <wp:docPr id="22" name="Obraz 3">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96"/>
                    </pic:cNvPr>
                    <pic:cNvPicPr>
                      <a:picLocks noChangeAspect="1" noChangeArrowheads="1"/>
                    </pic:cNvPicPr>
                  </pic:nvPicPr>
                  <pic:blipFill>
                    <a:blip r:embed="rId97" cstate="print">
                      <a:extLst>
                        <a:ext uri="{28A0092B-C50C-407E-A947-70E740481C1C}">
                          <a14:useLocalDpi xmlns:a14="http://schemas.microsoft.com/office/drawing/2010/main" val="0"/>
                        </a:ext>
                      </a:extLst>
                    </a:blip>
                    <a:srcRect l="-84" t="-84" r="-84" b="-84"/>
                    <a:stretch>
                      <a:fillRect/>
                    </a:stretch>
                  </pic:blipFill>
                  <pic:spPr bwMode="auto">
                    <a:xfrm>
                      <a:off x="0" y="0"/>
                      <a:ext cx="733425" cy="73342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53120" behindDoc="0" locked="0" layoutInCell="0" allowOverlap="1" wp14:anchorId="6D550DB8" wp14:editId="3E0CD8E8">
                <wp:simplePos x="0" y="0"/>
                <wp:positionH relativeFrom="column">
                  <wp:posOffset>4138295</wp:posOffset>
                </wp:positionH>
                <wp:positionV relativeFrom="paragraph">
                  <wp:posOffset>231775</wp:posOffset>
                </wp:positionV>
                <wp:extent cx="568325" cy="257175"/>
                <wp:effectExtent l="0" t="0" r="3175" b="0"/>
                <wp:wrapNone/>
                <wp:docPr id="12588322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0EE74" w14:textId="77777777" w:rsidR="00464277" w:rsidRDefault="00464277">
                            <w:pPr>
                              <w:pStyle w:val="Zawartoramki"/>
                            </w:pPr>
                            <w:r>
                              <w:rPr>
                                <w:rFonts w:ascii="Arial" w:hAnsi="Arial" w:cs="Arial"/>
                                <w:sz w:val="20"/>
                                <w:szCs w:val="20"/>
                              </w:rPr>
                              <w:t>Mop</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0DB8" id="Text Box 7" o:spid="_x0000_s1042" type="#_x0000_t202" style="position:absolute;margin-left:325.85pt;margin-top:18.25pt;width:44.75pt;height:20.2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" o:allowincell="f" stroked="f">
                <v:fill opacity="0"/>
                <v:textbox inset="7.35pt,3.75pt,7.35pt,3.75pt">
                  <w:txbxContent>
                    <w:p w14:paraId="65D0EE74" w14:textId="77777777" w:rsidR="00464277" w:rsidRDefault="00464277">
                      <w:pPr>
                        <w:pStyle w:val="Zawartoramki"/>
                      </w:pPr>
                      <w:r>
                        <w:rPr>
                          <w:rFonts w:ascii="Arial" w:hAnsi="Arial" w:cs="Arial"/>
                          <w:sz w:val="20"/>
                          <w:szCs w:val="20"/>
                        </w:rPr>
                        <w:t>Mop</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3360" behindDoc="0" locked="0" layoutInCell="0" allowOverlap="1" wp14:anchorId="72FC4BAB" wp14:editId="5F944D5B">
                <wp:simplePos x="0" y="0"/>
                <wp:positionH relativeFrom="column">
                  <wp:posOffset>705485</wp:posOffset>
                </wp:positionH>
                <wp:positionV relativeFrom="paragraph">
                  <wp:posOffset>106045</wp:posOffset>
                </wp:positionV>
                <wp:extent cx="1971040" cy="569595"/>
                <wp:effectExtent l="5715" t="7620" r="4445" b="3810"/>
                <wp:wrapNone/>
                <wp:docPr id="15990027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569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C0FD4" w14:textId="77777777" w:rsidR="00464277" w:rsidRDefault="00464277">
                            <w:pPr>
                              <w:pStyle w:val="Zawartoramki"/>
                            </w:pPr>
                            <w:r>
                              <w:rPr>
                                <w:rFonts w:ascii="Arial" w:hAnsi="Arial" w:cs="Arial"/>
                                <w:sz w:val="20"/>
                                <w:szCs w:val="20"/>
                              </w:rPr>
                              <w:t>R 1000 Płyn do Codziennej Pielęgnacji</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4BAB" id="Text Box 17" o:spid="_x0000_s1043" type="#_x0000_t202" style="position:absolute;margin-left:55.55pt;margin-top:8.35pt;width:155.2pt;height:44.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" o:allowincell="f" stroked="f">
                <v:fill opacity="0"/>
                <v:textbox inset="7.35pt,3.75pt,7.35pt,3.75pt">
                  <w:txbxContent>
                    <w:p w14:paraId="35BC0FD4" w14:textId="77777777" w:rsidR="00464277" w:rsidRDefault="00464277">
                      <w:pPr>
                        <w:pStyle w:val="Zawartoramki"/>
                      </w:pPr>
                      <w:r>
                        <w:rPr>
                          <w:rFonts w:ascii="Arial" w:hAnsi="Arial" w:cs="Arial"/>
                          <w:sz w:val="20"/>
                          <w:szCs w:val="20"/>
                        </w:rPr>
                        <w:t>R 1000 Płyn do Codziennej Pielęgnacji</w:t>
                      </w:r>
                    </w:p>
                  </w:txbxContent>
                </v:textbox>
              </v:shape>
            </w:pict>
          </mc:Fallback>
        </mc:AlternateContent>
      </w:r>
    </w:p>
    <w:p w14:paraId="793DC294" w14:textId="77777777" w:rsidR="00464277" w:rsidRPr="000E2270" w:rsidRDefault="00464277">
      <w:pPr>
        <w:rPr>
          <w:rFonts w:asciiTheme="minorHAnsi" w:hAnsiTheme="minorHAnsi" w:cstheme="minorHAnsi"/>
          <w:color w:val="000000" w:themeColor="text1"/>
          <w:sz w:val="8"/>
          <w:szCs w:val="8"/>
        </w:rPr>
      </w:pPr>
    </w:p>
    <w:p w14:paraId="515E9FA6" w14:textId="2562D7BB" w:rsidR="00464277" w:rsidRPr="000E2270" w:rsidRDefault="00AC02E6">
      <w:pPr>
        <w:rPr>
          <w:rFonts w:asciiTheme="minorHAnsi" w:hAnsiTheme="minorHAnsi" w:cstheme="minorHAnsi"/>
          <w:color w:val="000000" w:themeColor="text1"/>
        </w:rPr>
      </w:pPr>
      <w:r w:rsidRPr="000E2270">
        <w:rPr>
          <w:rFonts w:asciiTheme="minorHAnsi" w:hAnsiTheme="minorHAnsi" w:cstheme="minorHAnsi"/>
          <w:noProof/>
          <w:color w:val="000000" w:themeColor="text1"/>
          <w:lang w:eastAsia="pl-PL"/>
        </w:rPr>
        <w:drawing>
          <wp:inline distT="0" distB="0" distL="0" distR="0" wp14:anchorId="1F73E857" wp14:editId="766B4555">
            <wp:extent cx="733425" cy="733425"/>
            <wp:effectExtent l="0" t="0" r="0" b="0"/>
            <wp:docPr id="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8">
                      <a:extLst>
                        <a:ext uri="{28A0092B-C50C-407E-A947-70E740481C1C}">
                          <a14:useLocalDpi xmlns:a14="http://schemas.microsoft.com/office/drawing/2010/main" val="0"/>
                        </a:ext>
                      </a:extLst>
                    </a:blip>
                    <a:srcRect l="-174" t="-174" r="-174" b="-174"/>
                    <a:stretch>
                      <a:fillRect/>
                    </a:stretch>
                  </pic:blipFill>
                  <pic:spPr bwMode="auto">
                    <a:xfrm>
                      <a:off x="0" y="0"/>
                      <a:ext cx="733425" cy="733425"/>
                    </a:xfrm>
                    <a:prstGeom prst="rect">
                      <a:avLst/>
                    </a:prstGeom>
                    <a:solidFill>
                      <a:srgbClr val="FFFFFF"/>
                    </a:solidFill>
                    <a:ln>
                      <a:noFill/>
                    </a:ln>
                  </pic:spPr>
                </pic:pic>
              </a:graphicData>
            </a:graphic>
          </wp:inline>
        </w:drawing>
      </w:r>
      <w:r w:rsidR="00464277" w:rsidRPr="000E2270">
        <w:rPr>
          <w:rFonts w:asciiTheme="minorHAnsi" w:eastAsia="Arial" w:hAnsiTheme="minorHAnsi" w:cstheme="minorHAnsi"/>
          <w:color w:val="000000" w:themeColor="text1"/>
        </w:rPr>
        <w:t xml:space="preserve">                                                                       </w:t>
      </w:r>
      <w:r w:rsidRPr="000E2270">
        <w:rPr>
          <w:rFonts w:asciiTheme="minorHAnsi" w:hAnsiTheme="minorHAnsi" w:cstheme="minorHAnsi"/>
          <w:noProof/>
          <w:color w:val="000000" w:themeColor="text1"/>
          <w:lang w:eastAsia="pl-PL"/>
        </w:rPr>
        <w:drawing>
          <wp:inline distT="0" distB="0" distL="0" distR="0" wp14:anchorId="3CA51411" wp14:editId="57114EC5">
            <wp:extent cx="276225" cy="714375"/>
            <wp:effectExtent l="0" t="0" r="0" b="0"/>
            <wp:docPr id="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9">
                      <a:extLst>
                        <a:ext uri="{28A0092B-C50C-407E-A947-70E740481C1C}">
                          <a14:useLocalDpi xmlns:a14="http://schemas.microsoft.com/office/drawing/2010/main" val="0"/>
                        </a:ext>
                      </a:extLst>
                    </a:blip>
                    <a:srcRect l="-462" t="-179" r="-462" b="-179"/>
                    <a:stretch>
                      <a:fillRect/>
                    </a:stretch>
                  </pic:blipFill>
                  <pic:spPr bwMode="auto">
                    <a:xfrm>
                      <a:off x="0" y="0"/>
                      <a:ext cx="276225" cy="714375"/>
                    </a:xfrm>
                    <a:prstGeom prst="rect">
                      <a:avLst/>
                    </a:prstGeom>
                    <a:solidFill>
                      <a:srgbClr val="FFFFFF"/>
                    </a:solidFill>
                    <a:ln>
                      <a:noFill/>
                    </a:ln>
                  </pic:spPr>
                </pic:pic>
              </a:graphicData>
            </a:graphic>
          </wp:inline>
        </w:drawing>
      </w:r>
      <w:r w:rsidRPr="000E2270">
        <w:rPr>
          <w:rFonts w:asciiTheme="minorHAnsi" w:hAnsiTheme="minorHAnsi" w:cstheme="minorHAnsi"/>
          <w:noProof/>
          <w:color w:val="000000" w:themeColor="text1"/>
        </w:rPr>
        <mc:AlternateContent>
          <mc:Choice Requires="wps">
            <w:drawing>
              <wp:anchor distT="0" distB="0" distL="114935" distR="114935" simplePos="0" relativeHeight="251664384" behindDoc="0" locked="0" layoutInCell="0" allowOverlap="1" wp14:anchorId="53EFDAD4" wp14:editId="5D9E850B">
                <wp:simplePos x="0" y="0"/>
                <wp:positionH relativeFrom="column">
                  <wp:posOffset>4288155</wp:posOffset>
                </wp:positionH>
                <wp:positionV relativeFrom="paragraph">
                  <wp:posOffset>236855</wp:posOffset>
                </wp:positionV>
                <wp:extent cx="652145" cy="281940"/>
                <wp:effectExtent l="0" t="0" r="0" b="0"/>
                <wp:wrapNone/>
                <wp:docPr id="12796464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05C" w14:textId="77777777" w:rsidR="00464277" w:rsidRDefault="00464277">
                            <w:pPr>
                              <w:pStyle w:val="Zawartoramki"/>
                            </w:pPr>
                            <w:r>
                              <w:rPr>
                                <w:rFonts w:ascii="Arial" w:hAnsi="Arial" w:cs="Arial"/>
                                <w:sz w:val="20"/>
                                <w:szCs w:val="20"/>
                              </w:rPr>
                              <w:t>Elatex</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DAD4" id="Text Box 18" o:spid="_x0000_s1044" type="#_x0000_t202" style="position:absolute;margin-left:337.65pt;margin-top:18.65pt;width:51.35pt;height:22.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" o:allowincell="f" stroked="f">
                <v:textbox inset="7.35pt,3.75pt,7.35pt,3.75pt">
                  <w:txbxContent>
                    <w:p w14:paraId="528EF05C" w14:textId="77777777" w:rsidR="00464277" w:rsidRDefault="00464277">
                      <w:pPr>
                        <w:pStyle w:val="Zawartoramki"/>
                      </w:pPr>
                      <w:r>
                        <w:rPr>
                          <w:rFonts w:ascii="Arial" w:hAnsi="Arial" w:cs="Arial"/>
                          <w:sz w:val="20"/>
                          <w:szCs w:val="20"/>
                        </w:rPr>
                        <w:t>Elatex</w:t>
                      </w:r>
                    </w:p>
                  </w:txbxContent>
                </v:textbox>
              </v:shape>
            </w:pict>
          </mc:Fallback>
        </mc:AlternateContent>
      </w:r>
      <w:r w:rsidRPr="000E2270">
        <w:rPr>
          <w:rFonts w:asciiTheme="minorHAnsi" w:hAnsiTheme="minorHAnsi" w:cstheme="minorHAnsi"/>
          <w:noProof/>
          <w:color w:val="000000" w:themeColor="text1"/>
        </w:rPr>
        <mc:AlternateContent>
          <mc:Choice Requires="wps">
            <w:drawing>
              <wp:anchor distT="0" distB="0" distL="114935" distR="114935" simplePos="0" relativeHeight="251665408" behindDoc="0" locked="0" layoutInCell="0" allowOverlap="1" wp14:anchorId="33AACCA9" wp14:editId="25C883F1">
                <wp:simplePos x="0" y="0"/>
                <wp:positionH relativeFrom="column">
                  <wp:posOffset>687705</wp:posOffset>
                </wp:positionH>
                <wp:positionV relativeFrom="paragraph">
                  <wp:posOffset>71120</wp:posOffset>
                </wp:positionV>
                <wp:extent cx="1844040" cy="561975"/>
                <wp:effectExtent l="6985" t="3175" r="6350" b="6350"/>
                <wp:wrapNone/>
                <wp:docPr id="16385725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561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D5CAD" w14:textId="77777777" w:rsidR="00464277" w:rsidRDefault="00464277">
                            <w:pPr>
                              <w:pStyle w:val="Zawartoramki"/>
                            </w:pPr>
                            <w:r>
                              <w:rPr>
                                <w:rFonts w:ascii="Arial" w:hAnsi="Arial" w:cs="Arial"/>
                                <w:sz w:val="20"/>
                                <w:szCs w:val="20"/>
                              </w:rPr>
                              <w:t>PU Środek do Codziennej Pielęgnacji</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CCA9" id="Text Box 19" o:spid="_x0000_s1045" type="#_x0000_t202" style="position:absolute;margin-left:54.15pt;margin-top:5.6pt;width:145.2pt;height:44.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" o:allowincell="f" stroked="f">
                <v:fill opacity="0"/>
                <v:textbox inset="7.35pt,3.75pt,7.35pt,3.75pt">
                  <w:txbxContent>
                    <w:p w14:paraId="51ED5CAD" w14:textId="77777777" w:rsidR="00464277" w:rsidRDefault="00464277">
                      <w:pPr>
                        <w:pStyle w:val="Zawartoramki"/>
                      </w:pPr>
                      <w:r>
                        <w:rPr>
                          <w:rFonts w:ascii="Arial" w:hAnsi="Arial" w:cs="Arial"/>
                          <w:sz w:val="20"/>
                          <w:szCs w:val="20"/>
                        </w:rPr>
                        <w:t>PU Środek do Codziennej Pielęgnacji</w:t>
                      </w:r>
                    </w:p>
                  </w:txbxContent>
                </v:textbox>
              </v:shape>
            </w:pict>
          </mc:Fallback>
        </mc:AlternateContent>
      </w:r>
    </w:p>
    <w:p w14:paraId="361F951F" w14:textId="77777777" w:rsidR="00464277" w:rsidRPr="000E2270" w:rsidRDefault="00464277">
      <w:pPr>
        <w:rPr>
          <w:rFonts w:asciiTheme="minorHAnsi" w:hAnsiTheme="minorHAnsi" w:cstheme="minorHAnsi"/>
          <w:color w:val="000000" w:themeColor="text1"/>
        </w:rPr>
      </w:pPr>
    </w:p>
    <w:p w14:paraId="74A89CBA" w14:textId="77777777" w:rsidR="00464277" w:rsidRPr="000E2270" w:rsidRDefault="00464277">
      <w:pPr>
        <w:rPr>
          <w:rFonts w:asciiTheme="minorHAnsi" w:hAnsiTheme="minorHAnsi" w:cstheme="minorHAnsi"/>
          <w:color w:val="000000" w:themeColor="text1"/>
        </w:rPr>
      </w:pPr>
    </w:p>
    <w:p w14:paraId="03917CF1" w14:textId="77777777" w:rsidR="00464277" w:rsidRPr="000E2270" w:rsidRDefault="00464277" w:rsidP="00AC02E6">
      <w:pPr>
        <w:numPr>
          <w:ilvl w:val="0"/>
          <w:numId w:val="138"/>
        </w:numPr>
        <w:rPr>
          <w:rFonts w:asciiTheme="minorHAnsi" w:hAnsiTheme="minorHAnsi" w:cstheme="minorHAnsi"/>
          <w:color w:val="000000" w:themeColor="text1"/>
        </w:rPr>
      </w:pPr>
      <w:r w:rsidRPr="000E2270">
        <w:rPr>
          <w:rFonts w:asciiTheme="minorHAnsi" w:hAnsiTheme="minorHAnsi" w:cstheme="minorHAnsi"/>
          <w:color w:val="000000" w:themeColor="text1"/>
          <w:u w:val="single"/>
        </w:rPr>
        <w:t>Czyszczenie gruntowne i naniesienie powłok zabezpieczających.</w:t>
      </w:r>
    </w:p>
    <w:p w14:paraId="7F72D648" w14:textId="77777777" w:rsidR="00464277" w:rsidRPr="000E2270" w:rsidRDefault="00464277">
      <w:pPr>
        <w:rPr>
          <w:rFonts w:asciiTheme="minorHAnsi" w:hAnsiTheme="minorHAnsi" w:cstheme="minorHAnsi"/>
          <w:color w:val="000000" w:themeColor="text1"/>
          <w:u w:val="single"/>
        </w:rPr>
      </w:pPr>
    </w:p>
    <w:p w14:paraId="739372DA" w14:textId="77777777" w:rsidR="00464277" w:rsidRPr="000E2270" w:rsidRDefault="00464277" w:rsidP="00AC02E6">
      <w:pPr>
        <w:numPr>
          <w:ilvl w:val="0"/>
          <w:numId w:val="147"/>
        </w:numPr>
        <w:rPr>
          <w:rFonts w:asciiTheme="minorHAnsi" w:hAnsiTheme="minorHAnsi" w:cstheme="minorHAnsi"/>
          <w:color w:val="000000" w:themeColor="text1"/>
        </w:rPr>
      </w:pPr>
      <w:r w:rsidRPr="000E2270">
        <w:rPr>
          <w:rFonts w:asciiTheme="minorHAnsi" w:hAnsiTheme="minorHAnsi" w:cstheme="minorHAnsi"/>
          <w:color w:val="000000" w:themeColor="text1"/>
        </w:rPr>
        <w:t>Czyszczenie gruntowne</w:t>
      </w:r>
    </w:p>
    <w:p w14:paraId="7AAA0835"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produkt o nazwie Grunt Czyszczący rozcieńczyć w zimnej wodzie w stosunku 1:5 lub 1:10 zależnie od ilości zabrudzeń </w:t>
      </w:r>
    </w:p>
    <w:p w14:paraId="6809D290"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 przypadku nagromadzenia dużych ilości starych powłok zabezpieczających ZALECAMY ZASTOSOWANIE SZYBKIEJ METODY USUWANIA STARYCH POWŁOK – instrukcja niżej</w:t>
      </w:r>
    </w:p>
    <w:p w14:paraId="5BDFBB26"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roztwór nanieść na podłogę przy pomocy nie odciśniętego mopa – zanurzyć mop w roztworze, nanieść na powierzchnie podłogi i pozostawić na podłodze ok. 10 do 30 min. pilnując, aby powierzchnia nie wyschła – należy dolewać wody na wysychającą powierzchnię</w:t>
      </w:r>
    </w:p>
    <w:p w14:paraId="311B7CAB"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po ok. 10 do 30 min wyszorować powierzchnię podłogi używając szary pad zamontowany przy pomocy trzymaka padów do Jednotarczowej Maszyny o 150 obr/min - powierzchnia wykładziny ma być mokra</w:t>
      </w:r>
    </w:p>
    <w:p w14:paraId="068A7A20"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usunąć zabrudzenie przy pomocy Odkurzacza do Pracy na Mokro z ekstrakcją, aby prowadzić jednocześnie usuwanie zabrudzeń i płukanie powierzchni – działanie takie pozwoli dokładnie usunąć rozpuszczone zabrudzenia oraz zneutralizować powierzchnie podłogi zapobiegając jednocześnie pozostawieniu i zaschnięciu na powierzchni podłogi resztek rozpuszczonych zabrudzeń, które później mogą nie zostać rozpuszczone czystą wodą i stworzą pod powłoką poliuretanową zabrudzenia w postaci szarych nalotów</w:t>
      </w:r>
    </w:p>
    <w:p w14:paraId="097BD47A"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jeżeli nie dysponujemy Odkurzaczem do Pracy na Mokro z ekstrakcją zabrudzenia można usuwać mopem, należy jednak mieć na uwadze, aby jednocześnie prowadzić płukanie podłogi czystą wodą</w:t>
      </w:r>
    </w:p>
    <w:p w14:paraId="6E92FE4C"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powierzchnia podłogi powinna być czysta, sucha, wolna od kurzu, tłuszczu, olejów i wosków oraz wszelkich środków pielęgnacyjnych – na powierzchni nie powinno być widać jakichkolwiek błyszczących miejsc</w:t>
      </w:r>
    </w:p>
    <w:p w14:paraId="1832895F" w14:textId="77777777" w:rsidR="00464277" w:rsidRPr="000E2270" w:rsidRDefault="00464277" w:rsidP="00AC02E6">
      <w:pPr>
        <w:pStyle w:val="Akapitzlist"/>
        <w:numPr>
          <w:ilvl w:val="0"/>
          <w:numId w:val="149"/>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 xml:space="preserve">pozostawić do wyschnięcia </w:t>
      </w:r>
    </w:p>
    <w:p w14:paraId="65CCBA6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lastRenderedPageBreak/>
        <w:t>Szybkie usunięcie nagromadzonych starych powłok</w:t>
      </w:r>
    </w:p>
    <w:p w14:paraId="7A17164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Zastosować:</w:t>
      </w:r>
    </w:p>
    <w:p w14:paraId="62BE38A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Abranet Ace – do wykładzin homogenicznych i podłóg jednowarstwowych – bez wyraźnej struktury</w:t>
      </w:r>
    </w:p>
    <w:p w14:paraId="368FFB3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Abranopp – do wykładzin heterogenicznych i podłóg z wyraźną strukturą - np. LVT</w:t>
      </w:r>
    </w:p>
    <w:p w14:paraId="4CA54EB0" w14:textId="77777777" w:rsidR="00464277" w:rsidRPr="000E2270" w:rsidRDefault="00464277">
      <w:pPr>
        <w:rPr>
          <w:rFonts w:asciiTheme="minorHAnsi" w:hAnsiTheme="minorHAnsi" w:cstheme="minorHAnsi"/>
          <w:color w:val="000000" w:themeColor="text1"/>
        </w:rPr>
      </w:pPr>
    </w:p>
    <w:p w14:paraId="7CC88A6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Stosowanie:</w:t>
      </w:r>
    </w:p>
    <w:p w14:paraId="3471A04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 zmoczyć podłogę wodą – </w:t>
      </w:r>
      <w:r w:rsidRPr="000E2270">
        <w:rPr>
          <w:rFonts w:asciiTheme="minorHAnsi" w:hAnsiTheme="minorHAnsi" w:cstheme="minorHAnsi"/>
          <w:color w:val="000000" w:themeColor="text1"/>
          <w:u w:val="single"/>
        </w:rPr>
        <w:t>nie używać</w:t>
      </w:r>
      <w:r w:rsidRPr="000E2270">
        <w:rPr>
          <w:rFonts w:asciiTheme="minorHAnsi" w:hAnsiTheme="minorHAnsi" w:cstheme="minorHAnsi"/>
          <w:color w:val="000000" w:themeColor="text1"/>
        </w:rPr>
        <w:t xml:space="preserve"> Gruntu Czyszczącego i innych produktów rozpuszczających nagromadzone powłoki</w:t>
      </w:r>
    </w:p>
    <w:p w14:paraId="061E932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w zależności od podłogi użyć Abranet Ace lub Abranopp</w:t>
      </w:r>
    </w:p>
    <w:p w14:paraId="5DFFB3A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zastosowanie wybranej gradacji Abranet Ace zależne jest od potrzeby zeszlifowania potrzebnej warstwy; zalecane, aby ostatnie szlifowanie (zazwyczaj drugie) przeprowadzić gradacją 150</w:t>
      </w:r>
    </w:p>
    <w:p w14:paraId="359B026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na rzep trzymaka padów maszyny jednotarczowej 150 obr/min zamontować pad (kolor obojętny, średnica 410 mm) i następnie przyczepić Abranet Ace; Abranopp zamontować bezpośrednio na rzep trzymaka padów</w:t>
      </w:r>
    </w:p>
    <w:p w14:paraId="16B7036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przeprowadzić szlifowanie powierzchni</w:t>
      </w:r>
    </w:p>
    <w:p w14:paraId="0609664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usunąć zeszlifowaną warstwę – zalecamy zastosować odkurzacz wodny</w:t>
      </w:r>
    </w:p>
    <w:p w14:paraId="31A64515"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po uzyskaniu wymaganej powierzchni koniecznie wyszorować podłogę maszyną jednotarczową z czarnym padem stosując rozcieńczony w wodzie produkt Grunt Czyszczący – rozcieńczenie ok. 100 ml na 10 litrów zimnej wody</w:t>
      </w:r>
    </w:p>
    <w:p w14:paraId="52B4F77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zebrać zabrudzenie odkurzaczem wodnym prowadząc jednocześnie płukanie powierzchni czystą wodą</w:t>
      </w:r>
    </w:p>
    <w:p w14:paraId="0385887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zostawić podłogę do pełnego wyschnięcia</w:t>
      </w:r>
    </w:p>
    <w:p w14:paraId="34D0EB9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UWAGA: wygładziny linoleum oraz kauczuk muszą schnąc co najmniej 12 godzin</w:t>
      </w:r>
    </w:p>
    <w:p w14:paraId="4DEBAA38" w14:textId="77777777" w:rsidR="00464277" w:rsidRPr="000E2270" w:rsidRDefault="00464277">
      <w:pPr>
        <w:pStyle w:val="Akapitzlist"/>
        <w:ind w:left="1080"/>
        <w:rPr>
          <w:rFonts w:asciiTheme="minorHAnsi" w:hAnsiTheme="minorHAnsi" w:cstheme="minorHAnsi"/>
          <w:color w:val="000000" w:themeColor="text1"/>
        </w:rPr>
      </w:pPr>
    </w:p>
    <w:p w14:paraId="64EE0B6C" w14:textId="77777777" w:rsidR="00464277" w:rsidRPr="000E2270" w:rsidRDefault="00464277" w:rsidP="00AC02E6">
      <w:pPr>
        <w:pStyle w:val="Akapitzlist"/>
        <w:numPr>
          <w:ilvl w:val="0"/>
          <w:numId w:val="138"/>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APLIKACJA POWŁOKI ZABEZPIECZAJĄCEJ</w:t>
      </w:r>
    </w:p>
    <w:p w14:paraId="1B39095A" w14:textId="77777777" w:rsidR="00464277" w:rsidRPr="000E2270" w:rsidRDefault="00464277" w:rsidP="00AC02E6">
      <w:pPr>
        <w:pStyle w:val="Akapitzlist"/>
        <w:numPr>
          <w:ilvl w:val="0"/>
          <w:numId w:val="136"/>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wybrać jedną z powłok zabezpieczających w zależności od potrzeb, oczekiwań oraz przeznaczenia podłogi - opis powłok znajduje się w dalszej części instrukcji</w:t>
      </w:r>
    </w:p>
    <w:p w14:paraId="7628705F"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PU Siegel, PU Siegel Antykolor, Pu Siegel Antyslip – pisemna gwarancja minimum 36 miesięcy funkcjonowania</w:t>
      </w:r>
    </w:p>
    <w:p w14:paraId="086BF2F0"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Secura Matowa Powłoka Polimerowa - gwarancja 12 miesięcy</w:t>
      </w:r>
    </w:p>
    <w:p w14:paraId="30538F92"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Połysk Ultra Mocna Powłoka Polimerowa - gwarancja 12 miesięcy</w:t>
      </w:r>
    </w:p>
    <w:p w14:paraId="10B7983A"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Emulsja Zabezpieczająca Mat - gwarancja 6 miesięcy</w:t>
      </w:r>
    </w:p>
    <w:p w14:paraId="6E57A7C8"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Emulsja Zabezpieczająca Połysk - gwarancja 6 miesięcy</w:t>
      </w:r>
    </w:p>
    <w:p w14:paraId="33CCA522" w14:textId="77777777" w:rsidR="00464277" w:rsidRPr="000E2270" w:rsidRDefault="00464277" w:rsidP="00AC02E6">
      <w:pPr>
        <w:numPr>
          <w:ilvl w:val="0"/>
          <w:numId w:val="147"/>
        </w:numPr>
        <w:rPr>
          <w:rFonts w:asciiTheme="minorHAnsi" w:hAnsiTheme="minorHAnsi" w:cstheme="minorHAnsi"/>
          <w:color w:val="000000" w:themeColor="text1"/>
        </w:rPr>
      </w:pPr>
      <w:r w:rsidRPr="000E2270">
        <w:rPr>
          <w:rFonts w:asciiTheme="minorHAnsi" w:hAnsiTheme="minorHAnsi" w:cstheme="minorHAnsi"/>
          <w:color w:val="000000" w:themeColor="text1"/>
        </w:rPr>
        <w:t>aplikacja powłoki PU Siegel</w:t>
      </w:r>
    </w:p>
    <w:p w14:paraId="4CE7DE65" w14:textId="77777777" w:rsidR="00464277" w:rsidRPr="000E2270" w:rsidRDefault="00464277">
      <w:pPr>
        <w:pStyle w:val="Tekstpodstawowy25"/>
        <w:spacing w:line="240" w:lineRule="auto"/>
        <w:ind w:left="708"/>
        <w:rPr>
          <w:rFonts w:asciiTheme="minorHAnsi" w:hAnsiTheme="minorHAnsi" w:cstheme="minorHAnsi"/>
          <w:color w:val="000000" w:themeColor="text1"/>
        </w:rPr>
      </w:pPr>
      <w:r w:rsidRPr="000E2270">
        <w:rPr>
          <w:rFonts w:asciiTheme="minorHAnsi" w:hAnsiTheme="minorHAnsi" w:cstheme="minorHAnsi"/>
          <w:color w:val="000000" w:themeColor="text1"/>
        </w:rPr>
        <w:t>- powłokę aplikować wg PU-Siegel – instrukcja aplikacji zamieszczona w dalszej  części instrukcji</w:t>
      </w:r>
    </w:p>
    <w:p w14:paraId="764BA8BF" w14:textId="77777777" w:rsidR="00464277" w:rsidRPr="000E2270" w:rsidRDefault="00464277" w:rsidP="00AC02E6">
      <w:pPr>
        <w:numPr>
          <w:ilvl w:val="0"/>
          <w:numId w:val="147"/>
        </w:numPr>
        <w:rPr>
          <w:rFonts w:asciiTheme="minorHAnsi" w:hAnsiTheme="minorHAnsi" w:cstheme="minorHAnsi"/>
          <w:color w:val="000000" w:themeColor="text1"/>
        </w:rPr>
      </w:pPr>
      <w:r w:rsidRPr="000E2270">
        <w:rPr>
          <w:rFonts w:asciiTheme="minorHAnsi" w:hAnsiTheme="minorHAnsi" w:cstheme="minorHAnsi"/>
          <w:color w:val="000000" w:themeColor="text1"/>
        </w:rPr>
        <w:t>aplikacja pozostałych powłok: Secura Matowa Powłoka Polimerowa, Połysk Ultra Mocna Powłoka Polimerowa, Emulsja Zabezpieczająca Mat, Emulsja Zabezpieczająca Połysk</w:t>
      </w:r>
    </w:p>
    <w:p w14:paraId="4F95A258"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przeprowadzić czyszczenie gruntowne wg pkt. 1</w:t>
      </w:r>
    </w:p>
    <w:p w14:paraId="3A81E6A8"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powierzchnia elastycznej wykładziny podłogowej powinna być czysta, sucha, wolna od kurzu, tłuszczu, olejów i wosków oraz wszelkich środków pielęgnacyjnych</w:t>
      </w:r>
    </w:p>
    <w:p w14:paraId="247A88F5"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wybraną powłokę aplikować przy pomocy Zestaw do Nakładania Powłok Zabezpieczających</w:t>
      </w:r>
    </w:p>
    <w:p w14:paraId="0BE4F540"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produkt wylewać małymi porcjami bezpośrednio na podłogę i rozprowadzać w jednym kierunki (nie mazać i nie wykonywać ruchów tzw. ósemek)</w:t>
      </w:r>
    </w:p>
    <w:p w14:paraId="69A14E59"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pierwsza warstwa schnie ok. 30 do 45 min.</w:t>
      </w:r>
    </w:p>
    <w:p w14:paraId="6C478BB7"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drugą warstwę należy nałożyć w kierunku prostopadłym do nakładania pierwszej</w:t>
      </w:r>
    </w:p>
    <w:p w14:paraId="0FC7CE17"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dwie warstwy schną ok. 8 do 10 godzin</w:t>
      </w:r>
    </w:p>
    <w:p w14:paraId="7F39FD54"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po wyschnięciu podłoga nadaje się do użytku</w:t>
      </w:r>
    </w:p>
    <w:p w14:paraId="6EB86976"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nie polerować</w:t>
      </w:r>
    </w:p>
    <w:p w14:paraId="33B2CE14"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rPr>
        <w:t>- mycie zabrudzeń codziennych przeprowadzać produktem R 1000 Płyn do Codziennej Pielęgnacji lub PU Środek do Codziennej Pielęgnacji</w:t>
      </w:r>
    </w:p>
    <w:p w14:paraId="6D9892A1" w14:textId="77777777" w:rsidR="00464277" w:rsidRPr="000E2270" w:rsidRDefault="00464277">
      <w:pPr>
        <w:ind w:left="1080"/>
        <w:rPr>
          <w:rFonts w:asciiTheme="minorHAnsi" w:hAnsiTheme="minorHAnsi" w:cstheme="minorHAnsi"/>
          <w:color w:val="000000" w:themeColor="text1"/>
          <w:u w:val="single"/>
        </w:rPr>
      </w:pPr>
    </w:p>
    <w:p w14:paraId="113E21A1" w14:textId="77777777" w:rsidR="00464277" w:rsidRPr="000E2270" w:rsidRDefault="00464277" w:rsidP="00AC02E6">
      <w:pPr>
        <w:numPr>
          <w:ilvl w:val="0"/>
          <w:numId w:val="136"/>
        </w:numPr>
        <w:rPr>
          <w:rFonts w:asciiTheme="minorHAnsi" w:hAnsiTheme="minorHAnsi" w:cstheme="minorHAnsi"/>
          <w:color w:val="000000" w:themeColor="text1"/>
        </w:rPr>
      </w:pPr>
      <w:r w:rsidRPr="000E2270">
        <w:rPr>
          <w:rFonts w:asciiTheme="minorHAnsi" w:hAnsiTheme="minorHAnsi" w:cstheme="minorHAnsi"/>
          <w:color w:val="000000" w:themeColor="text1"/>
          <w:u w:val="single"/>
        </w:rPr>
        <w:t>Usuwanie codziennych zabrudzeń</w:t>
      </w:r>
    </w:p>
    <w:p w14:paraId="179CC9C6"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 xml:space="preserve">Wykładzina zabezpieczona powłoką PU Siegel lub warstwą poliuretanu nałożonego   </w:t>
      </w:r>
    </w:p>
    <w:p w14:paraId="74F571D1" w14:textId="77777777" w:rsidR="00464277" w:rsidRPr="000E2270" w:rsidRDefault="00464277">
      <w:pP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na etapie produkcji wykładziny</w:t>
      </w:r>
    </w:p>
    <w:p w14:paraId="071C444F" w14:textId="77777777" w:rsidR="00464277" w:rsidRPr="000E2270" w:rsidRDefault="00464277" w:rsidP="00AC02E6">
      <w:pPr>
        <w:pStyle w:val="Akapitzlist"/>
        <w:numPr>
          <w:ilvl w:val="0"/>
          <w:numId w:val="143"/>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produkt PU Środek do Codziennej Pielęgnacji wlać w ilości 25 gram do 5 litrów zimnej wody – otrzymujemy roztwór gotowy do użycia</w:t>
      </w:r>
    </w:p>
    <w:p w14:paraId="62753508" w14:textId="77777777" w:rsidR="00464277" w:rsidRPr="000E2270" w:rsidRDefault="00464277" w:rsidP="00AC02E6">
      <w:pPr>
        <w:numPr>
          <w:ilvl w:val="0"/>
          <w:numId w:val="143"/>
        </w:numPr>
        <w:rPr>
          <w:rFonts w:asciiTheme="minorHAnsi" w:hAnsiTheme="minorHAnsi" w:cstheme="minorHAnsi"/>
          <w:color w:val="000000" w:themeColor="text1"/>
        </w:rPr>
      </w:pPr>
      <w:r w:rsidRPr="000E2270">
        <w:rPr>
          <w:rFonts w:asciiTheme="minorHAnsi" w:hAnsiTheme="minorHAnsi" w:cstheme="minorHAnsi"/>
          <w:color w:val="000000" w:themeColor="text1"/>
        </w:rPr>
        <w:t>nie należy przekraczać proponowanych proporcji</w:t>
      </w:r>
    </w:p>
    <w:p w14:paraId="458065CC" w14:textId="77777777" w:rsidR="00464277" w:rsidRPr="000E2270" w:rsidRDefault="00464277" w:rsidP="00AC02E6">
      <w:pPr>
        <w:numPr>
          <w:ilvl w:val="0"/>
          <w:numId w:val="143"/>
        </w:numPr>
        <w:rPr>
          <w:rFonts w:asciiTheme="minorHAnsi" w:hAnsiTheme="minorHAnsi" w:cstheme="minorHAnsi"/>
          <w:color w:val="000000" w:themeColor="text1"/>
        </w:rPr>
      </w:pPr>
      <w:r w:rsidRPr="000E2270">
        <w:rPr>
          <w:rFonts w:asciiTheme="minorHAnsi" w:hAnsiTheme="minorHAnsi" w:cstheme="minorHAnsi"/>
          <w:color w:val="000000" w:themeColor="text1"/>
        </w:rPr>
        <w:t>w przypadku bardzo dużych zabrudzeń można podwoić dawkę koncentratu</w:t>
      </w:r>
    </w:p>
    <w:p w14:paraId="69CE208B" w14:textId="77777777" w:rsidR="00464277" w:rsidRPr="000E2270" w:rsidRDefault="00464277" w:rsidP="00AC02E6">
      <w:pPr>
        <w:numPr>
          <w:ilvl w:val="0"/>
          <w:numId w:val="143"/>
        </w:numPr>
        <w:rPr>
          <w:rFonts w:asciiTheme="minorHAnsi" w:hAnsiTheme="minorHAnsi" w:cstheme="minorHAnsi"/>
          <w:color w:val="000000" w:themeColor="text1"/>
        </w:rPr>
      </w:pPr>
      <w:r w:rsidRPr="000E2270">
        <w:rPr>
          <w:rFonts w:asciiTheme="minorHAnsi" w:hAnsiTheme="minorHAnsi" w:cstheme="minorHAnsi"/>
          <w:color w:val="000000" w:themeColor="text1"/>
        </w:rPr>
        <w:t>zanurzyć Mop, wycisnąć i nanieść na powierzchnię w zasięgu ramion</w:t>
      </w:r>
    </w:p>
    <w:p w14:paraId="23C361BE" w14:textId="77777777" w:rsidR="00464277" w:rsidRPr="000E2270" w:rsidRDefault="00464277" w:rsidP="00AC02E6">
      <w:pPr>
        <w:numPr>
          <w:ilvl w:val="0"/>
          <w:numId w:val="143"/>
        </w:numPr>
        <w:rPr>
          <w:rFonts w:asciiTheme="minorHAnsi" w:hAnsiTheme="minorHAnsi" w:cstheme="minorHAnsi"/>
          <w:color w:val="000000" w:themeColor="text1"/>
        </w:rPr>
      </w:pPr>
      <w:r w:rsidRPr="000E2270">
        <w:rPr>
          <w:rFonts w:asciiTheme="minorHAnsi" w:hAnsiTheme="minorHAnsi" w:cstheme="minorHAnsi"/>
          <w:color w:val="000000" w:themeColor="text1"/>
        </w:rPr>
        <w:t>wypłukać Mop, dokładnie wycisnąć, zebrać zabrudzenie z powierzchni na którą naniesiony został roztwór wykonując ruchy mopem w kierunku „do siebie” – nie rozcierać zabrudzeń i nie wykonywać ruchów tzw. ósemek</w:t>
      </w:r>
    </w:p>
    <w:p w14:paraId="1989896C" w14:textId="77777777" w:rsidR="00464277" w:rsidRPr="000E2270" w:rsidRDefault="00464277" w:rsidP="00AC02E6">
      <w:pPr>
        <w:numPr>
          <w:ilvl w:val="0"/>
          <w:numId w:val="143"/>
        </w:numPr>
        <w:rPr>
          <w:rFonts w:asciiTheme="minorHAnsi" w:hAnsiTheme="minorHAnsi" w:cstheme="minorHAnsi"/>
          <w:color w:val="000000" w:themeColor="text1"/>
        </w:rPr>
      </w:pPr>
      <w:r w:rsidRPr="000E2270">
        <w:rPr>
          <w:rFonts w:asciiTheme="minorHAnsi" w:hAnsiTheme="minorHAnsi" w:cstheme="minorHAnsi"/>
          <w:color w:val="000000" w:themeColor="text1"/>
        </w:rPr>
        <w:t>czynności powtarzać do momentu umycia całej podłogi</w:t>
      </w:r>
    </w:p>
    <w:p w14:paraId="4C69AE14" w14:textId="77777777" w:rsidR="00464277" w:rsidRPr="000E2270" w:rsidRDefault="00464277" w:rsidP="00AC02E6">
      <w:pPr>
        <w:numPr>
          <w:ilvl w:val="0"/>
          <w:numId w:val="143"/>
        </w:numPr>
        <w:rPr>
          <w:rFonts w:asciiTheme="minorHAnsi" w:hAnsiTheme="minorHAnsi" w:cstheme="minorHAnsi"/>
          <w:color w:val="000000" w:themeColor="text1"/>
        </w:rPr>
      </w:pPr>
      <w:r w:rsidRPr="000E2270">
        <w:rPr>
          <w:rFonts w:asciiTheme="minorHAnsi" w:hAnsiTheme="minorHAnsi" w:cstheme="minorHAnsi"/>
          <w:color w:val="000000" w:themeColor="text1"/>
        </w:rPr>
        <w:t>w przypadku dużego zabrudzenia roztworu myjącego – przygotować kolejny wg pkt. 1 do 3.</w:t>
      </w:r>
    </w:p>
    <w:p w14:paraId="0D4817CD" w14:textId="77777777" w:rsidR="00464277" w:rsidRPr="000E2270" w:rsidRDefault="00464277">
      <w:pPr>
        <w:ind w:left="1080"/>
        <w:rPr>
          <w:rFonts w:asciiTheme="minorHAnsi" w:hAnsiTheme="minorHAnsi" w:cstheme="minorHAnsi"/>
          <w:color w:val="000000" w:themeColor="text1"/>
        </w:rPr>
      </w:pPr>
    </w:p>
    <w:p w14:paraId="21C5C17B" w14:textId="77777777" w:rsidR="00464277" w:rsidRPr="000E2270" w:rsidRDefault="00464277">
      <w:pPr>
        <w:ind w:left="1080"/>
        <w:rPr>
          <w:rFonts w:asciiTheme="minorHAnsi" w:hAnsiTheme="minorHAnsi" w:cstheme="minorHAnsi"/>
          <w:color w:val="000000" w:themeColor="text1"/>
          <w:u w:val="single"/>
        </w:rPr>
      </w:pPr>
    </w:p>
    <w:p w14:paraId="3A9C5364" w14:textId="77777777" w:rsidR="00464277" w:rsidRPr="000E2270" w:rsidRDefault="00464277">
      <w:pPr>
        <w:ind w:left="1080"/>
        <w:rPr>
          <w:rFonts w:asciiTheme="minorHAnsi" w:hAnsiTheme="minorHAnsi" w:cstheme="minorHAnsi"/>
          <w:color w:val="000000" w:themeColor="text1"/>
        </w:rPr>
      </w:pPr>
      <w:r w:rsidRPr="000E2270">
        <w:rPr>
          <w:rFonts w:asciiTheme="minorHAnsi" w:hAnsiTheme="minorHAnsi" w:cstheme="minorHAnsi"/>
          <w:color w:val="000000" w:themeColor="text1"/>
        </w:rPr>
        <w:t>Wykładzina zabezpieczona pozostałymi powłokami</w:t>
      </w:r>
    </w:p>
    <w:p w14:paraId="1A37F6A7" w14:textId="77777777" w:rsidR="00464277" w:rsidRPr="000E2270" w:rsidRDefault="00464277" w:rsidP="00AC02E6">
      <w:pPr>
        <w:pStyle w:val="Akapitzlist"/>
        <w:numPr>
          <w:ilvl w:val="0"/>
          <w:numId w:val="144"/>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produkt R 1000 Płyn do Codziennej Pielęgnacji lub PU Środek do Codziennej Pielęgnacji wlać w ilości 25 gram  do 5 litrów zimnej wody – otrzymujemy roztwór gotowy do użycia</w:t>
      </w:r>
    </w:p>
    <w:p w14:paraId="6FFE178B" w14:textId="77777777" w:rsidR="00464277" w:rsidRPr="000E2270" w:rsidRDefault="00464277" w:rsidP="00AC02E6">
      <w:pPr>
        <w:numPr>
          <w:ilvl w:val="0"/>
          <w:numId w:val="144"/>
        </w:numPr>
        <w:rPr>
          <w:rFonts w:asciiTheme="minorHAnsi" w:hAnsiTheme="minorHAnsi" w:cstheme="minorHAnsi"/>
          <w:color w:val="000000" w:themeColor="text1"/>
        </w:rPr>
      </w:pPr>
      <w:r w:rsidRPr="000E2270">
        <w:rPr>
          <w:rFonts w:asciiTheme="minorHAnsi" w:hAnsiTheme="minorHAnsi" w:cstheme="minorHAnsi"/>
          <w:color w:val="000000" w:themeColor="text1"/>
        </w:rPr>
        <w:t>nie należy przekraczać proponowanych proporcji</w:t>
      </w:r>
    </w:p>
    <w:p w14:paraId="01DA1627" w14:textId="77777777" w:rsidR="00464277" w:rsidRPr="000E2270" w:rsidRDefault="00464277" w:rsidP="00AC02E6">
      <w:pPr>
        <w:numPr>
          <w:ilvl w:val="0"/>
          <w:numId w:val="144"/>
        </w:numPr>
        <w:rPr>
          <w:rFonts w:asciiTheme="minorHAnsi" w:hAnsiTheme="minorHAnsi" w:cstheme="minorHAnsi"/>
          <w:color w:val="000000" w:themeColor="text1"/>
        </w:rPr>
      </w:pPr>
      <w:r w:rsidRPr="000E2270">
        <w:rPr>
          <w:rFonts w:asciiTheme="minorHAnsi" w:hAnsiTheme="minorHAnsi" w:cstheme="minorHAnsi"/>
          <w:color w:val="000000" w:themeColor="text1"/>
        </w:rPr>
        <w:t>w przypadku bardzo dużych zabrudzeń można podwoić dawkę koncentratu</w:t>
      </w:r>
    </w:p>
    <w:p w14:paraId="269083F3" w14:textId="77777777" w:rsidR="00464277" w:rsidRPr="000E2270" w:rsidRDefault="00464277" w:rsidP="00AC02E6">
      <w:pPr>
        <w:numPr>
          <w:ilvl w:val="0"/>
          <w:numId w:val="144"/>
        </w:numPr>
        <w:rPr>
          <w:rFonts w:asciiTheme="minorHAnsi" w:hAnsiTheme="minorHAnsi" w:cstheme="minorHAnsi"/>
          <w:color w:val="000000" w:themeColor="text1"/>
        </w:rPr>
      </w:pPr>
      <w:r w:rsidRPr="000E2270">
        <w:rPr>
          <w:rFonts w:asciiTheme="minorHAnsi" w:hAnsiTheme="minorHAnsi" w:cstheme="minorHAnsi"/>
          <w:color w:val="000000" w:themeColor="text1"/>
        </w:rPr>
        <w:t>zanurzyć Mop, dokładnie wycisnąć i nanieść na powierzchnię w zasięgu ramion</w:t>
      </w:r>
    </w:p>
    <w:p w14:paraId="1122DA73" w14:textId="77777777" w:rsidR="00464277" w:rsidRPr="000E2270" w:rsidRDefault="00464277" w:rsidP="00AC02E6">
      <w:pPr>
        <w:numPr>
          <w:ilvl w:val="0"/>
          <w:numId w:val="144"/>
        </w:numPr>
        <w:rPr>
          <w:rFonts w:asciiTheme="minorHAnsi" w:hAnsiTheme="minorHAnsi" w:cstheme="minorHAnsi"/>
          <w:color w:val="000000" w:themeColor="text1"/>
        </w:rPr>
      </w:pPr>
      <w:r w:rsidRPr="000E2270">
        <w:rPr>
          <w:rFonts w:asciiTheme="minorHAnsi" w:hAnsiTheme="minorHAnsi" w:cstheme="minorHAnsi"/>
          <w:color w:val="000000" w:themeColor="text1"/>
        </w:rPr>
        <w:t>wypłukać Mop, dokładnie wycisnąć, zebrać zabrudzenie z powierzchni na którą naniesiony został roztwór wykonując ruchy mopem w kierunku „do siebie” – nie rozcierać zabrudzeń i nie wykonywać ruchów tzw. ósemek</w:t>
      </w:r>
    </w:p>
    <w:p w14:paraId="012317BE" w14:textId="77777777" w:rsidR="00464277" w:rsidRPr="000E2270" w:rsidRDefault="00464277" w:rsidP="00AC02E6">
      <w:pPr>
        <w:numPr>
          <w:ilvl w:val="0"/>
          <w:numId w:val="144"/>
        </w:numPr>
        <w:rPr>
          <w:rFonts w:asciiTheme="minorHAnsi" w:hAnsiTheme="minorHAnsi" w:cstheme="minorHAnsi"/>
          <w:color w:val="000000" w:themeColor="text1"/>
        </w:rPr>
      </w:pPr>
      <w:r w:rsidRPr="000E2270">
        <w:rPr>
          <w:rFonts w:asciiTheme="minorHAnsi" w:hAnsiTheme="minorHAnsi" w:cstheme="minorHAnsi"/>
          <w:color w:val="000000" w:themeColor="text1"/>
        </w:rPr>
        <w:t>czynności powtarzać do momentu umycia całej podłogi</w:t>
      </w:r>
    </w:p>
    <w:p w14:paraId="3A527CB6" w14:textId="77777777" w:rsidR="00464277" w:rsidRPr="000E2270" w:rsidRDefault="00464277" w:rsidP="00AC02E6">
      <w:pPr>
        <w:numPr>
          <w:ilvl w:val="0"/>
          <w:numId w:val="144"/>
        </w:numPr>
        <w:rPr>
          <w:rFonts w:asciiTheme="minorHAnsi" w:hAnsiTheme="minorHAnsi" w:cstheme="minorHAnsi"/>
          <w:color w:val="000000" w:themeColor="text1"/>
        </w:rPr>
      </w:pPr>
      <w:r w:rsidRPr="000E2270">
        <w:rPr>
          <w:rFonts w:asciiTheme="minorHAnsi" w:hAnsiTheme="minorHAnsi" w:cstheme="minorHAnsi"/>
          <w:color w:val="000000" w:themeColor="text1"/>
        </w:rPr>
        <w:t>w przypadku dużego zabrudzenia roztworu myjącego – przygotować kolejny wg pkt. 1 do 3.</w:t>
      </w:r>
    </w:p>
    <w:p w14:paraId="09871DCD" w14:textId="77777777" w:rsidR="00464277" w:rsidRPr="000E2270" w:rsidRDefault="00464277">
      <w:pPr>
        <w:ind w:left="1080"/>
        <w:rPr>
          <w:rFonts w:asciiTheme="minorHAnsi" w:hAnsiTheme="minorHAnsi" w:cstheme="minorHAnsi"/>
          <w:color w:val="000000" w:themeColor="text1"/>
        </w:rPr>
      </w:pPr>
    </w:p>
    <w:p w14:paraId="1F8EEB96" w14:textId="77777777" w:rsidR="00464277" w:rsidRPr="000E2270" w:rsidRDefault="00464277" w:rsidP="00AC02E6">
      <w:pPr>
        <w:numPr>
          <w:ilvl w:val="0"/>
          <w:numId w:val="136"/>
        </w:numPr>
        <w:rPr>
          <w:rFonts w:asciiTheme="minorHAnsi" w:hAnsiTheme="minorHAnsi" w:cstheme="minorHAnsi"/>
          <w:color w:val="000000" w:themeColor="text1"/>
        </w:rPr>
      </w:pPr>
      <w:r w:rsidRPr="000E2270">
        <w:rPr>
          <w:rFonts w:asciiTheme="minorHAnsi" w:hAnsiTheme="minorHAnsi" w:cstheme="minorHAnsi"/>
          <w:color w:val="000000" w:themeColor="text1"/>
          <w:u w:val="single"/>
        </w:rPr>
        <w:t>Usuwanie dużych zabrudzeń</w:t>
      </w:r>
    </w:p>
    <w:p w14:paraId="48F0901D" w14:textId="77777777" w:rsidR="00464277" w:rsidRPr="000E2270" w:rsidRDefault="00464277">
      <w:pPr>
        <w:ind w:left="1080"/>
        <w:rPr>
          <w:rFonts w:asciiTheme="minorHAnsi" w:hAnsiTheme="minorHAnsi" w:cstheme="minorHAnsi"/>
          <w:color w:val="000000" w:themeColor="text1"/>
          <w:u w:val="single"/>
        </w:rPr>
      </w:pPr>
    </w:p>
    <w:p w14:paraId="4FD59255" w14:textId="77777777" w:rsidR="00464277" w:rsidRPr="000E2270" w:rsidRDefault="00464277" w:rsidP="00AC02E6">
      <w:pPr>
        <w:pStyle w:val="Akapitzlist"/>
        <w:numPr>
          <w:ilvl w:val="0"/>
          <w:numId w:val="141"/>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produkt Środek do Czyszczenia Zasadniczego R280 wlać w ilości 50 do 150  gram (zależne od wielkości zabrudzenia) do 5 litrów zimnej wody – otrzymujemy roztwór gotowy do użycia</w:t>
      </w:r>
    </w:p>
    <w:p w14:paraId="4F5BB300" w14:textId="77777777" w:rsidR="00464277" w:rsidRPr="000E2270" w:rsidRDefault="00464277" w:rsidP="00AC02E6">
      <w:pPr>
        <w:numPr>
          <w:ilvl w:val="0"/>
          <w:numId w:val="141"/>
        </w:num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zanurzyć Mop w roztworze i nanieść na powierzchnię w zasięgu ramion</w:t>
      </w:r>
    </w:p>
    <w:p w14:paraId="0BEEE4F7" w14:textId="77777777" w:rsidR="00464277" w:rsidRPr="000E2270" w:rsidRDefault="00464277" w:rsidP="00AC02E6">
      <w:pPr>
        <w:numPr>
          <w:ilvl w:val="0"/>
          <w:numId w:val="141"/>
        </w:numPr>
        <w:rPr>
          <w:rFonts w:asciiTheme="minorHAnsi" w:hAnsiTheme="minorHAnsi" w:cstheme="minorHAnsi"/>
          <w:color w:val="000000" w:themeColor="text1"/>
        </w:rPr>
      </w:pPr>
      <w:r w:rsidRPr="000E2270">
        <w:rPr>
          <w:rFonts w:asciiTheme="minorHAnsi" w:hAnsiTheme="minorHAnsi" w:cstheme="minorHAnsi"/>
          <w:color w:val="000000" w:themeColor="text1"/>
        </w:rPr>
        <w:t>wyszorować powierzchnię wykładziny używając Maszynę Jednotarczową SRP2 lub Ręczny Zestaw do Czyszczenia Padmaster</w:t>
      </w:r>
    </w:p>
    <w:p w14:paraId="66D282AA" w14:textId="77777777" w:rsidR="00464277" w:rsidRPr="000E2270" w:rsidRDefault="00464277" w:rsidP="00AC02E6">
      <w:pPr>
        <w:numPr>
          <w:ilvl w:val="0"/>
          <w:numId w:val="141"/>
        </w:numPr>
        <w:rPr>
          <w:rFonts w:asciiTheme="minorHAnsi" w:hAnsiTheme="minorHAnsi" w:cstheme="minorHAnsi"/>
          <w:color w:val="000000" w:themeColor="text1"/>
        </w:rPr>
      </w:pPr>
      <w:r w:rsidRPr="000E2270">
        <w:rPr>
          <w:rFonts w:asciiTheme="minorHAnsi" w:hAnsiTheme="minorHAnsi" w:cstheme="minorHAnsi"/>
          <w:color w:val="000000" w:themeColor="text1"/>
        </w:rPr>
        <w:t>usunąć zabrudzenia Odkurzaczem do Pracy na Mokro lub Mopem wykonując ruchy mopem w kierunku „do siebie” – nie rozcierać zabrudzeń i nie wykonywać ruchów tzw. ósemek</w:t>
      </w:r>
    </w:p>
    <w:p w14:paraId="34EB90AB" w14:textId="77777777" w:rsidR="00464277" w:rsidRPr="000E2270" w:rsidRDefault="00464277" w:rsidP="00AC02E6">
      <w:pPr>
        <w:numPr>
          <w:ilvl w:val="0"/>
          <w:numId w:val="141"/>
        </w:numPr>
        <w:rPr>
          <w:rFonts w:asciiTheme="minorHAnsi" w:hAnsiTheme="minorHAnsi" w:cstheme="minorHAnsi"/>
          <w:color w:val="000000" w:themeColor="text1"/>
        </w:rPr>
      </w:pPr>
      <w:r w:rsidRPr="000E2270">
        <w:rPr>
          <w:rFonts w:asciiTheme="minorHAnsi" w:hAnsiTheme="minorHAnsi" w:cstheme="minorHAnsi"/>
          <w:color w:val="000000" w:themeColor="text1"/>
        </w:rPr>
        <w:t>czynności powtarzać do momentu umycia całej podłogi</w:t>
      </w:r>
    </w:p>
    <w:p w14:paraId="4C19D2F3" w14:textId="77777777" w:rsidR="00464277" w:rsidRPr="000E2270" w:rsidRDefault="00464277" w:rsidP="00AC02E6">
      <w:pPr>
        <w:numPr>
          <w:ilvl w:val="0"/>
          <w:numId w:val="141"/>
        </w:numPr>
        <w:rPr>
          <w:rFonts w:asciiTheme="minorHAnsi" w:hAnsiTheme="minorHAnsi" w:cstheme="minorHAnsi"/>
          <w:color w:val="000000" w:themeColor="text1"/>
        </w:rPr>
      </w:pPr>
      <w:r w:rsidRPr="000E2270">
        <w:rPr>
          <w:rFonts w:asciiTheme="minorHAnsi" w:hAnsiTheme="minorHAnsi" w:cstheme="minorHAnsi"/>
          <w:color w:val="000000" w:themeColor="text1"/>
        </w:rPr>
        <w:t>w przypadku dużego zabrudzenia roztworu myjącego – przygotować kolejny wg pkt. 1</w:t>
      </w:r>
    </w:p>
    <w:p w14:paraId="15BEA486" w14:textId="77777777" w:rsidR="00464277" w:rsidRPr="000E2270" w:rsidRDefault="00464277">
      <w:pPr>
        <w:rPr>
          <w:rFonts w:asciiTheme="minorHAnsi" w:hAnsiTheme="minorHAnsi" w:cstheme="minorHAnsi"/>
          <w:color w:val="000000" w:themeColor="text1"/>
        </w:rPr>
      </w:pPr>
    </w:p>
    <w:p w14:paraId="4DBA5FE7" w14:textId="77777777" w:rsidR="00464277" w:rsidRPr="000E2270" w:rsidRDefault="00464277">
      <w:pPr>
        <w:rPr>
          <w:rFonts w:asciiTheme="minorHAnsi" w:hAnsiTheme="minorHAnsi" w:cstheme="minorHAnsi"/>
          <w:color w:val="000000" w:themeColor="text1"/>
        </w:rPr>
      </w:pPr>
    </w:p>
    <w:p w14:paraId="01FDF5BE" w14:textId="77777777" w:rsidR="00464277" w:rsidRPr="000E2270" w:rsidRDefault="00464277" w:rsidP="00AC02E6">
      <w:pPr>
        <w:numPr>
          <w:ilvl w:val="0"/>
          <w:numId w:val="136"/>
        </w:numPr>
        <w:rPr>
          <w:rFonts w:asciiTheme="minorHAnsi" w:hAnsiTheme="minorHAnsi" w:cstheme="minorHAnsi"/>
          <w:color w:val="000000" w:themeColor="text1"/>
        </w:rPr>
      </w:pPr>
      <w:r w:rsidRPr="000E2270">
        <w:rPr>
          <w:rFonts w:asciiTheme="minorHAnsi" w:hAnsiTheme="minorHAnsi" w:cstheme="minorHAnsi"/>
          <w:color w:val="000000" w:themeColor="text1"/>
          <w:u w:val="single"/>
        </w:rPr>
        <w:t>Pielęgnacja okresowa</w:t>
      </w:r>
    </w:p>
    <w:p w14:paraId="06C91ED1" w14:textId="77777777" w:rsidR="00464277" w:rsidRPr="000E2270" w:rsidRDefault="00464277">
      <w:pPr>
        <w:ind w:left="1080"/>
        <w:rPr>
          <w:rFonts w:asciiTheme="minorHAnsi" w:hAnsiTheme="minorHAnsi" w:cstheme="minorHAnsi"/>
          <w:color w:val="000000" w:themeColor="text1"/>
          <w:u w:val="single"/>
        </w:rPr>
      </w:pPr>
    </w:p>
    <w:p w14:paraId="6CAFF285" w14:textId="77777777" w:rsidR="00464277" w:rsidRPr="000E2270" w:rsidRDefault="00464277" w:rsidP="00AC02E6">
      <w:pPr>
        <w:pStyle w:val="Akapitzlist"/>
        <w:numPr>
          <w:ilvl w:val="0"/>
          <w:numId w:val="145"/>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umyć podłogę produktem Środek do Czyszczenia Zasadniczego R280zgodnie z pkt. 3.</w:t>
      </w:r>
    </w:p>
    <w:p w14:paraId="34F7CACC"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hAnsiTheme="minorHAnsi" w:cstheme="minorHAnsi"/>
          <w:color w:val="000000" w:themeColor="text1"/>
        </w:rPr>
        <w:t>zostawić podłogę do wyschnięcia.</w:t>
      </w:r>
    </w:p>
    <w:p w14:paraId="212BD3CC"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hAnsiTheme="minorHAnsi" w:cstheme="minorHAnsi"/>
          <w:color w:val="000000" w:themeColor="text1"/>
        </w:rPr>
        <w:t>jeden z produktów Emulsja Zabezpieczająca Mat lub Emulsja Zabezpieczająca Połysk (zależne od optyki wcześniej aplikowanej powłoki)wlać do zimnej wody w stosunku 100 do 150 gram na 5 litrów zimnej wody</w:t>
      </w:r>
    </w:p>
    <w:p w14:paraId="2968EADD"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jeżeli powłokę zabezpieczającą stanowi produkt PU Siegel lub poliuretan nałożony na etapie produkcji wykładziny należy zastosować PU Środek do Codziennej Pielęgnacji - wlać do zimnej wody w stosunku 100 do 150 gram na 5 litrów zimnej wody</w:t>
      </w:r>
    </w:p>
    <w:p w14:paraId="3906EB24"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hAnsiTheme="minorHAnsi" w:cstheme="minorHAnsi"/>
          <w:color w:val="000000" w:themeColor="text1"/>
        </w:rPr>
        <w:t>roztworem przygotowanym wg pkt. 3 lub 4 umyć podłogę</w:t>
      </w:r>
    </w:p>
    <w:p w14:paraId="59778929"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59D5D5DD"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hAnsiTheme="minorHAnsi" w:cstheme="minorHAnsi"/>
          <w:color w:val="000000" w:themeColor="text1"/>
        </w:rPr>
        <w:t>pielęgnacja wzmocni wcześniej nałożoną powłokę oraz zniweluje powstałe drobne rysy</w:t>
      </w:r>
    </w:p>
    <w:p w14:paraId="7B7A75AB" w14:textId="77777777" w:rsidR="00464277" w:rsidRPr="000E2270" w:rsidRDefault="00464277" w:rsidP="00AC02E6">
      <w:pPr>
        <w:numPr>
          <w:ilvl w:val="0"/>
          <w:numId w:val="145"/>
        </w:numPr>
        <w:rPr>
          <w:rFonts w:asciiTheme="minorHAnsi" w:hAnsiTheme="minorHAnsi" w:cstheme="minorHAnsi"/>
          <w:color w:val="000000" w:themeColor="text1"/>
        </w:rPr>
      </w:pPr>
      <w:r w:rsidRPr="000E2270">
        <w:rPr>
          <w:rFonts w:asciiTheme="minorHAnsi" w:hAnsiTheme="minorHAnsi" w:cstheme="minorHAnsi"/>
          <w:color w:val="000000" w:themeColor="text1"/>
        </w:rPr>
        <w:t>pielęgnację przeprowadzać w zależności od potrzeb i intensywności użytkowania</w:t>
      </w:r>
    </w:p>
    <w:p w14:paraId="24012107" w14:textId="77777777" w:rsidR="00464277" w:rsidRPr="000E2270" w:rsidRDefault="00464277">
      <w:pPr>
        <w:rPr>
          <w:rFonts w:asciiTheme="minorHAnsi" w:hAnsiTheme="minorHAnsi" w:cstheme="minorHAnsi"/>
          <w:color w:val="000000" w:themeColor="text1"/>
        </w:rPr>
      </w:pPr>
    </w:p>
    <w:p w14:paraId="5A5CBF6A" w14:textId="77777777" w:rsidR="00464277" w:rsidRPr="000E2270" w:rsidRDefault="00464277" w:rsidP="00AC02E6">
      <w:pPr>
        <w:numPr>
          <w:ilvl w:val="0"/>
          <w:numId w:val="136"/>
        </w:numPr>
        <w:rPr>
          <w:rFonts w:asciiTheme="minorHAnsi" w:hAnsiTheme="minorHAnsi" w:cstheme="minorHAnsi"/>
          <w:color w:val="000000" w:themeColor="text1"/>
        </w:rPr>
      </w:pPr>
      <w:r w:rsidRPr="000E2270">
        <w:rPr>
          <w:rFonts w:asciiTheme="minorHAnsi" w:hAnsiTheme="minorHAnsi" w:cstheme="minorHAnsi"/>
          <w:color w:val="000000" w:themeColor="text1"/>
          <w:u w:val="single"/>
        </w:rPr>
        <w:t>Usuwanie plam</w:t>
      </w:r>
    </w:p>
    <w:p w14:paraId="3328365A" w14:textId="77777777" w:rsidR="00464277" w:rsidRPr="000E2270" w:rsidRDefault="00464277">
      <w:pPr>
        <w:ind w:left="1080"/>
        <w:rPr>
          <w:rFonts w:asciiTheme="minorHAnsi" w:hAnsiTheme="minorHAnsi" w:cstheme="minorHAnsi"/>
          <w:color w:val="000000" w:themeColor="text1"/>
          <w:u w:val="single"/>
        </w:rPr>
      </w:pPr>
    </w:p>
    <w:p w14:paraId="28B9E34D" w14:textId="77777777" w:rsidR="00464277" w:rsidRPr="000E2270" w:rsidRDefault="00464277" w:rsidP="00AC02E6">
      <w:pPr>
        <w:pStyle w:val="Akapitzlist"/>
        <w:numPr>
          <w:ilvl w:val="0"/>
          <w:numId w:val="146"/>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nanieść niewielką ilość odplamiacza Elatex na plamę</w:t>
      </w:r>
    </w:p>
    <w:p w14:paraId="7E51DB2F" w14:textId="77777777" w:rsidR="00464277" w:rsidRPr="000E2270" w:rsidRDefault="00464277" w:rsidP="00AC02E6">
      <w:pPr>
        <w:numPr>
          <w:ilvl w:val="0"/>
          <w:numId w:val="146"/>
        </w:numPr>
        <w:rPr>
          <w:rFonts w:asciiTheme="minorHAnsi" w:hAnsiTheme="minorHAnsi" w:cstheme="minorHAnsi"/>
          <w:color w:val="000000" w:themeColor="text1"/>
        </w:rPr>
      </w:pPr>
      <w:r w:rsidRPr="000E2270">
        <w:rPr>
          <w:rFonts w:asciiTheme="minorHAnsi" w:hAnsiTheme="minorHAnsi" w:cstheme="minorHAnsi"/>
          <w:color w:val="000000" w:themeColor="text1"/>
        </w:rPr>
        <w:t>po kilku minutach usunąć plamę białą bawełnianą ściereczką lub białym ręcznikiem papierowym</w:t>
      </w:r>
    </w:p>
    <w:p w14:paraId="25528E97" w14:textId="77777777" w:rsidR="00464277" w:rsidRPr="000E2270" w:rsidRDefault="00464277" w:rsidP="00AC02E6">
      <w:pPr>
        <w:numPr>
          <w:ilvl w:val="0"/>
          <w:numId w:val="146"/>
        </w:numPr>
        <w:rPr>
          <w:rFonts w:asciiTheme="minorHAnsi" w:hAnsiTheme="minorHAnsi" w:cstheme="minorHAnsi"/>
          <w:color w:val="000000" w:themeColor="text1"/>
        </w:rPr>
      </w:pPr>
      <w:r w:rsidRPr="000E2270">
        <w:rPr>
          <w:rFonts w:asciiTheme="minorHAnsi" w:hAnsiTheme="minorHAnsi" w:cstheme="minorHAnsi"/>
          <w:color w:val="000000" w:themeColor="text1"/>
        </w:rPr>
        <w:t>umyć czystą wodą powierzchnię odplamioną.</w:t>
      </w:r>
    </w:p>
    <w:p w14:paraId="6B34FBB6" w14:textId="77777777" w:rsidR="00464277" w:rsidRPr="000E2270" w:rsidRDefault="00464277">
      <w:pPr>
        <w:rPr>
          <w:rFonts w:asciiTheme="minorHAnsi" w:hAnsiTheme="minorHAnsi" w:cstheme="minorHAnsi"/>
          <w:color w:val="000000" w:themeColor="text1"/>
        </w:rPr>
      </w:pPr>
    </w:p>
    <w:p w14:paraId="6AA9728B" w14:textId="77777777" w:rsidR="00464277" w:rsidRPr="000E2270" w:rsidRDefault="00464277">
      <w:pPr>
        <w:rPr>
          <w:rFonts w:asciiTheme="minorHAnsi" w:hAnsiTheme="minorHAnsi" w:cstheme="minorHAnsi"/>
          <w:color w:val="000000" w:themeColor="text1"/>
        </w:rPr>
      </w:pPr>
    </w:p>
    <w:p w14:paraId="019C416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32"/>
          <w:szCs w:val="32"/>
          <w:u w:val="single"/>
        </w:rPr>
        <w:t>Aplikacja lakieru kolorowego PU Color</w:t>
      </w:r>
    </w:p>
    <w:p w14:paraId="6285A60B"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wchodząc na podłogę zabezpieczyć obuwie nakładkami foliowymi – nie wchodzić bez obuwia lub w obuwiu brudnym</w:t>
      </w:r>
    </w:p>
    <w:p w14:paraId="3C3FD27B"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utwardzacz wlać do pojemnika z wybranym kolorowym lakierem PU Color i dokładnie wymieszać</w:t>
      </w:r>
    </w:p>
    <w:p w14:paraId="777A9FDB"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konstrukcja pojemnika o pojemności 5,0 l (wlewamy 500 ml utwardzacza) pozwala na bardzo dokładne wymieszanie utwardzacza z lakierem poliuretanowym</w:t>
      </w:r>
    </w:p>
    <w:p w14:paraId="36539955"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bezwzględnie należy zachować proporcje 1:10    </w:t>
      </w:r>
    </w:p>
    <w:p w14:paraId="402E26A0"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 dokładnym wymieszaniu lakieru z utwardzaczem otworzyć pojemnik z lakierem                 i odczekać 10 minut</w:t>
      </w:r>
    </w:p>
    <w:p w14:paraId="458C8C4F"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produkt jest gotowy do ułożenia w czasie nie przekraczającym 4 godziny</w:t>
      </w:r>
    </w:p>
    <w:p w14:paraId="3BEF97C7"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nie powodować przeciągów</w:t>
      </w:r>
    </w:p>
    <w:p w14:paraId="719E8867"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wyłączyć klimatyzację i ogrzewanie podłogowe</w:t>
      </w:r>
    </w:p>
    <w:p w14:paraId="69E3D2D3"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podczas aplikacji i późniejszego schnięcia powłoki unikać jej silnego nasłonecznienia,</w:t>
      </w:r>
    </w:p>
    <w:p w14:paraId="641BC8C9"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pierwszą warstwę nakładać kierunkowo wałkiem Aquatop 10 mm wylewając produkt z pojemnika na podłogę i równomiernie rozprowadzać po podłodze w jednym kierunku lub używając kuwety/wiadra malarskiego wylać produkt do kuwety (zalecane) i wykonać malowanie podłogi</w:t>
      </w:r>
    </w:p>
    <w:p w14:paraId="18F2A296"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pojemniki z lakierem poliuretanowym o pojemności 5,0 l mają wmontowane sitko przy wylewie, które zapobiega przedostawaniu się zgrubień produktu do aplikacji </w:t>
      </w:r>
    </w:p>
    <w:p w14:paraId="2F54069F"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wałek prowadzić luźno, bez docisku, wykonując ruch tzw. „puszczonego wałka”                   w ostatnim ruchu aplikacji, aby zapobiec efektowi nawarstwiania lakieru</w:t>
      </w:r>
    </w:p>
    <w:p w14:paraId="458EC918"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 60 minutach można nakładać drugą warstwę w kierunku prostopadłym do pierwszej warstwy (po sprawdzeniu wyschnięcia lakieru)</w:t>
      </w:r>
    </w:p>
    <w:p w14:paraId="11C57490"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wchodząc na pierwszą warstwę lakieru zabezpieczyć obuwie nakładkami foliowymi – nie wchodzić bez obuwia lub w obuwiu brudnym</w:t>
      </w:r>
    </w:p>
    <w:p w14:paraId="5F157FCB"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przy aplikacji drugiej warstwy wałek należy prowadzić luźno, bez dociskania, wykonując ruch tzw. „puszczonego wałka” w ostatnim ruchu aplikacji, aby zapobiec efektowi nawarstwiania lakieru</w:t>
      </w:r>
    </w:p>
    <w:p w14:paraId="56D47386"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druga warstwę aplikować w kierunku prostopadłym do pierwszej (na krzyż) </w:t>
      </w:r>
    </w:p>
    <w:p w14:paraId="2F60C149"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 przez 1 godzinę i po tym okresie przeprowadzić aplikację lakieru poliuretanowego PU Siegel w wybranej optyce wg instrukcji jak niżej</w:t>
      </w:r>
    </w:p>
    <w:p w14:paraId="2DE3CCAF" w14:textId="77777777" w:rsidR="00464277" w:rsidRPr="000E2270" w:rsidRDefault="00464277" w:rsidP="00AC02E6">
      <w:pPr>
        <w:numPr>
          <w:ilvl w:val="0"/>
          <w:numId w:val="134"/>
        </w:numPr>
        <w:rPr>
          <w:rFonts w:asciiTheme="minorHAnsi" w:hAnsiTheme="minorHAnsi" w:cstheme="minorHAnsi"/>
          <w:color w:val="000000" w:themeColor="text1"/>
        </w:rPr>
      </w:pPr>
    </w:p>
    <w:p w14:paraId="1730342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UWAGA:</w:t>
      </w:r>
      <w:r w:rsidRPr="000E2270">
        <w:rPr>
          <w:rFonts w:asciiTheme="minorHAnsi" w:hAnsiTheme="minorHAnsi" w:cstheme="minorHAnsi"/>
          <w:color w:val="000000" w:themeColor="text1"/>
        </w:rPr>
        <w:t xml:space="preserve"> podczas nakładania lakierów kolorowych należy zwrócić uwagę na jakość pokrycia kolorem całej powierzchni; zazwyczaj wystarczająca jest aplikacja dwóch warstw lakieru kolorowego; przy ciemnych podłogach i aplikacji jasnych kolorów może być potrzebna aplikacja trzeciej warstwy</w:t>
      </w:r>
    </w:p>
    <w:p w14:paraId="2F4CDF09" w14:textId="77777777" w:rsidR="00464277" w:rsidRPr="000E2270" w:rsidRDefault="00464277">
      <w:pPr>
        <w:rPr>
          <w:rFonts w:asciiTheme="minorHAnsi" w:hAnsiTheme="minorHAnsi" w:cstheme="minorHAnsi"/>
          <w:color w:val="000000" w:themeColor="text1"/>
        </w:rPr>
      </w:pPr>
    </w:p>
    <w:p w14:paraId="3315183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sz w:val="32"/>
          <w:szCs w:val="32"/>
          <w:u w:val="single"/>
        </w:rPr>
        <w:t>Aplikacja powłoki poliuretanowej</w:t>
      </w:r>
    </w:p>
    <w:p w14:paraId="4B4EB57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wchodząc na podłogę zabezpieczyć obuwie nakładkami foliowymi – nie wchodzić bez obuwia lub w obuwiu brudnym</w:t>
      </w:r>
    </w:p>
    <w:p w14:paraId="2593AA7C"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utwardzacz wlać do pojemnika z produktem PU Siegel i dokładnie wymieszać</w:t>
      </w:r>
    </w:p>
    <w:p w14:paraId="2D00293F"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konstrukcja pojemnika o pojemności 5,0 l (wlewamy 500 ml utwardzacza) pozwala na bardzo dokładne wymieszanie utwardzacza z lakierem poliuretanowym</w:t>
      </w:r>
    </w:p>
    <w:p w14:paraId="7A3B1353"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bezwzględnie należy zachować proporcje 1:10    </w:t>
      </w:r>
    </w:p>
    <w:p w14:paraId="4761554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 dokładnym wymieszaniu lakieru z utwardzaczem otworzyć pojemnik z lakierem                 i odczekać 10 minut</w:t>
      </w:r>
    </w:p>
    <w:p w14:paraId="7C10936C"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produkt jest gotowy do ułożenia w czasie nie przekraczającym 4 godziny</w:t>
      </w:r>
    </w:p>
    <w:p w14:paraId="22F49D4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nie powodować przeciągów</w:t>
      </w:r>
    </w:p>
    <w:p w14:paraId="1D41ACBE"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wyłączyć klimatyzację i ogrzewanie podłogowe</w:t>
      </w:r>
    </w:p>
    <w:p w14:paraId="7B8CBE9A"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podczas aplikacji i późniejszego schnięcia powłoki unikać jej silnego nasłonecznienia,</w:t>
      </w:r>
    </w:p>
    <w:p w14:paraId="61790205"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pierwszą warstwę nakładać kierunkowo wałkiem Aquatop 10 mm wylewając produkt z pojemnika na podłogę i równomiernie rozprowadzać po podłodze w jednym kierunku lub używając kuwety/wiadra malarskiego wylać produkt do kuwety (zalecane) i wykonać malowanie podłogi</w:t>
      </w:r>
    </w:p>
    <w:p w14:paraId="7A4F5F31"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pojemniki z lakierem poliuretanowym o pojemności 5,0 l mają wmontowane sitko przy wylewie, które zapobiega przedostawaniu się zgrubień produktu do aplikacji </w:t>
      </w:r>
    </w:p>
    <w:p w14:paraId="5203D1C9"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wałek prowadzić luźno, bez docisku, wykonując ruch tzw. „puszczonego wałka”                   w ostatnim ruchu aplikacji aby zapobiec efektowi nawarstwiania lakieru</w:t>
      </w:r>
    </w:p>
    <w:p w14:paraId="7793F6F0"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po 60 minutach można nakładać drugą warstwę w kierunku prostopadłym do pierwszej warstwy (po sprawdzeniu wyschnięcia lakieru)</w:t>
      </w:r>
    </w:p>
    <w:p w14:paraId="02755D1D"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wchodząc na pierwszą warstwę lakieru zabezpieczyć obuwie nakładkami foliowymi – nie wchodzić bez obuwia lub w obuwiu brudnym</w:t>
      </w:r>
    </w:p>
    <w:p w14:paraId="6B81C1D4"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przy aplikacji drugiej warstwy wałek należy prowadzić luźno, bez dociskania, wykonując ruch tzw. „puszczonego wałka” w ostatnim ruchu aplikacji aby zapobiec efektowi nawarstwiania lakieru</w:t>
      </w:r>
    </w:p>
    <w:p w14:paraId="6BF5C6DE"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druga warstwę aplikować w kierunku prostopadłym do pierwszej (na krzyż) </w:t>
      </w:r>
    </w:p>
    <w:p w14:paraId="4EDB364C"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całość  pozostawić do wyschnięcia przez 12 godzin i po tym okresie można użytkować podłogę zwracając uwagę, aby nie poddawać jej ciężkim obciążeniom (np. przesuwanie mebli)</w:t>
      </w:r>
    </w:p>
    <w:p w14:paraId="4ABEE0FE"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produkt jest w pełni utwardzony po 7 dniach</w:t>
      </w:r>
    </w:p>
    <w:p w14:paraId="17CA52E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nałożonego produktu nie wolno polerować czy też poddawać jakimkolwiek innym czynnościom „uszlachetniającym”</w:t>
      </w:r>
    </w:p>
    <w:p w14:paraId="47DA5D13"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nie wolno nakładać trzeciej warstwy</w:t>
      </w:r>
    </w:p>
    <w:p w14:paraId="1F318BDA"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należy zwrócić uwagę użytkownikom, aby płynne, żrące chemikalia (np. farby kosmetyczne, alkohol, jodyna) usuwać z powierzchni jak najszybciej</w:t>
      </w:r>
    </w:p>
    <w:p w14:paraId="4ACEFDE4"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przez pierwsze trzy dni myć wyłącznie czystą wodą – nie stosować jakichkolwiek środków chemicznych</w:t>
      </w:r>
    </w:p>
    <w:p w14:paraId="01EEE98D"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 trzech dniach do usuwania zabrudzeń codziennych stosować wyłącznie  PU Środek do Codziennej Pielęgnacji</w:t>
      </w:r>
    </w:p>
    <w:p w14:paraId="458271E8" w14:textId="77777777" w:rsidR="00464277" w:rsidRPr="000E2270" w:rsidRDefault="00464277">
      <w:pPr>
        <w:rPr>
          <w:rFonts w:asciiTheme="minorHAnsi" w:hAnsiTheme="minorHAnsi" w:cstheme="minorHAnsi"/>
          <w:color w:val="000000" w:themeColor="text1"/>
        </w:rPr>
      </w:pPr>
    </w:p>
    <w:p w14:paraId="3858A72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APLIKACJA POWŁOKI POLIURETANOWEJ JEDNOWARSTWOWEJ</w:t>
      </w:r>
    </w:p>
    <w:p w14:paraId="3C1153CB" w14:textId="77777777" w:rsidR="00464277" w:rsidRPr="000E2270" w:rsidRDefault="00464277">
      <w:pPr>
        <w:rPr>
          <w:rFonts w:asciiTheme="minorHAnsi" w:hAnsiTheme="minorHAnsi" w:cstheme="minorHAnsi"/>
          <w:color w:val="000000" w:themeColor="text1"/>
          <w:u w:val="single"/>
        </w:rPr>
      </w:pPr>
    </w:p>
    <w:p w14:paraId="7FC8574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UWAGA: stosować wyłącznie po aplikacji lakieru kolorowego PU Color</w:t>
      </w:r>
    </w:p>
    <w:p w14:paraId="43CA2CE5" w14:textId="77777777" w:rsidR="00464277" w:rsidRPr="000E2270" w:rsidRDefault="00464277">
      <w:pPr>
        <w:rPr>
          <w:rFonts w:asciiTheme="minorHAnsi" w:hAnsiTheme="minorHAnsi" w:cstheme="minorHAnsi"/>
          <w:color w:val="000000" w:themeColor="text1"/>
        </w:rPr>
      </w:pPr>
    </w:p>
    <w:p w14:paraId="3E2913D9"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wchodząc na podłogę zabezpieczyć obuwie nakładkami foliowymi – nie wchodzić bez obuwia lub w obuwiu brudnym</w:t>
      </w:r>
    </w:p>
    <w:p w14:paraId="48EB50AF"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utwardzacz wlać do pojemnika z produktem PU Siegel i dokładnie wymieszać</w:t>
      </w:r>
    </w:p>
    <w:p w14:paraId="06833626"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konstrukcja pojemnika o pojemności 5,0 l (wlewamy 500 ml utwardzacza) pozwala na bardzo dokładne wymieszanie utwardzacza z lakierem poliuretanowym</w:t>
      </w:r>
    </w:p>
    <w:p w14:paraId="72C10AD8"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bezwzględnie należy zachować proporcje 1:10    </w:t>
      </w:r>
    </w:p>
    <w:p w14:paraId="72CA05C3"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 dokładnym wymieszaniu lakieru z utwardzaczem otworzyć pojemnik z lakierem                 i odczekać 10 minut</w:t>
      </w:r>
    </w:p>
    <w:p w14:paraId="4B4C0F70"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produkt jest gotowy do ułożenia w czasie nie przekraczającym 4 godziny</w:t>
      </w:r>
    </w:p>
    <w:p w14:paraId="3FF9106F"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nie powodować przeciągów</w:t>
      </w:r>
    </w:p>
    <w:p w14:paraId="50F8368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wyłączyć klimatyzację i ogrzewanie podłogowe</w:t>
      </w:r>
    </w:p>
    <w:p w14:paraId="5D4FFE4E"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podczas aplikacji i późniejszego schnięcia powłoki unikać jej silnego nasłonecznienia,</w:t>
      </w:r>
    </w:p>
    <w:p w14:paraId="60DBD17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pierwszą warstwę nakładać kierunkowo wałkiem Aquatop 10 mm wylewając produkt z pojemnika na podłogę i równomiernie rozprowadzać po podłodze w jednym kierunku lub używając kuwety/wiadra malarskiego wylać produkt do kuwety (zalecane) i wykonać malowanie podłogi</w:t>
      </w:r>
    </w:p>
    <w:p w14:paraId="6BFEFDD2"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pojemniki z lakierem poliuretanowym o pojemności 5,0 l mają wmontowane sitko przy wylewie, które zapobiega przedostawaniu się zgrubień produktu do aplikacji </w:t>
      </w:r>
    </w:p>
    <w:p w14:paraId="305C4159"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wałek prowadzić luźno, bez docisku, wykonując ruch tzw. „puszczonego wałka”                   w ostatnim ruchu aplikacji aby zapobiec efektowi nawarstwiania lakieru</w:t>
      </w:r>
    </w:p>
    <w:p w14:paraId="5E43C813"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całość  pozostawić do wyschnięcia przez 12 godzin i po tym okresie można użytkować podłogę zwracając uwagę, aby nie poddawać jej ciężkim obciążeniom (np. przesuwanie mebli)</w:t>
      </w:r>
    </w:p>
    <w:p w14:paraId="695F6B73"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produkt jest w pełni utwardzony po 7 dniach</w:t>
      </w:r>
    </w:p>
    <w:p w14:paraId="0CA9FFDC"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nałożonego produktu nie wolno polerować czy też poddawać jakimkolwiek innym czynnościom „uszlachetniającym”</w:t>
      </w:r>
    </w:p>
    <w:p w14:paraId="70C94FAB"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nie wolno nakładać trzeciej warstwy</w:t>
      </w:r>
    </w:p>
    <w:p w14:paraId="76024E86"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należy zwrócić uwagę użytkownikom, aby płynne, żrące chemikalia (np. farby kosmetyczne, alkohol, jodyna) usuwać z powierzchni jak najszybciej</w:t>
      </w:r>
    </w:p>
    <w:p w14:paraId="518B712D"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przez pierwsze trzy dni myć wyłącznie czystą wodą – nie stosować jakichkolwiek środków chemicznych</w:t>
      </w:r>
    </w:p>
    <w:p w14:paraId="6D81A6FC" w14:textId="77777777" w:rsidR="00464277" w:rsidRPr="000E2270" w:rsidRDefault="00464277" w:rsidP="00AC02E6">
      <w:pPr>
        <w:numPr>
          <w:ilvl w:val="0"/>
          <w:numId w:val="134"/>
        </w:numPr>
        <w:rPr>
          <w:rFonts w:asciiTheme="minorHAnsi" w:hAnsiTheme="minorHAnsi" w:cstheme="minorHAnsi"/>
          <w:color w:val="000000" w:themeColor="text1"/>
        </w:rPr>
      </w:pPr>
      <w:r w:rsidRPr="000E2270">
        <w:rPr>
          <w:rFonts w:asciiTheme="minorHAnsi" w:hAnsiTheme="minorHAnsi" w:cstheme="minorHAnsi"/>
          <w:color w:val="000000" w:themeColor="text1"/>
        </w:rPr>
        <w:t>po trzech dniach do usuwania zabrudzeń codziennych stosować wyłącznie  PU Środek do Codziennej Pielęgnacji</w:t>
      </w:r>
    </w:p>
    <w:p w14:paraId="21EFF102" w14:textId="77777777" w:rsidR="00464277" w:rsidRPr="000E2270" w:rsidRDefault="00464277">
      <w:pPr>
        <w:rPr>
          <w:rFonts w:asciiTheme="minorHAnsi" w:hAnsiTheme="minorHAnsi" w:cstheme="minorHAnsi"/>
          <w:color w:val="000000" w:themeColor="text1"/>
        </w:rPr>
      </w:pPr>
    </w:p>
    <w:p w14:paraId="0CFD9D17" w14:textId="77777777" w:rsidR="00464277" w:rsidRPr="000E2270" w:rsidRDefault="00464277">
      <w:pPr>
        <w:rPr>
          <w:rFonts w:asciiTheme="minorHAnsi" w:hAnsiTheme="minorHAnsi" w:cstheme="minorHAnsi"/>
          <w:color w:val="000000" w:themeColor="text1"/>
        </w:rPr>
      </w:pPr>
    </w:p>
    <w:p w14:paraId="78803A2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Codzienna pielęgnacja</w:t>
      </w:r>
    </w:p>
    <w:p w14:paraId="6A437F85" w14:textId="77777777" w:rsidR="00464277" w:rsidRPr="000E2270" w:rsidRDefault="00464277" w:rsidP="00AC02E6">
      <w:pPr>
        <w:numPr>
          <w:ilvl w:val="0"/>
          <w:numId w:val="133"/>
        </w:numPr>
        <w:rPr>
          <w:rFonts w:asciiTheme="minorHAnsi" w:hAnsiTheme="minorHAnsi" w:cstheme="minorHAnsi"/>
          <w:color w:val="000000" w:themeColor="text1"/>
        </w:rPr>
      </w:pPr>
      <w:r w:rsidRPr="000E2270">
        <w:rPr>
          <w:rFonts w:asciiTheme="minorHAnsi" w:hAnsiTheme="minorHAnsi" w:cstheme="minorHAnsi"/>
          <w:color w:val="000000" w:themeColor="text1"/>
        </w:rPr>
        <w:t>do codziennej bądź okresowej pielęgnacji (mycia w zależności od stopnia codziennego zabrudzenia) polecamy Pu – Środek do Codziennej Pielęgnacji            - do codziennego mycia wykładzin poliuretanowych, podłóg poliuretanowych i wykładzin zabezpieczonych poliuretanem; produkt skomponowany na bazie poliuretanu, bardzo dobrze czyszczący podłogę z codziennego zabrudzenia jednocześnie pozostawiający film poliuretanowy dodatkowo wzmacniający wcześniej nałożone zabezpieczenie poliuretanowe (na etapie produkcji, lub PU-Siegel)</w:t>
      </w:r>
    </w:p>
    <w:p w14:paraId="3A8008AE" w14:textId="77777777" w:rsidR="00464277" w:rsidRPr="000E2270" w:rsidRDefault="00464277" w:rsidP="00AC02E6">
      <w:pPr>
        <w:numPr>
          <w:ilvl w:val="0"/>
          <w:numId w:val="133"/>
        </w:numPr>
        <w:rPr>
          <w:rFonts w:asciiTheme="minorHAnsi" w:hAnsiTheme="minorHAnsi" w:cstheme="minorHAnsi"/>
          <w:color w:val="000000" w:themeColor="text1"/>
        </w:rPr>
      </w:pPr>
      <w:r w:rsidRPr="000E2270">
        <w:rPr>
          <w:rFonts w:asciiTheme="minorHAnsi" w:hAnsiTheme="minorHAnsi" w:cstheme="minorHAnsi"/>
          <w:color w:val="000000" w:themeColor="text1"/>
        </w:rPr>
        <w:t>stosowanie nieodpowiednich produktów do mycia podłogi pokrytej poliuretanem      PU-Siegel może doprowadzić do uszkodzenia i znacznego osłabienia zabezpieczenia.</w:t>
      </w:r>
    </w:p>
    <w:p w14:paraId="5CD9BC3F" w14:textId="77777777" w:rsidR="00464277" w:rsidRPr="000E2270" w:rsidRDefault="00464277">
      <w:pPr>
        <w:ind w:left="720"/>
        <w:rPr>
          <w:rFonts w:asciiTheme="minorHAnsi" w:hAnsiTheme="minorHAnsi" w:cstheme="minorHAnsi"/>
          <w:color w:val="000000" w:themeColor="text1"/>
          <w:u w:val="single"/>
        </w:rPr>
      </w:pPr>
    </w:p>
    <w:p w14:paraId="2817B034" w14:textId="77777777" w:rsidR="00464277" w:rsidRPr="000E2270" w:rsidRDefault="00464277">
      <w:pPr>
        <w:ind w:left="720"/>
        <w:rPr>
          <w:rFonts w:asciiTheme="minorHAnsi" w:hAnsiTheme="minorHAnsi" w:cstheme="minorHAnsi"/>
          <w:color w:val="000000" w:themeColor="text1"/>
        </w:rPr>
      </w:pPr>
      <w:r w:rsidRPr="000E2270">
        <w:rPr>
          <w:rFonts w:asciiTheme="minorHAnsi" w:hAnsiTheme="minorHAnsi" w:cstheme="minorHAnsi"/>
          <w:color w:val="000000" w:themeColor="text1"/>
          <w:u w:val="single"/>
        </w:rPr>
        <w:t>OPIS RPODUKTÓW</w:t>
      </w:r>
    </w:p>
    <w:p w14:paraId="2FCF8346" w14:textId="77777777" w:rsidR="00464277" w:rsidRPr="000E2270" w:rsidRDefault="00464277">
      <w:pPr>
        <w:ind w:left="1080"/>
        <w:rPr>
          <w:rFonts w:asciiTheme="minorHAnsi" w:hAnsiTheme="minorHAnsi" w:cstheme="minorHAnsi"/>
          <w:color w:val="000000" w:themeColor="text1"/>
          <w:u w:val="single"/>
        </w:rPr>
      </w:pPr>
    </w:p>
    <w:p w14:paraId="46EBD9BD"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Grunt Czyszczący – środek do czyszczenia gruntownego usuwający wcześniej położone zabezpieczenia na wykładzinach elastycznych; bardzo dobrze czyści wykładziny z intensywnych zabrudzeń</w:t>
      </w:r>
    </w:p>
    <w:p w14:paraId="610D022C"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10,0</w:t>
      </w:r>
    </w:p>
    <w:p w14:paraId="4B193C02"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10 do 30 m</w:t>
      </w:r>
      <w:r w:rsidRPr="000E2270">
        <w:rPr>
          <w:rFonts w:asciiTheme="minorHAnsi" w:hAnsiTheme="minorHAnsi" w:cstheme="minorHAnsi"/>
          <w:color w:val="000000" w:themeColor="text1"/>
          <w:vertAlign w:val="superscript"/>
        </w:rPr>
        <w:t>2</w:t>
      </w:r>
    </w:p>
    <w:p w14:paraId="221FF364"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pojemność 10,0 l, index 06170010; </w:t>
      </w:r>
    </w:p>
    <w:p w14:paraId="3EC914ED"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0,750 l,  index 06170750</w:t>
      </w:r>
    </w:p>
    <w:p w14:paraId="43349A85"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Środek do Czyszczenia Zasadniczego R280 – czyści bardzo duże zabrudzenia (w tym kleje montażowe) lecz nie usuwa powłoki zabezpieczającej; doskonale czyści płytki podłogowe</w:t>
      </w:r>
    </w:p>
    <w:p w14:paraId="5418B2A9"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8,5</w:t>
      </w:r>
    </w:p>
    <w:p w14:paraId="528AEF23"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250 do 1000 m</w:t>
      </w:r>
      <w:r w:rsidRPr="000E2270">
        <w:rPr>
          <w:rFonts w:asciiTheme="minorHAnsi" w:hAnsiTheme="minorHAnsi" w:cstheme="minorHAnsi"/>
          <w:color w:val="000000" w:themeColor="text1"/>
          <w:vertAlign w:val="superscript"/>
        </w:rPr>
        <w:t>2</w:t>
      </w:r>
    </w:p>
    <w:p w14:paraId="3704E137"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0,750 l, index 02170750</w:t>
      </w:r>
    </w:p>
    <w:p w14:paraId="5140CA1B"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10,0 l,  index 02170010</w:t>
      </w:r>
    </w:p>
    <w:p w14:paraId="3D964074"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Profi Grunt Czyszczący - środek do czyszczenia gruntownego usuwający powłoki zabezpieczające z wykładzin elastycznych; polecany do szczególnie dużych zabrudzeń i skumulowanych wielu warstw starych powłok zabezpieczających; bardzo dobrze czyści wykładziny z bardzo intensywnych zabrudzeń uwaga: </w:t>
      </w:r>
      <w:r w:rsidRPr="000E2270">
        <w:rPr>
          <w:rFonts w:asciiTheme="minorHAnsi" w:hAnsiTheme="minorHAnsi" w:cstheme="minorHAnsi"/>
          <w:color w:val="000000" w:themeColor="text1"/>
          <w:u w:val="single"/>
        </w:rPr>
        <w:t>nie stosować do linoleum i kauczuku</w:t>
      </w:r>
    </w:p>
    <w:p w14:paraId="48338964"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 pH = 14,0</w:t>
      </w:r>
    </w:p>
    <w:p w14:paraId="7C2AA6B4"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wydajność 1 l = 10 do 30 m2</w:t>
      </w:r>
    </w:p>
    <w:p w14:paraId="0B4A3E61"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PU- Siegel – PU Siegel</w:t>
      </w:r>
    </w:p>
    <w:p w14:paraId="3A47D3CC"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Optyka:</w:t>
      </w:r>
    </w:p>
    <w:p w14:paraId="70951AAA"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A: ultra mat B: extra mat C: mat D: połysk</w:t>
      </w:r>
    </w:p>
    <w:p w14:paraId="232CD8A1"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Dwuskładnikowy preparat poliuretanowy na bazie wody do zabezpieczania wykładzin podłogowych. Wyłącznie do użytku profesjonalnego. Zmniejsza przyczepność brudu i ułatwia pielęgnację. Tworzy powłokę wyjątkowo odporną na ścieranie i działanie bezbarwnych środków chemicznych – gwarantowane 36 miesięcy funkcjonowania. Doskonała przyczepność, łatwa aplikacja, nie żółknie. Spełnia normy DIN 18032-2 i EN 14904 - nadaje się do podłóg sportowych (satynowy mat). Bardzo niska emisyjność (EMICODE: EC1 R). abZ-Nr. Z-157.20-69, przetestowany i zatwierdzony zgodnie z kryteriami AgBB dot. emisji lotnych związków</w:t>
      </w:r>
    </w:p>
    <w:p w14:paraId="0A7F6F7C"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 pH = 8,0</w:t>
      </w:r>
    </w:p>
    <w:p w14:paraId="55E4971A"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 pojemność 5,0 l + 0,5 l utwardzacz lub 0,9 l + 0,1 l utwardzacz</w:t>
      </w:r>
    </w:p>
    <w:p w14:paraId="3D859CFB" w14:textId="77777777" w:rsidR="00464277" w:rsidRPr="000E2270" w:rsidRDefault="00464277">
      <w:pPr>
        <w:ind w:left="360"/>
        <w:rPr>
          <w:rFonts w:asciiTheme="minorHAnsi" w:hAnsiTheme="minorHAnsi" w:cstheme="minorHAnsi"/>
          <w:color w:val="000000" w:themeColor="text1"/>
        </w:rPr>
      </w:pPr>
      <w:r w:rsidRPr="000E2270">
        <w:rPr>
          <w:rFonts w:asciiTheme="minorHAnsi" w:hAnsiTheme="minorHAnsi" w:cstheme="minorHAnsi"/>
          <w:color w:val="000000" w:themeColor="text1"/>
        </w:rPr>
        <w:t>- wydajność 5,5 l = 55 m2 (przy nałożeniu dwóch warstw)</w:t>
      </w:r>
    </w:p>
    <w:p w14:paraId="49E42F89" w14:textId="77777777" w:rsidR="00464277" w:rsidRPr="000E2270" w:rsidRDefault="00464277">
      <w:pPr>
        <w:ind w:left="360"/>
        <w:rPr>
          <w:rFonts w:asciiTheme="minorHAnsi" w:hAnsiTheme="minorHAnsi" w:cstheme="minorHAnsi"/>
          <w:color w:val="000000" w:themeColor="text1"/>
        </w:rPr>
      </w:pPr>
    </w:p>
    <w:p w14:paraId="52007941" w14:textId="77777777" w:rsidR="00464277" w:rsidRPr="000E2270" w:rsidRDefault="00464277" w:rsidP="00AC02E6">
      <w:pPr>
        <w:pStyle w:val="Akapitzlist"/>
        <w:numPr>
          <w:ilvl w:val="0"/>
          <w:numId w:val="142"/>
        </w:numPr>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Secura Matowa Powłoka Polimerowa – produkt do bezpośredniego zabezpieczania wykładzin; matowa, ultra mocna dyspersja polimerowa przeznaczona do zabezpieczania i pielęgnacji; spełnia normy DIN 18032 dopuszczające do stosowania na podłogach sportowych; 12 miesięcy to średni czas funkcjonowania na podłodze w obiekcie  o normalnym natężeniu ruchu;</w:t>
      </w:r>
    </w:p>
    <w:p w14:paraId="77388E53"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8,5</w:t>
      </w:r>
    </w:p>
    <w:p w14:paraId="4FB8EC94"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stopień połysku – 16 -21</w:t>
      </w:r>
    </w:p>
    <w:p w14:paraId="0458CF4C"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20 m</w:t>
      </w:r>
      <w:r w:rsidRPr="000E2270">
        <w:rPr>
          <w:rFonts w:asciiTheme="minorHAnsi" w:hAnsiTheme="minorHAnsi" w:cstheme="minorHAnsi"/>
          <w:color w:val="000000" w:themeColor="text1"/>
          <w:vertAlign w:val="superscript"/>
        </w:rPr>
        <w:t>2</w:t>
      </w:r>
    </w:p>
    <w:p w14:paraId="5E154ECE"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 10,0 l, index 26500010</w:t>
      </w:r>
    </w:p>
    <w:p w14:paraId="727D1784"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Połysk Ultra Mocna Powłoka Polimerowa – akryl do bezpośredniego zabezpieczania wykładzin; połyskowa dyspersja polimerowa przeznaczona do zabezpieczania i pielęgnacji; </w:t>
      </w:r>
    </w:p>
    <w:p w14:paraId="43FC0542"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8,5</w:t>
      </w:r>
    </w:p>
    <w:p w14:paraId="36629ACE"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stopień połysku – 55 - 60</w:t>
      </w:r>
    </w:p>
    <w:p w14:paraId="7FD9A4E7"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20 m</w:t>
      </w:r>
      <w:r w:rsidRPr="000E2270">
        <w:rPr>
          <w:rFonts w:asciiTheme="minorHAnsi" w:hAnsiTheme="minorHAnsi" w:cstheme="minorHAnsi"/>
          <w:color w:val="000000" w:themeColor="text1"/>
          <w:vertAlign w:val="superscript"/>
        </w:rPr>
        <w:t>2</w:t>
      </w:r>
    </w:p>
    <w:p w14:paraId="5B982A7A"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pojemność – 10,0 l, index 25500010 </w:t>
      </w:r>
    </w:p>
    <w:p w14:paraId="77A26E32"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Emulsja Zabezpieczająca Mat –emulsja na bazie dyspersji polimerowych do pielęgnacji elastycznych wykładzin podłogowych w obiektach, gdy użycie twardych powłok ochronnych lub PU Siegel jest niemożliwe; idealnie nadaje się do zabezpieczania wykładzin kauczukowych; dzięki specjalnej kombinacji polimerów bardzo dobrze nadaje się do szybkiego odświeżania podłóg pokrytych powłoką PU; również do pielęgnacji i czyszczenia elastycznych wykładzin podłogowych w obiektach i do użytku domowego; matowa optyka; spełnia normy DIN 18032 dopuszczające do stosowania na podłogach sportowych; 6 miesięcy to średni czas funkcjonowania na podłodze w obiekcie o normalnym natężeniu ruchu, a 12 miesięcy w pomieszczeniach mieszkalnych;</w:t>
      </w:r>
    </w:p>
    <w:p w14:paraId="2D6A793D"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8,0</w:t>
      </w:r>
    </w:p>
    <w:p w14:paraId="68B9E369"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stopień połysku – 10 -15</w:t>
      </w:r>
    </w:p>
    <w:p w14:paraId="3E563392"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20 m</w:t>
      </w:r>
      <w:r w:rsidRPr="000E2270">
        <w:rPr>
          <w:rFonts w:asciiTheme="minorHAnsi" w:hAnsiTheme="minorHAnsi" w:cstheme="minorHAnsi"/>
          <w:color w:val="000000" w:themeColor="text1"/>
          <w:vertAlign w:val="superscript"/>
        </w:rPr>
        <w:t>2</w:t>
      </w:r>
    </w:p>
    <w:p w14:paraId="0C054E9F"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- 0,75 l,  index 26170750</w:t>
      </w:r>
    </w:p>
    <w:p w14:paraId="42A5D06D"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 10,0 l, index 26170010</w:t>
      </w:r>
    </w:p>
    <w:p w14:paraId="6E39B4F2"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Emulsja Zabezpieczająca Połysk – emulsja na bazie dyspersji polimerowych  do pielęgnacji elastycznych wykładzin podłogowych w obiektach, gdy użycie twardych powłok ochronnych lub PU Siegel jest niemożliwe; idealnie nadaje się do zabezpieczania wykładzin kauczukowych; dzięki specjalnej kombinacji polimerów bardzo dobrze nadaje się do szybkiego odświeżania podłóg pokrytych powłoką PU; również do pielęgnacji i czyszczenia elastycznych wykładzin podłogowych w obiektach i do użytku domowego; połyskowa optyka; 6 miesięcy to średni czas funkcjonowania na podłodze w obiekcie o normalnym natężeniu ruchu, a 12 miesięcy w pomieszczeniach mieszkalnych;</w:t>
      </w:r>
    </w:p>
    <w:p w14:paraId="36DF8F77"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8,0</w:t>
      </w:r>
    </w:p>
    <w:p w14:paraId="398FA345"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stopień połysku – 45 - 50</w:t>
      </w:r>
    </w:p>
    <w:p w14:paraId="56775C24"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20 m</w:t>
      </w:r>
      <w:r w:rsidRPr="000E2270">
        <w:rPr>
          <w:rFonts w:asciiTheme="minorHAnsi" w:hAnsiTheme="minorHAnsi" w:cstheme="minorHAnsi"/>
          <w:color w:val="000000" w:themeColor="text1"/>
          <w:vertAlign w:val="superscript"/>
        </w:rPr>
        <w:t>2</w:t>
      </w:r>
    </w:p>
    <w:p w14:paraId="3C16B542"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  0,75 l, index 20020750</w:t>
      </w:r>
    </w:p>
    <w:p w14:paraId="4E347932"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- 10,0 l, index 20020010</w:t>
      </w:r>
    </w:p>
    <w:p w14:paraId="4E1A534C" w14:textId="77777777" w:rsidR="00464277" w:rsidRPr="000E2270" w:rsidRDefault="00464277">
      <w:pPr>
        <w:rPr>
          <w:rFonts w:asciiTheme="minorHAnsi" w:hAnsiTheme="minorHAnsi" w:cstheme="minorHAnsi"/>
          <w:color w:val="000000" w:themeColor="text1"/>
        </w:rPr>
      </w:pPr>
    </w:p>
    <w:p w14:paraId="62FA662C"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R 1000 – Płyn do Codziennej Pielęgnacji – koncentrat do czyszczenia  wykładzin elastycznych z codziennych zabrudzeń</w:t>
      </w:r>
    </w:p>
    <w:p w14:paraId="3B2E7E7A"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9,5</w:t>
      </w:r>
    </w:p>
    <w:p w14:paraId="01B6D5A8"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 l = 1000 m</w:t>
      </w:r>
      <w:r w:rsidRPr="000E2270">
        <w:rPr>
          <w:rFonts w:asciiTheme="minorHAnsi" w:hAnsiTheme="minorHAnsi" w:cstheme="minorHAnsi"/>
          <w:color w:val="000000" w:themeColor="text1"/>
          <w:vertAlign w:val="superscript"/>
        </w:rPr>
        <w:t>2</w:t>
      </w:r>
    </w:p>
    <w:p w14:paraId="5E2F3E82"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0,750 l,  index 00170750</w:t>
      </w:r>
    </w:p>
    <w:p w14:paraId="557DEF13"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pojemność – 10,0 l,  index 00170010</w:t>
      </w:r>
    </w:p>
    <w:p w14:paraId="5B498152" w14:textId="77777777" w:rsidR="00464277" w:rsidRPr="000E2270" w:rsidRDefault="00464277">
      <w:pPr>
        <w:rPr>
          <w:rFonts w:asciiTheme="minorHAnsi" w:hAnsiTheme="minorHAnsi" w:cstheme="minorHAnsi"/>
          <w:color w:val="000000" w:themeColor="text1"/>
        </w:rPr>
      </w:pPr>
    </w:p>
    <w:p w14:paraId="2DF30354"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Pu – Środek do Codziennej Pielęgnacji - do codziennego mycia wykładzin poliuretanowych, podłóg poliuretanowych i wykładzin zabezpieczonych poliuretanem; produkt skomponowany na bazie poliuretanu, bardzo dobrze czyszczący podłogę z codziennego zabrudzenia jednocześnie pozostawiający film poliuretanowy dodatkowo wzmacniający powierzchnię podłogi </w:t>
      </w:r>
    </w:p>
    <w:p w14:paraId="5ED36D81" w14:textId="77777777" w:rsidR="00464277" w:rsidRPr="000E2270" w:rsidRDefault="00464277" w:rsidP="00AC02E6">
      <w:pPr>
        <w:numPr>
          <w:ilvl w:val="0"/>
          <w:numId w:val="135"/>
        </w:numPr>
        <w:rPr>
          <w:rFonts w:asciiTheme="minorHAnsi" w:hAnsiTheme="minorHAnsi" w:cstheme="minorHAnsi"/>
          <w:color w:val="000000" w:themeColor="text1"/>
        </w:rPr>
      </w:pPr>
      <w:r w:rsidRPr="000E2270">
        <w:rPr>
          <w:rFonts w:asciiTheme="minorHAnsi" w:hAnsiTheme="minorHAnsi" w:cstheme="minorHAnsi"/>
          <w:color w:val="000000" w:themeColor="text1"/>
        </w:rPr>
        <w:t>PH = 9,5</w:t>
      </w:r>
    </w:p>
    <w:p w14:paraId="701CCC58" w14:textId="77777777" w:rsidR="00464277" w:rsidRPr="000E2270" w:rsidRDefault="00464277" w:rsidP="00AC02E6">
      <w:pPr>
        <w:numPr>
          <w:ilvl w:val="0"/>
          <w:numId w:val="135"/>
        </w:numPr>
        <w:rPr>
          <w:rFonts w:asciiTheme="minorHAnsi" w:hAnsiTheme="minorHAnsi" w:cstheme="minorHAnsi"/>
          <w:color w:val="000000" w:themeColor="text1"/>
        </w:rPr>
      </w:pPr>
      <w:r w:rsidRPr="000E2270">
        <w:rPr>
          <w:rFonts w:asciiTheme="minorHAnsi" w:hAnsiTheme="minorHAnsi" w:cstheme="minorHAnsi"/>
          <w:color w:val="000000" w:themeColor="text1"/>
        </w:rPr>
        <w:t>wydajność 1,00 l = 1.000  m</w:t>
      </w:r>
      <w:r w:rsidRPr="000E2270">
        <w:rPr>
          <w:rFonts w:asciiTheme="minorHAnsi" w:hAnsiTheme="minorHAnsi" w:cstheme="minorHAnsi"/>
          <w:color w:val="000000" w:themeColor="text1"/>
          <w:vertAlign w:val="superscript"/>
        </w:rPr>
        <w:t>2</w:t>
      </w:r>
    </w:p>
    <w:p w14:paraId="1BD84E0C" w14:textId="77777777" w:rsidR="00464277" w:rsidRPr="000E2270" w:rsidRDefault="00464277" w:rsidP="00AC02E6">
      <w:pPr>
        <w:numPr>
          <w:ilvl w:val="0"/>
          <w:numId w:val="135"/>
        </w:numPr>
        <w:rPr>
          <w:rFonts w:asciiTheme="minorHAnsi" w:hAnsiTheme="minorHAnsi" w:cstheme="minorHAnsi"/>
          <w:color w:val="000000" w:themeColor="text1"/>
        </w:rPr>
      </w:pPr>
      <w:r w:rsidRPr="000E2270">
        <w:rPr>
          <w:rFonts w:asciiTheme="minorHAnsi" w:hAnsiTheme="minorHAnsi" w:cstheme="minorHAnsi"/>
          <w:color w:val="000000" w:themeColor="text1"/>
        </w:rPr>
        <w:t>pojemność 0,750 l,  index  07150750</w:t>
      </w:r>
    </w:p>
    <w:p w14:paraId="5436E26C" w14:textId="77777777" w:rsidR="00464277" w:rsidRPr="000E2270" w:rsidRDefault="00464277" w:rsidP="00AC02E6">
      <w:pPr>
        <w:numPr>
          <w:ilvl w:val="0"/>
          <w:numId w:val="135"/>
        </w:numPr>
        <w:rPr>
          <w:rFonts w:asciiTheme="minorHAnsi" w:hAnsiTheme="minorHAnsi" w:cstheme="minorHAnsi"/>
          <w:color w:val="000000" w:themeColor="text1"/>
        </w:rPr>
      </w:pPr>
      <w:r w:rsidRPr="000E2270">
        <w:rPr>
          <w:rFonts w:asciiTheme="minorHAnsi" w:hAnsiTheme="minorHAnsi" w:cstheme="minorHAnsi"/>
          <w:color w:val="000000" w:themeColor="text1"/>
        </w:rPr>
        <w:t>pojemność 5,000 l,  index  07150005</w:t>
      </w:r>
    </w:p>
    <w:p w14:paraId="58992EB0" w14:textId="77777777" w:rsidR="00464277" w:rsidRPr="000E2270" w:rsidRDefault="00464277" w:rsidP="00AC02E6">
      <w:pPr>
        <w:numPr>
          <w:ilvl w:val="0"/>
          <w:numId w:val="135"/>
        </w:numPr>
        <w:rPr>
          <w:rFonts w:asciiTheme="minorHAnsi" w:hAnsiTheme="minorHAnsi" w:cstheme="minorHAnsi"/>
          <w:color w:val="000000" w:themeColor="text1"/>
        </w:rPr>
      </w:pPr>
      <w:r w:rsidRPr="000E2270">
        <w:rPr>
          <w:rFonts w:asciiTheme="minorHAnsi" w:hAnsiTheme="minorHAnsi" w:cstheme="minorHAnsi"/>
          <w:color w:val="000000" w:themeColor="text1"/>
        </w:rPr>
        <w:t>sposób mycia: ręcznie mopem lub maszynowo</w:t>
      </w:r>
    </w:p>
    <w:p w14:paraId="07A0ED88" w14:textId="77777777" w:rsidR="00464277" w:rsidRPr="000E2270" w:rsidRDefault="00464277">
      <w:pPr>
        <w:rPr>
          <w:rFonts w:asciiTheme="minorHAnsi" w:hAnsiTheme="minorHAnsi" w:cstheme="minorHAnsi"/>
          <w:color w:val="000000" w:themeColor="text1"/>
        </w:rPr>
      </w:pPr>
    </w:p>
    <w:p w14:paraId="43C53AD8" w14:textId="77777777" w:rsidR="00464277" w:rsidRPr="000E2270" w:rsidRDefault="00464277" w:rsidP="00AC02E6">
      <w:pPr>
        <w:numPr>
          <w:ilvl w:val="0"/>
          <w:numId w:val="142"/>
        </w:numPr>
        <w:rPr>
          <w:rFonts w:asciiTheme="minorHAnsi" w:hAnsiTheme="minorHAnsi" w:cstheme="minorHAnsi"/>
          <w:color w:val="000000" w:themeColor="text1"/>
        </w:rPr>
      </w:pPr>
      <w:r w:rsidRPr="000E2270">
        <w:rPr>
          <w:rFonts w:asciiTheme="minorHAnsi" w:hAnsiTheme="minorHAnsi" w:cstheme="minorHAnsi"/>
          <w:color w:val="000000" w:themeColor="text1"/>
        </w:rPr>
        <w:t>Elatex - uniwersalny odplamiacz do wszystkich podłóg i pokryć podłogowych                           z wyjątkiem dywanów i wykładzin z włókien naturalnych</w:t>
      </w:r>
    </w:p>
    <w:p w14:paraId="006F5267"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PH – 7,5</w:t>
      </w:r>
    </w:p>
    <w:p w14:paraId="49B8FC67"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pojemność – 0,200 l,  index  13200200 </w:t>
      </w:r>
    </w:p>
    <w:p w14:paraId="58B7E418" w14:textId="77777777" w:rsidR="00464277" w:rsidRPr="000E2270" w:rsidRDefault="00464277" w:rsidP="00AC02E6">
      <w:pPr>
        <w:numPr>
          <w:ilvl w:val="0"/>
          <w:numId w:val="139"/>
        </w:numPr>
        <w:rPr>
          <w:rFonts w:asciiTheme="minorHAnsi" w:hAnsiTheme="minorHAnsi" w:cstheme="minorHAnsi"/>
          <w:color w:val="000000" w:themeColor="text1"/>
        </w:rPr>
      </w:pPr>
      <w:r w:rsidRPr="000E2270">
        <w:rPr>
          <w:rFonts w:asciiTheme="minorHAnsi" w:hAnsiTheme="minorHAnsi" w:cstheme="minorHAnsi"/>
          <w:color w:val="000000" w:themeColor="text1"/>
        </w:rPr>
        <w:t xml:space="preserve">sposób użycia – bezpośrednio na miejsce czyszczone </w:t>
      </w:r>
    </w:p>
    <w:p w14:paraId="21B64882" w14:textId="77777777" w:rsidR="00464277" w:rsidRPr="000E2270" w:rsidRDefault="00464277">
      <w:pPr>
        <w:rPr>
          <w:rFonts w:asciiTheme="minorHAnsi" w:eastAsia="Calibri" w:hAnsiTheme="minorHAnsi" w:cstheme="minorHAnsi"/>
          <w:color w:val="000000" w:themeColor="text1"/>
          <w:lang w:eastAsia="en-US"/>
        </w:rPr>
      </w:pPr>
    </w:p>
    <w:p w14:paraId="69086A42" w14:textId="77777777" w:rsidR="00464277" w:rsidRPr="000E2270" w:rsidRDefault="00464277">
      <w:pPr>
        <w:rPr>
          <w:rFonts w:asciiTheme="minorHAnsi" w:eastAsia="Calibri" w:hAnsiTheme="minorHAnsi" w:cstheme="minorHAnsi"/>
          <w:color w:val="000000" w:themeColor="text1"/>
          <w:lang w:eastAsia="en-US"/>
        </w:rPr>
      </w:pPr>
    </w:p>
    <w:p w14:paraId="02E1475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double"/>
        </w:rPr>
        <w:t>INSTRUKCJA APLIKACJI LAKIERÓW POLIURETANOWYCH</w:t>
      </w:r>
    </w:p>
    <w:p w14:paraId="177979AB" w14:textId="77777777" w:rsidR="00464277" w:rsidRPr="000E2270" w:rsidRDefault="00464277">
      <w:pPr>
        <w:rPr>
          <w:rFonts w:asciiTheme="minorHAnsi" w:hAnsiTheme="minorHAnsi" w:cstheme="minorHAnsi"/>
          <w:color w:val="000000" w:themeColor="text1"/>
          <w:u w:val="double"/>
        </w:rPr>
      </w:pPr>
    </w:p>
    <w:p w14:paraId="2A3D520B" w14:textId="77777777" w:rsidR="00464277" w:rsidRPr="000E2270" w:rsidRDefault="00464277">
      <w:pPr>
        <w:rPr>
          <w:rFonts w:asciiTheme="minorHAnsi" w:hAnsiTheme="minorHAnsi" w:cstheme="minorHAnsi"/>
          <w:color w:val="000000" w:themeColor="text1"/>
          <w:u w:val="single"/>
        </w:rPr>
      </w:pPr>
    </w:p>
    <w:p w14:paraId="0D812DF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 xml:space="preserve">Gruntowne czyszczenie </w:t>
      </w:r>
    </w:p>
    <w:p w14:paraId="2FCD188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w:t>
      </w: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usunięcie zalegających starych powłok, brudu i odtłuszczenie powierzchni podłogi</w:t>
      </w:r>
    </w:p>
    <w:p w14:paraId="6A32A491" w14:textId="77777777" w:rsidR="00464277" w:rsidRPr="000E2270" w:rsidRDefault="00464277">
      <w:pPr>
        <w:rPr>
          <w:rFonts w:asciiTheme="minorHAnsi" w:hAnsiTheme="minorHAnsi" w:cstheme="minorHAnsi"/>
          <w:color w:val="000000" w:themeColor="text1"/>
        </w:rPr>
      </w:pPr>
    </w:p>
    <w:p w14:paraId="33E0515A"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produkt o nazwie Grunt Czyszczący rozcieńczyć w zimnej wodzie w stosunku 1:5 lub 1:10 zależnie od ilości nagromadzonych starych powłok zabezpieczających oraz zabrudzeń </w:t>
      </w:r>
    </w:p>
    <w:p w14:paraId="3F9DBB25"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w przypadku nagromadzenia dużych ilości starych powłok zabezpieczających ZALECAMY ZASTOSOWANIE SZYBKIEJ METODY USUWANIA STARYCH POWŁOK – instrukcja niżej</w:t>
      </w:r>
    </w:p>
    <w:p w14:paraId="21213EEE"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roztwór nanieść na podłogę przy pomocy nie odciśniętego mopa – zanurzyć mop w roztworze, nanieść na powierzchnie podłogi i pozostawić na podłodze ok. 10 do 30 min. pilnując, aby powierzchnia nie wyschła – należy dolewać wody na wysychającą powierzchnię</w:t>
      </w:r>
    </w:p>
    <w:p w14:paraId="1377E4B0"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po ok. 10 do 30 min wyszorować powierzchnię podłogi używając szary pad zamontowany przy pomocy trzymaka padów do Jednotarczowej Maszyny o 150 obr/min - powierzchnia wykładziny ma być mokra</w:t>
      </w:r>
    </w:p>
    <w:p w14:paraId="798CFE90"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usunąć zabrudzenie przy pomocy Odkurzacza do Pracy na Mokro z ekstrakcją, aby prowadzić jednocześnie usuwanie zabrudzeń i płukanie powierzchni – działanie takie pozwoli dokładnie usunąć rozpuszczone zabrudzenia oraz zneutralizować powierzchnie podłogi zapobiegając jednocześnie pozostawieniu i zaschnięciu na powierzchni podłogi resztek rozpuszczonych zabrudzeń, które później mogą nie zostać rozpuszczone czystą wodą i stworzą pod powłoką poliuretanową zabrudzenia w postaci szarych nalotów</w:t>
      </w:r>
    </w:p>
    <w:p w14:paraId="310ED738"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zabrudzenia można usuwać mopem, należy jednak mieć na uwadze, aby jednocześnie prowadzić płukanie podłogi czystą wodą</w:t>
      </w:r>
    </w:p>
    <w:p w14:paraId="21635164"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powierzchnia podłogi powinna być czysta, sucha, wolna od kurzu, tłuszczu, olejów i wosków oraz wszelkich środków pielęgnacyjnych – na powierzchni nie powinno być widać jakichkolwiek błyszczących miejsc</w:t>
      </w:r>
    </w:p>
    <w:p w14:paraId="7A363F31" w14:textId="77777777" w:rsidR="00464277" w:rsidRPr="000E2270" w:rsidRDefault="00464277" w:rsidP="00AC02E6">
      <w:pPr>
        <w:pStyle w:val="Akapitzlist"/>
        <w:numPr>
          <w:ilvl w:val="0"/>
          <w:numId w:val="140"/>
        </w:numPr>
        <w:suppressAutoHyphens w:val="0"/>
        <w:contextualSpacing/>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w:t>
      </w:r>
    </w:p>
    <w:p w14:paraId="0E234127" w14:textId="77777777" w:rsidR="00464277" w:rsidRPr="000E2270" w:rsidRDefault="00464277">
      <w:pPr>
        <w:rPr>
          <w:rFonts w:asciiTheme="minorHAnsi" w:hAnsiTheme="minorHAnsi" w:cstheme="minorHAnsi"/>
          <w:color w:val="000000" w:themeColor="text1"/>
        </w:rPr>
      </w:pPr>
    </w:p>
    <w:p w14:paraId="79871C8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Szybkie usunięcie nagromadzonych starych powłok</w:t>
      </w:r>
    </w:p>
    <w:p w14:paraId="4F5D6890"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Zastosować:</w:t>
      </w:r>
    </w:p>
    <w:p w14:paraId="4D814523"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Abranet Ace – do wykładzin homogenicznych i podłóg jednowarstwowych – bez wyraźnej struktury</w:t>
      </w:r>
    </w:p>
    <w:p w14:paraId="73462DF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Abranopp – do wykładzin heterogenicznych i podłóg z wyraźną strukturą - np. LVT</w:t>
      </w:r>
    </w:p>
    <w:p w14:paraId="665E96A0" w14:textId="77777777" w:rsidR="00464277" w:rsidRPr="000E2270" w:rsidRDefault="00464277">
      <w:pPr>
        <w:rPr>
          <w:rFonts w:asciiTheme="minorHAnsi" w:hAnsiTheme="minorHAnsi" w:cstheme="minorHAnsi"/>
          <w:color w:val="000000" w:themeColor="text1"/>
        </w:rPr>
      </w:pPr>
    </w:p>
    <w:p w14:paraId="55C56AF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Stosowanie:</w:t>
      </w:r>
    </w:p>
    <w:p w14:paraId="11A6573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xml:space="preserve">- zmoczyć podłogę wodą – </w:t>
      </w:r>
      <w:r w:rsidRPr="000E2270">
        <w:rPr>
          <w:rFonts w:asciiTheme="minorHAnsi" w:hAnsiTheme="minorHAnsi" w:cstheme="minorHAnsi"/>
          <w:color w:val="000000" w:themeColor="text1"/>
          <w:u w:val="single"/>
        </w:rPr>
        <w:t>nie używać</w:t>
      </w:r>
      <w:r w:rsidRPr="000E2270">
        <w:rPr>
          <w:rFonts w:asciiTheme="minorHAnsi" w:hAnsiTheme="minorHAnsi" w:cstheme="minorHAnsi"/>
          <w:color w:val="000000" w:themeColor="text1"/>
        </w:rPr>
        <w:t xml:space="preserve"> Gruntu Czyszczącego i innych produktów rozpuszczających nagromadzone powłoki</w:t>
      </w:r>
    </w:p>
    <w:p w14:paraId="356C6A4A"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w zależności od podłogi użyć Abranet Ace lub Abranopp</w:t>
      </w:r>
    </w:p>
    <w:p w14:paraId="1B367127"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zastosowanie wybranej gradacji Abranet Ace zależne jest od potrzeby zeszlifowania potrzebnej warstwy; zalecane, aby ostatnie szlifowanie (zazwyczaj drugie) przeprowadzić gradacją 150</w:t>
      </w:r>
    </w:p>
    <w:p w14:paraId="129F979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na rzep trzymaka padów maszyny jednotarczowej 150 obr/min zamontować pad (kolor obojętny, średnica 410 mm) i następnie przyczepić Abranet Ace; Abranopp zamontować bezpośrednio na rzep trzymaka padów</w:t>
      </w:r>
    </w:p>
    <w:p w14:paraId="0F87856D"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przeprowadzić szlifowanie powierzchni</w:t>
      </w:r>
    </w:p>
    <w:p w14:paraId="5D166CF4"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usunąć zeszlifowaną warstwę – zalecamy zastosować odkurzacz wodny</w:t>
      </w:r>
    </w:p>
    <w:p w14:paraId="405EBBFC"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po uzyskaniu wymaganej powierzchni koniecznie wyszorować podłogę maszyną jednotarczową z czarnym padem stosując rozcieńczony w wodzie produkt Grunt Czyszczący – rozcieńczenie ok. 100 ml na 10 litrów zimnej wody</w:t>
      </w:r>
    </w:p>
    <w:p w14:paraId="0D5E893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zebrać zabrudzenie odkurzaczem wodnym prowadząc jednocześnie płukanie powierzchni czystą wodą</w:t>
      </w:r>
    </w:p>
    <w:p w14:paraId="7EC3C911"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 zostawić podłogę do pełnego wyschnięcia</w:t>
      </w:r>
    </w:p>
    <w:p w14:paraId="38057E32"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UWAGA: wygładziny linoleum oraz kauczuk muszą schnąc co najmniej 12 godzin</w:t>
      </w:r>
    </w:p>
    <w:p w14:paraId="45C72918" w14:textId="77777777" w:rsidR="00464277" w:rsidRPr="000E2270" w:rsidRDefault="00464277">
      <w:pPr>
        <w:rPr>
          <w:rFonts w:asciiTheme="minorHAnsi" w:hAnsiTheme="minorHAnsi" w:cstheme="minorHAnsi"/>
          <w:color w:val="000000" w:themeColor="text1"/>
        </w:rPr>
      </w:pPr>
    </w:p>
    <w:p w14:paraId="04804AE6"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Aplikacja lakieru kolorowego PU Color</w:t>
      </w:r>
    </w:p>
    <w:p w14:paraId="48C6107A"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wchodząc na podłogę zabezpieczyć obuwie nakładkami foliowymi – nie wchodzić bez obuwia lub w obuwiu brudnym</w:t>
      </w:r>
    </w:p>
    <w:p w14:paraId="7172F7A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utwardzacz wlać do pojemnika z wybranym kolorowym lakierem PU Color i dokładnie wymieszać</w:t>
      </w:r>
    </w:p>
    <w:p w14:paraId="6292B72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konstrukcja pojemnika o pojemności 5,0 l (wlewamy 500 ml utwardzacza) pozwala na bardzo dokładne wymieszanie utwardzacza z lakierem poliuretanowym</w:t>
      </w:r>
    </w:p>
    <w:p w14:paraId="31882629"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bezwzględnie należy zachować proporcje 1:10    </w:t>
      </w:r>
    </w:p>
    <w:p w14:paraId="4F2CBD13"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dokładnym wymieszaniu lakieru z utwardzaczem otworzyć pojemnik z lakierem                 i odczekać 10 minut</w:t>
      </w:r>
    </w:p>
    <w:p w14:paraId="025E550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produkt jest gotowy do ułożenia w czasie nie przekraczającym 4 godziny</w:t>
      </w:r>
    </w:p>
    <w:p w14:paraId="77EFA555"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nie powodować przeciągów</w:t>
      </w:r>
    </w:p>
    <w:p w14:paraId="3FA6A0E6"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wyłączyć klimatyzację i ogrzewanie podłogowe</w:t>
      </w:r>
    </w:p>
    <w:p w14:paraId="76775B1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podczas aplikacji i późniejszego schnięcia powłoki unikać jej silnego nasłonecznienia,</w:t>
      </w:r>
    </w:p>
    <w:p w14:paraId="5BED67E7"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pierwszą warstwę nakładać kierunkowo wałkiem Aquatop 10 mm wylewając produkt z pojemnika na podłogę i równomiernie rozprowadzać po podłodze w jednym kierunku lub używając kuwety/wiadra malarskiego wylać produkt do kuwety (zalecane) i wykonać malowanie podłogi</w:t>
      </w:r>
    </w:p>
    <w:p w14:paraId="3DB7E2C2"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pojemniki z lakierem poliuretanowym o pojemności 5,0 l mają wmontowane sitko przy wylewie, które zapobiega przedostawaniu się zgrubień produktu do aplikacji </w:t>
      </w:r>
    </w:p>
    <w:p w14:paraId="5282FE26"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wałek prowadzić luźno, bez docisku, wykonując ruch tzw. „puszczonego wałka”                   w ostatnim ruchu aplikacji, aby zapobiec efektowi nawarstwiania lakieru</w:t>
      </w:r>
    </w:p>
    <w:p w14:paraId="065CD133"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60 minutach można nakładać drugą warstwę w kierunku prostopadłym do pierwszej warstwy (po sprawdzeniu wyschnięcia lakieru)</w:t>
      </w:r>
    </w:p>
    <w:p w14:paraId="31D2396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wchodząc na pierwszą warstwę lakieru zabezpieczyć obuwie nakładkami foliowymi – nie wchodzić bez obuwia lub w obuwiu brudnym</w:t>
      </w:r>
    </w:p>
    <w:p w14:paraId="68F07D1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przy aplikacji drugiej warstwy wałek należy prowadzić luźno, bez dociskania, wykonując ruch tzw. „puszczonego wałka” w ostatnim ruchu aplikacji, aby zapobiec efektowi nawarstwiania lakieru</w:t>
      </w:r>
    </w:p>
    <w:p w14:paraId="6CFB5A9B"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druga warstwę aplikować w kierunku prostopadłym do pierwszej (na krzyż) </w:t>
      </w:r>
    </w:p>
    <w:p w14:paraId="01CFCD32"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pozostawić do wyschnięcia przez 1 godzinę i po tym okresie przeprowadzić aplikację lakieru poliuretanowego PU Siegel w wybranej optyce wg instrukcji jak niżej</w:t>
      </w:r>
    </w:p>
    <w:p w14:paraId="1BFFA566"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p>
    <w:p w14:paraId="3978F04E"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UWAGA:</w:t>
      </w:r>
      <w:r w:rsidRPr="000E2270">
        <w:rPr>
          <w:rFonts w:asciiTheme="minorHAnsi" w:hAnsiTheme="minorHAnsi" w:cstheme="minorHAnsi"/>
          <w:color w:val="000000" w:themeColor="text1"/>
        </w:rPr>
        <w:t xml:space="preserve"> podczas nakładania lakierów kolorowych należy zwrócić uwagę na jakość pokrycia kolorem całej powierzchni; zazwyczaj wystarczająca jest aplikacja dwóch warstw lakieru kolorowego; przy ciemnych podłogach i aplikacji jasnych kolorów może być potrzebna aplikacja trzeciej warstwy</w:t>
      </w:r>
    </w:p>
    <w:p w14:paraId="6FA7BE4B" w14:textId="77777777" w:rsidR="00464277" w:rsidRPr="000E2270" w:rsidRDefault="00464277">
      <w:pPr>
        <w:rPr>
          <w:rFonts w:asciiTheme="minorHAnsi" w:hAnsiTheme="minorHAnsi" w:cstheme="minorHAnsi"/>
          <w:color w:val="000000" w:themeColor="text1"/>
        </w:rPr>
      </w:pPr>
    </w:p>
    <w:p w14:paraId="113C3AE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Aplikacja powłoki poliuretanowej</w:t>
      </w:r>
    </w:p>
    <w:p w14:paraId="4EACB34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wchodząc na podłogę zabezpieczyć obuwie nakładkami foliowymi – nie wchodzić bez obuwia lub w obuwiu brudnym</w:t>
      </w:r>
    </w:p>
    <w:p w14:paraId="5266218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utwardzacz wlać do pojemnika z produktem PU Siegel i dokładnie wymieszać</w:t>
      </w:r>
    </w:p>
    <w:p w14:paraId="3320179F"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konstrukcja pojemnika o pojemności 5,0 l (wlewamy 500 ml utwardzacza) pozwala na bardzo dokładne wymieszanie utwardzacza z lakierem poliuretanowym</w:t>
      </w:r>
    </w:p>
    <w:p w14:paraId="71370CB8"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bezwzględnie należy zachować proporcje 1:10    </w:t>
      </w:r>
    </w:p>
    <w:p w14:paraId="67EFE681"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dokładnym wymieszaniu lakieru z utwardzaczem otworzyć pojemnik z lakierem                 i odczekać 10 minut</w:t>
      </w:r>
    </w:p>
    <w:p w14:paraId="796ABFD9"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produkt jest gotowy do ułożenia w czasie nie przekraczającym 4 godziny</w:t>
      </w:r>
    </w:p>
    <w:p w14:paraId="0F4ED1A2"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nie powodować przeciągów</w:t>
      </w:r>
    </w:p>
    <w:p w14:paraId="5DCCF99C"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wyłączyć klimatyzację i ogrzewanie podłogowe</w:t>
      </w:r>
    </w:p>
    <w:p w14:paraId="1B90B3A2"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podczas aplikacji i późniejszego schnięcia powłoki unikać jej silnego nasłonecznienia,</w:t>
      </w:r>
    </w:p>
    <w:p w14:paraId="19481F27"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pierwszą warstwę nakładać kierunkowo wałkiem Aquatop 10 mm wylewając produkt z pojemnika na podłogę i równomiernie rozprowadzać po podłodze w jednym kierunku lub używając kuwety/wiadra malarskiego wylać produkt do kuwety (zalecane) i wykonać malowanie podłogi</w:t>
      </w:r>
    </w:p>
    <w:p w14:paraId="7EDFD1B6"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pojemniki z lakierem poliuretanowym o pojemności 5,0 l mają wmontowane sitko przy wylewie, które zapobiega przedostawaniu się zgrubień produktu do aplikacji </w:t>
      </w:r>
    </w:p>
    <w:p w14:paraId="6B7D3C4F"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wałek prowadzić luźno, bez docisku, wykonując ruch tzw. „puszczonego wałka”                   w ostatnim ruchu aplikacji aby zapobiec efektowi nawarstwiania lakieru</w:t>
      </w:r>
    </w:p>
    <w:p w14:paraId="3E7F930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60 minutach można nakładać drugą warstwę w kierunku prostopadłym do pierwszej warstwy (po sprawdzeniu wyschnięcia lakieru)</w:t>
      </w:r>
    </w:p>
    <w:p w14:paraId="3F37E515"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wchodząc na pierwszą warstwę lakieru zabezpieczyć obuwie nakładkami foliowymi – nie wchodzić bez obuwia lub w obuwiu brudnym</w:t>
      </w:r>
    </w:p>
    <w:p w14:paraId="5E5C2E4B"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przy aplikacji drugiej warstwy wałek należy prowadzić luźno, bez dociskania, wykonując ruch tzw. „puszczonego wałka” w ostatnim ruchu aplikacji aby zapobiec efektowi nawarstwiania lakieru</w:t>
      </w:r>
    </w:p>
    <w:p w14:paraId="1168E105"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druga warstwę aplikować w kierunku prostopadłym do pierwszej (na krzyż) </w:t>
      </w:r>
    </w:p>
    <w:p w14:paraId="7F8D3443"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całość  pozostawić do wyschnięcia przez 12 godzin i po tym okresie można użytkować podłogę zwracając uwagę, aby nie poddawać jej ciężkim obciążeniom (np. przesuwanie mebli)</w:t>
      </w:r>
    </w:p>
    <w:p w14:paraId="671AD81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produkt jest w pełni utwardzony po 7 dniach</w:t>
      </w:r>
    </w:p>
    <w:p w14:paraId="0BDFC30B"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nałożonego produktu nie wolno polerować czy też poddawać jakimkolwiek innym czynnościom „uszlachetniającym”</w:t>
      </w:r>
    </w:p>
    <w:p w14:paraId="224A3FAF"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nie wolno nakładać trzeciej warstwy</w:t>
      </w:r>
    </w:p>
    <w:p w14:paraId="1579E961"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należy zwrócić uwagę użytkownikom, aby płynne, żrące chemikalia (np. farby kosmetyczne, alkohol, jodyna) usuwać z powierzchni jak najszybciej</w:t>
      </w:r>
    </w:p>
    <w:p w14:paraId="00FAE8B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przez pierwsze trzy dni myć wyłącznie czystą wodą – nie stosować jakichkolwiek środków chemicznych</w:t>
      </w:r>
    </w:p>
    <w:p w14:paraId="34BD4F20"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trzech dniach do usuwania zabrudzeń codziennych stosować wyłącznie  PU Środek do Codziennej Pielęgnacji</w:t>
      </w:r>
    </w:p>
    <w:p w14:paraId="5D915864" w14:textId="77777777" w:rsidR="00464277" w:rsidRPr="000E2270" w:rsidRDefault="00464277">
      <w:pPr>
        <w:rPr>
          <w:rFonts w:asciiTheme="minorHAnsi" w:hAnsiTheme="minorHAnsi" w:cstheme="minorHAnsi"/>
          <w:color w:val="000000" w:themeColor="text1"/>
        </w:rPr>
      </w:pPr>
    </w:p>
    <w:p w14:paraId="2BF8CA89"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u w:val="single"/>
        </w:rPr>
        <w:t>APLIKACJA POWŁOKI POLIURETANOWEJ JEDNOWARSTWOWEJ</w:t>
      </w:r>
    </w:p>
    <w:p w14:paraId="027EAF9B" w14:textId="77777777" w:rsidR="00464277" w:rsidRPr="000E2270" w:rsidRDefault="00464277">
      <w:pPr>
        <w:rPr>
          <w:rFonts w:asciiTheme="minorHAnsi" w:hAnsiTheme="minorHAnsi" w:cstheme="minorHAnsi"/>
          <w:color w:val="000000" w:themeColor="text1"/>
          <w:u w:val="single"/>
        </w:rPr>
      </w:pPr>
    </w:p>
    <w:p w14:paraId="51238BDF"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UWAGA: stosować wyłącznie po aplikacji lakieru kolorowego PU Color</w:t>
      </w:r>
    </w:p>
    <w:p w14:paraId="5BB9DD8D" w14:textId="77777777" w:rsidR="00464277" w:rsidRPr="000E2270" w:rsidRDefault="00464277">
      <w:pPr>
        <w:rPr>
          <w:rFonts w:asciiTheme="minorHAnsi" w:hAnsiTheme="minorHAnsi" w:cstheme="minorHAnsi"/>
          <w:color w:val="000000" w:themeColor="text1"/>
        </w:rPr>
      </w:pPr>
    </w:p>
    <w:p w14:paraId="04755E8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wchodząc na podłogę zabezpieczyć obuwie nakładkami foliowymi – nie wchodzić bez obuwia lub w obuwiu brudnym</w:t>
      </w:r>
    </w:p>
    <w:p w14:paraId="25B79DD6"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utwardzacz wlać do pojemnika z produktem PU Siegel i dokładnie wymieszać</w:t>
      </w:r>
    </w:p>
    <w:p w14:paraId="102ED0D8"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konstrukcja pojemnika o pojemności 5,0 l (wlewamy 500 ml utwardzacza) pozwala na bardzo dokładne wymieszanie utwardzacza z lakierem poliuretanowym</w:t>
      </w:r>
    </w:p>
    <w:p w14:paraId="6F0EA77D"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bezwzględnie należy zachować proporcje 1:10    </w:t>
      </w:r>
    </w:p>
    <w:p w14:paraId="203C4905"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dokładnym wymieszaniu lakieru z utwardzaczem otworzyć pojemnik z lakierem                 i odczekać 10 minut</w:t>
      </w:r>
    </w:p>
    <w:p w14:paraId="43C9F9CA"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produkt jest gotowy do ułożenia w czasie nie przekraczającym 4 godziny</w:t>
      </w:r>
    </w:p>
    <w:p w14:paraId="3680A455"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nie powodować przeciągów</w:t>
      </w:r>
    </w:p>
    <w:p w14:paraId="002D249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wyłączyć klimatyzację i ogrzewanie podłogowe</w:t>
      </w:r>
    </w:p>
    <w:p w14:paraId="5EE0F11E"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podczas aplikacji i późniejszego schnięcia powłoki unikać jej silnego nasłonecznienia,</w:t>
      </w:r>
    </w:p>
    <w:p w14:paraId="768F044F"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pierwszą warstwę nakładać kierunkowo wałkiem Aquatop 10 mm wylewając produkt z pojemnika na podłogę i równomiernie rozprowadzać po podłodze w jednym kierunku lub używając kuwety/wiadra malarskiego wylać produkt do kuwety (zalecane) i wykonać malowanie podłogi</w:t>
      </w:r>
    </w:p>
    <w:p w14:paraId="67A52EF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 xml:space="preserve">pojemniki z lakierem poliuretanowym o pojemności 5,0 l mają wmontowane sitko przy wylewie, które zapobiega przedostawaniu się zgrubień produktu do aplikacji </w:t>
      </w:r>
    </w:p>
    <w:p w14:paraId="470721FA"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wałek prowadzić luźno, bez docisku, wykonując ruch tzw. „puszczonego wałka”                   w ostatnim ruchu aplikacji aby zapobiec efektowi nawarstwiania lakieru</w:t>
      </w:r>
    </w:p>
    <w:p w14:paraId="77AF5DC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całość  pozostawić do wyschnięcia przez 12 godzin i po tym okresie można użytkować podłogę zwracając uwagę, aby nie poddawać jej ciężkim obciążeniom (np. przesuwanie mebli)</w:t>
      </w:r>
    </w:p>
    <w:p w14:paraId="1DAD224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produkt jest w pełni utwardzony po 7 dniach</w:t>
      </w:r>
    </w:p>
    <w:p w14:paraId="16083A23"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nałożonego produktu nie wolno polerować czy też poddawać jakimkolwiek innym czynnościom „uszlachetniającym”</w:t>
      </w:r>
    </w:p>
    <w:p w14:paraId="54AB035E"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nie wolno nakładać trzeciej warstwy</w:t>
      </w:r>
    </w:p>
    <w:p w14:paraId="3FACFEE5"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należy zwrócić uwagę użytkownikom, aby płynne, żrące chemikalia (np. farby kosmetyczne, alkohol, jodyna) usuwać z powierzchni jak najszybciej</w:t>
      </w:r>
    </w:p>
    <w:p w14:paraId="6ABB778C"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przez pierwsze trzy dni myć wyłącznie czystą wodą – nie stosować jakichkolwiek środków chemicznych</w:t>
      </w:r>
    </w:p>
    <w:p w14:paraId="34E62654" w14:textId="77777777" w:rsidR="00464277" w:rsidRPr="000E2270" w:rsidRDefault="00464277" w:rsidP="00AC02E6">
      <w:pPr>
        <w:numPr>
          <w:ilvl w:val="0"/>
          <w:numId w:val="137"/>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po trzech dniach do usuwania zabrudzeń codziennych stosować wyłącznie  PU Środek do Codziennej Pielęgnacji</w:t>
      </w:r>
    </w:p>
    <w:p w14:paraId="7C5930A4" w14:textId="77777777" w:rsidR="00464277" w:rsidRPr="000E2270" w:rsidRDefault="00464277">
      <w:pPr>
        <w:rPr>
          <w:rFonts w:asciiTheme="minorHAnsi" w:hAnsiTheme="minorHAnsi" w:cstheme="minorHAnsi"/>
          <w:color w:val="000000" w:themeColor="text1"/>
        </w:rPr>
      </w:pPr>
    </w:p>
    <w:p w14:paraId="04ABF267" w14:textId="77777777" w:rsidR="00464277" w:rsidRPr="000E2270" w:rsidRDefault="00464277">
      <w:pPr>
        <w:rPr>
          <w:rFonts w:asciiTheme="minorHAnsi" w:hAnsiTheme="minorHAnsi" w:cstheme="minorHAnsi"/>
          <w:color w:val="000000" w:themeColor="text1"/>
        </w:rPr>
      </w:pPr>
    </w:p>
    <w:p w14:paraId="537EFF68" w14:textId="77777777" w:rsidR="00464277" w:rsidRPr="000E2270" w:rsidRDefault="00464277">
      <w:pPr>
        <w:rPr>
          <w:rFonts w:asciiTheme="minorHAnsi" w:hAnsiTheme="minorHAnsi" w:cstheme="minorHAnsi"/>
          <w:color w:val="000000" w:themeColor="text1"/>
        </w:rPr>
      </w:pPr>
      <w:r w:rsidRPr="000E2270">
        <w:rPr>
          <w:rFonts w:asciiTheme="minorHAnsi" w:hAnsiTheme="minorHAnsi" w:cstheme="minorHAnsi"/>
          <w:color w:val="000000" w:themeColor="text1"/>
        </w:rPr>
        <w:t>Codzienna pielęgnacja</w:t>
      </w:r>
    </w:p>
    <w:p w14:paraId="4A191624" w14:textId="77777777" w:rsidR="00464277" w:rsidRPr="000E2270" w:rsidRDefault="00464277" w:rsidP="00AC02E6">
      <w:pPr>
        <w:numPr>
          <w:ilvl w:val="0"/>
          <w:numId w:val="148"/>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do codziennej bądź okresowej pielęgnacji (mycia w zależności od stopnia codziennego zabrudzenia) polecamy Pu – Środek do Codziennej Pielęgnacji            - do codziennego mycia wykładzin poliuretanowych, podłóg poliuretanowych i wykładzin zabezpieczonych poliuretanem; produkt skomponowany na bazie poliuretanu, bardzo dobrze czyszczący podłogę z codziennego zabrudzenia jednocześnie pozostawiający film poliuretanowy dodatkowo wzmacniający wcześniej nałożone zabezpieczenie poliuretanowe (na etapie produkcji, lub PU-Siegel)</w:t>
      </w:r>
    </w:p>
    <w:p w14:paraId="3F73495B" w14:textId="77777777" w:rsidR="00464277" w:rsidRPr="000E2270" w:rsidRDefault="00464277" w:rsidP="00AC02E6">
      <w:pPr>
        <w:numPr>
          <w:ilvl w:val="0"/>
          <w:numId w:val="148"/>
        </w:numPr>
        <w:suppressAutoHyphens w:val="0"/>
        <w:rPr>
          <w:rFonts w:asciiTheme="minorHAnsi" w:hAnsiTheme="minorHAnsi" w:cstheme="minorHAnsi"/>
          <w:color w:val="000000" w:themeColor="text1"/>
        </w:rPr>
      </w:pPr>
      <w:r w:rsidRPr="000E2270">
        <w:rPr>
          <w:rFonts w:asciiTheme="minorHAnsi" w:hAnsiTheme="minorHAnsi" w:cstheme="minorHAnsi"/>
          <w:color w:val="000000" w:themeColor="text1"/>
        </w:rPr>
        <w:t>stosowanie nieodpowiednich produktów do mycia podłogi pokrytej poliuretanem      PU-Siegel może doprowadzić do uszkodzenia i znacznego osłabienia zabezpieczenia.</w:t>
      </w:r>
    </w:p>
    <w:p w14:paraId="44D1FF93" w14:textId="77777777" w:rsidR="00464277" w:rsidRPr="000E2270" w:rsidRDefault="00464277">
      <w:pPr>
        <w:rPr>
          <w:rFonts w:asciiTheme="minorHAnsi" w:eastAsia="Calibri" w:hAnsiTheme="minorHAnsi" w:cstheme="minorHAnsi"/>
          <w:color w:val="000000" w:themeColor="text1"/>
          <w:sz w:val="32"/>
          <w:szCs w:val="32"/>
          <w:lang w:eastAsia="en-US"/>
        </w:rPr>
      </w:pPr>
    </w:p>
    <w:p w14:paraId="47468A3C" w14:textId="77777777" w:rsidR="00464277" w:rsidRPr="000E2270" w:rsidRDefault="00464277">
      <w:pPr>
        <w:rPr>
          <w:rFonts w:asciiTheme="minorHAnsi" w:eastAsia="Calibri" w:hAnsiTheme="minorHAnsi" w:cstheme="minorHAnsi"/>
          <w:color w:val="000000" w:themeColor="text1"/>
          <w:sz w:val="32"/>
          <w:szCs w:val="32"/>
          <w:lang w:eastAsia="en-US"/>
        </w:rPr>
      </w:pPr>
    </w:p>
    <w:p w14:paraId="783205D9" w14:textId="77777777" w:rsidR="00464277" w:rsidRPr="000E2270" w:rsidRDefault="00464277">
      <w:pPr>
        <w:rPr>
          <w:rFonts w:asciiTheme="minorHAnsi" w:eastAsia="Calibri" w:hAnsiTheme="minorHAnsi" w:cstheme="minorHAnsi"/>
          <w:color w:val="000000" w:themeColor="text1"/>
          <w:sz w:val="32"/>
          <w:szCs w:val="32"/>
          <w:lang w:eastAsia="en-US"/>
        </w:rPr>
      </w:pPr>
    </w:p>
    <w:p w14:paraId="32173ECF" w14:textId="77777777" w:rsidR="00464277" w:rsidRPr="000E2270" w:rsidRDefault="00464277">
      <w:pPr>
        <w:rPr>
          <w:rFonts w:asciiTheme="minorHAnsi" w:eastAsia="Calibri" w:hAnsiTheme="minorHAnsi" w:cstheme="minorHAnsi"/>
          <w:color w:val="000000" w:themeColor="text1"/>
          <w:sz w:val="32"/>
          <w:szCs w:val="32"/>
          <w:lang w:eastAsia="en-US"/>
        </w:rPr>
      </w:pPr>
    </w:p>
    <w:p w14:paraId="40D1511C" w14:textId="77777777" w:rsidR="00464277" w:rsidRPr="000E2270" w:rsidRDefault="00464277">
      <w:pPr>
        <w:rPr>
          <w:rFonts w:asciiTheme="minorHAnsi" w:eastAsia="Calibri" w:hAnsiTheme="minorHAnsi" w:cstheme="minorHAnsi"/>
          <w:color w:val="000000" w:themeColor="text1"/>
          <w:sz w:val="32"/>
          <w:szCs w:val="32"/>
          <w:lang w:eastAsia="en-US"/>
        </w:rPr>
      </w:pPr>
    </w:p>
    <w:p w14:paraId="392164B5" w14:textId="77777777" w:rsidR="00464277" w:rsidRPr="000E2270" w:rsidRDefault="00464277">
      <w:pPr>
        <w:rPr>
          <w:rFonts w:asciiTheme="minorHAnsi" w:eastAsia="Calibri" w:hAnsiTheme="minorHAnsi" w:cstheme="minorHAnsi"/>
          <w:color w:val="000000" w:themeColor="text1"/>
          <w:sz w:val="32"/>
          <w:szCs w:val="32"/>
          <w:lang w:eastAsia="en-US"/>
        </w:rPr>
      </w:pPr>
    </w:p>
    <w:p w14:paraId="51213CCF" w14:textId="77777777" w:rsidR="00464277" w:rsidRPr="000E2270" w:rsidRDefault="00464277">
      <w:pPr>
        <w:rPr>
          <w:rFonts w:asciiTheme="minorHAnsi" w:eastAsia="Calibri" w:hAnsiTheme="minorHAnsi" w:cstheme="minorHAnsi"/>
          <w:color w:val="000000" w:themeColor="text1"/>
          <w:sz w:val="32"/>
          <w:szCs w:val="32"/>
          <w:lang w:eastAsia="en-US"/>
        </w:rPr>
      </w:pPr>
    </w:p>
    <w:p w14:paraId="0326AEDD" w14:textId="77777777" w:rsidR="00464277" w:rsidRPr="000E2270" w:rsidRDefault="00464277">
      <w:pPr>
        <w:rPr>
          <w:rFonts w:asciiTheme="minorHAnsi" w:eastAsia="Calibri" w:hAnsiTheme="minorHAnsi" w:cstheme="minorHAnsi"/>
          <w:color w:val="000000" w:themeColor="text1"/>
          <w:sz w:val="32"/>
          <w:szCs w:val="32"/>
          <w:lang w:eastAsia="en-US"/>
        </w:rPr>
      </w:pPr>
    </w:p>
    <w:p w14:paraId="10A64D4E" w14:textId="77777777" w:rsidR="00E11A27" w:rsidRPr="000E2270" w:rsidRDefault="00E11A27">
      <w:pPr>
        <w:spacing w:line="276" w:lineRule="auto"/>
        <w:jc w:val="right"/>
        <w:rPr>
          <w:rFonts w:asciiTheme="minorHAnsi" w:hAnsiTheme="minorHAnsi" w:cstheme="minorHAnsi"/>
          <w:color w:val="000000" w:themeColor="text1"/>
        </w:rPr>
      </w:pPr>
    </w:p>
    <w:p w14:paraId="21F45227" w14:textId="4EE3B512" w:rsidR="00464277" w:rsidRPr="000E2270" w:rsidRDefault="00464277">
      <w:pPr>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t>Załącznik nr 35</w:t>
      </w:r>
    </w:p>
    <w:p w14:paraId="35007437" w14:textId="77777777" w:rsidR="00464277" w:rsidRPr="000E2270" w:rsidRDefault="00464277">
      <w:pPr>
        <w:pStyle w:val="Nagwek30"/>
        <w:spacing w:line="276" w:lineRule="auto"/>
        <w:rPr>
          <w:rFonts w:asciiTheme="minorHAnsi" w:hAnsiTheme="minorHAnsi" w:cstheme="minorHAnsi"/>
          <w:color w:val="000000" w:themeColor="text1"/>
          <w:sz w:val="24"/>
          <w:szCs w:val="24"/>
        </w:rPr>
      </w:pPr>
    </w:p>
    <w:p w14:paraId="6D7737D9" w14:textId="77777777" w:rsidR="00464277" w:rsidRPr="000E2270" w:rsidRDefault="00464277">
      <w:pPr>
        <w:pStyle w:val="Nagwek3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sz w:val="24"/>
          <w:szCs w:val="24"/>
        </w:rPr>
        <w:t>PLAN HIGIENY DLA CENTRALNEJ STERYLIZATORNI</w:t>
      </w:r>
    </w:p>
    <w:p w14:paraId="11A65FD1" w14:textId="77777777" w:rsidR="00464277" w:rsidRPr="000E2270" w:rsidRDefault="00464277">
      <w:pPr>
        <w:spacing w:line="276" w:lineRule="auto"/>
        <w:jc w:val="center"/>
        <w:rPr>
          <w:rFonts w:asciiTheme="minorHAnsi" w:hAnsiTheme="minorHAnsi" w:cstheme="minorHAnsi"/>
          <w:color w:val="000000" w:themeColor="text1"/>
          <w:u w:val="single"/>
        </w:rPr>
      </w:pPr>
    </w:p>
    <w:p w14:paraId="36B6A2A1" w14:textId="77777777" w:rsidR="00464277" w:rsidRPr="000E2270" w:rsidRDefault="00464277">
      <w:pPr>
        <w:spacing w:line="276" w:lineRule="auto"/>
        <w:ind w:left="360"/>
        <w:rPr>
          <w:rFonts w:asciiTheme="minorHAnsi" w:hAnsiTheme="minorHAnsi" w:cstheme="minorHAnsi"/>
          <w:color w:val="000000" w:themeColor="text1"/>
        </w:rPr>
      </w:pPr>
      <w:r w:rsidRPr="000E2270">
        <w:rPr>
          <w:rFonts w:asciiTheme="minorHAnsi" w:hAnsiTheme="minorHAnsi" w:cstheme="minorHAnsi"/>
          <w:color w:val="000000" w:themeColor="text1"/>
        </w:rPr>
        <w:t>I.  Strefa jałowa do której należą:</w:t>
      </w:r>
    </w:p>
    <w:p w14:paraId="1789BBD4"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magazyn sprzętu wyjałowionego, śluza umywalkowo- fartuchowa, śluza materiałowa.</w:t>
      </w:r>
    </w:p>
    <w:p w14:paraId="19F7767B" w14:textId="77777777" w:rsidR="00464277" w:rsidRPr="000E2270" w:rsidRDefault="00464277">
      <w:pPr>
        <w:spacing w:line="276" w:lineRule="auto"/>
        <w:rPr>
          <w:rFonts w:asciiTheme="minorHAnsi" w:hAnsiTheme="minorHAnsi" w:cstheme="minorHAnsi"/>
          <w:color w:val="000000" w:themeColor="text1"/>
        </w:rPr>
      </w:pPr>
    </w:p>
    <w:p w14:paraId="45890495"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dziennie:</w:t>
      </w:r>
    </w:p>
    <w:p w14:paraId="34818EF0"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umywalki do mycia rąk, strefy opryskowej,</w:t>
      </w:r>
    </w:p>
    <w:p w14:paraId="6955599D"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dozownika na mydło, środek dezynfekcyjny i zasobnika na papier,</w:t>
      </w:r>
    </w:p>
    <w:p w14:paraId="0A5BC05E"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wyłączników, gniazdek elektrycznych,</w:t>
      </w:r>
    </w:p>
    <w:p w14:paraId="7CEF91F0"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drzwi</w:t>
      </w:r>
    </w:p>
    <w:p w14:paraId="0DBEA272"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regałów na sprzęt sterylny</w:t>
      </w:r>
    </w:p>
    <w:p w14:paraId="656AA56F"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w:t>
      </w:r>
    </w:p>
    <w:p w14:paraId="4759921A"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usunięcie worków z odpadami, mycie i dezynfekcja pojemników na odpady, wymiana wkładów foliowych w pojemnikach na odpady,</w:t>
      </w:r>
    </w:p>
    <w:p w14:paraId="5246D62C"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w:t>
      </w:r>
    </w:p>
    <w:p w14:paraId="029330F4" w14:textId="77777777" w:rsidR="00464277" w:rsidRPr="000E2270" w:rsidRDefault="00464277">
      <w:pPr>
        <w:spacing w:line="276" w:lineRule="auto"/>
        <w:rPr>
          <w:rFonts w:asciiTheme="minorHAnsi" w:hAnsiTheme="minorHAnsi" w:cstheme="minorHAnsi"/>
          <w:i/>
          <w:iCs/>
          <w:color w:val="000000" w:themeColor="text1"/>
        </w:rPr>
      </w:pPr>
    </w:p>
    <w:p w14:paraId="63C9A16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w tygodniu:</w:t>
      </w:r>
    </w:p>
    <w:p w14:paraId="494114E7"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obudowy lamp bakteriobójczych , klimatyzatorów, lamp oświetleniowych</w:t>
      </w:r>
    </w:p>
    <w:p w14:paraId="60CBCCC4" w14:textId="77777777" w:rsidR="00464277" w:rsidRPr="000E2270" w:rsidRDefault="00464277">
      <w:pPr>
        <w:spacing w:line="276" w:lineRule="auto"/>
        <w:ind w:left="420"/>
        <w:rPr>
          <w:rFonts w:asciiTheme="minorHAnsi" w:hAnsiTheme="minorHAnsi" w:cstheme="minorHAnsi"/>
          <w:color w:val="000000" w:themeColor="text1"/>
        </w:rPr>
      </w:pPr>
    </w:p>
    <w:p w14:paraId="057B55CC" w14:textId="77777777" w:rsidR="00464277" w:rsidRPr="000E2270" w:rsidRDefault="00464277">
      <w:pPr>
        <w:spacing w:line="276" w:lineRule="auto"/>
        <w:ind w:left="420"/>
        <w:rPr>
          <w:rFonts w:asciiTheme="minorHAnsi" w:hAnsiTheme="minorHAnsi" w:cstheme="minorHAnsi"/>
          <w:color w:val="000000" w:themeColor="text1"/>
        </w:rPr>
      </w:pPr>
    </w:p>
    <w:p w14:paraId="6797175F"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wykonywanie 1 raz na kwartał:</w:t>
      </w:r>
    </w:p>
    <w:p w14:paraId="2A68946B"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wewnętrznej obudowy lamp oświetleniowych ,</w:t>
      </w:r>
    </w:p>
    <w:p w14:paraId="09129ED9"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okien</w:t>
      </w:r>
    </w:p>
    <w:p w14:paraId="2A64935F" w14:textId="77777777" w:rsidR="00464277" w:rsidRPr="000E2270" w:rsidRDefault="00464277">
      <w:pPr>
        <w:spacing w:line="276" w:lineRule="auto"/>
        <w:rPr>
          <w:rFonts w:asciiTheme="minorHAnsi" w:hAnsiTheme="minorHAnsi" w:cstheme="minorHAnsi"/>
          <w:color w:val="000000" w:themeColor="text1"/>
        </w:rPr>
      </w:pPr>
    </w:p>
    <w:p w14:paraId="6F766140" w14:textId="77777777" w:rsidR="00464277" w:rsidRPr="000E2270" w:rsidRDefault="00464277" w:rsidP="00AC02E6">
      <w:pPr>
        <w:numPr>
          <w:ilvl w:val="0"/>
          <w:numId w:val="1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Strefa czysta magazyn czystej bielizny do której należą:</w:t>
      </w:r>
    </w:p>
    <w:p w14:paraId="2B7DC7DE" w14:textId="77777777" w:rsidR="00464277" w:rsidRPr="000E2270" w:rsidRDefault="00464277">
      <w:pPr>
        <w:spacing w:line="276" w:lineRule="auto"/>
        <w:rPr>
          <w:rFonts w:asciiTheme="minorHAnsi" w:hAnsiTheme="minorHAnsi" w:cstheme="minorHAnsi"/>
          <w:color w:val="000000" w:themeColor="text1"/>
        </w:rPr>
      </w:pPr>
    </w:p>
    <w:p w14:paraId="13694D9E"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pomieszczenie pakowania sprzętu, pomieszczenie pakowania bielizny, śluza umywalkowo- fartuchowa</w:t>
      </w:r>
    </w:p>
    <w:p w14:paraId="49D36231" w14:textId="77777777" w:rsidR="00464277" w:rsidRPr="000E2270" w:rsidRDefault="00464277">
      <w:pPr>
        <w:spacing w:line="276" w:lineRule="auto"/>
        <w:ind w:left="420"/>
        <w:rPr>
          <w:rFonts w:asciiTheme="minorHAnsi" w:hAnsiTheme="minorHAnsi" w:cstheme="minorHAnsi"/>
          <w:color w:val="000000" w:themeColor="text1"/>
        </w:rPr>
      </w:pPr>
    </w:p>
    <w:p w14:paraId="4D6AC9B1"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dziennie:</w:t>
      </w:r>
    </w:p>
    <w:p w14:paraId="14C8679E"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umywalki do mycia rąk, strefy opryskowej,</w:t>
      </w:r>
    </w:p>
    <w:p w14:paraId="673BC37B"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dozowników na mydło, środek dezynfekcyjny i zasobnika na papier,</w:t>
      </w:r>
    </w:p>
    <w:p w14:paraId="7AC73087"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wyłączników, gniazdek elektrycznych,</w:t>
      </w:r>
    </w:p>
    <w:p w14:paraId="469DABFF"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regałów na sprzęt,</w:t>
      </w:r>
    </w:p>
    <w:p w14:paraId="29DC2058"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drzwi,</w:t>
      </w:r>
    </w:p>
    <w:p w14:paraId="7CD1871D"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usunięcie worków z odpadami, mycie i dezynfekcja pojemników na odpady, wymiana wkładów foliowych w pojemnikach na odpady,</w:t>
      </w:r>
    </w:p>
    <w:p w14:paraId="0D3957C1"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podłogi</w:t>
      </w:r>
    </w:p>
    <w:p w14:paraId="6BE83019" w14:textId="77777777" w:rsidR="00464277" w:rsidRPr="000E2270" w:rsidRDefault="00464277">
      <w:pPr>
        <w:spacing w:line="276" w:lineRule="auto"/>
        <w:rPr>
          <w:rFonts w:asciiTheme="minorHAnsi" w:hAnsiTheme="minorHAnsi" w:cstheme="minorHAnsi"/>
          <w:color w:val="000000" w:themeColor="text1"/>
        </w:rPr>
      </w:pPr>
    </w:p>
    <w:p w14:paraId="458A16A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2 razy w tygodniu (wtorek i piątek):</w:t>
      </w:r>
    </w:p>
    <w:p w14:paraId="5D931FE3"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umywalki do mycia rąk, strefy opryskowej,</w:t>
      </w:r>
    </w:p>
    <w:p w14:paraId="703B3BE7"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dozownika na mydło, środek dezynfekcyjny i zasobnika na papier,</w:t>
      </w:r>
    </w:p>
    <w:p w14:paraId="2B75F119"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wyłączników, gniazdek elektrycznych,</w:t>
      </w:r>
    </w:p>
    <w:p w14:paraId="66AF2060"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drzwi,</w:t>
      </w:r>
    </w:p>
    <w:p w14:paraId="6779E9F9"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regałów na sprzęt,</w:t>
      </w:r>
    </w:p>
    <w:p w14:paraId="4B11F343"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w:t>
      </w:r>
    </w:p>
    <w:p w14:paraId="0AAE2A35"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usunięcie worków z odpadami, mycie i dezynfekcja pojemników na odpady, wymiana wkładów foliowych w pojemnikach na odpady,</w:t>
      </w:r>
    </w:p>
    <w:p w14:paraId="5695F710"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podłogi.</w:t>
      </w:r>
    </w:p>
    <w:p w14:paraId="52340969" w14:textId="77777777" w:rsidR="00464277" w:rsidRPr="000E2270" w:rsidRDefault="00464277">
      <w:pPr>
        <w:spacing w:line="276" w:lineRule="auto"/>
        <w:rPr>
          <w:rFonts w:asciiTheme="minorHAnsi" w:hAnsiTheme="minorHAnsi" w:cstheme="minorHAnsi"/>
          <w:color w:val="000000" w:themeColor="text1"/>
        </w:rPr>
      </w:pPr>
    </w:p>
    <w:p w14:paraId="3159F0DD"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w tygodniu:</w:t>
      </w:r>
    </w:p>
    <w:p w14:paraId="627A2174"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obudowy lamp bakteriobójczych , klimatyzatorów, lamp oświetleniowych.</w:t>
      </w:r>
    </w:p>
    <w:p w14:paraId="026250D0" w14:textId="77777777" w:rsidR="00464277" w:rsidRPr="000E2270" w:rsidRDefault="00464277">
      <w:pPr>
        <w:spacing w:line="276" w:lineRule="auto"/>
        <w:rPr>
          <w:rFonts w:asciiTheme="minorHAnsi" w:hAnsiTheme="minorHAnsi" w:cstheme="minorHAnsi"/>
          <w:color w:val="000000" w:themeColor="text1"/>
        </w:rPr>
      </w:pPr>
    </w:p>
    <w:p w14:paraId="10C2DDBC"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wykonywanie 1 raz na kwartał:</w:t>
      </w:r>
    </w:p>
    <w:p w14:paraId="1EC1222F"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wewnętrznej obudowy lamp oświetleniowych,</w:t>
      </w:r>
    </w:p>
    <w:p w14:paraId="724927FC"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okien</w:t>
      </w:r>
    </w:p>
    <w:p w14:paraId="7B8FD040" w14:textId="77777777" w:rsidR="00464277" w:rsidRPr="000E2270" w:rsidRDefault="00464277">
      <w:pPr>
        <w:spacing w:line="276" w:lineRule="auto"/>
        <w:rPr>
          <w:rFonts w:asciiTheme="minorHAnsi" w:hAnsiTheme="minorHAnsi" w:cstheme="minorHAnsi"/>
          <w:i/>
          <w:iCs/>
          <w:color w:val="000000" w:themeColor="text1"/>
          <w:u w:val="single"/>
        </w:rPr>
      </w:pPr>
    </w:p>
    <w:p w14:paraId="5735220E" w14:textId="77777777" w:rsidR="00464277" w:rsidRPr="000E2270" w:rsidRDefault="00464277" w:rsidP="00AC02E6">
      <w:pPr>
        <w:numPr>
          <w:ilvl w:val="0"/>
          <w:numId w:val="1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Strefa brudna do której należą:</w:t>
      </w:r>
    </w:p>
    <w:p w14:paraId="2C686833"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pomieszczenie dezynfekcji sprzętu, pomieszczenie mycia wózków transportowych, składzik porządkowy.</w:t>
      </w:r>
    </w:p>
    <w:p w14:paraId="3C7242B2" w14:textId="77777777" w:rsidR="00464277" w:rsidRPr="000E2270" w:rsidRDefault="00464277">
      <w:pPr>
        <w:spacing w:line="276" w:lineRule="auto"/>
        <w:ind w:left="420"/>
        <w:rPr>
          <w:rFonts w:asciiTheme="minorHAnsi" w:hAnsiTheme="minorHAnsi" w:cstheme="minorHAnsi"/>
          <w:color w:val="000000" w:themeColor="text1"/>
        </w:rPr>
      </w:pPr>
    </w:p>
    <w:p w14:paraId="06757C2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dziennie:</w:t>
      </w:r>
    </w:p>
    <w:p w14:paraId="6428EE09"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umywalki do mycia rąk, strefy opryskowej,</w:t>
      </w:r>
    </w:p>
    <w:p w14:paraId="1140B181"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dozownika na mydło, środek dezynfekcyjny i zasobnika na papier,</w:t>
      </w:r>
    </w:p>
    <w:p w14:paraId="79E65A5B"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wyłączników, gniazdek elektrycznych,</w:t>
      </w:r>
    </w:p>
    <w:p w14:paraId="1525539E"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drzwi</w:t>
      </w:r>
    </w:p>
    <w:p w14:paraId="54057FEE"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mycie i dezynfekcja stołów na sprzęt,</w:t>
      </w:r>
    </w:p>
    <w:p w14:paraId="7209BBC1"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ścian</w:t>
      </w:r>
    </w:p>
    <w:p w14:paraId="7A74C356"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usunięcie worków z odpadami, mycie i dezynfekcja pojemników na odpady, wymiana wkładów foliowych w pojemnikach na odpady,</w:t>
      </w:r>
    </w:p>
    <w:p w14:paraId="6C76AD8E"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podłóg.</w:t>
      </w:r>
    </w:p>
    <w:p w14:paraId="1FED0F68" w14:textId="77777777" w:rsidR="00464277" w:rsidRPr="000E2270" w:rsidRDefault="00464277">
      <w:pPr>
        <w:spacing w:line="276" w:lineRule="auto"/>
        <w:rPr>
          <w:rFonts w:asciiTheme="minorHAnsi" w:hAnsiTheme="minorHAnsi" w:cstheme="minorHAnsi"/>
          <w:i/>
          <w:iCs/>
          <w:color w:val="000000" w:themeColor="text1"/>
        </w:rPr>
      </w:pPr>
    </w:p>
    <w:p w14:paraId="6474D522"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w tygodniu:</w:t>
      </w:r>
    </w:p>
    <w:p w14:paraId="712156B6"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i dezynfekcja obudowy lamp bakteriobójczych , klimatyzatorów, lamp oświetleniowych.</w:t>
      </w:r>
    </w:p>
    <w:p w14:paraId="27086A65" w14:textId="77777777" w:rsidR="00464277" w:rsidRPr="000E2270" w:rsidRDefault="00464277">
      <w:pPr>
        <w:spacing w:line="276" w:lineRule="auto"/>
        <w:rPr>
          <w:rFonts w:asciiTheme="minorHAnsi" w:hAnsiTheme="minorHAnsi" w:cstheme="minorHAnsi"/>
          <w:color w:val="000000" w:themeColor="text1"/>
        </w:rPr>
      </w:pPr>
    </w:p>
    <w:p w14:paraId="08E67C49"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wykonywanie 1 raz na kwartał:</w:t>
      </w:r>
    </w:p>
    <w:p w14:paraId="0D3ABCF6"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wewnętrznej obudowy lamp oświetleniowych,</w:t>
      </w:r>
    </w:p>
    <w:p w14:paraId="216FE4F0"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okien</w:t>
      </w:r>
    </w:p>
    <w:p w14:paraId="5CAE8E2C" w14:textId="77777777" w:rsidR="00464277" w:rsidRPr="000E2270" w:rsidRDefault="00464277">
      <w:pPr>
        <w:spacing w:line="276" w:lineRule="auto"/>
        <w:rPr>
          <w:rFonts w:asciiTheme="minorHAnsi" w:hAnsiTheme="minorHAnsi" w:cstheme="minorHAnsi"/>
          <w:i/>
          <w:iCs/>
          <w:color w:val="000000" w:themeColor="text1"/>
          <w:u w:val="single"/>
        </w:rPr>
      </w:pPr>
    </w:p>
    <w:p w14:paraId="2F9116A9" w14:textId="77777777" w:rsidR="00464277" w:rsidRPr="000E2270" w:rsidRDefault="00464277" w:rsidP="00AC02E6">
      <w:pPr>
        <w:numPr>
          <w:ilvl w:val="0"/>
          <w:numId w:val="1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Pomieszczenie socjalne pracowników:</w:t>
      </w:r>
    </w:p>
    <w:p w14:paraId="6C1F21B7" w14:textId="77777777" w:rsidR="00464277" w:rsidRPr="000E2270" w:rsidRDefault="00464277">
      <w:pPr>
        <w:spacing w:line="276" w:lineRule="auto"/>
        <w:ind w:left="360"/>
        <w:rPr>
          <w:rFonts w:asciiTheme="minorHAnsi" w:hAnsiTheme="minorHAnsi" w:cstheme="minorHAnsi"/>
          <w:color w:val="000000" w:themeColor="text1"/>
        </w:rPr>
      </w:pPr>
    </w:p>
    <w:p w14:paraId="015D5EE6" w14:textId="77777777" w:rsidR="00464277" w:rsidRPr="000E2270" w:rsidRDefault="00464277">
      <w:pPr>
        <w:spacing w:line="276" w:lineRule="auto"/>
        <w:rPr>
          <w:rFonts w:asciiTheme="minorHAnsi" w:hAnsiTheme="minorHAnsi" w:cstheme="minorHAnsi"/>
          <w:color w:val="000000" w:themeColor="text1"/>
        </w:rPr>
      </w:pPr>
      <w:r w:rsidRPr="000E2270">
        <w:rPr>
          <w:rFonts w:asciiTheme="minorHAnsi" w:hAnsiTheme="minorHAnsi" w:cstheme="minorHAnsi"/>
          <w:i/>
          <w:iCs/>
          <w:color w:val="000000" w:themeColor="text1"/>
          <w:u w:val="single"/>
        </w:rPr>
        <w:t>Czynności wykonywane 1 raz dziennie:</w:t>
      </w:r>
    </w:p>
    <w:p w14:paraId="760E42F1"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umywalki do mycia rąk, strefy opryskowej,</w:t>
      </w:r>
    </w:p>
    <w:p w14:paraId="1C2B09E5"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dozowników na mydło, zasobnika na papier,</w:t>
      </w:r>
    </w:p>
    <w:p w14:paraId="3A275C40"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usunięcie worków z odpadami, mycie i dezynfekcja pojemników na odpady, wymiana wkładów foliowych w pojemnikach na odpady,</w:t>
      </w:r>
    </w:p>
    <w:p w14:paraId="130AD6B9" w14:textId="77777777" w:rsidR="00464277" w:rsidRPr="000E2270" w:rsidRDefault="00464277" w:rsidP="00AC02E6">
      <w:pPr>
        <w:numPr>
          <w:ilvl w:val="0"/>
          <w:numId w:val="59"/>
        </w:numPr>
        <w:suppressAutoHyphens w:val="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mycie podłogi.</w:t>
      </w:r>
    </w:p>
    <w:p w14:paraId="21DC3806" w14:textId="77777777" w:rsidR="00464277" w:rsidRPr="000E2270" w:rsidRDefault="00464277">
      <w:pPr>
        <w:spacing w:line="276" w:lineRule="auto"/>
        <w:ind w:left="360"/>
        <w:rPr>
          <w:rFonts w:asciiTheme="minorHAnsi" w:hAnsiTheme="minorHAnsi" w:cstheme="minorHAnsi"/>
          <w:color w:val="000000" w:themeColor="text1"/>
        </w:rPr>
      </w:pPr>
    </w:p>
    <w:p w14:paraId="185DF63B"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7BBE3D0"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E1F8D1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B755041"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E94825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1259FED5"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191EB13"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75F40C7E"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2E9040C0"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6F10CCB4"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728A161D"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367F5923"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4E8B5E45"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53AC4CA4" w14:textId="77777777" w:rsidR="00464277" w:rsidRPr="000E2270" w:rsidRDefault="00464277">
      <w:pPr>
        <w:pStyle w:val="Tekstpodstawowy32"/>
        <w:spacing w:line="276" w:lineRule="auto"/>
        <w:ind w:left="5103"/>
        <w:rPr>
          <w:rFonts w:asciiTheme="minorHAnsi" w:hAnsiTheme="minorHAnsi" w:cstheme="minorHAnsi"/>
          <w:color w:val="000000" w:themeColor="text1"/>
          <w:sz w:val="24"/>
          <w:szCs w:val="24"/>
        </w:rPr>
      </w:pPr>
    </w:p>
    <w:p w14:paraId="06B12FBF" w14:textId="77777777" w:rsidR="00464277" w:rsidRPr="000E2270" w:rsidRDefault="00464277">
      <w:pPr>
        <w:pStyle w:val="Tekstpodstawowy"/>
        <w:spacing w:line="276" w:lineRule="auto"/>
        <w:jc w:val="right"/>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3</w:t>
      </w:r>
      <w:r w:rsidRPr="000E2270">
        <w:rPr>
          <w:rFonts w:asciiTheme="minorHAnsi" w:hAnsiTheme="minorHAnsi" w:cstheme="minorHAnsi"/>
          <w:color w:val="000000" w:themeColor="text1"/>
          <w:lang w:val="pl-PL"/>
        </w:rPr>
        <w:t>6</w:t>
      </w:r>
    </w:p>
    <w:p w14:paraId="56815BF9" w14:textId="77777777" w:rsidR="00464277" w:rsidRPr="000E2270" w:rsidRDefault="00464277">
      <w:pPr>
        <w:pStyle w:val="Tekstpodstawowy"/>
        <w:spacing w:line="276" w:lineRule="auto"/>
        <w:rPr>
          <w:rFonts w:asciiTheme="minorHAnsi" w:hAnsiTheme="minorHAnsi" w:cstheme="minorHAnsi"/>
          <w:color w:val="000000" w:themeColor="text1"/>
          <w:lang w:val="pl-PL"/>
        </w:rPr>
      </w:pPr>
    </w:p>
    <w:p w14:paraId="3BB23207" w14:textId="77777777" w:rsidR="00464277" w:rsidRPr="000E2270" w:rsidRDefault="00464277">
      <w:pPr>
        <w:pStyle w:val="Tekstpodstawowy"/>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PROJEKT UMOWY  NAJMU NR …./…./</w:t>
      </w:r>
      <w:r w:rsidRPr="000E2270">
        <w:rPr>
          <w:rFonts w:asciiTheme="minorHAnsi" w:hAnsiTheme="minorHAnsi" w:cstheme="minorHAnsi"/>
          <w:color w:val="000000" w:themeColor="text1"/>
          <w:lang w:val="pl-PL"/>
        </w:rPr>
        <w:t>….</w:t>
      </w:r>
    </w:p>
    <w:p w14:paraId="3E3616D4" w14:textId="77777777" w:rsidR="00464277" w:rsidRPr="000E2270" w:rsidRDefault="00464277">
      <w:pPr>
        <w:widowControl w:val="0"/>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xml:space="preserve">pomieszczeń w dla firmy wykonującej usługę kompleksowego utrzymania czystości </w:t>
      </w:r>
      <w:r w:rsidRPr="000E2270">
        <w:rPr>
          <w:rFonts w:asciiTheme="minorHAnsi" w:hAnsiTheme="minorHAnsi" w:cstheme="minorHAnsi"/>
          <w:color w:val="000000" w:themeColor="text1"/>
        </w:rPr>
        <w:br/>
        <w:t xml:space="preserve">i dezynfekcji w obiektach zamawiającego, transportu wewnątrzszpitalnego, </w:t>
      </w:r>
      <w:r w:rsidRPr="000E2270">
        <w:rPr>
          <w:rFonts w:asciiTheme="minorHAnsi" w:hAnsiTheme="minorHAnsi" w:cstheme="minorHAnsi"/>
          <w:color w:val="000000" w:themeColor="text1"/>
        </w:rPr>
        <w:br/>
        <w:t xml:space="preserve">oraz wykonywania czynności pomocniczych przy pacjencie na zlecenie personelu medycznego na rzecz Zespołu Opieki Zdrowotnej we Włoszczowie  </w:t>
      </w:r>
    </w:p>
    <w:p w14:paraId="3C168627" w14:textId="77777777" w:rsidR="00464277" w:rsidRPr="000E2270" w:rsidRDefault="00464277">
      <w:pPr>
        <w:pStyle w:val="Tekstpodstawowy"/>
        <w:spacing w:line="276" w:lineRule="auto"/>
        <w:rPr>
          <w:rFonts w:asciiTheme="minorHAnsi" w:hAnsiTheme="minorHAnsi" w:cstheme="minorHAnsi"/>
          <w:color w:val="000000" w:themeColor="text1"/>
        </w:rPr>
      </w:pPr>
    </w:p>
    <w:p w14:paraId="4725566B" w14:textId="77777777" w:rsidR="00464277" w:rsidRPr="000E2270" w:rsidRDefault="00464277">
      <w:pPr>
        <w:pStyle w:val="Znak10"/>
        <w:spacing w:line="276" w:lineRule="auto"/>
        <w:rPr>
          <w:rFonts w:asciiTheme="minorHAnsi" w:hAnsiTheme="minorHAnsi" w:cstheme="minorHAnsi"/>
          <w:color w:val="000000" w:themeColor="text1"/>
        </w:rPr>
      </w:pPr>
      <w:r w:rsidRPr="000E2270">
        <w:rPr>
          <w:rFonts w:asciiTheme="minorHAnsi" w:hAnsiTheme="minorHAnsi" w:cstheme="minorHAnsi"/>
          <w:color w:val="000000" w:themeColor="text1"/>
        </w:rPr>
        <w:t>zawarta we Włoszczowie w dniu ……………….. roku pomiędzy:</w:t>
      </w:r>
    </w:p>
    <w:p w14:paraId="7E710EF3" w14:textId="77777777" w:rsidR="00464277" w:rsidRPr="000E2270" w:rsidRDefault="00464277">
      <w:pPr>
        <w:pStyle w:val="Znak10"/>
        <w:spacing w:line="276" w:lineRule="auto"/>
        <w:rPr>
          <w:rFonts w:asciiTheme="minorHAnsi" w:hAnsiTheme="minorHAnsi" w:cstheme="minorHAnsi"/>
          <w:color w:val="000000" w:themeColor="text1"/>
        </w:rPr>
      </w:pPr>
    </w:p>
    <w:p w14:paraId="52577670"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1. Zespołem Opieki Zdrowotnej we Włoszczowie – Szpital Powiatowy im. Jana Pawła II, </w:t>
      </w:r>
      <w:r w:rsidRPr="000E2270">
        <w:rPr>
          <w:rFonts w:asciiTheme="minorHAnsi" w:hAnsiTheme="minorHAnsi" w:cstheme="minorHAnsi"/>
          <w:color w:val="000000" w:themeColor="text1"/>
        </w:rPr>
        <w:br/>
        <w:t xml:space="preserve">ul. Żeromskiego 28, 29-100 Włoszczowa; wpisanym do rejestru stowarzyszeń, innych organizacji społecznych i zawodowych, fundacji i publicznych zakładów opieki zdrowotnej </w:t>
      </w:r>
      <w:r w:rsidRPr="000E2270">
        <w:rPr>
          <w:rFonts w:asciiTheme="minorHAnsi" w:hAnsiTheme="minorHAnsi" w:cstheme="minorHAnsi"/>
          <w:color w:val="000000" w:themeColor="text1"/>
        </w:rPr>
        <w:br/>
        <w:t xml:space="preserve">w Sądzie Rejonowym w Kielcach, X Wydział Gospodarczy pod numerem KRS: 0000057160, NIP 656-18-55-908, REGON 000304295, </w:t>
      </w:r>
      <w:r w:rsidRPr="000E2270">
        <w:rPr>
          <w:rFonts w:asciiTheme="minorHAnsi" w:hAnsiTheme="minorHAnsi" w:cstheme="minorHAnsi"/>
          <w:iCs/>
          <w:color w:val="000000" w:themeColor="text1"/>
        </w:rPr>
        <w:t xml:space="preserve">zwanym dalej „Wynajmującym”, </w:t>
      </w:r>
      <w:r w:rsidRPr="000E2270">
        <w:rPr>
          <w:rFonts w:asciiTheme="minorHAnsi" w:hAnsiTheme="minorHAnsi" w:cstheme="minorHAnsi"/>
          <w:color w:val="000000" w:themeColor="text1"/>
        </w:rPr>
        <w:t>reprezentowanym przez:</w:t>
      </w:r>
      <w:r w:rsidRPr="000E2270">
        <w:rPr>
          <w:rFonts w:asciiTheme="minorHAnsi" w:hAnsiTheme="minorHAnsi" w:cstheme="minorHAnsi"/>
          <w:color w:val="000000" w:themeColor="text1"/>
        </w:rPr>
        <w:tab/>
        <w:t>- ,</w:t>
      </w:r>
    </w:p>
    <w:p w14:paraId="006791C4"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przy kontrasygnacie ,</w:t>
      </w:r>
    </w:p>
    <w:p w14:paraId="204FAEF9" w14:textId="77777777" w:rsidR="00464277" w:rsidRPr="000E2270" w:rsidRDefault="00464277">
      <w:pPr>
        <w:pStyle w:val="Znak10"/>
        <w:spacing w:line="276" w:lineRule="auto"/>
        <w:jc w:val="both"/>
        <w:rPr>
          <w:rFonts w:asciiTheme="minorHAnsi" w:hAnsiTheme="minorHAnsi" w:cstheme="minorHAnsi"/>
          <w:color w:val="000000" w:themeColor="text1"/>
        </w:rPr>
      </w:pPr>
    </w:p>
    <w:p w14:paraId="2BF844BA"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a</w:t>
      </w:r>
    </w:p>
    <w:p w14:paraId="6E715342" w14:textId="77777777" w:rsidR="00464277" w:rsidRPr="000E2270" w:rsidRDefault="00464277">
      <w:pPr>
        <w:pStyle w:val="Znak10"/>
        <w:spacing w:line="276" w:lineRule="auto"/>
        <w:jc w:val="both"/>
        <w:rPr>
          <w:rFonts w:asciiTheme="minorHAnsi" w:hAnsiTheme="minorHAnsi" w:cstheme="minorHAnsi"/>
          <w:color w:val="000000" w:themeColor="text1"/>
        </w:rPr>
      </w:pPr>
    </w:p>
    <w:p w14:paraId="0C93F3F4"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iCs/>
          <w:color w:val="000000" w:themeColor="text1"/>
        </w:rPr>
        <w:t>2. …………………………………………………………………………………………………………………………………………….</w:t>
      </w:r>
      <w:r w:rsidRPr="000E2270">
        <w:rPr>
          <w:rFonts w:asciiTheme="minorHAnsi" w:hAnsiTheme="minorHAnsi" w:cstheme="minorHAnsi"/>
          <w:color w:val="000000" w:themeColor="text1"/>
        </w:rPr>
        <w:t xml:space="preserve">, </w:t>
      </w:r>
    </w:p>
    <w:p w14:paraId="23029D8D"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reprezentowaną przez:</w:t>
      </w:r>
    </w:p>
    <w:p w14:paraId="3662EFC2"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………………………………………………………………………………………………………………………………………..………zwany dalej „Najemcą” </w:t>
      </w:r>
    </w:p>
    <w:p w14:paraId="0C94AE89" w14:textId="77777777" w:rsidR="00464277" w:rsidRPr="000E2270" w:rsidRDefault="00464277">
      <w:pPr>
        <w:pStyle w:val="Znak10"/>
        <w:spacing w:line="276" w:lineRule="auto"/>
        <w:jc w:val="both"/>
        <w:rPr>
          <w:rFonts w:asciiTheme="minorHAnsi" w:hAnsiTheme="minorHAnsi" w:cstheme="minorHAnsi"/>
          <w:color w:val="000000" w:themeColor="text1"/>
        </w:rPr>
      </w:pPr>
      <w:r w:rsidRPr="000E2270">
        <w:rPr>
          <w:rFonts w:asciiTheme="minorHAnsi" w:hAnsiTheme="minorHAnsi" w:cstheme="minorHAnsi"/>
          <w:iCs/>
          <w:color w:val="000000" w:themeColor="text1"/>
        </w:rPr>
        <w:t>o następującej treści:</w:t>
      </w:r>
    </w:p>
    <w:p w14:paraId="3EF87511" w14:textId="77777777" w:rsidR="00464277" w:rsidRPr="000E2270" w:rsidRDefault="00464277">
      <w:pPr>
        <w:spacing w:line="276" w:lineRule="auto"/>
        <w:jc w:val="both"/>
        <w:rPr>
          <w:rFonts w:asciiTheme="minorHAnsi" w:hAnsiTheme="minorHAnsi" w:cstheme="minorHAnsi"/>
          <w:iCs/>
          <w:color w:val="000000" w:themeColor="text1"/>
        </w:rPr>
      </w:pPr>
    </w:p>
    <w:p w14:paraId="5CAFE8F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1</w:t>
      </w:r>
    </w:p>
    <w:p w14:paraId="638912C3"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Wynajmujący oświadcza, że jest na podstawie umowy oddania nieruchomości w nieodpłatne użytkowanie, zawartej aktem notarialnym Rep. A. 707/2001, prawnym użytkownikiem zabudowanej nieruchomości położonej przy ul. Żeromskiego 28 we Włoszczowie, o powierzchni 3,7005 ha, należącej do Powiatu Włoszczowskiego, oznaczonej w ewidencji gruntów jako działka nr 4455/4 w skład, której wchodzą budynki Łóżkowy i Przychodni Wysokiej.</w:t>
      </w:r>
    </w:p>
    <w:p w14:paraId="1CA1A42D" w14:textId="77777777" w:rsidR="00464277" w:rsidRPr="000E2270" w:rsidRDefault="00464277">
      <w:pPr>
        <w:spacing w:line="276" w:lineRule="auto"/>
        <w:jc w:val="both"/>
        <w:rPr>
          <w:rFonts w:asciiTheme="minorHAnsi" w:hAnsiTheme="minorHAnsi" w:cstheme="minorHAnsi"/>
          <w:color w:val="000000" w:themeColor="text1"/>
        </w:rPr>
      </w:pPr>
    </w:p>
    <w:p w14:paraId="002403F4"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2</w:t>
      </w:r>
    </w:p>
    <w:p w14:paraId="00B86490"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Wynajmujący oddaje Najemcy do korzystania pomieszczenia niezbędne do wykonywania usługi o łącznej powierzchni 250,50 m</w:t>
      </w:r>
      <w:r w:rsidRPr="000E2270">
        <w:rPr>
          <w:rFonts w:asciiTheme="minorHAnsi" w:hAnsiTheme="minorHAnsi" w:cstheme="minorHAnsi"/>
          <w:color w:val="000000" w:themeColor="text1"/>
          <w:vertAlign w:val="superscript"/>
        </w:rPr>
        <w:t xml:space="preserve">2 </w:t>
      </w:r>
      <w:r w:rsidRPr="000E2270">
        <w:rPr>
          <w:rFonts w:asciiTheme="minorHAnsi" w:hAnsiTheme="minorHAnsi" w:cstheme="minorHAnsi"/>
          <w:color w:val="000000" w:themeColor="text1"/>
        </w:rPr>
        <w:t>tj: magazyn z pomieszczeniem na pranie i suszenie mopów – 108,00m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 pomieszczenie socjalne – 9,50m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 szatnia dla salowych I – 30,50m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 szatnia dla salowych II – 62,00m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,pomieszczenie biurowe – 30,00m</w:t>
      </w:r>
      <w:r w:rsidRPr="000E2270">
        <w:rPr>
          <w:rFonts w:asciiTheme="minorHAnsi" w:hAnsiTheme="minorHAnsi" w:cstheme="minorHAnsi"/>
          <w:color w:val="000000" w:themeColor="text1"/>
          <w:vertAlign w:val="superscript"/>
        </w:rPr>
        <w:t>2</w:t>
      </w:r>
      <w:r w:rsidRPr="000E2270">
        <w:rPr>
          <w:rFonts w:asciiTheme="minorHAnsi" w:hAnsiTheme="minorHAnsi" w:cstheme="minorHAnsi"/>
          <w:color w:val="000000" w:themeColor="text1"/>
        </w:rPr>
        <w:t xml:space="preserve">, pomieszczenie socjalne </w:t>
      </w:r>
      <w:r w:rsidRPr="000E2270">
        <w:rPr>
          <w:rFonts w:asciiTheme="minorHAnsi" w:hAnsiTheme="minorHAnsi" w:cstheme="minorHAnsi"/>
          <w:color w:val="000000" w:themeColor="text1"/>
        </w:rPr>
        <w:lastRenderedPageBreak/>
        <w:t xml:space="preserve">10,50 a Najemca zobowiązuje się do używania przedmiotu najmu na zasadach określonych  </w:t>
      </w:r>
      <w:r w:rsidRPr="000E2270">
        <w:rPr>
          <w:rFonts w:asciiTheme="minorHAnsi" w:hAnsiTheme="minorHAnsi" w:cstheme="minorHAnsi"/>
          <w:color w:val="000000" w:themeColor="text1"/>
        </w:rPr>
        <w:br/>
        <w:t>w niniejszej Umowie.</w:t>
      </w:r>
    </w:p>
    <w:p w14:paraId="3CF68F47" w14:textId="77777777" w:rsidR="00464277" w:rsidRPr="000E2270" w:rsidRDefault="00464277">
      <w:pPr>
        <w:spacing w:line="276" w:lineRule="auto"/>
        <w:jc w:val="both"/>
        <w:rPr>
          <w:rFonts w:asciiTheme="minorHAnsi" w:hAnsiTheme="minorHAnsi" w:cstheme="minorHAnsi"/>
          <w:color w:val="000000" w:themeColor="text1"/>
        </w:rPr>
      </w:pPr>
    </w:p>
    <w:p w14:paraId="59E36A06"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3</w:t>
      </w:r>
    </w:p>
    <w:p w14:paraId="0467556E" w14:textId="77777777" w:rsidR="00464277" w:rsidRPr="000E2270" w:rsidRDefault="00464277" w:rsidP="00AC02E6">
      <w:pPr>
        <w:widowControl w:val="0"/>
        <w:numPr>
          <w:ilvl w:val="0"/>
          <w:numId w:val="124"/>
        </w:numPr>
        <w:suppressAutoHyphens w:val="0"/>
        <w:spacing w:line="276" w:lineRule="auto"/>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Wynajmowane pomieszczenia będą wykorzystane jako zaplecze logistyczne do wykonywania usługi kompleksowego utrzymania czystości i dezynfekcji w obiektach zamawiającego, transportu wewnątrzszpitalnego, oraz wykonywania czynności pomocniczych przy pacjencie na zlecenie personelu medycznego na rzecz Zespołu Opieki Zdrowotnej we Włoszczowie  </w:t>
      </w:r>
    </w:p>
    <w:p w14:paraId="0B4509FF" w14:textId="77777777" w:rsidR="00464277" w:rsidRPr="000E2270" w:rsidRDefault="00464277" w:rsidP="00AC02E6">
      <w:pPr>
        <w:widowControl w:val="0"/>
        <w:numPr>
          <w:ilvl w:val="0"/>
          <w:numId w:val="47"/>
        </w:numPr>
        <w:suppressAutoHyphens w:val="0"/>
        <w:spacing w:line="276" w:lineRule="auto"/>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Najemca oświadcza, że stan pomieszczeń jest mu znany.</w:t>
      </w:r>
    </w:p>
    <w:p w14:paraId="729D357B" w14:textId="77777777" w:rsidR="00464277" w:rsidRPr="000E2270" w:rsidRDefault="00464277" w:rsidP="00AC02E6">
      <w:pPr>
        <w:widowControl w:val="0"/>
        <w:numPr>
          <w:ilvl w:val="0"/>
          <w:numId w:val="47"/>
        </w:numPr>
        <w:suppressAutoHyphens w:val="0"/>
        <w:spacing w:line="276" w:lineRule="auto"/>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Najemca we własnym zakresie i na własny koszt obowiązany jest utrzymywać przedmiot najmu w należytym stanie technicznym oraz dokonywać nakładów połączonych ze zwykłym używaniem rzeczy przez cały okres obowiązywania umowy. </w:t>
      </w:r>
    </w:p>
    <w:p w14:paraId="14199238" w14:textId="77777777" w:rsidR="00464277" w:rsidRPr="000E2270" w:rsidRDefault="00464277" w:rsidP="00AC02E6">
      <w:pPr>
        <w:widowControl w:val="0"/>
        <w:numPr>
          <w:ilvl w:val="0"/>
          <w:numId w:val="47"/>
        </w:numPr>
        <w:suppressAutoHyphens w:val="0"/>
        <w:spacing w:line="276" w:lineRule="auto"/>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Najemca zobowiązany jest do korzystania z przedmiotu najmu w sposób niepowodujący utrudnień i uciążliwości dla innych użytkowników nieruchomości.</w:t>
      </w:r>
    </w:p>
    <w:p w14:paraId="340B1C6D" w14:textId="77777777" w:rsidR="00464277" w:rsidRPr="000E2270" w:rsidRDefault="00464277" w:rsidP="00AC02E6">
      <w:pPr>
        <w:widowControl w:val="0"/>
        <w:numPr>
          <w:ilvl w:val="0"/>
          <w:numId w:val="47"/>
        </w:numPr>
        <w:suppressAutoHyphens w:val="0"/>
        <w:spacing w:line="276" w:lineRule="auto"/>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Najemca nie ma prawa oddawania całości lub części przedmiotu dzierżawy osobom trzecim odpłatnie bądź nieodpłatnie w jakiejkolwiek formie, bez pisemnej zgody Wynajmującego, pod rygorem nieważności. </w:t>
      </w:r>
    </w:p>
    <w:p w14:paraId="294E5046" w14:textId="77777777" w:rsidR="00464277" w:rsidRPr="000E2270" w:rsidRDefault="00464277" w:rsidP="00AC02E6">
      <w:pPr>
        <w:widowControl w:val="0"/>
        <w:numPr>
          <w:ilvl w:val="0"/>
          <w:numId w:val="47"/>
        </w:numPr>
        <w:suppressAutoHyphens w:val="0"/>
        <w:spacing w:line="276" w:lineRule="auto"/>
        <w:ind w:left="284" w:hanging="284"/>
        <w:jc w:val="both"/>
        <w:rPr>
          <w:rFonts w:asciiTheme="minorHAnsi" w:hAnsiTheme="minorHAnsi" w:cstheme="minorHAnsi"/>
          <w:color w:val="000000" w:themeColor="text1"/>
        </w:rPr>
      </w:pPr>
      <w:r w:rsidRPr="000E2270">
        <w:rPr>
          <w:rFonts w:asciiTheme="minorHAnsi" w:hAnsiTheme="minorHAnsi" w:cstheme="minorHAnsi"/>
          <w:color w:val="000000" w:themeColor="text1"/>
        </w:rPr>
        <w:t>Najemca może dokonać modernizacji budowlanych lub instalacyjnych po uzyskaniu pisemnej zgody Wynajmującego.</w:t>
      </w:r>
    </w:p>
    <w:p w14:paraId="3C6A5CA1" w14:textId="77777777" w:rsidR="00464277" w:rsidRPr="000E2270" w:rsidRDefault="00464277">
      <w:pPr>
        <w:spacing w:line="276" w:lineRule="auto"/>
        <w:ind w:left="360" w:hanging="426"/>
        <w:jc w:val="both"/>
        <w:rPr>
          <w:rFonts w:asciiTheme="minorHAnsi" w:hAnsiTheme="minorHAnsi" w:cstheme="minorHAnsi"/>
          <w:color w:val="000000" w:themeColor="text1"/>
        </w:rPr>
      </w:pPr>
    </w:p>
    <w:p w14:paraId="5770661A"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4</w:t>
      </w:r>
    </w:p>
    <w:p w14:paraId="0E09D694" w14:textId="2D4FD825"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Najemca płacić będzie Wynajmującemu tytułem czynszu najmu zryczałtowaną, miesięczną opłatę obejmującą: czynsz, ogrzewanie, zużycie energii elektrycznej, zimnej wody, c.w.u., sprzątanie i wywóz odpadów komunalnych, w wysokości 2</w:t>
      </w:r>
      <w:r w:rsidR="00080A2F" w:rsidRPr="000E2270">
        <w:rPr>
          <w:rFonts w:asciiTheme="minorHAnsi" w:hAnsiTheme="minorHAnsi" w:cstheme="minorHAnsi"/>
          <w:color w:val="000000" w:themeColor="text1"/>
        </w:rPr>
        <w:t>3</w:t>
      </w:r>
      <w:r w:rsidRPr="000E2270">
        <w:rPr>
          <w:rFonts w:asciiTheme="minorHAnsi" w:hAnsiTheme="minorHAnsi" w:cstheme="minorHAnsi"/>
          <w:color w:val="000000" w:themeColor="text1"/>
        </w:rPr>
        <w:t>.</w:t>
      </w:r>
      <w:r w:rsidR="00080A2F" w:rsidRPr="000E2270">
        <w:rPr>
          <w:rFonts w:asciiTheme="minorHAnsi" w:hAnsiTheme="minorHAnsi" w:cstheme="minorHAnsi"/>
          <w:color w:val="000000" w:themeColor="text1"/>
        </w:rPr>
        <w:t>500</w:t>
      </w:r>
      <w:r w:rsidRPr="000E2270">
        <w:rPr>
          <w:rFonts w:asciiTheme="minorHAnsi" w:hAnsiTheme="minorHAnsi" w:cstheme="minorHAnsi"/>
          <w:color w:val="000000" w:themeColor="text1"/>
        </w:rPr>
        <w:t xml:space="preserve">,00 złotych netto (słownie: dwadzieścia </w:t>
      </w:r>
      <w:r w:rsidR="00080A2F" w:rsidRPr="000E2270">
        <w:rPr>
          <w:rFonts w:asciiTheme="minorHAnsi" w:hAnsiTheme="minorHAnsi" w:cstheme="minorHAnsi"/>
          <w:color w:val="000000" w:themeColor="text1"/>
        </w:rPr>
        <w:t xml:space="preserve">trzy tysiące pięćset </w:t>
      </w:r>
      <w:r w:rsidRPr="000E2270">
        <w:rPr>
          <w:rFonts w:asciiTheme="minorHAnsi" w:hAnsiTheme="minorHAnsi" w:cstheme="minorHAnsi"/>
          <w:color w:val="000000" w:themeColor="text1"/>
        </w:rPr>
        <w:t>złotych 00/100). Wystawiona z tego tytułu faktura powiększona zostanie o podatek od towarów i usług w wysokości wynikającej z obowiązujących przepisów.</w:t>
      </w:r>
    </w:p>
    <w:p w14:paraId="2A79AB28" w14:textId="77777777" w:rsidR="00464277" w:rsidRPr="000E2270" w:rsidRDefault="00464277">
      <w:pPr>
        <w:spacing w:line="276" w:lineRule="auto"/>
        <w:rPr>
          <w:rFonts w:asciiTheme="minorHAnsi" w:hAnsiTheme="minorHAnsi" w:cstheme="minorHAnsi"/>
          <w:color w:val="000000" w:themeColor="text1"/>
        </w:rPr>
      </w:pPr>
    </w:p>
    <w:p w14:paraId="18A7EAA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§5</w:t>
      </w:r>
    </w:p>
    <w:p w14:paraId="7CE11F2A"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Wynajmujący ma prawo do podwyższania raz na rok stawki czynszowej </w:t>
      </w:r>
      <w:r w:rsidRPr="000E2270">
        <w:rPr>
          <w:rFonts w:asciiTheme="minorHAnsi" w:hAnsiTheme="minorHAnsi" w:cstheme="minorHAnsi"/>
          <w:color w:val="000000" w:themeColor="text1"/>
        </w:rPr>
        <w:br/>
        <w:t xml:space="preserve">o średnioroczny wskaźnik wzrostu cen towarów i usług konsumpcyjnych ogłoszony </w:t>
      </w:r>
      <w:r w:rsidRPr="000E2270">
        <w:rPr>
          <w:rFonts w:asciiTheme="minorHAnsi" w:hAnsiTheme="minorHAnsi" w:cstheme="minorHAnsi"/>
          <w:color w:val="000000" w:themeColor="text1"/>
        </w:rPr>
        <w:br/>
        <w:t xml:space="preserve">w Dzienniku Urzędowym GUS. Waloryzacja wynikająca ze wzrostu cen będzie dokonywana, bez konieczności sporządzenia aneksu, począwszy od stycznia 2021 roku, </w:t>
      </w:r>
      <w:r w:rsidRPr="000E2270">
        <w:rPr>
          <w:rFonts w:asciiTheme="minorHAnsi" w:hAnsiTheme="minorHAnsi" w:cstheme="minorHAnsi"/>
          <w:color w:val="000000" w:themeColor="text1"/>
        </w:rPr>
        <w:br/>
        <w:t>po pisemnym zawiadomieniu na wskazany w umowie adres.</w:t>
      </w:r>
    </w:p>
    <w:p w14:paraId="6375980D" w14:textId="77777777" w:rsidR="00464277" w:rsidRPr="000E2270" w:rsidRDefault="00464277">
      <w:pPr>
        <w:spacing w:line="276" w:lineRule="auto"/>
        <w:jc w:val="both"/>
        <w:rPr>
          <w:rFonts w:asciiTheme="minorHAnsi" w:hAnsiTheme="minorHAnsi" w:cstheme="minorHAnsi"/>
          <w:color w:val="000000" w:themeColor="text1"/>
        </w:rPr>
      </w:pPr>
    </w:p>
    <w:p w14:paraId="31570610"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§6</w:t>
      </w:r>
    </w:p>
    <w:p w14:paraId="5E55C882" w14:textId="77777777" w:rsidR="00E11A27" w:rsidRPr="000E2270" w:rsidRDefault="00464277" w:rsidP="00E11A27">
      <w:pPr>
        <w:numPr>
          <w:ilvl w:val="0"/>
          <w:numId w:val="125"/>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Z zastrzeżeniem postanowień ust.2 niniejszego paragrafu, czynsz najmu, o którym mowa w §4 płatne będzie z góry do 20-go dnia miesiąca, w kasie ZOZ lub na rachunek bankowy wskazany na fakturze. </w:t>
      </w:r>
    </w:p>
    <w:p w14:paraId="2675B7C0" w14:textId="454760B5" w:rsidR="00464277" w:rsidRPr="000E2270" w:rsidRDefault="00464277" w:rsidP="00E11A27">
      <w:pPr>
        <w:numPr>
          <w:ilvl w:val="0"/>
          <w:numId w:val="125"/>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Faktury będą doręczane Najemcy do miejsca prowadzenia działalności bądź przesyłane pocztą listem poleconym na wskazany w umowie adres. </w:t>
      </w:r>
    </w:p>
    <w:p w14:paraId="0D17168C" w14:textId="77777777" w:rsidR="00464277" w:rsidRPr="000E2270" w:rsidRDefault="00464277" w:rsidP="00AC02E6">
      <w:pPr>
        <w:numPr>
          <w:ilvl w:val="0"/>
          <w:numId w:val="18"/>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Najemca zobowiązuje się niezwłocznie powiadomić w formie pisemnej o zmianie adresu </w:t>
      </w:r>
      <w:r w:rsidRPr="000E2270">
        <w:rPr>
          <w:rFonts w:asciiTheme="minorHAnsi" w:hAnsiTheme="minorHAnsi" w:cstheme="minorHAnsi"/>
          <w:color w:val="000000" w:themeColor="text1"/>
        </w:rPr>
        <w:br/>
        <w:t xml:space="preserve">do doręczeń, w przeciwnym razie korespondencję (w tym FV) wysłane </w:t>
      </w:r>
      <w:r w:rsidRPr="000E2270">
        <w:rPr>
          <w:rFonts w:asciiTheme="minorHAnsi" w:hAnsiTheme="minorHAnsi" w:cstheme="minorHAnsi"/>
          <w:color w:val="000000" w:themeColor="text1"/>
        </w:rPr>
        <w:br/>
        <w:t>na dotychczasowy adres uważa się za prawidłowo doręczone.</w:t>
      </w:r>
    </w:p>
    <w:p w14:paraId="49C8AB83" w14:textId="77777777" w:rsidR="00464277" w:rsidRPr="000E2270" w:rsidRDefault="00464277" w:rsidP="00AC02E6">
      <w:pPr>
        <w:numPr>
          <w:ilvl w:val="0"/>
          <w:numId w:val="18"/>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Za dzień zapłaty uważa się dzień uznania rachunku Wynajmującego.</w:t>
      </w:r>
    </w:p>
    <w:p w14:paraId="32689256" w14:textId="77777777" w:rsidR="00464277" w:rsidRPr="000E2270" w:rsidRDefault="00464277" w:rsidP="00AC02E6">
      <w:pPr>
        <w:numPr>
          <w:ilvl w:val="0"/>
          <w:numId w:val="18"/>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Wynajmującemu przysługuje prawo naliczania ustawowych odsetek i obciążanie nimi Najemcy w przypadku opóźnienia w zapłacie należności określonych w § 4.</w:t>
      </w:r>
    </w:p>
    <w:p w14:paraId="70C2CD99" w14:textId="77777777" w:rsidR="00464277" w:rsidRPr="000E2270" w:rsidRDefault="00464277">
      <w:pPr>
        <w:spacing w:line="276" w:lineRule="auto"/>
        <w:jc w:val="both"/>
        <w:rPr>
          <w:rFonts w:asciiTheme="minorHAnsi" w:hAnsiTheme="minorHAnsi" w:cstheme="minorHAnsi"/>
          <w:color w:val="000000" w:themeColor="text1"/>
        </w:rPr>
      </w:pPr>
    </w:p>
    <w:p w14:paraId="7C56570C"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§7</w:t>
      </w:r>
    </w:p>
    <w:p w14:paraId="175659ED"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Po wygaśnięciu lub rozwiązaniu umowy Najemca nie będzie mógł żądać zwrotu nakładów rzeczowych i finansowych poniesionych w związku z realizacją Umowy.</w:t>
      </w:r>
    </w:p>
    <w:p w14:paraId="66C4A898" w14:textId="77777777" w:rsidR="00464277" w:rsidRPr="000E2270" w:rsidRDefault="00464277">
      <w:pPr>
        <w:spacing w:line="276" w:lineRule="auto"/>
        <w:ind w:left="360"/>
        <w:jc w:val="both"/>
        <w:rPr>
          <w:rFonts w:asciiTheme="minorHAnsi" w:hAnsiTheme="minorHAnsi" w:cstheme="minorHAnsi"/>
          <w:color w:val="000000" w:themeColor="text1"/>
        </w:rPr>
      </w:pPr>
    </w:p>
    <w:p w14:paraId="2184C4B5"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8</w:t>
      </w:r>
    </w:p>
    <w:p w14:paraId="2B01B781" w14:textId="3E39BEE1" w:rsidR="00E11A27" w:rsidRPr="000E2270" w:rsidRDefault="00464277" w:rsidP="00E11A27">
      <w:pPr>
        <w:numPr>
          <w:ilvl w:val="0"/>
          <w:numId w:val="126"/>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Umowa zostaje zawarta na okres </w:t>
      </w:r>
      <w:r w:rsidR="00481DB1" w:rsidRPr="000E2270">
        <w:rPr>
          <w:rFonts w:asciiTheme="minorHAnsi" w:hAnsiTheme="minorHAnsi" w:cstheme="minorHAnsi"/>
          <w:color w:val="000000" w:themeColor="text1"/>
        </w:rPr>
        <w:t>36</w:t>
      </w:r>
      <w:r w:rsidRPr="000E2270">
        <w:rPr>
          <w:rFonts w:asciiTheme="minorHAnsi" w:hAnsiTheme="minorHAnsi" w:cstheme="minorHAnsi"/>
          <w:color w:val="000000" w:themeColor="text1"/>
        </w:rPr>
        <w:t xml:space="preserve"> miesięcy od daty podpisania, lub do czasu rozwiązania umowy na usługę kompleksowego utrzymania czystości nr…………., </w:t>
      </w:r>
      <w:r w:rsidRPr="000E2270">
        <w:rPr>
          <w:rFonts w:asciiTheme="minorHAnsi" w:hAnsiTheme="minorHAnsi" w:cstheme="minorHAnsi"/>
          <w:color w:val="000000" w:themeColor="text1"/>
        </w:rPr>
        <w:br/>
        <w:t>dla której powierzchnia najmu stanowi zaplecze logistyczne.</w:t>
      </w:r>
    </w:p>
    <w:p w14:paraId="1FF18F68" w14:textId="77777777" w:rsidR="00E11A27" w:rsidRPr="000E2270" w:rsidRDefault="00464277" w:rsidP="00E11A27">
      <w:pPr>
        <w:numPr>
          <w:ilvl w:val="0"/>
          <w:numId w:val="126"/>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Po zakończeniu najmu, Najemca zobowiązuje się zwrócić przedmiot najmu w stanie niepogorszonym, z uwzględnieniem normalnego stopnia zużycia.</w:t>
      </w:r>
    </w:p>
    <w:p w14:paraId="713404FA" w14:textId="77777777" w:rsidR="00E11A27" w:rsidRPr="000E2270" w:rsidRDefault="00464277" w:rsidP="00E11A27">
      <w:pPr>
        <w:numPr>
          <w:ilvl w:val="0"/>
          <w:numId w:val="126"/>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Przekazanie i zwrot przedmiotu najmu nastąpi na podstawie protokołu zdawczo – odbiorczego szczegółowo określającego jego stan techniczny, wyposażenie, pozostające w nim rzeczy ruchome, zakres ewentualnych napraw koniecznych przy zwrocie przedmiotu najmu i zakres usterek do usunięcia, wynikających z używania przedmiotu najmu w sposób przekraczający prawidłowe jego użytkowanie, a także wyznaczenie dróg komunikacyjnych.</w:t>
      </w:r>
    </w:p>
    <w:p w14:paraId="7CE38BEB" w14:textId="5083F3FD" w:rsidR="00464277" w:rsidRPr="000E2270" w:rsidRDefault="00464277" w:rsidP="00E11A27">
      <w:pPr>
        <w:numPr>
          <w:ilvl w:val="0"/>
          <w:numId w:val="126"/>
        </w:numPr>
        <w:tabs>
          <w:tab w:val="left" w:pos="426"/>
        </w:tabs>
        <w:suppressAutoHyphens w:val="0"/>
        <w:spacing w:line="276" w:lineRule="auto"/>
        <w:ind w:left="426" w:hanging="426"/>
        <w:jc w:val="both"/>
        <w:rPr>
          <w:rFonts w:asciiTheme="minorHAnsi" w:hAnsiTheme="minorHAnsi" w:cstheme="minorHAnsi"/>
          <w:color w:val="000000" w:themeColor="text1"/>
        </w:rPr>
      </w:pPr>
      <w:r w:rsidRPr="000E2270">
        <w:rPr>
          <w:rFonts w:asciiTheme="minorHAnsi" w:hAnsiTheme="minorHAnsi" w:cstheme="minorHAnsi"/>
          <w:color w:val="000000" w:themeColor="text1"/>
        </w:rPr>
        <w:t>Najemca ponosi odpowiedzialność materialną za przekazane mienie i zobowiązuje się je zwrócić z dniem zakończenia Umowy.</w:t>
      </w:r>
    </w:p>
    <w:p w14:paraId="407BA018" w14:textId="77777777" w:rsidR="00464277" w:rsidRPr="000E2270" w:rsidRDefault="00464277">
      <w:pPr>
        <w:spacing w:line="276" w:lineRule="auto"/>
        <w:ind w:left="360"/>
        <w:jc w:val="both"/>
        <w:rPr>
          <w:rFonts w:asciiTheme="minorHAnsi" w:hAnsiTheme="minorHAnsi" w:cstheme="minorHAnsi"/>
          <w:color w:val="000000" w:themeColor="text1"/>
        </w:rPr>
      </w:pPr>
    </w:p>
    <w:p w14:paraId="61B99DF2"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9</w:t>
      </w:r>
    </w:p>
    <w:p w14:paraId="28ED35F7"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Wszelkie zmiany Umowy wymagają formy pisemnej pod rygorem nieważności (aneks), z wyłączeniem zmian, o których mowa w § 5.</w:t>
      </w:r>
    </w:p>
    <w:p w14:paraId="2F3C1189" w14:textId="77777777" w:rsidR="00464277" w:rsidRPr="000E2270" w:rsidRDefault="00464277">
      <w:pPr>
        <w:spacing w:line="276" w:lineRule="auto"/>
        <w:ind w:left="4248"/>
        <w:jc w:val="both"/>
        <w:rPr>
          <w:rFonts w:asciiTheme="minorHAnsi" w:hAnsiTheme="minorHAnsi" w:cstheme="minorHAnsi"/>
          <w:color w:val="000000" w:themeColor="text1"/>
        </w:rPr>
      </w:pPr>
    </w:p>
    <w:p w14:paraId="2E796F37"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10</w:t>
      </w:r>
    </w:p>
    <w:p w14:paraId="03AC5E89"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 sprawach nieokreślonych w niniejszej umowie będą mieć zastosowanie przepisy Kodeksu Cywilnego.</w:t>
      </w:r>
    </w:p>
    <w:p w14:paraId="06B3612D" w14:textId="77777777" w:rsidR="00464277" w:rsidRPr="000E2270" w:rsidRDefault="00464277">
      <w:pPr>
        <w:spacing w:line="276" w:lineRule="auto"/>
        <w:jc w:val="both"/>
        <w:rPr>
          <w:rFonts w:asciiTheme="minorHAnsi" w:hAnsiTheme="minorHAnsi" w:cstheme="minorHAnsi"/>
          <w:color w:val="000000" w:themeColor="text1"/>
        </w:rPr>
      </w:pPr>
    </w:p>
    <w:p w14:paraId="2AA39FB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11</w:t>
      </w:r>
    </w:p>
    <w:p w14:paraId="62320072"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t>Właściwym do rozpoznawania ewentualnych sporów powstałych w trakcie realizacji niniejszej Umowy jest sąd właściwy dla siedziby Wynajmującego.</w:t>
      </w:r>
    </w:p>
    <w:p w14:paraId="334809A1" w14:textId="77777777" w:rsidR="00464277" w:rsidRPr="000E2270" w:rsidRDefault="00464277">
      <w:pPr>
        <w:spacing w:line="276" w:lineRule="auto"/>
        <w:ind w:left="360"/>
        <w:jc w:val="both"/>
        <w:rPr>
          <w:rFonts w:asciiTheme="minorHAnsi" w:hAnsiTheme="minorHAnsi" w:cstheme="minorHAnsi"/>
          <w:color w:val="000000" w:themeColor="text1"/>
        </w:rPr>
      </w:pPr>
    </w:p>
    <w:p w14:paraId="6DA634C3"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13</w:t>
      </w:r>
    </w:p>
    <w:p w14:paraId="1C42FD6D" w14:textId="77777777" w:rsidR="00464277" w:rsidRPr="000E2270" w:rsidRDefault="00464277">
      <w:pPr>
        <w:spacing w:line="276" w:lineRule="auto"/>
        <w:jc w:val="both"/>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 xml:space="preserve">Umowa została sporządzona w dwóch jednobrzmiących egzemplarzach po jednym dla każdej ze Stron. </w:t>
      </w:r>
    </w:p>
    <w:p w14:paraId="5100F751" w14:textId="77777777" w:rsidR="00464277" w:rsidRPr="000E2270" w:rsidRDefault="00464277">
      <w:pPr>
        <w:spacing w:line="276"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 14</w:t>
      </w:r>
    </w:p>
    <w:p w14:paraId="1E3180E6" w14:textId="77777777" w:rsidR="00E11A27" w:rsidRPr="000E2270" w:rsidRDefault="00464277" w:rsidP="00E11A27">
      <w:pPr>
        <w:numPr>
          <w:ilvl w:val="0"/>
          <w:numId w:val="127"/>
        </w:numPr>
        <w:suppressAutoHyphens w:val="0"/>
        <w:ind w:left="284" w:hanging="284"/>
        <w:contextualSpacing/>
        <w:jc w:val="both"/>
        <w:rPr>
          <w:rFonts w:asciiTheme="minorHAnsi" w:hAnsiTheme="minorHAnsi" w:cstheme="minorHAnsi"/>
          <w:color w:val="000000" w:themeColor="text1"/>
        </w:rPr>
      </w:pPr>
      <w:r w:rsidRPr="000E2270">
        <w:rPr>
          <w:rFonts w:asciiTheme="minorHAnsi" w:eastAsia="Calibri" w:hAnsiTheme="minorHAnsi" w:cstheme="minorHAnsi"/>
          <w:iCs/>
          <w:color w:val="000000" w:themeColor="text1"/>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2316B1BC" w14:textId="77777777" w:rsidR="00E11A27" w:rsidRPr="000E2270" w:rsidRDefault="00464277" w:rsidP="00E11A27">
      <w:pPr>
        <w:numPr>
          <w:ilvl w:val="0"/>
          <w:numId w:val="127"/>
        </w:numPr>
        <w:suppressAutoHyphens w:val="0"/>
        <w:ind w:left="284" w:hanging="284"/>
        <w:contextualSpacing/>
        <w:jc w:val="both"/>
        <w:rPr>
          <w:rFonts w:asciiTheme="minorHAnsi" w:hAnsiTheme="minorHAnsi" w:cstheme="minorHAnsi"/>
          <w:color w:val="000000" w:themeColor="text1"/>
        </w:rPr>
      </w:pPr>
      <w:r w:rsidRPr="000E2270">
        <w:rPr>
          <w:rFonts w:asciiTheme="minorHAnsi" w:eastAsia="Calibri" w:hAnsiTheme="minorHAnsi" w:cstheme="minorHAnsi"/>
          <w:iCs/>
          <w:color w:val="000000" w:themeColor="text1"/>
        </w:rPr>
        <w:t>W stosunku do ww. danych osobowych Strony działają w zgodzie z obowiązkami nałożonymi na nie odpowiednio przez przepisy dotyczące ochrony danych osobowych, w szczególności RODO i lokalne regulacje wydane na podstawie RODO.</w:t>
      </w:r>
    </w:p>
    <w:p w14:paraId="78D7BC29" w14:textId="5EE5706B" w:rsidR="00464277" w:rsidRPr="000E2270" w:rsidRDefault="00464277" w:rsidP="00E11A27">
      <w:pPr>
        <w:numPr>
          <w:ilvl w:val="0"/>
          <w:numId w:val="127"/>
        </w:numPr>
        <w:suppressAutoHyphens w:val="0"/>
        <w:ind w:left="284" w:hanging="284"/>
        <w:contextualSpacing/>
        <w:jc w:val="both"/>
        <w:rPr>
          <w:rFonts w:asciiTheme="minorHAnsi" w:hAnsiTheme="minorHAnsi" w:cstheme="minorHAnsi"/>
          <w:color w:val="000000" w:themeColor="text1"/>
        </w:rPr>
      </w:pPr>
      <w:r w:rsidRPr="000E2270">
        <w:rPr>
          <w:rFonts w:asciiTheme="minorHAnsi" w:eastAsia="Calibri" w:hAnsiTheme="minorHAnsi" w:cstheme="minorHAnsi"/>
          <w:iCs/>
          <w:color w:val="000000" w:themeColor="text1"/>
        </w:rPr>
        <w:t xml:space="preserve">Strony zobowiązują się do wdrożenia odpowiednich środków technicznych </w:t>
      </w:r>
      <w:r w:rsidRPr="000E2270">
        <w:rPr>
          <w:rFonts w:asciiTheme="minorHAnsi" w:eastAsia="Calibri" w:hAnsiTheme="minorHAnsi" w:cstheme="minorHAnsi"/>
          <w:iCs/>
          <w:color w:val="000000" w:themeColor="text1"/>
        </w:rPr>
        <w:br/>
        <w:t>i organizacyjnych w celu zapewnienia ochrony przetwarzanym danym osobowym. Stopień ochrony danych osobowych powinien być odpowiedni w stosunku do stopnia ryzyka naruszenia praw i wolności osób fizycznych w razie ich nieuprawnionego ujawnienia, przejęcia, przetwarzania, zmieniania, utraty albo zniszczenia.</w:t>
      </w:r>
    </w:p>
    <w:p w14:paraId="075A790B" w14:textId="77777777" w:rsidR="00464277" w:rsidRPr="000E2270" w:rsidRDefault="00464277">
      <w:pPr>
        <w:spacing w:line="276" w:lineRule="auto"/>
        <w:jc w:val="both"/>
        <w:rPr>
          <w:rFonts w:asciiTheme="minorHAnsi" w:eastAsia="Calibri" w:hAnsiTheme="minorHAnsi" w:cstheme="minorHAnsi"/>
          <w:color w:val="000000" w:themeColor="text1"/>
        </w:rPr>
      </w:pPr>
    </w:p>
    <w:p w14:paraId="34E2501F" w14:textId="77777777" w:rsidR="00464277" w:rsidRPr="000E2270" w:rsidRDefault="00464277">
      <w:pPr>
        <w:spacing w:line="276" w:lineRule="auto"/>
        <w:ind w:left="360"/>
        <w:jc w:val="both"/>
        <w:rPr>
          <w:rFonts w:asciiTheme="minorHAnsi" w:eastAsia="Calibri" w:hAnsiTheme="minorHAnsi" w:cstheme="minorHAnsi"/>
          <w:color w:val="000000" w:themeColor="text1"/>
        </w:rPr>
      </w:pPr>
    </w:p>
    <w:p w14:paraId="692886C8" w14:textId="77777777" w:rsidR="00464277" w:rsidRPr="000E2270" w:rsidRDefault="00464277">
      <w:pPr>
        <w:spacing w:line="276" w:lineRule="auto"/>
        <w:ind w:left="360"/>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WYNAJMUJĄCY                                                                                                   NAJEMCA </w:t>
      </w:r>
    </w:p>
    <w:p w14:paraId="52C79879" w14:textId="77777777" w:rsidR="00464277" w:rsidRPr="000E2270" w:rsidRDefault="00464277">
      <w:pPr>
        <w:spacing w:line="276" w:lineRule="auto"/>
        <w:jc w:val="right"/>
        <w:rPr>
          <w:rFonts w:asciiTheme="minorHAnsi" w:hAnsiTheme="minorHAnsi" w:cstheme="minorHAnsi"/>
          <w:color w:val="000000" w:themeColor="text1"/>
        </w:rPr>
      </w:pPr>
    </w:p>
    <w:p w14:paraId="4E31306C" w14:textId="77777777" w:rsidR="00464277" w:rsidRPr="000E2270" w:rsidRDefault="00464277">
      <w:pPr>
        <w:spacing w:line="276" w:lineRule="auto"/>
        <w:jc w:val="right"/>
        <w:rPr>
          <w:rFonts w:asciiTheme="minorHAnsi" w:hAnsiTheme="minorHAnsi" w:cstheme="minorHAnsi"/>
          <w:color w:val="000000" w:themeColor="text1"/>
        </w:rPr>
      </w:pPr>
    </w:p>
    <w:p w14:paraId="501B909A" w14:textId="77777777" w:rsidR="00464277" w:rsidRPr="000E2270" w:rsidRDefault="00464277">
      <w:pPr>
        <w:spacing w:line="276" w:lineRule="auto"/>
        <w:jc w:val="right"/>
        <w:rPr>
          <w:rFonts w:asciiTheme="minorHAnsi" w:hAnsiTheme="minorHAnsi" w:cstheme="minorHAnsi"/>
          <w:color w:val="000000" w:themeColor="text1"/>
        </w:rPr>
      </w:pPr>
    </w:p>
    <w:p w14:paraId="4C8736F7" w14:textId="77777777" w:rsidR="00464277" w:rsidRPr="000E2270" w:rsidRDefault="00464277">
      <w:pPr>
        <w:spacing w:line="276" w:lineRule="auto"/>
        <w:jc w:val="right"/>
        <w:rPr>
          <w:rFonts w:asciiTheme="minorHAnsi" w:hAnsiTheme="minorHAnsi" w:cstheme="minorHAnsi"/>
          <w:color w:val="000000" w:themeColor="text1"/>
        </w:rPr>
      </w:pPr>
    </w:p>
    <w:p w14:paraId="7A548575" w14:textId="77777777" w:rsidR="00464277" w:rsidRPr="000E2270" w:rsidRDefault="00464277">
      <w:pPr>
        <w:spacing w:line="276" w:lineRule="auto"/>
        <w:jc w:val="right"/>
        <w:rPr>
          <w:rFonts w:asciiTheme="minorHAnsi" w:hAnsiTheme="minorHAnsi" w:cstheme="minorHAnsi"/>
          <w:color w:val="000000" w:themeColor="text1"/>
        </w:rPr>
      </w:pPr>
    </w:p>
    <w:p w14:paraId="1790D0A5" w14:textId="77777777" w:rsidR="00464277" w:rsidRPr="000E2270" w:rsidRDefault="00464277">
      <w:pPr>
        <w:spacing w:line="276" w:lineRule="auto"/>
        <w:jc w:val="right"/>
        <w:rPr>
          <w:rFonts w:asciiTheme="minorHAnsi" w:hAnsiTheme="minorHAnsi" w:cstheme="minorHAnsi"/>
          <w:color w:val="000000" w:themeColor="text1"/>
        </w:rPr>
      </w:pPr>
    </w:p>
    <w:p w14:paraId="29A0F63A" w14:textId="77777777" w:rsidR="00464277" w:rsidRPr="000E2270" w:rsidRDefault="00464277">
      <w:pPr>
        <w:spacing w:line="276" w:lineRule="auto"/>
        <w:jc w:val="right"/>
        <w:rPr>
          <w:rFonts w:asciiTheme="minorHAnsi" w:hAnsiTheme="minorHAnsi" w:cstheme="minorHAnsi"/>
          <w:color w:val="000000" w:themeColor="text1"/>
        </w:rPr>
      </w:pPr>
    </w:p>
    <w:p w14:paraId="1F12CFF6" w14:textId="77777777" w:rsidR="00464277" w:rsidRPr="000E2270" w:rsidRDefault="00464277">
      <w:pPr>
        <w:spacing w:line="276" w:lineRule="auto"/>
        <w:jc w:val="right"/>
        <w:rPr>
          <w:rFonts w:asciiTheme="minorHAnsi" w:hAnsiTheme="minorHAnsi" w:cstheme="minorHAnsi"/>
          <w:color w:val="000000" w:themeColor="text1"/>
        </w:rPr>
      </w:pPr>
    </w:p>
    <w:p w14:paraId="2FC0CF62" w14:textId="77777777" w:rsidR="00464277" w:rsidRPr="000E2270" w:rsidRDefault="00464277">
      <w:pPr>
        <w:spacing w:line="276" w:lineRule="auto"/>
        <w:jc w:val="right"/>
        <w:rPr>
          <w:rFonts w:asciiTheme="minorHAnsi" w:hAnsiTheme="minorHAnsi" w:cstheme="minorHAnsi"/>
          <w:color w:val="000000" w:themeColor="text1"/>
        </w:rPr>
      </w:pPr>
    </w:p>
    <w:p w14:paraId="12E0B33A" w14:textId="77777777" w:rsidR="00464277" w:rsidRPr="000E2270" w:rsidRDefault="00464277">
      <w:pPr>
        <w:spacing w:line="276" w:lineRule="auto"/>
        <w:jc w:val="right"/>
        <w:rPr>
          <w:rFonts w:asciiTheme="minorHAnsi" w:hAnsiTheme="minorHAnsi" w:cstheme="minorHAnsi"/>
          <w:color w:val="000000" w:themeColor="text1"/>
        </w:rPr>
      </w:pPr>
    </w:p>
    <w:p w14:paraId="51487CA1" w14:textId="77777777" w:rsidR="00464277" w:rsidRPr="000E2270" w:rsidRDefault="00464277">
      <w:pPr>
        <w:spacing w:line="276" w:lineRule="auto"/>
        <w:jc w:val="right"/>
        <w:rPr>
          <w:rFonts w:asciiTheme="minorHAnsi" w:hAnsiTheme="minorHAnsi" w:cstheme="minorHAnsi"/>
          <w:color w:val="000000" w:themeColor="text1"/>
        </w:rPr>
      </w:pPr>
    </w:p>
    <w:p w14:paraId="64E20E0B" w14:textId="77777777" w:rsidR="00464277" w:rsidRPr="000E2270" w:rsidRDefault="00464277">
      <w:pPr>
        <w:spacing w:line="276" w:lineRule="auto"/>
        <w:jc w:val="right"/>
        <w:rPr>
          <w:rFonts w:asciiTheme="minorHAnsi" w:hAnsiTheme="minorHAnsi" w:cstheme="minorHAnsi"/>
          <w:color w:val="000000" w:themeColor="text1"/>
        </w:rPr>
      </w:pPr>
    </w:p>
    <w:p w14:paraId="4F41A8DE" w14:textId="77777777" w:rsidR="00464277" w:rsidRPr="000E2270" w:rsidRDefault="00464277">
      <w:pPr>
        <w:spacing w:line="276" w:lineRule="auto"/>
        <w:jc w:val="right"/>
        <w:rPr>
          <w:rFonts w:asciiTheme="minorHAnsi" w:hAnsiTheme="minorHAnsi" w:cstheme="minorHAnsi"/>
          <w:color w:val="000000" w:themeColor="text1"/>
        </w:rPr>
      </w:pPr>
    </w:p>
    <w:p w14:paraId="24F82391" w14:textId="77777777" w:rsidR="00464277" w:rsidRPr="000E2270" w:rsidRDefault="00464277">
      <w:pPr>
        <w:spacing w:line="276" w:lineRule="auto"/>
        <w:jc w:val="right"/>
        <w:rPr>
          <w:rFonts w:asciiTheme="minorHAnsi" w:hAnsiTheme="minorHAnsi" w:cstheme="minorHAnsi"/>
          <w:color w:val="000000" w:themeColor="text1"/>
        </w:rPr>
      </w:pPr>
    </w:p>
    <w:p w14:paraId="5E794020" w14:textId="77777777" w:rsidR="00464277" w:rsidRPr="000E2270" w:rsidRDefault="00464277">
      <w:pPr>
        <w:spacing w:line="276" w:lineRule="auto"/>
        <w:jc w:val="right"/>
        <w:rPr>
          <w:rFonts w:asciiTheme="minorHAnsi" w:hAnsiTheme="minorHAnsi" w:cstheme="minorHAnsi"/>
          <w:color w:val="000000" w:themeColor="text1"/>
        </w:rPr>
      </w:pPr>
    </w:p>
    <w:p w14:paraId="6C9DEC48" w14:textId="77777777" w:rsidR="00464277" w:rsidRPr="000E2270" w:rsidRDefault="00464277">
      <w:pPr>
        <w:spacing w:line="276" w:lineRule="auto"/>
        <w:jc w:val="right"/>
        <w:rPr>
          <w:rFonts w:asciiTheme="minorHAnsi" w:hAnsiTheme="minorHAnsi" w:cstheme="minorHAnsi"/>
          <w:color w:val="000000" w:themeColor="text1"/>
        </w:rPr>
      </w:pPr>
    </w:p>
    <w:p w14:paraId="017E6C23" w14:textId="77777777" w:rsidR="00464277" w:rsidRPr="000E2270" w:rsidRDefault="00464277">
      <w:pPr>
        <w:spacing w:line="276" w:lineRule="auto"/>
        <w:jc w:val="right"/>
        <w:rPr>
          <w:rFonts w:asciiTheme="minorHAnsi" w:hAnsiTheme="minorHAnsi" w:cstheme="minorHAnsi"/>
          <w:color w:val="000000" w:themeColor="text1"/>
        </w:rPr>
      </w:pPr>
    </w:p>
    <w:p w14:paraId="6A07366E" w14:textId="77777777" w:rsidR="00464277" w:rsidRPr="000E2270" w:rsidRDefault="00464277">
      <w:pPr>
        <w:spacing w:line="276" w:lineRule="auto"/>
        <w:jc w:val="right"/>
        <w:rPr>
          <w:rFonts w:asciiTheme="minorHAnsi" w:hAnsiTheme="minorHAnsi" w:cstheme="minorHAnsi"/>
          <w:color w:val="000000" w:themeColor="text1"/>
        </w:rPr>
      </w:pPr>
    </w:p>
    <w:p w14:paraId="31C01140" w14:textId="77777777" w:rsidR="00464277" w:rsidRPr="000E2270" w:rsidRDefault="00464277">
      <w:pPr>
        <w:spacing w:line="276" w:lineRule="auto"/>
        <w:jc w:val="right"/>
        <w:rPr>
          <w:rFonts w:asciiTheme="minorHAnsi" w:hAnsiTheme="minorHAnsi" w:cstheme="minorHAnsi"/>
          <w:color w:val="000000" w:themeColor="text1"/>
        </w:rPr>
      </w:pPr>
    </w:p>
    <w:p w14:paraId="306289C9" w14:textId="77777777" w:rsidR="00464277" w:rsidRPr="000E2270" w:rsidRDefault="00464277">
      <w:pPr>
        <w:spacing w:line="276" w:lineRule="auto"/>
        <w:jc w:val="right"/>
        <w:rPr>
          <w:rFonts w:asciiTheme="minorHAnsi" w:hAnsiTheme="minorHAnsi" w:cstheme="minorHAnsi"/>
          <w:color w:val="000000" w:themeColor="text1"/>
        </w:rPr>
      </w:pPr>
    </w:p>
    <w:p w14:paraId="4F4CAD13" w14:textId="77777777" w:rsidR="00464277" w:rsidRPr="000E2270" w:rsidRDefault="00464277">
      <w:pPr>
        <w:spacing w:line="276" w:lineRule="auto"/>
        <w:jc w:val="right"/>
        <w:rPr>
          <w:rFonts w:asciiTheme="minorHAnsi" w:hAnsiTheme="minorHAnsi" w:cstheme="minorHAnsi"/>
          <w:color w:val="000000" w:themeColor="text1"/>
        </w:rPr>
      </w:pPr>
    </w:p>
    <w:p w14:paraId="4B988F90" w14:textId="77777777" w:rsidR="00464277" w:rsidRPr="000E2270" w:rsidRDefault="00464277">
      <w:pPr>
        <w:spacing w:line="276" w:lineRule="auto"/>
        <w:jc w:val="right"/>
        <w:rPr>
          <w:rFonts w:asciiTheme="minorHAnsi" w:hAnsiTheme="minorHAnsi" w:cstheme="minorHAnsi"/>
          <w:color w:val="000000" w:themeColor="text1"/>
        </w:rPr>
      </w:pPr>
    </w:p>
    <w:p w14:paraId="36C8631A" w14:textId="77777777" w:rsidR="00464277" w:rsidRPr="000E2270" w:rsidRDefault="00464277">
      <w:pPr>
        <w:spacing w:line="276" w:lineRule="auto"/>
        <w:jc w:val="right"/>
        <w:rPr>
          <w:rFonts w:asciiTheme="minorHAnsi" w:hAnsiTheme="minorHAnsi" w:cstheme="minorHAnsi"/>
          <w:color w:val="000000" w:themeColor="text1"/>
        </w:rPr>
      </w:pPr>
    </w:p>
    <w:p w14:paraId="408EA37A" w14:textId="77777777" w:rsidR="00464277" w:rsidRPr="000E2270" w:rsidRDefault="00464277">
      <w:pPr>
        <w:spacing w:line="276" w:lineRule="auto"/>
        <w:jc w:val="right"/>
        <w:rPr>
          <w:rFonts w:asciiTheme="minorHAnsi" w:hAnsiTheme="minorHAnsi" w:cstheme="minorHAnsi"/>
          <w:color w:val="000000" w:themeColor="text1"/>
        </w:rPr>
      </w:pPr>
    </w:p>
    <w:p w14:paraId="3B2260A7" w14:textId="77777777" w:rsidR="00464277" w:rsidRPr="000E2270" w:rsidRDefault="00464277">
      <w:pPr>
        <w:spacing w:line="276" w:lineRule="auto"/>
        <w:jc w:val="right"/>
        <w:rPr>
          <w:rFonts w:asciiTheme="minorHAnsi" w:hAnsiTheme="minorHAnsi" w:cstheme="minorHAnsi"/>
          <w:color w:val="000000" w:themeColor="text1"/>
        </w:rPr>
      </w:pPr>
    </w:p>
    <w:p w14:paraId="30E2BEA3" w14:textId="77777777" w:rsidR="00464277" w:rsidRPr="000E2270" w:rsidRDefault="00464277">
      <w:pPr>
        <w:spacing w:line="276" w:lineRule="auto"/>
        <w:jc w:val="right"/>
        <w:rPr>
          <w:rFonts w:asciiTheme="minorHAnsi" w:hAnsiTheme="minorHAnsi" w:cstheme="minorHAnsi"/>
          <w:color w:val="000000" w:themeColor="text1"/>
        </w:rPr>
      </w:pPr>
    </w:p>
    <w:p w14:paraId="61B2B911" w14:textId="77777777" w:rsidR="00464277" w:rsidRPr="000E2270" w:rsidRDefault="00464277" w:rsidP="00DA47CE">
      <w:pPr>
        <w:spacing w:line="276" w:lineRule="auto"/>
        <w:ind w:left="7080"/>
        <w:rPr>
          <w:rFonts w:asciiTheme="minorHAnsi" w:hAnsiTheme="minorHAnsi" w:cstheme="minorHAnsi"/>
          <w:color w:val="000000" w:themeColor="text1"/>
        </w:rPr>
      </w:pPr>
      <w:r w:rsidRPr="000E2270">
        <w:rPr>
          <w:rFonts w:asciiTheme="minorHAnsi" w:hAnsiTheme="minorHAnsi" w:cstheme="minorHAnsi"/>
          <w:color w:val="000000" w:themeColor="text1"/>
        </w:rPr>
        <w:lastRenderedPageBreak/>
        <w:t>Załącznik nr 37</w:t>
      </w:r>
    </w:p>
    <w:p w14:paraId="2072BE9C" w14:textId="77777777" w:rsidR="00464277" w:rsidRPr="000E2270" w:rsidRDefault="00464277">
      <w:pPr>
        <w:tabs>
          <w:tab w:val="right" w:pos="5760"/>
          <w:tab w:val="right" w:leader="dot" w:pos="9000"/>
        </w:tabs>
        <w:autoSpaceDE w:val="0"/>
        <w:spacing w:line="276" w:lineRule="auto"/>
        <w:rPr>
          <w:rFonts w:asciiTheme="minorHAnsi" w:hAnsiTheme="minorHAnsi" w:cstheme="minorHAnsi"/>
          <w:i/>
          <w:color w:val="000000" w:themeColor="text1"/>
        </w:rPr>
      </w:pPr>
    </w:p>
    <w:p w14:paraId="6D071CB1" w14:textId="77777777" w:rsidR="00464277" w:rsidRPr="000E2270" w:rsidRDefault="00464277">
      <w:pPr>
        <w:spacing w:line="360" w:lineRule="auto"/>
        <w:jc w:val="right"/>
        <w:rPr>
          <w:rFonts w:asciiTheme="minorHAnsi" w:hAnsiTheme="minorHAnsi" w:cstheme="minorHAnsi"/>
          <w:i/>
          <w:color w:val="000000" w:themeColor="text1"/>
        </w:rPr>
      </w:pPr>
    </w:p>
    <w:p w14:paraId="44E4B114" w14:textId="77777777" w:rsidR="00464277" w:rsidRPr="000E2270" w:rsidRDefault="00464277">
      <w:pPr>
        <w:spacing w:line="360" w:lineRule="auto"/>
        <w:jc w:val="center"/>
        <w:rPr>
          <w:rFonts w:asciiTheme="minorHAnsi" w:hAnsiTheme="minorHAnsi" w:cstheme="minorHAnsi"/>
          <w:color w:val="000000" w:themeColor="text1"/>
        </w:rPr>
      </w:pPr>
      <w:r w:rsidRPr="000E2270">
        <w:rPr>
          <w:rFonts w:asciiTheme="minorHAnsi" w:eastAsia="Calibri" w:hAnsiTheme="minorHAnsi" w:cstheme="minorHAnsi"/>
          <w:color w:val="000000" w:themeColor="text1"/>
        </w:rPr>
        <w:t xml:space="preserve"> </w:t>
      </w:r>
      <w:r w:rsidRPr="000E2270">
        <w:rPr>
          <w:rFonts w:asciiTheme="minorHAnsi" w:hAnsiTheme="minorHAnsi" w:cstheme="minorHAnsi"/>
          <w:color w:val="000000" w:themeColor="text1"/>
        </w:rPr>
        <w:t>„Oświadczenie o przynależności lub braku przynależności</w:t>
      </w:r>
    </w:p>
    <w:p w14:paraId="146A32FF" w14:textId="77777777" w:rsidR="00464277" w:rsidRPr="000E2270" w:rsidRDefault="00464277">
      <w:pPr>
        <w:spacing w:line="360" w:lineRule="auto"/>
        <w:jc w:val="center"/>
        <w:rPr>
          <w:rFonts w:asciiTheme="minorHAnsi" w:hAnsiTheme="minorHAnsi" w:cstheme="minorHAnsi"/>
          <w:color w:val="000000" w:themeColor="text1"/>
        </w:rPr>
      </w:pPr>
      <w:r w:rsidRPr="000E2270">
        <w:rPr>
          <w:rFonts w:asciiTheme="minorHAnsi" w:hAnsiTheme="minorHAnsi" w:cstheme="minorHAnsi"/>
          <w:color w:val="000000" w:themeColor="text1"/>
        </w:rPr>
        <w:t>do tej samej grupy kapitałowej”</w:t>
      </w:r>
    </w:p>
    <w:p w14:paraId="4933153C" w14:textId="77777777" w:rsidR="00464277" w:rsidRPr="000E2270" w:rsidRDefault="00464277">
      <w:pPr>
        <w:pStyle w:val="Akapitzlist"/>
        <w:spacing w:line="360" w:lineRule="auto"/>
        <w:ind w:left="284"/>
        <w:jc w:val="both"/>
        <w:rPr>
          <w:rFonts w:asciiTheme="minorHAnsi" w:hAnsiTheme="minorHAnsi" w:cstheme="minorHAnsi"/>
          <w:color w:val="000000" w:themeColor="text1"/>
        </w:rPr>
      </w:pPr>
    </w:p>
    <w:p w14:paraId="47C28C44" w14:textId="77777777" w:rsidR="00464277" w:rsidRPr="000E2270" w:rsidRDefault="00464277">
      <w:pPr>
        <w:pStyle w:val="Akapitzlist"/>
        <w:spacing w:line="360" w:lineRule="auto"/>
        <w:ind w:left="284"/>
        <w:jc w:val="both"/>
        <w:rPr>
          <w:rFonts w:asciiTheme="minorHAnsi" w:hAnsiTheme="minorHAnsi" w:cstheme="minorHAnsi"/>
          <w:color w:val="000000" w:themeColor="text1"/>
        </w:rPr>
      </w:pPr>
      <w:r w:rsidRPr="000E2270">
        <w:rPr>
          <w:rFonts w:asciiTheme="minorHAnsi" w:hAnsiTheme="minorHAnsi" w:cstheme="minorHAnsi"/>
          <w:color w:val="000000" w:themeColor="text1"/>
        </w:rPr>
        <w:t xml:space="preserve">W związku z udziałem w postępowaniu pn. ……………………………… jako Wykonawca ubiegający się o udzielenie zamówienia ………………………………………………………………………. </w:t>
      </w:r>
      <w:r w:rsidRPr="000E2270">
        <w:rPr>
          <w:rFonts w:asciiTheme="minorHAnsi" w:hAnsiTheme="minorHAnsi" w:cstheme="minorHAnsi"/>
          <w:i/>
          <w:iCs/>
          <w:color w:val="000000" w:themeColor="text1"/>
        </w:rPr>
        <w:t xml:space="preserve">(nazwa Wykonawcy) </w:t>
      </w:r>
      <w:r w:rsidRPr="000E2270">
        <w:rPr>
          <w:rFonts w:asciiTheme="minorHAnsi" w:hAnsiTheme="minorHAnsi" w:cstheme="minorHAnsi"/>
          <w:color w:val="000000" w:themeColor="text1"/>
        </w:rPr>
        <w:t>oświadczam, że:</w:t>
      </w:r>
    </w:p>
    <w:p w14:paraId="0D8BF502" w14:textId="77777777" w:rsidR="00464277" w:rsidRPr="000E2270" w:rsidRDefault="00464277">
      <w:pPr>
        <w:pStyle w:val="Akapitzlist"/>
        <w:spacing w:line="360" w:lineRule="auto"/>
        <w:ind w:left="284"/>
        <w:jc w:val="both"/>
        <w:rPr>
          <w:rFonts w:asciiTheme="minorHAnsi" w:hAnsiTheme="minorHAnsi" w:cstheme="minorHAnsi"/>
          <w:color w:val="000000" w:themeColor="text1"/>
        </w:rPr>
      </w:pPr>
    </w:p>
    <w:p w14:paraId="4D42FB35" w14:textId="77777777" w:rsidR="00464277" w:rsidRPr="000E2270" w:rsidRDefault="00464277" w:rsidP="00AC02E6">
      <w:pPr>
        <w:pStyle w:val="Akapitzlist"/>
        <w:numPr>
          <w:ilvl w:val="0"/>
          <w:numId w:val="84"/>
        </w:numPr>
        <w:suppressAutoHyphens w:val="0"/>
        <w:spacing w:after="160" w:line="360" w:lineRule="auto"/>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nie przynależę do tej samej grupy kapitałowej w rozumieniu ustawy z dnia 16 lutego 2007r. o ochronie konkurencji i konsumentów (Dz.U. z 2020 r. </w:t>
      </w:r>
      <w:hyperlink r:id="rId100" w:history="1">
        <w:r w:rsidRPr="000E2270">
          <w:rPr>
            <w:rStyle w:val="Hipercze"/>
            <w:rFonts w:asciiTheme="minorHAnsi" w:hAnsiTheme="minorHAnsi" w:cstheme="minorHAnsi"/>
            <w:color w:val="000000" w:themeColor="text1"/>
          </w:rPr>
          <w:t>poz. 1076</w:t>
        </w:r>
      </w:hyperlink>
      <w:r w:rsidRPr="000E2270">
        <w:rPr>
          <w:rFonts w:asciiTheme="minorHAnsi" w:hAnsiTheme="minorHAnsi" w:cstheme="minorHAnsi"/>
          <w:color w:val="000000" w:themeColor="text1"/>
        </w:rPr>
        <w:t> i </w:t>
      </w:r>
      <w:hyperlink r:id="rId101" w:history="1">
        <w:r w:rsidRPr="000E2270">
          <w:rPr>
            <w:rStyle w:val="Hipercze"/>
            <w:rFonts w:asciiTheme="minorHAnsi" w:hAnsiTheme="minorHAnsi" w:cstheme="minorHAnsi"/>
            <w:color w:val="000000" w:themeColor="text1"/>
          </w:rPr>
          <w:t>1086</w:t>
        </w:r>
      </w:hyperlink>
      <w:r w:rsidRPr="000E2270">
        <w:rPr>
          <w:rFonts w:asciiTheme="minorHAnsi" w:hAnsiTheme="minorHAnsi" w:cstheme="minorHAnsi"/>
          <w:color w:val="000000" w:themeColor="text1"/>
        </w:rPr>
        <w:t>), z innym Wykonawcą, który złożył odrębną ofertę;</w:t>
      </w:r>
      <w:r w:rsidRPr="000E2270">
        <w:rPr>
          <w:rStyle w:val="Odwoanieprzypisudolnego4"/>
          <w:rFonts w:asciiTheme="minorHAnsi" w:hAnsiTheme="minorHAnsi" w:cstheme="minorHAnsi"/>
          <w:color w:val="000000" w:themeColor="text1"/>
        </w:rPr>
        <w:footnoteReference w:id="49"/>
      </w:r>
    </w:p>
    <w:p w14:paraId="1DAC03E9" w14:textId="77777777" w:rsidR="00464277" w:rsidRPr="000E2270" w:rsidRDefault="00464277">
      <w:pPr>
        <w:pStyle w:val="Akapitzlist"/>
        <w:spacing w:line="360" w:lineRule="auto"/>
        <w:ind w:left="644"/>
        <w:jc w:val="both"/>
        <w:rPr>
          <w:rFonts w:asciiTheme="minorHAnsi" w:hAnsiTheme="minorHAnsi" w:cstheme="minorHAnsi"/>
          <w:color w:val="000000" w:themeColor="text1"/>
        </w:rPr>
      </w:pPr>
    </w:p>
    <w:p w14:paraId="6B1ECB72" w14:textId="77777777" w:rsidR="00464277" w:rsidRPr="000E2270" w:rsidRDefault="00464277" w:rsidP="00AC02E6">
      <w:pPr>
        <w:pStyle w:val="Akapitzlist"/>
        <w:numPr>
          <w:ilvl w:val="0"/>
          <w:numId w:val="84"/>
        </w:numPr>
        <w:suppressAutoHyphens w:val="0"/>
        <w:spacing w:after="160" w:line="360" w:lineRule="auto"/>
        <w:contextualSpacing/>
        <w:jc w:val="both"/>
        <w:textAlignment w:val="auto"/>
        <w:rPr>
          <w:rFonts w:asciiTheme="minorHAnsi" w:hAnsiTheme="minorHAnsi" w:cstheme="minorHAnsi"/>
          <w:color w:val="000000" w:themeColor="text1"/>
        </w:rPr>
      </w:pPr>
      <w:r w:rsidRPr="000E2270">
        <w:rPr>
          <w:rFonts w:asciiTheme="minorHAnsi" w:hAnsiTheme="minorHAnsi" w:cstheme="minorHAnsi"/>
          <w:color w:val="000000" w:themeColor="text1"/>
        </w:rPr>
        <w:t>przynależę do tej samej grupy kapitałowej w rozumieniu ustawy z dnia 16 lutego 2007 r. o ochronie konkurencji i konsumentów (Dz.U. z 2020 r. </w:t>
      </w:r>
      <w:hyperlink r:id="rId102" w:history="1">
        <w:r w:rsidRPr="000E2270">
          <w:rPr>
            <w:rStyle w:val="Hipercze"/>
            <w:rFonts w:asciiTheme="minorHAnsi" w:hAnsiTheme="minorHAnsi" w:cstheme="minorHAnsi"/>
            <w:color w:val="000000" w:themeColor="text1"/>
          </w:rPr>
          <w:t>poz. 1076</w:t>
        </w:r>
      </w:hyperlink>
      <w:r w:rsidRPr="000E2270">
        <w:rPr>
          <w:rFonts w:asciiTheme="minorHAnsi" w:hAnsiTheme="minorHAnsi" w:cstheme="minorHAnsi"/>
          <w:color w:val="000000" w:themeColor="text1"/>
        </w:rPr>
        <w:t> i </w:t>
      </w:r>
      <w:hyperlink r:id="rId103" w:history="1">
        <w:r w:rsidRPr="000E2270">
          <w:rPr>
            <w:rStyle w:val="Hipercze"/>
            <w:rFonts w:asciiTheme="minorHAnsi" w:hAnsiTheme="minorHAnsi" w:cstheme="minorHAnsi"/>
            <w:color w:val="000000" w:themeColor="text1"/>
          </w:rPr>
          <w:t>1086</w:t>
        </w:r>
      </w:hyperlink>
      <w:r w:rsidRPr="000E2270">
        <w:rPr>
          <w:rFonts w:asciiTheme="minorHAnsi" w:hAnsiTheme="minorHAnsi" w:cstheme="minorHAnsi"/>
          <w:color w:val="000000" w:themeColor="text1"/>
        </w:rPr>
        <w:t>) z następującym Wykonawcą, który złożył odrębną ofertę, tj.:</w:t>
      </w:r>
      <w:r w:rsidRPr="000E2270">
        <w:rPr>
          <w:rFonts w:asciiTheme="minorHAnsi" w:hAnsiTheme="minorHAnsi" w:cstheme="minorHAnsi"/>
          <w:color w:val="000000" w:themeColor="text1"/>
          <w:vertAlign w:val="superscript"/>
        </w:rPr>
        <w:t>1</w:t>
      </w:r>
    </w:p>
    <w:p w14:paraId="176FD166" w14:textId="77777777" w:rsidR="00464277" w:rsidRPr="000E2270" w:rsidRDefault="00464277">
      <w:pPr>
        <w:pStyle w:val="Akapitzlist"/>
        <w:spacing w:line="360" w:lineRule="auto"/>
        <w:ind w:left="644"/>
        <w:jc w:val="both"/>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37C0E8A2" w14:textId="77777777" w:rsidR="00464277" w:rsidRPr="000E2270" w:rsidRDefault="00464277">
      <w:pPr>
        <w:pStyle w:val="Akapitzlist"/>
        <w:spacing w:line="360" w:lineRule="auto"/>
        <w:ind w:left="644"/>
        <w:jc w:val="both"/>
        <w:rPr>
          <w:rFonts w:asciiTheme="minorHAnsi" w:hAnsiTheme="minorHAnsi" w:cstheme="minorHAnsi"/>
          <w:color w:val="000000" w:themeColor="text1"/>
        </w:rPr>
      </w:pPr>
      <w:r w:rsidRPr="000E2270">
        <w:rPr>
          <w:rFonts w:asciiTheme="minorHAnsi" w:hAnsiTheme="minorHAnsi" w:cstheme="minorHAnsi"/>
          <w:color w:val="000000" w:themeColor="text1"/>
        </w:rPr>
        <w:t>……………………………………………………………………………………………………………………………………</w:t>
      </w:r>
    </w:p>
    <w:p w14:paraId="7EA959A0" w14:textId="77777777" w:rsidR="00464277" w:rsidRPr="000E2270" w:rsidRDefault="00464277">
      <w:pPr>
        <w:pStyle w:val="Akapitzlist"/>
        <w:spacing w:line="360" w:lineRule="auto"/>
        <w:ind w:left="644"/>
        <w:jc w:val="both"/>
        <w:rPr>
          <w:rFonts w:asciiTheme="minorHAnsi" w:hAnsiTheme="minorHAnsi" w:cstheme="minorHAnsi"/>
          <w:color w:val="000000" w:themeColor="text1"/>
        </w:rPr>
      </w:pPr>
      <w:r w:rsidRPr="000E2270">
        <w:rPr>
          <w:rFonts w:asciiTheme="minorHAnsi" w:hAnsiTheme="minorHAnsi" w:cstheme="minorHAnsi"/>
          <w:color w:val="000000" w:themeColor="text1"/>
        </w:rPr>
        <w:t>(nazwa i adres Wykonawcy, który przynależy do tej samej grupy kapitałowej i złożył odrębną ofertę) Jednocześnie w celu wykazania braku podstawy wykluczenia składam dokumenty/informacje potwierdzające przygotowanie oferty niezależnie od Wykonawcy wskazanego w pkt 2 powyżej.</w:t>
      </w:r>
      <w:r w:rsidRPr="000E2270">
        <w:rPr>
          <w:rStyle w:val="Odwoanieprzypisudolnego4"/>
          <w:rFonts w:asciiTheme="minorHAnsi" w:hAnsiTheme="minorHAnsi" w:cstheme="minorHAnsi"/>
          <w:color w:val="000000" w:themeColor="text1"/>
        </w:rPr>
        <w:footnoteReference w:id="50"/>
      </w:r>
    </w:p>
    <w:p w14:paraId="41E059F8" w14:textId="77777777" w:rsidR="00464277" w:rsidRPr="000E2270" w:rsidRDefault="00464277">
      <w:pPr>
        <w:rPr>
          <w:rFonts w:asciiTheme="minorHAnsi" w:hAnsiTheme="minorHAnsi" w:cstheme="minorHAnsi"/>
          <w:color w:val="000000" w:themeColor="text1"/>
        </w:rPr>
      </w:pPr>
    </w:p>
    <w:p w14:paraId="56E848E6" w14:textId="77777777" w:rsidR="00464277" w:rsidRPr="000E2270" w:rsidRDefault="00464277">
      <w:pPr>
        <w:rPr>
          <w:rFonts w:asciiTheme="minorHAnsi" w:hAnsiTheme="minorHAnsi" w:cstheme="minorHAnsi"/>
          <w:color w:val="000000" w:themeColor="text1"/>
        </w:rPr>
      </w:pPr>
    </w:p>
    <w:p w14:paraId="4D63A4E0" w14:textId="77777777" w:rsidR="00464277" w:rsidRPr="000E2270" w:rsidRDefault="00464277">
      <w:pPr>
        <w:rPr>
          <w:rFonts w:asciiTheme="minorHAnsi" w:hAnsiTheme="minorHAnsi" w:cstheme="minorHAnsi"/>
          <w:color w:val="000000" w:themeColor="text1"/>
        </w:rPr>
      </w:pPr>
      <w:bookmarkStart w:id="36" w:name="_Hlk62571135"/>
      <w:bookmarkStart w:id="37" w:name="_Hlk101902687"/>
      <w:bookmarkEnd w:id="36"/>
      <w:bookmarkEnd w:id="37"/>
    </w:p>
    <w:sectPr w:rsidR="00464277" w:rsidRPr="000E2270">
      <w:headerReference w:type="even" r:id="rId104"/>
      <w:headerReference w:type="default" r:id="rId105"/>
      <w:footerReference w:type="even" r:id="rId106"/>
      <w:footerReference w:type="default" r:id="rId107"/>
      <w:headerReference w:type="first" r:id="rId108"/>
      <w:footerReference w:type="first" r:id="rId10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68E29" w14:textId="77777777" w:rsidR="00446B03" w:rsidRDefault="00446B03">
      <w:r>
        <w:separator/>
      </w:r>
    </w:p>
  </w:endnote>
  <w:endnote w:type="continuationSeparator" w:id="0">
    <w:p w14:paraId="5CE00131" w14:textId="77777777" w:rsidR="00446B03" w:rsidRDefault="004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1"/>
    <w:family w:val="swiss"/>
    <w:pitch w:val="default"/>
  </w:font>
  <w:font w:name="Segoe UI">
    <w:panose1 w:val="020B0502040204020203"/>
    <w:charset w:val="EE"/>
    <w:family w:val="swiss"/>
    <w:pitch w:val="variable"/>
    <w:sig w:usb0="E4002EFF" w:usb1="C000E47F" w:usb2="00000009" w:usb3="00000000" w:csb0="000001FF" w:csb1="00000000"/>
  </w:font>
  <w:font w:name="CIDFont+F2">
    <w:altName w:val="Klee One"/>
    <w:panose1 w:val="00000000000000000000"/>
    <w:charset w:val="80"/>
    <w:family w:val="auto"/>
    <w:notTrueType/>
    <w:pitch w:val="default"/>
    <w:sig w:usb0="00000005" w:usb1="080F0000" w:usb2="00000010" w:usb3="00000000" w:csb0="00120002" w:csb1="00000000"/>
  </w:font>
  <w:font w:name="Trebuchet MS">
    <w:panose1 w:val="020B0603020202020204"/>
    <w:charset w:val="EE"/>
    <w:family w:val="swiss"/>
    <w:pitch w:val="variable"/>
    <w:sig w:usb0="00000687" w:usb1="00000000" w:usb2="00000000" w:usb3="00000000" w:csb0="0000009F"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Malgun Gothic"/>
    <w:charset w:val="EE"/>
    <w:family w:val="roman"/>
    <w:pitch w:val="variable"/>
  </w:font>
  <w:font w:name="Arial Narrow">
    <w:panose1 w:val="020B0606020202030204"/>
    <w:charset w:val="EE"/>
    <w:family w:val="swiss"/>
    <w:pitch w:val="variable"/>
    <w:sig w:usb0="00000287" w:usb1="00000800" w:usb2="00000000" w:usb3="00000000" w:csb0="0000009F" w:csb1="00000000"/>
  </w:font>
  <w:font w:name="Map Symbols">
    <w:altName w:val="Courier New"/>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zcionka tekstu podstawowego">
    <w:altName w:val="Cambria"/>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B4AF" w14:textId="77777777" w:rsidR="00464277" w:rsidRDefault="00464277">
    <w:pPr>
      <w:pStyle w:val="Stopka"/>
      <w:jc w:val="right"/>
    </w:pPr>
    <w:r>
      <w:fldChar w:fldCharType="begin"/>
    </w:r>
    <w:r>
      <w:instrText xml:space="preserve"> PAGE </w:instrText>
    </w:r>
    <w:r>
      <w:fldChar w:fldCharType="separate"/>
    </w:r>
    <w:r>
      <w:t>2</w:t>
    </w:r>
    <w:r>
      <w:fldChar w:fldCharType="end"/>
    </w:r>
  </w:p>
  <w:p w14:paraId="158688E0" w14:textId="77777777" w:rsidR="00464277" w:rsidRDefault="00464277">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F564" w14:textId="77777777" w:rsidR="00464277" w:rsidRDefault="004642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F0B7" w14:textId="77777777" w:rsidR="00464277" w:rsidRDefault="004642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A677" w14:textId="23FB338D" w:rsidR="00464277" w:rsidRDefault="00AC02E6">
    <w:pPr>
      <w:pStyle w:val="Stopka"/>
    </w:pPr>
    <w:r>
      <w:rPr>
        <w:noProof/>
      </w:rPr>
      <mc:AlternateContent>
        <mc:Choice Requires="wps">
          <w:drawing>
            <wp:anchor distT="0" distB="0" distL="0" distR="0" simplePos="0" relativeHeight="251657728" behindDoc="0" locked="0" layoutInCell="0" allowOverlap="1" wp14:anchorId="4DF91706" wp14:editId="19CB369F">
              <wp:simplePos x="0" y="0"/>
              <wp:positionH relativeFrom="margin">
                <wp:align>center</wp:align>
              </wp:positionH>
              <wp:positionV relativeFrom="paragraph">
                <wp:posOffset>-635</wp:posOffset>
              </wp:positionV>
              <wp:extent cx="834390" cy="170180"/>
              <wp:effectExtent l="0" t="4445" r="0" b="0"/>
              <wp:wrapSquare wrapText="largest"/>
              <wp:docPr id="20269103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D93B2" w14:textId="77777777" w:rsidR="00464277" w:rsidRDefault="00464277">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rPr>
                            <w:t>93</w:t>
                          </w:r>
                          <w:r>
                            <w:rPr>
                              <w:rStyle w:val="Numerstrony"/>
                            </w:rPr>
                            <w:fldChar w:fldCharType="end"/>
                          </w:r>
                          <w:r>
                            <w:rPr>
                              <w:rStyle w:val="Numerstrony"/>
                            </w:rPr>
                            <w:t xml:space="preserve"> -</w:t>
                          </w: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91706" id="_x0000_t202" coordsize="21600,21600" o:spt="202" path="m,l,21600r21600,l21600,xe">
              <v:stroke joinstyle="miter"/>
              <v:path gradientshapeok="t" o:connecttype="rect"/>
            </v:shapetype>
            <v:shape id="_x0000_s1049" type="#_x0000_t202" style="position:absolute;margin-left:0;margin-top:-.05pt;width:65.7pt;height:13.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" o:allowincell="f" stroked="f">
              <v:textbox inset=".35pt,.35pt,.35pt,.35pt">
                <w:txbxContent>
                  <w:p w14:paraId="149D93B2" w14:textId="77777777" w:rsidR="00464277" w:rsidRDefault="00464277">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rPr>
                      <w:t>93</w:t>
                    </w:r>
                    <w:r>
                      <w:rPr>
                        <w:rStyle w:val="Numerstrony"/>
                      </w:rPr>
                      <w:fldChar w:fldCharType="end"/>
                    </w:r>
                    <w:r>
                      <w:rPr>
                        <w:rStyle w:val="Numerstrony"/>
                      </w:rPr>
                      <w:t xml:space="preserve"> -</w:t>
                    </w:r>
                  </w:p>
                </w:txbxContent>
              </v:textbox>
              <w10:wrap type="square" side="largest"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C37A" w14:textId="77777777" w:rsidR="00464277" w:rsidRDefault="0046427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7BF3" w14:textId="77777777" w:rsidR="00464277" w:rsidRDefault="0046427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18F5" w14:textId="5EA32E9A" w:rsidR="00464277" w:rsidRDefault="00AC02E6">
    <w:pPr>
      <w:pStyle w:val="Stopka"/>
      <w:ind w:right="360"/>
    </w:pPr>
    <w:r>
      <w:rPr>
        <w:noProof/>
      </w:rPr>
      <mc:AlternateContent>
        <mc:Choice Requires="wps">
          <w:drawing>
            <wp:anchor distT="0" distB="0" distL="0" distR="0" simplePos="0" relativeHeight="251658752" behindDoc="0" locked="0" layoutInCell="0" allowOverlap="1" wp14:anchorId="67F51CE4" wp14:editId="6900CC1C">
              <wp:simplePos x="0" y="0"/>
              <wp:positionH relativeFrom="margin">
                <wp:align>center</wp:align>
              </wp:positionH>
              <wp:positionV relativeFrom="paragraph">
                <wp:posOffset>-133350</wp:posOffset>
              </wp:positionV>
              <wp:extent cx="758190" cy="170180"/>
              <wp:effectExtent l="0" t="4445" r="0" b="0"/>
              <wp:wrapSquare wrapText="largest"/>
              <wp:docPr id="5237618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4890D" w14:textId="77777777" w:rsidR="00464277" w:rsidRDefault="00464277">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rPr>
                            <w:t>97</w:t>
                          </w:r>
                          <w:r>
                            <w:rPr>
                              <w:rStyle w:val="Numerstrony"/>
                            </w:rPr>
                            <w:fldChar w:fldCharType="end"/>
                          </w:r>
                          <w:r>
                            <w:rPr>
                              <w:rStyle w:val="Numerstrony"/>
                            </w:rPr>
                            <w:t xml:space="preserve"> -</w:t>
                          </w: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51CE4" id="_x0000_t202" coordsize="21600,21600" o:spt="202" path="m,l,21600r21600,l21600,xe">
              <v:stroke joinstyle="miter"/>
              <v:path gradientshapeok="t" o:connecttype="rect"/>
            </v:shapetype>
            <v:shape id="_x0000_s1050" type="#_x0000_t202" style="position:absolute;margin-left:0;margin-top:-10.5pt;width:59.7pt;height:13.4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" o:allowincell="f" stroked="f">
              <v:textbox inset=".35pt,.35pt,.35pt,.35pt">
                <w:txbxContent>
                  <w:p w14:paraId="0504890D" w14:textId="77777777" w:rsidR="00464277" w:rsidRDefault="00464277">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rPr>
                      <w:t>97</w:t>
                    </w:r>
                    <w:r>
                      <w:rPr>
                        <w:rStyle w:val="Numerstrony"/>
                      </w:rPr>
                      <w:fldChar w:fldCharType="end"/>
                    </w:r>
                    <w:r>
                      <w:rPr>
                        <w:rStyle w:val="Numerstrony"/>
                      </w:rPr>
                      <w:t xml:space="preserve"> -</w:t>
                    </w:r>
                  </w:p>
                </w:txbxContent>
              </v:textbox>
              <w10:wrap type="square" side="largest"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6A4F" w14:textId="77777777" w:rsidR="00464277" w:rsidRDefault="0046427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0CA6" w14:textId="77777777" w:rsidR="00464277" w:rsidRDefault="0046427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D252" w14:textId="77777777" w:rsidR="00464277" w:rsidRDefault="00464277">
    <w:pPr>
      <w:pStyle w:val="Stopka"/>
      <w:jc w:val="center"/>
    </w:pPr>
    <w:r>
      <w:fldChar w:fldCharType="begin"/>
    </w:r>
    <w:r>
      <w:instrText xml:space="preserve"> PAGE </w:instrText>
    </w:r>
    <w:r>
      <w:fldChar w:fldCharType="separate"/>
    </w:r>
    <w:r>
      <w:t>151</w:t>
    </w:r>
    <w:r>
      <w:fldChar w:fldCharType="end"/>
    </w:r>
  </w:p>
  <w:p w14:paraId="05E8617E" w14:textId="77777777" w:rsidR="00464277" w:rsidRDefault="00464277">
    <w:pPr>
      <w:pStyle w:val="Stopk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4C5C" w14:textId="77777777" w:rsidR="00464277" w:rsidRDefault="00464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E5D2" w14:textId="77777777" w:rsidR="00464277" w:rsidRDefault="0046427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95CF" w14:textId="77777777" w:rsidR="00464277" w:rsidRDefault="0046427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7CD1" w14:textId="77777777" w:rsidR="00464277" w:rsidRDefault="00464277">
    <w:pPr>
      <w:pStyle w:val="Stopka"/>
      <w:jc w:val="center"/>
    </w:pPr>
    <w:r>
      <w:fldChar w:fldCharType="begin"/>
    </w:r>
    <w:r>
      <w:instrText xml:space="preserve"> PAGE </w:instrText>
    </w:r>
    <w:r>
      <w:fldChar w:fldCharType="separate"/>
    </w:r>
    <w:r>
      <w:t>202</w:t>
    </w:r>
    <w:r>
      <w:fldChar w:fldCharType="end"/>
    </w:r>
  </w:p>
  <w:p w14:paraId="42BD2675" w14:textId="77777777" w:rsidR="00464277" w:rsidRDefault="00464277">
    <w:pPr>
      <w:pStyle w:val="Stopk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1B37" w14:textId="77777777" w:rsidR="00464277" w:rsidRDefault="004642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7064" w14:textId="4B0B12BC" w:rsidR="00464277" w:rsidRDefault="00AC02E6">
    <w:pPr>
      <w:pStyle w:val="Stopka"/>
      <w:ind w:right="360"/>
    </w:pPr>
    <w:r>
      <w:rPr>
        <w:noProof/>
      </w:rPr>
      <mc:AlternateContent>
        <mc:Choice Requires="wps">
          <w:drawing>
            <wp:anchor distT="0" distB="0" distL="0" distR="0" simplePos="0" relativeHeight="251656704" behindDoc="0" locked="0" layoutInCell="0" allowOverlap="1" wp14:anchorId="4FCAC1DB" wp14:editId="28366D47">
              <wp:simplePos x="0" y="0"/>
              <wp:positionH relativeFrom="page">
                <wp:posOffset>6506845</wp:posOffset>
              </wp:positionH>
              <wp:positionV relativeFrom="paragraph">
                <wp:posOffset>635</wp:posOffset>
              </wp:positionV>
              <wp:extent cx="147320" cy="169545"/>
              <wp:effectExtent l="1270" t="1270" r="3810" b="635"/>
              <wp:wrapSquare wrapText="largest"/>
              <wp:docPr id="1368981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0F67B" w14:textId="77777777" w:rsidR="00464277" w:rsidRDefault="0046427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63</w:t>
                          </w:r>
                          <w:r>
                            <w:rPr>
                              <w:rStyle w:val="Numerstrony"/>
                            </w:rPr>
                            <w:fldChar w:fldCharType="end"/>
                          </w: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C1DB" id="_x0000_t202" coordsize="21600,21600" o:spt="202" path="m,l,21600r21600,l21600,xe">
              <v:stroke joinstyle="miter"/>
              <v:path gradientshapeok="t" o:connecttype="rect"/>
            </v:shapetype>
            <v:shape id="_x0000_s1046" type="#_x0000_t202" style="position:absolute;margin-left:512.35pt;margin-top:.05pt;width:11.6pt;height:13.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" o:allowincell="f" stroked="f">
              <v:textbox inset=".4pt,.4pt,.4pt,.4pt">
                <w:txbxContent>
                  <w:p w14:paraId="1600F67B" w14:textId="77777777" w:rsidR="00464277" w:rsidRDefault="0046427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63</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4EAE" w14:textId="77777777" w:rsidR="00464277" w:rsidRDefault="004642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65C6" w14:textId="77777777" w:rsidR="00464277" w:rsidRDefault="004642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7079" w14:textId="0373079B" w:rsidR="00464277" w:rsidRDefault="00AC02E6">
    <w:pPr>
      <w:pStyle w:val="Stopka"/>
    </w:pPr>
    <w:r>
      <w:rPr>
        <w:noProof/>
      </w:rPr>
      <mc:AlternateContent>
        <mc:Choice Requires="wps">
          <w:drawing>
            <wp:anchor distT="0" distB="0" distL="0" distR="0" simplePos="0" relativeHeight="251655680" behindDoc="0" locked="0" layoutInCell="0" allowOverlap="1" wp14:anchorId="307BCB19" wp14:editId="2CCB045C">
              <wp:simplePos x="0" y="0"/>
              <wp:positionH relativeFrom="margin">
                <wp:align>center</wp:align>
              </wp:positionH>
              <wp:positionV relativeFrom="paragraph">
                <wp:posOffset>-635</wp:posOffset>
              </wp:positionV>
              <wp:extent cx="834390" cy="170180"/>
              <wp:effectExtent l="0" t="3175" r="0" b="0"/>
              <wp:wrapSquare wrapText="largest"/>
              <wp:docPr id="23611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4E15C" w14:textId="77777777" w:rsidR="00464277" w:rsidRDefault="00464277">
                          <w:pPr>
                            <w:pStyle w:val="Stopka"/>
                            <w:jc w:val="center"/>
                          </w:pP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BCB19" id="_x0000_t202" coordsize="21600,21600" o:spt="202" path="m,l,21600r21600,l21600,xe">
              <v:stroke joinstyle="miter"/>
              <v:path gradientshapeok="t" o:connecttype="rect"/>
            </v:shapetype>
            <v:shape id="Text Box 1" o:spid="_x0000_s1047" type="#_x0000_t202" style="position:absolute;margin-left:0;margin-top:-.05pt;width:65.7pt;height:13.4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" o:allowincell="f" stroked="f">
              <v:textbox inset=".35pt,.35pt,.35pt,.35pt">
                <w:txbxContent>
                  <w:p w14:paraId="1CA4E15C" w14:textId="77777777" w:rsidR="00464277" w:rsidRDefault="00464277">
                    <w:pPr>
                      <w:pStyle w:val="Stopka"/>
                      <w:jc w:val="center"/>
                    </w:pPr>
                  </w:p>
                </w:txbxContent>
              </v:textbox>
              <w10:wrap type="square" side="largest"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A23D" w14:textId="77777777" w:rsidR="00464277" w:rsidRDefault="004642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7B67" w14:textId="77777777" w:rsidR="00464277" w:rsidRDefault="004642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BF39" w14:textId="6CF8259B" w:rsidR="00464277" w:rsidRDefault="00AC02E6">
    <w:pPr>
      <w:pStyle w:val="Stopka"/>
    </w:pPr>
    <w:r>
      <w:rPr>
        <w:noProof/>
      </w:rPr>
      <mc:AlternateContent>
        <mc:Choice Requires="wps">
          <w:drawing>
            <wp:anchor distT="0" distB="0" distL="0" distR="0" simplePos="0" relativeHeight="251659776" behindDoc="0" locked="0" layoutInCell="0" allowOverlap="1" wp14:anchorId="182B3E13" wp14:editId="7C79EFF9">
              <wp:simplePos x="0" y="0"/>
              <wp:positionH relativeFrom="margin">
                <wp:align>center</wp:align>
              </wp:positionH>
              <wp:positionV relativeFrom="paragraph">
                <wp:posOffset>-635</wp:posOffset>
              </wp:positionV>
              <wp:extent cx="834390" cy="170180"/>
              <wp:effectExtent l="0" t="0" r="4445" b="2540"/>
              <wp:wrapSquare wrapText="largest"/>
              <wp:docPr id="15484648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25A7" w14:textId="77777777" w:rsidR="00464277" w:rsidRDefault="00464277">
                          <w:pPr>
                            <w:pStyle w:val="Stopka"/>
                            <w:jc w:val="center"/>
                          </w:pP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B3E13" id="_x0000_t202" coordsize="21600,21600" o:spt="202" path="m,l,21600r21600,l21600,xe">
              <v:stroke joinstyle="miter"/>
              <v:path gradientshapeok="t" o:connecttype="rect"/>
            </v:shapetype>
            <v:shape id="_x0000_s1048" type="#_x0000_t202" style="position:absolute;margin-left:0;margin-top:-.05pt;width:65.7pt;height:13.4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" o:allowincell="f" stroked="f">
              <v:textbox inset=".35pt,.35pt,.35pt,.35pt">
                <w:txbxContent>
                  <w:p w14:paraId="7AEA25A7" w14:textId="77777777" w:rsidR="00464277" w:rsidRDefault="00464277">
                    <w:pPr>
                      <w:pStyle w:val="Stopka"/>
                      <w:jc w:val="cente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1D74" w14:textId="77777777" w:rsidR="00446B03" w:rsidRDefault="00446B03">
      <w:r>
        <w:separator/>
      </w:r>
    </w:p>
  </w:footnote>
  <w:footnote w:type="continuationSeparator" w:id="0">
    <w:p w14:paraId="60E7DEDC" w14:textId="77777777" w:rsidR="00446B03" w:rsidRDefault="00446B03">
      <w:r>
        <w:continuationSeparator/>
      </w:r>
    </w:p>
  </w:footnote>
  <w:footnote w:id="1">
    <w:p w14:paraId="41623D41"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0D4CC10" w14:textId="77777777" w:rsidR="00464277" w:rsidRDefault="00464277">
      <w:pPr>
        <w:pStyle w:val="Tekstprzypisudolnego"/>
        <w:jc w:val="left"/>
      </w:pPr>
      <w:r>
        <w:rPr>
          <w:rStyle w:val="Znakiprzypiswdolnych"/>
          <w:rFonts w:ascii="Calibri" w:hAnsi="Calibri"/>
        </w:rPr>
        <w:footnoteRef/>
      </w:r>
      <w:r>
        <w:rPr>
          <w:rFonts w:ascii="Arial" w:hAnsi="Arial" w:cs="Arial"/>
          <w:sz w:val="16"/>
          <w:szCs w:val="16"/>
        </w:rPr>
        <w:tab/>
        <w:t xml:space="preserve">W przypadku </w:t>
      </w:r>
      <w:r>
        <w:rPr>
          <w:rFonts w:ascii="Arial" w:hAnsi="Arial" w:cs="Arial"/>
          <w:b/>
          <w:bCs/>
          <w:sz w:val="16"/>
          <w:szCs w:val="16"/>
        </w:rPr>
        <w:t>instytucji zamawiających</w:t>
      </w:r>
      <w:r>
        <w:rPr>
          <w:rFonts w:ascii="Arial" w:hAnsi="Arial" w:cs="Arial"/>
          <w:sz w:val="16"/>
          <w:szCs w:val="16"/>
        </w:rPr>
        <w:t xml:space="preserve">: </w:t>
      </w:r>
      <w:r>
        <w:rPr>
          <w:rFonts w:ascii="Arial" w:hAnsi="Arial" w:cs="Arial"/>
          <w:b/>
          <w:bCs/>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bCs/>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bCs/>
          <w:sz w:val="16"/>
          <w:szCs w:val="16"/>
        </w:rPr>
        <w:t>podmiotów zamawiających</w:t>
      </w:r>
      <w:r>
        <w:rPr>
          <w:rFonts w:ascii="Arial" w:hAnsi="Arial" w:cs="Arial"/>
          <w:sz w:val="16"/>
          <w:szCs w:val="16"/>
        </w:rPr>
        <w:t xml:space="preserve">: </w:t>
      </w:r>
      <w:r>
        <w:rPr>
          <w:rFonts w:ascii="Arial" w:hAnsi="Arial" w:cs="Arial"/>
          <w:b/>
          <w:bCs/>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bCs/>
          <w:sz w:val="16"/>
          <w:szCs w:val="16"/>
        </w:rPr>
        <w:t>ogłoszenie o zamówieniu</w:t>
      </w:r>
      <w:r>
        <w:rPr>
          <w:rFonts w:ascii="Arial" w:hAnsi="Arial" w:cs="Arial"/>
          <w:sz w:val="16"/>
          <w:szCs w:val="16"/>
        </w:rPr>
        <w:t xml:space="preserve"> lub </w:t>
      </w:r>
      <w:r>
        <w:rPr>
          <w:rFonts w:ascii="Arial" w:hAnsi="Arial" w:cs="Arial"/>
          <w:b/>
          <w:bCs/>
          <w:sz w:val="16"/>
          <w:szCs w:val="16"/>
        </w:rPr>
        <w:t>ogłoszenie o istnieniu systemu kwalifikowania</w:t>
      </w:r>
      <w:r>
        <w:rPr>
          <w:rFonts w:ascii="Arial" w:hAnsi="Arial" w:cs="Arial"/>
          <w:sz w:val="16"/>
          <w:szCs w:val="16"/>
        </w:rPr>
        <w:t>.</w:t>
      </w:r>
    </w:p>
  </w:footnote>
  <w:footnote w:id="3">
    <w:p w14:paraId="2EA57FC5"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Informacje te należy skopiować z sekcji I pkt I.1 stosownego ogłoszenia</w:t>
      </w:r>
      <w:r>
        <w:rPr>
          <w:rFonts w:ascii="Arial" w:hAnsi="Arial" w:cs="Arial"/>
          <w:i/>
          <w:iCs/>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E236915"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Zob. pkt II.1.1 i II.1.3 stosownego ogłoszenia.</w:t>
      </w:r>
    </w:p>
  </w:footnote>
  <w:footnote w:id="5">
    <w:p w14:paraId="4F830D2A"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Zob. pkt II.1.1 stosownego ogłoszenia.</w:t>
      </w:r>
    </w:p>
  </w:footnote>
  <w:footnote w:id="6">
    <w:p w14:paraId="719CE97C"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informacje dotyczące osób wyznaczonych do kontaktów tyle razy, ile jest to konieczne.</w:t>
      </w:r>
    </w:p>
  </w:footnote>
  <w:footnote w:id="7">
    <w:p w14:paraId="2BB62319"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56D430A" w14:textId="77777777" w:rsidR="00464277" w:rsidRDefault="00464277">
      <w:pPr>
        <w:pStyle w:val="Tekstprzypisudolnego"/>
        <w:ind w:hanging="12"/>
      </w:pPr>
      <w:r>
        <w:rPr>
          <w:rStyle w:val="DeltaViewInsertion"/>
          <w:rFonts w:ascii="Arial" w:hAnsi="Arial" w:cs="Arial"/>
          <w:bCs/>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bCs/>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bCs/>
          <w:i w:val="0"/>
          <w:sz w:val="16"/>
          <w:szCs w:val="16"/>
        </w:rPr>
        <w:t>nie przekracza 2 milionów EUR</w:t>
      </w:r>
      <w:r>
        <w:rPr>
          <w:rStyle w:val="DeltaViewInsertion"/>
          <w:rFonts w:ascii="Arial" w:hAnsi="Arial" w:cs="Arial"/>
          <w:b w:val="0"/>
          <w:i w:val="0"/>
          <w:sz w:val="16"/>
          <w:szCs w:val="16"/>
        </w:rPr>
        <w:t>.</w:t>
      </w:r>
    </w:p>
    <w:p w14:paraId="4BB178A6" w14:textId="77777777" w:rsidR="00464277" w:rsidRDefault="00464277">
      <w:pPr>
        <w:pStyle w:val="Tekstprzypisudolnego"/>
        <w:ind w:hanging="12"/>
      </w:pPr>
      <w:r>
        <w:rPr>
          <w:rStyle w:val="DeltaViewInsertion"/>
          <w:rFonts w:ascii="Arial" w:hAnsi="Arial" w:cs="Arial"/>
          <w:bCs/>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bCs/>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bCs/>
          <w:i w:val="0"/>
          <w:sz w:val="16"/>
          <w:szCs w:val="16"/>
        </w:rPr>
        <w:t>nie przekracza 10 milionów EUR</w:t>
      </w:r>
      <w:r>
        <w:rPr>
          <w:rStyle w:val="DeltaViewInsertion"/>
          <w:rFonts w:ascii="Arial" w:hAnsi="Arial" w:cs="Arial"/>
          <w:b w:val="0"/>
          <w:i w:val="0"/>
          <w:sz w:val="16"/>
          <w:szCs w:val="16"/>
        </w:rPr>
        <w:t>.</w:t>
      </w:r>
    </w:p>
    <w:p w14:paraId="726E63F9" w14:textId="77777777" w:rsidR="00464277" w:rsidRDefault="00464277">
      <w:pPr>
        <w:pStyle w:val="Tekstprzypisudolnego"/>
        <w:ind w:hanging="12"/>
      </w:pPr>
      <w:r>
        <w:rPr>
          <w:rStyle w:val="DeltaViewInsertion"/>
          <w:rFonts w:ascii="Arial" w:hAnsi="Arial" w:cs="Arial"/>
          <w:bCs/>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bCs/>
          <w:sz w:val="16"/>
          <w:szCs w:val="16"/>
        </w:rPr>
        <w:t>zatrudniają mniej niż 250 osób</w:t>
      </w:r>
      <w:r>
        <w:rPr>
          <w:rFonts w:ascii="Arial" w:hAnsi="Arial" w:cs="Arial"/>
          <w:sz w:val="16"/>
          <w:szCs w:val="16"/>
        </w:rPr>
        <w:t xml:space="preserve"> i których </w:t>
      </w:r>
      <w:r>
        <w:rPr>
          <w:rFonts w:ascii="Arial" w:hAnsi="Arial" w:cs="Arial"/>
          <w:b/>
          <w:bCs/>
          <w:sz w:val="16"/>
          <w:szCs w:val="16"/>
        </w:rPr>
        <w:t>roczny obrót nie przekracza 50 milionów EUR</w:t>
      </w:r>
      <w:r>
        <w:rPr>
          <w:rFonts w:ascii="Arial" w:hAnsi="Arial" w:cs="Arial"/>
          <w:sz w:val="16"/>
          <w:szCs w:val="16"/>
        </w:rPr>
        <w:t xml:space="preserve"> </w:t>
      </w:r>
      <w:r>
        <w:rPr>
          <w:rFonts w:ascii="Arial" w:hAnsi="Arial" w:cs="Arial"/>
          <w:b/>
          <w:bCs/>
          <w:i/>
          <w:iCs/>
          <w:sz w:val="16"/>
          <w:szCs w:val="16"/>
        </w:rPr>
        <w:t>lub</w:t>
      </w:r>
      <w:r>
        <w:rPr>
          <w:rFonts w:ascii="Arial" w:hAnsi="Arial" w:cs="Arial"/>
          <w:sz w:val="16"/>
          <w:szCs w:val="16"/>
        </w:rPr>
        <w:t xml:space="preserve"> </w:t>
      </w:r>
      <w:r>
        <w:rPr>
          <w:rFonts w:ascii="Arial" w:hAnsi="Arial" w:cs="Arial"/>
          <w:b/>
          <w:bCs/>
          <w:sz w:val="16"/>
          <w:szCs w:val="16"/>
        </w:rPr>
        <w:t>roczna suma bilansowa nie przekracza 43 milionów EUR</w:t>
      </w:r>
      <w:r>
        <w:rPr>
          <w:rFonts w:ascii="Arial" w:hAnsi="Arial" w:cs="Arial"/>
          <w:sz w:val="16"/>
          <w:szCs w:val="16"/>
        </w:rPr>
        <w:t>.</w:t>
      </w:r>
    </w:p>
  </w:footnote>
  <w:footnote w:id="8">
    <w:p w14:paraId="0FFE4856"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Zob. ogłoszenie o zamówieniu, pkt III.1.5.</w:t>
      </w:r>
    </w:p>
  </w:footnote>
  <w:footnote w:id="9">
    <w:p w14:paraId="2929CEE7"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Tj. przedsiębiorstwem, którego głównym celem jest społeczna i zawodowa integracja osób niepełnosprawnych lub defaworyzowanych.</w:t>
      </w:r>
    </w:p>
  </w:footnote>
  <w:footnote w:id="10">
    <w:p w14:paraId="43F34E95"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Dane referencyjne i klasyfikacja, o ile istnieją, są określone na zaświadczeniu.</w:t>
      </w:r>
    </w:p>
  </w:footnote>
  <w:footnote w:id="11">
    <w:p w14:paraId="681A7BB9"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Zwłaszcza w ramach grupy, konsorcjum, spółki </w:t>
      </w:r>
      <w:r>
        <w:rPr>
          <w:rFonts w:ascii="Arial" w:hAnsi="Arial" w:cs="Arial"/>
          <w:i/>
          <w:iCs/>
          <w:sz w:val="16"/>
          <w:szCs w:val="16"/>
        </w:rPr>
        <w:t>joint venture</w:t>
      </w:r>
      <w:r>
        <w:rPr>
          <w:rFonts w:ascii="Arial" w:hAnsi="Arial" w:cs="Arial"/>
          <w:sz w:val="16"/>
          <w:szCs w:val="16"/>
        </w:rPr>
        <w:t xml:space="preserve"> lub podobnego podmiotu.</w:t>
      </w:r>
    </w:p>
  </w:footnote>
  <w:footnote w:id="12">
    <w:p w14:paraId="5B0960FD"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Np. dla służb technicznych zaangażowanych w kontrolę jakości: część IV, sekcja C, pkt 3.</w:t>
      </w:r>
    </w:p>
  </w:footnote>
  <w:footnote w:id="13">
    <w:p w14:paraId="11DAC29F"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0691925"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AF64994"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W rozumieniu art. 1 Konwencji w sprawie ochrony interesów finansowych Wspólnot Europejskich (Dz.U. C 316 z 27.11.1995, s. 48).</w:t>
      </w:r>
    </w:p>
  </w:footnote>
  <w:footnote w:id="16">
    <w:p w14:paraId="457181E4"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E90DA7A"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14:paraId="061A3B36" w14:textId="77777777" w:rsidR="00464277" w:rsidRDefault="00464277">
      <w:pPr>
        <w:pStyle w:val="Tekstprzypisudolnego"/>
      </w:pPr>
      <w:r>
        <w:rPr>
          <w:rStyle w:val="Znakiprzypiswdolnych"/>
          <w:rFonts w:ascii="Calibri" w:hAnsi="Calibri"/>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14:paraId="375E45A2"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20">
    <w:p w14:paraId="36A2287A"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21">
    <w:p w14:paraId="05F794E2"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22">
    <w:p w14:paraId="06175D4C"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Zgodnie z przepisami krajowymi wdrażającymi art. 57 ust. 6 dyrektywy 2014/24/UE.</w:t>
      </w:r>
    </w:p>
  </w:footnote>
  <w:footnote w:id="23">
    <w:p w14:paraId="4962F31E"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74159CD0"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25">
    <w:p w14:paraId="7C2DCC5F"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Zob. art. 57 ust. 4 dyrektywy 2014/24/WE.</w:t>
      </w:r>
    </w:p>
  </w:footnote>
  <w:footnote w:id="26">
    <w:p w14:paraId="04065F9D"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038EAA55"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Zob. przepisy krajowe, stosowne ogłoszenie lub dokumenty zamówienia.</w:t>
      </w:r>
    </w:p>
  </w:footnote>
  <w:footnote w:id="28">
    <w:p w14:paraId="13293D5F"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0242BB9"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W stosownych przypadkach zob. definicje w prawie krajowym, stosownym ogłoszeniu lub dokumentach zamówienia.</w:t>
      </w:r>
    </w:p>
  </w:footnote>
  <w:footnote w:id="30">
    <w:p w14:paraId="76AE133F"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Wskazanym w prawie krajowym, stosownym ogłoszeniu lub dokumentach zamówienia.</w:t>
      </w:r>
    </w:p>
  </w:footnote>
  <w:footnote w:id="31">
    <w:p w14:paraId="0F255D30"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32">
    <w:p w14:paraId="2774B34F"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30FB25E"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Jedynie jeżeli jest to dopuszczone w stosownym ogłoszeniu lub dokumentach zamówienia.</w:t>
      </w:r>
    </w:p>
  </w:footnote>
  <w:footnote w:id="34">
    <w:p w14:paraId="4C3AA3BA"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Jedynie jeżeli jest to dopuszczone w stosownym ogłoszeniu lub dokumentach zamówienia.</w:t>
      </w:r>
    </w:p>
  </w:footnote>
  <w:footnote w:id="35">
    <w:p w14:paraId="00A7FFC6"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Np. stosunek aktywów do zobowiązań.</w:t>
      </w:r>
    </w:p>
  </w:footnote>
  <w:footnote w:id="36">
    <w:p w14:paraId="480C034E"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Np. stosunek aktywów do zobowiązań.</w:t>
      </w:r>
    </w:p>
  </w:footnote>
  <w:footnote w:id="37">
    <w:p w14:paraId="0FE79FE8"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38">
    <w:p w14:paraId="43EE3AAF"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pięciu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pięciu lat.</w:t>
      </w:r>
    </w:p>
  </w:footnote>
  <w:footnote w:id="39">
    <w:p w14:paraId="254E1648"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trzech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trzech lat.</w:t>
      </w:r>
    </w:p>
  </w:footnote>
  <w:footnote w:id="40">
    <w:p w14:paraId="3FB97F4E"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Innymi słowy, należy wymienić </w:t>
      </w:r>
      <w:r>
        <w:rPr>
          <w:rFonts w:ascii="Arial" w:hAnsi="Arial" w:cs="Arial"/>
          <w:b/>
          <w:bCs/>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55A130"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52157DB6"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D848FB4"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Należy zauważyć, że jeżeli wykonawca </w:t>
      </w:r>
      <w:r>
        <w:rPr>
          <w:rFonts w:ascii="Arial" w:hAnsi="Arial" w:cs="Arial"/>
          <w:b/>
          <w:bCs/>
          <w:sz w:val="16"/>
          <w:szCs w:val="16"/>
        </w:rPr>
        <w:t>postanowił</w:t>
      </w:r>
      <w:r>
        <w:rPr>
          <w:rFonts w:ascii="Arial" w:hAnsi="Arial" w:cs="Arial"/>
          <w:sz w:val="16"/>
          <w:szCs w:val="16"/>
        </w:rPr>
        <w:t xml:space="preserve"> zlecić podwykonawcom realizację części zamówienia </w:t>
      </w:r>
      <w:r>
        <w:rPr>
          <w:rFonts w:ascii="Arial" w:hAnsi="Arial" w:cs="Arial"/>
          <w:b/>
          <w:bCs/>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189A50A"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jasno wskazać, do której z pozycji odnosi się odpowiedź.</w:t>
      </w:r>
    </w:p>
  </w:footnote>
  <w:footnote w:id="45">
    <w:p w14:paraId="188D3066"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46">
    <w:p w14:paraId="7B8682A2"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Proszę powtórzyć tyle razy, ile jest to konieczne.</w:t>
      </w:r>
    </w:p>
  </w:footnote>
  <w:footnote w:id="47">
    <w:p w14:paraId="724E746D"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6D56DA9" w14:textId="77777777" w:rsidR="00464277" w:rsidRDefault="00464277">
      <w:pPr>
        <w:pStyle w:val="Tekstprzypisudolnego"/>
      </w:pPr>
      <w:r>
        <w:rPr>
          <w:rStyle w:val="Znakiprzypiswdolnych"/>
          <w:rFonts w:ascii="Calibri" w:hAnsi="Calibri"/>
        </w:rPr>
        <w:footnoteRef/>
      </w:r>
      <w:r>
        <w:rPr>
          <w:rFonts w:ascii="Arial" w:hAnsi="Arial" w:cs="Arial"/>
          <w:sz w:val="16"/>
          <w:szCs w:val="16"/>
        </w:rPr>
        <w:tab/>
        <w:t>W zależności od wdrożenia w danym kraju artykułu 59 ust. 5 akapit drugi dyrektywy 2014/24/UE.</w:t>
      </w:r>
    </w:p>
  </w:footnote>
  <w:footnote w:id="49">
    <w:p w14:paraId="04DCD42D" w14:textId="77777777" w:rsidR="00464277" w:rsidRDefault="00464277">
      <w:pPr>
        <w:pStyle w:val="Tekstprzypisudolnego"/>
      </w:pPr>
      <w:r>
        <w:rPr>
          <w:rStyle w:val="Znakiprzypiswdolnych"/>
          <w:rFonts w:ascii="Calibri" w:hAnsi="Calibri"/>
        </w:rPr>
        <w:footnoteRef/>
      </w:r>
      <w:r>
        <w:tab/>
        <w:t xml:space="preserve"> </w:t>
      </w:r>
      <w:r>
        <w:rPr>
          <w:rFonts w:ascii="Calibri" w:hAnsi="Calibri" w:cs="Calibri"/>
        </w:rPr>
        <w:t xml:space="preserve">niepotrzebne skreślić lub usunąć </w:t>
      </w:r>
    </w:p>
  </w:footnote>
  <w:footnote w:id="50">
    <w:p w14:paraId="26C4656A" w14:textId="77777777" w:rsidR="00464277" w:rsidRDefault="00464277">
      <w:pPr>
        <w:pStyle w:val="Tekstprzypisudolnego"/>
      </w:pPr>
      <w:r>
        <w:rPr>
          <w:rStyle w:val="Znakiprzypiswdolnych"/>
          <w:rFonts w:ascii="Calibri" w:hAnsi="Calibri"/>
        </w:rPr>
        <w:footnoteRef/>
      </w:r>
      <w:r>
        <w:rPr>
          <w:rFonts w:ascii="Calibri" w:hAnsi="Calibri" w:cs="Calibri"/>
        </w:rPr>
        <w:tab/>
        <w:t xml:space="preserve"> w przypadku złożenia oświadczenia w pkt 2 należy przedłożyć wraz z niniejszym oświadczeniem dokumenty lub przedstawić informacje potwierdzające przygotowanie oferty niezależnie od Wykonawcy przynależącego do tej samej grupy kapitałowej</w:t>
      </w:r>
    </w:p>
    <w:p w14:paraId="57736DA5" w14:textId="77777777" w:rsidR="00464277" w:rsidRDefault="00464277">
      <w:pPr>
        <w:spacing w:line="360" w:lineRule="auto"/>
        <w:jc w:val="right"/>
        <w:rPr>
          <w:rFonts w:ascii="Calibri" w:hAnsi="Calibri" w:cs="Calibri"/>
          <w:b/>
          <w:color w:val="000000"/>
        </w:rPr>
      </w:pPr>
    </w:p>
    <w:p w14:paraId="0242407E" w14:textId="77777777" w:rsidR="00464277" w:rsidRDefault="00464277">
      <w:pPr>
        <w:spacing w:line="360" w:lineRule="auto"/>
        <w:jc w:val="right"/>
        <w:rPr>
          <w:rFonts w:ascii="Calibri" w:hAnsi="Calibri" w:cs="Calibri"/>
          <w:b/>
          <w:color w:val="000000"/>
        </w:rPr>
      </w:pPr>
    </w:p>
    <w:p w14:paraId="42B0C451" w14:textId="77777777" w:rsidR="00464277" w:rsidRDefault="00464277">
      <w:pPr>
        <w:spacing w:line="360" w:lineRule="auto"/>
        <w:jc w:val="right"/>
        <w:rPr>
          <w:rFonts w:ascii="Calibri" w:hAnsi="Calibri" w:cs="Calibri"/>
          <w:b/>
          <w:color w:val="000000"/>
        </w:rPr>
      </w:pPr>
    </w:p>
    <w:p w14:paraId="12682728" w14:textId="77777777" w:rsidR="00464277" w:rsidRDefault="00464277">
      <w:pPr>
        <w:spacing w:line="360" w:lineRule="auto"/>
        <w:jc w:val="right"/>
        <w:rPr>
          <w:rFonts w:ascii="Calibri" w:hAnsi="Calibri" w:cs="Calibri"/>
          <w:b/>
          <w:color w:val="000000"/>
        </w:rPr>
      </w:pPr>
    </w:p>
    <w:p w14:paraId="40B2D7D6" w14:textId="77777777" w:rsidR="00464277" w:rsidRDefault="00464277">
      <w:pPr>
        <w:spacing w:line="360" w:lineRule="auto"/>
        <w:jc w:val="right"/>
        <w:rPr>
          <w:rFonts w:ascii="Calibri" w:hAnsi="Calibri" w:cs="Calibri"/>
          <w:b/>
          <w:color w:val="000000"/>
        </w:rPr>
      </w:pPr>
    </w:p>
    <w:p w14:paraId="280F1053" w14:textId="77777777" w:rsidR="00464277" w:rsidRDefault="00464277">
      <w:pPr>
        <w:spacing w:line="360" w:lineRule="auto"/>
        <w:jc w:val="right"/>
        <w:rPr>
          <w:rFonts w:ascii="Calibri" w:hAnsi="Calibri" w:cs="Calibri"/>
          <w:b/>
        </w:rPr>
      </w:pPr>
    </w:p>
    <w:p w14:paraId="33697EA6" w14:textId="77777777" w:rsidR="00464277" w:rsidRDefault="00464277" w:rsidP="00DA47CE">
      <w:pPr>
        <w:spacing w:line="360" w:lineRule="auto"/>
        <w:ind w:left="4956" w:firstLine="708"/>
        <w:jc w:val="center"/>
      </w:pPr>
      <w:r>
        <w:rPr>
          <w:rFonts w:ascii="Calibri" w:hAnsi="Calibri" w:cs="Calibri"/>
          <w:b/>
        </w:rPr>
        <w:t>Załącznik nr 38 do SWZ</w:t>
      </w:r>
    </w:p>
    <w:p w14:paraId="712C7EDE" w14:textId="77777777" w:rsidR="00464277" w:rsidRDefault="00464277">
      <w:pPr>
        <w:spacing w:line="360" w:lineRule="auto"/>
        <w:jc w:val="right"/>
        <w:rPr>
          <w:rFonts w:ascii="Calibri" w:hAnsi="Calibri" w:cs="Calibri"/>
          <w:b/>
        </w:rPr>
      </w:pPr>
    </w:p>
    <w:p w14:paraId="530BFF50" w14:textId="77777777" w:rsidR="00464277" w:rsidRDefault="00464277">
      <w:pPr>
        <w:spacing w:line="360" w:lineRule="auto"/>
        <w:jc w:val="right"/>
        <w:rPr>
          <w:rFonts w:ascii="Calibri" w:hAnsi="Calibri" w:cs="Calibri"/>
          <w:b/>
        </w:rPr>
      </w:pPr>
    </w:p>
    <w:p w14:paraId="0E4E72DD" w14:textId="77777777" w:rsidR="00464277" w:rsidRDefault="00464277">
      <w:pPr>
        <w:spacing w:line="360" w:lineRule="auto"/>
        <w:jc w:val="center"/>
      </w:pPr>
      <w:r>
        <w:rPr>
          <w:rFonts w:ascii="Calibri" w:eastAsia="Calibri" w:hAnsi="Calibri" w:cs="Calibri"/>
          <w:b/>
        </w:rPr>
        <w:t xml:space="preserve"> </w:t>
      </w:r>
      <w:r>
        <w:rPr>
          <w:rFonts w:ascii="Calibri" w:hAnsi="Calibri" w:cs="Calibri"/>
          <w:b/>
        </w:rPr>
        <w:t>„Oświadczenie dot. aktualności informacji zawartych w Jednolitym Europejskim Dokumencie Zamówienia”</w:t>
      </w:r>
    </w:p>
    <w:p w14:paraId="729930BE" w14:textId="77777777" w:rsidR="00464277" w:rsidRDefault="00464277">
      <w:pPr>
        <w:spacing w:line="360" w:lineRule="auto"/>
        <w:jc w:val="center"/>
        <w:rPr>
          <w:rFonts w:ascii="Calibri" w:hAnsi="Calibri" w:cs="Calibri"/>
          <w:b/>
        </w:rPr>
      </w:pPr>
    </w:p>
    <w:p w14:paraId="79EFEC85" w14:textId="77777777" w:rsidR="00464277" w:rsidRDefault="00464277">
      <w:pPr>
        <w:pStyle w:val="Akapitzlist"/>
        <w:spacing w:line="360" w:lineRule="auto"/>
        <w:ind w:left="284"/>
        <w:jc w:val="both"/>
      </w:pPr>
      <w:r>
        <w:rPr>
          <w:rFonts w:ascii="Calibri" w:hAnsi="Calibri" w:cs="Calibri"/>
        </w:rPr>
        <w:t xml:space="preserve">W związku z udziałem w postępowaniu pn. </w:t>
      </w:r>
      <w:r>
        <w:rPr>
          <w:rFonts w:ascii="Calibri" w:hAnsi="Calibri" w:cs="Calibri"/>
          <w:b/>
        </w:rPr>
        <w:t>…………………………………………………</w:t>
      </w:r>
      <w:r>
        <w:rPr>
          <w:rFonts w:ascii="Calibri" w:hAnsi="Calibri" w:cs="Calibri"/>
        </w:rPr>
        <w:t>jako Wykonawca ubiegający się o udzielenie zamówienia ………………………………………………………………………. nazwa Wykonawcy) oświadczam, że informacje zawarte w złożonym wraz z ofertą Jednolitym Europejskim Dokumencie Zamówienia, w zakresie potwierdzającym brak podstaw wykluczenia na podstawie art. 108 ust. 1 pkt 3, 4, 5, 6 ustawy pozostają aktualne. Jednocześnie oświadczam, iż wobec wykonawcy, którego reprezentuję w dalszym ciągu brak jest podstaw do wykluczenia o których mowa w art. 7 ust. 1 ustawy z dnia 13 kwietnia 2022 r. o szczególnych rozwiązaniach w zakresie przeciwdziałania wspieraniu agresji na Ukrainę oraz służących ochronie bezpieczeństwa narodowego.</w:t>
      </w:r>
    </w:p>
    <w:p w14:paraId="0451A221" w14:textId="77777777" w:rsidR="00464277" w:rsidRDefault="00464277">
      <w:pPr>
        <w:jc w:val="center"/>
        <w:rPr>
          <w:rFonts w:ascii="Calibri" w:hAnsi="Calibri" w:cs="Calibri"/>
          <w:b/>
          <w:bCs/>
          <w:color w:val="000000"/>
          <w:sz w:val="52"/>
          <w:szCs w:val="52"/>
        </w:rPr>
      </w:pPr>
    </w:p>
    <w:p w14:paraId="4AC5908C" w14:textId="77777777" w:rsidR="00464277" w:rsidRDefault="00464277">
      <w:pPr>
        <w:jc w:val="center"/>
        <w:rPr>
          <w:rFonts w:ascii="Calibri" w:hAnsi="Calibri" w:cs="Calibri"/>
          <w:b/>
          <w:bCs/>
          <w:color w:val="000000"/>
          <w:sz w:val="52"/>
          <w:szCs w:val="52"/>
        </w:rPr>
      </w:pPr>
    </w:p>
    <w:p w14:paraId="18472C6B" w14:textId="77777777" w:rsidR="00464277" w:rsidRDefault="00464277">
      <w:pPr>
        <w:jc w:val="center"/>
        <w:rPr>
          <w:rFonts w:ascii="Calibri" w:hAnsi="Calibri" w:cs="Calibri"/>
          <w:b/>
          <w:bCs/>
          <w:color w:val="000000"/>
          <w:sz w:val="52"/>
          <w:szCs w:val="52"/>
        </w:rPr>
      </w:pPr>
    </w:p>
    <w:p w14:paraId="7D7FCB60" w14:textId="77777777" w:rsidR="00464277" w:rsidRDefault="00464277">
      <w:pPr>
        <w:jc w:val="center"/>
        <w:rPr>
          <w:rFonts w:ascii="Calibri" w:hAnsi="Calibri" w:cs="Calibri"/>
          <w:b/>
          <w:bCs/>
          <w:color w:val="000000"/>
          <w:sz w:val="52"/>
          <w:szCs w:val="52"/>
        </w:rPr>
      </w:pPr>
    </w:p>
    <w:p w14:paraId="2AAA1F28" w14:textId="77777777" w:rsidR="00464277" w:rsidRDefault="00464277">
      <w:pPr>
        <w:jc w:val="center"/>
        <w:rPr>
          <w:rFonts w:ascii="Calibri" w:hAnsi="Calibri" w:cs="Calibri"/>
          <w:b/>
          <w:bCs/>
          <w:color w:val="000000"/>
          <w:sz w:val="52"/>
          <w:szCs w:val="52"/>
        </w:rPr>
      </w:pPr>
    </w:p>
    <w:p w14:paraId="5B7A0FFB" w14:textId="77777777" w:rsidR="00464277" w:rsidRDefault="00464277">
      <w:pPr>
        <w:jc w:val="center"/>
        <w:rPr>
          <w:rFonts w:ascii="Calibri" w:hAnsi="Calibri" w:cs="Calibri"/>
          <w:b/>
          <w:bCs/>
          <w:color w:val="000000"/>
          <w:sz w:val="52"/>
          <w:szCs w:val="52"/>
        </w:rPr>
      </w:pPr>
    </w:p>
    <w:p w14:paraId="74C3F0D7" w14:textId="77777777" w:rsidR="00464277" w:rsidRDefault="00464277">
      <w:pPr>
        <w:jc w:val="center"/>
        <w:rPr>
          <w:rFonts w:ascii="Calibri" w:hAnsi="Calibri" w:cs="Calibri"/>
          <w:b/>
          <w:bCs/>
          <w:color w:val="000000"/>
          <w:sz w:val="52"/>
          <w:szCs w:val="52"/>
        </w:rPr>
      </w:pPr>
    </w:p>
    <w:p w14:paraId="1BFB4E16" w14:textId="77777777" w:rsidR="00464277" w:rsidRDefault="00464277">
      <w:pPr>
        <w:jc w:val="center"/>
        <w:rPr>
          <w:rFonts w:ascii="Calibri" w:hAnsi="Calibri" w:cs="Calibri"/>
          <w:b/>
          <w:bCs/>
          <w:color w:val="000000"/>
          <w:sz w:val="52"/>
          <w:szCs w:val="52"/>
        </w:rPr>
      </w:pPr>
    </w:p>
    <w:p w14:paraId="12EF5DB7" w14:textId="77777777" w:rsidR="00464277" w:rsidRDefault="00464277">
      <w:pPr>
        <w:spacing w:line="360" w:lineRule="auto"/>
        <w:jc w:val="right"/>
        <w:rPr>
          <w:rFonts w:ascii="Calibri" w:hAnsi="Calibri" w:cs="Calibri"/>
          <w:b/>
          <w:bCs/>
          <w:color w:val="000000"/>
          <w:sz w:val="52"/>
          <w:szCs w:val="52"/>
        </w:rPr>
      </w:pPr>
    </w:p>
    <w:p w14:paraId="2C521D40" w14:textId="42918159" w:rsidR="00464277" w:rsidRDefault="00DA47CE">
      <w:pPr>
        <w:spacing w:line="360" w:lineRule="auto"/>
        <w:jc w:val="right"/>
      </w:pPr>
      <w:r>
        <w:rPr>
          <w:rFonts w:ascii="Calibri" w:hAnsi="Calibri" w:cs="Calibri"/>
          <w:b/>
        </w:rPr>
        <w:br/>
      </w:r>
      <w:r w:rsidR="00464277">
        <w:rPr>
          <w:rFonts w:ascii="Calibri" w:hAnsi="Calibri" w:cs="Calibri"/>
          <w:b/>
        </w:rPr>
        <w:t>Załącznik nr 39 do SWZ</w:t>
      </w:r>
    </w:p>
    <w:p w14:paraId="6538E841" w14:textId="77777777" w:rsidR="00464277" w:rsidRDefault="00464277">
      <w:pPr>
        <w:spacing w:line="360" w:lineRule="auto"/>
        <w:jc w:val="right"/>
        <w:rPr>
          <w:rFonts w:ascii="Calibri" w:hAnsi="Calibri" w:cs="Calibri"/>
          <w:b/>
        </w:rPr>
      </w:pPr>
    </w:p>
    <w:p w14:paraId="5332F4CE" w14:textId="77777777" w:rsidR="00464277" w:rsidRDefault="00464277">
      <w:pPr>
        <w:spacing w:line="360" w:lineRule="auto"/>
        <w:jc w:val="right"/>
        <w:rPr>
          <w:rFonts w:ascii="Calibri" w:hAnsi="Calibri" w:cs="Calibri"/>
          <w:b/>
        </w:rPr>
      </w:pPr>
    </w:p>
    <w:p w14:paraId="64E671F4" w14:textId="77777777" w:rsidR="00464277" w:rsidRDefault="00464277">
      <w:pPr>
        <w:spacing w:line="360" w:lineRule="auto"/>
        <w:jc w:val="center"/>
      </w:pPr>
      <w:r>
        <w:rPr>
          <w:rFonts w:ascii="Calibri" w:eastAsia="Calibri" w:hAnsi="Calibri" w:cs="Calibri"/>
          <w:b/>
        </w:rPr>
        <w:t xml:space="preserve"> </w:t>
      </w:r>
      <w:r>
        <w:rPr>
          <w:rFonts w:ascii="Calibri" w:hAnsi="Calibri" w:cs="Calibri"/>
          <w:b/>
        </w:rPr>
        <w:t>„Oświadczenie Wykonawców wspólnie ubiegających się o udzielenie zamówienia”</w:t>
      </w:r>
    </w:p>
    <w:p w14:paraId="77AE85CA" w14:textId="77777777" w:rsidR="00464277" w:rsidRDefault="00464277">
      <w:pPr>
        <w:spacing w:line="360" w:lineRule="auto"/>
        <w:jc w:val="both"/>
        <w:rPr>
          <w:rFonts w:ascii="Calibri" w:hAnsi="Calibri" w:cs="Calibri"/>
          <w:b/>
        </w:rPr>
      </w:pPr>
    </w:p>
    <w:p w14:paraId="7D4F82A7" w14:textId="77777777" w:rsidR="00464277" w:rsidRDefault="00464277">
      <w:pPr>
        <w:spacing w:line="360" w:lineRule="auto"/>
        <w:jc w:val="both"/>
      </w:pPr>
      <w:r>
        <w:rPr>
          <w:rFonts w:ascii="Calibri" w:hAnsi="Calibri" w:cs="Calibri"/>
          <w:bCs/>
        </w:rPr>
        <w:t>Jako Wykonawcy wspólnie ubiegający się o udzielenie zamówienia:</w:t>
      </w:r>
    </w:p>
    <w:p w14:paraId="6E542CA3" w14:textId="77777777" w:rsidR="00464277" w:rsidRDefault="00464277" w:rsidP="00AC02E6">
      <w:pPr>
        <w:pStyle w:val="Akapitzlist"/>
        <w:numPr>
          <w:ilvl w:val="0"/>
          <w:numId w:val="113"/>
        </w:numPr>
        <w:suppressAutoHyphens w:val="0"/>
        <w:spacing w:line="360" w:lineRule="auto"/>
        <w:ind w:left="426" w:hanging="426"/>
        <w:contextualSpacing/>
        <w:jc w:val="both"/>
        <w:textAlignment w:val="auto"/>
      </w:pPr>
      <w:r>
        <w:rPr>
          <w:rFonts w:ascii="Calibri" w:hAnsi="Calibri" w:cs="Calibri"/>
          <w:bCs/>
        </w:rPr>
        <w:t>………………………………………………………………………………….. (nazwa i adres Wykonawcy)</w:t>
      </w:r>
    </w:p>
    <w:p w14:paraId="2E415FAE" w14:textId="77777777" w:rsidR="00464277" w:rsidRDefault="00464277" w:rsidP="00AC02E6">
      <w:pPr>
        <w:pStyle w:val="Akapitzlist"/>
        <w:numPr>
          <w:ilvl w:val="0"/>
          <w:numId w:val="113"/>
        </w:numPr>
        <w:suppressAutoHyphens w:val="0"/>
        <w:spacing w:line="360" w:lineRule="auto"/>
        <w:ind w:left="426" w:hanging="426"/>
        <w:contextualSpacing/>
        <w:jc w:val="both"/>
        <w:textAlignment w:val="auto"/>
      </w:pPr>
      <w:r>
        <w:rPr>
          <w:rFonts w:ascii="Calibri" w:hAnsi="Calibri" w:cs="Calibri"/>
          <w:bCs/>
        </w:rPr>
        <w:t>………………………………………………………………………………….. (nazwa i adres Wykonawcy)</w:t>
      </w:r>
    </w:p>
    <w:p w14:paraId="1D00506F" w14:textId="77777777" w:rsidR="00464277" w:rsidRDefault="00464277" w:rsidP="00AC02E6">
      <w:pPr>
        <w:pStyle w:val="Akapitzlist"/>
        <w:numPr>
          <w:ilvl w:val="0"/>
          <w:numId w:val="113"/>
        </w:numPr>
        <w:suppressAutoHyphens w:val="0"/>
        <w:spacing w:line="360" w:lineRule="auto"/>
        <w:ind w:left="426" w:hanging="426"/>
        <w:contextualSpacing/>
        <w:jc w:val="both"/>
        <w:textAlignment w:val="auto"/>
      </w:pPr>
      <w:r>
        <w:rPr>
          <w:rFonts w:ascii="Calibri" w:hAnsi="Calibri" w:cs="Calibri"/>
          <w:bCs/>
        </w:rPr>
        <w:t>………………………………………………………………………………….. (nazwa i adres Wykonawcy)</w:t>
      </w:r>
    </w:p>
    <w:p w14:paraId="301A6AF9" w14:textId="77777777" w:rsidR="00464277" w:rsidRDefault="00464277">
      <w:pPr>
        <w:spacing w:line="360" w:lineRule="auto"/>
        <w:jc w:val="both"/>
      </w:pPr>
      <w:r>
        <w:rPr>
          <w:rFonts w:ascii="Calibri" w:eastAsia="Calibri" w:hAnsi="Calibri" w:cs="Calibri"/>
          <w:bCs/>
        </w:rPr>
        <w:t xml:space="preserve"> </w:t>
      </w:r>
      <w:r>
        <w:rPr>
          <w:rFonts w:ascii="Calibri" w:hAnsi="Calibri" w:cs="Calibri"/>
          <w:bCs/>
        </w:rPr>
        <w:t xml:space="preserve">w postępowaniu pn. </w:t>
      </w:r>
      <w:r>
        <w:rPr>
          <w:rFonts w:ascii="Calibri" w:hAnsi="Calibri" w:cs="Calibri"/>
          <w:b/>
        </w:rPr>
        <w:t>…………………………………………..</w:t>
      </w:r>
      <w:r>
        <w:rPr>
          <w:rFonts w:ascii="Calibri" w:hAnsi="Calibri" w:cs="Calibri"/>
          <w:b/>
          <w:bCs/>
        </w:rPr>
        <w:t xml:space="preserve"> </w:t>
      </w:r>
      <w:r>
        <w:rPr>
          <w:rFonts w:ascii="Calibri" w:hAnsi="Calibri" w:cs="Calibri"/>
        </w:rPr>
        <w:t>oświadczamy, że:</w:t>
      </w:r>
    </w:p>
    <w:p w14:paraId="0086923A" w14:textId="77777777" w:rsidR="00464277" w:rsidRDefault="00464277">
      <w:pPr>
        <w:spacing w:line="360" w:lineRule="auto"/>
        <w:jc w:val="both"/>
        <w:rPr>
          <w:rFonts w:ascii="Calibri" w:hAnsi="Calibri" w:cs="Calibri"/>
        </w:rPr>
      </w:pPr>
    </w:p>
    <w:p w14:paraId="45A45E49" w14:textId="77777777" w:rsidR="00464277" w:rsidRDefault="00464277" w:rsidP="00AC02E6">
      <w:pPr>
        <w:pStyle w:val="Akapitzlist"/>
        <w:numPr>
          <w:ilvl w:val="0"/>
          <w:numId w:val="89"/>
        </w:numPr>
        <w:suppressAutoHyphens w:val="0"/>
        <w:spacing w:line="360" w:lineRule="auto"/>
        <w:ind w:left="284" w:hanging="284"/>
        <w:contextualSpacing/>
        <w:jc w:val="both"/>
        <w:textAlignment w:val="auto"/>
      </w:pPr>
      <w:r>
        <w:rPr>
          <w:rFonts w:ascii="Calibri" w:hAnsi="Calibri" w:cs="Calibri"/>
          <w:b/>
          <w:bCs/>
        </w:rPr>
        <w:t>warunek udziału w postępowaniu, o którym mowa w rozdziale XI.I  ust. 1 lit c SWZ spełnia:</w:t>
      </w:r>
      <w:r>
        <w:rPr>
          <w:rFonts w:ascii="Calibri" w:hAnsi="Calibri" w:cs="Calibri"/>
        </w:rPr>
        <w:t xml:space="preserve"> ……………………………………………………………………………………………………………………………</w:t>
      </w:r>
    </w:p>
    <w:p w14:paraId="4DC1FE98" w14:textId="77777777" w:rsidR="00464277" w:rsidRDefault="00464277">
      <w:pPr>
        <w:spacing w:line="360" w:lineRule="auto"/>
        <w:ind w:firstLine="284"/>
        <w:jc w:val="both"/>
      </w:pPr>
      <w:r>
        <w:rPr>
          <w:rFonts w:ascii="Calibri" w:hAnsi="Calibri" w:cs="Calibri"/>
        </w:rPr>
        <w:t>…………………………………………………………………………………………………………………………………………..</w:t>
      </w:r>
    </w:p>
    <w:p w14:paraId="2650FDFD" w14:textId="77777777" w:rsidR="00464277" w:rsidRDefault="00464277">
      <w:pPr>
        <w:spacing w:line="360" w:lineRule="auto"/>
        <w:ind w:firstLine="284"/>
        <w:jc w:val="both"/>
      </w:pPr>
      <w:r>
        <w:rPr>
          <w:rFonts w:ascii="Calibri" w:hAnsi="Calibri" w:cs="Calibri"/>
        </w:rPr>
        <w:t>(wskazanie danych Wykonawcy spełniającego warunek)</w:t>
      </w:r>
    </w:p>
    <w:p w14:paraId="0C2C948D" w14:textId="77777777" w:rsidR="00464277" w:rsidRDefault="00464277">
      <w:pPr>
        <w:pStyle w:val="Akapitzlist"/>
        <w:spacing w:line="360" w:lineRule="auto"/>
        <w:ind w:left="284"/>
      </w:pPr>
      <w:r>
        <w:rPr>
          <w:rFonts w:ascii="Calibri" w:hAnsi="Calibri" w:cs="Calibri"/>
          <w:b/>
          <w:bCs/>
        </w:rPr>
        <w:t>Oświadczamy, że wskazany powyżej Wykonawca wykona dostawy, do których spełnienie warunków, o których mowa w rozdziale XI.I  ust. 1 lit d SWZ jest wymagane, tj. zakres przedmiotowy określony w przedmiocie zamówienia.</w:t>
      </w:r>
    </w:p>
    <w:p w14:paraId="254B9D32" w14:textId="77777777" w:rsidR="00464277" w:rsidRDefault="00464277">
      <w:pPr>
        <w:pStyle w:val="Akapitzlist"/>
        <w:spacing w:line="360" w:lineRule="auto"/>
        <w:ind w:left="284"/>
        <w:jc w:val="both"/>
        <w:rPr>
          <w:rFonts w:ascii="Calibri" w:hAnsi="Calibri" w:cs="Calibri"/>
          <w:b/>
          <w:bCs/>
        </w:rPr>
      </w:pPr>
    </w:p>
    <w:p w14:paraId="60DA54F0" w14:textId="77777777" w:rsidR="00464277" w:rsidRDefault="00464277">
      <w:pPr>
        <w:spacing w:line="360" w:lineRule="auto"/>
        <w:ind w:firstLine="284"/>
        <w:jc w:val="both"/>
        <w:rPr>
          <w:rFonts w:ascii="Calibri" w:hAnsi="Calibri" w:cs="Calibri"/>
          <w:b/>
          <w:bCs/>
        </w:rPr>
      </w:pPr>
    </w:p>
    <w:p w14:paraId="32F969DC" w14:textId="77777777" w:rsidR="00464277" w:rsidRDefault="00464277" w:rsidP="00AC02E6">
      <w:pPr>
        <w:pStyle w:val="Akapitzlist"/>
        <w:numPr>
          <w:ilvl w:val="0"/>
          <w:numId w:val="89"/>
        </w:numPr>
        <w:suppressAutoHyphens w:val="0"/>
        <w:spacing w:line="360" w:lineRule="auto"/>
        <w:ind w:left="284" w:hanging="284"/>
        <w:contextualSpacing/>
        <w:jc w:val="both"/>
        <w:textAlignment w:val="auto"/>
      </w:pPr>
      <w:r>
        <w:rPr>
          <w:rFonts w:ascii="Calibri" w:hAnsi="Calibri" w:cs="Calibri"/>
          <w:b/>
          <w:bCs/>
        </w:rPr>
        <w:t>warunek udziału w postępowaniu, o którym mowa w rozdziale XI.I  ust. 1 lit d SWZ spełnia:</w:t>
      </w:r>
      <w:r>
        <w:rPr>
          <w:rFonts w:ascii="Calibri" w:hAnsi="Calibri" w:cs="Calibri"/>
        </w:rPr>
        <w:t xml:space="preserve"> …………………………………………………………………………………………………</w:t>
      </w:r>
    </w:p>
    <w:p w14:paraId="255EDB44" w14:textId="77777777" w:rsidR="00464277" w:rsidRDefault="00464277">
      <w:pPr>
        <w:spacing w:line="360" w:lineRule="auto"/>
        <w:ind w:firstLine="284"/>
        <w:jc w:val="both"/>
      </w:pPr>
      <w:r>
        <w:rPr>
          <w:rFonts w:ascii="Calibri" w:hAnsi="Calibri" w:cs="Calibri"/>
        </w:rPr>
        <w:t>…………………………………………………………………………………………………………………………………………..</w:t>
      </w:r>
    </w:p>
    <w:p w14:paraId="430E77F9" w14:textId="77777777" w:rsidR="00464277" w:rsidRDefault="00464277">
      <w:pPr>
        <w:spacing w:line="360" w:lineRule="auto"/>
        <w:ind w:firstLine="284"/>
        <w:jc w:val="both"/>
      </w:pPr>
      <w:r>
        <w:rPr>
          <w:rFonts w:ascii="Calibri" w:hAnsi="Calibri" w:cs="Calibri"/>
        </w:rPr>
        <w:t>(wskazanie danych Wykonawcy spełniającego warunek)</w:t>
      </w:r>
    </w:p>
    <w:p w14:paraId="39E7B1A0" w14:textId="207BA5BA" w:rsidR="00464277" w:rsidRDefault="00464277" w:rsidP="00DA47CE">
      <w:pPr>
        <w:pStyle w:val="Akapitzlist"/>
        <w:spacing w:line="360" w:lineRule="auto"/>
        <w:ind w:left="284"/>
        <w:rPr>
          <w:rFonts w:ascii="Calibri" w:hAnsi="Calibri" w:cs="Calibri"/>
          <w:b/>
          <w:bCs/>
          <w:color w:val="FF0000"/>
          <w:sz w:val="52"/>
          <w:szCs w:val="52"/>
        </w:rPr>
      </w:pPr>
      <w:r>
        <w:rPr>
          <w:rFonts w:ascii="Calibri" w:hAnsi="Calibri" w:cs="Calibri"/>
          <w:b/>
          <w:bCs/>
        </w:rPr>
        <w:t>Oświadczamy, że wskazany powyżej Wykonawca wykona dostawy, do których spełnienie warunków, o których mowa w rozdziale XI.I  ust. 1 lit d SWZ jest wymagane, tj. zakres przedmiotowy określony w przedmiocie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0C0B" w14:textId="77777777" w:rsidR="00464277" w:rsidRDefault="00464277">
    <w:pPr>
      <w:pStyle w:val="Nagwek"/>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1DAF" w14:textId="77777777" w:rsidR="00464277" w:rsidRDefault="004642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B86A" w14:textId="77777777" w:rsidR="00464277" w:rsidRDefault="004642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BE7C" w14:textId="77777777" w:rsidR="00464277" w:rsidRDefault="00464277">
    <w:pPr>
      <w:pStyle w:val="Nagwek"/>
    </w:pP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94A5" w14:textId="77777777" w:rsidR="00464277" w:rsidRDefault="00464277">
    <w:pPr>
      <w:pStyle w:val="Gwkalew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3B2E" w14:textId="77777777" w:rsidR="00464277" w:rsidRDefault="0046427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11C9" w14:textId="77777777" w:rsidR="00464277" w:rsidRDefault="00464277">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69AB" w14:textId="77777777" w:rsidR="00464277" w:rsidRDefault="0046427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BF96" w14:textId="77777777" w:rsidR="00464277" w:rsidRDefault="0046427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A82E" w14:textId="77777777" w:rsidR="00464277" w:rsidRDefault="00464277">
    <w:pPr>
      <w:pStyle w:val="Nagwek"/>
    </w:pPr>
    <w:r>
      <w:tab/>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7AFF" w14:textId="77777777" w:rsidR="00464277" w:rsidRDefault="004642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B597" w14:textId="77777777" w:rsidR="00464277" w:rsidRDefault="0046427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F3F1" w14:textId="77777777" w:rsidR="00464277" w:rsidRDefault="0046427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2394" w14:textId="77777777" w:rsidR="00464277" w:rsidRDefault="00464277">
    <w:pPr>
      <w:pStyle w:val="Nagwek"/>
    </w:pPr>
    <w:r>
      <w:tab/>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7D05" w14:textId="77777777" w:rsidR="00464277" w:rsidRDefault="004642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74FB" w14:textId="77777777" w:rsidR="00464277" w:rsidRDefault="00464277">
    <w:pPr>
      <w:pStyle w:val="Nagwek"/>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B0ED" w14:textId="77777777" w:rsidR="00464277" w:rsidRDefault="004642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28D8" w14:textId="77777777" w:rsidR="00464277" w:rsidRDefault="004642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1DC4" w14:textId="77777777" w:rsidR="00464277" w:rsidRDefault="00464277">
    <w:pPr>
      <w:pStyle w:val="Nagwek"/>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B895" w14:textId="77777777" w:rsidR="00464277" w:rsidRDefault="004642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17C8" w14:textId="77777777" w:rsidR="00464277" w:rsidRDefault="004642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3935" w14:textId="77777777" w:rsidR="00464277" w:rsidRDefault="00464277">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388" w:firstLine="0"/>
      </w:pPr>
    </w:lvl>
    <w:lvl w:ilvl="1">
      <w:start w:val="1"/>
      <w:numFmt w:val="upperRoman"/>
      <w:pStyle w:val="Nagwek2"/>
      <w:lvlText w:val="%2."/>
      <w:lvlJc w:val="right"/>
      <w:pPr>
        <w:tabs>
          <w:tab w:val="num" w:pos="388"/>
        </w:tabs>
        <w:ind w:left="388" w:firstLine="0"/>
      </w:pPr>
    </w:lvl>
    <w:lvl w:ilvl="2">
      <w:start w:val="1"/>
      <w:numFmt w:val="none"/>
      <w:pStyle w:val="Nagwek3"/>
      <w:suff w:val="nothing"/>
      <w:lvlText w:val=""/>
      <w:lvlJc w:val="left"/>
      <w:pPr>
        <w:tabs>
          <w:tab w:val="num" w:pos="0"/>
        </w:tabs>
        <w:ind w:left="388" w:firstLine="0"/>
      </w:pPr>
    </w:lvl>
    <w:lvl w:ilvl="3">
      <w:start w:val="1"/>
      <w:numFmt w:val="none"/>
      <w:pStyle w:val="Nagwek4"/>
      <w:suff w:val="nothing"/>
      <w:lvlText w:val=""/>
      <w:lvlJc w:val="left"/>
      <w:pPr>
        <w:tabs>
          <w:tab w:val="num" w:pos="0"/>
        </w:tabs>
        <w:ind w:left="388" w:firstLine="0"/>
      </w:pPr>
    </w:lvl>
    <w:lvl w:ilvl="4">
      <w:start w:val="1"/>
      <w:numFmt w:val="none"/>
      <w:pStyle w:val="Nagwek5"/>
      <w:suff w:val="nothing"/>
      <w:lvlText w:val=""/>
      <w:lvlJc w:val="left"/>
      <w:pPr>
        <w:tabs>
          <w:tab w:val="num" w:pos="0"/>
        </w:tabs>
        <w:ind w:left="388"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388"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5"/>
        </w:tabs>
        <w:ind w:left="705" w:hanging="705"/>
      </w:pPr>
      <w:rPr>
        <w:rFonts w:ascii="Calibri" w:hAnsi="Calibri" w:cs="Times New Roman"/>
        <w:sz w:val="24"/>
        <w:szCs w:val="24"/>
      </w:rPr>
    </w:lvl>
  </w:abstractNum>
  <w:abstractNum w:abstractNumId="2" w15:restartNumberingAfterBreak="0">
    <w:nsid w:val="00000003"/>
    <w:multiLevelType w:val="singleLevel"/>
    <w:tmpl w:val="00000003"/>
    <w:name w:val="WW8Num3"/>
    <w:lvl w:ilvl="0">
      <w:start w:val="1"/>
      <w:numFmt w:val="upperRoman"/>
      <w:pStyle w:val="temp"/>
      <w:lvlText w:val="%1."/>
      <w:lvlJc w:val="right"/>
      <w:pPr>
        <w:tabs>
          <w:tab w:val="num" w:pos="0"/>
        </w:tabs>
        <w:ind w:left="720" w:hanging="360"/>
      </w:pPr>
      <w:rPr>
        <w:rFonts w:cs="Times New Roman"/>
      </w:rPr>
    </w:lvl>
  </w:abstractNum>
  <w:abstractNum w:abstractNumId="3" w15:restartNumberingAfterBreak="0">
    <w:nsid w:val="00000004"/>
    <w:multiLevelType w:val="singleLevel"/>
    <w:tmpl w:val="00000004"/>
    <w:name w:val="WW8Num4"/>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 w15:restartNumberingAfterBreak="0">
    <w:nsid w:val="00000005"/>
    <w:multiLevelType w:val="multilevel"/>
    <w:tmpl w:val="00000005"/>
    <w:name w:val="WW8Num5"/>
    <w:lvl w:ilvl="0">
      <w:start w:val="2"/>
      <w:numFmt w:val="decimal"/>
      <w:lvlText w:val="%1."/>
      <w:lvlJc w:val="left"/>
      <w:pPr>
        <w:tabs>
          <w:tab w:val="num" w:pos="540"/>
        </w:tabs>
        <w:ind w:left="540" w:hanging="360"/>
      </w:pPr>
      <w:rPr>
        <w:rFonts w:ascii="Times New Roman" w:hAnsi="Times New Roman" w:cs="Times New Roman"/>
        <w:color w:val="000000"/>
        <w:sz w:val="24"/>
        <w:szCs w:val="24"/>
      </w:rPr>
    </w:lvl>
    <w:lvl w:ilvl="1">
      <w:start w:val="1"/>
      <w:numFmt w:val="lowerLetter"/>
      <w:lvlText w:val="%2."/>
      <w:lvlJc w:val="left"/>
      <w:pPr>
        <w:tabs>
          <w:tab w:val="num" w:pos="1260"/>
        </w:tabs>
        <w:ind w:left="1260" w:hanging="360"/>
      </w:pPr>
      <w:rPr>
        <w:rFonts w:ascii="Times New Roman" w:hAnsi="Times New Roman" w:cs="Times New Roman"/>
        <w:color w:val="000000"/>
        <w:sz w:val="24"/>
        <w:szCs w:val="24"/>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ascii="Calibri" w:hAnsi="Calibri" w:cs="Calibri"/>
      </w:rPr>
    </w:lvl>
    <w:lvl w:ilvl="4">
      <w:start w:val="1"/>
      <w:numFmt w:val="lowerLetter"/>
      <w:lvlText w:val="%5."/>
      <w:lvlJc w:val="left"/>
      <w:pPr>
        <w:tabs>
          <w:tab w:val="num" w:pos="3420"/>
        </w:tabs>
        <w:ind w:left="3420" w:hanging="360"/>
      </w:pPr>
      <w:rPr>
        <w:rFonts w:ascii="Calibri" w:hAnsi="Calibri" w:cs="Calibri"/>
      </w:r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00000006"/>
    <w:multiLevelType w:val="singleLevel"/>
    <w:tmpl w:val="00000006"/>
    <w:name w:val="WW8Num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 w15:restartNumberingAfterBreak="0">
    <w:nsid w:val="00000007"/>
    <w:multiLevelType w:val="multilevel"/>
    <w:tmpl w:val="00000007"/>
    <w:name w:val="WW8Num7"/>
    <w:lvl w:ilvl="0">
      <w:start w:val="1"/>
      <w:numFmt w:val="lowerLetter"/>
      <w:lvlText w:val="%1)"/>
      <w:lvlJc w:val="left"/>
      <w:pPr>
        <w:tabs>
          <w:tab w:val="num" w:pos="720"/>
        </w:tabs>
        <w:ind w:left="720" w:hanging="360"/>
      </w:pPr>
      <w:rPr>
        <w:rFonts w:ascii="Calibri" w:hAnsi="Calibri" w:cs="Times New Roman"/>
        <w:b/>
        <w:bCs/>
        <w:color w:val="000000"/>
        <w:lang w:val="pl-PL"/>
      </w:rPr>
    </w:lvl>
    <w:lvl w:ilvl="1">
      <w:start w:val="1"/>
      <w:numFmt w:val="lowerLetter"/>
      <w:lvlText w:val="%2)"/>
      <w:lvlJc w:val="left"/>
      <w:pPr>
        <w:tabs>
          <w:tab w:val="num" w:pos="1440"/>
        </w:tabs>
        <w:ind w:left="1440" w:hanging="360"/>
      </w:pPr>
      <w:rPr>
        <w:rFonts w:ascii="Calibri" w:hAnsi="Calibri" w:cs="Times New Roman"/>
        <w:b/>
        <w:bCs/>
        <w:color w:val="000000"/>
        <w:lang w:val="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Calibri" w:hAnsi="Calibri" w:cs="Times New Roman"/>
        <w:b/>
        <w:bCs/>
        <w:sz w:val="20"/>
        <w:szCs w:val="20"/>
      </w:rPr>
    </w:lvl>
    <w:lvl w:ilvl="1">
      <w:start w:val="1"/>
      <w:numFmt w:val="lowerLetter"/>
      <w:lvlText w:val="%2."/>
      <w:lvlJc w:val="left"/>
      <w:pPr>
        <w:tabs>
          <w:tab w:val="num" w:pos="1080"/>
        </w:tabs>
        <w:ind w:left="1080" w:hanging="360"/>
      </w:pPr>
      <w:rPr>
        <w:rFonts w:ascii="Calibri" w:hAnsi="Calibri" w:cs="Times New Roman"/>
        <w:b/>
        <w:bCs/>
        <w:sz w:val="20"/>
        <w:szCs w:val="20"/>
      </w:rPr>
    </w:lvl>
    <w:lvl w:ilvl="2">
      <w:start w:val="1"/>
      <w:numFmt w:val="decimal"/>
      <w:lvlText w:val="%3."/>
      <w:lvlJc w:val="left"/>
      <w:pPr>
        <w:tabs>
          <w:tab w:val="num" w:pos="2160"/>
        </w:tabs>
        <w:ind w:left="2160" w:hanging="360"/>
      </w:pPr>
      <w:rPr>
        <w:rFonts w:ascii="Calibri" w:hAnsi="Calibri" w:cs="Times New Roman"/>
        <w:b/>
        <w:bCs/>
        <w:sz w:val="20"/>
        <w:szCs w:val="20"/>
      </w:rPr>
    </w:lvl>
    <w:lvl w:ilvl="3">
      <w:start w:val="1"/>
      <w:numFmt w:val="decimal"/>
      <w:lvlText w:val="%4."/>
      <w:lvlJc w:val="left"/>
      <w:pPr>
        <w:tabs>
          <w:tab w:val="num" w:pos="2880"/>
        </w:tabs>
        <w:ind w:left="2880" w:hanging="360"/>
      </w:pPr>
      <w:rPr>
        <w:rFonts w:ascii="Calibri" w:hAnsi="Calibri" w:cs="Times New Roman"/>
        <w:b/>
        <w:bCs/>
        <w:sz w:val="20"/>
        <w:szCs w:val="20"/>
      </w:rPr>
    </w:lvl>
    <w:lvl w:ilvl="4">
      <w:start w:val="1"/>
      <w:numFmt w:val="decimal"/>
      <w:lvlText w:val="%5."/>
      <w:lvlJc w:val="left"/>
      <w:pPr>
        <w:tabs>
          <w:tab w:val="num" w:pos="3600"/>
        </w:tabs>
        <w:ind w:left="3600" w:hanging="360"/>
      </w:pPr>
      <w:rPr>
        <w:rFonts w:ascii="Calibri" w:hAnsi="Calibri" w:cs="Times New Roman"/>
        <w:b/>
        <w:bCs/>
        <w:sz w:val="20"/>
        <w:szCs w:val="20"/>
      </w:rPr>
    </w:lvl>
    <w:lvl w:ilvl="5">
      <w:start w:val="1"/>
      <w:numFmt w:val="decimal"/>
      <w:lvlText w:val="%6."/>
      <w:lvlJc w:val="left"/>
      <w:pPr>
        <w:tabs>
          <w:tab w:val="num" w:pos="4320"/>
        </w:tabs>
        <w:ind w:left="4320" w:hanging="360"/>
      </w:pPr>
      <w:rPr>
        <w:rFonts w:ascii="Calibri" w:hAnsi="Calibri" w:cs="Times New Roman"/>
        <w:b/>
        <w:bCs/>
        <w:sz w:val="20"/>
        <w:szCs w:val="20"/>
      </w:rPr>
    </w:lvl>
    <w:lvl w:ilvl="6">
      <w:start w:val="1"/>
      <w:numFmt w:val="decimal"/>
      <w:lvlText w:val="%7."/>
      <w:lvlJc w:val="left"/>
      <w:pPr>
        <w:tabs>
          <w:tab w:val="num" w:pos="5040"/>
        </w:tabs>
        <w:ind w:left="5040" w:hanging="360"/>
      </w:pPr>
      <w:rPr>
        <w:rFonts w:ascii="Calibri" w:hAnsi="Calibri" w:cs="Times New Roman"/>
        <w:b/>
        <w:bCs/>
        <w:sz w:val="20"/>
        <w:szCs w:val="20"/>
      </w:rPr>
    </w:lvl>
    <w:lvl w:ilvl="7">
      <w:start w:val="1"/>
      <w:numFmt w:val="decimal"/>
      <w:lvlText w:val="%8."/>
      <w:lvlJc w:val="left"/>
      <w:pPr>
        <w:tabs>
          <w:tab w:val="num" w:pos="5760"/>
        </w:tabs>
        <w:ind w:left="5760" w:hanging="360"/>
      </w:pPr>
      <w:rPr>
        <w:rFonts w:ascii="Calibri" w:hAnsi="Calibri" w:cs="Times New Roman"/>
        <w:b/>
        <w:bCs/>
        <w:sz w:val="20"/>
        <w:szCs w:val="20"/>
      </w:rPr>
    </w:lvl>
    <w:lvl w:ilvl="8">
      <w:start w:val="1"/>
      <w:numFmt w:val="decimal"/>
      <w:lvlText w:val="%9."/>
      <w:lvlJc w:val="left"/>
      <w:pPr>
        <w:tabs>
          <w:tab w:val="num" w:pos="6480"/>
        </w:tabs>
        <w:ind w:left="6480" w:hanging="360"/>
      </w:pPr>
      <w:rPr>
        <w:rFonts w:ascii="Calibri" w:hAnsi="Calibri" w:cs="Times New Roman"/>
        <w:b/>
        <w:bCs/>
        <w:sz w:val="20"/>
        <w:szCs w:val="20"/>
      </w:rPr>
    </w:lvl>
  </w:abstractNum>
  <w:abstractNum w:abstractNumId="8" w15:restartNumberingAfterBreak="0">
    <w:nsid w:val="00000009"/>
    <w:multiLevelType w:val="multilevel"/>
    <w:tmpl w:val="00000009"/>
    <w:name w:val="WW8Num9"/>
    <w:lvl w:ilvl="0">
      <w:start w:val="1"/>
      <w:numFmt w:val="decimal"/>
      <w:pStyle w:val="NumPar1"/>
      <w:lvlText w:val="%1."/>
      <w:lvlJc w:val="left"/>
      <w:pPr>
        <w:tabs>
          <w:tab w:val="num" w:pos="850"/>
        </w:tabs>
        <w:ind w:left="850" w:hanging="850"/>
      </w:pPr>
      <w:rPr>
        <w:rFonts w:ascii="Calibri" w:hAnsi="Calibri" w:cs="Times New Roman"/>
      </w:rPr>
    </w:lvl>
    <w:lvl w:ilvl="1">
      <w:start w:val="1"/>
      <w:numFmt w:val="decimal"/>
      <w:lvlText w:val="%1.%2."/>
      <w:lvlJc w:val="left"/>
      <w:pPr>
        <w:tabs>
          <w:tab w:val="num" w:pos="850"/>
        </w:tabs>
        <w:ind w:left="850" w:hanging="850"/>
      </w:pPr>
      <w:rPr>
        <w:rFonts w:ascii="Calibri" w:hAnsi="Calibri" w:cs="Times New Roman"/>
      </w:rPr>
    </w:lvl>
    <w:lvl w:ilvl="2">
      <w:start w:val="1"/>
      <w:numFmt w:val="decimal"/>
      <w:lvlText w:val="%1.%2.%3."/>
      <w:lvlJc w:val="left"/>
      <w:pPr>
        <w:tabs>
          <w:tab w:val="num" w:pos="850"/>
        </w:tabs>
        <w:ind w:left="850" w:hanging="850"/>
      </w:pPr>
      <w:rPr>
        <w:rFonts w:ascii="Calibri" w:hAnsi="Calibri" w:cs="Times New Roman"/>
      </w:rPr>
    </w:lvl>
    <w:lvl w:ilvl="3">
      <w:start w:val="1"/>
      <w:numFmt w:val="decimal"/>
      <w:lvlText w:val="%1.%2.%3.%4."/>
      <w:lvlJc w:val="left"/>
      <w:pPr>
        <w:tabs>
          <w:tab w:val="num" w:pos="850"/>
        </w:tabs>
        <w:ind w:left="850" w:hanging="850"/>
      </w:pPr>
      <w:rPr>
        <w:rFonts w:ascii="Calibri" w:hAnsi="Calibri" w:cs="Times New Roman"/>
      </w:rPr>
    </w:lvl>
    <w:lvl w:ilvl="4">
      <w:start w:val="1"/>
      <w:numFmt w:val="lowerLetter"/>
      <w:lvlText w:val="(%5)"/>
      <w:lvlJc w:val="left"/>
      <w:pPr>
        <w:tabs>
          <w:tab w:val="num" w:pos="0"/>
        </w:tabs>
        <w:ind w:left="1800" w:hanging="360"/>
      </w:pPr>
      <w:rPr>
        <w:rFonts w:ascii="Calibri" w:hAnsi="Calibri" w:cs="Times New Roman"/>
      </w:rPr>
    </w:lvl>
    <w:lvl w:ilvl="5">
      <w:start w:val="1"/>
      <w:numFmt w:val="lowerRoman"/>
      <w:lvlText w:val="(%6)"/>
      <w:lvlJc w:val="left"/>
      <w:pPr>
        <w:tabs>
          <w:tab w:val="num" w:pos="0"/>
        </w:tabs>
        <w:ind w:left="2160" w:hanging="360"/>
      </w:pPr>
      <w:rPr>
        <w:rFonts w:ascii="Calibri" w:hAnsi="Calibri" w:cs="Times New Roman"/>
      </w:rPr>
    </w:lvl>
    <w:lvl w:ilvl="6">
      <w:start w:val="1"/>
      <w:numFmt w:val="decimal"/>
      <w:lvlText w:val="%7."/>
      <w:lvlJc w:val="left"/>
      <w:pPr>
        <w:tabs>
          <w:tab w:val="num" w:pos="0"/>
        </w:tabs>
        <w:ind w:left="2520" w:hanging="360"/>
      </w:pPr>
      <w:rPr>
        <w:rFonts w:ascii="Calibri" w:hAnsi="Calibri" w:cs="Times New Roman"/>
      </w:rPr>
    </w:lvl>
    <w:lvl w:ilvl="7">
      <w:start w:val="1"/>
      <w:numFmt w:val="lowerLetter"/>
      <w:lvlText w:val="%8."/>
      <w:lvlJc w:val="left"/>
      <w:pPr>
        <w:tabs>
          <w:tab w:val="num" w:pos="0"/>
        </w:tabs>
        <w:ind w:left="2880" w:hanging="360"/>
      </w:pPr>
      <w:rPr>
        <w:rFonts w:ascii="Calibri" w:hAnsi="Calibri" w:cs="Times New Roman"/>
      </w:rPr>
    </w:lvl>
    <w:lvl w:ilvl="8">
      <w:start w:val="1"/>
      <w:numFmt w:val="lowerRoman"/>
      <w:lvlText w:val="%9."/>
      <w:lvlJc w:val="left"/>
      <w:pPr>
        <w:tabs>
          <w:tab w:val="num" w:pos="0"/>
        </w:tabs>
        <w:ind w:left="3240" w:hanging="360"/>
      </w:pPr>
      <w:rPr>
        <w:rFonts w:ascii="Calibri" w:hAnsi="Calibri"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libri" w:hAnsi="Calibri" w:cs="Calibri"/>
        <w:iCs/>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color w:val="0000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2700" w:hanging="360"/>
      </w:pPr>
      <w:rPr>
        <w:rFonts w:ascii="Calibri" w:hAnsi="Calibri" w:cs="Calibri"/>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Liberation Serif" w:hAnsi="Liberation Serif" w:cs="Calibri"/>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2340"/>
        </w:tabs>
        <w:ind w:left="2340" w:hanging="360"/>
      </w:pPr>
      <w:rPr>
        <w:rFonts w:ascii="Calibri" w:hAnsi="Calibri" w:cs="Calibri"/>
        <w:i/>
        <w:iCs/>
        <w:color w:val="000000"/>
        <w:lang w:val="en-US" w:eastAsia="pl-PL"/>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10"/>
    <w:multiLevelType w:val="multilevel"/>
    <w:tmpl w:val="00000010"/>
    <w:name w:val="WW8Num16"/>
    <w:lvl w:ilvl="0">
      <w:start w:val="6"/>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hAnsi="Calibri" w:cs="Calibri" w:hint="default"/>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2138" w:hanging="360"/>
      </w:pPr>
      <w:rPr>
        <w:rFonts w:ascii="Liberation Serif" w:hAnsi="Liberation Serif" w:cs="Calibri"/>
        <w:color w:val="000000"/>
      </w:rPr>
    </w:lvl>
  </w:abstractNum>
  <w:abstractNum w:abstractNumId="17" w15:restartNumberingAfterBreak="0">
    <w:nsid w:val="00000012"/>
    <w:multiLevelType w:val="singleLevel"/>
    <w:tmpl w:val="04150017"/>
    <w:lvl w:ilvl="0">
      <w:start w:val="1"/>
      <w:numFmt w:val="lowerLetter"/>
      <w:lvlText w:val="%1)"/>
      <w:lvlJc w:val="left"/>
      <w:pPr>
        <w:ind w:left="1713" w:hanging="360"/>
      </w:pPr>
      <w:rPr>
        <w:color w:val="auto"/>
        <w:lang w:val="pl-PL"/>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2138" w:hanging="360"/>
      </w:pPr>
      <w:rPr>
        <w:rFonts w:ascii="Liberation Serif" w:hAnsi="Liberation Serif" w:cs="Calibri"/>
        <w:color w:val="00000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Calibri" w:hAnsi="Calibri" w:cs="Calibri"/>
      </w:rPr>
    </w:lvl>
  </w:abstractNum>
  <w:abstractNum w:abstractNumId="20" w15:restartNumberingAfterBreak="0">
    <w:nsid w:val="00000015"/>
    <w:multiLevelType w:val="singleLevel"/>
    <w:tmpl w:val="00000015"/>
    <w:name w:val="WW8Num21"/>
    <w:lvl w:ilvl="0">
      <w:start w:val="2"/>
      <w:numFmt w:val="upperRoman"/>
      <w:lvlText w:val="%1."/>
      <w:lvlJc w:val="left"/>
      <w:pPr>
        <w:tabs>
          <w:tab w:val="num" w:pos="1080"/>
        </w:tabs>
        <w:ind w:left="1080" w:hanging="720"/>
      </w:pPr>
      <w:rPr>
        <w:rFonts w:ascii="Calibri" w:hAnsi="Calibri" w:cs="Calibri"/>
        <w:b/>
        <w:bCs/>
      </w:rPr>
    </w:lvl>
  </w:abstractNum>
  <w:abstractNum w:abstractNumId="21" w15:restartNumberingAfterBreak="0">
    <w:nsid w:val="00000016"/>
    <w:multiLevelType w:val="multilevel"/>
    <w:tmpl w:val="00000016"/>
    <w:name w:val="WW8Num22"/>
    <w:lvl w:ilvl="0">
      <w:start w:val="1"/>
      <w:numFmt w:val="decimal"/>
      <w:lvlText w:val="%1."/>
      <w:lvlJc w:val="left"/>
      <w:pPr>
        <w:tabs>
          <w:tab w:val="num" w:pos="644"/>
        </w:tabs>
        <w:ind w:left="624" w:hanging="340"/>
      </w:pPr>
      <w:rPr>
        <w:rFonts w:ascii="Calibri" w:hAnsi="Calibri" w:cs="Calibri"/>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Calibri" w:hAnsi="Calibri" w:cs="Calibri"/>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cs="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cs="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singleLevel"/>
    <w:tmpl w:val="8190D72C"/>
    <w:lvl w:ilvl="0">
      <w:start w:val="1"/>
      <w:numFmt w:val="lowerLetter"/>
      <w:lvlText w:val="%1)"/>
      <w:lvlJc w:val="left"/>
      <w:pPr>
        <w:ind w:left="1713" w:hanging="360"/>
      </w:pPr>
      <w:rPr>
        <w:rFonts w:asciiTheme="minorHAnsi" w:hAnsiTheme="minorHAnsi" w:cstheme="minorHAnsi" w:hint="default"/>
        <w:sz w:val="24"/>
        <w:szCs w:val="24"/>
      </w:rPr>
    </w:lvl>
  </w:abstractNum>
  <w:abstractNum w:abstractNumId="28" w15:restartNumberingAfterBreak="0">
    <w:nsid w:val="0000001D"/>
    <w:multiLevelType w:val="singleLevel"/>
    <w:tmpl w:val="0000001D"/>
    <w:name w:val="WW8Num29"/>
    <w:lvl w:ilvl="0">
      <w:start w:val="1"/>
      <w:numFmt w:val="lowerLetter"/>
      <w:lvlText w:val="%1)"/>
      <w:lvlJc w:val="left"/>
      <w:pPr>
        <w:tabs>
          <w:tab w:val="num" w:pos="720"/>
        </w:tabs>
        <w:ind w:left="720" w:hanging="360"/>
      </w:pPr>
      <w:rPr>
        <w:rFonts w:ascii="Calibri" w:hAnsi="Calibri" w:cs="Calibri"/>
        <w:color w:val="000000"/>
      </w:rPr>
    </w:lvl>
  </w:abstractNum>
  <w:abstractNum w:abstractNumId="29"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Wingdings" w:hAnsi="Wingdings" w:cs="Wingdings"/>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hAnsi="Calibri" w:cs="Calibri"/>
      </w:rPr>
    </w:lvl>
  </w:abstractNum>
  <w:abstractNum w:abstractNumId="31"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Wingdings" w:hAnsi="Wingdings" w:cs="Wingdings"/>
        <w:color w:val="000000"/>
      </w:r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Times New Roman" w:hAnsi="Times New Roman" w:cs="Times New Roman" w:hint="default"/>
        <w:b w:val="0"/>
        <w:i w:val="0"/>
        <w:color w:val="000000"/>
        <w:sz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4"/>
      <w:numFmt w:val="decimal"/>
      <w:lvlText w:val="%1."/>
      <w:lvlJc w:val="left"/>
      <w:pPr>
        <w:tabs>
          <w:tab w:val="num" w:pos="720"/>
        </w:tabs>
        <w:ind w:left="720" w:hanging="363"/>
      </w:pPr>
      <w:rPr>
        <w:rFonts w:ascii="Calibri" w:hAnsi="Calibri" w:cs="Calibri"/>
      </w:rPr>
    </w:lvl>
    <w:lvl w:ilvl="1">
      <w:start w:val="1"/>
      <w:numFmt w:val="lowerLetter"/>
      <w:lvlText w:val="%2)"/>
      <w:lvlJc w:val="left"/>
      <w:pPr>
        <w:tabs>
          <w:tab w:val="num" w:pos="737"/>
        </w:tabs>
        <w:ind w:left="737" w:hanging="453"/>
      </w:pPr>
      <w:rPr>
        <w:rFonts w:ascii="Calibri" w:hAnsi="Calibri" w:cs="Calibri"/>
      </w:rPr>
    </w:lvl>
    <w:lvl w:ilvl="2">
      <w:start w:val="5"/>
      <w:numFmt w:val="decimal"/>
      <w:lvlText w:val="%3."/>
      <w:lvlJc w:val="left"/>
      <w:pPr>
        <w:tabs>
          <w:tab w:val="num" w:pos="720"/>
        </w:tabs>
        <w:ind w:left="720" w:hanging="363"/>
      </w:pPr>
      <w:rPr>
        <w:rFonts w:ascii="Calibri" w:hAnsi="Calibri" w:cs="Calibri"/>
      </w:r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Calibri" w:eastAsia="Calibri" w:hAnsi="Calibri" w:cs="Calibri"/>
        <w:bCs/>
        <w:color w:val="000000"/>
        <w:lang w:eastAsia="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DD88459A"/>
    <w:name w:val="WW8Num36"/>
    <w:lvl w:ilvl="0">
      <w:start w:val="1"/>
      <w:numFmt w:val="lowerLetter"/>
      <w:lvlText w:val="%1)"/>
      <w:lvlJc w:val="left"/>
      <w:pPr>
        <w:tabs>
          <w:tab w:val="num" w:pos="0"/>
        </w:tabs>
        <w:ind w:left="720" w:hanging="360"/>
      </w:pPr>
      <w:rPr>
        <w:rFonts w:ascii="Calibri" w:hAnsi="Calibri" w:cs="Arial"/>
        <w:bCs/>
        <w:color w:val="auto"/>
        <w:lang w:val="pl-PL"/>
      </w:rPr>
    </w:lvl>
  </w:abstractNum>
  <w:abstractNum w:abstractNumId="36" w15:restartNumberingAfterBreak="0">
    <w:nsid w:val="00000025"/>
    <w:multiLevelType w:val="singleLevel"/>
    <w:tmpl w:val="00000025"/>
    <w:name w:val="WW8Num37"/>
    <w:lvl w:ilvl="0">
      <w:start w:val="1"/>
      <w:numFmt w:val="lowerLetter"/>
      <w:lvlText w:val="%1)"/>
      <w:lvlJc w:val="left"/>
      <w:pPr>
        <w:tabs>
          <w:tab w:val="num" w:pos="0"/>
        </w:tabs>
        <w:ind w:left="1146" w:hanging="360"/>
      </w:pPr>
      <w:rPr>
        <w:rFonts w:ascii="Calibri" w:hAnsi="Calibri" w:cs="Calibri"/>
        <w:bCs/>
        <w:lang w:val="pl-PL"/>
      </w:rPr>
    </w:lvl>
  </w:abstractNum>
  <w:abstractNum w:abstractNumId="37" w15:restartNumberingAfterBreak="0">
    <w:nsid w:val="00000026"/>
    <w:multiLevelType w:val="singleLevel"/>
    <w:tmpl w:val="00000026"/>
    <w:name w:val="WW8Num38"/>
    <w:lvl w:ilvl="0">
      <w:start w:val="1"/>
      <w:numFmt w:val="decimal"/>
      <w:lvlText w:val="%1."/>
      <w:lvlJc w:val="left"/>
      <w:pPr>
        <w:tabs>
          <w:tab w:val="num" w:pos="142"/>
        </w:tabs>
        <w:ind w:left="1211" w:hanging="360"/>
      </w:pPr>
      <w:rPr>
        <w:rFonts w:ascii="Calibri" w:hAnsi="Calibri" w:cs="Calibri"/>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sz w:val="20"/>
        <w:lang w:val="sv-S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8"/>
    <w:multiLevelType w:val="singleLevel"/>
    <w:tmpl w:val="00000028"/>
    <w:name w:val="WW8Num40"/>
    <w:lvl w:ilvl="0">
      <w:start w:val="1"/>
      <w:numFmt w:val="decimal"/>
      <w:lvlText w:val="%1."/>
      <w:lvlJc w:val="left"/>
      <w:pPr>
        <w:tabs>
          <w:tab w:val="num" w:pos="360"/>
        </w:tabs>
        <w:ind w:left="360" w:hanging="360"/>
      </w:pPr>
      <w:rPr>
        <w:rFonts w:ascii="Calibri" w:hAnsi="Calibri" w:cs="Calibri"/>
        <w:lang w:val="pl-PL"/>
      </w:rPr>
    </w:lvl>
  </w:abstractNum>
  <w:abstractNum w:abstractNumId="40" w15:restartNumberingAfterBreak="0">
    <w:nsid w:val="00000029"/>
    <w:multiLevelType w:val="singleLevel"/>
    <w:tmpl w:val="00000029"/>
    <w:name w:val="WW8Num41"/>
    <w:lvl w:ilvl="0">
      <w:start w:val="2"/>
      <w:numFmt w:val="decimal"/>
      <w:lvlText w:val="%1."/>
      <w:lvlJc w:val="left"/>
      <w:pPr>
        <w:tabs>
          <w:tab w:val="num" w:pos="0"/>
        </w:tabs>
        <w:ind w:left="720" w:hanging="360"/>
      </w:pPr>
      <w:rPr>
        <w:rFonts w:ascii="Calibri" w:hAnsi="Calibri" w:cs="Calibri"/>
      </w:rPr>
    </w:lvl>
  </w:abstractNum>
  <w:abstractNum w:abstractNumId="41" w15:restartNumberingAfterBreak="0">
    <w:nsid w:val="0000002A"/>
    <w:multiLevelType w:val="singleLevel"/>
    <w:tmpl w:val="0000002A"/>
    <w:name w:val="WW8Num42"/>
    <w:lvl w:ilvl="0">
      <w:start w:val="4"/>
      <w:numFmt w:val="decimal"/>
      <w:lvlText w:val="%1."/>
      <w:lvlJc w:val="left"/>
      <w:pPr>
        <w:tabs>
          <w:tab w:val="num" w:pos="0"/>
        </w:tabs>
        <w:ind w:left="720" w:hanging="360"/>
      </w:pPr>
      <w:rPr>
        <w:rFonts w:ascii="Calibri" w:hAnsi="Calibri" w:cs="Calibri"/>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360"/>
        </w:tabs>
        <w:ind w:left="360" w:hanging="360"/>
      </w:pPr>
      <w:rPr>
        <w:rFonts w:ascii="Calibri" w:hAnsi="Calibri" w:cs="Arial"/>
      </w:rPr>
    </w:lvl>
  </w:abstractNum>
  <w:abstractNum w:abstractNumId="43" w15:restartNumberingAfterBreak="0">
    <w:nsid w:val="0000002C"/>
    <w:multiLevelType w:val="singleLevel"/>
    <w:tmpl w:val="0000002C"/>
    <w:name w:val="WW8Num44"/>
    <w:lvl w:ilvl="0">
      <w:start w:val="1"/>
      <w:numFmt w:val="lowerLetter"/>
      <w:lvlText w:val="%1)"/>
      <w:lvlJc w:val="left"/>
      <w:pPr>
        <w:tabs>
          <w:tab w:val="num" w:pos="0"/>
        </w:tabs>
        <w:ind w:left="720" w:hanging="360"/>
      </w:pPr>
      <w:rPr>
        <w:rFonts w:ascii="Calibri" w:eastAsia="Times New Roman" w:hAnsi="Calibri" w:cs="Arial"/>
      </w:rPr>
    </w:lvl>
  </w:abstractNum>
  <w:abstractNum w:abstractNumId="44"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rPr>
        <w:rFonts w:ascii="Calibri" w:hAnsi="Calibri" w:cs="Calibri"/>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ind w:left="720" w:hanging="363"/>
      </w:pPr>
      <w:rPr>
        <w:rFonts w:ascii="Calibri" w:hAnsi="Calibri" w:cs="Calibri"/>
        <w:b w:val="0"/>
        <w:i w:val="0"/>
        <w:color w:val="000000"/>
        <w:lang w:eastAsia="pl-PL"/>
      </w:rPr>
    </w:lvl>
    <w:lvl w:ilvl="1">
      <w:start w:val="1"/>
      <w:numFmt w:val="lowerLetter"/>
      <w:lvlText w:val="%2."/>
      <w:lvlJc w:val="left"/>
      <w:pPr>
        <w:tabs>
          <w:tab w:val="num" w:pos="1440"/>
        </w:tabs>
        <w:ind w:left="1440" w:hanging="360"/>
      </w:pPr>
      <w:rPr>
        <w:rFonts w:ascii="Calibri" w:hAnsi="Calibri" w:cs="Calibri"/>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1713" w:hanging="360"/>
      </w:pPr>
      <w:rPr>
        <w:rFonts w:ascii="Symbol" w:hAnsi="Symbol" w:cs="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0"/>
        </w:tabs>
        <w:ind w:left="2924" w:hanging="360"/>
      </w:pPr>
      <w:rPr>
        <w:rFonts w:ascii="Liberation Serif" w:hAnsi="Liberation Serif"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singleLevel"/>
    <w:tmpl w:val="00000031"/>
    <w:name w:val="WW8Num49"/>
    <w:lvl w:ilvl="0">
      <w:start w:val="5"/>
      <w:numFmt w:val="lowerLetter"/>
      <w:lvlText w:val="%1)"/>
      <w:lvlJc w:val="left"/>
      <w:pPr>
        <w:tabs>
          <w:tab w:val="num" w:pos="0"/>
        </w:tabs>
        <w:ind w:left="1571" w:hanging="360"/>
      </w:pPr>
      <w:rPr>
        <w:rFonts w:ascii="Calibri" w:hAnsi="Calibri" w:cs="Calibri"/>
      </w:rPr>
    </w:lvl>
  </w:abstractNum>
  <w:abstractNum w:abstractNumId="49" w15:restartNumberingAfterBreak="0">
    <w:nsid w:val="00000032"/>
    <w:multiLevelType w:val="multilevel"/>
    <w:tmpl w:val="4830D4F6"/>
    <w:name w:val="WW8Num50"/>
    <w:lvl w:ilvl="0">
      <w:start w:val="1"/>
      <w:numFmt w:val="lowerLetter"/>
      <w:lvlText w:val="%1)"/>
      <w:lvlJc w:val="left"/>
      <w:pPr>
        <w:tabs>
          <w:tab w:val="num" w:pos="0"/>
        </w:tabs>
        <w:ind w:left="720" w:hanging="360"/>
      </w:pPr>
      <w:rPr>
        <w:rFonts w:ascii="Calibri" w:hAnsi="Calibri" w:cs="Calibri"/>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4"/>
    <w:multiLevelType w:val="singleLevel"/>
    <w:tmpl w:val="00000034"/>
    <w:name w:val="WW8Num52"/>
    <w:lvl w:ilvl="0">
      <w:start w:val="1"/>
      <w:numFmt w:val="bullet"/>
      <w:lvlText w:val=""/>
      <w:lvlJc w:val="left"/>
      <w:pPr>
        <w:tabs>
          <w:tab w:val="num" w:pos="360"/>
        </w:tabs>
        <w:ind w:left="360" w:hanging="360"/>
      </w:pPr>
      <w:rPr>
        <w:rFonts w:ascii="Symbol" w:hAnsi="Symbol" w:cs="Symbol"/>
        <w:color w:val="000000"/>
        <w:sz w:val="24"/>
        <w:szCs w:val="24"/>
        <w:lang w:val="pl-PL" w:eastAsia="pl-PL"/>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libri" w:hAnsi="Calibri" w:cs="Calibri"/>
        <w:b/>
        <w:bCs/>
        <w:color w:val="000000"/>
      </w:rPr>
    </w:lvl>
  </w:abstractNum>
  <w:abstractNum w:abstractNumId="53" w15:restartNumberingAfterBreak="0">
    <w:nsid w:val="00000036"/>
    <w:multiLevelType w:val="singleLevel"/>
    <w:tmpl w:val="00000036"/>
    <w:name w:val="WW8Num54"/>
    <w:lvl w:ilvl="0">
      <w:start w:val="1"/>
      <w:numFmt w:val="lowerLetter"/>
      <w:lvlText w:val="%1)"/>
      <w:lvlJc w:val="left"/>
      <w:pPr>
        <w:tabs>
          <w:tab w:val="num" w:pos="0"/>
        </w:tabs>
        <w:ind w:left="1713" w:hanging="360"/>
      </w:pPr>
      <w:rPr>
        <w:rFonts w:ascii="Calibri" w:hAnsi="Calibri" w:cs="Calibri"/>
        <w:sz w:val="24"/>
        <w:szCs w:val="24"/>
      </w:rPr>
    </w:lvl>
  </w:abstractNum>
  <w:abstractNum w:abstractNumId="54" w15:restartNumberingAfterBreak="0">
    <w:nsid w:val="00000037"/>
    <w:multiLevelType w:val="singleLevel"/>
    <w:tmpl w:val="00000037"/>
    <w:name w:val="WW8Num55"/>
    <w:lvl w:ilvl="0">
      <w:start w:val="1"/>
      <w:numFmt w:val="decimal"/>
      <w:lvlText w:val="%1."/>
      <w:lvlJc w:val="left"/>
      <w:pPr>
        <w:tabs>
          <w:tab w:val="num" w:pos="0"/>
        </w:tabs>
        <w:ind w:left="720" w:hanging="360"/>
      </w:pPr>
      <w:rPr>
        <w:rFonts w:ascii="Calibri" w:hAnsi="Calibri" w:cs="Calibri"/>
        <w:b/>
        <w:bCs/>
        <w:color w:val="000000"/>
        <w:lang w:val="pl-PL"/>
      </w:rPr>
    </w:lvl>
  </w:abstractNum>
  <w:abstractNum w:abstractNumId="55" w15:restartNumberingAfterBreak="0">
    <w:nsid w:val="00000038"/>
    <w:multiLevelType w:val="singleLevel"/>
    <w:tmpl w:val="00000038"/>
    <w:name w:val="WW8Num56"/>
    <w:lvl w:ilvl="0">
      <w:start w:val="1"/>
      <w:numFmt w:val="lowerLetter"/>
      <w:lvlText w:val="%1)"/>
      <w:lvlJc w:val="left"/>
      <w:pPr>
        <w:tabs>
          <w:tab w:val="num" w:pos="644"/>
        </w:tabs>
        <w:ind w:left="644" w:hanging="360"/>
      </w:pPr>
      <w:rPr>
        <w:rFonts w:ascii="Calibri" w:hAnsi="Calibri" w:cs="Calibri"/>
      </w:rPr>
    </w:lvl>
  </w:abstractNum>
  <w:abstractNum w:abstractNumId="56" w15:restartNumberingAfterBreak="0">
    <w:nsid w:val="00000039"/>
    <w:multiLevelType w:val="singleLevel"/>
    <w:tmpl w:val="00000039"/>
    <w:name w:val="WW8Num57"/>
    <w:lvl w:ilvl="0">
      <w:start w:val="1"/>
      <w:numFmt w:val="lowerLetter"/>
      <w:lvlText w:val="%1)"/>
      <w:lvlJc w:val="left"/>
      <w:pPr>
        <w:tabs>
          <w:tab w:val="num" w:pos="360"/>
        </w:tabs>
        <w:ind w:left="360" w:hanging="360"/>
      </w:pPr>
      <w:rPr>
        <w:rFonts w:ascii="Calibri" w:eastAsia="Times New Roman" w:hAnsi="Calibri" w:cs="Arial"/>
      </w:r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20"/>
        </w:tabs>
        <w:ind w:left="720" w:hanging="360"/>
      </w:pPr>
      <w:rPr>
        <w:rFonts w:ascii="Calibri" w:eastAsia="Calibri" w:hAnsi="Calibri" w:cs="Calibri"/>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15:restartNumberingAfterBreak="0">
    <w:nsid w:val="0000003B"/>
    <w:multiLevelType w:val="multilevel"/>
    <w:tmpl w:val="0000003B"/>
    <w:name w:val="WW8Num59"/>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0000003D"/>
    <w:multiLevelType w:val="singleLevel"/>
    <w:tmpl w:val="0000003D"/>
    <w:name w:val="WW8Num61"/>
    <w:lvl w:ilvl="0">
      <w:start w:val="1"/>
      <w:numFmt w:val="bullet"/>
      <w:lvlText w:val=""/>
      <w:lvlJc w:val="left"/>
      <w:pPr>
        <w:tabs>
          <w:tab w:val="num" w:pos="360"/>
        </w:tabs>
        <w:ind w:left="360" w:hanging="360"/>
      </w:pPr>
      <w:rPr>
        <w:rFonts w:ascii="Symbol" w:hAnsi="Symbol" w:cs="Symbol"/>
      </w:rPr>
    </w:lvl>
  </w:abstractNum>
  <w:abstractNum w:abstractNumId="61"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0000003F"/>
    <w:multiLevelType w:val="multilevel"/>
    <w:tmpl w:val="0000003F"/>
    <w:name w:val="WW8Num63"/>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000040"/>
    <w:multiLevelType w:val="multilevel"/>
    <w:tmpl w:val="00000040"/>
    <w:name w:val="WW8Num64"/>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Liberation Serif" w:hAnsi="Liberation Serif" w:cs="Calibri"/>
        <w:color w:val="000000"/>
        <w:sz w:val="24"/>
        <w:szCs w:val="24"/>
      </w:rPr>
    </w:lvl>
    <w:lvl w:ilvl="2">
      <w:start w:val="3"/>
      <w:numFmt w:val="decimal"/>
      <w:lvlText w:val="%3."/>
      <w:lvlJc w:val="left"/>
      <w:pPr>
        <w:tabs>
          <w:tab w:val="num" w:pos="720"/>
        </w:tabs>
        <w:ind w:left="720" w:hanging="363"/>
      </w:pPr>
      <w:rPr>
        <w:rFonts w:ascii="Calibri" w:hAnsi="Calibri" w:cs="Calibri"/>
        <w:color w:val="000000"/>
        <w:sz w:val="24"/>
        <w:szCs w:val="24"/>
      </w:rPr>
    </w:lvl>
    <w:lvl w:ilvl="3">
      <w:start w:val="1"/>
      <w:numFmt w:val="bullet"/>
      <w:lvlText w:val="-"/>
      <w:lvlJc w:val="left"/>
      <w:pPr>
        <w:tabs>
          <w:tab w:val="num" w:pos="2880"/>
        </w:tabs>
        <w:ind w:left="2803" w:hanging="283"/>
      </w:pPr>
      <w:rPr>
        <w:rFonts w:ascii="Liberation Serif" w:hAnsi="Liberation Serif" w:cs="Calibri"/>
        <w:color w:val="00000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singleLevel"/>
    <w:tmpl w:val="00000041"/>
    <w:name w:val="WW8Num65"/>
    <w:lvl w:ilvl="0">
      <w:start w:val="1"/>
      <w:numFmt w:val="bullet"/>
      <w:lvlText w:val="–"/>
      <w:lvlJc w:val="left"/>
      <w:pPr>
        <w:tabs>
          <w:tab w:val="num" w:pos="720"/>
        </w:tabs>
        <w:ind w:left="720" w:hanging="360"/>
      </w:pPr>
      <w:rPr>
        <w:rFonts w:ascii="Times New Roman" w:hAnsi="Times New Roman" w:cs="Times New Roman"/>
      </w:rPr>
    </w:lvl>
  </w:abstractNum>
  <w:abstractNum w:abstractNumId="65"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00000043"/>
    <w:multiLevelType w:val="singleLevel"/>
    <w:tmpl w:val="00000043"/>
    <w:name w:val="WW8Num67"/>
    <w:lvl w:ilvl="0">
      <w:start w:val="1"/>
      <w:numFmt w:val="bullet"/>
      <w:lvlText w:val="-"/>
      <w:lvlJc w:val="left"/>
      <w:pPr>
        <w:tabs>
          <w:tab w:val="num" w:pos="780"/>
        </w:tabs>
        <w:ind w:left="780" w:hanging="360"/>
      </w:pPr>
      <w:rPr>
        <w:rFonts w:ascii="Times New Roman" w:hAnsi="Times New Roman" w:cs="Times New Roman"/>
      </w:rPr>
    </w:lvl>
  </w:abstractNum>
  <w:abstractNum w:abstractNumId="67" w15:restartNumberingAfterBreak="0">
    <w:nsid w:val="00000044"/>
    <w:multiLevelType w:val="singleLevel"/>
    <w:tmpl w:val="00000044"/>
    <w:name w:val="WW8Num68"/>
    <w:lvl w:ilvl="0">
      <w:start w:val="1"/>
      <w:numFmt w:val="bullet"/>
      <w:lvlText w:val=""/>
      <w:lvlJc w:val="left"/>
      <w:pPr>
        <w:tabs>
          <w:tab w:val="num" w:pos="360"/>
        </w:tabs>
        <w:ind w:left="360" w:hanging="360"/>
      </w:pPr>
      <w:rPr>
        <w:rFonts w:ascii="Symbol" w:hAnsi="Symbol" w:cs="Symbol"/>
      </w:rPr>
    </w:lvl>
  </w:abstractNum>
  <w:abstractNum w:abstractNumId="68" w15:restartNumberingAfterBreak="0">
    <w:nsid w:val="00000045"/>
    <w:multiLevelType w:val="multilevel"/>
    <w:tmpl w:val="00000045"/>
    <w:name w:val="WW8Num69"/>
    <w:lvl w:ilvl="0">
      <w:start w:val="1"/>
      <w:numFmt w:val="decimal"/>
      <w:lvlText w:val="%1"/>
      <w:lvlJc w:val="left"/>
      <w:pPr>
        <w:tabs>
          <w:tab w:val="num" w:pos="644"/>
        </w:tabs>
        <w:ind w:left="644" w:hanging="360"/>
      </w:pPr>
      <w:rPr>
        <w:rFonts w:ascii="Calibri" w:hAnsi="Calibri" w:cs="Calibri"/>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s="Symbol"/>
        <w:sz w:val="20"/>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00000047"/>
    <w:multiLevelType w:val="singleLevel"/>
    <w:tmpl w:val="00000047"/>
    <w:name w:val="WW8Num71"/>
    <w:lvl w:ilvl="0">
      <w:start w:val="1"/>
      <w:numFmt w:val="bullet"/>
      <w:lvlText w:val=""/>
      <w:lvlJc w:val="left"/>
      <w:pPr>
        <w:tabs>
          <w:tab w:val="num" w:pos="0"/>
        </w:tabs>
        <w:ind w:left="1713" w:hanging="360"/>
      </w:pPr>
      <w:rPr>
        <w:rFonts w:ascii="Symbol" w:hAnsi="Symbol" w:cs="Symbol"/>
      </w:rPr>
    </w:lvl>
  </w:abstractNum>
  <w:abstractNum w:abstractNumId="71"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Wingdings" w:hAnsi="Wingdings" w:cs="Wingdings"/>
        <w:color w:val="000000"/>
      </w:rPr>
    </w:lvl>
  </w:abstractNum>
  <w:abstractNum w:abstractNumId="72" w15:restartNumberingAfterBreak="0">
    <w:nsid w:val="00000049"/>
    <w:multiLevelType w:val="multilevel"/>
    <w:tmpl w:val="331C2CAC"/>
    <w:name w:val="WW8Num73"/>
    <w:lvl w:ilvl="0">
      <w:start w:val="5"/>
      <w:numFmt w:val="decimal"/>
      <w:lvlText w:val="%1."/>
      <w:lvlJc w:val="left"/>
      <w:pPr>
        <w:tabs>
          <w:tab w:val="num" w:pos="0"/>
        </w:tabs>
        <w:ind w:left="720" w:hanging="360"/>
      </w:pPr>
      <w:rPr>
        <w:rFonts w:ascii="Calibri" w:hAnsi="Calibri" w:cs="Calibri"/>
        <w:b/>
        <w:bCs/>
        <w:lang w:val="pl-PL"/>
      </w:rPr>
    </w:lvl>
    <w:lvl w:ilvl="1">
      <w:start w:val="3"/>
      <w:numFmt w:val="decimal"/>
      <w:lvlText w:val="%1.%2"/>
      <w:lvlJc w:val="left"/>
      <w:pPr>
        <w:tabs>
          <w:tab w:val="num" w:pos="0"/>
        </w:tabs>
        <w:ind w:left="1494" w:hanging="360"/>
      </w:pPr>
      <w:rPr>
        <w:rFonts w:ascii="Calibri" w:hAnsi="Calibri" w:cs="Arial" w:hint="default"/>
        <w:b/>
      </w:rPr>
    </w:lvl>
    <w:lvl w:ilvl="2">
      <w:start w:val="1"/>
      <w:numFmt w:val="decimal"/>
      <w:lvlText w:val="%1.%2.%3"/>
      <w:lvlJc w:val="left"/>
      <w:pPr>
        <w:tabs>
          <w:tab w:val="num" w:pos="0"/>
        </w:tabs>
        <w:ind w:left="2988" w:hanging="720"/>
      </w:pPr>
      <w:rPr>
        <w:rFonts w:ascii="Calibri" w:hAnsi="Calibri" w:cs="Arial" w:hint="default"/>
        <w:b/>
      </w:rPr>
    </w:lvl>
    <w:lvl w:ilvl="3">
      <w:start w:val="1"/>
      <w:numFmt w:val="decimal"/>
      <w:lvlText w:val="%1.%2.%3.%4"/>
      <w:lvlJc w:val="left"/>
      <w:pPr>
        <w:tabs>
          <w:tab w:val="num" w:pos="0"/>
        </w:tabs>
        <w:ind w:left="4122" w:hanging="720"/>
      </w:pPr>
      <w:rPr>
        <w:rFonts w:ascii="Calibri" w:hAnsi="Calibri" w:cs="Arial" w:hint="default"/>
        <w:b/>
      </w:rPr>
    </w:lvl>
    <w:lvl w:ilvl="4">
      <w:start w:val="1"/>
      <w:numFmt w:val="decimal"/>
      <w:lvlText w:val="%1.%2.%3.%4.%5"/>
      <w:lvlJc w:val="left"/>
      <w:pPr>
        <w:tabs>
          <w:tab w:val="num" w:pos="0"/>
        </w:tabs>
        <w:ind w:left="5616" w:hanging="1080"/>
      </w:pPr>
      <w:rPr>
        <w:rFonts w:ascii="Calibri" w:hAnsi="Calibri" w:cs="Arial" w:hint="default"/>
        <w:b/>
      </w:rPr>
    </w:lvl>
    <w:lvl w:ilvl="5">
      <w:start w:val="1"/>
      <w:numFmt w:val="decimal"/>
      <w:lvlText w:val="%1.%2.%3.%4.%5.%6"/>
      <w:lvlJc w:val="left"/>
      <w:pPr>
        <w:tabs>
          <w:tab w:val="num" w:pos="0"/>
        </w:tabs>
        <w:ind w:left="6750" w:hanging="1080"/>
      </w:pPr>
      <w:rPr>
        <w:rFonts w:ascii="Calibri" w:hAnsi="Calibri" w:cs="Arial" w:hint="default"/>
        <w:b/>
      </w:rPr>
    </w:lvl>
    <w:lvl w:ilvl="6">
      <w:start w:val="1"/>
      <w:numFmt w:val="decimal"/>
      <w:lvlText w:val="%1.%2.%3.%4.%5.%6.%7"/>
      <w:lvlJc w:val="left"/>
      <w:pPr>
        <w:tabs>
          <w:tab w:val="num" w:pos="0"/>
        </w:tabs>
        <w:ind w:left="8244" w:hanging="1440"/>
      </w:pPr>
      <w:rPr>
        <w:rFonts w:ascii="Calibri" w:hAnsi="Calibri" w:cs="Arial" w:hint="default"/>
        <w:b/>
      </w:rPr>
    </w:lvl>
    <w:lvl w:ilvl="7">
      <w:start w:val="1"/>
      <w:numFmt w:val="decimal"/>
      <w:lvlText w:val="%1.%2.%3.%4.%5.%6.%7.%8"/>
      <w:lvlJc w:val="left"/>
      <w:pPr>
        <w:tabs>
          <w:tab w:val="num" w:pos="0"/>
        </w:tabs>
        <w:ind w:left="9378" w:hanging="1440"/>
      </w:pPr>
      <w:rPr>
        <w:rFonts w:ascii="Calibri" w:hAnsi="Calibri" w:cs="Arial" w:hint="default"/>
        <w:b/>
      </w:rPr>
    </w:lvl>
    <w:lvl w:ilvl="8">
      <w:start w:val="1"/>
      <w:numFmt w:val="decimal"/>
      <w:lvlText w:val="%1.%2.%3.%4.%5.%6.%7.%8.%9"/>
      <w:lvlJc w:val="left"/>
      <w:pPr>
        <w:tabs>
          <w:tab w:val="num" w:pos="0"/>
        </w:tabs>
        <w:ind w:left="10872" w:hanging="1800"/>
      </w:pPr>
      <w:rPr>
        <w:rFonts w:ascii="Calibri" w:hAnsi="Calibri" w:cs="Arial" w:hint="default"/>
        <w:b/>
      </w:rPr>
    </w:lvl>
  </w:abstractNum>
  <w:abstractNum w:abstractNumId="73" w15:restartNumberingAfterBreak="0">
    <w:nsid w:val="0000004A"/>
    <w:multiLevelType w:val="singleLevel"/>
    <w:tmpl w:val="0000004A"/>
    <w:name w:val="WW8Num74"/>
    <w:lvl w:ilvl="0">
      <w:start w:val="1"/>
      <w:numFmt w:val="bullet"/>
      <w:lvlText w:val=""/>
      <w:lvlJc w:val="left"/>
      <w:pPr>
        <w:tabs>
          <w:tab w:val="num" w:pos="1428"/>
        </w:tabs>
        <w:ind w:left="1428" w:hanging="360"/>
      </w:pPr>
      <w:rPr>
        <w:rFonts w:ascii="Symbol" w:hAnsi="Symbol" w:cs="Symbol"/>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720"/>
        </w:tabs>
        <w:ind w:left="720" w:hanging="360"/>
      </w:pPr>
      <w:rPr>
        <w:rFonts w:ascii="Calibri" w:hAnsi="Calibri" w:cs="Calibri"/>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rFonts w:ascii="Calibri" w:hAnsi="Calibri" w:cs="Calibri"/>
      </w:rPr>
    </w:lvl>
  </w:abstractNum>
  <w:abstractNum w:abstractNumId="76" w15:restartNumberingAfterBreak="0">
    <w:nsid w:val="0000004D"/>
    <w:multiLevelType w:val="singleLevel"/>
    <w:tmpl w:val="0000004D"/>
    <w:name w:val="WW8Num77"/>
    <w:lvl w:ilvl="0">
      <w:start w:val="1"/>
      <w:numFmt w:val="bullet"/>
      <w:lvlText w:val=""/>
      <w:lvlJc w:val="left"/>
      <w:pPr>
        <w:tabs>
          <w:tab w:val="num" w:pos="360"/>
        </w:tabs>
        <w:ind w:left="360" w:hanging="360"/>
      </w:pPr>
      <w:rPr>
        <w:rFonts w:ascii="Symbol" w:hAnsi="Symbol" w:cs="Symbol"/>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ascii="Calibri" w:hAnsi="Calibri" w:cs="Times New Roman"/>
        <w:color w:val="00000A"/>
        <w:sz w:val="22"/>
        <w:szCs w:val="22"/>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0000004F"/>
    <w:multiLevelType w:val="multilevel"/>
    <w:tmpl w:val="0000004F"/>
    <w:name w:val="WW8Num79"/>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0"/>
    <w:multiLevelType w:val="multilevel"/>
    <w:tmpl w:val="00000050"/>
    <w:name w:val="WW8Num80"/>
    <w:lvl w:ilvl="0">
      <w:start w:val="1"/>
      <w:numFmt w:val="decimal"/>
      <w:lvlText w:val="%1."/>
      <w:lvlJc w:val="left"/>
      <w:pPr>
        <w:tabs>
          <w:tab w:val="num" w:pos="720"/>
        </w:tabs>
        <w:ind w:left="720" w:hanging="360"/>
      </w:pPr>
      <w:rPr>
        <w:rFonts w:ascii="Calibri" w:hAnsi="Calibri" w:cs="Calibri"/>
        <w:b/>
        <w:bCs/>
      </w:rPr>
    </w:lvl>
    <w:lvl w:ilvl="1">
      <w:start w:val="1"/>
      <w:numFmt w:val="bullet"/>
      <w:lvlText w:val=""/>
      <w:lvlJc w:val="left"/>
      <w:pPr>
        <w:tabs>
          <w:tab w:val="num" w:pos="1440"/>
        </w:tabs>
        <w:ind w:left="1440" w:hanging="360"/>
      </w:pPr>
      <w:rPr>
        <w:rFonts w:ascii="Wingdings" w:hAnsi="Wingdings" w:cs="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Calibri" w:hAnsi="Calibri" w:cs="Calibri"/>
      </w:rPr>
    </w:lvl>
    <w:lvl w:ilvl="1">
      <w:start w:val="1"/>
      <w:numFmt w:val="bullet"/>
      <w:lvlText w:val=""/>
      <w:lvlJc w:val="left"/>
      <w:pPr>
        <w:tabs>
          <w:tab w:val="num" w:pos="1440"/>
        </w:tabs>
        <w:ind w:left="1440" w:hanging="360"/>
      </w:pPr>
      <w:rPr>
        <w:rFonts w:ascii="Wingdings" w:hAnsi="Wingdings" w:cs="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libri" w:hAnsi="Calibri" w:cs="Arial" w:hint="default"/>
      </w:rPr>
    </w:lvl>
  </w:abstractNum>
  <w:abstractNum w:abstractNumId="82" w15:restartNumberingAfterBreak="0">
    <w:nsid w:val="00000053"/>
    <w:multiLevelType w:val="multilevel"/>
    <w:tmpl w:val="00000053"/>
    <w:name w:val="WW8Num83"/>
    <w:lvl w:ilvl="0">
      <w:start w:val="1"/>
      <w:numFmt w:val="decimal"/>
      <w:lvlText w:val="%1."/>
      <w:lvlJc w:val="left"/>
      <w:pPr>
        <w:tabs>
          <w:tab w:val="num" w:pos="708"/>
        </w:tabs>
        <w:ind w:left="1276" w:hanging="360"/>
      </w:pPr>
      <w:rPr>
        <w:rFonts w:ascii="Calibri" w:hAnsi="Calibri" w:cs="Arial" w:hint="default"/>
        <w:b/>
        <w:bCs/>
        <w:sz w:val="24"/>
        <w:szCs w:val="24"/>
      </w:rPr>
    </w:lvl>
    <w:lvl w:ilvl="1">
      <w:start w:val="1"/>
      <w:numFmt w:val="decimal"/>
      <w:lvlText w:val="%1.%2"/>
      <w:lvlJc w:val="left"/>
      <w:pPr>
        <w:tabs>
          <w:tab w:val="num" w:pos="0"/>
        </w:tabs>
        <w:ind w:left="1636" w:hanging="360"/>
      </w:pPr>
      <w:rPr>
        <w:rFonts w:ascii="Calibri" w:hAnsi="Calibri" w:cs="Calibri" w:hint="default"/>
        <w:b/>
        <w:sz w:val="24"/>
      </w:rPr>
    </w:lvl>
    <w:lvl w:ilvl="2">
      <w:start w:val="1"/>
      <w:numFmt w:val="decimal"/>
      <w:lvlText w:val="%1.%2.%3"/>
      <w:lvlJc w:val="left"/>
      <w:pPr>
        <w:tabs>
          <w:tab w:val="num" w:pos="0"/>
        </w:tabs>
        <w:ind w:left="3272" w:hanging="720"/>
      </w:pPr>
      <w:rPr>
        <w:rFonts w:ascii="Calibri" w:hAnsi="Calibri" w:cs="Calibri" w:hint="default"/>
        <w:b/>
        <w:sz w:val="24"/>
      </w:rPr>
    </w:lvl>
    <w:lvl w:ilvl="3">
      <w:start w:val="1"/>
      <w:numFmt w:val="decimal"/>
      <w:lvlText w:val="%1.%2.%3.%4"/>
      <w:lvlJc w:val="left"/>
      <w:pPr>
        <w:tabs>
          <w:tab w:val="num" w:pos="0"/>
        </w:tabs>
        <w:ind w:left="4548" w:hanging="720"/>
      </w:pPr>
      <w:rPr>
        <w:rFonts w:ascii="Calibri" w:hAnsi="Calibri" w:cs="Calibri" w:hint="default"/>
        <w:b/>
        <w:sz w:val="24"/>
      </w:rPr>
    </w:lvl>
    <w:lvl w:ilvl="4">
      <w:start w:val="1"/>
      <w:numFmt w:val="decimal"/>
      <w:lvlText w:val="%1.%2.%3.%4.%5"/>
      <w:lvlJc w:val="left"/>
      <w:pPr>
        <w:tabs>
          <w:tab w:val="num" w:pos="0"/>
        </w:tabs>
        <w:ind w:left="6184" w:hanging="1080"/>
      </w:pPr>
      <w:rPr>
        <w:rFonts w:ascii="Calibri" w:hAnsi="Calibri" w:cs="Calibri" w:hint="default"/>
        <w:b/>
        <w:sz w:val="24"/>
      </w:rPr>
    </w:lvl>
    <w:lvl w:ilvl="5">
      <w:start w:val="1"/>
      <w:numFmt w:val="decimal"/>
      <w:lvlText w:val="%1.%2.%3.%4.%5.%6"/>
      <w:lvlJc w:val="left"/>
      <w:pPr>
        <w:tabs>
          <w:tab w:val="num" w:pos="0"/>
        </w:tabs>
        <w:ind w:left="7460" w:hanging="1080"/>
      </w:pPr>
      <w:rPr>
        <w:rFonts w:ascii="Calibri" w:hAnsi="Calibri" w:cs="Calibri" w:hint="default"/>
        <w:b/>
        <w:sz w:val="24"/>
      </w:rPr>
    </w:lvl>
    <w:lvl w:ilvl="6">
      <w:start w:val="1"/>
      <w:numFmt w:val="decimal"/>
      <w:lvlText w:val="%1.%2.%3.%4.%5.%6.%7"/>
      <w:lvlJc w:val="left"/>
      <w:pPr>
        <w:tabs>
          <w:tab w:val="num" w:pos="0"/>
        </w:tabs>
        <w:ind w:left="8736" w:hanging="1080"/>
      </w:pPr>
      <w:rPr>
        <w:rFonts w:ascii="Calibri" w:hAnsi="Calibri" w:cs="Calibri" w:hint="default"/>
        <w:b/>
        <w:sz w:val="24"/>
      </w:rPr>
    </w:lvl>
    <w:lvl w:ilvl="7">
      <w:start w:val="1"/>
      <w:numFmt w:val="decimal"/>
      <w:lvlText w:val="%1.%2.%3.%4.%5.%6.%7.%8"/>
      <w:lvlJc w:val="left"/>
      <w:pPr>
        <w:tabs>
          <w:tab w:val="num" w:pos="0"/>
        </w:tabs>
        <w:ind w:left="10372" w:hanging="1440"/>
      </w:pPr>
      <w:rPr>
        <w:rFonts w:ascii="Calibri" w:hAnsi="Calibri" w:cs="Calibri" w:hint="default"/>
        <w:b/>
        <w:sz w:val="24"/>
      </w:rPr>
    </w:lvl>
    <w:lvl w:ilvl="8">
      <w:start w:val="1"/>
      <w:numFmt w:val="decimal"/>
      <w:lvlText w:val="%1.%2.%3.%4.%5.%6.%7.%8.%9"/>
      <w:lvlJc w:val="left"/>
      <w:pPr>
        <w:tabs>
          <w:tab w:val="num" w:pos="0"/>
        </w:tabs>
        <w:ind w:left="11648" w:hanging="1440"/>
      </w:pPr>
      <w:rPr>
        <w:rFonts w:ascii="Calibri" w:hAnsi="Calibri" w:cs="Calibri" w:hint="default"/>
        <w:b/>
        <w:sz w:val="24"/>
      </w:rPr>
    </w:lvl>
  </w:abstractNum>
  <w:abstractNum w:abstractNumId="83" w15:restartNumberingAfterBreak="0">
    <w:nsid w:val="00000054"/>
    <w:multiLevelType w:val="singleLevel"/>
    <w:tmpl w:val="00000054"/>
    <w:name w:val="WW8Num84"/>
    <w:lvl w:ilvl="0">
      <w:start w:val="1"/>
      <w:numFmt w:val="bullet"/>
      <w:lvlText w:val=""/>
      <w:lvlJc w:val="left"/>
      <w:pPr>
        <w:tabs>
          <w:tab w:val="num" w:pos="0"/>
        </w:tabs>
        <w:ind w:left="1996" w:hanging="360"/>
      </w:pPr>
      <w:rPr>
        <w:rFonts w:ascii="Symbol" w:hAnsi="Symbol" w:cs="Symbol" w:hint="default"/>
      </w:rPr>
    </w:lvl>
  </w:abstractNum>
  <w:abstractNum w:abstractNumId="84" w15:restartNumberingAfterBreak="0">
    <w:nsid w:val="00000055"/>
    <w:multiLevelType w:val="singleLevel"/>
    <w:tmpl w:val="00000055"/>
    <w:name w:val="WW8Num85"/>
    <w:lvl w:ilvl="0">
      <w:start w:val="1"/>
      <w:numFmt w:val="lowerLetter"/>
      <w:lvlText w:val="%1)"/>
      <w:lvlJc w:val="left"/>
      <w:pPr>
        <w:tabs>
          <w:tab w:val="num" w:pos="0"/>
        </w:tabs>
        <w:ind w:left="1440" w:hanging="360"/>
      </w:pPr>
      <w:rPr>
        <w:rFonts w:ascii="Calibri" w:hAnsi="Calibri" w:cs="Calibri" w:hint="default"/>
      </w:rPr>
    </w:lvl>
  </w:abstractNum>
  <w:abstractNum w:abstractNumId="85" w15:restartNumberingAfterBreak="0">
    <w:nsid w:val="00000056"/>
    <w:multiLevelType w:val="multilevel"/>
    <w:tmpl w:val="00000056"/>
    <w:name w:val="WW8Num86"/>
    <w:lvl w:ilvl="0">
      <w:start w:val="5"/>
      <w:numFmt w:val="decimal"/>
      <w:lvlText w:val="%1."/>
      <w:lvlJc w:val="left"/>
      <w:pPr>
        <w:tabs>
          <w:tab w:val="num" w:pos="0"/>
        </w:tabs>
        <w:ind w:left="720" w:hanging="360"/>
      </w:pPr>
      <w:rPr>
        <w:rFonts w:ascii="Calibri" w:hAnsi="Calibri" w:cs="Calibri" w:hint="default"/>
        <w:position w:val="0"/>
        <w:sz w:val="24"/>
        <w:vertAlign w:val="baseline"/>
      </w:rPr>
    </w:lvl>
    <w:lvl w:ilvl="1">
      <w:start w:val="1"/>
      <w:numFmt w:val="lowerLetter"/>
      <w:lvlText w:val="%2."/>
      <w:lvlJc w:val="left"/>
      <w:pPr>
        <w:tabs>
          <w:tab w:val="num" w:pos="0"/>
        </w:tabs>
        <w:ind w:left="1440" w:hanging="360"/>
      </w:pPr>
      <w:rPr>
        <w:rFonts w:ascii="Calibri" w:hAnsi="Calibri" w:cs="Calibri" w:hint="default"/>
        <w:position w:val="0"/>
        <w:sz w:val="24"/>
        <w:vertAlign w:val="baseline"/>
      </w:rPr>
    </w:lvl>
    <w:lvl w:ilvl="2">
      <w:start w:val="1"/>
      <w:numFmt w:val="lowerRoman"/>
      <w:lvlText w:val="%3."/>
      <w:lvlJc w:val="right"/>
      <w:pPr>
        <w:tabs>
          <w:tab w:val="num" w:pos="0"/>
        </w:tabs>
        <w:ind w:left="2160" w:hanging="180"/>
      </w:pPr>
      <w:rPr>
        <w:rFonts w:ascii="Calibri" w:hAnsi="Calibri" w:cs="Calibri" w:hint="default"/>
        <w:position w:val="0"/>
        <w:sz w:val="24"/>
        <w:vertAlign w:val="baseline"/>
      </w:rPr>
    </w:lvl>
    <w:lvl w:ilvl="3">
      <w:start w:val="1"/>
      <w:numFmt w:val="decimal"/>
      <w:lvlText w:val="%4."/>
      <w:lvlJc w:val="left"/>
      <w:pPr>
        <w:tabs>
          <w:tab w:val="num" w:pos="0"/>
        </w:tabs>
        <w:ind w:left="2880" w:hanging="360"/>
      </w:pPr>
      <w:rPr>
        <w:rFonts w:ascii="Calibri" w:hAnsi="Calibri" w:cs="Calibri" w:hint="default"/>
        <w:position w:val="0"/>
        <w:sz w:val="24"/>
        <w:vertAlign w:val="baseline"/>
      </w:rPr>
    </w:lvl>
    <w:lvl w:ilvl="4">
      <w:start w:val="1"/>
      <w:numFmt w:val="lowerLetter"/>
      <w:lvlText w:val="%5."/>
      <w:lvlJc w:val="left"/>
      <w:pPr>
        <w:tabs>
          <w:tab w:val="num" w:pos="0"/>
        </w:tabs>
        <w:ind w:left="3600" w:hanging="360"/>
      </w:pPr>
      <w:rPr>
        <w:rFonts w:ascii="Calibri" w:hAnsi="Calibri" w:cs="Calibri" w:hint="default"/>
        <w:position w:val="0"/>
        <w:sz w:val="24"/>
        <w:vertAlign w:val="baseline"/>
      </w:rPr>
    </w:lvl>
    <w:lvl w:ilvl="5">
      <w:start w:val="1"/>
      <w:numFmt w:val="lowerRoman"/>
      <w:lvlText w:val="%6."/>
      <w:lvlJc w:val="right"/>
      <w:pPr>
        <w:tabs>
          <w:tab w:val="num" w:pos="0"/>
        </w:tabs>
        <w:ind w:left="4320" w:hanging="180"/>
      </w:pPr>
      <w:rPr>
        <w:rFonts w:ascii="Calibri" w:hAnsi="Calibri" w:cs="Calibri" w:hint="default"/>
        <w:position w:val="0"/>
        <w:sz w:val="24"/>
        <w:vertAlign w:val="baseline"/>
      </w:rPr>
    </w:lvl>
    <w:lvl w:ilvl="6">
      <w:start w:val="1"/>
      <w:numFmt w:val="decimal"/>
      <w:lvlText w:val="%7."/>
      <w:lvlJc w:val="left"/>
      <w:pPr>
        <w:tabs>
          <w:tab w:val="num" w:pos="0"/>
        </w:tabs>
        <w:ind w:left="5040" w:hanging="360"/>
      </w:pPr>
      <w:rPr>
        <w:rFonts w:ascii="Calibri" w:hAnsi="Calibri" w:cs="Calibri" w:hint="default"/>
        <w:position w:val="0"/>
        <w:sz w:val="24"/>
        <w:vertAlign w:val="baseline"/>
      </w:rPr>
    </w:lvl>
    <w:lvl w:ilvl="7">
      <w:start w:val="1"/>
      <w:numFmt w:val="lowerLetter"/>
      <w:lvlText w:val="%8."/>
      <w:lvlJc w:val="left"/>
      <w:pPr>
        <w:tabs>
          <w:tab w:val="num" w:pos="0"/>
        </w:tabs>
        <w:ind w:left="5760" w:hanging="360"/>
      </w:pPr>
      <w:rPr>
        <w:rFonts w:ascii="Calibri" w:hAnsi="Calibri" w:cs="Calibri" w:hint="default"/>
        <w:position w:val="0"/>
        <w:sz w:val="24"/>
        <w:vertAlign w:val="baseline"/>
      </w:rPr>
    </w:lvl>
    <w:lvl w:ilvl="8">
      <w:start w:val="1"/>
      <w:numFmt w:val="lowerRoman"/>
      <w:lvlText w:val="%9."/>
      <w:lvlJc w:val="right"/>
      <w:pPr>
        <w:tabs>
          <w:tab w:val="num" w:pos="0"/>
        </w:tabs>
        <w:ind w:left="6480" w:hanging="180"/>
      </w:pPr>
      <w:rPr>
        <w:rFonts w:ascii="Calibri" w:hAnsi="Calibri" w:cs="Calibri" w:hint="default"/>
        <w:position w:val="0"/>
        <w:sz w:val="24"/>
        <w:vertAlign w:val="baseline"/>
      </w:rPr>
    </w:lvl>
  </w:abstractNum>
  <w:abstractNum w:abstractNumId="86" w15:restartNumberingAfterBreak="0">
    <w:nsid w:val="00000057"/>
    <w:multiLevelType w:val="singleLevel"/>
    <w:tmpl w:val="00000057"/>
    <w:name w:val="WW8Num87"/>
    <w:lvl w:ilvl="0">
      <w:start w:val="1"/>
      <w:numFmt w:val="upperLetter"/>
      <w:lvlText w:val="%1."/>
      <w:lvlJc w:val="left"/>
      <w:pPr>
        <w:tabs>
          <w:tab w:val="num" w:pos="0"/>
        </w:tabs>
        <w:ind w:left="720" w:hanging="360"/>
      </w:pPr>
      <w:rPr>
        <w:rFonts w:ascii="Calibri" w:hAnsi="Calibri" w:cs="Calibri" w:hint="default"/>
        <w:b/>
        <w:bCs/>
        <w:sz w:val="24"/>
        <w:szCs w:val="24"/>
      </w:rPr>
    </w:lvl>
  </w:abstractNum>
  <w:abstractNum w:abstractNumId="87" w15:restartNumberingAfterBreak="0">
    <w:nsid w:val="00000058"/>
    <w:multiLevelType w:val="multilevel"/>
    <w:tmpl w:val="B33698FA"/>
    <w:name w:val="WW8Num88"/>
    <w:lvl w:ilvl="0">
      <w:start w:val="1"/>
      <w:numFmt w:val="decimal"/>
      <w:lvlText w:val="%1."/>
      <w:lvlJc w:val="left"/>
      <w:pPr>
        <w:tabs>
          <w:tab w:val="num" w:pos="0"/>
        </w:tabs>
        <w:ind w:left="360" w:hanging="360"/>
      </w:pPr>
      <w:rPr>
        <w:rFonts w:ascii="Calibri" w:hAnsi="Calibri" w:cs="Calibri"/>
        <w:b w:val="0"/>
        <w:bCs/>
        <w:color w:val="000000"/>
        <w:position w:val="0"/>
        <w:sz w:val="24"/>
        <w:vertAlign w:val="baseline"/>
        <w:lang w:eastAsia="pl-PL"/>
      </w:rPr>
    </w:lvl>
    <w:lvl w:ilvl="1">
      <w:start w:val="1"/>
      <w:numFmt w:val="lowerLetter"/>
      <w:lvlText w:val="%2)"/>
      <w:lvlJc w:val="left"/>
      <w:pPr>
        <w:tabs>
          <w:tab w:val="num" w:pos="0"/>
        </w:tabs>
        <w:ind w:left="360" w:hanging="360"/>
      </w:pPr>
      <w:rPr>
        <w:rFonts w:ascii="Calibri" w:eastAsia="Arial" w:hAnsi="Calibri" w:cs="Calibri" w:hint="default"/>
        <w:b w:val="0"/>
        <w:color w:val="000000"/>
        <w:position w:val="0"/>
        <w:sz w:val="24"/>
        <w:szCs w:val="24"/>
        <w:vertAlign w:val="baseline"/>
        <w:lang w:eastAsia="pl-PL"/>
      </w:rPr>
    </w:lvl>
    <w:lvl w:ilvl="2">
      <w:start w:val="1"/>
      <w:numFmt w:val="bullet"/>
      <w:lvlText w:val="●"/>
      <w:lvlJc w:val="left"/>
      <w:pPr>
        <w:tabs>
          <w:tab w:val="num" w:pos="0"/>
        </w:tabs>
        <w:ind w:left="1980" w:hanging="360"/>
      </w:pPr>
      <w:rPr>
        <w:rFonts w:ascii="Noto Sans Symbols" w:hAnsi="Noto Sans Symbols" w:cs="Noto Sans Symbols"/>
        <w:position w:val="0"/>
        <w:sz w:val="24"/>
        <w:vertAlign w:val="baseline"/>
      </w:rPr>
    </w:lvl>
    <w:lvl w:ilvl="3">
      <w:start w:val="1"/>
      <w:numFmt w:val="decimal"/>
      <w:lvlText w:val="%4."/>
      <w:lvlJc w:val="left"/>
      <w:pPr>
        <w:tabs>
          <w:tab w:val="num" w:pos="0"/>
        </w:tabs>
        <w:ind w:left="360" w:hanging="360"/>
      </w:pPr>
      <w:rPr>
        <w:rFonts w:ascii="Calibri" w:eastAsia="Arial" w:hAnsi="Calibri" w:cs="Arial" w:hint="default"/>
        <w:b w:val="0"/>
        <w:bCs w:val="0"/>
        <w:i w:val="0"/>
        <w:color w:val="000000"/>
        <w:position w:val="0"/>
        <w:sz w:val="24"/>
        <w:vertAlign w:val="baseline"/>
        <w:lang w:eastAsia="pl-PL"/>
      </w:rPr>
    </w:lvl>
    <w:lvl w:ilvl="4">
      <w:start w:val="1"/>
      <w:numFmt w:val="lowerLetter"/>
      <w:lvlText w:val="%5."/>
      <w:lvlJc w:val="left"/>
      <w:pPr>
        <w:tabs>
          <w:tab w:val="num" w:pos="0"/>
        </w:tabs>
        <w:ind w:left="3240" w:hanging="360"/>
      </w:pPr>
      <w:rPr>
        <w:rFonts w:ascii="Calibri" w:hAnsi="Calibri" w:cs="Calibri"/>
        <w:b/>
        <w:bCs/>
        <w:color w:val="FF0000"/>
        <w:position w:val="0"/>
        <w:sz w:val="24"/>
        <w:vertAlign w:val="baseline"/>
      </w:rPr>
    </w:lvl>
    <w:lvl w:ilvl="5">
      <w:start w:val="1"/>
      <w:numFmt w:val="lowerRoman"/>
      <w:lvlText w:val="%6."/>
      <w:lvlJc w:val="right"/>
      <w:pPr>
        <w:tabs>
          <w:tab w:val="num" w:pos="0"/>
        </w:tabs>
        <w:ind w:left="3960" w:hanging="180"/>
      </w:pPr>
      <w:rPr>
        <w:rFonts w:ascii="Calibri" w:hAnsi="Calibri" w:cs="Calibri"/>
        <w:b/>
        <w:bCs/>
        <w:color w:val="FF0000"/>
        <w:position w:val="0"/>
        <w:sz w:val="24"/>
        <w:vertAlign w:val="baseline"/>
      </w:rPr>
    </w:lvl>
    <w:lvl w:ilvl="6">
      <w:start w:val="1"/>
      <w:numFmt w:val="decimal"/>
      <w:lvlText w:val="%7."/>
      <w:lvlJc w:val="left"/>
      <w:pPr>
        <w:tabs>
          <w:tab w:val="num" w:pos="0"/>
        </w:tabs>
        <w:ind w:left="4680" w:hanging="360"/>
      </w:pPr>
      <w:rPr>
        <w:rFonts w:ascii="Calibri" w:hAnsi="Calibri" w:cs="Calibri"/>
        <w:b/>
        <w:bCs/>
        <w:color w:val="auto"/>
        <w:position w:val="0"/>
        <w:sz w:val="24"/>
        <w:vertAlign w:val="baseline"/>
      </w:rPr>
    </w:lvl>
    <w:lvl w:ilvl="7">
      <w:start w:val="1"/>
      <w:numFmt w:val="lowerLetter"/>
      <w:lvlText w:val="%8."/>
      <w:lvlJc w:val="left"/>
      <w:pPr>
        <w:tabs>
          <w:tab w:val="num" w:pos="0"/>
        </w:tabs>
        <w:ind w:left="5400" w:hanging="360"/>
      </w:pPr>
      <w:rPr>
        <w:rFonts w:ascii="Calibri" w:hAnsi="Calibri" w:cs="Calibri"/>
        <w:b/>
        <w:bCs/>
        <w:color w:val="FF0000"/>
        <w:position w:val="0"/>
        <w:sz w:val="24"/>
        <w:vertAlign w:val="baseline"/>
      </w:rPr>
    </w:lvl>
    <w:lvl w:ilvl="8">
      <w:start w:val="1"/>
      <w:numFmt w:val="lowerRoman"/>
      <w:lvlText w:val="%9."/>
      <w:lvlJc w:val="right"/>
      <w:pPr>
        <w:tabs>
          <w:tab w:val="num" w:pos="0"/>
        </w:tabs>
        <w:ind w:left="6120" w:hanging="180"/>
      </w:pPr>
      <w:rPr>
        <w:rFonts w:ascii="Calibri" w:hAnsi="Calibri" w:cs="Calibri"/>
        <w:b/>
        <w:bCs/>
        <w:color w:val="FF0000"/>
        <w:position w:val="0"/>
        <w:sz w:val="24"/>
        <w:vertAlign w:val="baseline"/>
      </w:rPr>
    </w:lvl>
  </w:abstractNum>
  <w:abstractNum w:abstractNumId="88" w15:restartNumberingAfterBreak="0">
    <w:nsid w:val="00000059"/>
    <w:multiLevelType w:val="multilevel"/>
    <w:tmpl w:val="00000059"/>
    <w:name w:val="WW8Num89"/>
    <w:lvl w:ilvl="0">
      <w:start w:val="1"/>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ascii="Times New Roman" w:eastAsia="Times New Roman" w:hAnsi="Times New Roman" w:cs="Times New Roman"/>
        <w:lang w:eastAsia="pl-P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9" w15:restartNumberingAfterBreak="0">
    <w:nsid w:val="0000005A"/>
    <w:multiLevelType w:val="singleLevel"/>
    <w:tmpl w:val="0000005A"/>
    <w:name w:val="WW8Num90"/>
    <w:lvl w:ilvl="0">
      <w:start w:val="1"/>
      <w:numFmt w:val="decimal"/>
      <w:lvlText w:val="%1."/>
      <w:lvlJc w:val="left"/>
      <w:pPr>
        <w:tabs>
          <w:tab w:val="num" w:pos="0"/>
        </w:tabs>
        <w:ind w:left="1069" w:hanging="360"/>
      </w:pPr>
      <w:rPr>
        <w:rFonts w:ascii="Calibri" w:hAnsi="Calibri" w:cs="Arial" w:hint="default"/>
      </w:rPr>
    </w:lvl>
  </w:abstractNum>
  <w:abstractNum w:abstractNumId="90" w15:restartNumberingAfterBreak="0">
    <w:nsid w:val="0000005B"/>
    <w:multiLevelType w:val="multilevel"/>
    <w:tmpl w:val="0000005B"/>
    <w:name w:val="WW8Num91"/>
    <w:lvl w:ilvl="0">
      <w:start w:val="1"/>
      <w:numFmt w:val="lowerLetter"/>
      <w:lvlText w:val="%1)"/>
      <w:lvlJc w:val="left"/>
      <w:pPr>
        <w:tabs>
          <w:tab w:val="num" w:pos="0"/>
        </w:tabs>
        <w:ind w:left="1080" w:hanging="360"/>
      </w:pPr>
      <w:rPr>
        <w:rFonts w:ascii="Calibri" w:eastAsia="Arial" w:hAnsi="Calibri" w:cs="Arial" w:hint="default"/>
        <w:b/>
        <w:color w:val="000000"/>
        <w:position w:val="0"/>
        <w:sz w:val="24"/>
        <w:vertAlign w:val="baseline"/>
        <w:lang w:val="pl-PL"/>
      </w:rPr>
    </w:lvl>
    <w:lvl w:ilvl="1">
      <w:start w:val="1"/>
      <w:numFmt w:val="lowerLetter"/>
      <w:lvlText w:val="%2."/>
      <w:lvlJc w:val="left"/>
      <w:pPr>
        <w:tabs>
          <w:tab w:val="num" w:pos="0"/>
        </w:tabs>
        <w:ind w:left="1800" w:hanging="360"/>
      </w:pPr>
      <w:rPr>
        <w:position w:val="0"/>
        <w:sz w:val="24"/>
        <w:vertAlign w:val="baseline"/>
      </w:rPr>
    </w:lvl>
    <w:lvl w:ilvl="2">
      <w:start w:val="1"/>
      <w:numFmt w:val="lowerRoman"/>
      <w:lvlText w:val="%3."/>
      <w:lvlJc w:val="right"/>
      <w:pPr>
        <w:tabs>
          <w:tab w:val="num" w:pos="0"/>
        </w:tabs>
        <w:ind w:left="2520" w:hanging="180"/>
      </w:pPr>
      <w:rPr>
        <w:position w:val="0"/>
        <w:sz w:val="24"/>
        <w:vertAlign w:val="baseline"/>
      </w:rPr>
    </w:lvl>
    <w:lvl w:ilvl="3">
      <w:start w:val="1"/>
      <w:numFmt w:val="decimal"/>
      <w:lvlText w:val="%4."/>
      <w:lvlJc w:val="left"/>
      <w:pPr>
        <w:tabs>
          <w:tab w:val="num" w:pos="0"/>
        </w:tabs>
        <w:ind w:left="3240" w:hanging="360"/>
      </w:pPr>
      <w:rPr>
        <w:position w:val="0"/>
        <w:sz w:val="24"/>
        <w:vertAlign w:val="baseline"/>
      </w:rPr>
    </w:lvl>
    <w:lvl w:ilvl="4">
      <w:start w:val="1"/>
      <w:numFmt w:val="lowerLetter"/>
      <w:lvlText w:val="%5."/>
      <w:lvlJc w:val="left"/>
      <w:pPr>
        <w:tabs>
          <w:tab w:val="num" w:pos="0"/>
        </w:tabs>
        <w:ind w:left="3960" w:hanging="360"/>
      </w:pPr>
      <w:rPr>
        <w:position w:val="0"/>
        <w:sz w:val="24"/>
        <w:vertAlign w:val="baseline"/>
      </w:rPr>
    </w:lvl>
    <w:lvl w:ilvl="5">
      <w:start w:val="1"/>
      <w:numFmt w:val="lowerRoman"/>
      <w:lvlText w:val="%6."/>
      <w:lvlJc w:val="right"/>
      <w:pPr>
        <w:tabs>
          <w:tab w:val="num" w:pos="0"/>
        </w:tabs>
        <w:ind w:left="4680" w:hanging="180"/>
      </w:pPr>
      <w:rPr>
        <w:position w:val="0"/>
        <w:sz w:val="24"/>
        <w:vertAlign w:val="baseline"/>
      </w:rPr>
    </w:lvl>
    <w:lvl w:ilvl="6">
      <w:start w:val="1"/>
      <w:numFmt w:val="decimal"/>
      <w:lvlText w:val="%7."/>
      <w:lvlJc w:val="left"/>
      <w:pPr>
        <w:tabs>
          <w:tab w:val="num" w:pos="0"/>
        </w:tabs>
        <w:ind w:left="5400" w:hanging="360"/>
      </w:pPr>
      <w:rPr>
        <w:position w:val="0"/>
        <w:sz w:val="24"/>
        <w:vertAlign w:val="baseline"/>
      </w:rPr>
    </w:lvl>
    <w:lvl w:ilvl="7">
      <w:start w:val="1"/>
      <w:numFmt w:val="lowerLetter"/>
      <w:lvlText w:val="%8."/>
      <w:lvlJc w:val="left"/>
      <w:pPr>
        <w:tabs>
          <w:tab w:val="num" w:pos="0"/>
        </w:tabs>
        <w:ind w:left="6120" w:hanging="360"/>
      </w:pPr>
      <w:rPr>
        <w:position w:val="0"/>
        <w:sz w:val="24"/>
        <w:vertAlign w:val="baseline"/>
      </w:rPr>
    </w:lvl>
    <w:lvl w:ilvl="8">
      <w:start w:val="1"/>
      <w:numFmt w:val="lowerRoman"/>
      <w:lvlText w:val="%9."/>
      <w:lvlJc w:val="right"/>
      <w:pPr>
        <w:tabs>
          <w:tab w:val="num" w:pos="0"/>
        </w:tabs>
        <w:ind w:left="6840" w:hanging="180"/>
      </w:pPr>
      <w:rPr>
        <w:position w:val="0"/>
        <w:sz w:val="24"/>
        <w:vertAlign w:val="baseline"/>
      </w:rPr>
    </w:lvl>
  </w:abstractNum>
  <w:abstractNum w:abstractNumId="91" w15:restartNumberingAfterBreak="0">
    <w:nsid w:val="0000005C"/>
    <w:multiLevelType w:val="singleLevel"/>
    <w:tmpl w:val="0000005C"/>
    <w:name w:val="WW8Num92"/>
    <w:lvl w:ilvl="0">
      <w:start w:val="1"/>
      <w:numFmt w:val="decimal"/>
      <w:lvlText w:val="%1."/>
      <w:lvlJc w:val="left"/>
      <w:pPr>
        <w:tabs>
          <w:tab w:val="num" w:pos="453"/>
        </w:tabs>
        <w:ind w:left="453" w:hanging="453"/>
      </w:pPr>
      <w:rPr>
        <w:rFonts w:ascii="Calibri" w:hAnsi="Calibri" w:cs="Times New Roman" w:hint="default"/>
        <w:b w:val="0"/>
        <w:bCs/>
        <w:color w:val="000000"/>
        <w:szCs w:val="24"/>
        <w:lang w:val="pl-PL"/>
      </w:rPr>
    </w:lvl>
  </w:abstractNum>
  <w:abstractNum w:abstractNumId="92" w15:restartNumberingAfterBreak="0">
    <w:nsid w:val="0000005D"/>
    <w:multiLevelType w:val="multilevel"/>
    <w:tmpl w:val="0000005D"/>
    <w:name w:val="WW8Num93"/>
    <w:lvl w:ilvl="0">
      <w:start w:val="1"/>
      <w:numFmt w:val="lowerLetter"/>
      <w:lvlText w:val="%1)"/>
      <w:lvlJc w:val="left"/>
      <w:pPr>
        <w:tabs>
          <w:tab w:val="num" w:pos="0"/>
        </w:tabs>
        <w:ind w:left="0" w:firstLine="0"/>
      </w:pPr>
      <w:rPr>
        <w:rFonts w:ascii="Calibri" w:eastAsia="Segoe UI" w:hAnsi="Calibri" w:cs="Calibri" w:hint="default"/>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0000005E"/>
    <w:multiLevelType w:val="multilevel"/>
    <w:tmpl w:val="0000005E"/>
    <w:lvl w:ilvl="0">
      <w:start w:val="1"/>
      <w:numFmt w:val="decimal"/>
      <w:lvlText w:val="%1."/>
      <w:lvlJc w:val="left"/>
      <w:pPr>
        <w:tabs>
          <w:tab w:val="num" w:pos="720"/>
        </w:tabs>
        <w:ind w:left="720" w:hanging="360"/>
      </w:pPr>
      <w:rPr>
        <w:rFonts w:ascii="Calibri" w:hAnsi="Calibri" w:cs="Calibri"/>
        <w:color w:val="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644" w:hanging="360"/>
      </w:pPr>
      <w:rPr>
        <w:rFonts w:ascii="Calibri" w:hAnsi="Calibri" w:cs="Calibri" w:hint="default"/>
      </w:rPr>
    </w:lvl>
  </w:abstractNum>
  <w:abstractNum w:abstractNumId="95" w15:restartNumberingAfterBreak="0">
    <w:nsid w:val="00000060"/>
    <w:multiLevelType w:val="singleLevel"/>
    <w:tmpl w:val="00000060"/>
    <w:name w:val="WW8Num96"/>
    <w:lvl w:ilvl="0">
      <w:start w:val="1"/>
      <w:numFmt w:val="decimal"/>
      <w:lvlText w:val="%1."/>
      <w:lvlJc w:val="left"/>
      <w:pPr>
        <w:tabs>
          <w:tab w:val="num" w:pos="708"/>
        </w:tabs>
        <w:ind w:left="786" w:hanging="360"/>
      </w:pPr>
      <w:rPr>
        <w:rFonts w:ascii="Calibri" w:hAnsi="Calibri" w:cs="Arial" w:hint="default"/>
        <w:b/>
        <w:bCs/>
      </w:rPr>
    </w:lvl>
  </w:abstractNum>
  <w:abstractNum w:abstractNumId="96" w15:restartNumberingAfterBreak="0">
    <w:nsid w:val="00000061"/>
    <w:multiLevelType w:val="multilevel"/>
    <w:tmpl w:val="00000061"/>
    <w:name w:val="WW8Num9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62"/>
    <w:multiLevelType w:val="multilevel"/>
    <w:tmpl w:val="00000062"/>
    <w:name w:val="WW8Num98"/>
    <w:lvl w:ilvl="0">
      <w:start w:val="1"/>
      <w:numFmt w:val="decimal"/>
      <w:lvlText w:val="%1."/>
      <w:lvlJc w:val="left"/>
      <w:pPr>
        <w:tabs>
          <w:tab w:val="num" w:pos="0"/>
        </w:tabs>
        <w:ind w:left="360" w:hanging="360"/>
      </w:pPr>
      <w:rPr>
        <w:rFonts w:ascii="Calibri" w:eastAsia="Calibri" w:hAnsi="Calibri" w:cs="Calibri"/>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8" w15:restartNumberingAfterBreak="0">
    <w:nsid w:val="00000063"/>
    <w:multiLevelType w:val="singleLevel"/>
    <w:tmpl w:val="00000063"/>
    <w:name w:val="WW8Num99"/>
    <w:lvl w:ilvl="0">
      <w:start w:val="5"/>
      <w:numFmt w:val="decimal"/>
      <w:lvlText w:val="%1."/>
      <w:lvlJc w:val="left"/>
      <w:pPr>
        <w:tabs>
          <w:tab w:val="num" w:pos="0"/>
        </w:tabs>
        <w:ind w:left="720" w:hanging="360"/>
      </w:pPr>
      <w:rPr>
        <w:rFonts w:ascii="CIDFont+F2" w:hAnsi="CIDFont+F2" w:cs="CIDFont+F2" w:hint="default"/>
        <w:color w:val="000000"/>
        <w:lang w:eastAsia="pl-PL"/>
      </w:rPr>
    </w:lvl>
  </w:abstractNum>
  <w:abstractNum w:abstractNumId="99" w15:restartNumberingAfterBreak="0">
    <w:nsid w:val="00000064"/>
    <w:multiLevelType w:val="multilevel"/>
    <w:tmpl w:val="00000064"/>
    <w:name w:val="WW8Num100"/>
    <w:lvl w:ilvl="0">
      <w:start w:val="1"/>
      <w:numFmt w:val="decimal"/>
      <w:lvlText w:val="%1)"/>
      <w:lvlJc w:val="left"/>
      <w:pPr>
        <w:tabs>
          <w:tab w:val="num" w:pos="0"/>
        </w:tabs>
        <w:ind w:left="720" w:hanging="360"/>
      </w:pPr>
      <w:rPr>
        <w:rFonts w:ascii="Calibri" w:eastAsia="Arial" w:hAnsi="Calibri" w:cs="Calibri"/>
        <w:color w:val="000000"/>
        <w:position w:val="0"/>
        <w:sz w:val="24"/>
        <w:vertAlign w:val="baseline"/>
      </w:rPr>
    </w:lvl>
    <w:lvl w:ilvl="1">
      <w:start w:val="1"/>
      <w:numFmt w:val="lowerLetter"/>
      <w:lvlText w:val="%2)"/>
      <w:lvlJc w:val="left"/>
      <w:pPr>
        <w:tabs>
          <w:tab w:val="num" w:pos="0"/>
        </w:tabs>
        <w:ind w:left="1440" w:hanging="360"/>
      </w:pPr>
      <w:rPr>
        <w:rFonts w:ascii="Calibri" w:eastAsia="Arial" w:hAnsi="Calibri" w:cs="Calibri"/>
        <w:color w:val="000000"/>
        <w:position w:val="0"/>
        <w:sz w:val="24"/>
        <w:vertAlign w:val="baseline"/>
      </w:rPr>
    </w:lvl>
    <w:lvl w:ilvl="2">
      <w:start w:val="1"/>
      <w:numFmt w:val="lowerRoman"/>
      <w:lvlText w:val="%3."/>
      <w:lvlJc w:val="right"/>
      <w:pPr>
        <w:tabs>
          <w:tab w:val="num" w:pos="0"/>
        </w:tabs>
        <w:ind w:left="2160" w:hanging="180"/>
      </w:pPr>
      <w:rPr>
        <w:rFonts w:ascii="Calibri" w:eastAsia="Arial" w:hAnsi="Calibri" w:cs="Calibri"/>
        <w:color w:val="000000"/>
        <w:position w:val="0"/>
        <w:sz w:val="24"/>
        <w:vertAlign w:val="baseline"/>
      </w:rPr>
    </w:lvl>
    <w:lvl w:ilvl="3">
      <w:start w:val="1"/>
      <w:numFmt w:val="decimal"/>
      <w:lvlText w:val="%4."/>
      <w:lvlJc w:val="left"/>
      <w:pPr>
        <w:tabs>
          <w:tab w:val="num" w:pos="0"/>
        </w:tabs>
        <w:ind w:left="2880" w:hanging="360"/>
      </w:pPr>
      <w:rPr>
        <w:rFonts w:ascii="Calibri" w:eastAsia="Arial" w:hAnsi="Calibri" w:cs="Calibri"/>
        <w:color w:val="000000"/>
        <w:position w:val="0"/>
        <w:sz w:val="24"/>
        <w:vertAlign w:val="baseline"/>
      </w:rPr>
    </w:lvl>
    <w:lvl w:ilvl="4">
      <w:start w:val="1"/>
      <w:numFmt w:val="lowerLetter"/>
      <w:lvlText w:val="%5."/>
      <w:lvlJc w:val="left"/>
      <w:pPr>
        <w:tabs>
          <w:tab w:val="num" w:pos="0"/>
        </w:tabs>
        <w:ind w:left="3600" w:hanging="360"/>
      </w:pPr>
      <w:rPr>
        <w:rFonts w:ascii="Calibri" w:eastAsia="Arial" w:hAnsi="Calibri" w:cs="Calibri"/>
        <w:color w:val="000000"/>
        <w:position w:val="0"/>
        <w:sz w:val="24"/>
        <w:vertAlign w:val="baseline"/>
      </w:rPr>
    </w:lvl>
    <w:lvl w:ilvl="5">
      <w:start w:val="1"/>
      <w:numFmt w:val="lowerRoman"/>
      <w:lvlText w:val="%6."/>
      <w:lvlJc w:val="right"/>
      <w:pPr>
        <w:tabs>
          <w:tab w:val="num" w:pos="0"/>
        </w:tabs>
        <w:ind w:left="4320" w:hanging="180"/>
      </w:pPr>
      <w:rPr>
        <w:rFonts w:ascii="Calibri" w:eastAsia="Arial" w:hAnsi="Calibri" w:cs="Calibri"/>
        <w:color w:val="000000"/>
        <w:position w:val="0"/>
        <w:sz w:val="24"/>
        <w:vertAlign w:val="baseline"/>
      </w:rPr>
    </w:lvl>
    <w:lvl w:ilvl="6">
      <w:start w:val="1"/>
      <w:numFmt w:val="decimal"/>
      <w:lvlText w:val="%7."/>
      <w:lvlJc w:val="left"/>
      <w:pPr>
        <w:tabs>
          <w:tab w:val="num" w:pos="0"/>
        </w:tabs>
        <w:ind w:left="5040" w:hanging="360"/>
      </w:pPr>
      <w:rPr>
        <w:rFonts w:ascii="Calibri" w:eastAsia="Arial" w:hAnsi="Calibri" w:cs="Calibri"/>
        <w:color w:val="000000"/>
        <w:position w:val="0"/>
        <w:sz w:val="24"/>
        <w:vertAlign w:val="baseline"/>
      </w:rPr>
    </w:lvl>
    <w:lvl w:ilvl="7">
      <w:start w:val="1"/>
      <w:numFmt w:val="lowerLetter"/>
      <w:lvlText w:val="%8."/>
      <w:lvlJc w:val="left"/>
      <w:pPr>
        <w:tabs>
          <w:tab w:val="num" w:pos="0"/>
        </w:tabs>
        <w:ind w:left="5760" w:hanging="360"/>
      </w:pPr>
      <w:rPr>
        <w:rFonts w:ascii="Calibri" w:eastAsia="Arial" w:hAnsi="Calibri" w:cs="Calibri"/>
        <w:color w:val="000000"/>
        <w:position w:val="0"/>
        <w:sz w:val="24"/>
        <w:vertAlign w:val="baseline"/>
      </w:rPr>
    </w:lvl>
    <w:lvl w:ilvl="8">
      <w:start w:val="1"/>
      <w:numFmt w:val="lowerRoman"/>
      <w:lvlText w:val="%9."/>
      <w:lvlJc w:val="right"/>
      <w:pPr>
        <w:tabs>
          <w:tab w:val="num" w:pos="0"/>
        </w:tabs>
        <w:ind w:left="6480" w:hanging="180"/>
      </w:pPr>
      <w:rPr>
        <w:rFonts w:ascii="Calibri" w:eastAsia="Arial" w:hAnsi="Calibri" w:cs="Calibri"/>
        <w:color w:val="000000"/>
        <w:position w:val="0"/>
        <w:sz w:val="24"/>
        <w:vertAlign w:val="baseline"/>
      </w:rPr>
    </w:lvl>
  </w:abstractNum>
  <w:abstractNum w:abstractNumId="100" w15:restartNumberingAfterBreak="0">
    <w:nsid w:val="00000065"/>
    <w:multiLevelType w:val="singleLevel"/>
    <w:tmpl w:val="00000065"/>
    <w:name w:val="WW8Num101"/>
    <w:lvl w:ilvl="0">
      <w:start w:val="1"/>
      <w:numFmt w:val="lowerLetter"/>
      <w:lvlText w:val="%1)"/>
      <w:lvlJc w:val="left"/>
      <w:pPr>
        <w:tabs>
          <w:tab w:val="num" w:pos="0"/>
        </w:tabs>
        <w:ind w:left="720" w:hanging="360"/>
      </w:pPr>
      <w:rPr>
        <w:rFonts w:ascii="Calibri" w:eastAsia="Calibri" w:hAnsi="Calibri" w:cs="Calibri" w:hint="default"/>
        <w:color w:val="000000"/>
        <w:lang w:eastAsia="pl-PL"/>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502" w:hanging="360"/>
      </w:pPr>
      <w:rPr>
        <w:rFonts w:cs="Calibri" w:hint="default"/>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1080" w:hanging="360"/>
      </w:pPr>
      <w:rPr>
        <w:rFonts w:ascii="Calibri" w:hAnsi="Calibri" w:cs="Calibri" w:hint="default"/>
      </w:rPr>
    </w:lvl>
  </w:abstractNum>
  <w:abstractNum w:abstractNumId="103" w15:restartNumberingAfterBreak="0">
    <w:nsid w:val="00000068"/>
    <w:multiLevelType w:val="singleLevel"/>
    <w:tmpl w:val="00000068"/>
    <w:name w:val="WW8Num104"/>
    <w:lvl w:ilvl="0">
      <w:start w:val="1"/>
      <w:numFmt w:val="decimal"/>
      <w:lvlText w:val="%1."/>
      <w:lvlJc w:val="left"/>
      <w:pPr>
        <w:tabs>
          <w:tab w:val="num" w:pos="0"/>
        </w:tabs>
        <w:ind w:left="720" w:hanging="360"/>
      </w:pPr>
      <w:rPr>
        <w:rFonts w:ascii="Calibri" w:eastAsia="Calibri" w:hAnsi="Calibri" w:cs="Calibri"/>
        <w:iCs/>
      </w:rPr>
    </w:lvl>
  </w:abstractNum>
  <w:abstractNum w:abstractNumId="104" w15:restartNumberingAfterBreak="0">
    <w:nsid w:val="00000069"/>
    <w:multiLevelType w:val="singleLevel"/>
    <w:tmpl w:val="00000069"/>
    <w:name w:val="WW8Num105"/>
    <w:lvl w:ilvl="0">
      <w:start w:val="1"/>
      <w:numFmt w:val="bullet"/>
      <w:lvlText w:val=""/>
      <w:lvlJc w:val="left"/>
      <w:pPr>
        <w:tabs>
          <w:tab w:val="num" w:pos="0"/>
        </w:tabs>
        <w:ind w:left="1996" w:hanging="360"/>
      </w:pPr>
      <w:rPr>
        <w:rFonts w:ascii="Symbol" w:hAnsi="Symbol" w:cs="Symbol" w:hint="default"/>
      </w:rPr>
    </w:lvl>
  </w:abstractNum>
  <w:abstractNum w:abstractNumId="105" w15:restartNumberingAfterBreak="0">
    <w:nsid w:val="0000006A"/>
    <w:multiLevelType w:val="singleLevel"/>
    <w:tmpl w:val="0000006A"/>
    <w:name w:val="WW8Num106"/>
    <w:lvl w:ilvl="0">
      <w:start w:val="1"/>
      <w:numFmt w:val="lowerLetter"/>
      <w:lvlText w:val="%1)"/>
      <w:lvlJc w:val="left"/>
      <w:pPr>
        <w:tabs>
          <w:tab w:val="num" w:pos="0"/>
        </w:tabs>
        <w:ind w:left="720" w:hanging="360"/>
      </w:pPr>
      <w:rPr>
        <w:rFonts w:hint="default"/>
        <w:b/>
      </w:rPr>
    </w:lvl>
  </w:abstractNum>
  <w:abstractNum w:abstractNumId="106" w15:restartNumberingAfterBreak="0">
    <w:nsid w:val="0000006B"/>
    <w:multiLevelType w:val="multilevel"/>
    <w:tmpl w:val="0000006B"/>
    <w:name w:val="WW8Num107"/>
    <w:lvl w:ilvl="0">
      <w:start w:val="1"/>
      <w:numFmt w:val="upperRoman"/>
      <w:lvlText w:val="%1."/>
      <w:lvlJc w:val="right"/>
      <w:pPr>
        <w:tabs>
          <w:tab w:val="num" w:pos="0"/>
        </w:tabs>
        <w:ind w:left="720" w:hanging="360"/>
      </w:pPr>
      <w:rPr>
        <w:b/>
        <w:bCs/>
        <w:color w:val="000000"/>
      </w:rPr>
    </w:lvl>
    <w:lvl w:ilvl="1">
      <w:start w:val="1"/>
      <w:numFmt w:val="decimal"/>
      <w:lvlText w:val="%2)"/>
      <w:lvlJc w:val="left"/>
      <w:pPr>
        <w:tabs>
          <w:tab w:val="num" w:pos="0"/>
        </w:tabs>
        <w:ind w:left="1440" w:hanging="360"/>
      </w:pPr>
      <w:rPr>
        <w:rFonts w:ascii="Calibri" w:eastAsia="Arial" w:hAnsi="Calibri" w:cs="Calibri" w:hint="default"/>
        <w:color w:val="000000"/>
      </w:rPr>
    </w:lvl>
    <w:lvl w:ilvl="2">
      <w:start w:val="1"/>
      <w:numFmt w:val="lowerLetter"/>
      <w:lvlText w:val="%3)"/>
      <w:lvlJc w:val="left"/>
      <w:pPr>
        <w:tabs>
          <w:tab w:val="num" w:pos="0"/>
        </w:tabs>
        <w:ind w:left="2340" w:hanging="360"/>
      </w:pPr>
      <w:rPr>
        <w:rFonts w:ascii="Calibri"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0000006C"/>
    <w:multiLevelType w:val="multilevel"/>
    <w:tmpl w:val="0000006C"/>
    <w:name w:val="WW8Num108"/>
    <w:lvl w:ilvl="0">
      <w:start w:val="1"/>
      <w:numFmt w:val="decimal"/>
      <w:lvlText w:val="%1."/>
      <w:lvlJc w:val="left"/>
      <w:pPr>
        <w:tabs>
          <w:tab w:val="num" w:pos="0"/>
        </w:tabs>
        <w:ind w:left="360" w:hanging="360"/>
      </w:pPr>
      <w:rPr>
        <w:rFonts w:ascii="Calibri" w:eastAsia="Arial" w:hAnsi="Calibri" w:cs="Calibri"/>
        <w:b w:val="0"/>
        <w:color w:val="000000"/>
        <w:position w:val="0"/>
        <w:sz w:val="24"/>
        <w:vertAlign w:val="baseline"/>
      </w:rPr>
    </w:lvl>
    <w:lvl w:ilvl="1">
      <w:start w:val="1"/>
      <w:numFmt w:val="lowerLetter"/>
      <w:lvlText w:val="%2)"/>
      <w:lvlJc w:val="left"/>
      <w:pPr>
        <w:tabs>
          <w:tab w:val="num" w:pos="0"/>
        </w:tabs>
        <w:ind w:left="360" w:hanging="360"/>
      </w:pPr>
      <w:rPr>
        <w:rFonts w:ascii="Arial" w:eastAsia="Arial" w:hAnsi="Arial" w:cs="Arial"/>
        <w:b w:val="0"/>
        <w:color w:val="000000"/>
        <w:position w:val="0"/>
        <w:sz w:val="18"/>
        <w:szCs w:val="18"/>
        <w:vertAlign w:val="baseline"/>
      </w:rPr>
    </w:lvl>
    <w:lvl w:ilvl="2">
      <w:start w:val="1"/>
      <w:numFmt w:val="bullet"/>
      <w:lvlText w:val="●"/>
      <w:lvlJc w:val="left"/>
      <w:pPr>
        <w:tabs>
          <w:tab w:val="num" w:pos="0"/>
        </w:tabs>
        <w:ind w:left="1980" w:hanging="360"/>
      </w:pPr>
      <w:rPr>
        <w:rFonts w:ascii="Noto Sans Symbols" w:hAnsi="Noto Sans Symbols" w:cs="Noto Sans Symbols"/>
        <w:position w:val="0"/>
        <w:sz w:val="24"/>
        <w:vertAlign w:val="baseline"/>
      </w:rPr>
    </w:lvl>
    <w:lvl w:ilvl="3">
      <w:start w:val="1"/>
      <w:numFmt w:val="decimal"/>
      <w:lvlText w:val="%4."/>
      <w:lvlJc w:val="left"/>
      <w:pPr>
        <w:tabs>
          <w:tab w:val="num" w:pos="0"/>
        </w:tabs>
        <w:ind w:left="360" w:hanging="360"/>
      </w:pPr>
      <w:rPr>
        <w:rFonts w:ascii="Calibri" w:eastAsia="Arial" w:hAnsi="Calibri" w:cs="Arial" w:hint="default"/>
        <w:b w:val="0"/>
        <w:bCs/>
        <w:i w:val="0"/>
        <w:color w:val="000000"/>
        <w:position w:val="0"/>
        <w:sz w:val="24"/>
        <w:vertAlign w:val="baseline"/>
        <w:lang w:eastAsia="pl-PL"/>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108" w15:restartNumberingAfterBreak="0">
    <w:nsid w:val="0000006D"/>
    <w:multiLevelType w:val="multilevel"/>
    <w:tmpl w:val="0000006D"/>
    <w:name w:val="WW8Num109"/>
    <w:lvl w:ilvl="0">
      <w:start w:val="1"/>
      <w:numFmt w:val="lowerLetter"/>
      <w:lvlText w:val="%1)"/>
      <w:lvlJc w:val="left"/>
      <w:pPr>
        <w:tabs>
          <w:tab w:val="num" w:pos="0"/>
        </w:tabs>
        <w:ind w:left="720" w:hanging="360"/>
      </w:pPr>
      <w:rPr>
        <w:rFonts w:ascii="Arial" w:eastAsia="Segoe UI" w:hAnsi="Arial"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0000006E"/>
    <w:multiLevelType w:val="multilevel"/>
    <w:tmpl w:val="0000006E"/>
    <w:name w:val="WW8Num110"/>
    <w:lvl w:ilvl="0">
      <w:start w:val="1"/>
      <w:numFmt w:val="decimal"/>
      <w:lvlText w:val="%1."/>
      <w:lvlJc w:val="left"/>
      <w:pPr>
        <w:tabs>
          <w:tab w:val="num" w:pos="720"/>
        </w:tabs>
        <w:ind w:left="720" w:hanging="360"/>
      </w:pPr>
      <w:rPr>
        <w:rFonts w:ascii="Calibri" w:eastAsia="Trebuchet MS" w:hAnsi="Calibri" w:cs="Calibri" w:hint="default"/>
        <w:b w:val="0"/>
        <w:color w:val="000000"/>
        <w:kern w:val="2"/>
        <w:lang w:bidi="pl-PL"/>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110" w15:restartNumberingAfterBreak="0">
    <w:nsid w:val="0000006F"/>
    <w:multiLevelType w:val="multilevel"/>
    <w:tmpl w:val="78CCC67E"/>
    <w:name w:val="WW8Num111"/>
    <w:lvl w:ilvl="0">
      <w:start w:val="1"/>
      <w:numFmt w:val="decimal"/>
      <w:lvlText w:val="%1."/>
      <w:lvlJc w:val="left"/>
      <w:pPr>
        <w:tabs>
          <w:tab w:val="num" w:pos="0"/>
        </w:tabs>
        <w:ind w:left="720" w:hanging="360"/>
      </w:pPr>
      <w:rPr>
        <w:rFonts w:ascii="Calibri" w:hAnsi="Calibri" w:cs="Arial" w:hint="default"/>
        <w:b/>
        <w:bCs/>
      </w:rPr>
    </w:lvl>
    <w:lvl w:ilvl="1">
      <w:start w:val="1"/>
      <w:numFmt w:val="lowerLetter"/>
      <w:lvlText w:val="%2)"/>
      <w:lvlJc w:val="left"/>
      <w:pPr>
        <w:tabs>
          <w:tab w:val="num" w:pos="0"/>
        </w:tabs>
        <w:ind w:left="1440" w:hanging="360"/>
      </w:pPr>
      <w:rPr>
        <w:rFonts w:ascii="Calibri" w:hAnsi="Calibri" w:cs="Arial" w:hint="default"/>
        <w:b w:val="0"/>
        <w:bCs w:val="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00000070"/>
    <w:multiLevelType w:val="singleLevel"/>
    <w:tmpl w:val="00000070"/>
    <w:name w:val="WW8Num112"/>
    <w:lvl w:ilvl="0">
      <w:start w:val="1"/>
      <w:numFmt w:val="lowerLetter"/>
      <w:lvlText w:val="%1)"/>
      <w:lvlJc w:val="left"/>
      <w:pPr>
        <w:tabs>
          <w:tab w:val="num" w:pos="0"/>
        </w:tabs>
        <w:ind w:left="1429" w:hanging="360"/>
      </w:pPr>
      <w:rPr>
        <w:rFonts w:ascii="Calibri" w:hAnsi="Calibri" w:cs="Calibri"/>
        <w:lang w:eastAsia="pl-PL"/>
      </w:rPr>
    </w:lvl>
  </w:abstractNum>
  <w:abstractNum w:abstractNumId="112" w15:restartNumberingAfterBreak="0">
    <w:nsid w:val="00000071"/>
    <w:multiLevelType w:val="singleLevel"/>
    <w:tmpl w:val="00000071"/>
    <w:name w:val="WW8Num113"/>
    <w:lvl w:ilvl="0">
      <w:start w:val="1"/>
      <w:numFmt w:val="lowerLetter"/>
      <w:lvlText w:val="%1)"/>
      <w:lvlJc w:val="left"/>
      <w:pPr>
        <w:tabs>
          <w:tab w:val="num" w:pos="0"/>
        </w:tabs>
        <w:ind w:left="1287" w:hanging="360"/>
      </w:pPr>
      <w:rPr>
        <w:rFonts w:ascii="Calibri" w:hAnsi="Calibri" w:cs="Calibri" w:hint="default"/>
      </w:rPr>
    </w:lvl>
  </w:abstractNum>
  <w:abstractNum w:abstractNumId="113" w15:restartNumberingAfterBreak="0">
    <w:nsid w:val="00000072"/>
    <w:multiLevelType w:val="singleLevel"/>
    <w:tmpl w:val="00000072"/>
    <w:name w:val="WW8Num114"/>
    <w:lvl w:ilvl="0">
      <w:start w:val="1"/>
      <w:numFmt w:val="lowerLetter"/>
      <w:lvlText w:val="%1)"/>
      <w:lvlJc w:val="left"/>
      <w:pPr>
        <w:tabs>
          <w:tab w:val="num" w:pos="0"/>
        </w:tabs>
        <w:ind w:left="1494" w:hanging="360"/>
      </w:pPr>
      <w:rPr>
        <w:rFonts w:ascii="Calibri" w:hAnsi="Calibri" w:cs="Arial" w:hint="default"/>
      </w:rPr>
    </w:lvl>
  </w:abstractNum>
  <w:abstractNum w:abstractNumId="114" w15:restartNumberingAfterBreak="0">
    <w:nsid w:val="00000073"/>
    <w:multiLevelType w:val="singleLevel"/>
    <w:tmpl w:val="00000073"/>
    <w:name w:val="WW8Num115"/>
    <w:lvl w:ilvl="0">
      <w:start w:val="1"/>
      <w:numFmt w:val="lowerLetter"/>
      <w:lvlText w:val="%1)"/>
      <w:lvlJc w:val="left"/>
      <w:pPr>
        <w:tabs>
          <w:tab w:val="num" w:pos="0"/>
        </w:tabs>
        <w:ind w:left="643" w:hanging="360"/>
      </w:pPr>
      <w:rPr>
        <w:rFonts w:ascii="Calibri" w:hAnsi="Calibri" w:cs="Arial" w:hint="default"/>
      </w:rPr>
    </w:lvl>
  </w:abstractNum>
  <w:abstractNum w:abstractNumId="115" w15:restartNumberingAfterBreak="0">
    <w:nsid w:val="00000074"/>
    <w:multiLevelType w:val="singleLevel"/>
    <w:tmpl w:val="00000074"/>
    <w:name w:val="WW8Num116"/>
    <w:lvl w:ilvl="0">
      <w:start w:val="1"/>
      <w:numFmt w:val="decimal"/>
      <w:lvlText w:val="%1."/>
      <w:lvlJc w:val="left"/>
      <w:pPr>
        <w:tabs>
          <w:tab w:val="num" w:pos="0"/>
        </w:tabs>
        <w:ind w:left="1494" w:hanging="360"/>
      </w:pPr>
      <w:rPr>
        <w:rFonts w:ascii="Calibri" w:hAnsi="Calibri" w:cs="Arial" w:hint="default"/>
      </w:rPr>
    </w:lvl>
  </w:abstractNum>
  <w:abstractNum w:abstractNumId="116" w15:restartNumberingAfterBreak="0">
    <w:nsid w:val="00000075"/>
    <w:multiLevelType w:val="singleLevel"/>
    <w:tmpl w:val="00000075"/>
    <w:name w:val="WW8Num117"/>
    <w:lvl w:ilvl="0">
      <w:start w:val="1"/>
      <w:numFmt w:val="decimal"/>
      <w:lvlText w:val="%1."/>
      <w:lvlJc w:val="left"/>
      <w:pPr>
        <w:tabs>
          <w:tab w:val="num" w:pos="0"/>
        </w:tabs>
        <w:ind w:left="720" w:hanging="360"/>
      </w:pPr>
      <w:rPr>
        <w:rFonts w:ascii="Calibri" w:hAnsi="Calibri" w:cs="Arial" w:hint="default"/>
        <w:color w:val="000000"/>
        <w:sz w:val="24"/>
        <w:szCs w:val="24"/>
      </w:rPr>
    </w:lvl>
  </w:abstractNum>
  <w:abstractNum w:abstractNumId="117" w15:restartNumberingAfterBreak="0">
    <w:nsid w:val="00000076"/>
    <w:multiLevelType w:val="multilevel"/>
    <w:tmpl w:val="00000076"/>
    <w:name w:val="WW8Num118"/>
    <w:lvl w:ilvl="0">
      <w:start w:val="1"/>
      <w:numFmt w:val="decimal"/>
      <w:lvlText w:val="%1."/>
      <w:lvlJc w:val="left"/>
      <w:pPr>
        <w:tabs>
          <w:tab w:val="num" w:pos="850"/>
        </w:tabs>
        <w:ind w:left="850" w:hanging="850"/>
      </w:pPr>
      <w:rPr>
        <w:rFonts w:ascii="Calibri" w:hAnsi="Calibri" w:cs="Times New Roman"/>
        <w:bCs/>
        <w:lang w:val="x-none"/>
      </w:rPr>
    </w:lvl>
    <w:lvl w:ilvl="1">
      <w:start w:val="1"/>
      <w:numFmt w:val="decimal"/>
      <w:lvlText w:val="%1.%2."/>
      <w:lvlJc w:val="left"/>
      <w:pPr>
        <w:tabs>
          <w:tab w:val="num" w:pos="850"/>
        </w:tabs>
        <w:ind w:left="850" w:hanging="850"/>
      </w:pPr>
      <w:rPr>
        <w:rFonts w:ascii="Calibri" w:hAnsi="Calibri" w:cs="Times New Roman"/>
        <w:bCs/>
        <w:lang w:val="x-none"/>
      </w:rPr>
    </w:lvl>
    <w:lvl w:ilvl="2">
      <w:start w:val="1"/>
      <w:numFmt w:val="decimal"/>
      <w:lvlText w:val="%1.%2.%3."/>
      <w:lvlJc w:val="left"/>
      <w:pPr>
        <w:tabs>
          <w:tab w:val="num" w:pos="850"/>
        </w:tabs>
        <w:ind w:left="850" w:hanging="850"/>
      </w:pPr>
      <w:rPr>
        <w:rFonts w:ascii="Calibri" w:hAnsi="Calibri" w:cs="Times New Roman"/>
        <w:bCs/>
        <w:lang w:val="x-none"/>
      </w:rPr>
    </w:lvl>
    <w:lvl w:ilvl="3">
      <w:start w:val="1"/>
      <w:numFmt w:val="decimal"/>
      <w:lvlText w:val="%1.%2.%3.%4."/>
      <w:lvlJc w:val="left"/>
      <w:pPr>
        <w:tabs>
          <w:tab w:val="num" w:pos="850"/>
        </w:tabs>
        <w:ind w:left="850" w:hanging="850"/>
      </w:pPr>
      <w:rPr>
        <w:rFonts w:ascii="Calibri" w:hAnsi="Calibri" w:cs="Times New Roman"/>
        <w:bCs/>
        <w:lang w:val="x-none"/>
      </w:rPr>
    </w:lvl>
    <w:lvl w:ilvl="4">
      <w:start w:val="1"/>
      <w:numFmt w:val="lowerLetter"/>
      <w:lvlText w:val="(%5)"/>
      <w:lvlJc w:val="left"/>
      <w:pPr>
        <w:tabs>
          <w:tab w:val="num" w:pos="0"/>
        </w:tabs>
        <w:ind w:left="1800" w:hanging="360"/>
      </w:pPr>
      <w:rPr>
        <w:rFonts w:ascii="Calibri" w:hAnsi="Calibri" w:cs="Times New Roman"/>
        <w:bCs/>
        <w:lang w:val="x-none"/>
      </w:rPr>
    </w:lvl>
    <w:lvl w:ilvl="5">
      <w:start w:val="1"/>
      <w:numFmt w:val="lowerRoman"/>
      <w:lvlText w:val="(%6)"/>
      <w:lvlJc w:val="left"/>
      <w:pPr>
        <w:tabs>
          <w:tab w:val="num" w:pos="0"/>
        </w:tabs>
        <w:ind w:left="2160" w:hanging="360"/>
      </w:pPr>
      <w:rPr>
        <w:rFonts w:ascii="Calibri" w:hAnsi="Calibri" w:cs="Times New Roman"/>
        <w:bCs/>
        <w:lang w:val="x-none"/>
      </w:rPr>
    </w:lvl>
    <w:lvl w:ilvl="6">
      <w:start w:val="1"/>
      <w:numFmt w:val="decimal"/>
      <w:lvlText w:val="%7."/>
      <w:lvlJc w:val="left"/>
      <w:pPr>
        <w:tabs>
          <w:tab w:val="num" w:pos="0"/>
        </w:tabs>
        <w:ind w:left="2520" w:hanging="360"/>
      </w:pPr>
      <w:rPr>
        <w:rFonts w:ascii="Calibri" w:hAnsi="Calibri" w:cs="Times New Roman"/>
        <w:bCs/>
        <w:lang w:val="x-none"/>
      </w:rPr>
    </w:lvl>
    <w:lvl w:ilvl="7">
      <w:start w:val="1"/>
      <w:numFmt w:val="lowerLetter"/>
      <w:lvlText w:val="%8."/>
      <w:lvlJc w:val="left"/>
      <w:pPr>
        <w:tabs>
          <w:tab w:val="num" w:pos="0"/>
        </w:tabs>
        <w:ind w:left="2880" w:hanging="360"/>
      </w:pPr>
      <w:rPr>
        <w:rFonts w:ascii="Calibri" w:hAnsi="Calibri" w:cs="Times New Roman"/>
        <w:bCs/>
        <w:lang w:val="x-none"/>
      </w:rPr>
    </w:lvl>
    <w:lvl w:ilvl="8">
      <w:start w:val="1"/>
      <w:numFmt w:val="lowerRoman"/>
      <w:lvlText w:val="%9."/>
      <w:lvlJc w:val="left"/>
      <w:pPr>
        <w:tabs>
          <w:tab w:val="num" w:pos="0"/>
        </w:tabs>
        <w:ind w:left="3240" w:hanging="360"/>
      </w:pPr>
      <w:rPr>
        <w:rFonts w:ascii="Calibri" w:hAnsi="Calibri" w:cs="Times New Roman"/>
        <w:bCs/>
        <w:lang w:val="x-none"/>
      </w:rPr>
    </w:lvl>
  </w:abstractNum>
  <w:abstractNum w:abstractNumId="118" w15:restartNumberingAfterBreak="0">
    <w:nsid w:val="00000077"/>
    <w:multiLevelType w:val="singleLevel"/>
    <w:tmpl w:val="00000077"/>
    <w:name w:val="WW8Num119"/>
    <w:lvl w:ilvl="0">
      <w:start w:val="1"/>
      <w:numFmt w:val="bullet"/>
      <w:lvlText w:val=""/>
      <w:lvlJc w:val="left"/>
      <w:pPr>
        <w:tabs>
          <w:tab w:val="num" w:pos="0"/>
        </w:tabs>
        <w:ind w:left="1996" w:hanging="360"/>
      </w:pPr>
      <w:rPr>
        <w:rFonts w:ascii="Symbol" w:hAnsi="Symbol" w:cs="Symbol" w:hint="default"/>
      </w:rPr>
    </w:lvl>
  </w:abstractNum>
  <w:abstractNum w:abstractNumId="119" w15:restartNumberingAfterBreak="0">
    <w:nsid w:val="00000078"/>
    <w:multiLevelType w:val="multilevel"/>
    <w:tmpl w:val="00000078"/>
    <w:name w:val="WW8Num120"/>
    <w:lvl w:ilvl="0">
      <w:start w:val="1"/>
      <w:numFmt w:val="decimal"/>
      <w:lvlText w:val="%1."/>
      <w:lvlJc w:val="left"/>
      <w:pPr>
        <w:tabs>
          <w:tab w:val="num" w:pos="708"/>
        </w:tabs>
        <w:ind w:left="720" w:hanging="360"/>
      </w:pPr>
      <w:rPr>
        <w:rFonts w:ascii="Calibri" w:hAnsi="Calibri" w:cs="Calibri"/>
        <w:color w:val="000000"/>
        <w:lang w:eastAsia="pl-PL"/>
      </w:rPr>
    </w:lvl>
    <w:lvl w:ilvl="1">
      <w:start w:val="1"/>
      <w:numFmt w:val="decimal"/>
      <w:lvlText w:val="%2."/>
      <w:lvlJc w:val="left"/>
      <w:pPr>
        <w:tabs>
          <w:tab w:val="num" w:pos="1440"/>
        </w:tabs>
        <w:ind w:left="1440" w:hanging="360"/>
      </w:pPr>
      <w:rPr>
        <w:rFonts w:ascii="Calibri" w:hAnsi="Calibri" w:cs="Calibri"/>
        <w:color w:val="00000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00000079"/>
    <w:multiLevelType w:val="multilevel"/>
    <w:tmpl w:val="00000079"/>
    <w:name w:val="WW8Num121"/>
    <w:lvl w:ilvl="0">
      <w:start w:val="1"/>
      <w:numFmt w:val="decimal"/>
      <w:lvlText w:val="%1)"/>
      <w:lvlJc w:val="left"/>
      <w:pPr>
        <w:tabs>
          <w:tab w:val="num" w:pos="0"/>
        </w:tabs>
        <w:ind w:left="1080" w:hanging="360"/>
      </w:pPr>
      <w:rPr>
        <w:rFonts w:ascii="Calibri" w:eastAsia="Arial" w:hAnsi="Calibri" w:cs="Calibri"/>
        <w:b/>
        <w:color w:val="000000"/>
        <w:position w:val="0"/>
        <w:sz w:val="24"/>
        <w:vertAlign w:val="baseline"/>
      </w:rPr>
    </w:lvl>
    <w:lvl w:ilvl="1">
      <w:start w:val="1"/>
      <w:numFmt w:val="lowerLetter"/>
      <w:lvlText w:val="%2."/>
      <w:lvlJc w:val="left"/>
      <w:pPr>
        <w:tabs>
          <w:tab w:val="num" w:pos="0"/>
        </w:tabs>
        <w:ind w:left="1800" w:hanging="360"/>
      </w:pPr>
      <w:rPr>
        <w:position w:val="0"/>
        <w:sz w:val="24"/>
        <w:vertAlign w:val="baseline"/>
      </w:rPr>
    </w:lvl>
    <w:lvl w:ilvl="2">
      <w:start w:val="1"/>
      <w:numFmt w:val="lowerRoman"/>
      <w:lvlText w:val="%3."/>
      <w:lvlJc w:val="right"/>
      <w:pPr>
        <w:tabs>
          <w:tab w:val="num" w:pos="0"/>
        </w:tabs>
        <w:ind w:left="2520" w:hanging="180"/>
      </w:pPr>
      <w:rPr>
        <w:position w:val="0"/>
        <w:sz w:val="24"/>
        <w:vertAlign w:val="baseline"/>
      </w:rPr>
    </w:lvl>
    <w:lvl w:ilvl="3">
      <w:start w:val="1"/>
      <w:numFmt w:val="decimal"/>
      <w:lvlText w:val="%4."/>
      <w:lvlJc w:val="left"/>
      <w:pPr>
        <w:tabs>
          <w:tab w:val="num" w:pos="0"/>
        </w:tabs>
        <w:ind w:left="3240" w:hanging="360"/>
      </w:pPr>
      <w:rPr>
        <w:position w:val="0"/>
        <w:sz w:val="24"/>
        <w:vertAlign w:val="baseline"/>
      </w:rPr>
    </w:lvl>
    <w:lvl w:ilvl="4">
      <w:start w:val="1"/>
      <w:numFmt w:val="lowerLetter"/>
      <w:lvlText w:val="%5."/>
      <w:lvlJc w:val="left"/>
      <w:pPr>
        <w:tabs>
          <w:tab w:val="num" w:pos="0"/>
        </w:tabs>
        <w:ind w:left="3960" w:hanging="360"/>
      </w:pPr>
      <w:rPr>
        <w:position w:val="0"/>
        <w:sz w:val="24"/>
        <w:vertAlign w:val="baseline"/>
      </w:rPr>
    </w:lvl>
    <w:lvl w:ilvl="5">
      <w:start w:val="1"/>
      <w:numFmt w:val="lowerRoman"/>
      <w:lvlText w:val="%6."/>
      <w:lvlJc w:val="right"/>
      <w:pPr>
        <w:tabs>
          <w:tab w:val="num" w:pos="0"/>
        </w:tabs>
        <w:ind w:left="4680" w:hanging="180"/>
      </w:pPr>
      <w:rPr>
        <w:position w:val="0"/>
        <w:sz w:val="24"/>
        <w:vertAlign w:val="baseline"/>
      </w:rPr>
    </w:lvl>
    <w:lvl w:ilvl="6">
      <w:start w:val="1"/>
      <w:numFmt w:val="decimal"/>
      <w:lvlText w:val="%7."/>
      <w:lvlJc w:val="left"/>
      <w:pPr>
        <w:tabs>
          <w:tab w:val="num" w:pos="0"/>
        </w:tabs>
        <w:ind w:left="5400" w:hanging="360"/>
      </w:pPr>
      <w:rPr>
        <w:position w:val="0"/>
        <w:sz w:val="24"/>
        <w:vertAlign w:val="baseline"/>
      </w:rPr>
    </w:lvl>
    <w:lvl w:ilvl="7">
      <w:start w:val="1"/>
      <w:numFmt w:val="lowerLetter"/>
      <w:lvlText w:val="%8."/>
      <w:lvlJc w:val="left"/>
      <w:pPr>
        <w:tabs>
          <w:tab w:val="num" w:pos="0"/>
        </w:tabs>
        <w:ind w:left="6120" w:hanging="360"/>
      </w:pPr>
      <w:rPr>
        <w:position w:val="0"/>
        <w:sz w:val="24"/>
        <w:vertAlign w:val="baseline"/>
      </w:rPr>
    </w:lvl>
    <w:lvl w:ilvl="8">
      <w:start w:val="1"/>
      <w:numFmt w:val="lowerRoman"/>
      <w:lvlText w:val="%9."/>
      <w:lvlJc w:val="right"/>
      <w:pPr>
        <w:tabs>
          <w:tab w:val="num" w:pos="0"/>
        </w:tabs>
        <w:ind w:left="6840" w:hanging="180"/>
      </w:pPr>
      <w:rPr>
        <w:position w:val="0"/>
        <w:sz w:val="24"/>
        <w:vertAlign w:val="baseline"/>
      </w:rPr>
    </w:lvl>
  </w:abstractNum>
  <w:abstractNum w:abstractNumId="121" w15:restartNumberingAfterBreak="0">
    <w:nsid w:val="0000007A"/>
    <w:multiLevelType w:val="singleLevel"/>
    <w:tmpl w:val="0000007A"/>
    <w:name w:val="WW8Num122"/>
    <w:lvl w:ilvl="0">
      <w:start w:val="1"/>
      <w:numFmt w:val="lowerLetter"/>
      <w:lvlText w:val="%1)"/>
      <w:lvlJc w:val="left"/>
      <w:pPr>
        <w:tabs>
          <w:tab w:val="num" w:pos="0"/>
        </w:tabs>
        <w:ind w:left="1494" w:hanging="360"/>
      </w:pPr>
      <w:rPr>
        <w:rFonts w:ascii="Calibri" w:hAnsi="Calibri" w:cs="Arial" w:hint="default"/>
        <w:color w:val="000000"/>
      </w:rPr>
    </w:lvl>
  </w:abstractNum>
  <w:abstractNum w:abstractNumId="122" w15:restartNumberingAfterBreak="0">
    <w:nsid w:val="0000007B"/>
    <w:multiLevelType w:val="singleLevel"/>
    <w:tmpl w:val="0000007B"/>
    <w:name w:val="WW8Num123"/>
    <w:lvl w:ilvl="0">
      <w:start w:val="1"/>
      <w:numFmt w:val="decimal"/>
      <w:lvlText w:val="%1."/>
      <w:lvlJc w:val="left"/>
      <w:pPr>
        <w:tabs>
          <w:tab w:val="num" w:pos="0"/>
        </w:tabs>
        <w:ind w:left="720" w:hanging="360"/>
      </w:pPr>
      <w:rPr>
        <w:rFonts w:ascii="Calibri" w:eastAsia="Times New Roman" w:hAnsi="Calibri" w:cs="Calibri" w:hint="default"/>
        <w:color w:val="000000"/>
        <w:sz w:val="24"/>
        <w:szCs w:val="24"/>
        <w:lang w:eastAsia="pl-PL"/>
      </w:rPr>
    </w:lvl>
  </w:abstractNum>
  <w:abstractNum w:abstractNumId="123" w15:restartNumberingAfterBreak="0">
    <w:nsid w:val="0000007C"/>
    <w:multiLevelType w:val="multilevel"/>
    <w:tmpl w:val="0000007C"/>
    <w:name w:val="WW8Num124"/>
    <w:lvl w:ilvl="0">
      <w:start w:val="6"/>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0000007D"/>
    <w:multiLevelType w:val="multilevel"/>
    <w:tmpl w:val="0000007D"/>
    <w:name w:val="WW8Num125"/>
    <w:lvl w:ilvl="0">
      <w:start w:val="1"/>
      <w:numFmt w:val="decimal"/>
      <w:lvlText w:val="%1."/>
      <w:lvlJc w:val="left"/>
      <w:pPr>
        <w:tabs>
          <w:tab w:val="num" w:pos="0"/>
        </w:tabs>
        <w:ind w:left="720" w:hanging="360"/>
      </w:pPr>
      <w:rPr>
        <w:rFonts w:ascii="Calibri" w:eastAsia="Arial" w:hAnsi="Calibri" w:cs="Calibri"/>
        <w:bCs/>
        <w:color w:val="000000"/>
        <w:position w:val="0"/>
        <w:sz w:val="24"/>
        <w:vertAlign w:val="baseline"/>
      </w:rPr>
    </w:lvl>
    <w:lvl w:ilvl="1">
      <w:start w:val="1"/>
      <w:numFmt w:val="lowerLetter"/>
      <w:lvlText w:val="%2."/>
      <w:lvlJc w:val="left"/>
      <w:pPr>
        <w:tabs>
          <w:tab w:val="num" w:pos="0"/>
        </w:tabs>
        <w:ind w:left="1440" w:hanging="360"/>
      </w:pPr>
      <w:rPr>
        <w:rFonts w:ascii="Calibri" w:eastAsia="Arial" w:hAnsi="Calibri" w:cs="Calibri"/>
        <w:bCs/>
        <w:color w:val="000000"/>
        <w:position w:val="0"/>
        <w:sz w:val="24"/>
        <w:vertAlign w:val="baseline"/>
      </w:rPr>
    </w:lvl>
    <w:lvl w:ilvl="2">
      <w:start w:val="1"/>
      <w:numFmt w:val="lowerRoman"/>
      <w:lvlText w:val="%3."/>
      <w:lvlJc w:val="right"/>
      <w:pPr>
        <w:tabs>
          <w:tab w:val="num" w:pos="0"/>
        </w:tabs>
        <w:ind w:left="2160" w:hanging="180"/>
      </w:pPr>
      <w:rPr>
        <w:rFonts w:ascii="Calibri" w:eastAsia="Arial" w:hAnsi="Calibri" w:cs="Calibri"/>
        <w:bCs/>
        <w:color w:val="000000"/>
        <w:position w:val="0"/>
        <w:sz w:val="24"/>
        <w:vertAlign w:val="baseline"/>
      </w:rPr>
    </w:lvl>
    <w:lvl w:ilvl="3">
      <w:start w:val="1"/>
      <w:numFmt w:val="decimal"/>
      <w:lvlText w:val="%4."/>
      <w:lvlJc w:val="left"/>
      <w:pPr>
        <w:tabs>
          <w:tab w:val="num" w:pos="0"/>
        </w:tabs>
        <w:ind w:left="2880" w:hanging="360"/>
      </w:pPr>
      <w:rPr>
        <w:rFonts w:ascii="Calibri" w:eastAsia="Arial" w:hAnsi="Calibri" w:cs="Calibri"/>
        <w:bCs/>
        <w:color w:val="000000"/>
        <w:position w:val="0"/>
        <w:sz w:val="24"/>
        <w:vertAlign w:val="baseline"/>
      </w:rPr>
    </w:lvl>
    <w:lvl w:ilvl="4">
      <w:start w:val="1"/>
      <w:numFmt w:val="lowerLetter"/>
      <w:lvlText w:val="%5."/>
      <w:lvlJc w:val="left"/>
      <w:pPr>
        <w:tabs>
          <w:tab w:val="num" w:pos="0"/>
        </w:tabs>
        <w:ind w:left="3600" w:hanging="360"/>
      </w:pPr>
      <w:rPr>
        <w:rFonts w:ascii="Calibri" w:eastAsia="Arial" w:hAnsi="Calibri" w:cs="Calibri"/>
        <w:bCs/>
        <w:color w:val="000000"/>
        <w:position w:val="0"/>
        <w:sz w:val="24"/>
        <w:vertAlign w:val="baseline"/>
      </w:rPr>
    </w:lvl>
    <w:lvl w:ilvl="5">
      <w:start w:val="1"/>
      <w:numFmt w:val="lowerRoman"/>
      <w:lvlText w:val="%6."/>
      <w:lvlJc w:val="right"/>
      <w:pPr>
        <w:tabs>
          <w:tab w:val="num" w:pos="0"/>
        </w:tabs>
        <w:ind w:left="4320" w:hanging="180"/>
      </w:pPr>
      <w:rPr>
        <w:rFonts w:ascii="Calibri" w:eastAsia="Arial" w:hAnsi="Calibri" w:cs="Calibri"/>
        <w:bCs/>
        <w:color w:val="000000"/>
        <w:position w:val="0"/>
        <w:sz w:val="24"/>
        <w:vertAlign w:val="baseline"/>
      </w:rPr>
    </w:lvl>
    <w:lvl w:ilvl="6">
      <w:start w:val="1"/>
      <w:numFmt w:val="decimal"/>
      <w:lvlText w:val="%7."/>
      <w:lvlJc w:val="left"/>
      <w:pPr>
        <w:tabs>
          <w:tab w:val="num" w:pos="0"/>
        </w:tabs>
        <w:ind w:left="5040" w:hanging="360"/>
      </w:pPr>
      <w:rPr>
        <w:rFonts w:ascii="Calibri" w:eastAsia="Arial" w:hAnsi="Calibri" w:cs="Calibri"/>
        <w:bCs/>
        <w:color w:val="000000"/>
        <w:position w:val="0"/>
        <w:sz w:val="24"/>
        <w:vertAlign w:val="baseline"/>
      </w:rPr>
    </w:lvl>
    <w:lvl w:ilvl="7">
      <w:start w:val="1"/>
      <w:numFmt w:val="lowerLetter"/>
      <w:lvlText w:val="%8."/>
      <w:lvlJc w:val="left"/>
      <w:pPr>
        <w:tabs>
          <w:tab w:val="num" w:pos="0"/>
        </w:tabs>
        <w:ind w:left="5760" w:hanging="360"/>
      </w:pPr>
      <w:rPr>
        <w:rFonts w:ascii="Calibri" w:eastAsia="Arial" w:hAnsi="Calibri" w:cs="Calibri"/>
        <w:bCs/>
        <w:color w:val="000000"/>
        <w:position w:val="0"/>
        <w:sz w:val="24"/>
        <w:vertAlign w:val="baseline"/>
      </w:rPr>
    </w:lvl>
    <w:lvl w:ilvl="8">
      <w:start w:val="1"/>
      <w:numFmt w:val="lowerRoman"/>
      <w:lvlText w:val="%9."/>
      <w:lvlJc w:val="right"/>
      <w:pPr>
        <w:tabs>
          <w:tab w:val="num" w:pos="0"/>
        </w:tabs>
        <w:ind w:left="6480" w:hanging="180"/>
      </w:pPr>
      <w:rPr>
        <w:rFonts w:ascii="Calibri" w:eastAsia="Arial" w:hAnsi="Calibri" w:cs="Calibri"/>
        <w:bCs/>
        <w:color w:val="000000"/>
        <w:position w:val="0"/>
        <w:sz w:val="24"/>
        <w:vertAlign w:val="baseline"/>
      </w:rPr>
    </w:lvl>
  </w:abstractNum>
  <w:abstractNum w:abstractNumId="125" w15:restartNumberingAfterBreak="0">
    <w:nsid w:val="0000007E"/>
    <w:multiLevelType w:val="singleLevel"/>
    <w:tmpl w:val="0000007E"/>
    <w:name w:val="WW8Num126"/>
    <w:lvl w:ilvl="0">
      <w:start w:val="1"/>
      <w:numFmt w:val="decimal"/>
      <w:lvlText w:val="%1."/>
      <w:lvlJc w:val="left"/>
      <w:pPr>
        <w:tabs>
          <w:tab w:val="num" w:pos="0"/>
        </w:tabs>
        <w:ind w:left="720" w:hanging="360"/>
      </w:pPr>
      <w:rPr>
        <w:rFonts w:ascii="Calibri" w:hAnsi="Calibri" w:cs="Arial" w:hint="default"/>
        <w:lang w:val="pl-PL"/>
      </w:rPr>
    </w:lvl>
  </w:abstractNum>
  <w:abstractNum w:abstractNumId="126" w15:restartNumberingAfterBreak="0">
    <w:nsid w:val="0000007F"/>
    <w:multiLevelType w:val="multilevel"/>
    <w:tmpl w:val="0000007F"/>
    <w:name w:val="WW8Num127"/>
    <w:lvl w:ilvl="0">
      <w:start w:val="1"/>
      <w:numFmt w:val="decimal"/>
      <w:lvlText w:val="%1."/>
      <w:lvlJc w:val="left"/>
      <w:pPr>
        <w:tabs>
          <w:tab w:val="num" w:pos="0"/>
        </w:tabs>
        <w:ind w:left="360" w:hanging="360"/>
      </w:pPr>
      <w:rPr>
        <w:rFonts w:ascii="Calibri" w:hAnsi="Calibri" w:cs="Calibri"/>
        <w:b w:val="0"/>
        <w:color w:val="000000"/>
        <w:position w:val="0"/>
        <w:sz w:val="24"/>
        <w:vertAlign w:val="baseline"/>
      </w:rPr>
    </w:lvl>
    <w:lvl w:ilvl="1">
      <w:start w:val="1"/>
      <w:numFmt w:val="lowerLetter"/>
      <w:lvlText w:val="%2)"/>
      <w:lvlJc w:val="left"/>
      <w:pPr>
        <w:tabs>
          <w:tab w:val="num" w:pos="0"/>
        </w:tabs>
        <w:ind w:left="360" w:hanging="360"/>
      </w:pPr>
      <w:rPr>
        <w:rFonts w:ascii="Arial" w:eastAsia="Arial" w:hAnsi="Arial" w:cs="Arial"/>
        <w:b w:val="0"/>
        <w:color w:val="000000"/>
        <w:position w:val="0"/>
        <w:sz w:val="18"/>
        <w:szCs w:val="18"/>
        <w:vertAlign w:val="baseline"/>
      </w:rPr>
    </w:lvl>
    <w:lvl w:ilvl="2">
      <w:start w:val="1"/>
      <w:numFmt w:val="bullet"/>
      <w:lvlText w:val="●"/>
      <w:lvlJc w:val="left"/>
      <w:pPr>
        <w:tabs>
          <w:tab w:val="num" w:pos="0"/>
        </w:tabs>
        <w:ind w:left="1980" w:hanging="360"/>
      </w:pPr>
      <w:rPr>
        <w:rFonts w:ascii="Noto Sans Symbols" w:hAnsi="Noto Sans Symbols" w:cs="Noto Sans Symbols"/>
        <w:position w:val="0"/>
        <w:sz w:val="24"/>
        <w:vertAlign w:val="baseline"/>
      </w:rPr>
    </w:lvl>
    <w:lvl w:ilvl="3">
      <w:start w:val="1"/>
      <w:numFmt w:val="decimal"/>
      <w:lvlText w:val="%4."/>
      <w:lvlJc w:val="left"/>
      <w:pPr>
        <w:tabs>
          <w:tab w:val="num" w:pos="0"/>
        </w:tabs>
        <w:ind w:left="360" w:hanging="360"/>
      </w:pPr>
      <w:rPr>
        <w:rFonts w:ascii="Calibri" w:eastAsia="Arial" w:hAnsi="Calibri" w:cs="Calibri" w:hint="default"/>
        <w:b w:val="0"/>
        <w:bCs w:val="0"/>
        <w:i w:val="0"/>
        <w:color w:val="000000"/>
        <w:spacing w:val="-12"/>
        <w:position w:val="0"/>
        <w:sz w:val="24"/>
        <w:vertAlign w:val="baseline"/>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127" w15:restartNumberingAfterBreak="0">
    <w:nsid w:val="00000080"/>
    <w:multiLevelType w:val="singleLevel"/>
    <w:tmpl w:val="00000080"/>
    <w:name w:val="WW8Num128"/>
    <w:lvl w:ilvl="0">
      <w:start w:val="1"/>
      <w:numFmt w:val="decimal"/>
      <w:lvlText w:val="%1)"/>
      <w:lvlJc w:val="left"/>
      <w:pPr>
        <w:tabs>
          <w:tab w:val="num" w:pos="0"/>
        </w:tabs>
        <w:ind w:left="720" w:hanging="360"/>
      </w:pPr>
      <w:rPr>
        <w:rFonts w:ascii="Calibri" w:hAnsi="Calibri" w:cs="Calibri"/>
        <w:bCs/>
      </w:rPr>
    </w:lvl>
  </w:abstractNum>
  <w:abstractNum w:abstractNumId="128" w15:restartNumberingAfterBreak="0">
    <w:nsid w:val="00000081"/>
    <w:multiLevelType w:val="multilevel"/>
    <w:tmpl w:val="00000081"/>
    <w:name w:val="WW8Num129"/>
    <w:lvl w:ilvl="0">
      <w:start w:val="1"/>
      <w:numFmt w:val="decimal"/>
      <w:lvlText w:val="%1)"/>
      <w:lvlJc w:val="left"/>
      <w:pPr>
        <w:tabs>
          <w:tab w:val="num" w:pos="0"/>
        </w:tabs>
        <w:ind w:left="720" w:hanging="360"/>
      </w:pPr>
      <w:rPr>
        <w:rFonts w:ascii="Calibri" w:eastAsia="Arial" w:hAnsi="Calibri" w:cs="Calibri"/>
        <w:b/>
        <w:color w:val="000000"/>
        <w:position w:val="0"/>
        <w:sz w:val="24"/>
        <w:vertAlign w:val="baseline"/>
      </w:rPr>
    </w:lvl>
    <w:lvl w:ilvl="1">
      <w:start w:val="1"/>
      <w:numFmt w:val="lowerLetter"/>
      <w:lvlText w:val="%2."/>
      <w:lvlJc w:val="left"/>
      <w:pPr>
        <w:tabs>
          <w:tab w:val="num" w:pos="0"/>
        </w:tabs>
        <w:ind w:left="1440" w:hanging="360"/>
      </w:pPr>
      <w:rPr>
        <w:rFonts w:ascii="Calibri" w:eastAsia="Arial" w:hAnsi="Calibri" w:cs="Calibri"/>
        <w:b/>
        <w:color w:val="000000"/>
        <w:position w:val="0"/>
        <w:sz w:val="24"/>
        <w:vertAlign w:val="baseline"/>
      </w:rPr>
    </w:lvl>
    <w:lvl w:ilvl="2">
      <w:start w:val="1"/>
      <w:numFmt w:val="lowerRoman"/>
      <w:lvlText w:val="%3."/>
      <w:lvlJc w:val="right"/>
      <w:pPr>
        <w:tabs>
          <w:tab w:val="num" w:pos="0"/>
        </w:tabs>
        <w:ind w:left="2160" w:hanging="180"/>
      </w:pPr>
      <w:rPr>
        <w:rFonts w:ascii="Calibri" w:eastAsia="Arial" w:hAnsi="Calibri" w:cs="Calibri"/>
        <w:b/>
        <w:color w:val="000000"/>
        <w:position w:val="0"/>
        <w:sz w:val="24"/>
        <w:vertAlign w:val="baseline"/>
      </w:rPr>
    </w:lvl>
    <w:lvl w:ilvl="3">
      <w:start w:val="1"/>
      <w:numFmt w:val="decimal"/>
      <w:lvlText w:val="%4."/>
      <w:lvlJc w:val="left"/>
      <w:pPr>
        <w:tabs>
          <w:tab w:val="num" w:pos="0"/>
        </w:tabs>
        <w:ind w:left="2880" w:hanging="360"/>
      </w:pPr>
      <w:rPr>
        <w:rFonts w:ascii="Calibri" w:eastAsia="Arial" w:hAnsi="Calibri" w:cs="Calibri"/>
        <w:b/>
        <w:color w:val="000000"/>
        <w:position w:val="0"/>
        <w:sz w:val="24"/>
        <w:vertAlign w:val="baseline"/>
      </w:rPr>
    </w:lvl>
    <w:lvl w:ilvl="4">
      <w:start w:val="1"/>
      <w:numFmt w:val="lowerLetter"/>
      <w:lvlText w:val="%5."/>
      <w:lvlJc w:val="left"/>
      <w:pPr>
        <w:tabs>
          <w:tab w:val="num" w:pos="0"/>
        </w:tabs>
        <w:ind w:left="3600" w:hanging="360"/>
      </w:pPr>
      <w:rPr>
        <w:rFonts w:ascii="Calibri" w:eastAsia="Arial" w:hAnsi="Calibri" w:cs="Calibri"/>
        <w:b/>
        <w:color w:val="000000"/>
        <w:position w:val="0"/>
        <w:sz w:val="24"/>
        <w:vertAlign w:val="baseline"/>
      </w:rPr>
    </w:lvl>
    <w:lvl w:ilvl="5">
      <w:start w:val="1"/>
      <w:numFmt w:val="lowerRoman"/>
      <w:lvlText w:val="%6."/>
      <w:lvlJc w:val="right"/>
      <w:pPr>
        <w:tabs>
          <w:tab w:val="num" w:pos="0"/>
        </w:tabs>
        <w:ind w:left="4320" w:hanging="180"/>
      </w:pPr>
      <w:rPr>
        <w:rFonts w:ascii="Calibri" w:eastAsia="Arial" w:hAnsi="Calibri" w:cs="Calibri"/>
        <w:b/>
        <w:color w:val="000000"/>
        <w:position w:val="0"/>
        <w:sz w:val="24"/>
        <w:vertAlign w:val="baseline"/>
      </w:rPr>
    </w:lvl>
    <w:lvl w:ilvl="6">
      <w:start w:val="1"/>
      <w:numFmt w:val="decimal"/>
      <w:lvlText w:val="%7."/>
      <w:lvlJc w:val="left"/>
      <w:pPr>
        <w:tabs>
          <w:tab w:val="num" w:pos="0"/>
        </w:tabs>
        <w:ind w:left="5040" w:hanging="360"/>
      </w:pPr>
      <w:rPr>
        <w:rFonts w:ascii="Calibri" w:eastAsia="Arial" w:hAnsi="Calibri" w:cs="Calibri"/>
        <w:b/>
        <w:color w:val="000000"/>
        <w:position w:val="0"/>
        <w:sz w:val="24"/>
        <w:vertAlign w:val="baseline"/>
      </w:rPr>
    </w:lvl>
    <w:lvl w:ilvl="7">
      <w:start w:val="1"/>
      <w:numFmt w:val="lowerLetter"/>
      <w:lvlText w:val="%8."/>
      <w:lvlJc w:val="left"/>
      <w:pPr>
        <w:tabs>
          <w:tab w:val="num" w:pos="0"/>
        </w:tabs>
        <w:ind w:left="5760" w:hanging="360"/>
      </w:pPr>
      <w:rPr>
        <w:rFonts w:ascii="Calibri" w:eastAsia="Arial" w:hAnsi="Calibri" w:cs="Calibri"/>
        <w:b/>
        <w:color w:val="000000"/>
        <w:position w:val="0"/>
        <w:sz w:val="24"/>
        <w:vertAlign w:val="baseline"/>
      </w:rPr>
    </w:lvl>
    <w:lvl w:ilvl="8">
      <w:start w:val="1"/>
      <w:numFmt w:val="lowerRoman"/>
      <w:lvlText w:val="%9."/>
      <w:lvlJc w:val="right"/>
      <w:pPr>
        <w:tabs>
          <w:tab w:val="num" w:pos="0"/>
        </w:tabs>
        <w:ind w:left="6480" w:hanging="180"/>
      </w:pPr>
      <w:rPr>
        <w:rFonts w:ascii="Calibri" w:eastAsia="Arial" w:hAnsi="Calibri" w:cs="Calibri"/>
        <w:b/>
        <w:color w:val="000000"/>
        <w:position w:val="0"/>
        <w:sz w:val="24"/>
        <w:vertAlign w:val="baseline"/>
      </w:rPr>
    </w:lvl>
  </w:abstractNum>
  <w:abstractNum w:abstractNumId="129" w15:restartNumberingAfterBreak="0">
    <w:nsid w:val="00000082"/>
    <w:multiLevelType w:val="singleLevel"/>
    <w:tmpl w:val="00000082"/>
    <w:name w:val="WW8Num130"/>
    <w:lvl w:ilvl="0">
      <w:start w:val="1"/>
      <w:numFmt w:val="decimal"/>
      <w:lvlText w:val="%1."/>
      <w:lvlJc w:val="left"/>
      <w:pPr>
        <w:tabs>
          <w:tab w:val="num" w:pos="0"/>
        </w:tabs>
        <w:ind w:left="720" w:hanging="360"/>
      </w:pPr>
      <w:rPr>
        <w:rFonts w:ascii="Calibri" w:eastAsia="Calibri" w:hAnsi="Calibri" w:cs="Calibri" w:hint="default"/>
        <w:szCs w:val="22"/>
        <w:lang w:eastAsia="en-US"/>
      </w:rPr>
    </w:lvl>
  </w:abstractNum>
  <w:abstractNum w:abstractNumId="130" w15:restartNumberingAfterBreak="0">
    <w:nsid w:val="00000083"/>
    <w:multiLevelType w:val="singleLevel"/>
    <w:tmpl w:val="89AE7F18"/>
    <w:name w:val="WW8Num131"/>
    <w:lvl w:ilvl="0">
      <w:start w:val="1"/>
      <w:numFmt w:val="lowerLetter"/>
      <w:lvlText w:val="%1)"/>
      <w:lvlJc w:val="left"/>
      <w:pPr>
        <w:tabs>
          <w:tab w:val="num" w:pos="0"/>
        </w:tabs>
        <w:ind w:left="1211" w:hanging="360"/>
      </w:pPr>
      <w:rPr>
        <w:rFonts w:ascii="Calibri" w:hAnsi="Calibri" w:cs="Calibri" w:hint="default"/>
        <w:b/>
        <w:bCs/>
        <w:color w:val="auto"/>
        <w:kern w:val="2"/>
        <w:sz w:val="22"/>
        <w:szCs w:val="22"/>
        <w:lang w:eastAsia="pl-PL"/>
      </w:rPr>
    </w:lvl>
  </w:abstractNum>
  <w:abstractNum w:abstractNumId="131" w15:restartNumberingAfterBreak="0">
    <w:nsid w:val="00000084"/>
    <w:multiLevelType w:val="singleLevel"/>
    <w:tmpl w:val="00000084"/>
    <w:name w:val="WW8Num132"/>
    <w:lvl w:ilvl="0">
      <w:start w:val="1"/>
      <w:numFmt w:val="lowerLetter"/>
      <w:lvlText w:val="%1)"/>
      <w:lvlJc w:val="left"/>
      <w:pPr>
        <w:tabs>
          <w:tab w:val="num" w:pos="0"/>
        </w:tabs>
        <w:ind w:left="1494" w:hanging="360"/>
      </w:pPr>
      <w:rPr>
        <w:rFonts w:ascii="Calibri" w:hAnsi="Calibri" w:cs="Arial" w:hint="default"/>
        <w:color w:val="000000"/>
      </w:rPr>
    </w:lvl>
  </w:abstractNum>
  <w:abstractNum w:abstractNumId="132" w15:restartNumberingAfterBreak="0">
    <w:nsid w:val="00000085"/>
    <w:multiLevelType w:val="multilevel"/>
    <w:tmpl w:val="00000085"/>
    <w:name w:val="WW8Num1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Calibri"/>
        <w:color w:val="00000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00000086"/>
    <w:multiLevelType w:val="singleLevel"/>
    <w:tmpl w:val="00000086"/>
    <w:name w:val="WW8Num134"/>
    <w:lvl w:ilvl="0">
      <w:start w:val="1"/>
      <w:numFmt w:val="decimal"/>
      <w:lvlText w:val="%1."/>
      <w:lvlJc w:val="left"/>
      <w:pPr>
        <w:tabs>
          <w:tab w:val="num" w:pos="0"/>
        </w:tabs>
        <w:ind w:left="720" w:hanging="360"/>
      </w:pPr>
      <w:rPr>
        <w:rFonts w:ascii="Calibri" w:eastAsia="Arial" w:hAnsi="Calibri" w:cs="Calibri"/>
        <w:color w:val="000000"/>
      </w:rPr>
    </w:lvl>
  </w:abstractNum>
  <w:abstractNum w:abstractNumId="134" w15:restartNumberingAfterBreak="0">
    <w:nsid w:val="00000087"/>
    <w:multiLevelType w:val="multilevel"/>
    <w:tmpl w:val="00000087"/>
    <w:name w:val="WW8Num135"/>
    <w:lvl w:ilvl="0">
      <w:start w:val="1"/>
      <w:numFmt w:val="decimal"/>
      <w:lvlText w:val="%1."/>
      <w:lvlJc w:val="left"/>
      <w:pPr>
        <w:tabs>
          <w:tab w:val="num" w:pos="0"/>
        </w:tabs>
        <w:ind w:left="720" w:hanging="360"/>
      </w:pPr>
      <w:rPr>
        <w:rFonts w:ascii="Calibri" w:eastAsia="Arial" w:hAnsi="Calibri" w:cs="Calibri"/>
        <w:b/>
        <w:bCs/>
        <w:color w:val="000000"/>
        <w:position w:val="0"/>
        <w:sz w:val="24"/>
        <w:vertAlign w:val="baseline"/>
        <w:lang w:eastAsia="pl-PL"/>
      </w:rPr>
    </w:lvl>
    <w:lvl w:ilvl="1">
      <w:start w:val="1"/>
      <w:numFmt w:val="lowerLetter"/>
      <w:lvlText w:val="%2."/>
      <w:lvlJc w:val="left"/>
      <w:pPr>
        <w:tabs>
          <w:tab w:val="num" w:pos="0"/>
        </w:tabs>
        <w:ind w:left="1440" w:hanging="360"/>
      </w:pPr>
      <w:rPr>
        <w:rFonts w:ascii="Calibri" w:eastAsia="Arial" w:hAnsi="Calibri" w:cs="Calibri"/>
        <w:b/>
        <w:bCs/>
        <w:color w:val="000000"/>
        <w:position w:val="0"/>
        <w:sz w:val="24"/>
        <w:vertAlign w:val="baseline"/>
        <w:lang w:eastAsia="pl-PL"/>
      </w:rPr>
    </w:lvl>
    <w:lvl w:ilvl="2">
      <w:start w:val="1"/>
      <w:numFmt w:val="lowerRoman"/>
      <w:lvlText w:val="%3."/>
      <w:lvlJc w:val="right"/>
      <w:pPr>
        <w:tabs>
          <w:tab w:val="num" w:pos="0"/>
        </w:tabs>
        <w:ind w:left="2160" w:hanging="180"/>
      </w:pPr>
      <w:rPr>
        <w:rFonts w:ascii="Calibri" w:eastAsia="Arial" w:hAnsi="Calibri" w:cs="Calibri"/>
        <w:b/>
        <w:bCs/>
        <w:color w:val="000000"/>
        <w:position w:val="0"/>
        <w:sz w:val="24"/>
        <w:vertAlign w:val="baseline"/>
        <w:lang w:eastAsia="pl-PL"/>
      </w:rPr>
    </w:lvl>
    <w:lvl w:ilvl="3">
      <w:start w:val="1"/>
      <w:numFmt w:val="decimal"/>
      <w:lvlText w:val="%4."/>
      <w:lvlJc w:val="left"/>
      <w:pPr>
        <w:tabs>
          <w:tab w:val="num" w:pos="0"/>
        </w:tabs>
        <w:ind w:left="2880" w:hanging="360"/>
      </w:pPr>
      <w:rPr>
        <w:rFonts w:ascii="Calibri" w:eastAsia="Arial" w:hAnsi="Calibri" w:cs="Calibri"/>
        <w:b/>
        <w:bCs/>
        <w:color w:val="000000"/>
        <w:position w:val="0"/>
        <w:sz w:val="24"/>
        <w:vertAlign w:val="baseline"/>
        <w:lang w:eastAsia="pl-PL"/>
      </w:rPr>
    </w:lvl>
    <w:lvl w:ilvl="4">
      <w:start w:val="1"/>
      <w:numFmt w:val="lowerLetter"/>
      <w:lvlText w:val="%5."/>
      <w:lvlJc w:val="left"/>
      <w:pPr>
        <w:tabs>
          <w:tab w:val="num" w:pos="0"/>
        </w:tabs>
        <w:ind w:left="3600" w:hanging="360"/>
      </w:pPr>
      <w:rPr>
        <w:rFonts w:ascii="Calibri" w:eastAsia="Arial" w:hAnsi="Calibri" w:cs="Calibri"/>
        <w:b/>
        <w:bCs/>
        <w:color w:val="000000"/>
        <w:position w:val="0"/>
        <w:sz w:val="24"/>
        <w:vertAlign w:val="baseline"/>
        <w:lang w:eastAsia="pl-PL"/>
      </w:rPr>
    </w:lvl>
    <w:lvl w:ilvl="5">
      <w:start w:val="1"/>
      <w:numFmt w:val="lowerRoman"/>
      <w:lvlText w:val="%6."/>
      <w:lvlJc w:val="right"/>
      <w:pPr>
        <w:tabs>
          <w:tab w:val="num" w:pos="0"/>
        </w:tabs>
        <w:ind w:left="4320" w:hanging="180"/>
      </w:pPr>
      <w:rPr>
        <w:rFonts w:ascii="Calibri" w:eastAsia="Arial" w:hAnsi="Calibri" w:cs="Calibri"/>
        <w:b/>
        <w:bCs/>
        <w:color w:val="000000"/>
        <w:position w:val="0"/>
        <w:sz w:val="24"/>
        <w:vertAlign w:val="baseline"/>
        <w:lang w:eastAsia="pl-PL"/>
      </w:rPr>
    </w:lvl>
    <w:lvl w:ilvl="6">
      <w:start w:val="1"/>
      <w:numFmt w:val="decimal"/>
      <w:lvlText w:val="%7."/>
      <w:lvlJc w:val="left"/>
      <w:pPr>
        <w:tabs>
          <w:tab w:val="num" w:pos="0"/>
        </w:tabs>
        <w:ind w:left="5040" w:hanging="360"/>
      </w:pPr>
      <w:rPr>
        <w:rFonts w:ascii="Calibri" w:eastAsia="Arial" w:hAnsi="Calibri" w:cs="Calibri"/>
        <w:b/>
        <w:bCs/>
        <w:color w:val="000000"/>
        <w:position w:val="0"/>
        <w:sz w:val="24"/>
        <w:vertAlign w:val="baseline"/>
        <w:lang w:eastAsia="pl-PL"/>
      </w:rPr>
    </w:lvl>
    <w:lvl w:ilvl="7">
      <w:start w:val="1"/>
      <w:numFmt w:val="lowerLetter"/>
      <w:lvlText w:val="%8."/>
      <w:lvlJc w:val="left"/>
      <w:pPr>
        <w:tabs>
          <w:tab w:val="num" w:pos="0"/>
        </w:tabs>
        <w:ind w:left="5760" w:hanging="360"/>
      </w:pPr>
      <w:rPr>
        <w:rFonts w:ascii="Calibri" w:eastAsia="Arial" w:hAnsi="Calibri" w:cs="Calibri"/>
        <w:b/>
        <w:bCs/>
        <w:color w:val="000000"/>
        <w:position w:val="0"/>
        <w:sz w:val="24"/>
        <w:vertAlign w:val="baseline"/>
        <w:lang w:eastAsia="pl-PL"/>
      </w:rPr>
    </w:lvl>
    <w:lvl w:ilvl="8">
      <w:start w:val="1"/>
      <w:numFmt w:val="lowerRoman"/>
      <w:lvlText w:val="%9."/>
      <w:lvlJc w:val="right"/>
      <w:pPr>
        <w:tabs>
          <w:tab w:val="num" w:pos="0"/>
        </w:tabs>
        <w:ind w:left="6480" w:hanging="180"/>
      </w:pPr>
      <w:rPr>
        <w:rFonts w:ascii="Calibri" w:eastAsia="Arial" w:hAnsi="Calibri" w:cs="Calibri"/>
        <w:b/>
        <w:bCs/>
        <w:color w:val="000000"/>
        <w:position w:val="0"/>
        <w:sz w:val="24"/>
        <w:vertAlign w:val="baseline"/>
        <w:lang w:eastAsia="pl-PL"/>
      </w:rPr>
    </w:lvl>
  </w:abstractNum>
  <w:abstractNum w:abstractNumId="135" w15:restartNumberingAfterBreak="0">
    <w:nsid w:val="00000088"/>
    <w:multiLevelType w:val="multilevel"/>
    <w:tmpl w:val="00000088"/>
    <w:name w:val="WW8Num136"/>
    <w:lvl w:ilvl="0">
      <w:start w:val="1"/>
      <w:numFmt w:val="decimal"/>
      <w:lvlText w:val="%1."/>
      <w:lvlJc w:val="left"/>
      <w:pPr>
        <w:tabs>
          <w:tab w:val="num" w:pos="720"/>
        </w:tabs>
        <w:ind w:left="720" w:hanging="360"/>
      </w:pPr>
      <w:rPr>
        <w:rFonts w:ascii="Calibri" w:hAnsi="Calibri" w:cs="Calibri"/>
        <w:color w:val="000000"/>
        <w:lang w:eastAsia="pl-PL"/>
      </w:rPr>
    </w:lvl>
    <w:lvl w:ilvl="1">
      <w:start w:val="1"/>
      <w:numFmt w:val="lowerLetter"/>
      <w:lvlText w:val="%2."/>
      <w:lvlJc w:val="left"/>
      <w:pPr>
        <w:tabs>
          <w:tab w:val="num" w:pos="0"/>
        </w:tabs>
        <w:ind w:left="0" w:firstLine="0"/>
      </w:pPr>
      <w:rPr>
        <w:rFonts w:ascii="Calibri" w:hAnsi="Calibri" w:cs="Calibri"/>
        <w:color w:val="00000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00000089"/>
    <w:multiLevelType w:val="multilevel"/>
    <w:tmpl w:val="00000089"/>
    <w:name w:val="WW8Num137"/>
    <w:lvl w:ilvl="0">
      <w:start w:val="4"/>
      <w:numFmt w:val="decimal"/>
      <w:lvlText w:val="%1."/>
      <w:lvlJc w:val="left"/>
      <w:pPr>
        <w:tabs>
          <w:tab w:val="num" w:pos="0"/>
        </w:tabs>
        <w:ind w:left="0" w:firstLine="0"/>
      </w:pPr>
    </w:lvl>
    <w:lvl w:ilvl="1">
      <w:start w:val="1"/>
      <w:numFmt w:val="lowerLetter"/>
      <w:lvlText w:val="%2."/>
      <w:lvlJc w:val="left"/>
      <w:pPr>
        <w:tabs>
          <w:tab w:val="num" w:pos="0"/>
        </w:tabs>
        <w:ind w:left="0" w:firstLine="0"/>
      </w:pPr>
      <w:rPr>
        <w:rFonts w:ascii="Calibri" w:hAnsi="Calibri" w:cs="Calibri"/>
        <w:color w:val="00000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0000008A"/>
    <w:multiLevelType w:val="multilevel"/>
    <w:tmpl w:val="0000008A"/>
    <w:name w:val="WW8Num138"/>
    <w:lvl w:ilvl="0">
      <w:start w:val="1"/>
      <w:numFmt w:val="decimal"/>
      <w:lvlText w:val="%1."/>
      <w:lvlJc w:val="left"/>
      <w:pPr>
        <w:tabs>
          <w:tab w:val="num" w:pos="720"/>
        </w:tabs>
        <w:ind w:left="720" w:hanging="360"/>
      </w:pPr>
    </w:lvl>
    <w:lvl w:ilvl="1">
      <w:start w:val="1"/>
      <w:numFmt w:val="lowerLetter"/>
      <w:lvlText w:val="%2."/>
      <w:lvlJc w:val="left"/>
      <w:pPr>
        <w:tabs>
          <w:tab w:val="num" w:pos="0"/>
        </w:tabs>
        <w:ind w:left="0" w:firstLine="0"/>
      </w:pPr>
      <w:rPr>
        <w:rFonts w:ascii="Calibri" w:hAnsi="Calibri" w:cs="Calibri"/>
        <w:color w:val="000000"/>
        <w:lang w:eastAsia="pl-PL"/>
      </w:rPr>
    </w:lvl>
    <w:lvl w:ilvl="2">
      <w:start w:val="8"/>
      <w:numFmt w:val="decimal"/>
      <w:lvlText w:val="%3"/>
      <w:lvlJc w:val="left"/>
      <w:pPr>
        <w:tabs>
          <w:tab w:val="num" w:pos="0"/>
        </w:tabs>
        <w:ind w:left="2160" w:hanging="360"/>
      </w:pPr>
      <w:rPr>
        <w:rFonts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0000008B"/>
    <w:multiLevelType w:val="multilevel"/>
    <w:tmpl w:val="0000008B"/>
    <w:name w:val="WW8Num139"/>
    <w:lvl w:ilvl="0">
      <w:start w:val="1"/>
      <w:numFmt w:val="none"/>
      <w:suff w:val="nothing"/>
      <w:lvlText w:val=""/>
      <w:lvlJc w:val="left"/>
      <w:pPr>
        <w:tabs>
          <w:tab w:val="num" w:pos="0"/>
        </w:tabs>
        <w:ind w:left="388" w:firstLine="0"/>
      </w:pPr>
    </w:lvl>
    <w:lvl w:ilvl="1">
      <w:start w:val="1"/>
      <w:numFmt w:val="upperRoman"/>
      <w:lvlText w:val="%2."/>
      <w:lvlJc w:val="right"/>
      <w:pPr>
        <w:tabs>
          <w:tab w:val="num" w:pos="388"/>
        </w:tabs>
        <w:ind w:left="388" w:firstLine="0"/>
      </w:pPr>
    </w:lvl>
    <w:lvl w:ilvl="2">
      <w:start w:val="1"/>
      <w:numFmt w:val="none"/>
      <w:suff w:val="nothing"/>
      <w:lvlText w:val=""/>
      <w:lvlJc w:val="left"/>
      <w:pPr>
        <w:tabs>
          <w:tab w:val="num" w:pos="0"/>
        </w:tabs>
        <w:ind w:left="388" w:firstLine="0"/>
      </w:pPr>
    </w:lvl>
    <w:lvl w:ilvl="3">
      <w:start w:val="1"/>
      <w:numFmt w:val="none"/>
      <w:suff w:val="nothing"/>
      <w:lvlText w:val=""/>
      <w:lvlJc w:val="left"/>
      <w:pPr>
        <w:tabs>
          <w:tab w:val="num" w:pos="0"/>
        </w:tabs>
        <w:ind w:left="388" w:firstLine="0"/>
      </w:pPr>
    </w:lvl>
    <w:lvl w:ilvl="4">
      <w:start w:val="1"/>
      <w:numFmt w:val="none"/>
      <w:suff w:val="nothing"/>
      <w:lvlText w:val=""/>
      <w:lvlJc w:val="left"/>
      <w:pPr>
        <w:tabs>
          <w:tab w:val="num" w:pos="0"/>
        </w:tabs>
        <w:ind w:left="388"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388" w:firstLine="0"/>
      </w:pPr>
    </w:lvl>
  </w:abstractNum>
  <w:abstractNum w:abstractNumId="139" w15:restartNumberingAfterBreak="0">
    <w:nsid w:val="0000008C"/>
    <w:multiLevelType w:val="multilevel"/>
    <w:tmpl w:val="0000008C"/>
    <w:name w:val="WW8Num140"/>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0000008D"/>
    <w:multiLevelType w:val="multilevel"/>
    <w:tmpl w:val="0000008D"/>
    <w:name w:val="WW8Num141"/>
    <w:lvl w:ilvl="0">
      <w:start w:val="1"/>
      <w:numFmt w:val="decimal"/>
      <w:lvlText w:val="%1."/>
      <w:lvlJc w:val="left"/>
      <w:pPr>
        <w:tabs>
          <w:tab w:val="num" w:pos="644"/>
        </w:tabs>
        <w:ind w:left="624" w:hanging="340"/>
      </w:pPr>
      <w:rPr>
        <w:rFonts w:ascii="Calibri" w:hAnsi="Calibri" w:cs="Calibri"/>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0000008E"/>
    <w:multiLevelType w:val="multilevel"/>
    <w:tmpl w:val="0000008E"/>
    <w:name w:val="WW8Num142"/>
    <w:lvl w:ilvl="0">
      <w:start w:val="1"/>
      <w:numFmt w:val="decimal"/>
      <w:lvlText w:val="%1."/>
      <w:lvlJc w:val="left"/>
      <w:pPr>
        <w:tabs>
          <w:tab w:val="num" w:pos="644"/>
        </w:tabs>
        <w:ind w:left="624" w:hanging="340"/>
      </w:pPr>
      <w:rPr>
        <w:rFonts w:ascii="Calibri" w:hAnsi="Calibri" w:cs="Calibr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name w:val="WW8Num143"/>
    <w:lvl w:ilvl="0">
      <w:start w:val="1"/>
      <w:numFmt w:val="decimal"/>
      <w:lvlText w:val="%1"/>
      <w:lvlJc w:val="left"/>
      <w:pPr>
        <w:tabs>
          <w:tab w:val="num" w:pos="644"/>
        </w:tabs>
        <w:ind w:left="644" w:hanging="360"/>
      </w:pPr>
      <w:rPr>
        <w:rFonts w:ascii="Calibri" w:hAnsi="Calibri" w:cs="Calibri"/>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name w:val="WW8Num144"/>
    <w:lvl w:ilvl="0">
      <w:start w:val="1"/>
      <w:numFmt w:val="decimal"/>
      <w:lvlText w:val="%1"/>
      <w:lvlJc w:val="left"/>
      <w:pPr>
        <w:tabs>
          <w:tab w:val="num" w:pos="644"/>
        </w:tabs>
        <w:ind w:left="644" w:hanging="360"/>
      </w:pPr>
      <w:rPr>
        <w:rFonts w:ascii="Calibri" w:hAnsi="Calibri" w:cs="Calibri"/>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00000091"/>
    <w:name w:val="WW8Num145"/>
    <w:lvl w:ilvl="0">
      <w:start w:val="1"/>
      <w:numFmt w:val="lowerLetter"/>
      <w:lvlText w:val="%1)"/>
      <w:lvlJc w:val="left"/>
      <w:pPr>
        <w:tabs>
          <w:tab w:val="num" w:pos="644"/>
        </w:tabs>
        <w:ind w:left="644"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00000092"/>
    <w:multiLevelType w:val="multilevel"/>
    <w:tmpl w:val="00000092"/>
    <w:name w:val="WW8Num146"/>
    <w:lvl w:ilvl="0">
      <w:start w:val="1"/>
      <w:numFmt w:val="decimal"/>
      <w:lvlText w:val="%1."/>
      <w:lvlJc w:val="left"/>
      <w:pPr>
        <w:tabs>
          <w:tab w:val="num" w:pos="720"/>
        </w:tabs>
        <w:ind w:left="720" w:hanging="360"/>
      </w:pPr>
      <w:rPr>
        <w:rFonts w:ascii="Calibri" w:eastAsia="Calibri" w:hAnsi="Calibri" w:cs="Calibri"/>
        <w:bCs/>
        <w:color w:val="000000"/>
        <w:lang w:eastAsia="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multilevel"/>
    <w:tmpl w:val="00000093"/>
    <w:name w:val="WW8Num14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ascii="Calibri" w:hAnsi="Calibri" w:cs="Times New Roman"/>
        <w:color w:val="00000A"/>
        <w:sz w:val="22"/>
        <w:szCs w:val="22"/>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7" w15:restartNumberingAfterBreak="0">
    <w:nsid w:val="00000094"/>
    <w:multiLevelType w:val="multilevel"/>
    <w:tmpl w:val="00000094"/>
    <w:name w:val="WW8Num148"/>
    <w:lvl w:ilvl="0">
      <w:start w:val="1"/>
      <w:numFmt w:val="decimal"/>
      <w:lvlText w:val="%1."/>
      <w:lvlJc w:val="left"/>
      <w:pPr>
        <w:tabs>
          <w:tab w:val="num" w:pos="0"/>
        </w:tabs>
        <w:ind w:left="720" w:hanging="360"/>
      </w:pPr>
      <w:rPr>
        <w:rFonts w:ascii="Calibri" w:hAnsi="Calibri" w:cs="Calibr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00000095"/>
    <w:multiLevelType w:val="multilevel"/>
    <w:tmpl w:val="00000095"/>
    <w:name w:val="WW8Num149"/>
    <w:lvl w:ilvl="0">
      <w:start w:val="1"/>
      <w:numFmt w:val="decimal"/>
      <w:lvlText w:val="%1."/>
      <w:lvlJc w:val="left"/>
      <w:pPr>
        <w:tabs>
          <w:tab w:val="num" w:pos="720"/>
        </w:tabs>
        <w:ind w:left="720" w:hanging="363"/>
      </w:pPr>
      <w:rPr>
        <w:rFonts w:ascii="Calibri" w:hAnsi="Calibri" w:cs="Calibri"/>
        <w:b w:val="0"/>
        <w:i w:val="0"/>
        <w:color w:val="000000"/>
        <w:lang w:eastAsia="pl-PL"/>
      </w:rPr>
    </w:lvl>
    <w:lvl w:ilvl="1">
      <w:start w:val="1"/>
      <w:numFmt w:val="lowerLetter"/>
      <w:lvlText w:val="%2."/>
      <w:lvlJc w:val="left"/>
      <w:pPr>
        <w:tabs>
          <w:tab w:val="num" w:pos="1440"/>
        </w:tabs>
        <w:ind w:left="1440" w:hanging="360"/>
      </w:pPr>
      <w:rPr>
        <w:rFonts w:ascii="Calibri" w:hAnsi="Calibri" w:cs="Calibri"/>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name w:val="WW8Num150"/>
    <w:lvl w:ilvl="0">
      <w:start w:val="1"/>
      <w:numFmt w:val="decimal"/>
      <w:lvlText w:val="%1."/>
      <w:lvlJc w:val="left"/>
      <w:pPr>
        <w:tabs>
          <w:tab w:val="num" w:pos="0"/>
        </w:tabs>
        <w:ind w:left="720" w:hanging="360"/>
      </w:pPr>
      <w:rPr>
        <w:rFonts w:ascii="Calibri" w:hAnsi="Calibri" w:cs="Calibri"/>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00000097"/>
    <w:multiLevelType w:val="multilevel"/>
    <w:tmpl w:val="00000097"/>
    <w:name w:val="WW8Num151"/>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00000098"/>
    <w:multiLevelType w:val="multilevel"/>
    <w:tmpl w:val="00000098"/>
    <w:name w:val="WW8Num152"/>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00000099"/>
    <w:multiLevelType w:val="multilevel"/>
    <w:tmpl w:val="00000099"/>
    <w:name w:val="WW8Num153"/>
    <w:lvl w:ilvl="0">
      <w:start w:val="1"/>
      <w:numFmt w:val="decimal"/>
      <w:lvlText w:val="%1."/>
      <w:lvlJc w:val="left"/>
      <w:pPr>
        <w:tabs>
          <w:tab w:val="num" w:pos="0"/>
        </w:tabs>
        <w:ind w:left="720" w:hanging="360"/>
      </w:pPr>
      <w:rPr>
        <w:rFonts w:ascii="Calibri" w:eastAsia="Calibri" w:hAnsi="Calibri" w:cs="Calibr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4"/>
    <w:lvl w:ilvl="0">
      <w:start w:val="1"/>
      <w:numFmt w:val="decimal"/>
      <w:lvlText w:val="%1)"/>
      <w:lvlJc w:val="left"/>
      <w:pPr>
        <w:tabs>
          <w:tab w:val="num" w:pos="0"/>
        </w:tabs>
        <w:ind w:left="502" w:hanging="360"/>
      </w:pPr>
    </w:lvl>
  </w:abstractNum>
  <w:abstractNum w:abstractNumId="154" w15:restartNumberingAfterBreak="0">
    <w:nsid w:val="0000009B"/>
    <w:multiLevelType w:val="multilevel"/>
    <w:tmpl w:val="F190D7AE"/>
    <w:name w:val="WW8Num155"/>
    <w:lvl w:ilvl="0">
      <w:start w:val="6"/>
      <w:numFmt w:val="decimal"/>
      <w:lvlText w:val="%1."/>
      <w:lvlJc w:val="left"/>
      <w:pPr>
        <w:tabs>
          <w:tab w:val="num" w:pos="0"/>
        </w:tabs>
        <w:ind w:left="360" w:hanging="360"/>
      </w:pPr>
      <w:rPr>
        <w:rFonts w:hint="default"/>
      </w:rPr>
    </w:lvl>
    <w:lvl w:ilvl="1">
      <w:start w:val="2"/>
      <w:numFmt w:val="decimal"/>
      <w:lvlText w:val="%1.%2."/>
      <w:lvlJc w:val="left"/>
      <w:pPr>
        <w:tabs>
          <w:tab w:val="num" w:pos="0"/>
        </w:tabs>
        <w:ind w:left="2073" w:hanging="360"/>
      </w:pPr>
      <w:rPr>
        <w:rFonts w:ascii="Calibri" w:hAnsi="Calibri" w:cs="Calibri" w:hint="default"/>
        <w:b/>
        <w:bCs/>
      </w:rPr>
    </w:lvl>
    <w:lvl w:ilvl="2">
      <w:start w:val="1"/>
      <w:numFmt w:val="decimal"/>
      <w:lvlText w:val="%1.%2.%3."/>
      <w:lvlJc w:val="left"/>
      <w:pPr>
        <w:tabs>
          <w:tab w:val="num" w:pos="0"/>
        </w:tabs>
        <w:ind w:left="4146" w:hanging="720"/>
      </w:pPr>
      <w:rPr>
        <w:rFonts w:hint="default"/>
      </w:rPr>
    </w:lvl>
    <w:lvl w:ilvl="3">
      <w:start w:val="1"/>
      <w:numFmt w:val="decimal"/>
      <w:lvlText w:val="%1.%2.%3.%4."/>
      <w:lvlJc w:val="left"/>
      <w:pPr>
        <w:tabs>
          <w:tab w:val="num" w:pos="0"/>
        </w:tabs>
        <w:ind w:left="5859" w:hanging="720"/>
      </w:pPr>
      <w:rPr>
        <w:rFonts w:hint="default"/>
      </w:rPr>
    </w:lvl>
    <w:lvl w:ilvl="4">
      <w:start w:val="1"/>
      <w:numFmt w:val="decimal"/>
      <w:lvlText w:val="%1.%2.%3.%4.%5."/>
      <w:lvlJc w:val="left"/>
      <w:pPr>
        <w:tabs>
          <w:tab w:val="num" w:pos="0"/>
        </w:tabs>
        <w:ind w:left="7932" w:hanging="1080"/>
      </w:pPr>
      <w:rPr>
        <w:rFonts w:hint="default"/>
      </w:rPr>
    </w:lvl>
    <w:lvl w:ilvl="5">
      <w:start w:val="1"/>
      <w:numFmt w:val="decimal"/>
      <w:lvlText w:val="%1.%2.%3.%4.%5.%6."/>
      <w:lvlJc w:val="left"/>
      <w:pPr>
        <w:tabs>
          <w:tab w:val="num" w:pos="0"/>
        </w:tabs>
        <w:ind w:left="9645" w:hanging="1080"/>
      </w:pPr>
      <w:rPr>
        <w:rFonts w:hint="default"/>
      </w:rPr>
    </w:lvl>
    <w:lvl w:ilvl="6">
      <w:start w:val="1"/>
      <w:numFmt w:val="decimal"/>
      <w:lvlText w:val="%1.%2.%3.%4.%5.%6.%7."/>
      <w:lvlJc w:val="left"/>
      <w:pPr>
        <w:tabs>
          <w:tab w:val="num" w:pos="0"/>
        </w:tabs>
        <w:ind w:left="11718" w:hanging="1440"/>
      </w:pPr>
      <w:rPr>
        <w:rFonts w:hint="default"/>
      </w:rPr>
    </w:lvl>
    <w:lvl w:ilvl="7">
      <w:start w:val="1"/>
      <w:numFmt w:val="decimal"/>
      <w:lvlText w:val="%1.%2.%3.%4.%5.%6.%7.%8."/>
      <w:lvlJc w:val="left"/>
      <w:pPr>
        <w:tabs>
          <w:tab w:val="num" w:pos="0"/>
        </w:tabs>
        <w:ind w:left="13431" w:hanging="1440"/>
      </w:pPr>
      <w:rPr>
        <w:rFonts w:hint="default"/>
      </w:rPr>
    </w:lvl>
    <w:lvl w:ilvl="8">
      <w:start w:val="1"/>
      <w:numFmt w:val="decimal"/>
      <w:lvlText w:val="%1.%2.%3.%4.%5.%6.%7.%8.%9."/>
      <w:lvlJc w:val="left"/>
      <w:pPr>
        <w:tabs>
          <w:tab w:val="num" w:pos="0"/>
        </w:tabs>
        <w:ind w:left="15504" w:hanging="1800"/>
      </w:pPr>
      <w:rPr>
        <w:rFonts w:hint="default"/>
      </w:rPr>
    </w:lvl>
  </w:abstractNum>
  <w:abstractNum w:abstractNumId="155" w15:restartNumberingAfterBreak="0">
    <w:nsid w:val="0000009C"/>
    <w:multiLevelType w:val="multilevel"/>
    <w:tmpl w:val="0000009C"/>
    <w:name w:val="WW8Num156"/>
    <w:lvl w:ilvl="0">
      <w:start w:val="5"/>
      <w:numFmt w:val="decimal"/>
      <w:lvlText w:val="%1"/>
      <w:lvlJc w:val="left"/>
      <w:pPr>
        <w:tabs>
          <w:tab w:val="num" w:pos="0"/>
        </w:tabs>
        <w:ind w:left="360" w:hanging="360"/>
      </w:pPr>
      <w:rPr>
        <w:rFonts w:ascii="Calibri" w:hAnsi="Calibri" w:cs="Calibri" w:hint="default"/>
        <w:b/>
        <w:sz w:val="24"/>
      </w:rPr>
    </w:lvl>
    <w:lvl w:ilvl="1">
      <w:start w:val="1"/>
      <w:numFmt w:val="decimal"/>
      <w:lvlText w:val="%1.%2"/>
      <w:lvlJc w:val="left"/>
      <w:pPr>
        <w:tabs>
          <w:tab w:val="num" w:pos="0"/>
        </w:tabs>
        <w:ind w:left="1636" w:hanging="360"/>
      </w:pPr>
      <w:rPr>
        <w:rFonts w:ascii="Calibri" w:hAnsi="Calibri" w:cs="Calibri" w:hint="default"/>
        <w:b/>
        <w:sz w:val="24"/>
      </w:rPr>
    </w:lvl>
    <w:lvl w:ilvl="2">
      <w:start w:val="1"/>
      <w:numFmt w:val="decimal"/>
      <w:lvlText w:val="%1.%2.%3"/>
      <w:lvlJc w:val="left"/>
      <w:pPr>
        <w:tabs>
          <w:tab w:val="num" w:pos="0"/>
        </w:tabs>
        <w:ind w:left="3272" w:hanging="720"/>
      </w:pPr>
      <w:rPr>
        <w:rFonts w:ascii="Calibri" w:hAnsi="Calibri" w:cs="Calibri" w:hint="default"/>
        <w:b/>
        <w:sz w:val="24"/>
      </w:rPr>
    </w:lvl>
    <w:lvl w:ilvl="3">
      <w:start w:val="1"/>
      <w:numFmt w:val="decimal"/>
      <w:lvlText w:val="%1.%2.%3.%4"/>
      <w:lvlJc w:val="left"/>
      <w:pPr>
        <w:tabs>
          <w:tab w:val="num" w:pos="0"/>
        </w:tabs>
        <w:ind w:left="4548" w:hanging="720"/>
      </w:pPr>
      <w:rPr>
        <w:rFonts w:ascii="Calibri" w:hAnsi="Calibri" w:cs="Calibri" w:hint="default"/>
        <w:b/>
        <w:sz w:val="24"/>
      </w:rPr>
    </w:lvl>
    <w:lvl w:ilvl="4">
      <w:start w:val="1"/>
      <w:numFmt w:val="decimal"/>
      <w:lvlText w:val="%1.%2.%3.%4.%5"/>
      <w:lvlJc w:val="left"/>
      <w:pPr>
        <w:tabs>
          <w:tab w:val="num" w:pos="0"/>
        </w:tabs>
        <w:ind w:left="6184" w:hanging="1080"/>
      </w:pPr>
      <w:rPr>
        <w:rFonts w:ascii="Calibri" w:hAnsi="Calibri" w:cs="Calibri" w:hint="default"/>
        <w:b/>
        <w:sz w:val="24"/>
      </w:rPr>
    </w:lvl>
    <w:lvl w:ilvl="5">
      <w:start w:val="1"/>
      <w:numFmt w:val="decimal"/>
      <w:lvlText w:val="%1.%2.%3.%4.%5.%6"/>
      <w:lvlJc w:val="left"/>
      <w:pPr>
        <w:tabs>
          <w:tab w:val="num" w:pos="0"/>
        </w:tabs>
        <w:ind w:left="7460" w:hanging="1080"/>
      </w:pPr>
      <w:rPr>
        <w:rFonts w:ascii="Calibri" w:hAnsi="Calibri" w:cs="Calibri" w:hint="default"/>
        <w:b/>
        <w:sz w:val="24"/>
      </w:rPr>
    </w:lvl>
    <w:lvl w:ilvl="6">
      <w:start w:val="1"/>
      <w:numFmt w:val="decimal"/>
      <w:lvlText w:val="%1.%2.%3.%4.%5.%6.%7"/>
      <w:lvlJc w:val="left"/>
      <w:pPr>
        <w:tabs>
          <w:tab w:val="num" w:pos="0"/>
        </w:tabs>
        <w:ind w:left="8736" w:hanging="1080"/>
      </w:pPr>
      <w:rPr>
        <w:rFonts w:ascii="Calibri" w:hAnsi="Calibri" w:cs="Calibri" w:hint="default"/>
        <w:b/>
        <w:sz w:val="24"/>
      </w:rPr>
    </w:lvl>
    <w:lvl w:ilvl="7">
      <w:start w:val="1"/>
      <w:numFmt w:val="decimal"/>
      <w:lvlText w:val="%1.%2.%3.%4.%5.%6.%7.%8"/>
      <w:lvlJc w:val="left"/>
      <w:pPr>
        <w:tabs>
          <w:tab w:val="num" w:pos="0"/>
        </w:tabs>
        <w:ind w:left="10372" w:hanging="1440"/>
      </w:pPr>
      <w:rPr>
        <w:rFonts w:ascii="Calibri" w:hAnsi="Calibri" w:cs="Calibri" w:hint="default"/>
        <w:b/>
        <w:sz w:val="24"/>
      </w:rPr>
    </w:lvl>
    <w:lvl w:ilvl="8">
      <w:start w:val="1"/>
      <w:numFmt w:val="decimal"/>
      <w:lvlText w:val="%1.%2.%3.%4.%5.%6.%7.%8.%9"/>
      <w:lvlJc w:val="left"/>
      <w:pPr>
        <w:tabs>
          <w:tab w:val="num" w:pos="0"/>
        </w:tabs>
        <w:ind w:left="11648" w:hanging="1440"/>
      </w:pPr>
      <w:rPr>
        <w:rFonts w:ascii="Calibri" w:hAnsi="Calibri" w:cs="Calibri" w:hint="default"/>
        <w:b/>
        <w:sz w:val="24"/>
      </w:rPr>
    </w:lvl>
  </w:abstractNum>
  <w:abstractNum w:abstractNumId="156" w15:restartNumberingAfterBreak="0">
    <w:nsid w:val="0000009D"/>
    <w:multiLevelType w:val="multilevel"/>
    <w:tmpl w:val="0000009D"/>
    <w:name w:val="WW8Num157"/>
    <w:lvl w:ilvl="0">
      <w:start w:val="6"/>
      <w:numFmt w:val="decimal"/>
      <w:lvlText w:val="%1"/>
      <w:lvlJc w:val="left"/>
      <w:pPr>
        <w:tabs>
          <w:tab w:val="num" w:pos="0"/>
        </w:tabs>
        <w:ind w:left="360" w:hanging="360"/>
      </w:pPr>
      <w:rPr>
        <w:rFonts w:ascii="Calibri" w:hAnsi="Calibri" w:cs="Arial" w:hint="default"/>
        <w:b/>
      </w:rPr>
    </w:lvl>
    <w:lvl w:ilvl="1">
      <w:start w:val="3"/>
      <w:numFmt w:val="decimal"/>
      <w:lvlText w:val="%1.%2"/>
      <w:lvlJc w:val="left"/>
      <w:pPr>
        <w:tabs>
          <w:tab w:val="num" w:pos="0"/>
        </w:tabs>
        <w:ind w:left="1494" w:hanging="360"/>
      </w:pPr>
      <w:rPr>
        <w:rFonts w:ascii="Calibri" w:hAnsi="Calibri" w:cs="Arial" w:hint="default"/>
        <w:b/>
      </w:rPr>
    </w:lvl>
    <w:lvl w:ilvl="2">
      <w:start w:val="1"/>
      <w:numFmt w:val="decimal"/>
      <w:lvlText w:val="%1.%2.%3"/>
      <w:lvlJc w:val="left"/>
      <w:pPr>
        <w:tabs>
          <w:tab w:val="num" w:pos="0"/>
        </w:tabs>
        <w:ind w:left="2988" w:hanging="720"/>
      </w:pPr>
      <w:rPr>
        <w:rFonts w:ascii="Calibri" w:hAnsi="Calibri" w:cs="Arial" w:hint="default"/>
        <w:b/>
      </w:rPr>
    </w:lvl>
    <w:lvl w:ilvl="3">
      <w:start w:val="1"/>
      <w:numFmt w:val="decimal"/>
      <w:lvlText w:val="%1.%2.%3.%4"/>
      <w:lvlJc w:val="left"/>
      <w:pPr>
        <w:tabs>
          <w:tab w:val="num" w:pos="0"/>
        </w:tabs>
        <w:ind w:left="4122" w:hanging="720"/>
      </w:pPr>
      <w:rPr>
        <w:rFonts w:ascii="Calibri" w:hAnsi="Calibri" w:cs="Arial" w:hint="default"/>
        <w:b/>
      </w:rPr>
    </w:lvl>
    <w:lvl w:ilvl="4">
      <w:start w:val="1"/>
      <w:numFmt w:val="decimal"/>
      <w:lvlText w:val="%1.%2.%3.%4.%5"/>
      <w:lvlJc w:val="left"/>
      <w:pPr>
        <w:tabs>
          <w:tab w:val="num" w:pos="0"/>
        </w:tabs>
        <w:ind w:left="5616" w:hanging="1080"/>
      </w:pPr>
      <w:rPr>
        <w:rFonts w:ascii="Calibri" w:hAnsi="Calibri" w:cs="Arial" w:hint="default"/>
        <w:b/>
      </w:rPr>
    </w:lvl>
    <w:lvl w:ilvl="5">
      <w:start w:val="1"/>
      <w:numFmt w:val="decimal"/>
      <w:lvlText w:val="%1.%2.%3.%4.%5.%6"/>
      <w:lvlJc w:val="left"/>
      <w:pPr>
        <w:tabs>
          <w:tab w:val="num" w:pos="0"/>
        </w:tabs>
        <w:ind w:left="6750" w:hanging="1080"/>
      </w:pPr>
      <w:rPr>
        <w:rFonts w:ascii="Calibri" w:hAnsi="Calibri" w:cs="Arial" w:hint="default"/>
        <w:b/>
      </w:rPr>
    </w:lvl>
    <w:lvl w:ilvl="6">
      <w:start w:val="1"/>
      <w:numFmt w:val="decimal"/>
      <w:lvlText w:val="%1.%2.%3.%4.%5.%6.%7"/>
      <w:lvlJc w:val="left"/>
      <w:pPr>
        <w:tabs>
          <w:tab w:val="num" w:pos="0"/>
        </w:tabs>
        <w:ind w:left="8244" w:hanging="1440"/>
      </w:pPr>
      <w:rPr>
        <w:rFonts w:ascii="Calibri" w:hAnsi="Calibri" w:cs="Arial" w:hint="default"/>
        <w:b/>
      </w:rPr>
    </w:lvl>
    <w:lvl w:ilvl="7">
      <w:start w:val="1"/>
      <w:numFmt w:val="decimal"/>
      <w:lvlText w:val="%1.%2.%3.%4.%5.%6.%7.%8"/>
      <w:lvlJc w:val="left"/>
      <w:pPr>
        <w:tabs>
          <w:tab w:val="num" w:pos="0"/>
        </w:tabs>
        <w:ind w:left="9378" w:hanging="1440"/>
      </w:pPr>
      <w:rPr>
        <w:rFonts w:ascii="Calibri" w:hAnsi="Calibri" w:cs="Arial" w:hint="default"/>
        <w:b/>
      </w:rPr>
    </w:lvl>
    <w:lvl w:ilvl="8">
      <w:start w:val="1"/>
      <w:numFmt w:val="decimal"/>
      <w:lvlText w:val="%1.%2.%3.%4.%5.%6.%7.%8.%9"/>
      <w:lvlJc w:val="left"/>
      <w:pPr>
        <w:tabs>
          <w:tab w:val="num" w:pos="0"/>
        </w:tabs>
        <w:ind w:left="10872" w:hanging="1800"/>
      </w:pPr>
      <w:rPr>
        <w:rFonts w:ascii="Calibri" w:hAnsi="Calibri" w:cs="Arial" w:hint="default"/>
        <w:b/>
      </w:rPr>
    </w:lvl>
  </w:abstractNum>
  <w:abstractNum w:abstractNumId="157" w15:restartNumberingAfterBreak="0">
    <w:nsid w:val="0000009E"/>
    <w:multiLevelType w:val="singleLevel"/>
    <w:tmpl w:val="0000009E"/>
    <w:name w:val="WW8Num158"/>
    <w:lvl w:ilvl="0">
      <w:start w:val="1"/>
      <w:numFmt w:val="decimal"/>
      <w:lvlText w:val="%1."/>
      <w:lvlJc w:val="left"/>
      <w:pPr>
        <w:tabs>
          <w:tab w:val="num" w:pos="0"/>
        </w:tabs>
        <w:ind w:left="825" w:hanging="360"/>
      </w:pPr>
    </w:lvl>
  </w:abstractNum>
  <w:abstractNum w:abstractNumId="158" w15:restartNumberingAfterBreak="0">
    <w:nsid w:val="0000009F"/>
    <w:multiLevelType w:val="multilevel"/>
    <w:tmpl w:val="0000009F"/>
    <w:name w:val="WW8Num159"/>
    <w:lvl w:ilvl="0">
      <w:start w:val="1"/>
      <w:numFmt w:val="bullet"/>
      <w:lvlText w:val=""/>
      <w:lvlJc w:val="left"/>
      <w:pPr>
        <w:tabs>
          <w:tab w:val="num" w:pos="1205"/>
        </w:tabs>
        <w:ind w:left="1205" w:hanging="360"/>
      </w:pPr>
      <w:rPr>
        <w:rFonts w:ascii="Symbol" w:hAnsi="Symbol" w:cs="OpenSymbol"/>
      </w:rPr>
    </w:lvl>
    <w:lvl w:ilvl="1">
      <w:start w:val="1"/>
      <w:numFmt w:val="bullet"/>
      <w:lvlText w:val="◦"/>
      <w:lvlJc w:val="left"/>
      <w:pPr>
        <w:tabs>
          <w:tab w:val="num" w:pos="1565"/>
        </w:tabs>
        <w:ind w:left="1565" w:hanging="360"/>
      </w:pPr>
      <w:rPr>
        <w:rFonts w:ascii="OpenSymbol" w:hAnsi="OpenSymbol" w:cs="OpenSymbol"/>
      </w:rPr>
    </w:lvl>
    <w:lvl w:ilvl="2">
      <w:start w:val="1"/>
      <w:numFmt w:val="bullet"/>
      <w:lvlText w:val="▪"/>
      <w:lvlJc w:val="left"/>
      <w:pPr>
        <w:tabs>
          <w:tab w:val="num" w:pos="1925"/>
        </w:tabs>
        <w:ind w:left="1925" w:hanging="360"/>
      </w:pPr>
      <w:rPr>
        <w:rFonts w:ascii="OpenSymbol" w:hAnsi="OpenSymbol" w:cs="OpenSymbol"/>
      </w:rPr>
    </w:lvl>
    <w:lvl w:ilvl="3">
      <w:start w:val="1"/>
      <w:numFmt w:val="bullet"/>
      <w:lvlText w:val=""/>
      <w:lvlJc w:val="left"/>
      <w:pPr>
        <w:tabs>
          <w:tab w:val="num" w:pos="2285"/>
        </w:tabs>
        <w:ind w:left="2285" w:hanging="360"/>
      </w:pPr>
      <w:rPr>
        <w:rFonts w:ascii="Symbol" w:hAnsi="Symbol" w:cs="OpenSymbol"/>
      </w:rPr>
    </w:lvl>
    <w:lvl w:ilvl="4">
      <w:start w:val="1"/>
      <w:numFmt w:val="bullet"/>
      <w:lvlText w:val="◦"/>
      <w:lvlJc w:val="left"/>
      <w:pPr>
        <w:tabs>
          <w:tab w:val="num" w:pos="2645"/>
        </w:tabs>
        <w:ind w:left="2645" w:hanging="360"/>
      </w:pPr>
      <w:rPr>
        <w:rFonts w:ascii="OpenSymbol" w:hAnsi="OpenSymbol" w:cs="OpenSymbol"/>
      </w:rPr>
    </w:lvl>
    <w:lvl w:ilvl="5">
      <w:start w:val="1"/>
      <w:numFmt w:val="bullet"/>
      <w:lvlText w:val="▪"/>
      <w:lvlJc w:val="left"/>
      <w:pPr>
        <w:tabs>
          <w:tab w:val="num" w:pos="3005"/>
        </w:tabs>
        <w:ind w:left="3005" w:hanging="360"/>
      </w:pPr>
      <w:rPr>
        <w:rFonts w:ascii="OpenSymbol" w:hAnsi="OpenSymbol" w:cs="OpenSymbol"/>
      </w:rPr>
    </w:lvl>
    <w:lvl w:ilvl="6">
      <w:start w:val="1"/>
      <w:numFmt w:val="bullet"/>
      <w:lvlText w:val=""/>
      <w:lvlJc w:val="left"/>
      <w:pPr>
        <w:tabs>
          <w:tab w:val="num" w:pos="3365"/>
        </w:tabs>
        <w:ind w:left="3365" w:hanging="360"/>
      </w:pPr>
      <w:rPr>
        <w:rFonts w:ascii="Symbol" w:hAnsi="Symbol" w:cs="OpenSymbol"/>
      </w:rPr>
    </w:lvl>
    <w:lvl w:ilvl="7">
      <w:start w:val="1"/>
      <w:numFmt w:val="bullet"/>
      <w:lvlText w:val="◦"/>
      <w:lvlJc w:val="left"/>
      <w:pPr>
        <w:tabs>
          <w:tab w:val="num" w:pos="3725"/>
        </w:tabs>
        <w:ind w:left="3725" w:hanging="360"/>
      </w:pPr>
      <w:rPr>
        <w:rFonts w:ascii="OpenSymbol" w:hAnsi="OpenSymbol" w:cs="OpenSymbol"/>
      </w:rPr>
    </w:lvl>
    <w:lvl w:ilvl="8">
      <w:start w:val="1"/>
      <w:numFmt w:val="bullet"/>
      <w:lvlText w:val="▪"/>
      <w:lvlJc w:val="left"/>
      <w:pPr>
        <w:tabs>
          <w:tab w:val="num" w:pos="4085"/>
        </w:tabs>
        <w:ind w:left="4085" w:hanging="360"/>
      </w:pPr>
      <w:rPr>
        <w:rFonts w:ascii="OpenSymbol" w:hAnsi="OpenSymbol" w:cs="OpenSymbol"/>
      </w:rPr>
    </w:lvl>
  </w:abstractNum>
  <w:abstractNum w:abstractNumId="159" w15:restartNumberingAfterBreak="0">
    <w:nsid w:val="000000A0"/>
    <w:multiLevelType w:val="multilevel"/>
    <w:tmpl w:val="000000A0"/>
    <w:name w:val="WW8Num160"/>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0" w15:restartNumberingAfterBreak="0">
    <w:nsid w:val="000000A1"/>
    <w:multiLevelType w:val="multilevel"/>
    <w:tmpl w:val="000000A1"/>
    <w:name w:val="WW8Num161"/>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000000A2"/>
    <w:multiLevelType w:val="multilevel"/>
    <w:tmpl w:val="000000A2"/>
    <w:name w:val="WW8Num162"/>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000000A3"/>
    <w:multiLevelType w:val="multilevel"/>
    <w:tmpl w:val="000000A3"/>
    <w:name w:val="WW8Num1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000000A4"/>
    <w:multiLevelType w:val="singleLevel"/>
    <w:tmpl w:val="000000A4"/>
    <w:name w:val="WW8Num164"/>
    <w:lvl w:ilvl="0">
      <w:numFmt w:val="bullet"/>
      <w:lvlText w:val="-"/>
      <w:lvlJc w:val="left"/>
      <w:pPr>
        <w:tabs>
          <w:tab w:val="num" w:pos="360"/>
        </w:tabs>
        <w:ind w:left="360" w:hanging="360"/>
      </w:pPr>
      <w:rPr>
        <w:rFonts w:ascii="Times New Roman" w:hAnsi="Times New Roman" w:cs="Times New Roman" w:hint="default"/>
      </w:rPr>
    </w:lvl>
  </w:abstractNum>
  <w:abstractNum w:abstractNumId="164" w15:restartNumberingAfterBreak="0">
    <w:nsid w:val="000000A5"/>
    <w:multiLevelType w:val="multilevel"/>
    <w:tmpl w:val="000000A5"/>
    <w:name w:val="WW8Num165"/>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multilevel"/>
    <w:tmpl w:val="000000A6"/>
    <w:name w:val="WW8Num16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000000A7"/>
    <w:multiLevelType w:val="singleLevel"/>
    <w:tmpl w:val="000000A7"/>
    <w:name w:val="WW8Num167"/>
    <w:lvl w:ilvl="0">
      <w:numFmt w:val="bullet"/>
      <w:lvlText w:val="-"/>
      <w:lvlJc w:val="left"/>
      <w:pPr>
        <w:tabs>
          <w:tab w:val="num" w:pos="0"/>
        </w:tabs>
        <w:ind w:left="720" w:hanging="360"/>
      </w:pPr>
      <w:rPr>
        <w:rFonts w:ascii="Times New Roman" w:hAnsi="Times New Roman" w:cs="Times New Roman" w:hint="default"/>
      </w:rPr>
    </w:lvl>
  </w:abstractNum>
  <w:abstractNum w:abstractNumId="167" w15:restartNumberingAfterBreak="0">
    <w:nsid w:val="000000A8"/>
    <w:multiLevelType w:val="multilevel"/>
    <w:tmpl w:val="000000A8"/>
    <w:name w:val="WW8Num168"/>
    <w:lvl w:ilvl="0">
      <w:start w:val="1"/>
      <w:numFmt w:val="lowerLetter"/>
      <w:lvlText w:val="%1)"/>
      <w:lvlJc w:val="left"/>
      <w:pPr>
        <w:tabs>
          <w:tab w:val="num" w:pos="0"/>
        </w:tabs>
        <w:ind w:left="1800" w:hanging="360"/>
      </w:pPr>
      <w:rPr>
        <w:rFonts w:ascii="Arial" w:eastAsia="Calibri" w:hAnsi="Arial" w:cs="Aria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68" w15:restartNumberingAfterBreak="0">
    <w:nsid w:val="000000A9"/>
    <w:multiLevelType w:val="multilevel"/>
    <w:tmpl w:val="000000A9"/>
    <w:name w:val="WW8Num16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000000AA"/>
    <w:multiLevelType w:val="multilevel"/>
    <w:tmpl w:val="000000AA"/>
    <w:name w:val="WW8Num170"/>
    <w:lvl w:ilvl="0">
      <w:start w:val="1"/>
      <w:numFmt w:val="lowerLetter"/>
      <w:lvlText w:val="%1)"/>
      <w:lvlJc w:val="left"/>
      <w:pPr>
        <w:tabs>
          <w:tab w:val="num" w:pos="0"/>
        </w:tabs>
        <w:ind w:left="1440" w:hanging="360"/>
      </w:pPr>
      <w:rPr>
        <w:rFonts w:ascii="Arial" w:eastAsia="Calibri" w:hAnsi="Arial" w:cs="Aria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0" w15:restartNumberingAfterBreak="0">
    <w:nsid w:val="000000AB"/>
    <w:multiLevelType w:val="multilevel"/>
    <w:tmpl w:val="000000AB"/>
    <w:name w:val="WW8Num171"/>
    <w:lvl w:ilvl="0">
      <w:start w:val="1"/>
      <w:numFmt w:val="lowerLetter"/>
      <w:lvlText w:val="%1)"/>
      <w:lvlJc w:val="left"/>
      <w:pPr>
        <w:tabs>
          <w:tab w:val="num" w:pos="0"/>
        </w:tabs>
        <w:ind w:left="1800" w:hanging="360"/>
      </w:pPr>
      <w:rPr>
        <w:rFonts w:ascii="Arial" w:eastAsia="Calibri" w:hAnsi="Arial" w:cs="Aria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1" w15:restartNumberingAfterBreak="0">
    <w:nsid w:val="000000AC"/>
    <w:multiLevelType w:val="multilevel"/>
    <w:tmpl w:val="000000AC"/>
    <w:name w:val="WW8Num172"/>
    <w:lvl w:ilvl="0">
      <w:start w:val="1"/>
      <w:numFmt w:val="lowerLetter"/>
      <w:lvlText w:val="%1)"/>
      <w:lvlJc w:val="left"/>
      <w:pPr>
        <w:tabs>
          <w:tab w:val="num" w:pos="0"/>
        </w:tabs>
        <w:ind w:left="720" w:hanging="360"/>
      </w:pPr>
      <w:rPr>
        <w:rFonts w:ascii="Arial" w:eastAsia="Calibri"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2" w15:restartNumberingAfterBreak="0">
    <w:nsid w:val="000000AD"/>
    <w:multiLevelType w:val="multilevel"/>
    <w:tmpl w:val="000000AD"/>
    <w:name w:val="WW8Num173"/>
    <w:lvl w:ilvl="0">
      <w:start w:val="1"/>
      <w:numFmt w:val="lowerLetter"/>
      <w:lvlText w:val="%1)"/>
      <w:lvlJc w:val="left"/>
      <w:pPr>
        <w:tabs>
          <w:tab w:val="num" w:pos="0"/>
        </w:tabs>
        <w:ind w:left="1440" w:hanging="360"/>
      </w:pPr>
      <w:rPr>
        <w:rFonts w:ascii="Arial" w:eastAsia="Calibri" w:hAnsi="Arial" w:cs="Aria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3" w15:restartNumberingAfterBreak="0">
    <w:nsid w:val="000000AE"/>
    <w:multiLevelType w:val="multilevel"/>
    <w:tmpl w:val="000000AE"/>
    <w:name w:val="WW8Num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000000AF"/>
    <w:multiLevelType w:val="singleLevel"/>
    <w:tmpl w:val="000000AF"/>
    <w:name w:val="WW8Num175"/>
    <w:lvl w:ilvl="0">
      <w:start w:val="1"/>
      <w:numFmt w:val="bullet"/>
      <w:lvlText w:val=""/>
      <w:lvlJc w:val="left"/>
      <w:pPr>
        <w:tabs>
          <w:tab w:val="num" w:pos="720"/>
        </w:tabs>
        <w:ind w:left="720" w:hanging="360"/>
      </w:pPr>
      <w:rPr>
        <w:rFonts w:ascii="Symbol" w:hAnsi="Symbol" w:cs="Symbol" w:hint="default"/>
        <w:color w:val="000000"/>
      </w:rPr>
    </w:lvl>
  </w:abstractNum>
  <w:abstractNum w:abstractNumId="175" w15:restartNumberingAfterBreak="0">
    <w:nsid w:val="000000B0"/>
    <w:multiLevelType w:val="multilevel"/>
    <w:tmpl w:val="000000B0"/>
    <w:name w:val="WW8Num17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6" w15:restartNumberingAfterBreak="0">
    <w:nsid w:val="000000B1"/>
    <w:multiLevelType w:val="singleLevel"/>
    <w:tmpl w:val="000000B1"/>
    <w:name w:val="WW8Num177"/>
    <w:lvl w:ilvl="0">
      <w:start w:val="1"/>
      <w:numFmt w:val="bullet"/>
      <w:lvlText w:val=""/>
      <w:lvlJc w:val="left"/>
      <w:pPr>
        <w:tabs>
          <w:tab w:val="num" w:pos="360"/>
        </w:tabs>
        <w:ind w:left="360" w:hanging="360"/>
      </w:pPr>
      <w:rPr>
        <w:rFonts w:ascii="Symbol" w:hAnsi="Symbol" w:cs="Symbol"/>
        <w:color w:val="000000"/>
        <w:sz w:val="24"/>
        <w:szCs w:val="24"/>
        <w:lang w:val="pl-PL" w:eastAsia="pl-PL"/>
      </w:rPr>
    </w:lvl>
  </w:abstractNum>
  <w:abstractNum w:abstractNumId="177" w15:restartNumberingAfterBreak="0">
    <w:nsid w:val="00804B9F"/>
    <w:multiLevelType w:val="multilevel"/>
    <w:tmpl w:val="00000071"/>
    <w:lvl w:ilvl="0">
      <w:start w:val="1"/>
      <w:numFmt w:val="lowerLetter"/>
      <w:lvlText w:val="%1)"/>
      <w:lvlJc w:val="left"/>
      <w:pPr>
        <w:tabs>
          <w:tab w:val="num" w:pos="0"/>
        </w:tabs>
        <w:ind w:left="720" w:hanging="360"/>
      </w:pPr>
      <w:rPr>
        <w:rFonts w:ascii="Arial" w:eastAsia="Segoe UI" w:hAnsi="Arial"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061175FA"/>
    <w:multiLevelType w:val="hybridMultilevel"/>
    <w:tmpl w:val="D5CC888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9" w15:restartNumberingAfterBreak="0">
    <w:nsid w:val="0ABA41D0"/>
    <w:multiLevelType w:val="multilevel"/>
    <w:tmpl w:val="0000009C"/>
    <w:lvl w:ilvl="0">
      <w:start w:val="1"/>
      <w:numFmt w:val="decimal"/>
      <w:lvlText w:val="%1."/>
      <w:lvlJc w:val="left"/>
      <w:pPr>
        <w:tabs>
          <w:tab w:val="num" w:pos="720"/>
        </w:tabs>
        <w:ind w:left="720" w:hanging="363"/>
      </w:pPr>
      <w:rPr>
        <w:rFonts w:ascii="Calibri" w:hAnsi="Calibri" w:cs="Calibri"/>
        <w:b w:val="0"/>
        <w:i w:val="0"/>
        <w:color w:val="000000"/>
        <w:lang w:eastAsia="pl-PL"/>
      </w:rPr>
    </w:lvl>
    <w:lvl w:ilvl="1">
      <w:start w:val="1"/>
      <w:numFmt w:val="lowerLetter"/>
      <w:lvlText w:val="%2."/>
      <w:lvlJc w:val="left"/>
      <w:pPr>
        <w:tabs>
          <w:tab w:val="num" w:pos="1440"/>
        </w:tabs>
        <w:ind w:left="1440" w:hanging="360"/>
      </w:pPr>
      <w:rPr>
        <w:rFonts w:ascii="Calibri" w:hAnsi="Calibri" w:cs="Calibri"/>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F235ECA"/>
    <w:multiLevelType w:val="multilevel"/>
    <w:tmpl w:val="00000095"/>
    <w:lvl w:ilvl="0">
      <w:start w:val="1"/>
      <w:numFmt w:val="lowerLetter"/>
      <w:lvlText w:val="%1)"/>
      <w:lvlJc w:val="left"/>
      <w:pPr>
        <w:tabs>
          <w:tab w:val="num" w:pos="644"/>
        </w:tabs>
        <w:ind w:left="644"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10D86C47"/>
    <w:multiLevelType w:val="multilevel"/>
    <w:tmpl w:val="C0F27C68"/>
    <w:lvl w:ilvl="0">
      <w:start w:val="1"/>
      <w:numFmt w:val="decimal"/>
      <w:lvlText w:val="%1."/>
      <w:lvlJc w:val="left"/>
      <w:pPr>
        <w:tabs>
          <w:tab w:val="num" w:pos="644"/>
        </w:tabs>
        <w:ind w:left="644"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13695B44"/>
    <w:multiLevelType w:val="multilevel"/>
    <w:tmpl w:val="00000091"/>
    <w:lvl w:ilvl="0">
      <w:start w:val="1"/>
      <w:numFmt w:val="decimal"/>
      <w:lvlText w:val="%1."/>
      <w:lvlJc w:val="left"/>
      <w:pPr>
        <w:tabs>
          <w:tab w:val="num" w:pos="644"/>
        </w:tabs>
        <w:ind w:left="624" w:hanging="340"/>
      </w:pPr>
      <w:rPr>
        <w:rFonts w:ascii="Calibri" w:hAnsi="Calibri" w:cs="Calibri"/>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2DDC7DE9"/>
    <w:multiLevelType w:val="hybridMultilevel"/>
    <w:tmpl w:val="49D4A89E"/>
    <w:name w:val="WW8Num872"/>
    <w:lvl w:ilvl="0" w:tplc="FF66A02C">
      <w:start w:val="2"/>
      <w:numFmt w:val="lowerLetter"/>
      <w:lvlText w:val="%1)"/>
      <w:lvlJc w:val="left"/>
      <w:pPr>
        <w:tabs>
          <w:tab w:val="num" w:pos="644"/>
        </w:tabs>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344E40FF"/>
    <w:multiLevelType w:val="singleLevel"/>
    <w:tmpl w:val="00000067"/>
    <w:lvl w:ilvl="0">
      <w:start w:val="5"/>
      <w:numFmt w:val="decimal"/>
      <w:lvlText w:val="%1."/>
      <w:lvlJc w:val="left"/>
      <w:pPr>
        <w:tabs>
          <w:tab w:val="num" w:pos="0"/>
        </w:tabs>
        <w:ind w:left="720" w:hanging="360"/>
      </w:pPr>
      <w:rPr>
        <w:rFonts w:ascii="CIDFont+F2" w:hAnsi="CIDFont+F2" w:cs="CIDFont+F2" w:hint="default"/>
        <w:color w:val="000000"/>
        <w:lang w:eastAsia="pl-PL"/>
      </w:rPr>
    </w:lvl>
  </w:abstractNum>
  <w:abstractNum w:abstractNumId="185" w15:restartNumberingAfterBreak="0">
    <w:nsid w:val="36D666B9"/>
    <w:multiLevelType w:val="multilevel"/>
    <w:tmpl w:val="00000090"/>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15:restartNumberingAfterBreak="0">
    <w:nsid w:val="464339B2"/>
    <w:multiLevelType w:val="hybridMultilevel"/>
    <w:tmpl w:val="5E9032F0"/>
    <w:lvl w:ilvl="0" w:tplc="844C00CC">
      <w:start w:val="1"/>
      <w:numFmt w:val="lowerLetter"/>
      <w:lvlText w:val="%1)"/>
      <w:lvlJc w:val="left"/>
      <w:pPr>
        <w:ind w:left="1571" w:hanging="360"/>
      </w:pPr>
      <w:rPr>
        <w:rFonts w:ascii="Calibri" w:eastAsia="Times New Roman" w:hAnsi="Calibri" w:cs="Calibri"/>
        <w:b w:val="0"/>
        <w:bCs w:val="0"/>
        <w:i w:val="0"/>
        <w:iCs w:val="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7" w15:restartNumberingAfterBreak="0">
    <w:nsid w:val="4695037A"/>
    <w:multiLevelType w:val="multilevel"/>
    <w:tmpl w:val="00000066"/>
    <w:lvl w:ilvl="0">
      <w:start w:val="1"/>
      <w:numFmt w:val="decimal"/>
      <w:lvlText w:val="%1."/>
      <w:lvlJc w:val="left"/>
      <w:pPr>
        <w:tabs>
          <w:tab w:val="num" w:pos="0"/>
        </w:tabs>
        <w:ind w:left="360" w:hanging="360"/>
      </w:pPr>
      <w:rPr>
        <w:rFonts w:ascii="Calibri" w:eastAsia="Calibri" w:hAnsi="Calibri" w:cs="Calibri"/>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8" w15:restartNumberingAfterBreak="0">
    <w:nsid w:val="4FAB2062"/>
    <w:multiLevelType w:val="multilevel"/>
    <w:tmpl w:val="00000098"/>
    <w:lvl w:ilvl="0">
      <w:start w:val="1"/>
      <w:numFmt w:val="decimal"/>
      <w:lvlText w:val="%1."/>
      <w:lvlJc w:val="left"/>
      <w:pPr>
        <w:tabs>
          <w:tab w:val="num" w:pos="0"/>
        </w:tabs>
        <w:ind w:left="720" w:hanging="360"/>
      </w:pPr>
      <w:rPr>
        <w:rFonts w:ascii="Calibri" w:hAnsi="Calibri" w:cs="Calibr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15:restartNumberingAfterBreak="0">
    <w:nsid w:val="50004B20"/>
    <w:multiLevelType w:val="hybridMultilevel"/>
    <w:tmpl w:val="8A64C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109110C"/>
    <w:multiLevelType w:val="singleLevel"/>
    <w:tmpl w:val="00000074"/>
    <w:lvl w:ilvl="0">
      <w:start w:val="1"/>
      <w:numFmt w:val="lowerLetter"/>
      <w:lvlText w:val="%1)"/>
      <w:lvlJc w:val="left"/>
      <w:pPr>
        <w:tabs>
          <w:tab w:val="num" w:pos="0"/>
        </w:tabs>
        <w:ind w:left="1429" w:hanging="360"/>
      </w:pPr>
      <w:rPr>
        <w:rFonts w:ascii="Calibri" w:hAnsi="Calibri" w:cs="Calibri"/>
        <w:lang w:eastAsia="pl-PL"/>
      </w:rPr>
    </w:lvl>
  </w:abstractNum>
  <w:abstractNum w:abstractNumId="191" w15:restartNumberingAfterBreak="0">
    <w:nsid w:val="5199296D"/>
    <w:multiLevelType w:val="multilevel"/>
    <w:tmpl w:val="00000061"/>
    <w:lvl w:ilvl="0">
      <w:start w:val="1"/>
      <w:numFmt w:val="lowerLetter"/>
      <w:lvlText w:val="%1)"/>
      <w:lvlJc w:val="left"/>
      <w:pPr>
        <w:tabs>
          <w:tab w:val="num" w:pos="0"/>
        </w:tabs>
        <w:ind w:left="0" w:firstLine="0"/>
      </w:pPr>
      <w:rPr>
        <w:rFonts w:ascii="Calibri" w:eastAsia="Segoe UI" w:hAnsi="Calibri" w:cs="Calibri" w:hint="default"/>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520F6195"/>
    <w:multiLevelType w:val="multilevel"/>
    <w:tmpl w:val="0000009C"/>
    <w:lvl w:ilvl="0">
      <w:start w:val="1"/>
      <w:numFmt w:val="decimal"/>
      <w:lvlText w:val="%1."/>
      <w:lvlJc w:val="left"/>
      <w:pPr>
        <w:tabs>
          <w:tab w:val="num" w:pos="720"/>
        </w:tabs>
        <w:ind w:left="720" w:hanging="363"/>
      </w:pPr>
      <w:rPr>
        <w:rFonts w:ascii="Calibri" w:hAnsi="Calibri" w:cs="Calibri"/>
        <w:b w:val="0"/>
        <w:i w:val="0"/>
        <w:color w:val="000000"/>
        <w:lang w:eastAsia="pl-PL"/>
      </w:rPr>
    </w:lvl>
    <w:lvl w:ilvl="1">
      <w:start w:val="1"/>
      <w:numFmt w:val="lowerLetter"/>
      <w:lvlText w:val="%2."/>
      <w:lvlJc w:val="left"/>
      <w:pPr>
        <w:tabs>
          <w:tab w:val="num" w:pos="1440"/>
        </w:tabs>
        <w:ind w:left="1440" w:hanging="360"/>
      </w:pPr>
      <w:rPr>
        <w:rFonts w:ascii="Calibri" w:hAnsi="Calibri" w:cs="Calibri"/>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56EB4596"/>
    <w:multiLevelType w:val="multilevel"/>
    <w:tmpl w:val="0000003B"/>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20"/>
        </w:tabs>
        <w:ind w:left="720" w:hanging="360"/>
      </w:pPr>
      <w:rPr>
        <w:rFonts w:ascii="Calibri" w:eastAsia="Calibri" w:hAnsi="Calibri" w:cs="Calibri"/>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4" w15:restartNumberingAfterBreak="0">
    <w:nsid w:val="65B6364A"/>
    <w:multiLevelType w:val="multilevel"/>
    <w:tmpl w:val="00000096"/>
    <w:lvl w:ilvl="0">
      <w:start w:val="1"/>
      <w:numFmt w:val="decimal"/>
      <w:lvlText w:val="%1."/>
      <w:lvlJc w:val="left"/>
      <w:pPr>
        <w:tabs>
          <w:tab w:val="num" w:pos="720"/>
        </w:tabs>
        <w:ind w:left="720" w:hanging="360"/>
      </w:pPr>
      <w:rPr>
        <w:rFonts w:ascii="Calibri" w:eastAsia="Calibri" w:hAnsi="Calibri" w:cs="Calibri"/>
        <w:bCs/>
        <w:color w:val="000000"/>
        <w:lang w:eastAsia="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697A29F0"/>
    <w:multiLevelType w:val="hybridMultilevel"/>
    <w:tmpl w:val="C3A4F4D8"/>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96" w15:restartNumberingAfterBreak="0">
    <w:nsid w:val="6C2B6E13"/>
    <w:multiLevelType w:val="multilevel"/>
    <w:tmpl w:val="84761764"/>
    <w:name w:val="WW8Num602"/>
    <w:lvl w:ilvl="0">
      <w:start w:val="4"/>
      <w:numFmt w:val="decimal"/>
      <w:lvlText w:val="%1."/>
      <w:lvlJc w:val="left"/>
      <w:pPr>
        <w:tabs>
          <w:tab w:val="num" w:pos="720"/>
        </w:tabs>
        <w:ind w:left="720" w:hanging="363"/>
      </w:pPr>
      <w:rPr>
        <w:rFonts w:ascii="Calibri" w:hAnsi="Calibri" w:cs="Calibri" w:hint="default"/>
      </w:rPr>
    </w:lvl>
    <w:lvl w:ilvl="1">
      <w:start w:val="1"/>
      <w:numFmt w:val="lowerLetter"/>
      <w:lvlText w:val="%2)"/>
      <w:lvlJc w:val="left"/>
      <w:pPr>
        <w:tabs>
          <w:tab w:val="num" w:pos="737"/>
        </w:tabs>
        <w:ind w:left="737" w:hanging="453"/>
      </w:pPr>
      <w:rPr>
        <w:rFonts w:ascii="Calibri" w:hAnsi="Calibri" w:cs="Calibri" w:hint="default"/>
      </w:rPr>
    </w:lvl>
    <w:lvl w:ilvl="2">
      <w:start w:val="5"/>
      <w:numFmt w:val="decimal"/>
      <w:lvlText w:val="%3."/>
      <w:lvlJc w:val="left"/>
      <w:pPr>
        <w:tabs>
          <w:tab w:val="num" w:pos="720"/>
        </w:tabs>
        <w:ind w:left="720" w:hanging="363"/>
      </w:pPr>
      <w:rPr>
        <w:rFonts w:ascii="Calibri" w:hAnsi="Calibri" w:cs="Calibri" w:hint="default"/>
      </w:rPr>
    </w:lvl>
    <w:lvl w:ilvl="3">
      <w:start w:val="1"/>
      <w:numFmt w:val="decimal"/>
      <w:lvlText w:val="%4."/>
      <w:lvlJc w:val="left"/>
      <w:pPr>
        <w:tabs>
          <w:tab w:val="num" w:pos="3237"/>
        </w:tabs>
        <w:ind w:left="3237" w:hanging="360"/>
      </w:pPr>
      <w:rPr>
        <w:rFonts w:hint="default"/>
      </w:rPr>
    </w:lvl>
    <w:lvl w:ilvl="4">
      <w:start w:val="1"/>
      <w:numFmt w:val="lowerLetter"/>
      <w:lvlText w:val="%5."/>
      <w:lvlJc w:val="left"/>
      <w:pPr>
        <w:tabs>
          <w:tab w:val="num" w:pos="3957"/>
        </w:tabs>
        <w:ind w:left="3957" w:hanging="360"/>
      </w:pPr>
      <w:rPr>
        <w:rFonts w:hint="default"/>
      </w:rPr>
    </w:lvl>
    <w:lvl w:ilvl="5">
      <w:start w:val="1"/>
      <w:numFmt w:val="lowerRoman"/>
      <w:lvlText w:val="%6."/>
      <w:lvlJc w:val="right"/>
      <w:pPr>
        <w:tabs>
          <w:tab w:val="num" w:pos="4677"/>
        </w:tabs>
        <w:ind w:left="4677" w:hanging="180"/>
      </w:pPr>
      <w:rPr>
        <w:rFonts w:hint="default"/>
      </w:rPr>
    </w:lvl>
    <w:lvl w:ilvl="6">
      <w:start w:val="1"/>
      <w:numFmt w:val="decimal"/>
      <w:lvlText w:val="%7."/>
      <w:lvlJc w:val="left"/>
      <w:pPr>
        <w:tabs>
          <w:tab w:val="num" w:pos="5397"/>
        </w:tabs>
        <w:ind w:left="5397" w:hanging="360"/>
      </w:pPr>
      <w:rPr>
        <w:rFonts w:hint="default"/>
      </w:rPr>
    </w:lvl>
    <w:lvl w:ilvl="7">
      <w:start w:val="1"/>
      <w:numFmt w:val="lowerLetter"/>
      <w:lvlText w:val="%8."/>
      <w:lvlJc w:val="left"/>
      <w:pPr>
        <w:tabs>
          <w:tab w:val="num" w:pos="6117"/>
        </w:tabs>
        <w:ind w:left="6117" w:hanging="360"/>
      </w:pPr>
      <w:rPr>
        <w:rFonts w:hint="default"/>
      </w:rPr>
    </w:lvl>
    <w:lvl w:ilvl="8">
      <w:start w:val="1"/>
      <w:numFmt w:val="lowerRoman"/>
      <w:lvlText w:val="%9."/>
      <w:lvlJc w:val="right"/>
      <w:pPr>
        <w:tabs>
          <w:tab w:val="num" w:pos="6837"/>
        </w:tabs>
        <w:ind w:left="6837" w:hanging="180"/>
      </w:pPr>
      <w:rPr>
        <w:rFonts w:hint="default"/>
      </w:rPr>
    </w:lvl>
  </w:abstractNum>
  <w:abstractNum w:abstractNumId="197" w15:restartNumberingAfterBreak="0">
    <w:nsid w:val="6C5421DA"/>
    <w:multiLevelType w:val="multilevel"/>
    <w:tmpl w:val="0000005C"/>
    <w:lvl w:ilvl="0">
      <w:start w:val="1"/>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ascii="Times New Roman" w:eastAsia="Times New Roman" w:hAnsi="Times New Roman" w:cs="Times New Roman"/>
        <w:lang w:eastAsia="pl-P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8" w15:restartNumberingAfterBreak="0">
    <w:nsid w:val="720C1735"/>
    <w:multiLevelType w:val="multilevel"/>
    <w:tmpl w:val="ABDA41BE"/>
    <w:lvl w:ilvl="0">
      <w:start w:val="1"/>
      <w:numFmt w:val="decimal"/>
      <w:lvlText w:val="%1."/>
      <w:lvlJc w:val="left"/>
      <w:pPr>
        <w:tabs>
          <w:tab w:val="num" w:pos="720"/>
        </w:tabs>
        <w:ind w:left="720" w:hanging="360"/>
      </w:pPr>
      <w:rPr>
        <w:rFonts w:ascii="Calibri" w:eastAsia="Times New Roman" w:hAnsi="Calibri" w:cs="Calibri" w:hint="default"/>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15:restartNumberingAfterBreak="0">
    <w:nsid w:val="74D26E40"/>
    <w:multiLevelType w:val="hybridMultilevel"/>
    <w:tmpl w:val="322E6122"/>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00" w15:restartNumberingAfterBreak="0">
    <w:nsid w:val="7533017A"/>
    <w:multiLevelType w:val="multilevel"/>
    <w:tmpl w:val="312A743E"/>
    <w:lvl w:ilvl="0">
      <w:start w:val="1"/>
      <w:numFmt w:val="decimal"/>
      <w:lvlText w:val="%1)"/>
      <w:lvlJc w:val="left"/>
      <w:pPr>
        <w:tabs>
          <w:tab w:val="num" w:pos="0"/>
        </w:tabs>
        <w:ind w:left="720" w:hanging="360"/>
      </w:pPr>
      <w:rPr>
        <w:rFonts w:cs="Times New Roman" w:hint="default"/>
        <w:sz w:val="24"/>
      </w:rPr>
    </w:lvl>
    <w:lvl w:ilvl="1">
      <w:start w:val="1"/>
      <w:numFmt w:val="decimal"/>
      <w:lvlText w:val="%2)"/>
      <w:lvlJc w:val="left"/>
      <w:pPr>
        <w:tabs>
          <w:tab w:val="num" w:pos="0"/>
        </w:tabs>
        <w:ind w:left="1440" w:hanging="360"/>
      </w:pPr>
      <w:rPr>
        <w:rFonts w:cs="Times New Roman" w:hint="default"/>
        <w:sz w:val="24"/>
      </w:rPr>
    </w:lvl>
    <w:lvl w:ilvl="2">
      <w:start w:val="1"/>
      <w:numFmt w:val="lowerLetter"/>
      <w:lvlText w:val="%3)"/>
      <w:lvlJc w:val="left"/>
      <w:pPr>
        <w:tabs>
          <w:tab w:val="num" w:pos="0"/>
        </w:tabs>
        <w:ind w:left="2340" w:hanging="360"/>
      </w:pPr>
      <w:rPr>
        <w:rFonts w:ascii="Calibri" w:hAnsi="Calibri" w:cs="Times New Roman" w:hint="default"/>
        <w:color w:val="00000A"/>
        <w:sz w:val="22"/>
        <w:szCs w:val="22"/>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01" w15:restartNumberingAfterBreak="0">
    <w:nsid w:val="78761703"/>
    <w:multiLevelType w:val="multilevel"/>
    <w:tmpl w:val="00000092"/>
    <w:lvl w:ilvl="0">
      <w:start w:val="1"/>
      <w:numFmt w:val="decimal"/>
      <w:lvlText w:val="%1."/>
      <w:lvlJc w:val="left"/>
      <w:pPr>
        <w:tabs>
          <w:tab w:val="num" w:pos="644"/>
        </w:tabs>
        <w:ind w:left="624" w:hanging="340"/>
      </w:pPr>
      <w:rPr>
        <w:rFonts w:ascii="Calibri" w:hAnsi="Calibri" w:cs="Calibr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7DD35DFB"/>
    <w:multiLevelType w:val="hybridMultilevel"/>
    <w:tmpl w:val="620A98D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394742166">
    <w:abstractNumId w:val="0"/>
  </w:num>
  <w:num w:numId="2" w16cid:durableId="851529521">
    <w:abstractNumId w:val="1"/>
  </w:num>
  <w:num w:numId="3" w16cid:durableId="1547451413">
    <w:abstractNumId w:val="2"/>
  </w:num>
  <w:num w:numId="4" w16cid:durableId="1143236033">
    <w:abstractNumId w:val="3"/>
  </w:num>
  <w:num w:numId="5" w16cid:durableId="1633171109">
    <w:abstractNumId w:val="4"/>
  </w:num>
  <w:num w:numId="6" w16cid:durableId="552422214">
    <w:abstractNumId w:val="5"/>
  </w:num>
  <w:num w:numId="7" w16cid:durableId="2087607052">
    <w:abstractNumId w:val="6"/>
  </w:num>
  <w:num w:numId="8" w16cid:durableId="911086556">
    <w:abstractNumId w:val="8"/>
  </w:num>
  <w:num w:numId="9" w16cid:durableId="16079059">
    <w:abstractNumId w:val="9"/>
  </w:num>
  <w:num w:numId="10" w16cid:durableId="1463617099">
    <w:abstractNumId w:val="10"/>
  </w:num>
  <w:num w:numId="11" w16cid:durableId="125515385">
    <w:abstractNumId w:val="12"/>
  </w:num>
  <w:num w:numId="12" w16cid:durableId="144473153">
    <w:abstractNumId w:val="13"/>
  </w:num>
  <w:num w:numId="13" w16cid:durableId="419713883">
    <w:abstractNumId w:val="14"/>
  </w:num>
  <w:num w:numId="14" w16cid:durableId="356735242">
    <w:abstractNumId w:val="15"/>
  </w:num>
  <w:num w:numId="15" w16cid:durableId="404882433">
    <w:abstractNumId w:val="16"/>
  </w:num>
  <w:num w:numId="16" w16cid:durableId="1024483708">
    <w:abstractNumId w:val="17"/>
  </w:num>
  <w:num w:numId="17" w16cid:durableId="800415197">
    <w:abstractNumId w:val="18"/>
  </w:num>
  <w:num w:numId="18" w16cid:durableId="742683707">
    <w:abstractNumId w:val="19"/>
  </w:num>
  <w:num w:numId="19" w16cid:durableId="1280138785">
    <w:abstractNumId w:val="20"/>
  </w:num>
  <w:num w:numId="20" w16cid:durableId="1344937114">
    <w:abstractNumId w:val="22"/>
  </w:num>
  <w:num w:numId="21" w16cid:durableId="1949071984">
    <w:abstractNumId w:val="23"/>
  </w:num>
  <w:num w:numId="22" w16cid:durableId="1854106556">
    <w:abstractNumId w:val="24"/>
  </w:num>
  <w:num w:numId="23" w16cid:durableId="1562598482">
    <w:abstractNumId w:val="25"/>
  </w:num>
  <w:num w:numId="24" w16cid:durableId="2137093496">
    <w:abstractNumId w:val="26"/>
  </w:num>
  <w:num w:numId="25" w16cid:durableId="1137992577">
    <w:abstractNumId w:val="27"/>
  </w:num>
  <w:num w:numId="26" w16cid:durableId="628558968">
    <w:abstractNumId w:val="28"/>
  </w:num>
  <w:num w:numId="27" w16cid:durableId="2040354842">
    <w:abstractNumId w:val="29"/>
  </w:num>
  <w:num w:numId="28" w16cid:durableId="625936350">
    <w:abstractNumId w:val="31"/>
  </w:num>
  <w:num w:numId="29" w16cid:durableId="168060586">
    <w:abstractNumId w:val="32"/>
  </w:num>
  <w:num w:numId="30" w16cid:durableId="2099448794">
    <w:abstractNumId w:val="35"/>
  </w:num>
  <w:num w:numId="31" w16cid:durableId="1678075825">
    <w:abstractNumId w:val="36"/>
  </w:num>
  <w:num w:numId="32" w16cid:durableId="957026271">
    <w:abstractNumId w:val="37"/>
  </w:num>
  <w:num w:numId="33" w16cid:durableId="262348402">
    <w:abstractNumId w:val="38"/>
  </w:num>
  <w:num w:numId="34" w16cid:durableId="700670307">
    <w:abstractNumId w:val="39"/>
  </w:num>
  <w:num w:numId="35" w16cid:durableId="1495300902">
    <w:abstractNumId w:val="40"/>
  </w:num>
  <w:num w:numId="36" w16cid:durableId="685179425">
    <w:abstractNumId w:val="41"/>
  </w:num>
  <w:num w:numId="37" w16cid:durableId="1544247715">
    <w:abstractNumId w:val="42"/>
  </w:num>
  <w:num w:numId="38" w16cid:durableId="256986336">
    <w:abstractNumId w:val="43"/>
  </w:num>
  <w:num w:numId="39" w16cid:durableId="1827817860">
    <w:abstractNumId w:val="44"/>
  </w:num>
  <w:num w:numId="40" w16cid:durableId="40330657">
    <w:abstractNumId w:val="45"/>
  </w:num>
  <w:num w:numId="41" w16cid:durableId="217016011">
    <w:abstractNumId w:val="46"/>
  </w:num>
  <w:num w:numId="42" w16cid:durableId="1238590481">
    <w:abstractNumId w:val="47"/>
  </w:num>
  <w:num w:numId="43" w16cid:durableId="673075174">
    <w:abstractNumId w:val="48"/>
  </w:num>
  <w:num w:numId="44" w16cid:durableId="1671248597">
    <w:abstractNumId w:val="49"/>
  </w:num>
  <w:num w:numId="45" w16cid:durableId="1132867334">
    <w:abstractNumId w:val="50"/>
  </w:num>
  <w:num w:numId="46" w16cid:durableId="657734606">
    <w:abstractNumId w:val="51"/>
  </w:num>
  <w:num w:numId="47" w16cid:durableId="352347037">
    <w:abstractNumId w:val="52"/>
  </w:num>
  <w:num w:numId="48" w16cid:durableId="1413627712">
    <w:abstractNumId w:val="53"/>
  </w:num>
  <w:num w:numId="49" w16cid:durableId="776487991">
    <w:abstractNumId w:val="54"/>
  </w:num>
  <w:num w:numId="50" w16cid:durableId="1369524608">
    <w:abstractNumId w:val="56"/>
  </w:num>
  <w:num w:numId="51" w16cid:durableId="2087720464">
    <w:abstractNumId w:val="58"/>
  </w:num>
  <w:num w:numId="52" w16cid:durableId="443693750">
    <w:abstractNumId w:val="59"/>
  </w:num>
  <w:num w:numId="53" w16cid:durableId="279646520">
    <w:abstractNumId w:val="60"/>
  </w:num>
  <w:num w:numId="54" w16cid:durableId="1307319670">
    <w:abstractNumId w:val="61"/>
  </w:num>
  <w:num w:numId="55" w16cid:durableId="1667856897">
    <w:abstractNumId w:val="62"/>
  </w:num>
  <w:num w:numId="56" w16cid:durableId="1123422600">
    <w:abstractNumId w:val="63"/>
  </w:num>
  <w:num w:numId="57" w16cid:durableId="1273593501">
    <w:abstractNumId w:val="64"/>
  </w:num>
  <w:num w:numId="58" w16cid:durableId="469711702">
    <w:abstractNumId w:val="65"/>
  </w:num>
  <w:num w:numId="59" w16cid:durableId="353577808">
    <w:abstractNumId w:val="66"/>
  </w:num>
  <w:num w:numId="60" w16cid:durableId="1693992773">
    <w:abstractNumId w:val="67"/>
  </w:num>
  <w:num w:numId="61" w16cid:durableId="1907296645">
    <w:abstractNumId w:val="69"/>
  </w:num>
  <w:num w:numId="62" w16cid:durableId="1773474150">
    <w:abstractNumId w:val="70"/>
  </w:num>
  <w:num w:numId="63" w16cid:durableId="377319827">
    <w:abstractNumId w:val="71"/>
  </w:num>
  <w:num w:numId="64" w16cid:durableId="1845973142">
    <w:abstractNumId w:val="72"/>
  </w:num>
  <w:num w:numId="65" w16cid:durableId="1337659466">
    <w:abstractNumId w:val="73"/>
  </w:num>
  <w:num w:numId="66" w16cid:durableId="450902342">
    <w:abstractNumId w:val="74"/>
  </w:num>
  <w:num w:numId="67" w16cid:durableId="2055887920">
    <w:abstractNumId w:val="75"/>
  </w:num>
  <w:num w:numId="68" w16cid:durableId="1805005795">
    <w:abstractNumId w:val="76"/>
  </w:num>
  <w:num w:numId="69" w16cid:durableId="1750273622">
    <w:abstractNumId w:val="78"/>
  </w:num>
  <w:num w:numId="70" w16cid:durableId="460923140">
    <w:abstractNumId w:val="79"/>
  </w:num>
  <w:num w:numId="71" w16cid:durableId="1337804313">
    <w:abstractNumId w:val="80"/>
  </w:num>
  <w:num w:numId="72" w16cid:durableId="1838882880">
    <w:abstractNumId w:val="81"/>
  </w:num>
  <w:num w:numId="73" w16cid:durableId="1956787983">
    <w:abstractNumId w:val="82"/>
  </w:num>
  <w:num w:numId="74" w16cid:durableId="13120749">
    <w:abstractNumId w:val="83"/>
  </w:num>
  <w:num w:numId="75" w16cid:durableId="754396586">
    <w:abstractNumId w:val="84"/>
  </w:num>
  <w:num w:numId="76" w16cid:durableId="195700435">
    <w:abstractNumId w:val="85"/>
  </w:num>
  <w:num w:numId="77" w16cid:durableId="475220355">
    <w:abstractNumId w:val="86"/>
  </w:num>
  <w:num w:numId="78" w16cid:durableId="1791316229">
    <w:abstractNumId w:val="87"/>
  </w:num>
  <w:num w:numId="79" w16cid:durableId="77023520">
    <w:abstractNumId w:val="88"/>
  </w:num>
  <w:num w:numId="80" w16cid:durableId="225995308">
    <w:abstractNumId w:val="89"/>
  </w:num>
  <w:num w:numId="81" w16cid:durableId="1909026357">
    <w:abstractNumId w:val="90"/>
  </w:num>
  <w:num w:numId="82" w16cid:durableId="1115175683">
    <w:abstractNumId w:val="91"/>
  </w:num>
  <w:num w:numId="83" w16cid:durableId="256670797">
    <w:abstractNumId w:val="93"/>
  </w:num>
  <w:num w:numId="84" w16cid:durableId="1800340904">
    <w:abstractNumId w:val="94"/>
  </w:num>
  <w:num w:numId="85" w16cid:durableId="602302007">
    <w:abstractNumId w:val="95"/>
  </w:num>
  <w:num w:numId="86" w16cid:durableId="253394151">
    <w:abstractNumId w:val="96"/>
  </w:num>
  <w:num w:numId="87" w16cid:durableId="293174093">
    <w:abstractNumId w:val="99"/>
  </w:num>
  <w:num w:numId="88" w16cid:durableId="36273173">
    <w:abstractNumId w:val="100"/>
  </w:num>
  <w:num w:numId="89" w16cid:durableId="369182431">
    <w:abstractNumId w:val="101"/>
  </w:num>
  <w:num w:numId="90" w16cid:durableId="658460491">
    <w:abstractNumId w:val="102"/>
  </w:num>
  <w:num w:numId="91" w16cid:durableId="624195629">
    <w:abstractNumId w:val="103"/>
  </w:num>
  <w:num w:numId="92" w16cid:durableId="360982835">
    <w:abstractNumId w:val="104"/>
  </w:num>
  <w:num w:numId="93" w16cid:durableId="1103840564">
    <w:abstractNumId w:val="105"/>
  </w:num>
  <w:num w:numId="94" w16cid:durableId="823543951">
    <w:abstractNumId w:val="106"/>
  </w:num>
  <w:num w:numId="95" w16cid:durableId="1545747449">
    <w:abstractNumId w:val="107"/>
  </w:num>
  <w:num w:numId="96" w16cid:durableId="2018187687">
    <w:abstractNumId w:val="109"/>
  </w:num>
  <w:num w:numId="97" w16cid:durableId="1536386290">
    <w:abstractNumId w:val="110"/>
  </w:num>
  <w:num w:numId="98" w16cid:durableId="86580086">
    <w:abstractNumId w:val="112"/>
  </w:num>
  <w:num w:numId="99" w16cid:durableId="787578035">
    <w:abstractNumId w:val="113"/>
  </w:num>
  <w:num w:numId="100" w16cid:durableId="587271353">
    <w:abstractNumId w:val="114"/>
  </w:num>
  <w:num w:numId="101" w16cid:durableId="1096944101">
    <w:abstractNumId w:val="115"/>
  </w:num>
  <w:num w:numId="102" w16cid:durableId="1105270696">
    <w:abstractNumId w:val="116"/>
  </w:num>
  <w:num w:numId="103" w16cid:durableId="1026251105">
    <w:abstractNumId w:val="117"/>
  </w:num>
  <w:num w:numId="104" w16cid:durableId="810632219">
    <w:abstractNumId w:val="118"/>
  </w:num>
  <w:num w:numId="105" w16cid:durableId="2115517094">
    <w:abstractNumId w:val="119"/>
  </w:num>
  <w:num w:numId="106" w16cid:durableId="1087045645">
    <w:abstractNumId w:val="120"/>
  </w:num>
  <w:num w:numId="107" w16cid:durableId="797795469">
    <w:abstractNumId w:val="121"/>
  </w:num>
  <w:num w:numId="108" w16cid:durableId="1221593962">
    <w:abstractNumId w:val="122"/>
  </w:num>
  <w:num w:numId="109" w16cid:durableId="431899249">
    <w:abstractNumId w:val="123"/>
  </w:num>
  <w:num w:numId="110" w16cid:durableId="590429207">
    <w:abstractNumId w:val="124"/>
  </w:num>
  <w:num w:numId="111" w16cid:durableId="1883207406">
    <w:abstractNumId w:val="125"/>
  </w:num>
  <w:num w:numId="112" w16cid:durableId="1763211870">
    <w:abstractNumId w:val="126"/>
  </w:num>
  <w:num w:numId="113" w16cid:durableId="984817643">
    <w:abstractNumId w:val="127"/>
  </w:num>
  <w:num w:numId="114" w16cid:durableId="915672691">
    <w:abstractNumId w:val="128"/>
  </w:num>
  <w:num w:numId="115" w16cid:durableId="132990160">
    <w:abstractNumId w:val="129"/>
  </w:num>
  <w:num w:numId="116" w16cid:durableId="590897713">
    <w:abstractNumId w:val="130"/>
  </w:num>
  <w:num w:numId="117" w16cid:durableId="478109403">
    <w:abstractNumId w:val="132"/>
  </w:num>
  <w:num w:numId="118" w16cid:durableId="1337075385">
    <w:abstractNumId w:val="133"/>
  </w:num>
  <w:num w:numId="119" w16cid:durableId="827747509">
    <w:abstractNumId w:val="134"/>
  </w:num>
  <w:num w:numId="120" w16cid:durableId="741874155">
    <w:abstractNumId w:val="135"/>
  </w:num>
  <w:num w:numId="121" w16cid:durableId="1963268154">
    <w:abstractNumId w:val="136"/>
  </w:num>
  <w:num w:numId="122" w16cid:durableId="604919152">
    <w:abstractNumId w:val="137"/>
  </w:num>
  <w:num w:numId="123" w16cid:durableId="1588030781">
    <w:abstractNumId w:val="142"/>
  </w:num>
  <w:num w:numId="124" w16cid:durableId="1858732513">
    <w:abstractNumId w:val="149"/>
  </w:num>
  <w:num w:numId="125" w16cid:durableId="816917338">
    <w:abstractNumId w:val="150"/>
  </w:num>
  <w:num w:numId="126" w16cid:durableId="1715232535">
    <w:abstractNumId w:val="151"/>
  </w:num>
  <w:num w:numId="127" w16cid:durableId="939605473">
    <w:abstractNumId w:val="152"/>
  </w:num>
  <w:num w:numId="128" w16cid:durableId="690422923">
    <w:abstractNumId w:val="153"/>
  </w:num>
  <w:num w:numId="129" w16cid:durableId="172648229">
    <w:abstractNumId w:val="154"/>
  </w:num>
  <w:num w:numId="130" w16cid:durableId="1227836957">
    <w:abstractNumId w:val="155"/>
  </w:num>
  <w:num w:numId="131" w16cid:durableId="2134442175">
    <w:abstractNumId w:val="156"/>
  </w:num>
  <w:num w:numId="132" w16cid:durableId="684554367">
    <w:abstractNumId w:val="158"/>
  </w:num>
  <w:num w:numId="133" w16cid:durableId="1794253914">
    <w:abstractNumId w:val="159"/>
  </w:num>
  <w:num w:numId="134" w16cid:durableId="1498376694">
    <w:abstractNumId w:val="160"/>
  </w:num>
  <w:num w:numId="135" w16cid:durableId="1149445298">
    <w:abstractNumId w:val="161"/>
  </w:num>
  <w:num w:numId="136" w16cid:durableId="201938944">
    <w:abstractNumId w:val="162"/>
  </w:num>
  <w:num w:numId="137" w16cid:durableId="1095176108">
    <w:abstractNumId w:val="163"/>
  </w:num>
  <w:num w:numId="138" w16cid:durableId="2127692479">
    <w:abstractNumId w:val="164"/>
  </w:num>
  <w:num w:numId="139" w16cid:durableId="353456298">
    <w:abstractNumId w:val="165"/>
  </w:num>
  <w:num w:numId="140" w16cid:durableId="1579169493">
    <w:abstractNumId w:val="166"/>
  </w:num>
  <w:num w:numId="141" w16cid:durableId="1294555423">
    <w:abstractNumId w:val="167"/>
  </w:num>
  <w:num w:numId="142" w16cid:durableId="896206656">
    <w:abstractNumId w:val="168"/>
  </w:num>
  <w:num w:numId="143" w16cid:durableId="1342393624">
    <w:abstractNumId w:val="169"/>
  </w:num>
  <w:num w:numId="144" w16cid:durableId="1463964437">
    <w:abstractNumId w:val="170"/>
  </w:num>
  <w:num w:numId="145" w16cid:durableId="409156990">
    <w:abstractNumId w:val="171"/>
  </w:num>
  <w:num w:numId="146" w16cid:durableId="1201478185">
    <w:abstractNumId w:val="172"/>
  </w:num>
  <w:num w:numId="147" w16cid:durableId="1546060751">
    <w:abstractNumId w:val="173"/>
  </w:num>
  <w:num w:numId="148" w16cid:durableId="1385254687">
    <w:abstractNumId w:val="174"/>
  </w:num>
  <w:num w:numId="149" w16cid:durableId="733310934">
    <w:abstractNumId w:val="175"/>
  </w:num>
  <w:num w:numId="150" w16cid:durableId="673652486">
    <w:abstractNumId w:val="176"/>
  </w:num>
  <w:num w:numId="151" w16cid:durableId="1397819991">
    <w:abstractNumId w:val="199"/>
  </w:num>
  <w:num w:numId="152" w16cid:durableId="628046966">
    <w:abstractNumId w:val="186"/>
  </w:num>
  <w:num w:numId="153" w16cid:durableId="1110005205">
    <w:abstractNumId w:val="178"/>
  </w:num>
  <w:num w:numId="154" w16cid:durableId="597450677">
    <w:abstractNumId w:val="202"/>
  </w:num>
  <w:num w:numId="155" w16cid:durableId="1801222156">
    <w:abstractNumId w:val="198"/>
  </w:num>
  <w:num w:numId="156" w16cid:durableId="631058133">
    <w:abstractNumId w:val="189"/>
  </w:num>
  <w:num w:numId="157" w16cid:durableId="1793941784">
    <w:abstractNumId w:val="185"/>
  </w:num>
  <w:num w:numId="158" w16cid:durableId="293407748">
    <w:abstractNumId w:val="182"/>
  </w:num>
  <w:num w:numId="159" w16cid:durableId="786042170">
    <w:abstractNumId w:val="181"/>
  </w:num>
  <w:num w:numId="160" w16cid:durableId="627248520">
    <w:abstractNumId w:val="201"/>
  </w:num>
  <w:num w:numId="161" w16cid:durableId="1497722613">
    <w:abstractNumId w:val="194"/>
  </w:num>
  <w:num w:numId="162" w16cid:durableId="120196355">
    <w:abstractNumId w:val="180"/>
  </w:num>
  <w:num w:numId="163" w16cid:durableId="1635216723">
    <w:abstractNumId w:val="183"/>
  </w:num>
  <w:num w:numId="164" w16cid:durableId="1169831979">
    <w:abstractNumId w:val="200"/>
  </w:num>
  <w:num w:numId="165" w16cid:durableId="2005468339">
    <w:abstractNumId w:val="188"/>
  </w:num>
  <w:num w:numId="166" w16cid:durableId="1746612835">
    <w:abstractNumId w:val="195"/>
  </w:num>
  <w:num w:numId="167" w16cid:durableId="1170096938">
    <w:abstractNumId w:val="196"/>
  </w:num>
  <w:num w:numId="168" w16cid:durableId="1557737819">
    <w:abstractNumId w:val="187"/>
  </w:num>
  <w:num w:numId="169" w16cid:durableId="502168399">
    <w:abstractNumId w:val="177"/>
  </w:num>
  <w:num w:numId="170" w16cid:durableId="1676808068">
    <w:abstractNumId w:val="191"/>
  </w:num>
  <w:num w:numId="171" w16cid:durableId="1573157349">
    <w:abstractNumId w:val="184"/>
  </w:num>
  <w:num w:numId="172" w16cid:durableId="434328782">
    <w:abstractNumId w:val="192"/>
  </w:num>
  <w:num w:numId="173" w16cid:durableId="690186383">
    <w:abstractNumId w:val="197"/>
  </w:num>
  <w:num w:numId="174" w16cid:durableId="265159785">
    <w:abstractNumId w:val="190"/>
  </w:num>
  <w:num w:numId="175" w16cid:durableId="1825776139">
    <w:abstractNumId w:val="193"/>
  </w:num>
  <w:num w:numId="176" w16cid:durableId="2084986881">
    <w:abstractNumId w:val="17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FD"/>
    <w:rsid w:val="00006D70"/>
    <w:rsid w:val="00051BAE"/>
    <w:rsid w:val="00053639"/>
    <w:rsid w:val="00065A1A"/>
    <w:rsid w:val="00076CB1"/>
    <w:rsid w:val="00080A2F"/>
    <w:rsid w:val="00081F5C"/>
    <w:rsid w:val="000942D0"/>
    <w:rsid w:val="000C0908"/>
    <w:rsid w:val="000D301C"/>
    <w:rsid w:val="000E2270"/>
    <w:rsid w:val="001113A0"/>
    <w:rsid w:val="00132BCE"/>
    <w:rsid w:val="00136980"/>
    <w:rsid w:val="0013756E"/>
    <w:rsid w:val="0014523D"/>
    <w:rsid w:val="001470D4"/>
    <w:rsid w:val="00166B6F"/>
    <w:rsid w:val="00167FDE"/>
    <w:rsid w:val="001824DB"/>
    <w:rsid w:val="001C5CD3"/>
    <w:rsid w:val="001C75B7"/>
    <w:rsid w:val="001D4ADF"/>
    <w:rsid w:val="001E71F6"/>
    <w:rsid w:val="001F3CA2"/>
    <w:rsid w:val="00201191"/>
    <w:rsid w:val="002137E6"/>
    <w:rsid w:val="00227413"/>
    <w:rsid w:val="00250655"/>
    <w:rsid w:val="00270EDE"/>
    <w:rsid w:val="00273815"/>
    <w:rsid w:val="002858B0"/>
    <w:rsid w:val="002B21D4"/>
    <w:rsid w:val="00302AA4"/>
    <w:rsid w:val="00320B5D"/>
    <w:rsid w:val="00364F10"/>
    <w:rsid w:val="00370581"/>
    <w:rsid w:val="003E11D3"/>
    <w:rsid w:val="00402FAA"/>
    <w:rsid w:val="00415F1A"/>
    <w:rsid w:val="00424374"/>
    <w:rsid w:val="00446B03"/>
    <w:rsid w:val="00452BE1"/>
    <w:rsid w:val="00455EE0"/>
    <w:rsid w:val="00456948"/>
    <w:rsid w:val="00464277"/>
    <w:rsid w:val="00481DB1"/>
    <w:rsid w:val="004D76B3"/>
    <w:rsid w:val="004D7A15"/>
    <w:rsid w:val="004F1682"/>
    <w:rsid w:val="004F2A71"/>
    <w:rsid w:val="004F4A71"/>
    <w:rsid w:val="00510D90"/>
    <w:rsid w:val="0053431D"/>
    <w:rsid w:val="00535134"/>
    <w:rsid w:val="00553ADA"/>
    <w:rsid w:val="005554C9"/>
    <w:rsid w:val="005624EF"/>
    <w:rsid w:val="00596214"/>
    <w:rsid w:val="005A76A2"/>
    <w:rsid w:val="005A7E40"/>
    <w:rsid w:val="005B3F6E"/>
    <w:rsid w:val="00607374"/>
    <w:rsid w:val="0064054A"/>
    <w:rsid w:val="006477DF"/>
    <w:rsid w:val="006611A0"/>
    <w:rsid w:val="00666F17"/>
    <w:rsid w:val="00675391"/>
    <w:rsid w:val="006817AF"/>
    <w:rsid w:val="006844DD"/>
    <w:rsid w:val="006973D8"/>
    <w:rsid w:val="006A5D4A"/>
    <w:rsid w:val="006B5D70"/>
    <w:rsid w:val="006C0132"/>
    <w:rsid w:val="006C7A48"/>
    <w:rsid w:val="006F7070"/>
    <w:rsid w:val="007250DE"/>
    <w:rsid w:val="00734C6B"/>
    <w:rsid w:val="00737C87"/>
    <w:rsid w:val="00756141"/>
    <w:rsid w:val="0077596F"/>
    <w:rsid w:val="00785BB4"/>
    <w:rsid w:val="00793782"/>
    <w:rsid w:val="00843BD8"/>
    <w:rsid w:val="008453B4"/>
    <w:rsid w:val="0085022F"/>
    <w:rsid w:val="008576E1"/>
    <w:rsid w:val="008B0DD6"/>
    <w:rsid w:val="008C35B8"/>
    <w:rsid w:val="008C45E8"/>
    <w:rsid w:val="008C6B4B"/>
    <w:rsid w:val="008C7755"/>
    <w:rsid w:val="008D609A"/>
    <w:rsid w:val="00907167"/>
    <w:rsid w:val="0092213C"/>
    <w:rsid w:val="00925934"/>
    <w:rsid w:val="009343EC"/>
    <w:rsid w:val="009406B5"/>
    <w:rsid w:val="00945BB4"/>
    <w:rsid w:val="00955A50"/>
    <w:rsid w:val="00982593"/>
    <w:rsid w:val="00985806"/>
    <w:rsid w:val="009A7423"/>
    <w:rsid w:val="009B49BF"/>
    <w:rsid w:val="009B4BE2"/>
    <w:rsid w:val="009E50E0"/>
    <w:rsid w:val="009F6E2F"/>
    <w:rsid w:val="00A4484B"/>
    <w:rsid w:val="00A56A5E"/>
    <w:rsid w:val="00A700A3"/>
    <w:rsid w:val="00AC02E6"/>
    <w:rsid w:val="00AD6B5D"/>
    <w:rsid w:val="00B00DCF"/>
    <w:rsid w:val="00B05F7F"/>
    <w:rsid w:val="00B214B8"/>
    <w:rsid w:val="00B457FD"/>
    <w:rsid w:val="00B8504F"/>
    <w:rsid w:val="00B91179"/>
    <w:rsid w:val="00BA4701"/>
    <w:rsid w:val="00C16DD4"/>
    <w:rsid w:val="00C53729"/>
    <w:rsid w:val="00C73FAF"/>
    <w:rsid w:val="00C96A00"/>
    <w:rsid w:val="00D52821"/>
    <w:rsid w:val="00D62C78"/>
    <w:rsid w:val="00D74203"/>
    <w:rsid w:val="00D86585"/>
    <w:rsid w:val="00D90F5F"/>
    <w:rsid w:val="00DA04C6"/>
    <w:rsid w:val="00DA47CE"/>
    <w:rsid w:val="00DD0E51"/>
    <w:rsid w:val="00E009B0"/>
    <w:rsid w:val="00E11A27"/>
    <w:rsid w:val="00E1370D"/>
    <w:rsid w:val="00E164E0"/>
    <w:rsid w:val="00E25A88"/>
    <w:rsid w:val="00E43EF6"/>
    <w:rsid w:val="00E45946"/>
    <w:rsid w:val="00E5038F"/>
    <w:rsid w:val="00E51FF3"/>
    <w:rsid w:val="00E5562F"/>
    <w:rsid w:val="00E7258A"/>
    <w:rsid w:val="00E83FBC"/>
    <w:rsid w:val="00EB007A"/>
    <w:rsid w:val="00EB7D48"/>
    <w:rsid w:val="00EC0CEF"/>
    <w:rsid w:val="00ED0603"/>
    <w:rsid w:val="00ED5A8F"/>
    <w:rsid w:val="00ED6152"/>
    <w:rsid w:val="00ED7800"/>
    <w:rsid w:val="00F12A4F"/>
    <w:rsid w:val="00F5081A"/>
    <w:rsid w:val="00F61E9E"/>
    <w:rsid w:val="00F821FE"/>
    <w:rsid w:val="00FA34E4"/>
    <w:rsid w:val="00FA39FA"/>
    <w:rsid w:val="00FA5CFD"/>
    <w:rsid w:val="00FA69CB"/>
    <w:rsid w:val="00FB00A1"/>
    <w:rsid w:val="00FD1DE3"/>
    <w:rsid w:val="00FE1007"/>
    <w:rsid w:val="00FE3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4DFCAA"/>
  <w15:chartTrackingRefBased/>
  <w15:docId w15:val="{65880144-C96E-4E67-A812-EA3E90CD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jc w:val="center"/>
      <w:outlineLvl w:val="0"/>
    </w:pPr>
    <w:rPr>
      <w:rFonts w:ascii="Cambria" w:hAnsi="Cambria" w:cs="Cambria"/>
      <w:b/>
      <w:bCs/>
      <w:kern w:val="2"/>
      <w:sz w:val="32"/>
      <w:szCs w:val="32"/>
      <w:lang w:val="x-none"/>
    </w:rPr>
  </w:style>
  <w:style w:type="paragraph" w:styleId="Nagwek2">
    <w:name w:val="heading 2"/>
    <w:basedOn w:val="Normalny"/>
    <w:next w:val="Normalny"/>
    <w:qFormat/>
    <w:pPr>
      <w:keepNext/>
      <w:numPr>
        <w:ilvl w:val="1"/>
        <w:numId w:val="1"/>
      </w:numPr>
      <w:jc w:val="right"/>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jc w:val="right"/>
      <w:outlineLvl w:val="2"/>
    </w:pPr>
    <w:rPr>
      <w:rFonts w:ascii="Cambria"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suppressAutoHyphens w:val="0"/>
      <w:autoSpaceDE w:val="0"/>
      <w:spacing w:before="240" w:after="60"/>
      <w:outlineLvl w:val="5"/>
    </w:pPr>
    <w:rPr>
      <w:rFonts w:ascii="Univers-PL" w:hAnsi="Univers-PL" w:cs="Univers-PL"/>
      <w:b/>
      <w:bCs/>
      <w:sz w:val="22"/>
      <w:szCs w:val="22"/>
    </w:rPr>
  </w:style>
  <w:style w:type="paragraph" w:styleId="Nagwek7">
    <w:name w:val="heading 7"/>
    <w:basedOn w:val="Normalny"/>
    <w:next w:val="Normalny"/>
    <w:qFormat/>
    <w:pPr>
      <w:suppressAutoHyphens w:val="0"/>
      <w:autoSpaceDE w:val="0"/>
      <w:spacing w:before="240" w:after="60"/>
      <w:outlineLvl w:val="6"/>
    </w:pPr>
    <w:rPr>
      <w:rFonts w:ascii="Univers-PL" w:hAnsi="Univers-PL" w:cs="Univers-PL"/>
      <w:sz w:val="19"/>
      <w:szCs w:val="19"/>
    </w:rPr>
  </w:style>
  <w:style w:type="paragraph" w:styleId="Nagwek8">
    <w:name w:val="heading 8"/>
    <w:basedOn w:val="Normalny"/>
    <w:next w:val="Normalny"/>
    <w:qFormat/>
    <w:pPr>
      <w:suppressAutoHyphens w:val="0"/>
      <w:autoSpaceDE w:val="0"/>
      <w:spacing w:before="240" w:after="60"/>
      <w:outlineLvl w:val="7"/>
    </w:pPr>
    <w:rPr>
      <w:rFonts w:ascii="Univers-PL" w:hAnsi="Univers-PL" w:cs="Univers-PL"/>
      <w:i/>
      <w:iCs/>
      <w:sz w:val="19"/>
      <w:szCs w:val="19"/>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Calibri" w:hAnsi="Calibri" w:cs="Times New Roman"/>
      <w:sz w:val="24"/>
      <w:szCs w:val="24"/>
    </w:rPr>
  </w:style>
  <w:style w:type="character" w:customStyle="1" w:styleId="WW8Num3z0">
    <w:name w:val="WW8Num3z0"/>
    <w:rPr>
      <w:rFonts w:cs="Times New Roman"/>
    </w:rPr>
  </w:style>
  <w:style w:type="character" w:customStyle="1" w:styleId="WW8Num4z0">
    <w:name w:val="WW8Num4z0"/>
    <w:rPr>
      <w:rFonts w:ascii="Liberation Serif" w:hAnsi="Liberation Serif" w:cs="Liberation Serif"/>
    </w:rPr>
  </w:style>
  <w:style w:type="character" w:customStyle="1" w:styleId="WW8Num5z0">
    <w:name w:val="WW8Num5z0"/>
    <w:rPr>
      <w:rFonts w:ascii="Times New Roman" w:hAnsi="Times New Roman" w:cs="Times New Roman"/>
      <w:color w:val="000000"/>
      <w:sz w:val="24"/>
      <w:szCs w:val="24"/>
    </w:rPr>
  </w:style>
  <w:style w:type="character" w:customStyle="1" w:styleId="WW8Num5z3">
    <w:name w:val="WW8Num5z3"/>
    <w:rPr>
      <w:rFonts w:ascii="Calibri" w:hAnsi="Calibri" w:cs="Calibri"/>
    </w:rPr>
  </w:style>
  <w:style w:type="character" w:customStyle="1" w:styleId="WW8Num6z0">
    <w:name w:val="WW8Num6z0"/>
    <w:rPr>
      <w:rFonts w:ascii="Liberation Serif" w:hAnsi="Liberation Serif" w:cs="Liberation Serif"/>
    </w:rPr>
  </w:style>
  <w:style w:type="character" w:customStyle="1" w:styleId="WW8Num7z0">
    <w:name w:val="WW8Num7z0"/>
    <w:rPr>
      <w:rFonts w:ascii="Calibri" w:hAnsi="Calibri" w:cs="Times New Roman"/>
      <w:b/>
      <w:bCs/>
      <w:color w:val="000000"/>
      <w:lang w:val="pl-PL"/>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8z0">
    <w:name w:val="WW8Num8z0"/>
    <w:rPr>
      <w:rFonts w:ascii="Calibri" w:hAnsi="Calibri" w:cs="Times New Roman"/>
      <w:b/>
      <w:bCs/>
      <w:sz w:val="20"/>
      <w:szCs w:val="20"/>
    </w:rPr>
  </w:style>
  <w:style w:type="character" w:customStyle="1" w:styleId="WW8Num9z0">
    <w:name w:val="WW8Num9z0"/>
    <w:rPr>
      <w:rFonts w:ascii="Calibri" w:hAnsi="Calibri" w:cs="Times New Roman"/>
    </w:rPr>
  </w:style>
  <w:style w:type="character" w:customStyle="1" w:styleId="WW8Num10z0">
    <w:name w:val="WW8Num10z0"/>
    <w:rPr>
      <w:rFonts w:ascii="Calibri" w:hAnsi="Calibri" w:cs="Calibri"/>
      <w:iCs/>
    </w:rPr>
  </w:style>
  <w:style w:type="character" w:customStyle="1" w:styleId="WW8Num11z0">
    <w:name w:val="WW8Num11z0"/>
    <w:rPr>
      <w:rFonts w:ascii="Symbol" w:hAnsi="Symbol" w:cs="Symbol"/>
      <w:color w:val="000000"/>
      <w:sz w:val="20"/>
    </w:rPr>
  </w:style>
  <w:style w:type="character" w:customStyle="1" w:styleId="WW8Num12z0">
    <w:name w:val="WW8Num12z0"/>
    <w:rPr>
      <w:rFonts w:ascii="Calibri" w:hAnsi="Calibri" w:cs="Calibri"/>
    </w:rPr>
  </w:style>
  <w:style w:type="character" w:customStyle="1" w:styleId="WW8Num13z0">
    <w:name w:val="WW8Num13z0"/>
    <w:rPr>
      <w:rFonts w:ascii="Liberation Serif" w:hAnsi="Liberation Serif" w:cs="Calibri"/>
    </w:rPr>
  </w:style>
  <w:style w:type="character" w:customStyle="1" w:styleId="WW8Num14z0">
    <w:name w:val="WW8Num14z0"/>
    <w:rPr>
      <w:rFonts w:ascii="Calibri" w:hAnsi="Calibri" w:cs="Calibri"/>
      <w:i/>
      <w:iCs/>
      <w:color w:val="000000"/>
      <w:lang w:val="en-US" w:eastAsia="pl-PL"/>
    </w:rPr>
  </w:style>
  <w:style w:type="character" w:customStyle="1" w:styleId="WW8Num15z0">
    <w:name w:val="WW8Num15z0"/>
    <w:rPr>
      <w:rFonts w:ascii="Symbol" w:hAnsi="Symbol" w:cs="Symbol"/>
    </w:rPr>
  </w:style>
  <w:style w:type="character" w:customStyle="1" w:styleId="WW8Num16z0">
    <w:name w:val="WW8Num16z0"/>
    <w:rPr>
      <w:b/>
      <w:color w:val="000000"/>
    </w:rPr>
  </w:style>
  <w:style w:type="character" w:customStyle="1" w:styleId="WW8Num16z3">
    <w:name w:val="WW8Num16z3"/>
    <w:rPr>
      <w:rFonts w:ascii="Calibri" w:hAnsi="Calibri" w:cs="Calibri"/>
      <w:bCs/>
    </w:rPr>
  </w:style>
  <w:style w:type="character" w:customStyle="1" w:styleId="WW8Num16z6">
    <w:name w:val="WW8Num16z6"/>
    <w:rPr>
      <w:rFonts w:ascii="Calibri" w:hAnsi="Calibri" w:cs="Calibri" w:hint="default"/>
    </w:rPr>
  </w:style>
  <w:style w:type="character" w:customStyle="1" w:styleId="WW8Num17z0">
    <w:name w:val="WW8Num17z0"/>
    <w:rPr>
      <w:rFonts w:ascii="Liberation Serif" w:hAnsi="Liberation Serif" w:cs="Calibri"/>
      <w:color w:val="000000"/>
    </w:rPr>
  </w:style>
  <w:style w:type="character" w:customStyle="1" w:styleId="WW8Num18z0">
    <w:name w:val="WW8Num18z0"/>
    <w:rPr>
      <w:rFonts w:ascii="Liberation Serif" w:hAnsi="Liberation Serif" w:cs="Calibri"/>
      <w:color w:val="00B050"/>
      <w:lang w:val="pl-PL"/>
    </w:rPr>
  </w:style>
  <w:style w:type="character" w:customStyle="1" w:styleId="WW8Num19z0">
    <w:name w:val="WW8Num19z0"/>
    <w:rPr>
      <w:rFonts w:ascii="Liberation Serif" w:hAnsi="Liberation Serif" w:cs="Calibri"/>
      <w:color w:val="000000"/>
      <w:lang w:val="pl-PL"/>
    </w:rPr>
  </w:style>
  <w:style w:type="character" w:customStyle="1" w:styleId="WW8Num20z0">
    <w:name w:val="WW8Num20z0"/>
    <w:rPr>
      <w:rFonts w:ascii="Calibri" w:hAnsi="Calibri" w:cs="Calibri"/>
    </w:rPr>
  </w:style>
  <w:style w:type="character" w:customStyle="1" w:styleId="WW8Num21z0">
    <w:name w:val="WW8Num21z0"/>
    <w:rPr>
      <w:rFonts w:ascii="Calibri" w:hAnsi="Calibri" w:cs="Calibri"/>
      <w:b/>
      <w:bCs/>
    </w:rPr>
  </w:style>
  <w:style w:type="character" w:customStyle="1" w:styleId="WW8Num22z0">
    <w:name w:val="WW8Num22z0"/>
    <w:rPr>
      <w:rFonts w:ascii="Calibri" w:hAnsi="Calibri" w:cs="Calibri"/>
      <w:b w:val="0"/>
      <w:i w:val="0"/>
      <w:color w:val="000000"/>
    </w:rPr>
  </w:style>
  <w:style w:type="character" w:customStyle="1" w:styleId="WW8Num23z0">
    <w:name w:val="WW8Num23z0"/>
    <w:rPr>
      <w:rFonts w:ascii="Calibri" w:hAnsi="Calibri" w:cs="Calibri"/>
    </w:rPr>
  </w:style>
  <w:style w:type="character" w:customStyle="1" w:styleId="WW8Num24z0">
    <w:name w:val="WW8Num24z0"/>
    <w:rPr>
      <w:rFonts w:ascii="Symbol" w:hAnsi="Symbol" w:cs="Symbol"/>
      <w:sz w:val="20"/>
    </w:rPr>
  </w:style>
  <w:style w:type="character" w:customStyle="1" w:styleId="WW8Num25z0">
    <w:name w:val="WW8Num25z0"/>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rFonts w:ascii="Symbol" w:hAnsi="Symbol" w:cs="Symbol"/>
      <w:sz w:val="20"/>
    </w:rPr>
  </w:style>
  <w:style w:type="character" w:customStyle="1" w:styleId="WW8Num28z0">
    <w:name w:val="WW8Num28z0"/>
    <w:rPr>
      <w:rFonts w:ascii="Liberation Serif" w:hAnsi="Liberation Serif" w:cs="Calibri"/>
      <w:sz w:val="24"/>
      <w:szCs w:val="24"/>
    </w:rPr>
  </w:style>
  <w:style w:type="character" w:customStyle="1" w:styleId="WW8Num29z0">
    <w:name w:val="WW8Num29z0"/>
    <w:rPr>
      <w:rFonts w:ascii="Calibri" w:hAnsi="Calibri" w:cs="Calibri"/>
      <w:color w:val="000000"/>
    </w:rPr>
  </w:style>
  <w:style w:type="character" w:customStyle="1" w:styleId="WW8Num30z0">
    <w:name w:val="WW8Num30z0"/>
    <w:rPr>
      <w:rFonts w:ascii="Wingdings" w:hAnsi="Wingdings" w:cs="Wingdings"/>
    </w:rPr>
  </w:style>
  <w:style w:type="character" w:customStyle="1" w:styleId="WW8Num31z0">
    <w:name w:val="WW8Num31z0"/>
    <w:rPr>
      <w:rFonts w:ascii="Calibri" w:hAnsi="Calibri" w:cs="Calibri"/>
    </w:rPr>
  </w:style>
  <w:style w:type="character" w:customStyle="1" w:styleId="WW8Num32z0">
    <w:name w:val="WW8Num32z0"/>
    <w:rPr>
      <w:rFonts w:ascii="Wingdings" w:hAnsi="Wingdings" w:cs="Wingdings"/>
      <w:color w:val="000000"/>
    </w:rPr>
  </w:style>
  <w:style w:type="character" w:customStyle="1" w:styleId="WW8Num33z0">
    <w:name w:val="WW8Num33z0"/>
    <w:rPr>
      <w:rFonts w:ascii="Times New Roman" w:hAnsi="Times New Roman" w:cs="Times New Roman" w:hint="default"/>
      <w:b w:val="0"/>
      <w:i w:val="0"/>
      <w:color w:val="000000"/>
      <w:sz w:val="24"/>
      <w:lang w:eastAsia="pl-PL"/>
    </w:rPr>
  </w:style>
  <w:style w:type="character" w:customStyle="1" w:styleId="WW8Num34z0">
    <w:name w:val="WW8Num34z0"/>
    <w:rPr>
      <w:rFonts w:ascii="Calibri" w:hAnsi="Calibri" w:cs="Calibri"/>
    </w:rPr>
  </w:style>
  <w:style w:type="character" w:customStyle="1" w:styleId="WW8Num35z0">
    <w:name w:val="WW8Num35z0"/>
    <w:rPr>
      <w:rFonts w:ascii="Calibri" w:eastAsia="Calibri" w:hAnsi="Calibri" w:cs="Calibri"/>
      <w:bCs/>
      <w:color w:val="000000"/>
      <w:lang w:eastAsia="pl-PL"/>
    </w:rPr>
  </w:style>
  <w:style w:type="character" w:customStyle="1" w:styleId="WW8Num35z3">
    <w:name w:val="WW8Num35z3"/>
    <w:rPr>
      <w:rFonts w:ascii="Calibri" w:hAnsi="Calibri" w:cs="Calibri"/>
      <w:b/>
    </w:rPr>
  </w:style>
  <w:style w:type="character" w:customStyle="1" w:styleId="WW8Num36z0">
    <w:name w:val="WW8Num36z0"/>
    <w:rPr>
      <w:rFonts w:ascii="Calibri" w:hAnsi="Calibri" w:cs="Arial"/>
      <w:bCs/>
      <w:color w:val="FF0000"/>
      <w:lang w:val="pl-PL"/>
    </w:rPr>
  </w:style>
  <w:style w:type="character" w:customStyle="1" w:styleId="WW8Num37z0">
    <w:name w:val="WW8Num37z0"/>
    <w:rPr>
      <w:rFonts w:ascii="Calibri" w:hAnsi="Calibri" w:cs="Calibri"/>
      <w:bCs/>
      <w:lang w:val="pl-PL"/>
    </w:rPr>
  </w:style>
  <w:style w:type="character" w:customStyle="1" w:styleId="WW8Num38z0">
    <w:name w:val="WW8Num38z0"/>
    <w:rPr>
      <w:rFonts w:ascii="Calibri" w:hAnsi="Calibri" w:cs="Calibri"/>
    </w:rPr>
  </w:style>
  <w:style w:type="character" w:customStyle="1" w:styleId="WW8Num39z0">
    <w:name w:val="WW8Num39z0"/>
    <w:rPr>
      <w:rFonts w:ascii="Symbol" w:hAnsi="Symbol" w:cs="Symbol"/>
      <w:sz w:val="20"/>
      <w:lang w:val="sv-SE"/>
    </w:rPr>
  </w:style>
  <w:style w:type="character" w:customStyle="1" w:styleId="WW8Num40z0">
    <w:name w:val="WW8Num40z0"/>
    <w:rPr>
      <w:rFonts w:ascii="Calibri" w:hAnsi="Calibri" w:cs="Calibri"/>
      <w:lang w:val="pl-PL"/>
    </w:rPr>
  </w:style>
  <w:style w:type="character" w:customStyle="1" w:styleId="WW8Num41z0">
    <w:name w:val="WW8Num41z0"/>
    <w:rPr>
      <w:rFonts w:ascii="Calibri" w:hAnsi="Calibri" w:cs="Calibri"/>
    </w:rPr>
  </w:style>
  <w:style w:type="character" w:customStyle="1" w:styleId="WW8Num42z0">
    <w:name w:val="WW8Num42z0"/>
    <w:rPr>
      <w:rFonts w:ascii="Calibri" w:hAnsi="Calibri" w:cs="Calibri"/>
    </w:rPr>
  </w:style>
  <w:style w:type="character" w:customStyle="1" w:styleId="WW8Num43z0">
    <w:name w:val="WW8Num43z0"/>
    <w:rPr>
      <w:rFonts w:ascii="Calibri" w:hAnsi="Calibri" w:cs="Arial"/>
    </w:rPr>
  </w:style>
  <w:style w:type="character" w:customStyle="1" w:styleId="WW8Num44z0">
    <w:name w:val="WW8Num44z0"/>
    <w:rPr>
      <w:rFonts w:ascii="Calibri" w:eastAsia="Times New Roman" w:hAnsi="Calibri" w:cs="Arial"/>
    </w:rPr>
  </w:style>
  <w:style w:type="character" w:customStyle="1" w:styleId="WW8Num45z0">
    <w:name w:val="WW8Num45z0"/>
    <w:rPr>
      <w:rFonts w:ascii="Symbol" w:hAnsi="Symbol" w:cs="Symbol"/>
      <w:sz w:val="20"/>
    </w:rPr>
  </w:style>
  <w:style w:type="character" w:customStyle="1" w:styleId="WW8Num45z1">
    <w:name w:val="WW8Num45z1"/>
    <w:rPr>
      <w:rFonts w:ascii="Calibri" w:hAnsi="Calibri" w:cs="Calibri"/>
      <w:color w:val="000000"/>
    </w:rPr>
  </w:style>
  <w:style w:type="character" w:customStyle="1" w:styleId="WW8Num46z0">
    <w:name w:val="WW8Num46z0"/>
    <w:rPr>
      <w:rFonts w:ascii="Calibri" w:hAnsi="Calibri" w:cs="Calibri"/>
      <w:b w:val="0"/>
      <w:i w:val="0"/>
      <w:color w:val="000000"/>
      <w:lang w:eastAsia="pl-PL"/>
    </w:rPr>
  </w:style>
  <w:style w:type="character" w:customStyle="1" w:styleId="WW8Num46z1">
    <w:name w:val="WW8Num46z1"/>
    <w:rPr>
      <w:rFonts w:ascii="Calibri" w:hAnsi="Calibri" w:cs="Calibri"/>
      <w:color w:val="000000"/>
    </w:rPr>
  </w:style>
  <w:style w:type="character" w:customStyle="1" w:styleId="WW8Num47z0">
    <w:name w:val="WW8Num47z0"/>
    <w:rPr>
      <w:rFonts w:ascii="Symbol" w:hAnsi="Symbol" w:cs="Symbol"/>
    </w:rPr>
  </w:style>
  <w:style w:type="character" w:customStyle="1" w:styleId="WW8Num48z0">
    <w:name w:val="WW8Num48z0"/>
    <w:rPr>
      <w:rFonts w:ascii="Liberation Serif" w:hAnsi="Liberation Serif" w:cs="Calibri"/>
      <w:color w:val="000000"/>
    </w:rPr>
  </w:style>
  <w:style w:type="character" w:customStyle="1" w:styleId="WW8Num49z0">
    <w:name w:val="WW8Num49z0"/>
    <w:rPr>
      <w:rFonts w:ascii="Calibri" w:hAnsi="Calibri" w:cs="Calibri"/>
    </w:rPr>
  </w:style>
  <w:style w:type="character" w:customStyle="1" w:styleId="WW8Num50z0">
    <w:name w:val="WW8Num50z0"/>
    <w:rPr>
      <w:rFonts w:ascii="Calibri" w:hAnsi="Calibri" w:cs="Calibri"/>
      <w:color w:val="FF0000"/>
      <w:lang w:val="pl-PL"/>
    </w:rPr>
  </w:style>
  <w:style w:type="character" w:customStyle="1" w:styleId="WW8Num51z0">
    <w:name w:val="WW8Num51z0"/>
    <w:rPr>
      <w:rFonts w:ascii="Symbol" w:hAnsi="Symbol" w:cs="Symbol"/>
      <w:sz w:val="20"/>
    </w:rPr>
  </w:style>
  <w:style w:type="character" w:customStyle="1" w:styleId="WW8Num52z0">
    <w:name w:val="WW8Num52z0"/>
    <w:rPr>
      <w:rFonts w:ascii="Symbol" w:hAnsi="Symbol" w:cs="Symbol"/>
      <w:color w:val="000000"/>
      <w:sz w:val="24"/>
      <w:szCs w:val="24"/>
      <w:lang w:val="pl-PL" w:eastAsia="pl-PL"/>
    </w:rPr>
  </w:style>
  <w:style w:type="character" w:customStyle="1" w:styleId="WW8Num53z0">
    <w:name w:val="WW8Num53z0"/>
    <w:rPr>
      <w:rFonts w:ascii="Calibri" w:hAnsi="Calibri" w:cs="Calibri"/>
      <w:b/>
      <w:bCs/>
      <w:color w:val="000000"/>
    </w:rPr>
  </w:style>
  <w:style w:type="character" w:customStyle="1" w:styleId="WW8Num54z0">
    <w:name w:val="WW8Num54z0"/>
    <w:rPr>
      <w:rFonts w:ascii="Calibri" w:hAnsi="Calibri" w:cs="Calibri"/>
      <w:sz w:val="24"/>
      <w:szCs w:val="24"/>
    </w:rPr>
  </w:style>
  <w:style w:type="character" w:customStyle="1" w:styleId="WW8Num55z0">
    <w:name w:val="WW8Num55z0"/>
    <w:rPr>
      <w:rFonts w:ascii="Calibri" w:hAnsi="Calibri" w:cs="Calibri"/>
      <w:b/>
      <w:bCs/>
      <w:color w:val="000000"/>
      <w:lang w:val="pl-PL"/>
    </w:rPr>
  </w:style>
  <w:style w:type="character" w:customStyle="1" w:styleId="WW8Num56z0">
    <w:name w:val="WW8Num56z0"/>
    <w:rPr>
      <w:rFonts w:ascii="Calibri" w:hAnsi="Calibri" w:cs="Calibri"/>
    </w:rPr>
  </w:style>
  <w:style w:type="character" w:customStyle="1" w:styleId="WW8Num57z0">
    <w:name w:val="WW8Num57z0"/>
    <w:rPr>
      <w:rFonts w:ascii="Calibri" w:eastAsia="Times New Roman" w:hAnsi="Calibri" w:cs="Arial"/>
    </w:rPr>
  </w:style>
  <w:style w:type="character" w:customStyle="1" w:styleId="WW8Num58z0">
    <w:name w:val="WW8Num58z0"/>
    <w:rPr>
      <w:rFonts w:cs="Times New Roman"/>
    </w:rPr>
  </w:style>
  <w:style w:type="character" w:customStyle="1" w:styleId="WW8Num58z1">
    <w:name w:val="WW8Num58z1"/>
    <w:rPr>
      <w:rFonts w:ascii="Calibri" w:eastAsia="Calibri" w:hAnsi="Calibri" w:cs="Calibri"/>
      <w:color w:val="000000"/>
    </w:rPr>
  </w:style>
  <w:style w:type="character" w:customStyle="1" w:styleId="WW8Num59z0">
    <w:name w:val="WW8Num59z0"/>
    <w:rPr>
      <w:rFonts w:ascii="Symbol" w:hAnsi="Symbol" w:cs="Symbol"/>
      <w:sz w:val="20"/>
    </w:rPr>
  </w:style>
  <w:style w:type="character" w:customStyle="1" w:styleId="WW8Num60z0">
    <w:name w:val="WW8Num60z0"/>
    <w:rPr>
      <w:rFonts w:ascii="Symbol" w:hAnsi="Symbol" w:cs="Symbol"/>
      <w:sz w:val="20"/>
    </w:rPr>
  </w:style>
  <w:style w:type="character" w:customStyle="1" w:styleId="WW8Num61z0">
    <w:name w:val="WW8Num61z0"/>
    <w:rPr>
      <w:rFonts w:ascii="Symbol" w:hAnsi="Symbol" w:cs="Symbol"/>
    </w:rPr>
  </w:style>
  <w:style w:type="character" w:customStyle="1" w:styleId="WW8Num62z0">
    <w:name w:val="WW8Num62z0"/>
    <w:rPr>
      <w:rFonts w:ascii="Symbol" w:hAnsi="Symbol" w:cs="Symbol"/>
      <w:sz w:val="20"/>
    </w:rPr>
  </w:style>
  <w:style w:type="character" w:customStyle="1" w:styleId="WW8Num63z0">
    <w:name w:val="WW8Num63z0"/>
    <w:rPr>
      <w:rFonts w:ascii="Symbol" w:hAnsi="Symbol" w:cs="Symbol"/>
      <w:sz w:val="20"/>
    </w:rPr>
  </w:style>
  <w:style w:type="character" w:customStyle="1" w:styleId="WW8Num64z1">
    <w:name w:val="WW8Num64z1"/>
    <w:rPr>
      <w:rFonts w:ascii="Liberation Serif" w:hAnsi="Liberation Serif" w:cs="Calibri"/>
      <w:color w:val="000000"/>
      <w:sz w:val="24"/>
      <w:szCs w:val="24"/>
    </w:rPr>
  </w:style>
  <w:style w:type="character" w:customStyle="1" w:styleId="WW8Num64z2">
    <w:name w:val="WW8Num64z2"/>
    <w:rPr>
      <w:rFonts w:ascii="Calibri" w:hAnsi="Calibri" w:cs="Calibri"/>
      <w:color w:val="000000"/>
      <w:sz w:val="24"/>
      <w:szCs w:val="24"/>
    </w:rPr>
  </w:style>
  <w:style w:type="character" w:customStyle="1" w:styleId="WW8Num65z0">
    <w:name w:val="WW8Num65z0"/>
    <w:rPr>
      <w:rFonts w:ascii="Times New Roman" w:hAnsi="Times New Roman" w:cs="Times New Roman"/>
    </w:rPr>
  </w:style>
  <w:style w:type="character" w:customStyle="1" w:styleId="WW8Num66z0">
    <w:name w:val="WW8Num66z0"/>
    <w:rPr>
      <w:rFonts w:ascii="Symbol" w:hAnsi="Symbol" w:cs="Symbol"/>
      <w:sz w:val="20"/>
    </w:rPr>
  </w:style>
  <w:style w:type="character" w:customStyle="1" w:styleId="WW8Num67z0">
    <w:name w:val="WW8Num67z0"/>
    <w:rPr>
      <w:rFonts w:ascii="Times New Roman" w:hAnsi="Times New Roman" w:cs="Times New Roman"/>
    </w:rPr>
  </w:style>
  <w:style w:type="character" w:customStyle="1" w:styleId="WW8Num68z0">
    <w:name w:val="WW8Num68z0"/>
    <w:rPr>
      <w:rFonts w:ascii="Symbol" w:hAnsi="Symbol" w:cs="Symbol"/>
    </w:rPr>
  </w:style>
  <w:style w:type="character" w:customStyle="1" w:styleId="WW8Num69z0">
    <w:name w:val="WW8Num69z0"/>
    <w:rPr>
      <w:rFonts w:ascii="Calibri" w:hAnsi="Calibri" w:cs="Calibri"/>
      <w:u w:val="none"/>
    </w:rPr>
  </w:style>
  <w:style w:type="character" w:customStyle="1" w:styleId="WW8Num70z0">
    <w:name w:val="WW8Num70z0"/>
    <w:rPr>
      <w:rFonts w:ascii="Symbol" w:hAnsi="Symbol" w:cs="Symbol"/>
      <w:sz w:val="20"/>
      <w:lang w:val="en-US"/>
    </w:rPr>
  </w:style>
  <w:style w:type="character" w:customStyle="1" w:styleId="WW8Num71z0">
    <w:name w:val="WW8Num71z0"/>
    <w:rPr>
      <w:rFonts w:ascii="Symbol" w:hAnsi="Symbol" w:cs="Symbol"/>
    </w:rPr>
  </w:style>
  <w:style w:type="character" w:customStyle="1" w:styleId="WW8Num72z0">
    <w:name w:val="WW8Num72z0"/>
    <w:rPr>
      <w:rFonts w:ascii="Wingdings" w:hAnsi="Wingdings" w:cs="Wingdings"/>
      <w:color w:val="000000"/>
    </w:rPr>
  </w:style>
  <w:style w:type="character" w:customStyle="1" w:styleId="WW8Num73z0">
    <w:name w:val="WW8Num73z0"/>
    <w:rPr>
      <w:rFonts w:ascii="Calibri" w:hAnsi="Calibri" w:cs="Calibri"/>
      <w:lang w:val="pl-PL"/>
    </w:rPr>
  </w:style>
  <w:style w:type="character" w:customStyle="1" w:styleId="WW8Num73z1">
    <w:name w:val="WW8Num73z1"/>
    <w:rPr>
      <w:rFonts w:ascii="Calibri" w:hAnsi="Calibri" w:cs="Arial" w:hint="default"/>
      <w:b/>
    </w:rPr>
  </w:style>
  <w:style w:type="character" w:customStyle="1" w:styleId="WW8Num74z0">
    <w:name w:val="WW8Num74z0"/>
    <w:rPr>
      <w:rFonts w:ascii="Symbol" w:hAnsi="Symbol" w:cs="Symbol"/>
    </w:rPr>
  </w:style>
  <w:style w:type="character" w:customStyle="1" w:styleId="WW8Num75z0">
    <w:name w:val="WW8Num75z0"/>
    <w:rPr>
      <w:rFonts w:ascii="Calibri" w:hAnsi="Calibri" w:cs="Calibri"/>
    </w:rPr>
  </w:style>
  <w:style w:type="character" w:customStyle="1" w:styleId="WW8Num76z0">
    <w:name w:val="WW8Num76z0"/>
    <w:rPr>
      <w:rFonts w:ascii="Calibri" w:hAnsi="Calibri" w:cs="Calibri"/>
    </w:rPr>
  </w:style>
  <w:style w:type="character" w:customStyle="1" w:styleId="WW8Num77z0">
    <w:name w:val="WW8Num77z0"/>
    <w:rPr>
      <w:rFonts w:ascii="Symbol" w:hAnsi="Symbol" w:cs="Symbol"/>
    </w:rPr>
  </w:style>
  <w:style w:type="character" w:customStyle="1" w:styleId="WW8Num78z0">
    <w:name w:val="WW8Num78z0"/>
    <w:rPr>
      <w:rFonts w:cs="Times New Roman"/>
      <w:sz w:val="24"/>
    </w:rPr>
  </w:style>
  <w:style w:type="character" w:customStyle="1" w:styleId="WW8Num78z2">
    <w:name w:val="WW8Num78z2"/>
    <w:rPr>
      <w:rFonts w:ascii="Calibri" w:hAnsi="Calibri" w:cs="Times New Roman"/>
      <w:color w:val="00000A"/>
      <w:sz w:val="22"/>
      <w:szCs w:val="22"/>
      <w:lang w:eastAsia="pl-PL"/>
    </w:rPr>
  </w:style>
  <w:style w:type="character" w:customStyle="1" w:styleId="WW8Num78z3">
    <w:name w:val="WW8Num78z3"/>
    <w:rPr>
      <w:rFonts w:cs="Times New Roman"/>
    </w:rPr>
  </w:style>
  <w:style w:type="character" w:customStyle="1" w:styleId="WW8Num79z0">
    <w:name w:val="WW8Num79z0"/>
    <w:rPr>
      <w:rFonts w:ascii="Calibri" w:hAnsi="Calibri" w:cs="Calibri"/>
    </w:rPr>
  </w:style>
  <w:style w:type="character" w:customStyle="1" w:styleId="WW8Num80z0">
    <w:name w:val="WW8Num80z0"/>
    <w:rPr>
      <w:rFonts w:ascii="Calibri" w:hAnsi="Calibri" w:cs="Calibri"/>
      <w:b/>
      <w:bCs/>
    </w:rPr>
  </w:style>
  <w:style w:type="character" w:customStyle="1" w:styleId="WW8Num80z1">
    <w:name w:val="WW8Num80z1"/>
    <w:rPr>
      <w:rFonts w:ascii="Wingdings" w:hAnsi="Wingdings" w:cs="Wingdings"/>
    </w:rPr>
  </w:style>
  <w:style w:type="character" w:customStyle="1" w:styleId="WW8Num81z0">
    <w:name w:val="WW8Num81z0"/>
    <w:rPr>
      <w:rFonts w:ascii="Calibri" w:hAnsi="Calibri" w:cs="Calibri"/>
    </w:rPr>
  </w:style>
  <w:style w:type="character" w:customStyle="1" w:styleId="WW8Num81z1">
    <w:name w:val="WW8Num81z1"/>
    <w:rPr>
      <w:rFonts w:ascii="Wingdings" w:hAnsi="Wingdings" w:cs="Wingdings"/>
    </w:rPr>
  </w:style>
  <w:style w:type="character" w:customStyle="1" w:styleId="WW8Num82z0">
    <w:name w:val="WW8Num82z0"/>
    <w:rPr>
      <w:rFonts w:ascii="Calibri" w:hAnsi="Calibri" w:cs="Arial" w:hint="default"/>
    </w:rPr>
  </w:style>
  <w:style w:type="character" w:customStyle="1" w:styleId="WW8Num83z0">
    <w:name w:val="WW8Num83z0"/>
    <w:rPr>
      <w:rFonts w:ascii="Calibri" w:hAnsi="Calibri" w:cs="Arial" w:hint="default"/>
      <w:b/>
      <w:bCs/>
      <w:sz w:val="24"/>
      <w:szCs w:val="24"/>
    </w:rPr>
  </w:style>
  <w:style w:type="character" w:customStyle="1" w:styleId="WW8Num83z1">
    <w:name w:val="WW8Num83z1"/>
    <w:rPr>
      <w:rFonts w:ascii="Calibri" w:hAnsi="Calibri" w:cs="Calibri" w:hint="default"/>
      <w:b/>
      <w:sz w:val="24"/>
    </w:rPr>
  </w:style>
  <w:style w:type="character" w:customStyle="1" w:styleId="WW8Num84z0">
    <w:name w:val="WW8Num84z0"/>
    <w:rPr>
      <w:rFonts w:ascii="Symbol" w:hAnsi="Symbol" w:cs="Symbol" w:hint="default"/>
    </w:rPr>
  </w:style>
  <w:style w:type="character" w:customStyle="1" w:styleId="WW8Num85z0">
    <w:name w:val="WW8Num85z0"/>
    <w:rPr>
      <w:rFonts w:ascii="Calibri" w:hAnsi="Calibri" w:cs="Calibri" w:hint="default"/>
    </w:rPr>
  </w:style>
  <w:style w:type="character" w:customStyle="1" w:styleId="WW8Num86z0">
    <w:name w:val="WW8Num86z0"/>
    <w:rPr>
      <w:rFonts w:ascii="Calibri" w:hAnsi="Calibri" w:cs="Calibri" w:hint="default"/>
      <w:position w:val="0"/>
      <w:sz w:val="24"/>
      <w:vertAlign w:val="baseline"/>
    </w:rPr>
  </w:style>
  <w:style w:type="character" w:customStyle="1" w:styleId="WW8Num87z0">
    <w:name w:val="WW8Num87z0"/>
    <w:rPr>
      <w:rFonts w:ascii="Calibri" w:hAnsi="Calibri" w:cs="Calibri" w:hint="default"/>
      <w:b/>
      <w:bCs/>
      <w:sz w:val="24"/>
      <w:szCs w:val="24"/>
    </w:rPr>
  </w:style>
  <w:style w:type="character" w:customStyle="1" w:styleId="WW8Num88z0">
    <w:name w:val="WW8Num88z0"/>
    <w:rPr>
      <w:rFonts w:ascii="Calibri" w:hAnsi="Calibri" w:cs="Calibri"/>
      <w:b w:val="0"/>
      <w:bCs/>
      <w:color w:val="000000"/>
      <w:position w:val="0"/>
      <w:sz w:val="24"/>
      <w:vertAlign w:val="baseline"/>
      <w:lang w:eastAsia="pl-PL"/>
    </w:rPr>
  </w:style>
  <w:style w:type="character" w:customStyle="1" w:styleId="WW8Num88z1">
    <w:name w:val="WW8Num88z1"/>
    <w:rPr>
      <w:rFonts w:ascii="Calibri" w:eastAsia="Arial" w:hAnsi="Calibri" w:cs="Calibri" w:hint="default"/>
      <w:b w:val="0"/>
      <w:color w:val="000000"/>
      <w:position w:val="0"/>
      <w:sz w:val="24"/>
      <w:szCs w:val="24"/>
      <w:vertAlign w:val="baseline"/>
      <w:lang w:eastAsia="pl-PL"/>
    </w:rPr>
  </w:style>
  <w:style w:type="character" w:customStyle="1" w:styleId="WW8Num88z2">
    <w:name w:val="WW8Num88z2"/>
    <w:rPr>
      <w:rFonts w:ascii="Noto Sans Symbols" w:hAnsi="Noto Sans Symbols" w:cs="Noto Sans Symbols"/>
      <w:position w:val="0"/>
      <w:sz w:val="24"/>
      <w:vertAlign w:val="baseline"/>
    </w:rPr>
  </w:style>
  <w:style w:type="character" w:customStyle="1" w:styleId="WW8Num88z3">
    <w:name w:val="WW8Num88z3"/>
    <w:rPr>
      <w:rFonts w:ascii="Calibri" w:eastAsia="Arial" w:hAnsi="Calibri" w:cs="Arial" w:hint="default"/>
      <w:b w:val="0"/>
      <w:bCs w:val="0"/>
      <w:i w:val="0"/>
      <w:color w:val="000000"/>
      <w:position w:val="0"/>
      <w:sz w:val="24"/>
      <w:vertAlign w:val="baseline"/>
      <w:lang w:eastAsia="pl-PL"/>
    </w:rPr>
  </w:style>
  <w:style w:type="character" w:customStyle="1" w:styleId="WW8Num88z4">
    <w:name w:val="WW8Num88z4"/>
    <w:rPr>
      <w:rFonts w:ascii="Calibri" w:hAnsi="Calibri" w:cs="Calibri"/>
      <w:b/>
      <w:bCs/>
      <w:color w:val="FF0000"/>
      <w:position w:val="0"/>
      <w:sz w:val="24"/>
      <w:vertAlign w:val="baseline"/>
    </w:rPr>
  </w:style>
  <w:style w:type="character" w:customStyle="1" w:styleId="WW8Num89z1">
    <w:name w:val="WW8Num89z1"/>
    <w:rPr>
      <w:rFonts w:ascii="Times New Roman" w:eastAsia="Times New Roman" w:hAnsi="Times New Roman" w:cs="Times New Roman"/>
      <w:lang w:eastAsia="pl-PL"/>
    </w:rPr>
  </w:style>
  <w:style w:type="character" w:customStyle="1" w:styleId="WW8Num90z0">
    <w:name w:val="WW8Num90z0"/>
    <w:rPr>
      <w:rFonts w:ascii="Calibri" w:hAnsi="Calibri" w:cs="Arial" w:hint="default"/>
    </w:rPr>
  </w:style>
  <w:style w:type="character" w:customStyle="1" w:styleId="WW8Num91z0">
    <w:name w:val="WW8Num91z0"/>
    <w:rPr>
      <w:rFonts w:ascii="Calibri" w:eastAsia="Arial" w:hAnsi="Calibri" w:cs="Arial" w:hint="default"/>
      <w:b/>
      <w:color w:val="000000"/>
      <w:position w:val="0"/>
      <w:sz w:val="24"/>
      <w:vertAlign w:val="baseline"/>
      <w:lang w:val="pl-PL"/>
    </w:rPr>
  </w:style>
  <w:style w:type="character" w:customStyle="1" w:styleId="WW8Num91z1">
    <w:name w:val="WW8Num91z1"/>
    <w:rPr>
      <w:position w:val="0"/>
      <w:sz w:val="24"/>
      <w:vertAlign w:val="baseline"/>
    </w:rPr>
  </w:style>
  <w:style w:type="character" w:customStyle="1" w:styleId="WW8Num92z0">
    <w:name w:val="WW8Num92z0"/>
    <w:rPr>
      <w:rFonts w:ascii="Calibri" w:hAnsi="Calibri" w:cs="Times New Roman" w:hint="default"/>
      <w:b w:val="0"/>
      <w:bCs/>
      <w:color w:val="000000"/>
      <w:szCs w:val="24"/>
      <w:lang w:val="pl-PL"/>
    </w:rPr>
  </w:style>
  <w:style w:type="character" w:customStyle="1" w:styleId="WW8Num93z0">
    <w:name w:val="WW8Num93z0"/>
    <w:rPr>
      <w:rFonts w:ascii="Calibri" w:eastAsia="Segoe UI" w:hAnsi="Calibri" w:cs="Calibri" w:hint="default"/>
      <w:color w:val="000000"/>
      <w:sz w:val="22"/>
      <w:szCs w:val="22"/>
    </w:rPr>
  </w:style>
  <w:style w:type="character" w:customStyle="1" w:styleId="WW8Num94z0">
    <w:name w:val="WW8Num94z0"/>
    <w:rPr>
      <w:rFonts w:ascii="Calibri" w:hAnsi="Calibri" w:cs="Calibri"/>
      <w:color w:val="000000"/>
      <w:lang w:eastAsia="pl-PL"/>
    </w:rPr>
  </w:style>
  <w:style w:type="character" w:customStyle="1" w:styleId="WW8Num95z0">
    <w:name w:val="WW8Num95z0"/>
    <w:rPr>
      <w:rFonts w:ascii="Calibri" w:hAnsi="Calibri" w:cs="Calibri" w:hint="default"/>
    </w:rPr>
  </w:style>
  <w:style w:type="character" w:customStyle="1" w:styleId="WW8Num96z0">
    <w:name w:val="WW8Num96z0"/>
    <w:rPr>
      <w:rFonts w:ascii="Calibri" w:hAnsi="Calibri" w:cs="Arial" w:hint="default"/>
      <w:b/>
      <w:bCs/>
    </w:rPr>
  </w:style>
  <w:style w:type="character" w:customStyle="1" w:styleId="WW8Num97z0">
    <w:name w:val="WW8Num97z0"/>
    <w:rPr>
      <w:rFonts w:ascii="Symbol" w:hAnsi="Symbol" w:cs="Symbol" w:hint="default"/>
    </w:rPr>
  </w:style>
  <w:style w:type="character" w:customStyle="1" w:styleId="WW8Num98z0">
    <w:name w:val="WW8Num98z0"/>
    <w:rPr>
      <w:rFonts w:ascii="Calibri" w:eastAsia="Calibri" w:hAnsi="Calibri" w:cs="Calibri"/>
      <w:color w:val="000000"/>
    </w:rPr>
  </w:style>
  <w:style w:type="character" w:customStyle="1" w:styleId="WW8Num99z0">
    <w:name w:val="WW8Num99z0"/>
    <w:rPr>
      <w:rFonts w:ascii="CIDFont+F2" w:hAnsi="CIDFont+F2" w:cs="CIDFont+F2" w:hint="default"/>
      <w:color w:val="000000"/>
      <w:lang w:eastAsia="pl-PL"/>
    </w:rPr>
  </w:style>
  <w:style w:type="character" w:customStyle="1" w:styleId="WW8Num100z0">
    <w:name w:val="WW8Num100z0"/>
    <w:rPr>
      <w:rFonts w:ascii="Calibri" w:eastAsia="Arial" w:hAnsi="Calibri" w:cs="Calibri"/>
      <w:color w:val="000000"/>
      <w:position w:val="0"/>
      <w:sz w:val="24"/>
      <w:vertAlign w:val="baseline"/>
    </w:rPr>
  </w:style>
  <w:style w:type="character" w:customStyle="1" w:styleId="WW8Num101z0">
    <w:name w:val="WW8Num101z0"/>
    <w:rPr>
      <w:rFonts w:ascii="Calibri" w:eastAsia="Calibri" w:hAnsi="Calibri" w:cs="Calibri" w:hint="default"/>
      <w:color w:val="000000"/>
      <w:lang w:eastAsia="pl-PL"/>
    </w:rPr>
  </w:style>
  <w:style w:type="character" w:customStyle="1" w:styleId="WW8Num102z0">
    <w:name w:val="WW8Num102z0"/>
    <w:rPr>
      <w:rFonts w:cs="Calibri" w:hint="default"/>
    </w:rPr>
  </w:style>
  <w:style w:type="character" w:customStyle="1" w:styleId="WW8Num103z0">
    <w:name w:val="WW8Num103z0"/>
    <w:rPr>
      <w:rFonts w:ascii="Calibri" w:hAnsi="Calibri" w:cs="Calibri" w:hint="default"/>
    </w:rPr>
  </w:style>
  <w:style w:type="character" w:customStyle="1" w:styleId="WW8Num104z0">
    <w:name w:val="WW8Num104z0"/>
    <w:rPr>
      <w:rFonts w:ascii="Calibri" w:eastAsia="Calibri" w:hAnsi="Calibri" w:cs="Calibri"/>
      <w:iCs/>
    </w:rPr>
  </w:style>
  <w:style w:type="character" w:customStyle="1" w:styleId="WW8Num105z0">
    <w:name w:val="WW8Num105z0"/>
    <w:rPr>
      <w:rFonts w:ascii="Symbol" w:hAnsi="Symbol" w:cs="Symbol" w:hint="default"/>
    </w:rPr>
  </w:style>
  <w:style w:type="character" w:customStyle="1" w:styleId="WW8Num106z0">
    <w:name w:val="WW8Num106z0"/>
    <w:rPr>
      <w:rFonts w:hint="default"/>
      <w:b/>
    </w:rPr>
  </w:style>
  <w:style w:type="character" w:customStyle="1" w:styleId="WW8Num107z0">
    <w:name w:val="WW8Num107z0"/>
    <w:rPr>
      <w:b/>
      <w:bCs/>
      <w:color w:val="000000"/>
    </w:rPr>
  </w:style>
  <w:style w:type="character" w:customStyle="1" w:styleId="WW8Num107z1">
    <w:name w:val="WW8Num107z1"/>
    <w:rPr>
      <w:rFonts w:ascii="Calibri" w:eastAsia="Arial" w:hAnsi="Calibri" w:cs="Calibri" w:hint="default"/>
      <w:color w:val="000000"/>
    </w:rPr>
  </w:style>
  <w:style w:type="character" w:customStyle="1" w:styleId="WW8Num107z2">
    <w:name w:val="WW8Num107z2"/>
    <w:rPr>
      <w:rFonts w:ascii="Calibri" w:hAnsi="Calibri" w:cs="Calibri" w:hint="default"/>
    </w:rPr>
  </w:style>
  <w:style w:type="character" w:customStyle="1" w:styleId="WW8Num108z0">
    <w:name w:val="WW8Num108z0"/>
    <w:rPr>
      <w:rFonts w:ascii="Calibri" w:eastAsia="Arial" w:hAnsi="Calibri" w:cs="Calibri"/>
      <w:b w:val="0"/>
      <w:color w:val="000000"/>
      <w:position w:val="0"/>
      <w:sz w:val="24"/>
      <w:vertAlign w:val="baseline"/>
    </w:rPr>
  </w:style>
  <w:style w:type="character" w:customStyle="1" w:styleId="WW8Num108z1">
    <w:name w:val="WW8Num108z1"/>
    <w:rPr>
      <w:rFonts w:ascii="Arial" w:eastAsia="Arial" w:hAnsi="Arial" w:cs="Arial"/>
      <w:b w:val="0"/>
      <w:color w:val="000000"/>
      <w:position w:val="0"/>
      <w:sz w:val="18"/>
      <w:szCs w:val="18"/>
      <w:vertAlign w:val="baseline"/>
    </w:rPr>
  </w:style>
  <w:style w:type="character" w:customStyle="1" w:styleId="WW8Num108z2">
    <w:name w:val="WW8Num108z2"/>
    <w:rPr>
      <w:rFonts w:ascii="Noto Sans Symbols" w:hAnsi="Noto Sans Symbols" w:cs="Noto Sans Symbols"/>
      <w:position w:val="0"/>
      <w:sz w:val="24"/>
      <w:vertAlign w:val="baseline"/>
    </w:rPr>
  </w:style>
  <w:style w:type="character" w:customStyle="1" w:styleId="WW8Num108z3">
    <w:name w:val="WW8Num108z3"/>
    <w:rPr>
      <w:rFonts w:ascii="Calibri" w:eastAsia="Arial" w:hAnsi="Calibri" w:cs="Arial" w:hint="default"/>
      <w:b w:val="0"/>
      <w:bCs/>
      <w:i w:val="0"/>
      <w:color w:val="000000"/>
      <w:position w:val="0"/>
      <w:sz w:val="24"/>
      <w:vertAlign w:val="baseline"/>
      <w:lang w:eastAsia="pl-PL"/>
    </w:rPr>
  </w:style>
  <w:style w:type="character" w:customStyle="1" w:styleId="WW8Num108z4">
    <w:name w:val="WW8Num108z4"/>
    <w:rPr>
      <w:position w:val="0"/>
      <w:sz w:val="24"/>
      <w:vertAlign w:val="baseline"/>
    </w:rPr>
  </w:style>
  <w:style w:type="character" w:customStyle="1" w:styleId="WW8Num109z0">
    <w:name w:val="WW8Num109z0"/>
    <w:rPr>
      <w:rFonts w:ascii="Arial" w:eastAsia="Segoe UI" w:hAnsi="Arial" w:cs="Arial"/>
      <w:color w:val="000000"/>
      <w:sz w:val="22"/>
      <w:szCs w:val="22"/>
    </w:rPr>
  </w:style>
  <w:style w:type="character" w:customStyle="1" w:styleId="WW8Num110z0">
    <w:name w:val="WW8Num110z0"/>
    <w:rPr>
      <w:rFonts w:ascii="Calibri" w:eastAsia="Trebuchet MS" w:hAnsi="Calibri" w:cs="Calibri" w:hint="default"/>
      <w:b w:val="0"/>
      <w:color w:val="000000"/>
      <w:kern w:val="2"/>
      <w:lang w:bidi="pl-PL"/>
    </w:rPr>
  </w:style>
  <w:style w:type="character" w:customStyle="1" w:styleId="WW8Num110z1">
    <w:name w:val="WW8Num110z1"/>
    <w:rPr>
      <w:rFonts w:hint="default"/>
      <w:sz w:val="20"/>
    </w:rPr>
  </w:style>
  <w:style w:type="character" w:customStyle="1" w:styleId="WW8Num111z0">
    <w:name w:val="WW8Num111z0"/>
    <w:rPr>
      <w:rFonts w:ascii="Calibri" w:hAnsi="Calibri" w:cs="Arial" w:hint="default"/>
      <w:b/>
      <w:bCs/>
    </w:rPr>
  </w:style>
  <w:style w:type="character" w:customStyle="1" w:styleId="WW8Num111z1">
    <w:name w:val="WW8Num111z1"/>
    <w:rPr>
      <w:rFonts w:ascii="Calibri" w:hAnsi="Calibri" w:cs="Arial" w:hint="default"/>
      <w:b w:val="0"/>
      <w:bCs w:val="0"/>
      <w:lang w:val="pl-PL"/>
    </w:rPr>
  </w:style>
  <w:style w:type="character" w:customStyle="1" w:styleId="WW8Num112z0">
    <w:name w:val="WW8Num112z0"/>
    <w:rPr>
      <w:rFonts w:ascii="Calibri" w:hAnsi="Calibri" w:cs="Calibri"/>
      <w:lang w:eastAsia="pl-PL"/>
    </w:rPr>
  </w:style>
  <w:style w:type="character" w:customStyle="1" w:styleId="WW8Num113z0">
    <w:name w:val="WW8Num113z0"/>
    <w:rPr>
      <w:rFonts w:ascii="Calibri" w:hAnsi="Calibri" w:cs="Calibri" w:hint="default"/>
    </w:rPr>
  </w:style>
  <w:style w:type="character" w:customStyle="1" w:styleId="WW8Num114z0">
    <w:name w:val="WW8Num114z0"/>
    <w:rPr>
      <w:rFonts w:ascii="Calibri" w:hAnsi="Calibri" w:cs="Arial" w:hint="default"/>
    </w:rPr>
  </w:style>
  <w:style w:type="character" w:customStyle="1" w:styleId="WW8Num115z0">
    <w:name w:val="WW8Num115z0"/>
    <w:rPr>
      <w:rFonts w:ascii="Calibri" w:hAnsi="Calibri" w:cs="Arial" w:hint="default"/>
    </w:rPr>
  </w:style>
  <w:style w:type="character" w:customStyle="1" w:styleId="WW8Num116z0">
    <w:name w:val="WW8Num116z0"/>
    <w:rPr>
      <w:rFonts w:ascii="Calibri" w:hAnsi="Calibri" w:cs="Arial" w:hint="default"/>
    </w:rPr>
  </w:style>
  <w:style w:type="character" w:customStyle="1" w:styleId="WW8Num117z0">
    <w:name w:val="WW8Num117z0"/>
    <w:rPr>
      <w:rFonts w:ascii="Calibri" w:hAnsi="Calibri" w:cs="Arial" w:hint="default"/>
      <w:color w:val="000000"/>
      <w:sz w:val="24"/>
      <w:szCs w:val="24"/>
    </w:rPr>
  </w:style>
  <w:style w:type="character" w:customStyle="1" w:styleId="WW8Num118z0">
    <w:name w:val="WW8Num118z0"/>
    <w:rPr>
      <w:rFonts w:ascii="Calibri" w:hAnsi="Calibri" w:cs="Times New Roman"/>
      <w:bCs/>
      <w:lang w:val="x-none"/>
    </w:rPr>
  </w:style>
  <w:style w:type="character" w:customStyle="1" w:styleId="WW8Num119z0">
    <w:name w:val="WW8Num119z0"/>
    <w:rPr>
      <w:rFonts w:ascii="Symbol" w:hAnsi="Symbol" w:cs="Symbol" w:hint="default"/>
    </w:rPr>
  </w:style>
  <w:style w:type="character" w:customStyle="1" w:styleId="WW8Num120z0">
    <w:name w:val="WW8Num120z0"/>
    <w:rPr>
      <w:rFonts w:ascii="Calibri" w:hAnsi="Calibri" w:cs="Calibri"/>
      <w:color w:val="000000"/>
      <w:lang w:eastAsia="pl-PL"/>
    </w:rPr>
  </w:style>
  <w:style w:type="character" w:customStyle="1" w:styleId="WW8Num121z0">
    <w:name w:val="WW8Num121z0"/>
    <w:rPr>
      <w:rFonts w:ascii="Calibri" w:eastAsia="Arial" w:hAnsi="Calibri" w:cs="Calibri"/>
      <w:b/>
      <w:color w:val="000000"/>
      <w:position w:val="0"/>
      <w:sz w:val="24"/>
      <w:vertAlign w:val="baseline"/>
    </w:rPr>
  </w:style>
  <w:style w:type="character" w:customStyle="1" w:styleId="WW8Num121z1">
    <w:name w:val="WW8Num121z1"/>
    <w:rPr>
      <w:position w:val="0"/>
      <w:sz w:val="24"/>
      <w:vertAlign w:val="baseline"/>
    </w:rPr>
  </w:style>
  <w:style w:type="character" w:customStyle="1" w:styleId="WW8Num122z0">
    <w:name w:val="WW8Num122z0"/>
    <w:rPr>
      <w:rFonts w:ascii="Calibri" w:hAnsi="Calibri" w:cs="Arial" w:hint="default"/>
      <w:color w:val="000000"/>
    </w:rPr>
  </w:style>
  <w:style w:type="character" w:customStyle="1" w:styleId="WW8Num123z0">
    <w:name w:val="WW8Num123z0"/>
    <w:rPr>
      <w:rFonts w:ascii="Calibri" w:eastAsia="Times New Roman" w:hAnsi="Calibri" w:cs="Calibri" w:hint="default"/>
      <w:color w:val="000000"/>
      <w:sz w:val="24"/>
      <w:szCs w:val="24"/>
      <w:lang w:eastAsia="pl-PL"/>
    </w:rPr>
  </w:style>
  <w:style w:type="character" w:customStyle="1" w:styleId="WW8Num124z0">
    <w:name w:val="WW8Num124z0"/>
    <w:rPr>
      <w:b/>
      <w:color w:val="000000"/>
    </w:rPr>
  </w:style>
  <w:style w:type="character" w:customStyle="1" w:styleId="WW8Num124z3">
    <w:name w:val="WW8Num124z3"/>
    <w:rPr>
      <w:rFonts w:ascii="Calibri" w:hAnsi="Calibri" w:cs="Calibri"/>
      <w:bCs/>
    </w:rPr>
  </w:style>
  <w:style w:type="character" w:customStyle="1" w:styleId="WW8Num125z0">
    <w:name w:val="WW8Num125z0"/>
    <w:rPr>
      <w:rFonts w:ascii="Calibri" w:eastAsia="Arial" w:hAnsi="Calibri" w:cs="Calibri"/>
      <w:bCs/>
      <w:color w:val="000000"/>
      <w:position w:val="0"/>
      <w:sz w:val="24"/>
      <w:vertAlign w:val="baseline"/>
    </w:rPr>
  </w:style>
  <w:style w:type="character" w:customStyle="1" w:styleId="WW8Num126z0">
    <w:name w:val="WW8Num126z0"/>
    <w:rPr>
      <w:rFonts w:ascii="Calibri" w:hAnsi="Calibri" w:cs="Arial" w:hint="default"/>
      <w:lang w:val="pl-PL"/>
    </w:rPr>
  </w:style>
  <w:style w:type="character" w:customStyle="1" w:styleId="WW8Num127z0">
    <w:name w:val="WW8Num127z0"/>
    <w:rPr>
      <w:rFonts w:ascii="Calibri" w:hAnsi="Calibri" w:cs="Calibri"/>
      <w:b w:val="0"/>
      <w:color w:val="000000"/>
      <w:position w:val="0"/>
      <w:sz w:val="24"/>
      <w:vertAlign w:val="baseline"/>
    </w:rPr>
  </w:style>
  <w:style w:type="character" w:customStyle="1" w:styleId="WW8Num127z1">
    <w:name w:val="WW8Num127z1"/>
    <w:rPr>
      <w:rFonts w:ascii="Arial" w:eastAsia="Arial" w:hAnsi="Arial" w:cs="Arial"/>
      <w:b w:val="0"/>
      <w:color w:val="000000"/>
      <w:position w:val="0"/>
      <w:sz w:val="18"/>
      <w:szCs w:val="18"/>
      <w:vertAlign w:val="baseline"/>
    </w:rPr>
  </w:style>
  <w:style w:type="character" w:customStyle="1" w:styleId="WW8Num127z2">
    <w:name w:val="WW8Num127z2"/>
    <w:rPr>
      <w:rFonts w:ascii="Noto Sans Symbols" w:hAnsi="Noto Sans Symbols" w:cs="Noto Sans Symbols"/>
      <w:position w:val="0"/>
      <w:sz w:val="24"/>
      <w:vertAlign w:val="baseline"/>
    </w:rPr>
  </w:style>
  <w:style w:type="character" w:customStyle="1" w:styleId="WW8Num127z3">
    <w:name w:val="WW8Num127z3"/>
    <w:rPr>
      <w:rFonts w:ascii="Calibri" w:eastAsia="Arial" w:hAnsi="Calibri" w:cs="Calibri" w:hint="default"/>
      <w:b w:val="0"/>
      <w:bCs w:val="0"/>
      <w:i w:val="0"/>
      <w:color w:val="000000"/>
      <w:spacing w:val="-12"/>
      <w:position w:val="0"/>
      <w:sz w:val="24"/>
      <w:vertAlign w:val="baseline"/>
    </w:rPr>
  </w:style>
  <w:style w:type="character" w:customStyle="1" w:styleId="WW8Num127z4">
    <w:name w:val="WW8Num127z4"/>
    <w:rPr>
      <w:position w:val="0"/>
      <w:sz w:val="24"/>
      <w:vertAlign w:val="baseline"/>
    </w:rPr>
  </w:style>
  <w:style w:type="character" w:customStyle="1" w:styleId="WW8Num128z0">
    <w:name w:val="WW8Num128z0"/>
    <w:rPr>
      <w:rFonts w:ascii="Calibri" w:hAnsi="Calibri" w:cs="Calibri"/>
      <w:bCs/>
    </w:rPr>
  </w:style>
  <w:style w:type="character" w:customStyle="1" w:styleId="WW8Num129z0">
    <w:name w:val="WW8Num129z0"/>
    <w:rPr>
      <w:rFonts w:ascii="Calibri" w:eastAsia="Arial" w:hAnsi="Calibri" w:cs="Calibri"/>
      <w:b/>
      <w:color w:val="000000"/>
      <w:position w:val="0"/>
      <w:sz w:val="24"/>
      <w:vertAlign w:val="baseline"/>
    </w:rPr>
  </w:style>
  <w:style w:type="character" w:customStyle="1" w:styleId="WW8Num130z0">
    <w:name w:val="WW8Num130z0"/>
    <w:rPr>
      <w:rFonts w:ascii="Calibri" w:eastAsia="Calibri" w:hAnsi="Calibri" w:cs="Calibri" w:hint="default"/>
      <w:szCs w:val="22"/>
      <w:lang w:eastAsia="en-US"/>
    </w:rPr>
  </w:style>
  <w:style w:type="character" w:customStyle="1" w:styleId="WW8Num131z0">
    <w:name w:val="WW8Num131z0"/>
    <w:rPr>
      <w:rFonts w:ascii="Calibri" w:hAnsi="Calibri" w:cs="Calibri" w:hint="default"/>
      <w:b/>
      <w:bCs/>
      <w:color w:val="7030A0"/>
      <w:kern w:val="2"/>
      <w:sz w:val="22"/>
      <w:szCs w:val="22"/>
      <w:lang w:eastAsia="pl-PL"/>
    </w:rPr>
  </w:style>
  <w:style w:type="character" w:customStyle="1" w:styleId="WW8Num132z0">
    <w:name w:val="WW8Num132z0"/>
    <w:rPr>
      <w:rFonts w:ascii="Calibri" w:hAnsi="Calibri" w:cs="Arial" w:hint="default"/>
      <w:color w:val="000000"/>
    </w:rPr>
  </w:style>
  <w:style w:type="character" w:customStyle="1" w:styleId="WW8Num133z1">
    <w:name w:val="WW8Num133z1"/>
    <w:rPr>
      <w:rFonts w:ascii="Calibri" w:hAnsi="Calibri" w:cs="Calibri"/>
      <w:color w:val="000000"/>
      <w:lang w:eastAsia="pl-PL"/>
    </w:rPr>
  </w:style>
  <w:style w:type="character" w:customStyle="1" w:styleId="WW8Num134z0">
    <w:name w:val="WW8Num134z0"/>
    <w:rPr>
      <w:rFonts w:ascii="Calibri" w:eastAsia="Arial" w:hAnsi="Calibri" w:cs="Calibri"/>
      <w:color w:val="000000"/>
    </w:rPr>
  </w:style>
  <w:style w:type="character" w:customStyle="1" w:styleId="WW8Num135z0">
    <w:name w:val="WW8Num135z0"/>
    <w:rPr>
      <w:rFonts w:ascii="Calibri" w:eastAsia="Arial" w:hAnsi="Calibri" w:cs="Calibri"/>
      <w:b/>
      <w:bCs/>
      <w:color w:val="000000"/>
      <w:position w:val="0"/>
      <w:sz w:val="24"/>
      <w:vertAlign w:val="baseline"/>
      <w:lang w:eastAsia="pl-PL"/>
    </w:rPr>
  </w:style>
  <w:style w:type="character" w:customStyle="1" w:styleId="WW8Num136z0">
    <w:name w:val="WW8Num136z0"/>
    <w:rPr>
      <w:rFonts w:ascii="Calibri" w:hAnsi="Calibri" w:cs="Calibri"/>
      <w:color w:val="000000"/>
      <w:lang w:eastAsia="pl-PL"/>
    </w:rPr>
  </w:style>
  <w:style w:type="character" w:customStyle="1" w:styleId="WW8Num137z1">
    <w:name w:val="WW8Num137z1"/>
    <w:rPr>
      <w:rFonts w:ascii="Calibri" w:hAnsi="Calibri" w:cs="Calibri"/>
      <w:color w:val="000000"/>
      <w:lang w:eastAsia="pl-PL"/>
    </w:rPr>
  </w:style>
  <w:style w:type="character" w:customStyle="1" w:styleId="WW8Num138z1">
    <w:name w:val="WW8Num138z1"/>
    <w:rPr>
      <w:rFonts w:ascii="Calibri" w:hAnsi="Calibri" w:cs="Calibri"/>
      <w:color w:val="000000"/>
      <w:lang w:eastAsia="pl-PL"/>
    </w:rPr>
  </w:style>
  <w:style w:type="character" w:customStyle="1" w:styleId="WW8Num138z2">
    <w:name w:val="WW8Num138z2"/>
    <w:rPr>
      <w:rFonts w:hint="default"/>
      <w:color w:val="000000"/>
    </w:rPr>
  </w:style>
  <w:style w:type="character" w:customStyle="1" w:styleId="WW8Num140z0">
    <w:name w:val="WW8Num140z0"/>
    <w:rPr>
      <w:rFonts w:ascii="Calibri" w:hAnsi="Calibri" w:cs="Calibri"/>
    </w:rPr>
  </w:style>
  <w:style w:type="character" w:customStyle="1" w:styleId="WW8Num141z0">
    <w:name w:val="WW8Num141z0"/>
    <w:rPr>
      <w:rFonts w:ascii="Calibri" w:hAnsi="Calibri" w:cs="Calibri"/>
      <w:b w:val="0"/>
      <w:i w:val="0"/>
      <w:color w:val="000000"/>
    </w:rPr>
  </w:style>
  <w:style w:type="character" w:customStyle="1" w:styleId="WW8Num142z0">
    <w:name w:val="WW8Num142z0"/>
    <w:rPr>
      <w:rFonts w:ascii="Calibri" w:hAnsi="Calibri" w:cs="Calibri"/>
      <w:b w:val="0"/>
      <w:i w:val="0"/>
    </w:rPr>
  </w:style>
  <w:style w:type="character" w:customStyle="1" w:styleId="WW8Num143z0">
    <w:name w:val="WW8Num143z0"/>
    <w:rPr>
      <w:rFonts w:ascii="Calibri" w:hAnsi="Calibri" w:cs="Calibri"/>
      <w:u w:val="none"/>
    </w:rPr>
  </w:style>
  <w:style w:type="character" w:customStyle="1" w:styleId="WW8Num144z0">
    <w:name w:val="WW8Num144z0"/>
    <w:rPr>
      <w:rFonts w:ascii="Calibri" w:hAnsi="Calibri" w:cs="Calibri"/>
      <w:u w:val="none"/>
    </w:rPr>
  </w:style>
  <w:style w:type="character" w:customStyle="1" w:styleId="WW8Num145z0">
    <w:name w:val="WW8Num145z0"/>
    <w:rPr>
      <w:rFonts w:ascii="Calibri" w:hAnsi="Calibri" w:cs="Calibri"/>
    </w:rPr>
  </w:style>
  <w:style w:type="character" w:customStyle="1" w:styleId="WW8Num146z0">
    <w:name w:val="WW8Num146z0"/>
    <w:rPr>
      <w:rFonts w:ascii="Calibri" w:eastAsia="Calibri" w:hAnsi="Calibri" w:cs="Calibri"/>
      <w:bCs/>
      <w:color w:val="000000"/>
      <w:lang w:eastAsia="pl-PL"/>
    </w:rPr>
  </w:style>
  <w:style w:type="character" w:customStyle="1" w:styleId="WW8Num146z3">
    <w:name w:val="WW8Num146z3"/>
    <w:rPr>
      <w:rFonts w:ascii="Calibri" w:hAnsi="Calibri" w:cs="Calibri"/>
      <w:b/>
    </w:rPr>
  </w:style>
  <w:style w:type="character" w:customStyle="1" w:styleId="WW8Num147z0">
    <w:name w:val="WW8Num147z0"/>
    <w:rPr>
      <w:rFonts w:cs="Times New Roman"/>
      <w:sz w:val="24"/>
    </w:rPr>
  </w:style>
  <w:style w:type="character" w:customStyle="1" w:styleId="WW8Num147z2">
    <w:name w:val="WW8Num147z2"/>
    <w:rPr>
      <w:rFonts w:ascii="Calibri" w:hAnsi="Calibri" w:cs="Times New Roman"/>
      <w:color w:val="00000A"/>
      <w:sz w:val="22"/>
      <w:szCs w:val="22"/>
      <w:lang w:eastAsia="pl-PL"/>
    </w:rPr>
  </w:style>
  <w:style w:type="character" w:customStyle="1" w:styleId="WW8Num147z3">
    <w:name w:val="WW8Num147z3"/>
    <w:rPr>
      <w:rFonts w:cs="Times New Roman"/>
    </w:rPr>
  </w:style>
  <w:style w:type="character" w:customStyle="1" w:styleId="WW8Num148z0">
    <w:name w:val="WW8Num148z0"/>
    <w:rPr>
      <w:rFonts w:ascii="Calibri" w:hAnsi="Calibri" w:cs="Calibri"/>
      <w:iCs/>
    </w:rPr>
  </w:style>
  <w:style w:type="character" w:customStyle="1" w:styleId="WW8Num149z0">
    <w:name w:val="WW8Num149z0"/>
    <w:rPr>
      <w:rFonts w:ascii="Calibri" w:hAnsi="Calibri" w:cs="Calibri"/>
      <w:b w:val="0"/>
      <w:i w:val="0"/>
      <w:color w:val="000000"/>
      <w:lang w:eastAsia="pl-PL"/>
    </w:rPr>
  </w:style>
  <w:style w:type="character" w:customStyle="1" w:styleId="WW8Num149z1">
    <w:name w:val="WW8Num149z1"/>
    <w:rPr>
      <w:rFonts w:ascii="Calibri" w:hAnsi="Calibri" w:cs="Calibri"/>
      <w:color w:val="000000"/>
    </w:rPr>
  </w:style>
  <w:style w:type="character" w:customStyle="1" w:styleId="WW8Num150z0">
    <w:name w:val="WW8Num150z0"/>
    <w:rPr>
      <w:rFonts w:ascii="Calibri" w:hAnsi="Calibri" w:cs="Calibri"/>
      <w:b/>
      <w:bCs/>
      <w:color w:val="000000"/>
    </w:rPr>
  </w:style>
  <w:style w:type="character" w:customStyle="1" w:styleId="WW8Num151z0">
    <w:name w:val="WW8Num151z0"/>
    <w:rPr>
      <w:rFonts w:ascii="Calibri" w:hAnsi="Calibri" w:cs="Calibri"/>
    </w:rPr>
  </w:style>
  <w:style w:type="character" w:customStyle="1" w:styleId="WW8Num152z0">
    <w:name w:val="WW8Num152z0"/>
    <w:rPr>
      <w:rFonts w:ascii="Calibri" w:hAnsi="Calibri" w:cs="Calibri"/>
    </w:rPr>
  </w:style>
  <w:style w:type="character" w:customStyle="1" w:styleId="WW8Num153z0">
    <w:name w:val="WW8Num153z0"/>
    <w:rPr>
      <w:rFonts w:ascii="Calibri" w:eastAsia="Calibri" w:hAnsi="Calibri" w:cs="Calibri"/>
      <w:iCs/>
    </w:rPr>
  </w:style>
  <w:style w:type="character" w:customStyle="1" w:styleId="WW8Num155z0">
    <w:name w:val="WW8Num155z0"/>
    <w:rPr>
      <w:rFonts w:hint="default"/>
    </w:rPr>
  </w:style>
  <w:style w:type="character" w:customStyle="1" w:styleId="WW8Num156z0">
    <w:name w:val="WW8Num156z0"/>
    <w:rPr>
      <w:rFonts w:ascii="Calibri" w:hAnsi="Calibri" w:cs="Calibri" w:hint="default"/>
      <w:b/>
      <w:sz w:val="24"/>
    </w:rPr>
  </w:style>
  <w:style w:type="character" w:customStyle="1" w:styleId="WW8Num157z0">
    <w:name w:val="WW8Num157z0"/>
    <w:rPr>
      <w:rFonts w:ascii="Calibri" w:hAnsi="Calibri" w:cs="Arial" w:hint="default"/>
      <w:b/>
    </w:rPr>
  </w:style>
  <w:style w:type="character" w:customStyle="1" w:styleId="WW8Num159z0">
    <w:name w:val="WW8Num159z0"/>
    <w:rPr>
      <w:rFonts w:ascii="Symbol" w:hAnsi="Symbol" w:cs="OpenSymbol"/>
    </w:rPr>
  </w:style>
  <w:style w:type="character" w:customStyle="1" w:styleId="WW8Num159z1">
    <w:name w:val="WW8Num159z1"/>
    <w:rPr>
      <w:rFonts w:ascii="OpenSymbol" w:hAnsi="OpenSymbol" w:cs="OpenSymbol"/>
    </w:rPr>
  </w:style>
  <w:style w:type="character" w:customStyle="1" w:styleId="WW8Num160z0">
    <w:name w:val="WW8Num160z0"/>
    <w:rPr>
      <w:rFonts w:ascii="Symbol" w:hAnsi="Symbol" w:cs="Symbol" w:hint="default"/>
      <w:color w:val="000000"/>
    </w:rPr>
  </w:style>
  <w:style w:type="character" w:customStyle="1" w:styleId="WW8Num160z1">
    <w:name w:val="WW8Num160z1"/>
    <w:rPr>
      <w:rFonts w:ascii="Courier New" w:hAnsi="Courier New" w:cs="Courier New" w:hint="default"/>
    </w:rPr>
  </w:style>
  <w:style w:type="character" w:customStyle="1" w:styleId="WW8Num160z2">
    <w:name w:val="WW8Num160z2"/>
    <w:rPr>
      <w:rFonts w:ascii="Wingdings" w:hAnsi="Wingdings" w:cs="Wingdings" w:hint="default"/>
    </w:rPr>
  </w:style>
  <w:style w:type="character" w:customStyle="1" w:styleId="WW8Num160z3">
    <w:name w:val="WW8Num160z3"/>
    <w:rPr>
      <w:rFonts w:ascii="Symbol" w:hAnsi="Symbol" w:cs="Symbol" w:hint="default"/>
    </w:rPr>
  </w:style>
  <w:style w:type="character" w:customStyle="1" w:styleId="WW8Num161z0">
    <w:name w:val="WW8Num161z0"/>
    <w:rPr>
      <w:rFonts w:ascii="Times New Roman" w:hAnsi="Times New Roman" w:cs="Times New Roman" w:hint="default"/>
    </w:rPr>
  </w:style>
  <w:style w:type="character" w:customStyle="1" w:styleId="WW8Num162z0">
    <w:name w:val="WW8Num162z0"/>
    <w:rPr>
      <w:rFonts w:ascii="Times New Roman" w:hAnsi="Times New Roman" w:cs="Times New Roman" w:hint="default"/>
    </w:rPr>
  </w:style>
  <w:style w:type="character" w:customStyle="1" w:styleId="WW8Num164z0">
    <w:name w:val="WW8Num164z0"/>
    <w:rPr>
      <w:rFonts w:ascii="Times New Roman" w:hAnsi="Times New Roman" w:cs="Times New Roman" w:hint="default"/>
    </w:rPr>
  </w:style>
  <w:style w:type="character" w:customStyle="1" w:styleId="WW8Num166z0">
    <w:name w:val="WW8Num166z0"/>
    <w:rPr>
      <w:rFonts w:ascii="Times New Roman" w:hAnsi="Times New Roman" w:cs="Times New Roman" w:hint="default"/>
    </w:rPr>
  </w:style>
  <w:style w:type="character" w:customStyle="1" w:styleId="WW8Num167z0">
    <w:name w:val="WW8Num167z0"/>
    <w:rPr>
      <w:rFonts w:ascii="Times New Roman" w:hAnsi="Times New Roman" w:cs="Times New Roman" w:hint="default"/>
    </w:rPr>
  </w:style>
  <w:style w:type="character" w:customStyle="1" w:styleId="WW8Num168z0">
    <w:name w:val="WW8Num168z0"/>
    <w:rPr>
      <w:rFonts w:ascii="Arial" w:eastAsia="Calibri" w:hAnsi="Arial" w:cs="Arial"/>
    </w:rPr>
  </w:style>
  <w:style w:type="character" w:customStyle="1" w:styleId="WW8Num170z0">
    <w:name w:val="WW8Num170z0"/>
    <w:rPr>
      <w:rFonts w:ascii="Arial" w:eastAsia="Calibri" w:hAnsi="Arial" w:cs="Arial"/>
    </w:rPr>
  </w:style>
  <w:style w:type="character" w:customStyle="1" w:styleId="WW8Num171z0">
    <w:name w:val="WW8Num171z0"/>
    <w:rPr>
      <w:rFonts w:ascii="Arial" w:eastAsia="Calibri" w:hAnsi="Arial" w:cs="Arial"/>
    </w:rPr>
  </w:style>
  <w:style w:type="character" w:customStyle="1" w:styleId="WW8Num172z0">
    <w:name w:val="WW8Num172z0"/>
    <w:rPr>
      <w:rFonts w:ascii="Arial" w:eastAsia="Calibri" w:hAnsi="Arial" w:cs="Arial"/>
    </w:rPr>
  </w:style>
  <w:style w:type="character" w:customStyle="1" w:styleId="WW8Num173z0">
    <w:name w:val="WW8Num173z0"/>
    <w:rPr>
      <w:rFonts w:ascii="Arial" w:eastAsia="Calibri" w:hAnsi="Arial" w:cs="Arial"/>
    </w:rPr>
  </w:style>
  <w:style w:type="character" w:customStyle="1" w:styleId="WW8Num175z0">
    <w:name w:val="WW8Num175z0"/>
    <w:rPr>
      <w:rFonts w:ascii="Symbol" w:hAnsi="Symbol" w:cs="Symbol" w:hint="default"/>
      <w:color w:val="000000"/>
    </w:rPr>
  </w:style>
  <w:style w:type="character" w:customStyle="1" w:styleId="WW8Num177z0">
    <w:name w:val="WW8Num177z0"/>
    <w:rPr>
      <w:rFonts w:ascii="Symbol" w:hAnsi="Symbol" w:cs="Symbol"/>
      <w:color w:val="000000"/>
      <w:sz w:val="24"/>
      <w:szCs w:val="24"/>
      <w:lang w:val="pl-PL" w:eastAsia="pl-PL"/>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Domylnaczcionkaakapitu10">
    <w:name w:val="Domyślna czcionka akapitu10"/>
  </w:style>
  <w:style w:type="character" w:customStyle="1" w:styleId="WW8Num167z1">
    <w:name w:val="WW8Num167z1"/>
    <w:rPr>
      <w:rFonts w:ascii="Courier New" w:hAnsi="Courier New" w:cs="Courier New" w:hint="default"/>
    </w:rPr>
  </w:style>
  <w:style w:type="character" w:customStyle="1" w:styleId="WW8Num167z2">
    <w:name w:val="WW8Num167z2"/>
    <w:rPr>
      <w:rFonts w:ascii="Wingdings" w:hAnsi="Wingdings" w:cs="Wingdings" w:hint="default"/>
    </w:rPr>
  </w:style>
  <w:style w:type="character" w:customStyle="1" w:styleId="WW8Num167z3">
    <w:name w:val="WW8Num167z3"/>
    <w:rPr>
      <w:rFonts w:ascii="Symbol" w:hAnsi="Symbol" w:cs="Symbol" w:hint="default"/>
    </w:rPr>
  </w:style>
  <w:style w:type="character" w:customStyle="1" w:styleId="WW8Num175z1">
    <w:name w:val="WW8Num175z1"/>
    <w:rPr>
      <w:rFonts w:ascii="Courier New" w:hAnsi="Courier New" w:cs="Courier New" w:hint="default"/>
    </w:rPr>
  </w:style>
  <w:style w:type="character" w:customStyle="1" w:styleId="WW8Num175z2">
    <w:name w:val="WW8Num175z2"/>
    <w:rPr>
      <w:rFonts w:ascii="Wingdings" w:hAnsi="Wingdings" w:cs="Wingdings" w:hint="default"/>
    </w:rPr>
  </w:style>
  <w:style w:type="character" w:customStyle="1" w:styleId="WW8Num175z3">
    <w:name w:val="WW8Num175z3"/>
    <w:rPr>
      <w:rFonts w:ascii="Symbol" w:hAnsi="Symbol" w:cs="Symbol" w:hint="default"/>
    </w:rPr>
  </w:style>
  <w:style w:type="character" w:customStyle="1" w:styleId="Domylnaczcionkaakapitu9">
    <w:name w:val="Domyślna czcionka akapitu9"/>
  </w:style>
  <w:style w:type="character" w:customStyle="1" w:styleId="WW8Num36z3">
    <w:name w:val="WW8Num36z3"/>
    <w:rPr>
      <w:rFonts w:ascii="Calibri" w:hAnsi="Calibri" w:cs="Calibri"/>
      <w:b/>
    </w:rPr>
  </w:style>
  <w:style w:type="character" w:customStyle="1" w:styleId="WW8Num47z1">
    <w:name w:val="WW8Num47z1"/>
    <w:rPr>
      <w:rFonts w:ascii="Calibri" w:hAnsi="Calibri" w:cs="Calibri"/>
      <w:color w:val="000000"/>
    </w:rPr>
  </w:style>
  <w:style w:type="character" w:customStyle="1" w:styleId="WW8Num59z1">
    <w:name w:val="WW8Num59z1"/>
    <w:rPr>
      <w:rFonts w:ascii="Calibri" w:eastAsia="Calibri" w:hAnsi="Calibri" w:cs="Calibri"/>
      <w:color w:val="000000"/>
    </w:rPr>
  </w:style>
  <w:style w:type="character" w:customStyle="1" w:styleId="WW8Num64z0">
    <w:name w:val="WW8Num64z0"/>
    <w:rPr>
      <w:rFonts w:ascii="Symbol" w:hAnsi="Symbol" w:cs="Symbol"/>
      <w:sz w:val="20"/>
    </w:rPr>
  </w:style>
  <w:style w:type="character" w:customStyle="1" w:styleId="WW8Num65z1">
    <w:name w:val="WW8Num65z1"/>
    <w:rPr>
      <w:rFonts w:ascii="Liberation Serif" w:hAnsi="Liberation Serif" w:cs="Calibri"/>
      <w:color w:val="000000"/>
      <w:sz w:val="24"/>
      <w:szCs w:val="24"/>
    </w:rPr>
  </w:style>
  <w:style w:type="character" w:customStyle="1" w:styleId="WW8Num65z2">
    <w:name w:val="WW8Num65z2"/>
    <w:rPr>
      <w:rFonts w:ascii="Calibri" w:hAnsi="Calibri" w:cs="Calibri"/>
      <w:color w:val="000000"/>
      <w:sz w:val="24"/>
      <w:szCs w:val="24"/>
    </w:rPr>
  </w:style>
  <w:style w:type="character" w:customStyle="1" w:styleId="WW8Num75z1">
    <w:name w:val="WW8Num75z1"/>
    <w:rPr>
      <w:rFonts w:ascii="Calibri" w:hAnsi="Calibri" w:cs="Arial" w:hint="default"/>
      <w:b/>
    </w:rPr>
  </w:style>
  <w:style w:type="character" w:customStyle="1" w:styleId="WW8Num76z1">
    <w:name w:val="WW8Num76z1"/>
    <w:rPr>
      <w:rFonts w:ascii="Liberation Serif" w:hAnsi="Liberation Serif" w:cs="Liberation Serif"/>
    </w:rPr>
  </w:style>
  <w:style w:type="character" w:customStyle="1" w:styleId="WW8Num81z2">
    <w:name w:val="WW8Num81z2"/>
    <w:rPr>
      <w:rFonts w:ascii="Calibri" w:hAnsi="Calibri" w:cs="Times New Roman"/>
      <w:color w:val="00000A"/>
      <w:sz w:val="22"/>
      <w:szCs w:val="22"/>
    </w:rPr>
  </w:style>
  <w:style w:type="character" w:customStyle="1" w:styleId="WW8Num81z3">
    <w:name w:val="WW8Num81z3"/>
    <w:rPr>
      <w:rFonts w:cs="Times New Roman"/>
    </w:rPr>
  </w:style>
  <w:style w:type="character" w:customStyle="1" w:styleId="WW8Num84z1">
    <w:name w:val="WW8Num84z1"/>
    <w:rPr>
      <w:rFonts w:ascii="Wingdings" w:hAnsi="Wingdings" w:cs="Wingdings"/>
    </w:rPr>
  </w:style>
  <w:style w:type="character" w:customStyle="1" w:styleId="WW8Num86z1">
    <w:name w:val="WW8Num86z1"/>
    <w:rPr>
      <w:rFonts w:ascii="Calibri" w:hAnsi="Calibri" w:cs="Calibri" w:hint="default"/>
      <w:b/>
      <w:sz w:val="24"/>
    </w:rPr>
  </w:style>
  <w:style w:type="character" w:customStyle="1" w:styleId="WW8Num89z0">
    <w:name w:val="WW8Num89z0"/>
    <w:rPr>
      <w:rFonts w:ascii="Calibri" w:hAnsi="Calibri" w:cs="Calibri" w:hint="default"/>
      <w:position w:val="0"/>
      <w:sz w:val="24"/>
      <w:vertAlign w:val="baseline"/>
    </w:rPr>
  </w:style>
  <w:style w:type="character" w:customStyle="1" w:styleId="WW8Num91z2">
    <w:name w:val="WW8Num91z2"/>
    <w:rPr>
      <w:rFonts w:ascii="Noto Sans Symbols" w:hAnsi="Noto Sans Symbols" w:cs="Noto Sans Symbols"/>
      <w:position w:val="0"/>
      <w:sz w:val="24"/>
      <w:vertAlign w:val="baseline"/>
    </w:rPr>
  </w:style>
  <w:style w:type="character" w:customStyle="1" w:styleId="WW8Num91z3">
    <w:name w:val="WW8Num91z3"/>
    <w:rPr>
      <w:rFonts w:ascii="Calibri" w:eastAsia="Arial" w:hAnsi="Calibri" w:cs="Arial" w:hint="default"/>
      <w:b w:val="0"/>
      <w:bCs w:val="0"/>
      <w:i w:val="0"/>
      <w:color w:val="000000"/>
      <w:position w:val="0"/>
      <w:sz w:val="24"/>
      <w:vertAlign w:val="baseline"/>
    </w:rPr>
  </w:style>
  <w:style w:type="character" w:customStyle="1" w:styleId="WW8Num91z4">
    <w:name w:val="WW8Num91z4"/>
    <w:rPr>
      <w:rFonts w:ascii="Calibri" w:hAnsi="Calibri" w:cs="Calibri"/>
      <w:b/>
      <w:bCs/>
      <w:color w:val="FF0000"/>
      <w:position w:val="0"/>
      <w:sz w:val="24"/>
      <w:vertAlign w:val="baseline"/>
    </w:rPr>
  </w:style>
  <w:style w:type="character" w:customStyle="1" w:styleId="WW8Num92z1">
    <w:name w:val="WW8Num92z1"/>
    <w:rPr>
      <w:rFonts w:ascii="Times New Roman" w:eastAsia="Times New Roman" w:hAnsi="Times New Roman" w:cs="Times New Roman"/>
    </w:rPr>
  </w:style>
  <w:style w:type="character" w:customStyle="1" w:styleId="WW8Num95z1">
    <w:name w:val="WW8Num95z1"/>
    <w:rPr>
      <w:position w:val="0"/>
      <w:sz w:val="24"/>
      <w:vertAlign w:val="baseline"/>
    </w:rPr>
  </w:style>
  <w:style w:type="character" w:customStyle="1" w:styleId="WW8Num111z2">
    <w:name w:val="WW8Num111z2"/>
    <w:rPr>
      <w:rFonts w:ascii="Calibri" w:hAnsi="Calibri" w:cs="Calibri" w:hint="default"/>
    </w:rPr>
  </w:style>
  <w:style w:type="character" w:customStyle="1" w:styleId="WW8Num112z1">
    <w:name w:val="WW8Num112z1"/>
    <w:rPr>
      <w:rFonts w:ascii="Arial" w:eastAsia="Arial" w:hAnsi="Arial" w:cs="Arial"/>
      <w:b w:val="0"/>
      <w:color w:val="000000"/>
      <w:position w:val="0"/>
      <w:sz w:val="18"/>
      <w:szCs w:val="18"/>
      <w:vertAlign w:val="baseline"/>
    </w:rPr>
  </w:style>
  <w:style w:type="character" w:customStyle="1" w:styleId="WW8Num112z2">
    <w:name w:val="WW8Num112z2"/>
    <w:rPr>
      <w:rFonts w:ascii="Noto Sans Symbols" w:hAnsi="Noto Sans Symbols" w:cs="Noto Sans Symbols"/>
      <w:position w:val="0"/>
      <w:sz w:val="24"/>
      <w:vertAlign w:val="baseline"/>
    </w:rPr>
  </w:style>
  <w:style w:type="character" w:customStyle="1" w:styleId="WW8Num112z3">
    <w:name w:val="WW8Num112z3"/>
    <w:rPr>
      <w:rFonts w:ascii="Calibri" w:eastAsia="Arial" w:hAnsi="Calibri" w:cs="Arial" w:hint="default"/>
      <w:b w:val="0"/>
      <w:bCs/>
      <w:i w:val="0"/>
      <w:color w:val="000000"/>
      <w:position w:val="0"/>
      <w:sz w:val="24"/>
      <w:vertAlign w:val="baseline"/>
    </w:rPr>
  </w:style>
  <w:style w:type="character" w:customStyle="1" w:styleId="WW8Num112z4">
    <w:name w:val="WW8Num112z4"/>
    <w:rPr>
      <w:position w:val="0"/>
      <w:sz w:val="24"/>
      <w:vertAlign w:val="baseline"/>
    </w:rPr>
  </w:style>
  <w:style w:type="character" w:customStyle="1" w:styleId="WW8Num114z1">
    <w:name w:val="WW8Num114z1"/>
    <w:rPr>
      <w:rFonts w:hint="default"/>
      <w:sz w:val="20"/>
    </w:rPr>
  </w:style>
  <w:style w:type="character" w:customStyle="1" w:styleId="WW8Num115z1">
    <w:name w:val="WW8Num115z1"/>
    <w:rPr>
      <w:rFonts w:ascii="Calibri" w:hAnsi="Calibri" w:cs="Arial" w:hint="default"/>
      <w:b w:val="0"/>
      <w:bCs w:val="0"/>
      <w:lang w:val="pl-PL"/>
    </w:rPr>
  </w:style>
  <w:style w:type="character" w:customStyle="1" w:styleId="WW8Num125z1">
    <w:name w:val="WW8Num125z1"/>
    <w:rPr>
      <w:position w:val="0"/>
      <w:sz w:val="24"/>
      <w:vertAlign w:val="baseline"/>
    </w:rPr>
  </w:style>
  <w:style w:type="character" w:customStyle="1" w:styleId="WW8Num128z3">
    <w:name w:val="WW8Num128z3"/>
    <w:rPr>
      <w:rFonts w:ascii="Calibri" w:hAnsi="Calibri" w:cs="Calibri"/>
      <w:bCs/>
    </w:rPr>
  </w:style>
  <w:style w:type="character" w:customStyle="1" w:styleId="WW8Num131z1">
    <w:name w:val="WW8Num131z1"/>
    <w:rPr>
      <w:rFonts w:ascii="Arial" w:eastAsia="Arial" w:hAnsi="Arial" w:cs="Arial"/>
      <w:b w:val="0"/>
      <w:color w:val="000000"/>
      <w:position w:val="0"/>
      <w:sz w:val="18"/>
      <w:szCs w:val="18"/>
      <w:vertAlign w:val="baseline"/>
    </w:rPr>
  </w:style>
  <w:style w:type="character" w:customStyle="1" w:styleId="WW8Num131z2">
    <w:name w:val="WW8Num131z2"/>
    <w:rPr>
      <w:rFonts w:ascii="Noto Sans Symbols" w:hAnsi="Noto Sans Symbols" w:cs="Noto Sans Symbols"/>
      <w:position w:val="0"/>
      <w:sz w:val="24"/>
      <w:vertAlign w:val="baseline"/>
    </w:rPr>
  </w:style>
  <w:style w:type="character" w:customStyle="1" w:styleId="WW8Num131z3">
    <w:name w:val="WW8Num131z3"/>
    <w:rPr>
      <w:rFonts w:ascii="Calibri" w:eastAsia="Arial" w:hAnsi="Calibri" w:cs="Calibri" w:hint="default"/>
      <w:b w:val="0"/>
      <w:bCs w:val="0"/>
      <w:i w:val="0"/>
      <w:color w:val="000000"/>
      <w:spacing w:val="-12"/>
      <w:position w:val="0"/>
      <w:sz w:val="24"/>
      <w:vertAlign w:val="baseline"/>
    </w:rPr>
  </w:style>
  <w:style w:type="character" w:customStyle="1" w:styleId="WW8Num131z4">
    <w:name w:val="WW8Num131z4"/>
    <w:rPr>
      <w:position w:val="0"/>
      <w:sz w:val="24"/>
      <w:vertAlign w:val="baseline"/>
    </w:rPr>
  </w:style>
  <w:style w:type="character" w:customStyle="1" w:styleId="WW8Num133z0">
    <w:name w:val="WW8Num133z0"/>
    <w:rPr>
      <w:rFonts w:ascii="Calibri" w:eastAsia="Arial" w:hAnsi="Calibri" w:cs="Calibri"/>
      <w:b/>
      <w:color w:val="000000"/>
      <w:position w:val="0"/>
      <w:sz w:val="24"/>
      <w:vertAlign w:val="baseline"/>
    </w:rPr>
  </w:style>
  <w:style w:type="character" w:customStyle="1" w:styleId="WW8Num138z0">
    <w:name w:val="WW8Num138z0"/>
    <w:rPr>
      <w:rFonts w:ascii="Calibri" w:eastAsia="Arial" w:hAnsi="Calibri" w:cs="Calibri"/>
      <w:color w:val="000000"/>
    </w:rPr>
  </w:style>
  <w:style w:type="character" w:customStyle="1" w:styleId="WW8Num139z0">
    <w:name w:val="WW8Num139z0"/>
    <w:rPr>
      <w:rFonts w:ascii="Calibri" w:eastAsia="Arial" w:hAnsi="Calibri" w:cs="Calibri"/>
      <w:b/>
      <w:bCs/>
      <w:color w:val="000000"/>
      <w:position w:val="0"/>
      <w:sz w:val="24"/>
      <w:vertAlign w:val="baseline"/>
    </w:rPr>
  </w:style>
  <w:style w:type="character" w:customStyle="1" w:styleId="WW8Num141z1">
    <w:name w:val="WW8Num141z1"/>
    <w:rPr>
      <w:rFonts w:ascii="Calibri" w:hAnsi="Calibri" w:cs="Calibri"/>
      <w:color w:val="000000"/>
    </w:rPr>
  </w:style>
  <w:style w:type="character" w:customStyle="1" w:styleId="WW8Num142z1">
    <w:name w:val="WW8Num142z1"/>
    <w:rPr>
      <w:rFonts w:ascii="Calibri" w:hAnsi="Calibri" w:cs="Calibri"/>
      <w:color w:val="000000"/>
    </w:rPr>
  </w:style>
  <w:style w:type="character" w:customStyle="1" w:styleId="WW8Num142z2">
    <w:name w:val="WW8Num142z2"/>
    <w:rPr>
      <w:rFonts w:hint="default"/>
      <w:color w:val="000000"/>
    </w:rPr>
  </w:style>
  <w:style w:type="character" w:customStyle="1" w:styleId="WW8Num150z3">
    <w:name w:val="WW8Num150z3"/>
    <w:rPr>
      <w:rFonts w:ascii="Calibri" w:hAnsi="Calibri" w:cs="Calibri"/>
      <w:b/>
    </w:rPr>
  </w:style>
  <w:style w:type="character" w:customStyle="1" w:styleId="WW8Num151z2">
    <w:name w:val="WW8Num151z2"/>
    <w:rPr>
      <w:rFonts w:ascii="Calibri" w:hAnsi="Calibri" w:cs="Times New Roman"/>
      <w:color w:val="00000A"/>
      <w:sz w:val="22"/>
      <w:szCs w:val="22"/>
    </w:rPr>
  </w:style>
  <w:style w:type="character" w:customStyle="1" w:styleId="WW8Num151z3">
    <w:name w:val="WW8Num151z3"/>
    <w:rPr>
      <w:rFonts w:cs="Times New Roman"/>
    </w:rPr>
  </w:style>
  <w:style w:type="character" w:customStyle="1" w:styleId="WW8Num153z1">
    <w:name w:val="WW8Num153z1"/>
    <w:rPr>
      <w:rFonts w:ascii="Liberation Serif" w:hAnsi="Liberation Serif" w:cs="Liberation Serif"/>
    </w:rPr>
  </w:style>
  <w:style w:type="character" w:customStyle="1" w:styleId="WW8Num154z1">
    <w:name w:val="WW8Num154z1"/>
    <w:rPr>
      <w:rFonts w:ascii="Liberation Serif" w:hAnsi="Liberation Serif" w:cs="Calibri"/>
      <w:color w:val="000000"/>
      <w:sz w:val="24"/>
      <w:szCs w:val="24"/>
    </w:rPr>
  </w:style>
  <w:style w:type="character" w:customStyle="1" w:styleId="WW8Num154z2">
    <w:name w:val="WW8Num154z2"/>
    <w:rPr>
      <w:rFonts w:ascii="Calibri" w:hAnsi="Calibri" w:cs="Calibri"/>
      <w:color w:val="000000"/>
      <w:sz w:val="24"/>
      <w:szCs w:val="24"/>
    </w:rPr>
  </w:style>
  <w:style w:type="character" w:customStyle="1" w:styleId="WW8Num156z1">
    <w:name w:val="WW8Num156z1"/>
    <w:rPr>
      <w:rFonts w:ascii="Calibri" w:hAnsi="Calibri" w:cs="Calibri"/>
      <w:color w:val="000000"/>
    </w:rPr>
  </w:style>
  <w:style w:type="character" w:customStyle="1" w:styleId="WW8Num158z0">
    <w:name w:val="WW8Num158z0"/>
    <w:rPr>
      <w:rFonts w:ascii="Calibri" w:hAnsi="Calibri" w:cs="Calibri"/>
    </w:rPr>
  </w:style>
  <w:style w:type="character" w:customStyle="1" w:styleId="WW8Num163z0">
    <w:name w:val="WW8Num163z0"/>
    <w:rPr>
      <w:rFonts w:hint="default"/>
    </w:rPr>
  </w:style>
  <w:style w:type="character" w:customStyle="1" w:styleId="WW8Num165z0">
    <w:name w:val="WW8Num165z0"/>
    <w:rPr>
      <w:rFonts w:ascii="Calibri" w:hAnsi="Calibri" w:cs="Arial" w:hint="default"/>
      <w:b/>
    </w:rPr>
  </w:style>
  <w:style w:type="character" w:customStyle="1" w:styleId="Domylnaczcionkaakapitu8">
    <w:name w:val="Domyślna czcionka akapitu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7z1">
    <w:name w:val="WW8Num7z1"/>
    <w:rPr>
      <w:rFonts w:cs="Times New Roman"/>
    </w:rPr>
  </w:style>
  <w:style w:type="character" w:customStyle="1" w:styleId="WW8Num10z2">
    <w:name w:val="WW8Num10z2"/>
  </w:style>
  <w:style w:type="character" w:customStyle="1" w:styleId="WW8Num10z3">
    <w:name w:val="WW8Num10z3"/>
    <w:rPr>
      <w:rFonts w:ascii="Calibri" w:hAnsi="Calibri" w:cs="Calibri"/>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rPr>
      <w:rFonts w:cs="Times New Roman"/>
    </w:rPr>
  </w:style>
  <w:style w:type="character" w:customStyle="1" w:styleId="WW8Num13z3">
    <w:name w:val="WW8Num13z3"/>
    <w:rPr>
      <w:rFonts w:cs="Times New Roman"/>
      <w:b w:val="0"/>
    </w:rPr>
  </w:style>
  <w:style w:type="character" w:customStyle="1" w:styleId="WW8Num17z1">
    <w:name w:val="WW8Num17z1"/>
    <w:rPr>
      <w:rFonts w:ascii="Calibri" w:hAnsi="Calibri" w:cs="Calibri"/>
    </w:rPr>
  </w:style>
  <w:style w:type="character" w:customStyle="1" w:styleId="WW8Num19z1">
    <w:name w:val="WW8Num19z1"/>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b w:val="0"/>
      <w:i w:val="0"/>
      <w:sz w:val="22"/>
      <w:szCs w:val="22"/>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b w:val="0"/>
      <w:i w:val="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3z1">
    <w:name w:val="WW8Num33z1"/>
  </w:style>
  <w:style w:type="character" w:customStyle="1" w:styleId="WW8Num33z2">
    <w:name w:val="WW8Num33z2"/>
  </w:style>
  <w:style w:type="character" w:customStyle="1" w:styleId="WW8Num33z3">
    <w:name w:val="WW8Num33z3"/>
    <w:rPr>
      <w:rFonts w:ascii="Calibri" w:hAnsi="Calibri" w:cs="Calibri"/>
      <w:bCs/>
    </w:rPr>
  </w:style>
  <w:style w:type="character" w:customStyle="1" w:styleId="WW8Num33z4">
    <w:name w:val="WW8Num33z4"/>
  </w:style>
  <w:style w:type="character" w:customStyle="1" w:styleId="WW8Num33z5">
    <w:name w:val="WW8Num33z5"/>
  </w:style>
  <w:style w:type="character" w:customStyle="1" w:styleId="WW8Num33z6">
    <w:name w:val="WW8Num33z6"/>
    <w:rPr>
      <w:rFonts w:ascii="Calibri" w:hAnsi="Calibri" w:cs="Calibri" w:hint="default"/>
    </w:rPr>
  </w:style>
  <w:style w:type="character" w:customStyle="1" w:styleId="WW8Num33z7">
    <w:name w:val="WW8Num33z7"/>
  </w:style>
  <w:style w:type="character" w:customStyle="1" w:styleId="WW8Num33z8">
    <w:name w:val="WW8Num33z8"/>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7z1">
    <w:name w:val="WW8Num57z1"/>
  </w:style>
  <w:style w:type="character" w:customStyle="1" w:styleId="WW8Num57z2">
    <w:name w:val="WW8Num57z2"/>
  </w:style>
  <w:style w:type="character" w:customStyle="1" w:styleId="WW8Num57z3">
    <w:name w:val="WW8Num57z3"/>
    <w:rPr>
      <w:rFonts w:ascii="Calibri" w:hAnsi="Calibri" w:cs="Calibri"/>
      <w:b/>
      <w:bCs/>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rPr>
      <w:rFonts w:ascii="Calibri" w:hAnsi="Calibri" w:cs="Calibri"/>
      <w:b/>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ascii="Calibri" w:hAnsi="Calibri" w:cs="Calibri"/>
      <w:color w:val="000000"/>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9z1">
    <w:name w:val="WW8Num79z1"/>
    <w:rPr>
      <w:rFonts w:ascii="Times New Roman" w:hAnsi="Times New Roman" w:cs="Times New Roman"/>
      <w:b w:val="0"/>
      <w:bCs w:val="0"/>
      <w:i w:val="0"/>
      <w:iCs w:val="0"/>
      <w:color w:val="000000"/>
      <w:sz w:val="24"/>
      <w:szCs w:val="24"/>
    </w:rPr>
  </w:style>
  <w:style w:type="character" w:customStyle="1" w:styleId="WW8Num79z2">
    <w:name w:val="WW8Num79z2"/>
    <w:rPr>
      <w:rFonts w:ascii="Times New Roman" w:hAnsi="Times New Roman" w:cs="Times New Roman"/>
      <w:b w:val="0"/>
      <w:bCs w:val="0"/>
      <w:color w:val="000000"/>
      <w:sz w:val="24"/>
      <w:szCs w:val="24"/>
    </w:rPr>
  </w:style>
  <w:style w:type="character" w:customStyle="1" w:styleId="WW8Num79z3">
    <w:name w:val="WW8Num79z3"/>
    <w:rPr>
      <w:rFonts w:ascii="Calibri" w:eastAsia="Times New Roman" w:hAnsi="Calibri" w:cs="Calibri"/>
      <w:b w:val="0"/>
      <w:bCs w:val="0"/>
      <w:color w:val="000000"/>
      <w:sz w:val="24"/>
      <w:szCs w:val="24"/>
    </w:rPr>
  </w:style>
  <w:style w:type="character" w:customStyle="1" w:styleId="WW8Num79z4">
    <w:name w:val="WW8Num79z4"/>
    <w:rPr>
      <w:rFonts w:ascii="Times New Roman" w:hAnsi="Times New Roman" w:cs="Times New Roman"/>
      <w:sz w:val="24"/>
      <w:szCs w:val="24"/>
    </w:rPr>
  </w:style>
  <w:style w:type="character" w:customStyle="1" w:styleId="WW8Num79z6">
    <w:name w:val="WW8Num79z6"/>
    <w:rPr>
      <w:rFonts w:cs="Times New Roman"/>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2">
    <w:name w:val="WW8Num95z2"/>
    <w:rPr>
      <w:rFonts w:ascii="Wingdings" w:hAnsi="Wingdings" w:cs="Wingdings"/>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1">
    <w:name w:val="WW8Num100z1"/>
    <w:rPr>
      <w:rFonts w:ascii="Liberation Serif" w:hAnsi="Liberation Serif" w:cs="Calibri"/>
      <w:color w:val="000000"/>
      <w:sz w:val="24"/>
      <w:szCs w:val="24"/>
    </w:rPr>
  </w:style>
  <w:style w:type="character" w:customStyle="1" w:styleId="WW8Num100z2">
    <w:name w:val="WW8Num100z2"/>
    <w:rPr>
      <w:rFonts w:ascii="Calibri" w:hAnsi="Calibri" w:cs="Calibri"/>
      <w:color w:val="000000"/>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3z1">
    <w:name w:val="WW8Num113z1"/>
    <w:rPr>
      <w:rFonts w:ascii="Calibri" w:hAnsi="Calibri" w:cs="Calibri"/>
      <w:bCs/>
    </w:rPr>
  </w:style>
  <w:style w:type="character" w:customStyle="1" w:styleId="WW8Num115z2">
    <w:name w:val="WW8Num115z2"/>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20z2">
    <w:name w:val="WW8Num120z2"/>
    <w:rPr>
      <w:rFonts w:ascii="Calibri" w:hAnsi="Calibri" w:cs="Times New Roman"/>
      <w:color w:val="00000A"/>
      <w:sz w:val="22"/>
      <w:szCs w:val="22"/>
    </w:rPr>
  </w:style>
  <w:style w:type="character" w:customStyle="1" w:styleId="WW8Num120z3">
    <w:name w:val="WW8Num120z3"/>
    <w:rPr>
      <w:rFonts w:cs="Times New Roman"/>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1">
    <w:name w:val="WW8Num122z1"/>
    <w:rPr>
      <w:rFonts w:ascii="Wingdings" w:hAnsi="Wingdings" w:cs="Wingdings"/>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rPr>
      <w:rFonts w:ascii="Wingdings" w:hAnsi="Wingdings" w:cs="Wingdings"/>
    </w:rPr>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style>
  <w:style w:type="character" w:customStyle="1" w:styleId="WW8Num128z2">
    <w:name w:val="WW8Num128z2"/>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2z1">
    <w:name w:val="WW8Num132z1"/>
    <w:rPr>
      <w:rFonts w:ascii="Times New Roman" w:eastAsia="Times New Roman" w:hAnsi="Times New Roman" w:cs="Times New Roman"/>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1">
    <w:name w:val="WW8Num136z1"/>
    <w:rPr>
      <w:position w:val="0"/>
      <w:sz w:val="24"/>
      <w:vertAlign w:val="baseline"/>
    </w:rPr>
  </w:style>
  <w:style w:type="character" w:customStyle="1" w:styleId="WW8Num137z0">
    <w:name w:val="WW8Num137z0"/>
    <w:rPr>
      <w:rFonts w:ascii="Calibri" w:hAnsi="Calibri" w:cs="Times New Roman" w:hint="default"/>
      <w:b w:val="0"/>
      <w:bCs/>
      <w:color w:val="000000"/>
      <w:szCs w:val="24"/>
      <w:lang w:val="pl-PL"/>
    </w:rPr>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2">
    <w:name w:val="WW8Num144z2"/>
    <w:rPr>
      <w:rFonts w:hint="default"/>
    </w:rPr>
  </w:style>
  <w:style w:type="character" w:customStyle="1" w:styleId="WW8Num144z3">
    <w:name w:val="WW8Num144z3"/>
    <w:rPr>
      <w:rFonts w:ascii="Calibri" w:hAnsi="Calibri" w:cs="Calibri" w:hint="default"/>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1">
    <w:name w:val="WW8Num146z1"/>
  </w:style>
  <w:style w:type="character" w:customStyle="1" w:styleId="WW8Num146z2">
    <w:name w:val="WW8Num146z2"/>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1">
    <w:name w:val="WW8Num147z1"/>
    <w:rPr>
      <w:rFonts w:ascii="Courier New" w:hAnsi="Courier New" w:cs="Courier New" w:hint="default"/>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style>
  <w:style w:type="character" w:customStyle="1" w:styleId="WW8Num150z2">
    <w:name w:val="WW8Num150z2"/>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Calibri" w:hAnsi="Calibri" w:cs="Calibri" w:hint="default"/>
    </w:rPr>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2">
    <w:name w:val="WW8Num156z2"/>
    <w:rPr>
      <w:rFonts w:ascii="Wingdings" w:hAnsi="Wingdings" w:cs="Wingdings" w:hint="default"/>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1">
    <w:name w:val="WW8Num161z1"/>
    <w:rPr>
      <w:rFonts w:ascii="Arial" w:eastAsia="Arial" w:hAnsi="Arial" w:cs="Arial"/>
      <w:b w:val="0"/>
      <w:color w:val="000000"/>
      <w:position w:val="0"/>
      <w:sz w:val="18"/>
      <w:szCs w:val="18"/>
      <w:vertAlign w:val="baseline"/>
    </w:rPr>
  </w:style>
  <w:style w:type="character" w:customStyle="1" w:styleId="WW8Num161z2">
    <w:name w:val="WW8Num161z2"/>
    <w:rPr>
      <w:rFonts w:ascii="Noto Sans Symbols" w:eastAsia="Noto Sans Symbols" w:hAnsi="Noto Sans Symbols" w:cs="Noto Sans Symbols"/>
      <w:position w:val="0"/>
      <w:sz w:val="24"/>
      <w:vertAlign w:val="baseline"/>
    </w:rPr>
  </w:style>
  <w:style w:type="character" w:customStyle="1" w:styleId="WW8Num161z3">
    <w:name w:val="WW8Num161z3"/>
    <w:rPr>
      <w:rFonts w:ascii="Calibri" w:eastAsia="Arial" w:hAnsi="Calibri" w:cs="Arial" w:hint="default"/>
      <w:b w:val="0"/>
      <w:bCs/>
      <w:i w:val="0"/>
      <w:color w:val="000000"/>
      <w:position w:val="0"/>
      <w:sz w:val="24"/>
      <w:vertAlign w:val="baseline"/>
    </w:rPr>
  </w:style>
  <w:style w:type="character" w:customStyle="1" w:styleId="WW8Num161z4">
    <w:name w:val="WW8Num161z4"/>
    <w:rPr>
      <w:position w:val="0"/>
      <w:sz w:val="24"/>
      <w:vertAlign w:val="baseline"/>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4z1">
    <w:name w:val="WW8Num164z1"/>
    <w:rPr>
      <w:rFonts w:hint="default"/>
      <w:sz w:val="20"/>
    </w:rPr>
  </w:style>
  <w:style w:type="character" w:customStyle="1" w:styleId="WW8Num165z1">
    <w:name w:val="WW8Num165z1"/>
    <w:rPr>
      <w:rFonts w:ascii="Calibri" w:hAnsi="Calibri" w:cs="Arial" w:hint="default"/>
      <w:b w:val="0"/>
      <w:bCs w:val="0"/>
      <w:lang w:val="pl-PL"/>
    </w:rPr>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1">
    <w:name w:val="WW8Num166z1"/>
    <w:rPr>
      <w:rFonts w:ascii="Calibri" w:hAnsi="Calibri" w:cs="Calibri"/>
      <w:color w:val="000000"/>
    </w:rPr>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Calibri" w:hAnsi="Calibri" w:cs="Arial"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6z0">
    <w:name w:val="WW8Num176z0"/>
    <w:rPr>
      <w:rFonts w:ascii="Symbol" w:hAnsi="Symbol" w:cs="Symbol" w:hint="default"/>
    </w:rPr>
  </w:style>
  <w:style w:type="character" w:customStyle="1" w:styleId="WW8Num176z1">
    <w:name w:val="WW8Num176z1"/>
    <w:rPr>
      <w:rFonts w:ascii="Courier New" w:hAnsi="Courier New" w:cs="Courier New" w:hint="default"/>
    </w:rPr>
  </w:style>
  <w:style w:type="character" w:customStyle="1" w:styleId="WW8Num176z2">
    <w:name w:val="WW8Num176z2"/>
    <w:rPr>
      <w:rFonts w:ascii="Wingdings" w:hAnsi="Wingdings" w:cs="Wingdings" w:hint="default"/>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eastAsia="Arial" w:hAnsi="Calibri" w:cs="Calibri"/>
      <w:b/>
      <w:color w:val="000000"/>
      <w:position w:val="0"/>
      <w:sz w:val="24"/>
      <w:vertAlign w:val="baseline"/>
    </w:rPr>
  </w:style>
  <w:style w:type="character" w:customStyle="1" w:styleId="WW8Num178z1">
    <w:name w:val="WW8Num178z1"/>
    <w:rPr>
      <w:position w:val="0"/>
      <w:sz w:val="24"/>
      <w:vertAlign w:val="baseline"/>
    </w:rPr>
  </w:style>
  <w:style w:type="character" w:customStyle="1" w:styleId="WW8Num179z0">
    <w:name w:val="WW8Num179z0"/>
    <w:rPr>
      <w:rFonts w:ascii="Calibri" w:hAnsi="Calibri" w:cs="Arial" w:hint="default"/>
      <w:color w:val="000000"/>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rPr>
      <w:rFonts w:ascii="Calibri" w:eastAsia="Times New Roman" w:hAnsi="Calibri" w:cs="Calibri" w:hint="default"/>
      <w:color w:val="000000"/>
      <w:sz w:val="24"/>
      <w:szCs w:val="24"/>
    </w:rPr>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rPr>
      <w:b/>
      <w:color w:val="000000"/>
    </w:rPr>
  </w:style>
  <w:style w:type="character" w:customStyle="1" w:styleId="WW8Num181z1">
    <w:name w:val="WW8Num181z1"/>
  </w:style>
  <w:style w:type="character" w:customStyle="1" w:styleId="WW8Num181z2">
    <w:name w:val="WW8Num181z2"/>
  </w:style>
  <w:style w:type="character" w:customStyle="1" w:styleId="WW8Num181z3">
    <w:name w:val="WW8Num181z3"/>
    <w:rPr>
      <w:rFonts w:ascii="Calibri" w:hAnsi="Calibri" w:cs="Calibri"/>
      <w:bCs/>
    </w:rPr>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ascii="Calibri" w:eastAsia="Arial" w:hAnsi="Calibri" w:cs="Calibri"/>
      <w:bCs/>
      <w:color w:val="000000"/>
      <w:position w:val="0"/>
      <w:sz w:val="24"/>
      <w:vertAlign w:val="baseline"/>
    </w:rPr>
  </w:style>
  <w:style w:type="character" w:customStyle="1" w:styleId="WW8Num183z0">
    <w:name w:val="WW8Num183z0"/>
    <w:rPr>
      <w:rFonts w:ascii="Calibri" w:hAnsi="Calibri" w:cs="Arial" w:hint="default"/>
      <w:lang w:val="pl-PL"/>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5z0">
    <w:name w:val="WW8Num185z0"/>
    <w:rPr>
      <w:rFonts w:cs="Times New Roman"/>
      <w:b w:val="0"/>
      <w:bCs w:val="0"/>
    </w:rPr>
  </w:style>
  <w:style w:type="character" w:customStyle="1" w:styleId="WW8Num185z1">
    <w:name w:val="WW8Num185z1"/>
    <w:rPr>
      <w:rFonts w:cs="Times New Roman"/>
    </w:rPr>
  </w:style>
  <w:style w:type="character" w:customStyle="1" w:styleId="WW8Num185z2">
    <w:name w:val="WW8Num185z2"/>
    <w:rPr>
      <w:rFonts w:ascii="Calibri" w:hAnsi="Calibri" w:cs="Calibri" w:hint="default"/>
      <w:sz w:val="24"/>
      <w:szCs w:val="24"/>
    </w:rPr>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color w:val="000000"/>
    </w:rPr>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ascii="Calibri" w:hAnsi="Calibri" w:cs="Calibri"/>
      <w:b w:val="0"/>
      <w:color w:val="000000"/>
      <w:position w:val="0"/>
      <w:sz w:val="24"/>
      <w:vertAlign w:val="baseline"/>
    </w:rPr>
  </w:style>
  <w:style w:type="character" w:customStyle="1" w:styleId="WW8Num189z1">
    <w:name w:val="WW8Num189z1"/>
    <w:rPr>
      <w:rFonts w:ascii="Arial" w:eastAsia="Arial" w:hAnsi="Arial" w:cs="Arial"/>
      <w:b w:val="0"/>
      <w:color w:val="000000"/>
      <w:position w:val="0"/>
      <w:sz w:val="18"/>
      <w:szCs w:val="18"/>
      <w:vertAlign w:val="baseline"/>
    </w:rPr>
  </w:style>
  <w:style w:type="character" w:customStyle="1" w:styleId="WW8Num189z2">
    <w:name w:val="WW8Num189z2"/>
    <w:rPr>
      <w:rFonts w:ascii="Noto Sans Symbols" w:eastAsia="Noto Sans Symbols" w:hAnsi="Noto Sans Symbols" w:cs="Noto Sans Symbols"/>
      <w:position w:val="0"/>
      <w:sz w:val="24"/>
      <w:vertAlign w:val="baseline"/>
    </w:rPr>
  </w:style>
  <w:style w:type="character" w:customStyle="1" w:styleId="WW8Num189z3">
    <w:name w:val="WW8Num189z3"/>
    <w:rPr>
      <w:rFonts w:ascii="Calibri" w:eastAsia="Arial" w:hAnsi="Calibri" w:cs="Calibri" w:hint="default"/>
      <w:b w:val="0"/>
      <w:bCs w:val="0"/>
      <w:i w:val="0"/>
      <w:color w:val="000000"/>
      <w:spacing w:val="-12"/>
      <w:position w:val="0"/>
      <w:sz w:val="24"/>
      <w:vertAlign w:val="baseline"/>
    </w:rPr>
  </w:style>
  <w:style w:type="character" w:customStyle="1" w:styleId="WW8Num189z4">
    <w:name w:val="WW8Num189z4"/>
    <w:rPr>
      <w:position w:val="0"/>
      <w:sz w:val="24"/>
      <w:vertAlign w:val="baseline"/>
    </w:rPr>
  </w:style>
  <w:style w:type="character" w:customStyle="1" w:styleId="WW8Num190z0">
    <w:name w:val="WW8Num190z0"/>
    <w:rPr>
      <w:rFonts w:ascii="Calibri" w:hAnsi="Calibri" w:cs="Calibri"/>
      <w:bCs/>
    </w:rPr>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rPr>
      <w:rFonts w:ascii="Calibri" w:eastAsia="Arial" w:hAnsi="Calibri" w:cs="Calibri"/>
      <w:b/>
      <w:color w:val="000000"/>
      <w:position w:val="0"/>
      <w:sz w:val="24"/>
      <w:vertAlign w:val="baseline"/>
    </w:rPr>
  </w:style>
  <w:style w:type="character" w:customStyle="1" w:styleId="WW8Num192z0">
    <w:name w:val="WW8Num192z0"/>
    <w:rPr>
      <w:rFonts w:ascii="Calibri" w:eastAsia="Calibri" w:hAnsi="Calibri" w:cs="Calibri" w:hint="default"/>
      <w:szCs w:val="22"/>
    </w:rPr>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rPr>
      <w:rFonts w:ascii="Calibri" w:hAnsi="Calibri" w:cs="Calibri" w:hint="default"/>
      <w:b/>
      <w:bCs/>
      <w:color w:val="7030A0"/>
      <w:kern w:val="2"/>
      <w:sz w:val="22"/>
      <w:szCs w:val="22"/>
    </w:rPr>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rPr>
      <w:rFonts w:ascii="Calibri" w:hAnsi="Calibri" w:cs="Arial" w:hint="default"/>
      <w:color w:val="000000"/>
    </w:rPr>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rPr>
      <w:rFonts w:ascii="Calibri" w:hAnsi="Calibri" w:cs="Calibri"/>
      <w:color w:val="000000"/>
    </w:rPr>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ascii="Calibri" w:eastAsia="Arial" w:hAnsi="Calibri" w:cs="Calibri"/>
      <w:color w:val="000000"/>
    </w:rPr>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rPr>
      <w:rFonts w:ascii="Calibri" w:eastAsia="Arial" w:hAnsi="Calibri" w:cs="Calibri"/>
      <w:b/>
      <w:bCs/>
      <w:color w:val="000000"/>
      <w:position w:val="0"/>
      <w:sz w:val="24"/>
      <w:vertAlign w:val="baseline"/>
    </w:rPr>
  </w:style>
  <w:style w:type="character" w:customStyle="1" w:styleId="Domylnaczcionkaakapitu7">
    <w:name w:val="Domyślna czcionka akapitu7"/>
  </w:style>
  <w:style w:type="character" w:customStyle="1" w:styleId="WW8Num23z1">
    <w:name w:val="WW8Num23z1"/>
    <w:rPr>
      <w:b w:val="0"/>
      <w:i w:val="0"/>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rPr>
      <w:b w:val="0"/>
      <w:i w:val="0"/>
      <w:sz w:val="22"/>
      <w:szCs w:val="22"/>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4z1">
    <w:name w:val="WW8Num34z1"/>
  </w:style>
  <w:style w:type="character" w:customStyle="1" w:styleId="WW8Num34z2">
    <w:name w:val="WW8Num34z2"/>
  </w:style>
  <w:style w:type="character" w:customStyle="1" w:styleId="WW8Num34z3">
    <w:name w:val="WW8Num34z3"/>
    <w:rPr>
      <w:rFonts w:ascii="Calibri" w:hAnsi="Calibri" w:cs="Calibri"/>
      <w:bCs/>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8z2">
    <w:name w:val="WW8Num38z2"/>
    <w:rPr>
      <w:rFonts w:ascii="Wingdings" w:hAnsi="Wingdings" w:cs="Wingdings"/>
    </w:rPr>
  </w:style>
  <w:style w:type="character" w:customStyle="1" w:styleId="WW8Num38z4">
    <w:name w:val="WW8Num38z4"/>
    <w:rPr>
      <w:rFonts w:ascii="Courier New" w:hAnsi="Courier New" w:cs="Courier Ne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8z2">
    <w:name w:val="WW8Num58z2"/>
  </w:style>
  <w:style w:type="character" w:customStyle="1" w:styleId="WW8Num58z3">
    <w:name w:val="WW8Num58z3"/>
    <w:rPr>
      <w:rFonts w:ascii="Calibri" w:hAnsi="Calibri" w:cs="Calibri"/>
      <w:b/>
      <w:bCs/>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rPr>
      <w:rFonts w:ascii="Calibri" w:hAnsi="Calibri" w:cs="Calibri"/>
      <w:b/>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rPr>
      <w:rFonts w:ascii="Times New Roman" w:hAnsi="Times New Roman" w:cs="Times New Roman"/>
      <w:b w:val="0"/>
      <w:bCs w:val="0"/>
      <w:color w:val="000000"/>
      <w:sz w:val="24"/>
      <w:szCs w:val="24"/>
    </w:rPr>
  </w:style>
  <w:style w:type="character" w:customStyle="1" w:styleId="WW8Num80z3">
    <w:name w:val="WW8Num80z3"/>
    <w:rPr>
      <w:rFonts w:ascii="Arial Narrow" w:eastAsia="Times New Roman" w:hAnsi="Arial Narrow" w:cs="Times New Roman"/>
      <w:b w:val="0"/>
      <w:bCs w:val="0"/>
      <w:color w:val="000000"/>
      <w:sz w:val="24"/>
      <w:szCs w:val="24"/>
    </w:rPr>
  </w:style>
  <w:style w:type="character" w:customStyle="1" w:styleId="WW8Num80z4">
    <w:name w:val="WW8Num80z4"/>
    <w:rPr>
      <w:rFonts w:ascii="Times New Roman" w:hAnsi="Times New Roman" w:cs="Times New Roman"/>
      <w:sz w:val="24"/>
      <w:szCs w:val="24"/>
    </w:rPr>
  </w:style>
  <w:style w:type="character" w:customStyle="1" w:styleId="WW8Num80z6">
    <w:name w:val="WW8Num80z6"/>
    <w:rPr>
      <w:rFonts w:cs="Times New Roman"/>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3">
    <w:name w:val="WW8Num100z3"/>
  </w:style>
  <w:style w:type="character" w:customStyle="1" w:styleId="WW8Num101z1">
    <w:name w:val="WW8Num101z1"/>
    <w:rPr>
      <w:rFonts w:ascii="Liberation Serif" w:hAnsi="Liberation Serif" w:cs="Calibri"/>
      <w:color w:val="000000"/>
      <w:sz w:val="24"/>
      <w:szCs w:val="24"/>
    </w:rPr>
  </w:style>
  <w:style w:type="character" w:customStyle="1" w:styleId="WW8Num101z2">
    <w:name w:val="WW8Num101z2"/>
    <w:rPr>
      <w:rFonts w:ascii="Calibri" w:hAnsi="Calibri" w:cs="Calibri"/>
      <w:color w:val="000000"/>
      <w:sz w:val="24"/>
      <w:szCs w:val="24"/>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6z1">
    <w:name w:val="WW8Num116z1"/>
    <w:rPr>
      <w:rFonts w:ascii="Liberation Serif" w:hAnsi="Liberation Serif" w:cs="Liberation Serif"/>
    </w:rPr>
  </w:style>
  <w:style w:type="character" w:customStyle="1" w:styleId="WW8Num116z2">
    <w:name w:val="WW8Num116z2"/>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Domylnaczcionkaakapitu6">
    <w:name w:val="Domyślna czcionka akapitu6"/>
  </w:style>
  <w:style w:type="character" w:customStyle="1" w:styleId="WW8Num10z4">
    <w:name w:val="WW8Num10z4"/>
    <w:rPr>
      <w:rFonts w:ascii="Calibri" w:hAnsi="Calibri" w:cs="Calibri"/>
    </w:rPr>
  </w:style>
  <w:style w:type="character" w:customStyle="1" w:styleId="WW8Num84z2">
    <w:name w:val="WW8Num84z2"/>
    <w:rPr>
      <w:rFonts w:ascii="Calibri" w:hAnsi="Calibri" w:cs="Times New Roman"/>
      <w:color w:val="00000A"/>
      <w:sz w:val="22"/>
      <w:szCs w:val="22"/>
    </w:rPr>
  </w:style>
  <w:style w:type="character" w:customStyle="1" w:styleId="WW8Num84z3">
    <w:name w:val="WW8Num84z3"/>
    <w:rPr>
      <w:rFonts w:cs="Times New Roman"/>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1z3">
    <w:name w:val="WW8Num101z3"/>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8z1">
    <w:name w:val="WW8Num118z1"/>
    <w:rPr>
      <w:rFonts w:ascii="Calibri" w:hAnsi="Calibri" w:cs="Calibri"/>
      <w:bCs/>
    </w:rPr>
  </w:style>
  <w:style w:type="character" w:customStyle="1" w:styleId="WW8Num120z1">
    <w:name w:val="WW8Num120z1"/>
    <w:rPr>
      <w:rFonts w:ascii="Liberation Serif" w:hAnsi="Liberation Serif" w:cs="Liberation Serif"/>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6z3">
    <w:name w:val="WW8Num126z3"/>
    <w:rPr>
      <w:rFonts w:cs="Times New Roman"/>
    </w:rPr>
  </w:style>
  <w:style w:type="character" w:customStyle="1" w:styleId="WW8Num129z1">
    <w:name w:val="WW8Num129z1"/>
    <w:rPr>
      <w:rFonts w:ascii="Wingdings" w:hAnsi="Wingdings" w:cs="Wingdings"/>
    </w:rPr>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
    <w:name w:val="Domyślna czcionka akapitu5"/>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cs="Times New Roman"/>
    </w:rPr>
  </w:style>
  <w:style w:type="character" w:customStyle="1" w:styleId="WW8Num29z3">
    <w:name w:val="WW8Num29z3"/>
    <w:rPr>
      <w:rFonts w:cs="Times New Roman"/>
      <w:b w:val="0"/>
    </w:rPr>
  </w:style>
  <w:style w:type="character" w:customStyle="1" w:styleId="WW8Num37z1">
    <w:name w:val="WW8Num37z1"/>
    <w:rPr>
      <w:rFonts w:cs="Calibri"/>
    </w:rPr>
  </w:style>
  <w:style w:type="character" w:customStyle="1" w:styleId="WW8Num39z1">
    <w:name w:val="WW8Num39z1"/>
    <w:rPr>
      <w:rFonts w:cs="Times New Roman"/>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3">
    <w:name w:val="WW8Num64z3"/>
    <w:rPr>
      <w:rFonts w:ascii="Symbol" w:hAnsi="Symbol" w:cs="Symbol"/>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8z1">
    <w:name w:val="WW8Num78z1"/>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5">
    <w:name w:val="WW8Num79z5"/>
  </w:style>
  <w:style w:type="character" w:customStyle="1" w:styleId="WW8Num79z7">
    <w:name w:val="WW8Num79z7"/>
  </w:style>
  <w:style w:type="character" w:customStyle="1" w:styleId="WW8Num79z8">
    <w:name w:val="WW8Num79z8"/>
  </w:style>
  <w:style w:type="character" w:customStyle="1" w:styleId="WW8Num80z5">
    <w:name w:val="WW8Num80z5"/>
  </w:style>
  <w:style w:type="character" w:customStyle="1" w:styleId="WW8Num80z7">
    <w:name w:val="WW8Num80z7"/>
  </w:style>
  <w:style w:type="character" w:customStyle="1" w:styleId="WW8Num80z8">
    <w:name w:val="WW8Num80z8"/>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2">
    <w:name w:val="WW8Num86z2"/>
  </w:style>
  <w:style w:type="character" w:customStyle="1" w:styleId="WW8Num86z3">
    <w:name w:val="WW8Num86z3"/>
    <w:rPr>
      <w:rFonts w:ascii="Calibri" w:hAnsi="Calibri" w:cs="Calibri"/>
      <w:b/>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6">
    <w:name w:val="WW8Num88z6"/>
    <w:rPr>
      <w:rFonts w:ascii="Symbol" w:hAnsi="Symbol" w:cs="Symbol"/>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5z3">
    <w:name w:val="WW8Num115z3"/>
  </w:style>
  <w:style w:type="character" w:customStyle="1" w:styleId="WW8Num116z3">
    <w:name w:val="WW8Num116z3"/>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36z2">
    <w:name w:val="WW8Num136z2"/>
    <w:rPr>
      <w:rFonts w:ascii="Wingdings" w:hAnsi="Wingdings" w:cs="Wingdings"/>
    </w:rPr>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44z1">
    <w:name w:val="WW8Num144z1"/>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51z1">
    <w:name w:val="WW8Num151z1"/>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Domylnaczcionkaakapitu4">
    <w:name w:val="Domyślna czcionka akapitu4"/>
  </w:style>
  <w:style w:type="character" w:customStyle="1" w:styleId="WW8Num5z1">
    <w:name w:val="WW8Num5z1"/>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7">
    <w:name w:val="WW8Num16z7"/>
  </w:style>
  <w:style w:type="character" w:customStyle="1" w:styleId="WW8Num16z8">
    <w:name w:val="WW8Num16z8"/>
  </w:style>
  <w:style w:type="character" w:customStyle="1" w:styleId="WW8Num31z1">
    <w:name w:val="WW8Num31z1"/>
    <w:rPr>
      <w:rFonts w:cs="Times New Roman"/>
    </w:rPr>
  </w:style>
  <w:style w:type="character" w:customStyle="1" w:styleId="WW8Num32z1">
    <w:name w:val="WW8Num32z1"/>
    <w:rPr>
      <w:rFonts w:cs="Times New Roman"/>
    </w:rPr>
  </w:style>
  <w:style w:type="character" w:customStyle="1" w:styleId="WW8Num35z2">
    <w:name w:val="WW8Num35z2"/>
    <w:rPr>
      <w:rFonts w:cs="Times New Roman"/>
    </w:rPr>
  </w:style>
  <w:style w:type="character" w:customStyle="1" w:styleId="WW8Num36z1">
    <w:name w:val="WW8Num36z1"/>
  </w:style>
  <w:style w:type="character" w:customStyle="1" w:styleId="WW8Num36z2">
    <w:name w:val="WW8Num36z2"/>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3">
    <w:name w:val="WW8Num38z3"/>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cs="Times New Roman"/>
    </w:rPr>
  </w:style>
  <w:style w:type="character" w:customStyle="1" w:styleId="Domylnaczcionkaakapitu2">
    <w:name w:val="Domyślna czcionka akapitu2"/>
  </w:style>
  <w:style w:type="character" w:customStyle="1" w:styleId="Nagwek1Znak">
    <w:name w:val="Nagłówek 1 Znak"/>
    <w:rPr>
      <w:rFonts w:ascii="Cambria" w:hAnsi="Cambria" w:cs="Cambria"/>
      <w:b/>
      <w:bCs/>
      <w:kern w:val="2"/>
      <w:sz w:val="32"/>
      <w:szCs w:val="32"/>
    </w:rPr>
  </w:style>
  <w:style w:type="character" w:customStyle="1" w:styleId="Nagwek2Znak">
    <w:name w:val="Nagłówek 2 Znak"/>
    <w:rPr>
      <w:rFonts w:ascii="Cambria" w:hAnsi="Cambria" w:cs="Cambria"/>
      <w:b/>
      <w:bCs/>
      <w:i/>
      <w:iCs/>
      <w:sz w:val="28"/>
      <w:szCs w:val="28"/>
    </w:rPr>
  </w:style>
  <w:style w:type="character" w:customStyle="1" w:styleId="Nagwek3Znak">
    <w:name w:val="Nagłówek 3 Znak"/>
    <w:rPr>
      <w:rFonts w:ascii="Cambria" w:hAnsi="Cambria" w:cs="Cambria"/>
      <w:b/>
      <w:bCs/>
      <w:sz w:val="26"/>
      <w:szCs w:val="26"/>
    </w:rPr>
  </w:style>
  <w:style w:type="character" w:customStyle="1" w:styleId="Nagwek4Znak">
    <w:name w:val="Nagłówek 4 Znak"/>
    <w:rPr>
      <w:rFonts w:ascii="Calibri" w:hAnsi="Calibri" w:cs="Calibri"/>
      <w:b/>
      <w:bCs/>
      <w:sz w:val="28"/>
      <w:szCs w:val="28"/>
    </w:rPr>
  </w:style>
  <w:style w:type="character" w:customStyle="1" w:styleId="Nagwek5Znak">
    <w:name w:val="Nagłówek 5 Znak"/>
    <w:rPr>
      <w:rFonts w:cs="Times New Roman"/>
      <w:b/>
      <w:bCs/>
      <w:i/>
      <w:iCs/>
      <w:sz w:val="26"/>
      <w:szCs w:val="26"/>
      <w:lang w:val="pl-PL"/>
    </w:rPr>
  </w:style>
  <w:style w:type="character" w:customStyle="1" w:styleId="Heading9Char">
    <w:name w:val="Heading 9 Char"/>
    <w:rPr>
      <w:rFonts w:ascii="Cambria" w:hAnsi="Cambria" w:cs="Cambria"/>
    </w:rPr>
  </w:style>
  <w:style w:type="character" w:customStyle="1" w:styleId="Tekstpodstawowy2Znak">
    <w:name w:val="Tekst podstawowy 2 Znak"/>
    <w:rPr>
      <w:rFonts w:cs="Times New Roman"/>
      <w:sz w:val="24"/>
      <w:szCs w:val="24"/>
    </w:rPr>
  </w:style>
  <w:style w:type="character" w:customStyle="1" w:styleId="NagwekZnak">
    <w:name w:val="Nagłówek Znak"/>
    <w:rPr>
      <w:rFonts w:cs="Times New Roman"/>
      <w:sz w:val="24"/>
      <w:szCs w:val="24"/>
    </w:rPr>
  </w:style>
  <w:style w:type="character" w:customStyle="1" w:styleId="Tekstpodstawowywcity3Znak">
    <w:name w:val="Tekst podstawowy wcięty 3 Znak"/>
    <w:rPr>
      <w:rFonts w:cs="Times New Roman"/>
      <w:sz w:val="16"/>
      <w:szCs w:val="16"/>
    </w:rPr>
  </w:style>
  <w:style w:type="character" w:styleId="Hipercze">
    <w:name w:val="Hyperlink"/>
    <w:rPr>
      <w:rFonts w:cs="Times New Roman"/>
      <w:color w:val="0000FF"/>
      <w:u w:val="single"/>
    </w:rPr>
  </w:style>
  <w:style w:type="character" w:customStyle="1" w:styleId="TytuZnak">
    <w:name w:val="Tytuł Znak"/>
    <w:rPr>
      <w:rFonts w:ascii="Cambria" w:hAnsi="Cambria" w:cs="Cambria"/>
      <w:b/>
      <w:bCs/>
      <w:kern w:val="2"/>
      <w:sz w:val="32"/>
      <w:szCs w:val="32"/>
    </w:rPr>
  </w:style>
  <w:style w:type="character" w:customStyle="1" w:styleId="Tekstpodstawowywcity2Znak">
    <w:name w:val="Tekst podstawowy wcięty 2 Znak"/>
    <w:rPr>
      <w:rFonts w:cs="Times New Roman"/>
      <w:sz w:val="24"/>
      <w:szCs w:val="24"/>
      <w:lang w:val="pl-PL"/>
    </w:rPr>
  </w:style>
  <w:style w:type="character" w:customStyle="1" w:styleId="TekstpodstawowywcityZnak">
    <w:name w:val="Tekst podstawowy wcięty Znak"/>
    <w:rPr>
      <w:rFonts w:cs="Times New Roman"/>
      <w:sz w:val="24"/>
      <w:szCs w:val="24"/>
    </w:rPr>
  </w:style>
  <w:style w:type="character" w:customStyle="1" w:styleId="TekstpodstawowyZnak">
    <w:name w:val="Tekst podstawowy Znak"/>
    <w:rPr>
      <w:rFonts w:cs="Times New Roman"/>
      <w:sz w:val="24"/>
      <w:szCs w:val="24"/>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rFonts w:cs="Times New Roman"/>
      <w:lang w:val="pl-PL"/>
    </w:rPr>
  </w:style>
  <w:style w:type="character" w:customStyle="1" w:styleId="TekstdymkaZnak">
    <w:name w:val="Tekst dymka Znak"/>
    <w:rPr>
      <w:rFonts w:cs="Times New Roman"/>
      <w:sz w:val="2"/>
      <w:szCs w:val="2"/>
    </w:rPr>
  </w:style>
  <w:style w:type="character" w:customStyle="1" w:styleId="StopkaZnak">
    <w:name w:val="Stopka Znak"/>
    <w:rPr>
      <w:rFonts w:cs="Times New Roman"/>
      <w:sz w:val="24"/>
      <w:szCs w:val="24"/>
    </w:rPr>
  </w:style>
  <w:style w:type="character" w:styleId="Numerstrony">
    <w:name w:val="page number"/>
    <w:rPr>
      <w:rFonts w:cs="Times New Roman"/>
    </w:rPr>
  </w:style>
  <w:style w:type="character" w:customStyle="1" w:styleId="Domylnaczcionkaakapitu1">
    <w:name w:val="Domyślna czcionka akapitu1"/>
  </w:style>
  <w:style w:type="character" w:customStyle="1" w:styleId="ZnakZnak3">
    <w:name w:val="Znak Znak3"/>
    <w:rPr>
      <w:b/>
      <w:i/>
      <w:sz w:val="26"/>
      <w:lang w:val="pl-PL"/>
    </w:rPr>
  </w:style>
  <w:style w:type="character" w:customStyle="1" w:styleId="ZnakZnak2">
    <w:name w:val="Znak Znak2"/>
    <w:rPr>
      <w:sz w:val="24"/>
      <w:lang w:val="pl-PL"/>
    </w:rPr>
  </w:style>
  <w:style w:type="character" w:styleId="Pogrubienie">
    <w:name w:val="Strong"/>
    <w:qFormat/>
    <w:rPr>
      <w:rFonts w:cs="Times New Roman"/>
      <w:b/>
      <w:bCs/>
    </w:rPr>
  </w:style>
  <w:style w:type="character" w:customStyle="1" w:styleId="Znak4">
    <w:name w:val="Znak4"/>
    <w:rPr>
      <w:rFonts w:cs="Times New Roman"/>
      <w:sz w:val="24"/>
      <w:szCs w:val="24"/>
    </w:rPr>
  </w:style>
  <w:style w:type="character" w:customStyle="1" w:styleId="Tekstpodstawowy3Znak">
    <w:name w:val="Tekst podstawowy 3 Znak"/>
    <w:rPr>
      <w:rFonts w:cs="Times New Roman"/>
      <w:sz w:val="16"/>
      <w:szCs w:val="16"/>
    </w:rPr>
  </w:style>
  <w:style w:type="character" w:customStyle="1" w:styleId="apple-converted-space">
    <w:name w:val="apple-converted-space"/>
    <w:rPr>
      <w:rFonts w:cs="Times New Roman"/>
    </w:rPr>
  </w:style>
  <w:style w:type="character" w:customStyle="1" w:styleId="NormalBoldChar">
    <w:name w:val="NormalBold Char"/>
    <w:rPr>
      <w:b/>
      <w:sz w:val="22"/>
      <w:lang w:val="pl-PL"/>
    </w:rPr>
  </w:style>
  <w:style w:type="character" w:customStyle="1" w:styleId="DeltaViewInsertion">
    <w:name w:val="DeltaView Insertion"/>
    <w:rPr>
      <w:b/>
      <w:i/>
      <w:spacing w:val="0"/>
    </w:rPr>
  </w:style>
  <w:style w:type="character" w:customStyle="1" w:styleId="FootnoteTextChar">
    <w:name w:val="Footnote Text Char"/>
    <w:rPr>
      <w:rFonts w:cs="Times New Roman"/>
      <w:sz w:val="20"/>
      <w:szCs w:val="20"/>
    </w:rPr>
  </w:style>
  <w:style w:type="character" w:customStyle="1" w:styleId="TekstprzypisudolnegoZnak">
    <w:name w:val="Tekst przypisu dolnego Znak"/>
    <w:rPr>
      <w:rFonts w:eastAsia="Times New Roman"/>
      <w:lang w:val="pl-PL"/>
    </w:rPr>
  </w:style>
  <w:style w:type="character" w:customStyle="1" w:styleId="Znakiprzypiswdolnych">
    <w:name w:val="Znaki przypisów dolnych"/>
    <w:rPr>
      <w:rFonts w:cs="Times New Roman"/>
      <w:vertAlign w:val="superscript"/>
    </w:rPr>
  </w:style>
  <w:style w:type="character" w:customStyle="1" w:styleId="ZnakZnak6">
    <w:name w:val="Znak Znak6"/>
    <w:rPr>
      <w:rFonts w:cs="Times New Roman"/>
      <w:sz w:val="24"/>
      <w:szCs w:val="24"/>
    </w:rPr>
  </w:style>
  <w:style w:type="character" w:customStyle="1" w:styleId="Nagwek9Znak">
    <w:name w:val="Nagłówek 9 Znak"/>
    <w:rPr>
      <w:rFonts w:ascii="Arial" w:hAnsi="Arial" w:cs="Arial"/>
      <w:sz w:val="22"/>
      <w:szCs w:val="22"/>
      <w:lang w:val="pl-PL"/>
    </w:rPr>
  </w:style>
  <w:style w:type="character" w:customStyle="1" w:styleId="ZnakZnak9">
    <w:name w:val="Znak Znak9"/>
    <w:rPr>
      <w:rFonts w:cs="Times New Roman"/>
      <w:sz w:val="24"/>
      <w:szCs w:val="24"/>
    </w:rPr>
  </w:style>
  <w:style w:type="character" w:customStyle="1" w:styleId="Znak41">
    <w:name w:val="Znak41"/>
    <w:rPr>
      <w:rFonts w:cs="Times New Roman"/>
      <w:sz w:val="24"/>
      <w:szCs w:val="24"/>
    </w:rPr>
  </w:style>
  <w:style w:type="character" w:customStyle="1" w:styleId="pktZnak">
    <w:name w:val="pkt Znak"/>
    <w:rPr>
      <w:rFonts w:ascii="Univers-PL" w:eastAsia="Univers-PL" w:hAnsi="Univers-PL" w:cs="Univers-PL"/>
      <w:sz w:val="19"/>
      <w:szCs w:val="19"/>
      <w:lang w:val="pl-PL" w:bidi="ar-SA"/>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TekstpodstawowyZnak1">
    <w:name w:val="Tekst podstawowy Znak1"/>
    <w:rPr>
      <w:rFonts w:ascii="Times New Roman" w:eastAsia="Times New Roman" w:hAnsi="Times New Roman" w:cs="Times New Roman"/>
      <w:sz w:val="24"/>
      <w:szCs w:val="24"/>
      <w:lang w:eastAsia="zh-CN"/>
    </w:rPr>
  </w:style>
  <w:style w:type="character" w:customStyle="1" w:styleId="NagwekZnak1">
    <w:name w:val="Nagłówek Znak1"/>
    <w:rPr>
      <w:rFonts w:ascii="Times New Roman" w:eastAsia="Times New Roman" w:hAnsi="Times New Roman" w:cs="Times New Roman"/>
      <w:sz w:val="24"/>
      <w:szCs w:val="24"/>
      <w:lang w:eastAsia="zh-CN"/>
    </w:rPr>
  </w:style>
  <w:style w:type="character" w:customStyle="1" w:styleId="TekstpodstawowywcityZnak1">
    <w:name w:val="Tekst podstawowy wcięty Znak1"/>
    <w:rPr>
      <w:rFonts w:ascii="Times New Roman" w:eastAsia="Times New Roman" w:hAnsi="Times New Roman" w:cs="Times New Roman"/>
      <w:sz w:val="24"/>
      <w:szCs w:val="24"/>
      <w:lang w:eastAsia="zh-CN"/>
    </w:rPr>
  </w:style>
  <w:style w:type="character" w:customStyle="1" w:styleId="TekstdymkaZnak1">
    <w:name w:val="Tekst dymka Znak1"/>
    <w:rPr>
      <w:rFonts w:ascii="Times New Roman" w:eastAsia="Times New Roman" w:hAnsi="Times New Roman" w:cs="Times New Roman"/>
      <w:color w:val="538135"/>
      <w:sz w:val="20"/>
      <w:szCs w:val="2"/>
      <w:lang w:eastAsia="zh-CN"/>
    </w:rPr>
  </w:style>
  <w:style w:type="character" w:customStyle="1" w:styleId="StopkaZnak1">
    <w:name w:val="Stopka Znak1"/>
    <w:rPr>
      <w:rFonts w:ascii="Times New Roman" w:eastAsia="Times New Roman" w:hAnsi="Times New Roman" w:cs="Times New Roman"/>
      <w:sz w:val="24"/>
      <w:szCs w:val="24"/>
      <w:lang w:eastAsia="zh-CN"/>
    </w:rPr>
  </w:style>
  <w:style w:type="character" w:customStyle="1" w:styleId="TekstprzypisudolnegoZnak1">
    <w:name w:val="Tekst przypisu dolnego Znak1"/>
    <w:rPr>
      <w:rFonts w:ascii="Times New Roman" w:eastAsia="Times New Roman" w:hAnsi="Times New Roman" w:cs="Times New Roman"/>
      <w:sz w:val="20"/>
      <w:szCs w:val="20"/>
      <w:lang w:eastAsia="zh-CN"/>
    </w:rPr>
  </w:style>
  <w:style w:type="character" w:customStyle="1" w:styleId="Tekstpodstawowy2Znak1">
    <w:name w:val="Tekst podstawowy 2 Znak1"/>
    <w:rPr>
      <w:sz w:val="28"/>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matkomentarzaZnak">
    <w:name w:val="Temat komentarza Znak"/>
    <w:rPr>
      <w:b/>
      <w:bCs/>
      <w:lang w:eastAsia="zh-CN"/>
    </w:rPr>
  </w:style>
  <w:style w:type="character" w:customStyle="1" w:styleId="Domylnaczcionkaakapitu3">
    <w:name w:val="Domyślna czcionka akapitu3"/>
  </w:style>
  <w:style w:type="character" w:customStyle="1" w:styleId="Hipercze1">
    <w:name w:val="Hiperłącze1"/>
    <w:rPr>
      <w:rFonts w:ascii="Times New Roman" w:eastAsia="Times New Roman" w:hAnsi="Times New Roman" w:cs="Times New Roman"/>
      <w:color w:val="0000FF"/>
      <w:u w:val="single"/>
    </w:rPr>
  </w:style>
  <w:style w:type="character" w:customStyle="1" w:styleId="h2">
    <w:name w:val="h2"/>
    <w:basedOn w:val="Domylnaczcionkaakapitu4"/>
  </w:style>
  <w:style w:type="character" w:customStyle="1" w:styleId="h1">
    <w:name w:val="h1"/>
    <w:basedOn w:val="Domylnaczcionkaakapitu4"/>
  </w:style>
  <w:style w:type="character" w:customStyle="1" w:styleId="Tekstpodstawowywcity2Znak1">
    <w:name w:val="Tekst podstawowy wcięty 2 Znak1"/>
    <w:rPr>
      <w:sz w:val="24"/>
      <w:szCs w:val="24"/>
      <w:lang w:eastAsia="zh-CN"/>
    </w:rPr>
  </w:style>
  <w:style w:type="character" w:customStyle="1" w:styleId="Tekstpodstawowy3Znak1">
    <w:name w:val="Tekst podstawowy 3 Znak1"/>
    <w:rPr>
      <w:rFonts w:ascii="Map Symbols" w:hAnsi="Map Symbols" w:cs="Map Symbols"/>
      <w:sz w:val="16"/>
      <w:szCs w:val="16"/>
    </w:rPr>
  </w:style>
  <w:style w:type="character" w:customStyle="1" w:styleId="Nagwek6Znak">
    <w:name w:val="Nagłówek 6 Znak"/>
    <w:rPr>
      <w:rFonts w:ascii="Univers-PL" w:hAnsi="Univers-PL" w:cs="Univers-PL"/>
      <w:b/>
      <w:bCs/>
      <w:sz w:val="22"/>
      <w:szCs w:val="22"/>
    </w:rPr>
  </w:style>
  <w:style w:type="character" w:customStyle="1" w:styleId="Nagwek7Znak">
    <w:name w:val="Nagłówek 7 Znak"/>
    <w:rPr>
      <w:rFonts w:ascii="Univers-PL" w:hAnsi="Univers-PL" w:cs="Univers-PL"/>
      <w:sz w:val="19"/>
      <w:szCs w:val="19"/>
    </w:rPr>
  </w:style>
  <w:style w:type="character" w:customStyle="1" w:styleId="Nagwek8Znak">
    <w:name w:val="Nagłówek 8 Znak"/>
    <w:rPr>
      <w:rFonts w:ascii="Univers-PL" w:hAnsi="Univers-PL" w:cs="Univers-PL"/>
      <w:i/>
      <w:iCs/>
      <w:sz w:val="19"/>
      <w:szCs w:val="19"/>
    </w:rPr>
  </w:style>
  <w:style w:type="character" w:customStyle="1" w:styleId="TytuZnak1">
    <w:name w:val="Tytuł Znak1"/>
    <w:rPr>
      <w:rFonts w:ascii="Bookman Old Style" w:hAnsi="Bookman Old Style" w:cs="Map Symbols"/>
      <w:sz w:val="28"/>
    </w:rPr>
  </w:style>
  <w:style w:type="character" w:customStyle="1" w:styleId="PodtytuZnak">
    <w:name w:val="Podtytuł Znak"/>
    <w:rPr>
      <w:rFonts w:ascii="Bookman Old Style" w:hAnsi="Bookman Old Style" w:cs="Map Symbols"/>
      <w:b/>
      <w:i/>
      <w:color w:val="000080"/>
      <w:spacing w:val="40"/>
      <w:sz w:val="32"/>
      <w14:shadow w14:blurRad="50800" w14:dist="38100" w14:dir="2700000" w14:sx="100000" w14:sy="100000" w14:kx="0" w14:ky="0" w14:algn="tl">
        <w14:srgbClr w14:val="000000">
          <w14:alpha w14:val="60000"/>
        </w14:srgbClr>
      </w14:shadow>
    </w:rPr>
  </w:style>
  <w:style w:type="character" w:customStyle="1" w:styleId="FontStyle15">
    <w:name w:val="Font Style15"/>
    <w:rPr>
      <w:rFonts w:ascii="Times New Roman" w:hAnsi="Times New Roman" w:cs="Times New Roman"/>
      <w:sz w:val="20"/>
      <w:szCs w:val="20"/>
    </w:rPr>
  </w:style>
  <w:style w:type="character" w:customStyle="1" w:styleId="tempZnak">
    <w:name w:val="temp Znak"/>
    <w:rPr>
      <w:rFonts w:ascii="Arial Narrow" w:hAnsi="Arial Narrow" w:cs="Times New Roman"/>
      <w:b/>
      <w:sz w:val="28"/>
      <w:szCs w:val="28"/>
      <w:u w:val="single"/>
    </w:rPr>
  </w:style>
  <w:style w:type="character" w:customStyle="1" w:styleId="akapitdomyslny">
    <w:name w:val="akapitdomyslny"/>
    <w:rPr>
      <w:sz w:val="20"/>
      <w:szCs w:val="20"/>
    </w:rPr>
  </w:style>
  <w:style w:type="character" w:customStyle="1" w:styleId="nazwatarket1">
    <w:name w:val="nazwa_tarket1"/>
    <w:rPr>
      <w:rFonts w:ascii="Verdana" w:hAnsi="Verdana" w:cs="Verdana"/>
      <w:b/>
      <w:bCs/>
      <w:color w:val="003882"/>
      <w:sz w:val="18"/>
      <w:szCs w:val="18"/>
    </w:rPr>
  </w:style>
  <w:style w:type="character" w:customStyle="1" w:styleId="MapadokumentuZnak">
    <w:name w:val="Mapa dokumentu Znak"/>
    <w:rPr>
      <w:rFonts w:ascii="Tahoma" w:hAnsi="Tahoma" w:cs="Tahoma"/>
      <w:sz w:val="19"/>
      <w:szCs w:val="19"/>
    </w:rPr>
  </w:style>
  <w:style w:type="character" w:customStyle="1" w:styleId="FontStyle17">
    <w:name w:val="Font Style17"/>
    <w:rPr>
      <w:rFonts w:ascii="Arial" w:hAnsi="Arial" w:cs="Arial"/>
      <w:color w:val="000000"/>
      <w:sz w:val="18"/>
      <w:szCs w:val="18"/>
    </w:rPr>
  </w:style>
  <w:style w:type="character" w:customStyle="1" w:styleId="highlight">
    <w:name w:val="highlight"/>
    <w:basedOn w:val="Domylnaczcionkaakapitu4"/>
  </w:style>
  <w:style w:type="character" w:customStyle="1" w:styleId="footnote">
    <w:name w:val="footnote"/>
    <w:basedOn w:val="Domylnaczcionkaakapitu4"/>
  </w:style>
  <w:style w:type="character" w:customStyle="1" w:styleId="highlighthighlight-selected">
    <w:name w:val="highlight highlight-selected"/>
    <w:basedOn w:val="Domylnaczcionkaakapitu4"/>
  </w:style>
  <w:style w:type="character" w:customStyle="1" w:styleId="Odwoanieprzypisudolnego2">
    <w:name w:val="Odwołanie przypisu dolnego2"/>
    <w:rPr>
      <w:vertAlign w:val="superscript"/>
    </w:rPr>
  </w:style>
  <w:style w:type="character" w:customStyle="1" w:styleId="Odwoanieprzypisukocowego1">
    <w:name w:val="Odwołanie przypisu końcowego1"/>
    <w:rPr>
      <w:vertAlign w:val="superscript"/>
    </w:rPr>
  </w:style>
  <w:style w:type="character" w:customStyle="1" w:styleId="Odwoaniedokomentarza3">
    <w:name w:val="Odwołanie do komentarza3"/>
    <w:rPr>
      <w:sz w:val="16"/>
      <w:szCs w:val="16"/>
    </w:rPr>
  </w:style>
  <w:style w:type="character" w:customStyle="1" w:styleId="TekstkomentarzaZnak2">
    <w:name w:val="Tekst komentarza Znak2"/>
    <w:rPr>
      <w:sz w:val="24"/>
      <w:lang w:eastAsia="zh-CN"/>
    </w:rPr>
  </w:style>
  <w:style w:type="character" w:customStyle="1" w:styleId="TekstpodstawowyZnak2">
    <w:name w:val="Tekst podstawowy Znak2"/>
    <w:rPr>
      <w:sz w:val="24"/>
      <w:szCs w:val="24"/>
      <w:lang w:val="x-none" w:eastAsia="zh-CN"/>
    </w:rPr>
  </w:style>
  <w:style w:type="character" w:customStyle="1" w:styleId="TekstpodstawowywcityZnak2">
    <w:name w:val="Tekst podstawowy wcięty Znak2"/>
    <w:rPr>
      <w:sz w:val="24"/>
      <w:szCs w:val="24"/>
      <w:lang w:val="x-none" w:eastAsia="zh-CN"/>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customStyle="1" w:styleId="TekstkomentarzaZnak3">
    <w:name w:val="Tekst komentarza Znak3"/>
    <w:rPr>
      <w:lang w:eastAsia="zh-CN"/>
    </w:rPr>
  </w:style>
  <w:style w:type="character" w:customStyle="1" w:styleId="Odwoaniedokomentarza4">
    <w:name w:val="Odwołanie do komentarza4"/>
    <w:rPr>
      <w:sz w:val="16"/>
      <w:szCs w:val="16"/>
    </w:rPr>
  </w:style>
  <w:style w:type="character" w:customStyle="1" w:styleId="WW8Num3z1">
    <w:name w:val="WW8Num3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ascii="Courier New" w:hAnsi="Courier New" w:cs="Courier New"/>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cs="Times New Roman"/>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rPr>
      <w:rFonts w:ascii="Courier New" w:hAnsi="Courier New" w:cs="Courier New"/>
    </w:rPr>
  </w:style>
  <w:style w:type="character" w:customStyle="1" w:styleId="WW8Num35z1">
    <w:name w:val="WW8Num35z1"/>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3">
    <w:name w:val="WW8Num37z3"/>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70z2">
    <w:name w:val="WW8Num70z2"/>
    <w:rPr>
      <w:rFonts w:cs="Times New Roman"/>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LegendaZnak">
    <w:name w:val="Legenda Znak"/>
    <w:rPr>
      <w:i/>
      <w:iCs/>
      <w:sz w:val="24"/>
      <w:szCs w:val="24"/>
      <w:lang w:eastAsia="zh-CN"/>
    </w:rPr>
  </w:style>
  <w:style w:type="character" w:styleId="UyteHipercze">
    <w:name w:val="FollowedHyperlink"/>
    <w:rPr>
      <w:color w:val="800080"/>
      <w:u w:val="single"/>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0z3">
    <w:name w:val="WW8Num30z3"/>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Znakiprzypiswdolnych">
    <w:name w:val="WW-Znaki przypisów dolnych"/>
    <w:rPr>
      <w:rFonts w:ascii="Times New Roman" w:hAnsi="Times New Roman" w:cs="Times New Roman"/>
      <w:vertAlign w:val="superscript"/>
    </w:rPr>
  </w:style>
  <w:style w:type="character" w:customStyle="1" w:styleId="ListLabel38">
    <w:name w:val="ListLabel 38"/>
    <w:rPr>
      <w:color w:val="000000"/>
      <w:sz w:val="22"/>
    </w:rPr>
  </w:style>
  <w:style w:type="character" w:customStyle="1" w:styleId="ListLabel40">
    <w:name w:val="ListLabel 40"/>
    <w:rPr>
      <w:rFonts w:ascii="Times New Roman" w:hAnsi="Times New Roman" w:cs="Times New Roman"/>
      <w:sz w:val="22"/>
    </w:rPr>
  </w:style>
  <w:style w:type="character" w:customStyle="1" w:styleId="ListLabel41">
    <w:name w:val="ListLabel 41"/>
    <w:rPr>
      <w:rFonts w:ascii="Times New Roman" w:hAnsi="Times New Roman" w:cs="Times New Roman"/>
    </w:rPr>
  </w:style>
  <w:style w:type="character" w:customStyle="1" w:styleId="ListLabel42">
    <w:name w:val="ListLabel 42"/>
    <w:rPr>
      <w:rFonts w:ascii="Times New Roman" w:hAnsi="Times New Roman" w:cs="Times New Roman"/>
    </w:rPr>
  </w:style>
  <w:style w:type="character" w:customStyle="1" w:styleId="ListLabel43">
    <w:name w:val="ListLabel 43"/>
    <w:rPr>
      <w:rFonts w:ascii="Times New Roman" w:hAnsi="Times New Roman" w:cs="Times New Roman"/>
    </w:rPr>
  </w:style>
  <w:style w:type="character" w:customStyle="1" w:styleId="ListLabel44">
    <w:name w:val="ListLabel 44"/>
    <w:rPr>
      <w:rFonts w:ascii="Times New Roman" w:hAnsi="Times New Roman" w:cs="Times New Roman"/>
    </w:rPr>
  </w:style>
  <w:style w:type="character" w:customStyle="1" w:styleId="ListLabel45">
    <w:name w:val="ListLabel 45"/>
    <w:rPr>
      <w:rFonts w:ascii="Times New Roman" w:hAnsi="Times New Roman" w:cs="Times New Roman"/>
    </w:rPr>
  </w:style>
  <w:style w:type="character" w:customStyle="1" w:styleId="ListLabel46">
    <w:name w:val="ListLabel 46"/>
    <w:rPr>
      <w:rFonts w:ascii="Times New Roman" w:hAnsi="Times New Roman" w:cs="Times New Roman"/>
    </w:rPr>
  </w:style>
  <w:style w:type="character" w:customStyle="1" w:styleId="ListLabel47">
    <w:name w:val="ListLabel 47"/>
    <w:rPr>
      <w:rFonts w:ascii="Times New Roman" w:hAnsi="Times New Roman" w:cs="Times New Roman"/>
    </w:rPr>
  </w:style>
  <w:style w:type="character" w:customStyle="1" w:styleId="ListLabel48">
    <w:name w:val="ListLabel 48"/>
    <w:rPr>
      <w:rFonts w:ascii="Times New Roman" w:hAnsi="Times New Roman" w:cs="Times New Roman"/>
    </w:rPr>
  </w:style>
  <w:style w:type="character" w:customStyle="1" w:styleId="Znakinumeracji">
    <w:name w:val="Znaki numeracji"/>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sz w:val="24"/>
      <w:szCs w:val="24"/>
    </w:rPr>
  </w:style>
  <w:style w:type="character" w:customStyle="1" w:styleId="PodpisZnak">
    <w:name w:val="Podpis Znak"/>
    <w:rPr>
      <w:rFonts w:ascii="Calibri" w:eastAsia="Calibri" w:hAnsi="Calibri" w:cs="Mangal"/>
      <w:i/>
      <w:iCs/>
      <w:color w:val="00000A"/>
      <w:sz w:val="24"/>
      <w:szCs w:val="24"/>
    </w:rPr>
  </w:style>
  <w:style w:type="character" w:customStyle="1" w:styleId="PodtytuZnak1">
    <w:name w:val="Podtytuł Znak1"/>
    <w:rPr>
      <w:rFonts w:ascii="Calibri Light" w:eastAsia="Times New Roman" w:hAnsi="Calibri Light" w:cs="Times New Roman"/>
      <w:sz w:val="24"/>
      <w:szCs w:val="24"/>
    </w:rPr>
  </w:style>
  <w:style w:type="character" w:customStyle="1" w:styleId="ListLabel7">
    <w:name w:val="ListLabel 7"/>
    <w:rPr>
      <w:rFonts w:ascii="Arial" w:hAnsi="Arial" w:cs="Arial"/>
      <w:b w:val="0"/>
      <w:i w:val="0"/>
      <w:color w:val="00000A"/>
    </w:rPr>
  </w:style>
  <w:style w:type="character" w:customStyle="1" w:styleId="PodpisZnak1">
    <w:name w:val="Podpis Znak1"/>
    <w:rPr>
      <w:rFonts w:ascii="Calibri" w:eastAsia="Calibri" w:hAnsi="Calibri" w:cs="Mangal"/>
      <w:i/>
      <w:iCs/>
      <w:color w:val="00000A"/>
      <w:sz w:val="24"/>
      <w:szCs w:val="24"/>
      <w:lang w:eastAsia="zh-CN"/>
    </w:rPr>
  </w:style>
  <w:style w:type="character" w:customStyle="1" w:styleId="Tekstpodstawowy2Znak2">
    <w:name w:val="Tekst podstawowy 2 Znak2"/>
    <w:rPr>
      <w:sz w:val="24"/>
      <w:szCs w:val="24"/>
      <w:lang w:eastAsia="zh-CN"/>
    </w:rPr>
  </w:style>
  <w:style w:type="character" w:customStyle="1" w:styleId="TytuZnak2">
    <w:name w:val="Tytuł Znak2"/>
    <w:rPr>
      <w:rFonts w:ascii="Calibri Light" w:eastAsia="Times New Roman" w:hAnsi="Calibri Light" w:cs="Times New Roman"/>
      <w:b/>
      <w:bCs/>
      <w:kern w:val="2"/>
      <w:sz w:val="32"/>
      <w:szCs w:val="32"/>
      <w:lang w:eastAsia="zh-CN"/>
    </w:rPr>
  </w:style>
  <w:style w:type="character" w:customStyle="1" w:styleId="Tekstpodstawowywcity2Znak2">
    <w:name w:val="Tekst podstawowy wcięty 2 Znak2"/>
    <w:rPr>
      <w:sz w:val="24"/>
      <w:szCs w:val="24"/>
      <w:lang w:eastAsia="zh-CN"/>
    </w:rPr>
  </w:style>
  <w:style w:type="character" w:customStyle="1" w:styleId="Tekstpodstawowy3Znak2">
    <w:name w:val="Tekst podstawowy 3 Znak2"/>
    <w:rPr>
      <w:sz w:val="16"/>
      <w:szCs w:val="16"/>
      <w:lang w:eastAsia="zh-CN"/>
    </w:rPr>
  </w:style>
  <w:style w:type="character" w:customStyle="1" w:styleId="Tekstpodstawowywcity3Znak1">
    <w:name w:val="Tekst podstawowy wcięty 3 Znak1"/>
    <w:rPr>
      <w:color w:val="00000A"/>
      <w:sz w:val="16"/>
      <w:szCs w:val="16"/>
      <w:lang w:eastAsia="zh-CN"/>
    </w:rPr>
  </w:style>
  <w:style w:type="character" w:customStyle="1" w:styleId="ZwykytekstZnak">
    <w:name w:val="Zwykły tekst Znak"/>
    <w:rPr>
      <w:rFonts w:ascii="Courier New" w:hAnsi="Courier New" w:cs="Courier New"/>
      <w:lang w:eastAsia="zh-CN"/>
    </w:rPr>
  </w:style>
  <w:style w:type="character" w:customStyle="1" w:styleId="AkapitzlistZnak">
    <w:name w:val="Akapit z listą Znak"/>
    <w:rPr>
      <w:sz w:val="24"/>
      <w:szCs w:val="24"/>
      <w:lang w:eastAsia="zh-CN"/>
    </w:rPr>
  </w:style>
  <w:style w:type="character" w:customStyle="1" w:styleId="fontstyle01">
    <w:name w:val="fontstyle01"/>
    <w:rPr>
      <w:rFonts w:ascii="Tahoma" w:hAnsi="Tahoma" w:cs="Tahoma" w:hint="default"/>
      <w:b w:val="0"/>
      <w:bCs w:val="0"/>
      <w:i w:val="0"/>
      <w:iCs w:val="0"/>
      <w:color w:val="000000"/>
      <w:sz w:val="22"/>
      <w:szCs w:val="22"/>
    </w:rPr>
  </w:style>
  <w:style w:type="character" w:styleId="Nierozpoznanawzmianka">
    <w:name w:val="Unresolved Mention"/>
    <w:rPr>
      <w:color w:val="605E5C"/>
      <w:shd w:val="clear" w:color="auto" w:fill="E1DFDD"/>
    </w:rPr>
  </w:style>
  <w:style w:type="character" w:customStyle="1" w:styleId="Teksttreci3">
    <w:name w:val="Tekst treści (3)_"/>
    <w:rPr>
      <w:rFonts w:ascii="Calibri" w:hAnsi="Calibri" w:cs="Calibri"/>
      <w:sz w:val="18"/>
      <w:szCs w:val="18"/>
      <w:shd w:val="clear" w:color="auto" w:fill="FFFFFF"/>
    </w:rPr>
  </w:style>
  <w:style w:type="character" w:customStyle="1" w:styleId="PodtytuZnak2">
    <w:name w:val="Podtytuł Znak2"/>
    <w:rPr>
      <w:rFonts w:ascii="Bookman Old Style" w:hAnsi="Bookman Old Style" w:cs="Map Symbols"/>
      <w:b/>
      <w:i/>
      <w:color w:val="000080"/>
      <w:spacing w:val="40"/>
      <w:sz w:val="32"/>
      <w:lang w:eastAsia="zh-CN"/>
      <w14:shadow w14:blurRad="50800" w14:dist="38100" w14:dir="2700000" w14:sx="100000" w14:sy="100000" w14:kx="0" w14:ky="0" w14:algn="tl">
        <w14:srgbClr w14:val="000000">
          <w14:alpha w14:val="60000"/>
        </w14:srgbClr>
      </w14:shadow>
    </w:rPr>
  </w:style>
  <w:style w:type="character" w:customStyle="1" w:styleId="hgkelc">
    <w:name w:val="hgkelc"/>
  </w:style>
  <w:style w:type="character" w:customStyle="1" w:styleId="f-sxxl">
    <w:name w:val="f-s:xxl"/>
  </w:style>
  <w:style w:type="character" w:customStyle="1" w:styleId="Odwoanieprzypisudolnego5">
    <w:name w:val="Odwołanie przypisu dolnego5"/>
    <w:rPr>
      <w:vertAlign w:val="superscript"/>
    </w:rPr>
  </w:style>
  <w:style w:type="character" w:styleId="Numerwiersza">
    <w:name w:val="line number"/>
  </w:style>
  <w:style w:type="character" w:customStyle="1" w:styleId="Odwoanieprzypisukocowego4">
    <w:name w:val="Odwołanie przypisu końcowego4"/>
    <w:rPr>
      <w:vertAlign w:val="superscript"/>
    </w:rPr>
  </w:style>
  <w:style w:type="character" w:customStyle="1" w:styleId="Odwoaniedokomentarza5">
    <w:name w:val="Odwołanie do komentarza5"/>
    <w:rPr>
      <w:sz w:val="16"/>
      <w:szCs w:val="16"/>
    </w:rPr>
  </w:style>
  <w:style w:type="character" w:customStyle="1" w:styleId="TekstkomentarzaZnak4">
    <w:name w:val="Tekst komentarza Znak4"/>
    <w:rPr>
      <w:lang w:eastAsia="zh-CN"/>
    </w:rPr>
  </w:style>
  <w:style w:type="character" w:customStyle="1" w:styleId="Odwoanieprzypisudolnego6">
    <w:name w:val="Odwołanie przypisu dolnego6"/>
    <w:rPr>
      <w:vertAlign w:val="superscript"/>
    </w:rPr>
  </w:style>
  <w:style w:type="character" w:customStyle="1" w:styleId="Znakiwypunktowania">
    <w:name w:val="Znaki wypunktowania"/>
    <w:rPr>
      <w:rFonts w:ascii="OpenSymbol" w:eastAsia="OpenSymbol" w:hAnsi="OpenSymbol" w:cs="OpenSymbol"/>
    </w:rPr>
  </w:style>
  <w:style w:type="character" w:customStyle="1" w:styleId="Odwoanieprzypisukocowego5">
    <w:name w:val="Odwołanie przypisu końcowego5"/>
    <w:rPr>
      <w:vertAlign w:val="superscript"/>
    </w:rPr>
  </w:style>
  <w:style w:type="character" w:customStyle="1" w:styleId="Tekstpodstawowy2Znak3">
    <w:name w:val="Tekst podstawowy 2 Znak3"/>
    <w:rPr>
      <w:sz w:val="24"/>
      <w:szCs w:val="24"/>
      <w:lang w:eastAsia="zh-CN"/>
    </w:rPr>
  </w:style>
  <w:style w:type="character" w:customStyle="1" w:styleId="Odwoaniedokomentarza6">
    <w:name w:val="Odwołanie do komentarza6"/>
    <w:rPr>
      <w:sz w:val="16"/>
      <w:szCs w:val="16"/>
    </w:rPr>
  </w:style>
  <w:style w:type="character" w:customStyle="1" w:styleId="TekstkomentarzaZnak5">
    <w:name w:val="Tekst komentarza Znak5"/>
    <w:rPr>
      <w:lang w:eastAsia="zh-CN"/>
    </w:rPr>
  </w:style>
  <w:style w:type="character" w:customStyle="1" w:styleId="Odwoanieprzypisudolnego7">
    <w:name w:val="Odwołanie przypisu dolnego7"/>
    <w:rPr>
      <w:vertAlign w:val="superscript"/>
    </w:rPr>
  </w:style>
  <w:style w:type="character" w:customStyle="1" w:styleId="Odwoanieprzypisukocowego6">
    <w:name w:val="Odwołanie przypisu końcowego6"/>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90">
    <w:name w:val="Nagłówek9"/>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center"/>
    </w:pPr>
    <w:rPr>
      <w:lang w:val="x-none"/>
    </w:rPr>
  </w:style>
  <w:style w:type="paragraph" w:styleId="Lista">
    <w:name w:val="List"/>
    <w:basedOn w:val="Tekstpodstawowy"/>
    <w:pPr>
      <w:jc w:val="left"/>
    </w:pPr>
    <w:rPr>
      <w:rFonts w:ascii="Courier New" w:hAnsi="Courier New" w:cs="Courier New"/>
      <w:sz w:val="22"/>
      <w:szCs w:val="22"/>
      <w:lang w:val="en-U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style>
  <w:style w:type="paragraph" w:customStyle="1" w:styleId="Nagwek80">
    <w:name w:val="Nagłówek8"/>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8">
    <w:name w:val="Legenda8"/>
    <w:basedOn w:val="Normalny"/>
    <w:pPr>
      <w:suppressLineNumbers/>
      <w:spacing w:before="120" w:after="120"/>
    </w:pPr>
    <w:rPr>
      <w:rFonts w:cs="Lucida Sans"/>
      <w:i/>
      <w:iCs/>
    </w:rPr>
  </w:style>
  <w:style w:type="paragraph" w:customStyle="1" w:styleId="Nagwek70">
    <w:name w:val="Nagłówek7"/>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7">
    <w:name w:val="Legenda7"/>
    <w:basedOn w:val="Normalny"/>
    <w:pPr>
      <w:suppressLineNumbers/>
      <w:spacing w:before="120" w:after="120"/>
    </w:pPr>
    <w:rPr>
      <w:rFonts w:cs="Lucida Sans"/>
      <w:i/>
      <w:iCs/>
    </w:rPr>
  </w:style>
  <w:style w:type="paragraph" w:customStyle="1" w:styleId="Nagwek60">
    <w:name w:val="Nagłówek6"/>
    <w:basedOn w:val="Normalny"/>
    <w:next w:val="Normalny"/>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b/>
      <w:bCs/>
      <w:kern w:val="2"/>
      <w:sz w:val="32"/>
      <w:szCs w:val="32"/>
    </w:rPr>
  </w:style>
  <w:style w:type="paragraph" w:customStyle="1" w:styleId="Legenda6">
    <w:name w:val="Legenda6"/>
    <w:basedOn w:val="Normalny"/>
    <w:pPr>
      <w:suppressLineNumbers/>
      <w:spacing w:before="120" w:after="120"/>
    </w:pPr>
    <w:rPr>
      <w:rFonts w:cs="Arial"/>
      <w:i/>
      <w:iCs/>
    </w:rPr>
  </w:style>
  <w:style w:type="paragraph" w:customStyle="1" w:styleId="Nagwek50">
    <w:name w:val="Nagłówek5"/>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5">
    <w:name w:val="Legenda5"/>
    <w:basedOn w:val="Normalny"/>
    <w:pPr>
      <w:suppressLineNumbers/>
      <w:spacing w:before="120" w:after="120"/>
    </w:pPr>
    <w:rPr>
      <w:rFonts w:cs="Arial Unicode MS"/>
      <w:i/>
      <w:iCs/>
    </w:rPr>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4">
    <w:name w:val="Legenda4"/>
    <w:basedOn w:val="Normalny"/>
    <w:pPr>
      <w:suppressLineNumbers/>
      <w:spacing w:before="120" w:after="120"/>
    </w:pPr>
    <w:rPr>
      <w:rFonts w:cs="Arial Unicode MS"/>
      <w:i/>
      <w:iCs/>
    </w:rPr>
  </w:style>
  <w:style w:type="paragraph" w:customStyle="1" w:styleId="Nagwek30">
    <w:name w:val="Nagłówek3"/>
    <w:basedOn w:val="Normalny"/>
    <w:next w:val="Tekstpodstawowy"/>
    <w:pPr>
      <w:suppressAutoHyphens w:val="0"/>
      <w:jc w:val="center"/>
    </w:pPr>
    <w:rPr>
      <w:rFonts w:ascii="Bookman Old Style" w:hAnsi="Bookman Old Style" w:cs="Map Symbols"/>
      <w:sz w:val="28"/>
      <w:szCs w:val="20"/>
    </w:rPr>
  </w:style>
  <w:style w:type="paragraph" w:customStyle="1" w:styleId="Legenda3">
    <w:name w:val="Legenda3"/>
    <w:basedOn w:val="Normalny"/>
    <w:pPr>
      <w:suppressLineNumbers/>
      <w:spacing w:before="120" w:after="120"/>
    </w:pPr>
    <w:rPr>
      <w:rFonts w:cs="Arial Unicode MS"/>
      <w:i/>
      <w:iCs/>
    </w:rPr>
  </w:style>
  <w:style w:type="paragraph" w:customStyle="1" w:styleId="Nagwek20">
    <w:name w:val="Nagłówek2"/>
    <w:basedOn w:val="Normalny"/>
    <w:next w:val="Tekstpodstawowy"/>
    <w:pPr>
      <w:jc w:val="center"/>
    </w:pPr>
    <w:rPr>
      <w:rFonts w:ascii="Cambria" w:hAnsi="Cambria" w:cs="Cambria"/>
      <w:b/>
      <w:bCs/>
      <w:kern w:val="2"/>
      <w:sz w:val="32"/>
      <w:szCs w:val="32"/>
      <w:lang w:val="x-none"/>
    </w:rPr>
  </w:style>
  <w:style w:type="paragraph" w:customStyle="1" w:styleId="Legenda2">
    <w:name w:val="Legenda2"/>
    <w:basedOn w:val="Normalny"/>
    <w:pPr>
      <w:suppressLineNumbers/>
      <w:spacing w:before="120" w:after="120"/>
    </w:pPr>
    <w:rPr>
      <w:rFonts w:cs="Arial"/>
      <w:i/>
      <w:iCs/>
    </w:rPr>
  </w:style>
  <w:style w:type="paragraph" w:customStyle="1" w:styleId="Tekstpodstawowy21">
    <w:name w:val="Tekst podstawowy 21"/>
    <w:basedOn w:val="Normalny"/>
    <w:pPr>
      <w:spacing w:after="120" w:line="480" w:lineRule="auto"/>
    </w:pPr>
    <w:rPr>
      <w:lang w:val="x-none"/>
    </w:rPr>
  </w:style>
  <w:style w:type="paragraph" w:customStyle="1" w:styleId="pkt">
    <w:name w:val="pkt"/>
    <w:basedOn w:val="Normalny"/>
    <w:pPr>
      <w:autoSpaceDE w:val="0"/>
      <w:spacing w:before="60" w:after="60"/>
      <w:ind w:left="851" w:hanging="295"/>
      <w:jc w:val="both"/>
    </w:pPr>
    <w:rPr>
      <w:rFonts w:ascii="Univers-PL" w:eastAsia="Univers-PL" w:hAnsi="Univers-PL" w:cs="Univers-PL"/>
      <w:sz w:val="19"/>
      <w:szCs w:val="19"/>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customStyle="1" w:styleId="Tekstpodstawowywcity31">
    <w:name w:val="Tekst podstawowy wcięty 31"/>
    <w:basedOn w:val="Normalny"/>
    <w:pPr>
      <w:ind w:left="708"/>
    </w:pPr>
    <w:rPr>
      <w:sz w:val="16"/>
      <w:szCs w:val="16"/>
      <w:lang w:val="x-none"/>
    </w:rPr>
  </w:style>
  <w:style w:type="paragraph" w:styleId="NormalnyWeb">
    <w:name w:val="Normal (Web)"/>
    <w:basedOn w:val="Normalny"/>
    <w:pPr>
      <w:spacing w:before="280" w:after="119"/>
    </w:pPr>
  </w:style>
  <w:style w:type="paragraph" w:customStyle="1" w:styleId="NormalnyWeb1">
    <w:name w:val="Normalny (Web)1"/>
    <w:basedOn w:val="Normalny"/>
    <w:pPr>
      <w:spacing w:before="280" w:after="119"/>
      <w:jc w:val="center"/>
    </w:pPr>
    <w:rPr>
      <w:b/>
      <w:bCs/>
      <w:i/>
      <w:iCs/>
    </w:rPr>
  </w:style>
  <w:style w:type="paragraph" w:customStyle="1" w:styleId="Tekstpodstawowywcity21">
    <w:name w:val="Tekst podstawowy wcięty 21"/>
    <w:basedOn w:val="Normalny"/>
    <w:pPr>
      <w:spacing w:after="120" w:line="480" w:lineRule="auto"/>
      <w:ind w:left="283"/>
    </w:pPr>
  </w:style>
  <w:style w:type="paragraph" w:styleId="Tekstpodstawowywcity">
    <w:name w:val="Body Text Indent"/>
    <w:basedOn w:val="Normalny"/>
    <w:pPr>
      <w:spacing w:after="120"/>
      <w:ind w:left="283"/>
    </w:pPr>
    <w:rPr>
      <w:lang w:val="x-none"/>
    </w:rPr>
  </w:style>
  <w:style w:type="paragraph" w:customStyle="1" w:styleId="BodyText21">
    <w:name w:val="Body Text 21"/>
    <w:basedOn w:val="Normalny"/>
    <w:pPr>
      <w:overflowPunct w:val="0"/>
      <w:autoSpaceDE w:val="0"/>
      <w:ind w:left="708" w:hanging="708"/>
      <w:textAlignment w:val="baseline"/>
    </w:pPr>
    <w:rPr>
      <w:sz w:val="28"/>
      <w:szCs w:val="28"/>
    </w:rPr>
  </w:style>
  <w:style w:type="paragraph" w:customStyle="1" w:styleId="WW-Tekstpodstawowy2">
    <w:name w:val="WW-Tekst podstawowy 2"/>
    <w:basedOn w:val="Normalny"/>
    <w:pPr>
      <w:jc w:val="both"/>
    </w:pPr>
    <w:rPr>
      <w:rFonts w:ascii="Tahoma" w:hAnsi="Tahoma" w:cs="Tahoma"/>
      <w:sz w:val="22"/>
      <w:szCs w:val="22"/>
    </w:rPr>
  </w:style>
  <w:style w:type="paragraph" w:customStyle="1" w:styleId="Tekstkomentarza1">
    <w:name w:val="Tekst komentarza1"/>
    <w:basedOn w:val="Normalny"/>
    <w:rPr>
      <w:sz w:val="20"/>
      <w:szCs w:val="20"/>
    </w:rPr>
  </w:style>
  <w:style w:type="paragraph" w:styleId="Tekstdymka">
    <w:name w:val="Balloon Text"/>
    <w:basedOn w:val="Normalny"/>
    <w:rPr>
      <w:szCs w:val="2"/>
      <w:lang w:val="x-none"/>
    </w:rPr>
  </w:style>
  <w:style w:type="paragraph" w:styleId="Stopka">
    <w:name w:val="footer"/>
    <w:basedOn w:val="Normalny"/>
    <w:pPr>
      <w:tabs>
        <w:tab w:val="center" w:pos="4536"/>
        <w:tab w:val="right" w:pos="9072"/>
      </w:tabs>
    </w:pPr>
    <w:rPr>
      <w:lang w:val="x-none"/>
    </w:rPr>
  </w:style>
  <w:style w:type="paragraph" w:customStyle="1" w:styleId="Nagwek10">
    <w:name w:val="Nagłówek1"/>
    <w:basedOn w:val="Normalny"/>
    <w:next w:val="Tekstpodstawowy"/>
    <w:pPr>
      <w:ind w:hanging="720"/>
      <w:jc w:val="center"/>
    </w:pPr>
    <w:rPr>
      <w:sz w:val="28"/>
      <w:szCs w:val="28"/>
    </w:rPr>
  </w:style>
  <w:style w:type="paragraph" w:customStyle="1" w:styleId="Legenda1">
    <w:name w:val="Legenda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efault">
    <w:name w:val="Default"/>
    <w:pPr>
      <w:suppressAutoHyphens/>
      <w:autoSpaceDE w:val="0"/>
      <w:ind w:left="284" w:hanging="284"/>
      <w:jc w:val="both"/>
    </w:pPr>
    <w:rPr>
      <w:color w:val="000000"/>
      <w:sz w:val="24"/>
      <w:szCs w:val="24"/>
      <w:lang w:eastAsia="zh-CN"/>
    </w:rPr>
  </w:style>
  <w:style w:type="paragraph" w:customStyle="1" w:styleId="Listapunktowana21">
    <w:name w:val="Lista punktowana 21"/>
    <w:basedOn w:val="Normalny"/>
    <w:pPr>
      <w:ind w:left="566" w:hanging="283"/>
    </w:pPr>
  </w:style>
  <w:style w:type="paragraph" w:customStyle="1" w:styleId="Tekstpodstawowy31">
    <w:name w:val="Tekst podstawowy 31"/>
    <w:basedOn w:val="Normalny"/>
    <w:pPr>
      <w:spacing w:after="120"/>
    </w:pPr>
    <w:rPr>
      <w:sz w:val="16"/>
      <w:szCs w:val="16"/>
      <w:lang w:val="x-none"/>
    </w:rPr>
  </w:style>
  <w:style w:type="paragraph" w:customStyle="1" w:styleId="NormalBold">
    <w:name w:val="NormalBold"/>
    <w:basedOn w:val="Normalny"/>
    <w:pPr>
      <w:widowControl w:val="0"/>
    </w:pPr>
    <w:rPr>
      <w:b/>
      <w:sz w:val="22"/>
      <w:szCs w:val="20"/>
    </w:rPr>
  </w:style>
  <w:style w:type="paragraph" w:styleId="Tekstprzypisudolnego">
    <w:name w:val="footnote text"/>
    <w:basedOn w:val="Normalny"/>
    <w:pPr>
      <w:ind w:left="720" w:hanging="720"/>
      <w:jc w:val="both"/>
    </w:pPr>
    <w:rPr>
      <w:sz w:val="20"/>
      <w:szCs w:val="20"/>
    </w:rPr>
  </w:style>
  <w:style w:type="paragraph" w:customStyle="1" w:styleId="Text1">
    <w:name w:val="Text 1"/>
    <w:basedOn w:val="Normalny"/>
    <w:pPr>
      <w:spacing w:before="120" w:after="120"/>
      <w:ind w:left="850"/>
      <w:jc w:val="both"/>
    </w:pPr>
  </w:style>
  <w:style w:type="paragraph" w:customStyle="1" w:styleId="NormalLeft">
    <w:name w:val="Normal Left"/>
    <w:basedOn w:val="Normalny"/>
    <w:pPr>
      <w:spacing w:before="120" w:after="120"/>
    </w:pPr>
  </w:style>
  <w:style w:type="paragraph" w:customStyle="1" w:styleId="Tiret0">
    <w:name w:val="Tiret 0"/>
    <w:basedOn w:val="Normalny"/>
    <w:pPr>
      <w:numPr>
        <w:numId w:val="6"/>
      </w:numPr>
      <w:spacing w:before="120" w:after="120"/>
      <w:jc w:val="both"/>
    </w:pPr>
  </w:style>
  <w:style w:type="paragraph" w:customStyle="1" w:styleId="Tiret1">
    <w:name w:val="Tiret 1"/>
    <w:basedOn w:val="Normalny"/>
    <w:pPr>
      <w:numPr>
        <w:numId w:val="4"/>
      </w:numPr>
      <w:spacing w:before="120" w:after="120"/>
      <w:jc w:val="both"/>
    </w:pPr>
  </w:style>
  <w:style w:type="paragraph" w:customStyle="1" w:styleId="NumPar1">
    <w:name w:val="NumPar 1"/>
    <w:basedOn w:val="Normalny"/>
    <w:next w:val="Text1"/>
    <w:pPr>
      <w:numPr>
        <w:numId w:val="8"/>
      </w:numPr>
      <w:spacing w:before="120" w:after="120"/>
      <w:jc w:val="both"/>
    </w:pPr>
  </w:style>
  <w:style w:type="paragraph" w:customStyle="1" w:styleId="NumPar2">
    <w:name w:val="NumPar 2"/>
    <w:basedOn w:val="Normalny"/>
    <w:next w:val="Text1"/>
    <w:pPr>
      <w:tabs>
        <w:tab w:val="left" w:pos="850"/>
      </w:tabs>
      <w:spacing w:before="120" w:after="120"/>
      <w:ind w:left="850" w:hanging="850"/>
      <w:jc w:val="both"/>
    </w:pPr>
  </w:style>
  <w:style w:type="paragraph" w:customStyle="1" w:styleId="NumPar3">
    <w:name w:val="NumPar 3"/>
    <w:basedOn w:val="Normalny"/>
    <w:next w:val="Text1"/>
    <w:pPr>
      <w:tabs>
        <w:tab w:val="left" w:pos="850"/>
      </w:tabs>
      <w:spacing w:before="120" w:after="120"/>
      <w:ind w:left="850" w:hanging="850"/>
      <w:jc w:val="both"/>
    </w:pPr>
  </w:style>
  <w:style w:type="paragraph" w:customStyle="1" w:styleId="NumPar4">
    <w:name w:val="NumPar 4"/>
    <w:basedOn w:val="Normalny"/>
    <w:next w:val="Text1"/>
    <w:pPr>
      <w:tabs>
        <w:tab w:val="left" w:pos="850"/>
      </w:tabs>
      <w:spacing w:before="120" w:after="120"/>
      <w:ind w:left="850" w:hanging="850"/>
      <w:jc w:val="both"/>
    </w:pPr>
  </w:style>
  <w:style w:type="paragraph" w:customStyle="1" w:styleId="ChapterTitle">
    <w:name w:val="ChapterTitle"/>
    <w:basedOn w:val="Normalny"/>
    <w:next w:val="Normalny"/>
    <w:pPr>
      <w:keepNext/>
      <w:spacing w:before="120" w:after="360"/>
      <w:jc w:val="center"/>
    </w:pPr>
    <w:rPr>
      <w:b/>
      <w:bCs/>
      <w:sz w:val="32"/>
      <w:szCs w:val="32"/>
    </w:rPr>
  </w:style>
  <w:style w:type="paragraph" w:customStyle="1" w:styleId="SectionTitle">
    <w:name w:val="SectionTitle"/>
    <w:basedOn w:val="Normalny"/>
    <w:next w:val="Nagwek1"/>
    <w:pPr>
      <w:keepNext/>
      <w:spacing w:before="120" w:after="360"/>
      <w:jc w:val="center"/>
    </w:pPr>
    <w:rPr>
      <w:b/>
      <w:bCs/>
      <w:smallCaps/>
      <w:sz w:val="28"/>
      <w:szCs w:val="28"/>
    </w:rPr>
  </w:style>
  <w:style w:type="paragraph" w:customStyle="1" w:styleId="Annexetitre">
    <w:name w:val="Annexe titre"/>
    <w:basedOn w:val="Normalny"/>
    <w:next w:val="Normalny"/>
    <w:pPr>
      <w:spacing w:before="120" w:after="120"/>
      <w:jc w:val="center"/>
    </w:pPr>
    <w:rPr>
      <w:b/>
      <w:bCs/>
      <w:u w:val="single"/>
    </w:rPr>
  </w:style>
  <w:style w:type="paragraph" w:customStyle="1" w:styleId="temp">
    <w:name w:val="temp"/>
    <w:basedOn w:val="Nagwek4"/>
    <w:pPr>
      <w:numPr>
        <w:ilvl w:val="0"/>
        <w:numId w:val="3"/>
      </w:numPr>
      <w:spacing w:before="0" w:after="0"/>
      <w:jc w:val="both"/>
      <w:outlineLvl w:val="9"/>
    </w:pPr>
    <w:rPr>
      <w:rFonts w:ascii="Arial Narrow" w:hAnsi="Arial Narrow" w:cs="Arial Narrow"/>
      <w:u w:val="single"/>
    </w:rPr>
  </w:style>
  <w:style w:type="paragraph" w:customStyle="1" w:styleId="Tekstpodstawowywcity32">
    <w:name w:val="Tekst podstawowy wcięty 32"/>
    <w:basedOn w:val="Normalny"/>
    <w:pPr>
      <w:spacing w:after="120"/>
      <w:ind w:left="283"/>
    </w:pPr>
    <w:rPr>
      <w:kern w:val="2"/>
      <w:sz w:val="16"/>
      <w:szCs w:val="16"/>
    </w:rPr>
  </w:style>
  <w:style w:type="paragraph" w:customStyle="1" w:styleId="Znak13">
    <w:name w:val="Znak13"/>
    <w:basedOn w:val="Normalny"/>
  </w:style>
  <w:style w:type="paragraph" w:customStyle="1" w:styleId="Znak1">
    <w:name w:val="Znak1"/>
    <w:basedOn w:val="Normalny"/>
  </w:style>
  <w:style w:type="paragraph" w:customStyle="1" w:styleId="pkt1">
    <w:name w:val="pkt1"/>
    <w:basedOn w:val="pkt"/>
    <w:pPr>
      <w:ind w:left="850" w:hanging="425"/>
    </w:pPr>
    <w:rPr>
      <w:rFonts w:eastAsia="Times New Roman" w:cs="Times New Roman"/>
    </w:rPr>
  </w:style>
  <w:style w:type="paragraph" w:styleId="Bezodstpw">
    <w:name w:val="No Spacing"/>
    <w:qFormat/>
    <w:pPr>
      <w:suppressAutoHyphens/>
    </w:pPr>
    <w:rPr>
      <w:sz w:val="24"/>
      <w:szCs w:val="24"/>
      <w:lang w:eastAsia="zh-CN"/>
    </w:rPr>
  </w:style>
  <w:style w:type="paragraph" w:customStyle="1" w:styleId="Tekstpodstawowy22">
    <w:name w:val="Tekst podstawowy 22"/>
    <w:basedOn w:val="Normalny"/>
    <w:pPr>
      <w:overflowPunct w:val="0"/>
      <w:autoSpaceDE w:val="0"/>
      <w:ind w:left="708" w:hanging="708"/>
      <w:textAlignment w:val="baseline"/>
    </w:pPr>
    <w:rPr>
      <w:sz w:val="28"/>
      <w:szCs w:val="20"/>
    </w:rPr>
  </w:style>
  <w:style w:type="paragraph" w:customStyle="1" w:styleId="Znak10">
    <w:name w:val="Znak1"/>
    <w:basedOn w:val="Normalny"/>
  </w:style>
  <w:style w:type="paragraph" w:customStyle="1" w:styleId="Zawartoramki">
    <w:name w:val="Zawartość ramki"/>
    <w:basedOn w:val="Normalny"/>
  </w:style>
  <w:style w:type="paragraph" w:customStyle="1" w:styleId="Znak6">
    <w:name w:val="Znak6"/>
    <w:basedOn w:val="Normalny"/>
    <w:pPr>
      <w:suppressAutoHyphens w:val="0"/>
    </w:pPr>
  </w:style>
  <w:style w:type="paragraph" w:customStyle="1" w:styleId="Znak130">
    <w:name w:val="Znak13"/>
    <w:basedOn w:val="Normalny"/>
    <w:pPr>
      <w:textAlignment w:val="baseline"/>
    </w:pPr>
  </w:style>
  <w:style w:type="paragraph" w:customStyle="1" w:styleId="Tekstpodstawowy23">
    <w:name w:val="Tekst podstawowy 23"/>
    <w:basedOn w:val="Normalny"/>
    <w:pPr>
      <w:overflowPunct w:val="0"/>
      <w:autoSpaceDE w:val="0"/>
      <w:ind w:left="708" w:hanging="708"/>
      <w:textAlignment w:val="baseline"/>
    </w:pPr>
    <w:rPr>
      <w:sz w:val="28"/>
      <w:szCs w:val="20"/>
    </w:rPr>
  </w:style>
  <w:style w:type="paragraph" w:customStyle="1" w:styleId="Znak60">
    <w:name w:val="Znak6"/>
    <w:basedOn w:val="Normalny"/>
    <w:pPr>
      <w:textAlignment w:val="baseline"/>
    </w:pPr>
  </w:style>
  <w:style w:type="paragraph" w:styleId="Akapitzlist">
    <w:name w:val="List Paragraph"/>
    <w:basedOn w:val="Normalny"/>
    <w:qFormat/>
    <w:pPr>
      <w:ind w:left="720"/>
      <w:textAlignment w:val="baseline"/>
    </w:pPr>
  </w:style>
  <w:style w:type="paragraph" w:customStyle="1" w:styleId="Tekstpodstawowy220">
    <w:name w:val="Tekst podstawowy 22"/>
    <w:basedOn w:val="Normalny"/>
    <w:pPr>
      <w:spacing w:after="120" w:line="480" w:lineRule="auto"/>
    </w:pPr>
    <w:rPr>
      <w:lang w:val="x-none"/>
    </w:rPr>
  </w:style>
  <w:style w:type="paragraph" w:customStyle="1" w:styleId="Tekstkomentarza2">
    <w:name w:val="Tekst komentarza2"/>
    <w:basedOn w:val="Normalny"/>
    <w:rPr>
      <w:sz w:val="20"/>
      <w:szCs w:val="20"/>
    </w:rPr>
  </w:style>
  <w:style w:type="paragraph" w:styleId="Tematkomentarza">
    <w:name w:val="annotation subject"/>
    <w:basedOn w:val="Tekstkomentarza2"/>
    <w:next w:val="Tekstkomentarza2"/>
    <w:rPr>
      <w:b/>
      <w:bCs/>
    </w:rPr>
  </w:style>
  <w:style w:type="paragraph" w:customStyle="1" w:styleId="Akapitzlist1">
    <w:name w:val="Akapit z listą1"/>
    <w:basedOn w:val="Normalny"/>
    <w:pPr>
      <w:spacing w:after="160"/>
      <w:ind w:left="720"/>
      <w:contextualSpacing/>
    </w:pPr>
  </w:style>
  <w:style w:type="paragraph" w:customStyle="1" w:styleId="Tekstpodstawowywcity1">
    <w:name w:val="Tekst podstawowy wcięty1"/>
    <w:basedOn w:val="Normalny"/>
    <w:pPr>
      <w:ind w:left="720"/>
      <w:jc w:val="both"/>
    </w:pPr>
    <w:rPr>
      <w:sz w:val="26"/>
      <w:szCs w:val="26"/>
    </w:rPr>
  </w:style>
  <w:style w:type="paragraph" w:customStyle="1" w:styleId="Akapitzlist10">
    <w:name w:val="Akapit z listą1"/>
    <w:basedOn w:val="Normalny"/>
    <w:pPr>
      <w:spacing w:after="160"/>
      <w:ind w:left="720"/>
      <w:contextualSpacing/>
    </w:pPr>
  </w:style>
  <w:style w:type="paragraph" w:customStyle="1" w:styleId="Tekstpodstawowywcity10">
    <w:name w:val="Tekst podstawowy wcięty1"/>
    <w:basedOn w:val="Normalny"/>
    <w:pPr>
      <w:ind w:left="720"/>
      <w:jc w:val="both"/>
    </w:pPr>
    <w:rPr>
      <w:sz w:val="26"/>
      <w:szCs w:val="26"/>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Style42">
    <w:name w:val="Style42"/>
    <w:basedOn w:val="Normalny"/>
    <w:pPr>
      <w:widowControl w:val="0"/>
      <w:autoSpaceDE w:val="0"/>
      <w:spacing w:line="235" w:lineRule="exact"/>
      <w:ind w:hanging="202"/>
    </w:pPr>
    <w:rPr>
      <w:rFonts w:ascii="Arial" w:hAnsi="Arial" w:cs="Arial"/>
      <w:bCs/>
    </w:rPr>
  </w:style>
  <w:style w:type="paragraph" w:customStyle="1" w:styleId="ust">
    <w:name w:val="ust"/>
    <w:pPr>
      <w:suppressAutoHyphens/>
      <w:autoSpaceDE w:val="0"/>
      <w:spacing w:before="60" w:after="60"/>
      <w:ind w:left="426" w:hanging="284"/>
      <w:jc w:val="both"/>
    </w:pPr>
    <w:rPr>
      <w:rFonts w:ascii="Univers-PL" w:hAnsi="Univers-PL" w:cs="Univers-PL"/>
      <w:sz w:val="24"/>
      <w:szCs w:val="24"/>
      <w:lang w:eastAsia="zh-CN"/>
    </w:rPr>
  </w:style>
  <w:style w:type="paragraph" w:customStyle="1" w:styleId="Tekstpodstawowywcity22">
    <w:name w:val="Tekst podstawowy wcięty 22"/>
    <w:basedOn w:val="Normalny"/>
    <w:pPr>
      <w:spacing w:after="120" w:line="480" w:lineRule="auto"/>
      <w:ind w:left="283"/>
    </w:pPr>
  </w:style>
  <w:style w:type="paragraph" w:customStyle="1" w:styleId="Tekstpodstawowy32">
    <w:name w:val="Tekst podstawowy 32"/>
    <w:basedOn w:val="Normalny"/>
    <w:pPr>
      <w:suppressAutoHyphens w:val="0"/>
      <w:spacing w:after="120"/>
    </w:pPr>
    <w:rPr>
      <w:rFonts w:ascii="Map Symbols" w:hAnsi="Map Symbols" w:cs="Map Symbols"/>
      <w:sz w:val="16"/>
      <w:szCs w:val="16"/>
    </w:rPr>
  </w:style>
  <w:style w:type="paragraph" w:styleId="Podtytu">
    <w:name w:val="Subtitle"/>
    <w:basedOn w:val="Normalny"/>
    <w:next w:val="Tekstpodstawowy"/>
    <w:qFormat/>
    <w:pPr>
      <w:suppressAutoHyphens w:val="0"/>
      <w:jc w:val="center"/>
    </w:pPr>
    <w:rPr>
      <w:rFonts w:ascii="Bookman Old Style" w:hAnsi="Bookman Old Style" w:cs="Map Symbols"/>
      <w:b/>
      <w:i/>
      <w:color w:val="000080"/>
      <w:spacing w:val="40"/>
      <w:sz w:val="32"/>
      <w:szCs w:val="20"/>
      <w14:shadow w14:blurRad="50800" w14:dist="38100" w14:dir="2700000" w14:sx="100000" w14:sy="100000" w14:kx="0" w14:ky="0" w14:algn="tl">
        <w14:srgbClr w14:val="000000">
          <w14:alpha w14:val="60000"/>
        </w14:srgbClr>
      </w14:shadow>
    </w:rPr>
  </w:style>
  <w:style w:type="paragraph" w:customStyle="1" w:styleId="Znak">
    <w:name w:val="Znak"/>
    <w:basedOn w:val="Normalny"/>
    <w:pPr>
      <w:suppressAutoHyphens w:val="0"/>
    </w:pPr>
  </w:style>
  <w:style w:type="paragraph" w:customStyle="1" w:styleId="Listapunktowana22">
    <w:name w:val="Lista punktowana 22"/>
    <w:basedOn w:val="Normalny"/>
    <w:pPr>
      <w:suppressAutoHyphens w:val="0"/>
      <w:ind w:left="566" w:hanging="283"/>
    </w:pPr>
  </w:style>
  <w:style w:type="paragraph" w:customStyle="1" w:styleId="Styl">
    <w:name w:val="Styl"/>
    <w:pPr>
      <w:widowControl w:val="0"/>
      <w:suppressAutoHyphens/>
      <w:autoSpaceDE w:val="0"/>
    </w:pPr>
    <w:rPr>
      <w:rFonts w:ascii="Arial" w:hAnsi="Arial" w:cs="Arial"/>
      <w:sz w:val="24"/>
      <w:szCs w:val="24"/>
      <w:lang w:eastAsia="zh-CN"/>
    </w:rPr>
  </w:style>
  <w:style w:type="paragraph" w:customStyle="1" w:styleId="NormalnyWeb2">
    <w:name w:val="Normalny (Web)2"/>
    <w:basedOn w:val="Normalny"/>
    <w:pPr>
      <w:suppressAutoHyphens w:val="0"/>
      <w:autoSpaceDE w:val="0"/>
      <w:spacing w:before="100" w:after="100"/>
      <w:jc w:val="both"/>
    </w:pPr>
    <w:rPr>
      <w:rFonts w:ascii="Univers-PL" w:hAnsi="Univers-PL" w:cs="Univers-PL"/>
      <w:sz w:val="20"/>
      <w:szCs w:val="20"/>
    </w:rPr>
  </w:style>
  <w:style w:type="paragraph" w:customStyle="1" w:styleId="Mapadokumentu1">
    <w:name w:val="Mapa dokumentu1"/>
    <w:basedOn w:val="Normalny"/>
    <w:pPr>
      <w:suppressAutoHyphens w:val="0"/>
      <w:autoSpaceDE w:val="0"/>
    </w:pPr>
    <w:rPr>
      <w:rFonts w:ascii="Tahoma" w:hAnsi="Tahoma" w:cs="Tahoma"/>
      <w:sz w:val="19"/>
      <w:szCs w:val="19"/>
    </w:rPr>
  </w:style>
  <w:style w:type="paragraph" w:customStyle="1" w:styleId="Style3">
    <w:name w:val="Style3"/>
    <w:basedOn w:val="Normalny"/>
    <w:pPr>
      <w:widowControl w:val="0"/>
      <w:suppressAutoHyphens w:val="0"/>
      <w:autoSpaceDE w:val="0"/>
      <w:spacing w:line="233" w:lineRule="exact"/>
    </w:pPr>
    <w:rPr>
      <w:rFonts w:ascii="Arial" w:hAnsi="Arial" w:cs="Arial"/>
    </w:rPr>
  </w:style>
  <w:style w:type="paragraph" w:customStyle="1" w:styleId="Tekstkomentarza3">
    <w:name w:val="Tekst komentarza3"/>
    <w:basedOn w:val="Normalny"/>
    <w:rPr>
      <w:szCs w:val="20"/>
    </w:rPr>
  </w:style>
  <w:style w:type="paragraph" w:customStyle="1" w:styleId="Tekstkomentarza4">
    <w:name w:val="Tekst komentarza4"/>
    <w:basedOn w:val="Normalny"/>
    <w:rPr>
      <w:sz w:val="20"/>
      <w:szCs w:val="20"/>
    </w:rPr>
  </w:style>
  <w:style w:type="paragraph" w:customStyle="1" w:styleId="Tekstpodstawowywcity33">
    <w:name w:val="Tekst podstawowy wcięty 33"/>
    <w:basedOn w:val="Normalny"/>
    <w:pPr>
      <w:ind w:left="708"/>
    </w:pPr>
    <w:rPr>
      <w:sz w:val="16"/>
      <w:szCs w:val="16"/>
      <w:lang w:val="x-none"/>
    </w:rPr>
  </w:style>
  <w:style w:type="paragraph" w:customStyle="1" w:styleId="Listapunktowana23">
    <w:name w:val="Lista punktowana 23"/>
    <w:basedOn w:val="Normalny"/>
    <w:pPr>
      <w:ind w:left="566" w:hanging="283"/>
    </w:pPr>
  </w:style>
  <w:style w:type="paragraph" w:customStyle="1" w:styleId="Textbody">
    <w:name w:val="Text body"/>
    <w:basedOn w:val="Standard"/>
    <w:pPr>
      <w:spacing w:after="140" w:line="276" w:lineRule="auto"/>
    </w:pPr>
    <w:rPr>
      <w:rFonts w:eastAsia="SimSun" w:cs="Mangal"/>
    </w:rPr>
  </w:style>
  <w:style w:type="paragraph" w:customStyle="1" w:styleId="Tekstpodstawowy1">
    <w:name w:val="Tekst podstawowy1"/>
    <w:basedOn w:val="Normalny"/>
    <w:pPr>
      <w:spacing w:after="140" w:line="288" w:lineRule="auto"/>
    </w:pPr>
    <w:rPr>
      <w:rFonts w:ascii="Calibri" w:eastAsia="Calibri" w:hAnsi="Calibri" w:cs="Calibri"/>
      <w:color w:val="00000A"/>
      <w:sz w:val="22"/>
      <w:szCs w:val="22"/>
    </w:rPr>
  </w:style>
  <w:style w:type="paragraph" w:styleId="Podpis">
    <w:name w:val="Signature"/>
    <w:basedOn w:val="Normalny"/>
    <w:pPr>
      <w:suppressLineNumbers/>
      <w:spacing w:before="120" w:after="120" w:line="276" w:lineRule="auto"/>
    </w:pPr>
    <w:rPr>
      <w:rFonts w:ascii="Calibri" w:eastAsia="Calibri" w:hAnsi="Calibri" w:cs="Mangal"/>
      <w:i/>
      <w:iCs/>
      <w:color w:val="00000A"/>
    </w:rPr>
  </w:style>
  <w:style w:type="paragraph" w:customStyle="1" w:styleId="Cytaty">
    <w:name w:val="Cytaty"/>
    <w:basedOn w:val="Normalny"/>
    <w:pPr>
      <w:widowControl w:val="0"/>
      <w:spacing w:after="283"/>
      <w:ind w:left="567" w:right="567"/>
    </w:pPr>
    <w:rPr>
      <w:rFonts w:ascii="Liberation Serif" w:eastAsia="SimSun" w:hAnsi="Liberation Serif" w:cs="Mangal"/>
      <w:color w:val="00000A"/>
      <w:kern w:val="2"/>
      <w:lang w:bidi="hi-IN"/>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color w:val="000000"/>
      <w:sz w:val="20"/>
      <w:szCs w:val="20"/>
      <w:u w:val="single"/>
    </w:rPr>
  </w:style>
  <w:style w:type="paragraph" w:customStyle="1" w:styleId="font8">
    <w:name w:val="font8"/>
    <w:basedOn w:val="Normalny"/>
    <w:pPr>
      <w:spacing w:before="280" w:after="280"/>
    </w:pPr>
    <w:rPr>
      <w:rFonts w:ascii="Czcionka tekstu podstawowego" w:hAnsi="Czcionka tekstu podstawowego" w:cs="Czcionka tekstu podstawowego"/>
      <w:b/>
      <w:bCs/>
      <w:color w:val="000000"/>
      <w:sz w:val="20"/>
      <w:szCs w:val="20"/>
    </w:rPr>
  </w:style>
  <w:style w:type="paragraph" w:customStyle="1" w:styleId="xl65">
    <w:name w:val="xl65"/>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66">
    <w:name w:val="xl66"/>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67">
    <w:name w:val="xl67"/>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68">
    <w:name w:val="xl68"/>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69">
    <w:name w:val="xl69"/>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70">
    <w:name w:val="xl70"/>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71">
    <w:name w:val="xl71"/>
    <w:basedOn w:val="Normalny"/>
    <w:pPr>
      <w:pBdr>
        <w:top w:val="single" w:sz="4" w:space="0" w:color="00000A"/>
        <w:left w:val="single" w:sz="4" w:space="0" w:color="00000A"/>
        <w:bottom w:val="none" w:sz="0" w:space="0" w:color="000000"/>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72">
    <w:name w:val="xl72"/>
    <w:basedOn w:val="Normalny"/>
    <w:pPr>
      <w:pBdr>
        <w:top w:val="single" w:sz="4" w:space="0" w:color="00000A"/>
        <w:left w:val="single" w:sz="4" w:space="0" w:color="00000A"/>
        <w:bottom w:val="none" w:sz="0" w:space="0" w:color="000000"/>
        <w:right w:val="single" w:sz="4" w:space="0" w:color="00000A"/>
      </w:pBdr>
      <w:spacing w:before="280" w:after="280"/>
      <w:jc w:val="center"/>
    </w:pPr>
    <w:rPr>
      <w:rFonts w:ascii="Arial Narrow" w:hAnsi="Arial Narrow" w:cs="Arial Narrow"/>
      <w:color w:val="00000A"/>
      <w:sz w:val="20"/>
      <w:szCs w:val="20"/>
    </w:rPr>
  </w:style>
  <w:style w:type="paragraph" w:customStyle="1" w:styleId="xl73">
    <w:name w:val="xl73"/>
    <w:basedOn w:val="Normalny"/>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74">
    <w:name w:val="xl74"/>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color w:val="00000A"/>
      <w:sz w:val="20"/>
      <w:szCs w:val="20"/>
    </w:rPr>
  </w:style>
  <w:style w:type="paragraph" w:customStyle="1" w:styleId="xl75">
    <w:name w:val="xl75"/>
    <w:basedOn w:val="Normalny"/>
    <w:pPr>
      <w:spacing w:before="280" w:after="280"/>
      <w:jc w:val="center"/>
    </w:pPr>
    <w:rPr>
      <w:color w:val="00000A"/>
    </w:rPr>
  </w:style>
  <w:style w:type="paragraph" w:customStyle="1" w:styleId="xl76">
    <w:name w:val="xl76"/>
    <w:basedOn w:val="Normalny"/>
    <w:pPr>
      <w:spacing w:before="280" w:after="280"/>
      <w:jc w:val="center"/>
    </w:pPr>
    <w:rPr>
      <w:b/>
      <w:bCs/>
      <w:color w:val="00000A"/>
    </w:rPr>
  </w:style>
  <w:style w:type="paragraph" w:customStyle="1" w:styleId="xl77">
    <w:name w:val="xl77"/>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pPr>
    <w:rPr>
      <w:color w:val="00000A"/>
      <w:sz w:val="20"/>
      <w:szCs w:val="20"/>
    </w:rPr>
  </w:style>
  <w:style w:type="paragraph" w:customStyle="1" w:styleId="xl78">
    <w:name w:val="xl78"/>
    <w:basedOn w:val="Normalny"/>
    <w:pPr>
      <w:pBdr>
        <w:top w:val="single" w:sz="4" w:space="0" w:color="00000A"/>
        <w:left w:val="single" w:sz="4" w:space="0" w:color="00000A"/>
        <w:bottom w:val="single" w:sz="4" w:space="0" w:color="00000A"/>
        <w:right w:val="single" w:sz="4" w:space="0" w:color="00000A"/>
      </w:pBdr>
      <w:spacing w:before="280" w:after="280"/>
    </w:pPr>
    <w:rPr>
      <w:color w:val="00000A"/>
      <w:sz w:val="20"/>
      <w:szCs w:val="20"/>
    </w:rPr>
  </w:style>
  <w:style w:type="paragraph" w:customStyle="1" w:styleId="xl79">
    <w:name w:val="xl79"/>
    <w:basedOn w:val="Normalny"/>
    <w:pPr>
      <w:pBdr>
        <w:top w:val="single" w:sz="4" w:space="0" w:color="00000A"/>
        <w:left w:val="single" w:sz="4" w:space="0" w:color="00000A"/>
        <w:bottom w:val="none" w:sz="0" w:space="0" w:color="000000"/>
        <w:right w:val="single" w:sz="4" w:space="0" w:color="00000A"/>
      </w:pBdr>
      <w:shd w:val="clear" w:color="auto" w:fill="FFFFFF"/>
      <w:spacing w:before="280" w:after="280"/>
    </w:pPr>
    <w:rPr>
      <w:color w:val="00000A"/>
      <w:sz w:val="20"/>
      <w:szCs w:val="20"/>
    </w:rPr>
  </w:style>
  <w:style w:type="paragraph" w:customStyle="1" w:styleId="xl80">
    <w:name w:val="xl80"/>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pPr>
    <w:rPr>
      <w:b/>
      <w:bCs/>
      <w:color w:val="00000A"/>
      <w:sz w:val="20"/>
      <w:szCs w:val="20"/>
    </w:rPr>
  </w:style>
  <w:style w:type="paragraph" w:customStyle="1" w:styleId="xl81">
    <w:name w:val="xl81"/>
    <w:basedOn w:val="Normalny"/>
    <w:pPr>
      <w:pBdr>
        <w:top w:val="single" w:sz="4" w:space="0" w:color="00000A"/>
        <w:left w:val="single" w:sz="4" w:space="0" w:color="00000A"/>
        <w:bottom w:val="none" w:sz="0" w:space="0" w:color="000000"/>
        <w:right w:val="single" w:sz="4" w:space="0" w:color="00000A"/>
      </w:pBdr>
      <w:spacing w:before="280" w:after="280"/>
    </w:pPr>
    <w:rPr>
      <w:color w:val="00000A"/>
      <w:sz w:val="20"/>
      <w:szCs w:val="20"/>
    </w:rPr>
  </w:style>
  <w:style w:type="paragraph" w:customStyle="1" w:styleId="xl82">
    <w:name w:val="xl82"/>
    <w:basedOn w:val="Normalny"/>
    <w:pPr>
      <w:pBdr>
        <w:top w:val="single" w:sz="4" w:space="0" w:color="00000A"/>
        <w:left w:val="single" w:sz="4" w:space="0" w:color="00000A"/>
        <w:bottom w:val="single" w:sz="4" w:space="0" w:color="00000A"/>
        <w:right w:val="single" w:sz="4" w:space="0" w:color="00000A"/>
      </w:pBdr>
      <w:spacing w:before="280" w:after="280"/>
    </w:pPr>
    <w:rPr>
      <w:color w:val="00000A"/>
      <w:sz w:val="20"/>
      <w:szCs w:val="20"/>
      <w:u w:val="single"/>
    </w:rPr>
  </w:style>
  <w:style w:type="paragraph" w:customStyle="1" w:styleId="xl83">
    <w:name w:val="xl83"/>
    <w:basedOn w:val="Normalny"/>
    <w:pPr>
      <w:pBdr>
        <w:top w:val="single" w:sz="4" w:space="0" w:color="00000A"/>
        <w:left w:val="single" w:sz="4" w:space="0" w:color="00000A"/>
        <w:bottom w:val="single" w:sz="4" w:space="0" w:color="00000A"/>
        <w:right w:val="single" w:sz="4" w:space="0" w:color="00000A"/>
      </w:pBdr>
      <w:spacing w:before="280" w:after="280"/>
    </w:pPr>
    <w:rPr>
      <w:color w:val="00000A"/>
      <w:sz w:val="20"/>
      <w:szCs w:val="20"/>
    </w:rPr>
  </w:style>
  <w:style w:type="paragraph" w:customStyle="1" w:styleId="xl84">
    <w:name w:val="xl84"/>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85">
    <w:name w:val="xl85"/>
    <w:basedOn w:val="Normalny"/>
    <w:pPr>
      <w:pBdr>
        <w:top w:val="single" w:sz="4" w:space="0" w:color="00000A"/>
        <w:left w:val="single" w:sz="4" w:space="0" w:color="00000A"/>
        <w:bottom w:val="none" w:sz="0" w:space="0" w:color="000000"/>
        <w:right w:val="single" w:sz="4" w:space="0" w:color="00000A"/>
      </w:pBdr>
      <w:spacing w:before="280" w:after="280"/>
      <w:jc w:val="center"/>
    </w:pPr>
    <w:rPr>
      <w:rFonts w:ascii="Arial Narrow" w:hAnsi="Arial Narrow" w:cs="Arial Narrow"/>
      <w:color w:val="00000A"/>
      <w:sz w:val="20"/>
      <w:szCs w:val="20"/>
    </w:rPr>
  </w:style>
  <w:style w:type="paragraph" w:customStyle="1" w:styleId="xl86">
    <w:name w:val="xl86"/>
    <w:basedOn w:val="Normalny"/>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87">
    <w:name w:val="xl87"/>
    <w:basedOn w:val="Normalny"/>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88">
    <w:name w:val="xl88"/>
    <w:basedOn w:val="Normalny"/>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89">
    <w:name w:val="xl89"/>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Czcionka tekstu podstawowego" w:hAnsi="Czcionka tekstu podstawowego" w:cs="Czcionka tekstu podstawowego"/>
      <w:color w:val="00000A"/>
      <w:sz w:val="20"/>
      <w:szCs w:val="20"/>
    </w:rPr>
  </w:style>
  <w:style w:type="paragraph" w:customStyle="1" w:styleId="xl90">
    <w:name w:val="xl90"/>
    <w:basedOn w:val="Normalny"/>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91">
    <w:name w:val="xl91"/>
    <w:basedOn w:val="Normalny"/>
    <w:pPr>
      <w:pBdr>
        <w:top w:val="none" w:sz="0" w:space="0" w:color="000000"/>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92">
    <w:name w:val="xl92"/>
    <w:basedOn w:val="Normalny"/>
    <w:pPr>
      <w:pBdr>
        <w:top w:val="none" w:sz="0" w:space="0" w:color="000000"/>
        <w:left w:val="single" w:sz="4" w:space="0" w:color="00000A"/>
        <w:bottom w:val="single" w:sz="4" w:space="0" w:color="00000A"/>
        <w:right w:val="single" w:sz="4" w:space="0" w:color="00000A"/>
      </w:pBdr>
      <w:spacing w:before="280" w:after="280"/>
    </w:pPr>
    <w:rPr>
      <w:color w:val="00000A"/>
      <w:sz w:val="20"/>
      <w:szCs w:val="20"/>
    </w:rPr>
  </w:style>
  <w:style w:type="paragraph" w:customStyle="1" w:styleId="xl93">
    <w:name w:val="xl93"/>
    <w:basedOn w:val="Normalny"/>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4">
    <w:name w:val="xl94"/>
    <w:basedOn w:val="Normalny"/>
    <w:pPr>
      <w:pBdr>
        <w:top w:val="none" w:sz="0" w:space="0" w:color="000000"/>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95">
    <w:name w:val="xl95"/>
    <w:basedOn w:val="Normalny"/>
    <w:pPr>
      <w:pBdr>
        <w:top w:val="none" w:sz="0" w:space="0" w:color="000000"/>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96">
    <w:name w:val="xl96"/>
    <w:basedOn w:val="Normalny"/>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7">
    <w:name w:val="xl97"/>
    <w:basedOn w:val="Normalny"/>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8">
    <w:name w:val="xl98"/>
    <w:basedOn w:val="Normalny"/>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9">
    <w:name w:val="xl99"/>
    <w:basedOn w:val="Normalny"/>
    <w:pPr>
      <w:pBdr>
        <w:top w:val="none" w:sz="0" w:space="0" w:color="000000"/>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100">
    <w:name w:val="xl100"/>
    <w:basedOn w:val="Normalny"/>
    <w:pPr>
      <w:pBdr>
        <w:top w:val="single" w:sz="8" w:space="0" w:color="00000A"/>
        <w:left w:val="single" w:sz="8" w:space="0" w:color="00000A"/>
        <w:bottom w:val="single" w:sz="4" w:space="0" w:color="00000A"/>
        <w:right w:val="single" w:sz="4"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1">
    <w:name w:val="xl101"/>
    <w:basedOn w:val="Normalny"/>
    <w:pPr>
      <w:pBdr>
        <w:top w:val="single" w:sz="8"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2">
    <w:name w:val="xl102"/>
    <w:basedOn w:val="Normalny"/>
    <w:pPr>
      <w:pBdr>
        <w:top w:val="single" w:sz="8" w:space="0" w:color="00000A"/>
        <w:left w:val="single" w:sz="4" w:space="0" w:color="00000A"/>
        <w:bottom w:val="single" w:sz="4" w:space="0" w:color="00000A"/>
        <w:right w:val="none" w:sz="0" w:space="0" w:color="000000"/>
      </w:pBdr>
      <w:shd w:val="clear" w:color="auto" w:fill="FFFFFF"/>
      <w:spacing w:before="280" w:after="280"/>
      <w:jc w:val="center"/>
    </w:pPr>
    <w:rPr>
      <w:rFonts w:ascii="Arial Narrow" w:hAnsi="Arial Narrow" w:cs="Arial Narrow"/>
      <w:b/>
      <w:bCs/>
      <w:color w:val="00000A"/>
      <w:sz w:val="20"/>
      <w:szCs w:val="20"/>
    </w:rPr>
  </w:style>
  <w:style w:type="paragraph" w:customStyle="1" w:styleId="xl103">
    <w:name w:val="xl103"/>
    <w:basedOn w:val="Normalny"/>
    <w:pPr>
      <w:pBdr>
        <w:top w:val="single" w:sz="8" w:space="0" w:color="00000A"/>
        <w:left w:val="single" w:sz="4" w:space="0" w:color="00000A"/>
        <w:bottom w:val="single" w:sz="4" w:space="0" w:color="00000A"/>
        <w:right w:val="single" w:sz="8"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4">
    <w:name w:val="xl104"/>
    <w:basedOn w:val="Normalny"/>
    <w:pPr>
      <w:pBdr>
        <w:top w:val="single" w:sz="4" w:space="0" w:color="00000A"/>
        <w:left w:val="single" w:sz="8" w:space="0" w:color="00000A"/>
        <w:bottom w:val="single" w:sz="8" w:space="0" w:color="00000A"/>
        <w:right w:val="single" w:sz="4"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5">
    <w:name w:val="xl105"/>
    <w:basedOn w:val="Normalny"/>
    <w:pPr>
      <w:pBdr>
        <w:top w:val="single" w:sz="4" w:space="0" w:color="00000A"/>
        <w:left w:val="single" w:sz="4" w:space="0" w:color="00000A"/>
        <w:bottom w:val="single" w:sz="8" w:space="0" w:color="00000A"/>
        <w:right w:val="single" w:sz="4"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6">
    <w:name w:val="xl106"/>
    <w:basedOn w:val="Normalny"/>
    <w:pPr>
      <w:pBdr>
        <w:top w:val="single" w:sz="4" w:space="0" w:color="00000A"/>
        <w:left w:val="single" w:sz="4" w:space="0" w:color="00000A"/>
        <w:bottom w:val="single" w:sz="8" w:space="0" w:color="00000A"/>
        <w:right w:val="none" w:sz="0" w:space="0" w:color="000000"/>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7">
    <w:name w:val="xl107"/>
    <w:basedOn w:val="Normalny"/>
    <w:pPr>
      <w:pBdr>
        <w:top w:val="single" w:sz="4" w:space="0" w:color="00000A"/>
        <w:left w:val="single" w:sz="4" w:space="0" w:color="00000A"/>
        <w:bottom w:val="single" w:sz="8" w:space="0" w:color="00000A"/>
        <w:right w:val="single" w:sz="8"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8">
    <w:name w:val="xl108"/>
    <w:basedOn w:val="Normalny"/>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109">
    <w:name w:val="xl109"/>
    <w:basedOn w:val="Normalny"/>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110">
    <w:name w:val="xl110"/>
    <w:basedOn w:val="Normalny"/>
    <w:pPr>
      <w:pBdr>
        <w:top w:val="single" w:sz="8" w:space="0" w:color="00000A"/>
        <w:left w:val="single" w:sz="4" w:space="0" w:color="00000A"/>
        <w:bottom w:val="single" w:sz="4" w:space="0" w:color="00000A"/>
        <w:right w:val="single" w:sz="4" w:space="0" w:color="00000A"/>
      </w:pBdr>
      <w:shd w:val="clear" w:color="auto" w:fill="C6EFCE"/>
      <w:spacing w:before="280" w:after="280"/>
      <w:jc w:val="center"/>
    </w:pPr>
    <w:rPr>
      <w:color w:val="006100"/>
    </w:rPr>
  </w:style>
  <w:style w:type="paragraph" w:customStyle="1" w:styleId="xl111">
    <w:name w:val="xl111"/>
    <w:basedOn w:val="Normalny"/>
    <w:pPr>
      <w:pBdr>
        <w:top w:val="single" w:sz="4" w:space="0" w:color="00000A"/>
        <w:left w:val="single" w:sz="4" w:space="0" w:color="00000A"/>
        <w:bottom w:val="single" w:sz="4" w:space="0" w:color="00000A"/>
        <w:right w:val="single" w:sz="4" w:space="0" w:color="00000A"/>
      </w:pBdr>
      <w:spacing w:before="280" w:after="280"/>
      <w:jc w:val="center"/>
    </w:pPr>
    <w:rPr>
      <w:color w:val="00000A"/>
    </w:rPr>
  </w:style>
  <w:style w:type="paragraph" w:customStyle="1" w:styleId="xl112">
    <w:name w:val="xl112"/>
    <w:basedOn w:val="Normalny"/>
    <w:pPr>
      <w:pBdr>
        <w:top w:val="single" w:sz="4" w:space="0" w:color="00000A"/>
        <w:left w:val="single" w:sz="4" w:space="0" w:color="00000A"/>
        <w:bottom w:val="single" w:sz="4" w:space="0" w:color="00000A"/>
        <w:right w:val="none" w:sz="0" w:space="0" w:color="000000"/>
      </w:pBdr>
      <w:spacing w:before="280" w:after="280"/>
      <w:jc w:val="center"/>
    </w:pPr>
    <w:rPr>
      <w:color w:val="00000A"/>
      <w:sz w:val="20"/>
      <w:szCs w:val="20"/>
    </w:rPr>
  </w:style>
  <w:style w:type="paragraph" w:customStyle="1" w:styleId="xl113">
    <w:name w:val="xl113"/>
    <w:basedOn w:val="Normalny"/>
    <w:pPr>
      <w:pBdr>
        <w:top w:val="single" w:sz="4" w:space="0" w:color="00000A"/>
        <w:left w:val="none" w:sz="0" w:space="0" w:color="000000"/>
        <w:bottom w:val="single" w:sz="4" w:space="0" w:color="00000A"/>
        <w:right w:val="none" w:sz="0" w:space="0" w:color="000000"/>
      </w:pBdr>
      <w:spacing w:before="280" w:after="280"/>
      <w:jc w:val="center"/>
    </w:pPr>
    <w:rPr>
      <w:color w:val="00000A"/>
      <w:sz w:val="20"/>
      <w:szCs w:val="20"/>
    </w:rPr>
  </w:style>
  <w:style w:type="paragraph" w:customStyle="1" w:styleId="xl114">
    <w:name w:val="xl114"/>
    <w:basedOn w:val="Normalny"/>
    <w:pPr>
      <w:pBdr>
        <w:top w:val="single" w:sz="4" w:space="0" w:color="00000A"/>
        <w:left w:val="none" w:sz="0" w:space="0" w:color="000000"/>
        <w:bottom w:val="single" w:sz="4" w:space="0" w:color="00000A"/>
        <w:right w:val="single" w:sz="4" w:space="0" w:color="00000A"/>
      </w:pBdr>
      <w:spacing w:before="280" w:after="280"/>
      <w:jc w:val="center"/>
    </w:pPr>
    <w:rPr>
      <w:color w:val="00000A"/>
      <w:sz w:val="20"/>
      <w:szCs w:val="20"/>
    </w:rPr>
  </w:style>
  <w:style w:type="paragraph" w:customStyle="1" w:styleId="xl115">
    <w:name w:val="xl115"/>
    <w:basedOn w:val="Normalny"/>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b/>
      <w:bCs/>
      <w:color w:val="00000A"/>
      <w:sz w:val="20"/>
      <w:szCs w:val="20"/>
    </w:rPr>
  </w:style>
  <w:style w:type="paragraph" w:customStyle="1" w:styleId="xl116">
    <w:name w:val="xl116"/>
    <w:basedOn w:val="Normalny"/>
    <w:pPr>
      <w:pBdr>
        <w:top w:val="single" w:sz="4" w:space="0" w:color="00000A"/>
        <w:left w:val="none" w:sz="0" w:space="0" w:color="000000"/>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117">
    <w:name w:val="xl117"/>
    <w:basedOn w:val="Normalny"/>
    <w:pPr>
      <w:pBdr>
        <w:top w:val="single" w:sz="4" w:space="0" w:color="00000A"/>
        <w:left w:val="single" w:sz="4" w:space="0" w:color="00000A"/>
        <w:bottom w:val="none" w:sz="0" w:space="0" w:color="000000"/>
        <w:right w:val="none" w:sz="0" w:space="0" w:color="000000"/>
      </w:pBdr>
      <w:spacing w:before="280" w:after="280"/>
      <w:jc w:val="center"/>
    </w:pPr>
    <w:rPr>
      <w:rFonts w:ascii="Arial Narrow" w:hAnsi="Arial Narrow" w:cs="Arial Narrow"/>
      <w:color w:val="00000A"/>
      <w:sz w:val="20"/>
      <w:szCs w:val="20"/>
    </w:rPr>
  </w:style>
  <w:style w:type="paragraph" w:customStyle="1" w:styleId="xl118">
    <w:name w:val="xl118"/>
    <w:basedOn w:val="Normalny"/>
    <w:pPr>
      <w:spacing w:before="280" w:after="280"/>
      <w:jc w:val="center"/>
    </w:pPr>
    <w:rPr>
      <w:rFonts w:ascii="Arial Narrow" w:hAnsi="Arial Narrow" w:cs="Arial Narrow"/>
      <w:color w:val="00000A"/>
      <w:sz w:val="20"/>
      <w:szCs w:val="20"/>
    </w:rPr>
  </w:style>
  <w:style w:type="paragraph" w:customStyle="1" w:styleId="xl119">
    <w:name w:val="xl119"/>
    <w:basedOn w:val="Normalny"/>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0">
    <w:name w:val="xl120"/>
    <w:basedOn w:val="Normalny"/>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1">
    <w:name w:val="xl121"/>
    <w:basedOn w:val="Normalny"/>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2">
    <w:name w:val="xl122"/>
    <w:basedOn w:val="Normalny"/>
    <w:pPr>
      <w:pBdr>
        <w:top w:val="single" w:sz="4" w:space="0" w:color="00000A"/>
        <w:left w:val="none" w:sz="0" w:space="0" w:color="000000"/>
        <w:bottom w:val="single" w:sz="4" w:space="0" w:color="00000A"/>
        <w:right w:val="none" w:sz="0" w:space="0" w:color="000000"/>
      </w:pBdr>
      <w:spacing w:before="280" w:after="280"/>
      <w:jc w:val="center"/>
    </w:pPr>
    <w:rPr>
      <w:color w:val="00000A"/>
      <w:sz w:val="20"/>
      <w:szCs w:val="20"/>
    </w:rPr>
  </w:style>
  <w:style w:type="paragraph" w:customStyle="1" w:styleId="xl123">
    <w:name w:val="xl123"/>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pPr>
    <w:rPr>
      <w:color w:val="00000A"/>
      <w:sz w:val="20"/>
      <w:szCs w:val="20"/>
    </w:rPr>
  </w:style>
  <w:style w:type="paragraph" w:customStyle="1" w:styleId="xl124">
    <w:name w:val="xl124"/>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25">
    <w:name w:val="xl125"/>
    <w:basedOn w:val="Normalny"/>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126">
    <w:name w:val="xl126"/>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127">
    <w:name w:val="xl127"/>
    <w:basedOn w:val="Normalny"/>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128">
    <w:name w:val="xl128"/>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29">
    <w:name w:val="xl129"/>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30">
    <w:name w:val="xl130"/>
    <w:basedOn w:val="Normalny"/>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31">
    <w:name w:val="xl131"/>
    <w:basedOn w:val="Normalny"/>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WW-Tretekstu">
    <w:name w:val="WW-Treść tekstu"/>
    <w:basedOn w:val="Normalny"/>
    <w:pPr>
      <w:suppressAutoHyphens w:val="0"/>
      <w:spacing w:after="140" w:line="288" w:lineRule="auto"/>
    </w:pPr>
    <w:rPr>
      <w:rFonts w:ascii="Calibri" w:eastAsia="Calibri" w:hAnsi="Calibri" w:cs="Calibri"/>
      <w:color w:val="00000A"/>
      <w:sz w:val="22"/>
      <w:szCs w:val="22"/>
    </w:rPr>
  </w:style>
  <w:style w:type="paragraph" w:customStyle="1" w:styleId="Tekstpodstawowy24">
    <w:name w:val="Tekst podstawowy 24"/>
    <w:basedOn w:val="Normalny"/>
    <w:pPr>
      <w:suppressAutoHyphens w:val="0"/>
      <w:spacing w:after="120" w:line="480" w:lineRule="auto"/>
    </w:pPr>
  </w:style>
  <w:style w:type="paragraph" w:customStyle="1" w:styleId="Tekstpodstawowywcity23">
    <w:name w:val="Tekst podstawowy wcięty 23"/>
    <w:basedOn w:val="Normalny"/>
    <w:pPr>
      <w:suppressAutoHyphens w:val="0"/>
      <w:spacing w:after="120" w:line="480" w:lineRule="auto"/>
      <w:ind w:left="283"/>
    </w:pPr>
  </w:style>
  <w:style w:type="paragraph" w:customStyle="1" w:styleId="Tekstpodstawowy33">
    <w:name w:val="Tekst podstawowy 33"/>
    <w:basedOn w:val="Normalny"/>
    <w:pPr>
      <w:suppressAutoHyphens w:val="0"/>
      <w:spacing w:after="120"/>
    </w:pPr>
    <w:rPr>
      <w:sz w:val="16"/>
      <w:szCs w:val="16"/>
    </w:rPr>
  </w:style>
  <w:style w:type="paragraph" w:customStyle="1" w:styleId="Tekstpodstawowywcity34">
    <w:name w:val="Tekst podstawowy wcięty 34"/>
    <w:basedOn w:val="Normalny"/>
    <w:pPr>
      <w:spacing w:after="120"/>
      <w:ind w:left="283"/>
    </w:pPr>
    <w:rPr>
      <w:color w:val="00000A"/>
      <w:sz w:val="16"/>
      <w:szCs w:val="16"/>
    </w:rPr>
  </w:style>
  <w:style w:type="paragraph" w:customStyle="1" w:styleId="Listapunktowana24">
    <w:name w:val="Lista punktowana 24"/>
    <w:basedOn w:val="Normalny"/>
    <w:pPr>
      <w:suppressAutoHyphens w:val="0"/>
      <w:ind w:left="566" w:hanging="283"/>
    </w:pPr>
  </w:style>
  <w:style w:type="paragraph" w:customStyle="1" w:styleId="Zwykytekst1">
    <w:name w:val="Zwykły tekst1"/>
    <w:basedOn w:val="Normalny"/>
    <w:rPr>
      <w:rFonts w:ascii="Courier New" w:hAnsi="Courier New" w:cs="Courier New"/>
      <w:sz w:val="20"/>
      <w:szCs w:val="20"/>
    </w:rPr>
  </w:style>
  <w:style w:type="paragraph" w:customStyle="1" w:styleId="Teksttreci30">
    <w:name w:val="Tekst treści (3)"/>
    <w:basedOn w:val="Normalny"/>
    <w:pPr>
      <w:shd w:val="clear" w:color="auto" w:fill="FFFFFF"/>
      <w:suppressAutoHyphens w:val="0"/>
      <w:spacing w:before="360" w:line="274" w:lineRule="exact"/>
    </w:pPr>
    <w:rPr>
      <w:rFonts w:ascii="Calibri" w:hAnsi="Calibri" w:cs="Calibri"/>
      <w:sz w:val="18"/>
      <w:szCs w:val="18"/>
    </w:rPr>
  </w:style>
  <w:style w:type="paragraph" w:customStyle="1" w:styleId="arimr">
    <w:name w:val="arimr"/>
    <w:basedOn w:val="Normalny"/>
    <w:pPr>
      <w:widowControl w:val="0"/>
      <w:suppressAutoHyphens w:val="0"/>
      <w:snapToGrid w:val="0"/>
      <w:spacing w:line="360" w:lineRule="auto"/>
    </w:pPr>
    <w:rPr>
      <w:szCs w:val="20"/>
      <w:lang w:val="en-US"/>
    </w:rPr>
  </w:style>
  <w:style w:type="paragraph" w:styleId="Poprawka">
    <w:name w:val="Revision"/>
    <w:pPr>
      <w:suppressAutoHyphens/>
    </w:pPr>
    <w:rPr>
      <w:sz w:val="24"/>
      <w:szCs w:val="24"/>
      <w:lang w:eastAsia="zh-CN"/>
    </w:rPr>
  </w:style>
  <w:style w:type="paragraph" w:customStyle="1" w:styleId="Gwkalewa">
    <w:name w:val="Główka lewa"/>
    <w:basedOn w:val="Nagwek"/>
    <w:pPr>
      <w:suppressLineNumbers/>
      <w:tabs>
        <w:tab w:val="clear" w:pos="4536"/>
        <w:tab w:val="clear" w:pos="9072"/>
        <w:tab w:val="center" w:pos="4535"/>
        <w:tab w:val="right" w:pos="9070"/>
      </w:tabs>
    </w:pPr>
  </w:style>
  <w:style w:type="paragraph" w:customStyle="1" w:styleId="Tekstkomentarza5">
    <w:name w:val="Tekst komentarza5"/>
    <w:basedOn w:val="Normalny"/>
    <w:rPr>
      <w:sz w:val="20"/>
      <w:szCs w:val="20"/>
    </w:rPr>
  </w:style>
  <w:style w:type="paragraph" w:customStyle="1" w:styleId="Tekstpodstawowy25">
    <w:name w:val="Tekst podstawowy 25"/>
    <w:basedOn w:val="Normalny"/>
    <w:pPr>
      <w:spacing w:after="120" w:line="480" w:lineRule="auto"/>
    </w:pPr>
  </w:style>
  <w:style w:type="paragraph" w:customStyle="1" w:styleId="Tekstkomentarza6">
    <w:name w:val="Tekst komentarza6"/>
    <w:basedOn w:val="Normalny"/>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42" Type="http://schemas.openxmlformats.org/officeDocument/2006/relationships/header" Target="header6.xml"/><Relationship Id="rId47" Type="http://schemas.openxmlformats.org/officeDocument/2006/relationships/header" Target="header8.xml"/><Relationship Id="rId63" Type="http://schemas.openxmlformats.org/officeDocument/2006/relationships/header" Target="header16.xml"/><Relationship Id="rId68" Type="http://schemas.openxmlformats.org/officeDocument/2006/relationships/footer" Target="footer18.xml"/><Relationship Id="rId84" Type="http://schemas.openxmlformats.org/officeDocument/2006/relationships/image" Target="media/image12.png"/><Relationship Id="rId89" Type="http://schemas.openxmlformats.org/officeDocument/2006/relationships/hyperlink" Target="javascript:open_hires('','../products/data/3/pe_1727_31_1_wischwiesel.jpg');" TargetMode="External"/><Relationship Id="rId16" Type="http://schemas.openxmlformats.org/officeDocument/2006/relationships/hyperlink" Target="http://platformazakupowa.pl/" TargetMode="External"/><Relationship Id="rId107" Type="http://schemas.openxmlformats.org/officeDocument/2006/relationships/footer" Target="footer21.xml"/><Relationship Id="rId11" Type="http://schemas.openxmlformats.org/officeDocument/2006/relationships/hyperlink" Target="https://platformazakupowa.pl/strona/45-instrukcje" TargetMode="External"/><Relationship Id="rId32" Type="http://schemas.openxmlformats.org/officeDocument/2006/relationships/hyperlink" Target="mailto:dane.osobowe@zozwloszczowa.pl" TargetMode="External"/><Relationship Id="rId37" Type="http://schemas.openxmlformats.org/officeDocument/2006/relationships/footer" Target="footer2.xml"/><Relationship Id="rId53" Type="http://schemas.openxmlformats.org/officeDocument/2006/relationships/header" Target="header11.xml"/><Relationship Id="rId58" Type="http://schemas.openxmlformats.org/officeDocument/2006/relationships/footer" Target="footer13.xml"/><Relationship Id="rId74" Type="http://schemas.openxmlformats.org/officeDocument/2006/relationships/image" Target="media/image4.jpeg"/><Relationship Id="rId79" Type="http://schemas.openxmlformats.org/officeDocument/2006/relationships/hyperlink" Target="javascript:open_hires('','../products/data/3/pe_1995_31_1_pads_diagonal_big.jpg');" TargetMode="External"/><Relationship Id="rId102" Type="http://schemas.openxmlformats.org/officeDocument/2006/relationships/hyperlink" Target="https://sip.legalis.pl/document-view.seam?documentId=mfrxilrtg4ytkmjzguztsltqmfyc4njug4ydsojxgu" TargetMode="External"/><Relationship Id="rId5" Type="http://schemas.openxmlformats.org/officeDocument/2006/relationships/webSettings" Target="webSettings.xml"/><Relationship Id="rId90" Type="http://schemas.openxmlformats.org/officeDocument/2006/relationships/image" Target="media/image17.jpeg"/><Relationship Id="rId95" Type="http://schemas.openxmlformats.org/officeDocument/2006/relationships/image" Target="media/image21.jpeg"/><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43" Type="http://schemas.openxmlformats.org/officeDocument/2006/relationships/footer" Target="footer5.xml"/><Relationship Id="rId48" Type="http://schemas.openxmlformats.org/officeDocument/2006/relationships/header" Target="header9.xml"/><Relationship Id="rId64" Type="http://schemas.openxmlformats.org/officeDocument/2006/relationships/footer" Target="footer16.xml"/><Relationship Id="rId69" Type="http://schemas.openxmlformats.org/officeDocument/2006/relationships/header" Target="header19.xml"/><Relationship Id="rId80" Type="http://schemas.openxmlformats.org/officeDocument/2006/relationships/image" Target="media/image8.jpeg"/><Relationship Id="rId85" Type="http://schemas.openxmlformats.org/officeDocument/2006/relationships/image" Target="media/image13.jpeg"/><Relationship Id="rId12" Type="http://schemas.openxmlformats.org/officeDocument/2006/relationships/hyperlink" Target="mailto:zaopatrzenie@zozwloszczowa.pl" TargetMode="External"/><Relationship Id="rId17"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oter" Target="footer3.xml"/><Relationship Id="rId59" Type="http://schemas.openxmlformats.org/officeDocument/2006/relationships/header" Target="header14.xml"/><Relationship Id="rId103" Type="http://schemas.openxmlformats.org/officeDocument/2006/relationships/hyperlink" Target="https://sip.legalis.pl/document-view.seam?documentId=mfrxilrtg4ytkmjzhezdmltqmfyc4njug4zdgmrqgu" TargetMode="External"/><Relationship Id="rId108" Type="http://schemas.openxmlformats.org/officeDocument/2006/relationships/header" Target="header22.xml"/><Relationship Id="rId54" Type="http://schemas.openxmlformats.org/officeDocument/2006/relationships/header" Target="header12.xml"/><Relationship Id="rId70" Type="http://schemas.openxmlformats.org/officeDocument/2006/relationships/footer" Target="footer19.xml"/><Relationship Id="rId75" Type="http://schemas.openxmlformats.org/officeDocument/2006/relationships/hyperlink" Target="javascript:open_hires('','../products/data/3/pe_176_31_1_srp1.jpg');" TargetMode="External"/><Relationship Id="rId91" Type="http://schemas.openxmlformats.org/officeDocument/2006/relationships/image" Target="media/image18.jpeg"/><Relationship Id="rId96" Type="http://schemas.openxmlformats.org/officeDocument/2006/relationships/hyperlink" Target="javascript:open_hires('','../products/data/3/pe_191_31_1_quickstep.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49" Type="http://schemas.openxmlformats.org/officeDocument/2006/relationships/footer" Target="footer8.xml"/><Relationship Id="rId57" Type="http://schemas.openxmlformats.org/officeDocument/2006/relationships/header" Target="header13.xml"/><Relationship Id="rId106" Type="http://schemas.openxmlformats.org/officeDocument/2006/relationships/footer" Target="footer20.xm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6.xml"/><Relationship Id="rId52" Type="http://schemas.openxmlformats.org/officeDocument/2006/relationships/footer" Target="footer10.xml"/><Relationship Id="rId60" Type="http://schemas.openxmlformats.org/officeDocument/2006/relationships/header" Target="header15.xml"/><Relationship Id="rId65" Type="http://schemas.openxmlformats.org/officeDocument/2006/relationships/header" Target="header17.xml"/><Relationship Id="rId73" Type="http://schemas.openxmlformats.org/officeDocument/2006/relationships/image" Target="media/image3.png"/><Relationship Id="rId78" Type="http://schemas.openxmlformats.org/officeDocument/2006/relationships/image" Target="media/image7.jpeg"/><Relationship Id="rId81" Type="http://schemas.openxmlformats.org/officeDocument/2006/relationships/image" Target="media/image9.jpeg"/><Relationship Id="rId86" Type="http://schemas.openxmlformats.org/officeDocument/2006/relationships/image" Target="media/image14.jpeg"/><Relationship Id="rId94" Type="http://schemas.openxmlformats.org/officeDocument/2006/relationships/image" Target="media/image20.jpeg"/><Relationship Id="rId99" Type="http://schemas.openxmlformats.org/officeDocument/2006/relationships/image" Target="media/image24.png"/><Relationship Id="rId101" Type="http://schemas.openxmlformats.org/officeDocument/2006/relationships/hyperlink" Target="https://sip.legalis.pl/document-view.seam?documentId=mfrxilrtg4ytkmjzhezdmltqmfyc4njug4zdgmrqgu"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9" Type="http://schemas.openxmlformats.org/officeDocument/2006/relationships/header" Target="header4.xml"/><Relationship Id="rId109" Type="http://schemas.openxmlformats.org/officeDocument/2006/relationships/footer" Target="footer22.xml"/><Relationship Id="rId34" Type="http://schemas.openxmlformats.org/officeDocument/2006/relationships/footer" Target="footer1.xml"/><Relationship Id="rId50" Type="http://schemas.openxmlformats.org/officeDocument/2006/relationships/footer" Target="footer9.xml"/><Relationship Id="rId55" Type="http://schemas.openxmlformats.org/officeDocument/2006/relationships/footer" Target="footer11.xml"/><Relationship Id="rId76" Type="http://schemas.openxmlformats.org/officeDocument/2006/relationships/image" Target="media/image5.jpeg"/><Relationship Id="rId97" Type="http://schemas.openxmlformats.org/officeDocument/2006/relationships/image" Target="media/image22.jpeg"/><Relationship Id="rId104"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image" Target="media/image1.jpeg"/><Relationship Id="rId92" Type="http://schemas.openxmlformats.org/officeDocument/2006/relationships/image" Target="media/image19.jpeg"/><Relationship Id="rId2" Type="http://schemas.openxmlformats.org/officeDocument/2006/relationships/numbering" Target="numbering.xml"/><Relationship Id="rId29"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40" Type="http://schemas.openxmlformats.org/officeDocument/2006/relationships/footer" Target="footer4.xml"/><Relationship Id="rId45" Type="http://schemas.openxmlformats.org/officeDocument/2006/relationships/header" Target="header7.xml"/><Relationship Id="rId66" Type="http://schemas.openxmlformats.org/officeDocument/2006/relationships/header" Target="header18.xml"/><Relationship Id="rId87" Type="http://schemas.openxmlformats.org/officeDocument/2006/relationships/image" Target="media/image15.jpeg"/><Relationship Id="rId110" Type="http://schemas.openxmlformats.org/officeDocument/2006/relationships/fontTable" Target="fontTable.xml"/><Relationship Id="rId61" Type="http://schemas.openxmlformats.org/officeDocument/2006/relationships/footer" Target="footer14.xml"/><Relationship Id="rId82" Type="http://schemas.openxmlformats.org/officeDocument/2006/relationships/image" Target="media/image10.png"/><Relationship Id="rId19" Type="http://schemas.openxmlformats.org/officeDocument/2006/relationships/hyperlink" Target="https://platformazakupowa.pl/" TargetMode="External"/><Relationship Id="rId14" Type="http://schemas.openxmlformats.org/officeDocument/2006/relationships/hyperlink" Target="https://platformazakupowa.pl/pn/zoz_wloszczowa"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56" Type="http://schemas.openxmlformats.org/officeDocument/2006/relationships/footer" Target="footer12.xml"/><Relationship Id="rId77" Type="http://schemas.openxmlformats.org/officeDocument/2006/relationships/image" Target="media/image6.jpeg"/><Relationship Id="rId100" Type="http://schemas.openxmlformats.org/officeDocument/2006/relationships/hyperlink" Target="https://sip.legalis.pl/document-view.seam?documentId=mfrxilrtg4ytkmjzguztsltqmfyc4njug4ydsojxgu" TargetMode="External"/><Relationship Id="rId105" Type="http://schemas.openxmlformats.org/officeDocument/2006/relationships/header" Target="header21.xml"/><Relationship Id="rId8" Type="http://schemas.openxmlformats.org/officeDocument/2006/relationships/hyperlink" Target="http://www.zozwloszczowa.pl/" TargetMode="External"/><Relationship Id="rId51" Type="http://schemas.openxmlformats.org/officeDocument/2006/relationships/header" Target="header10.xml"/><Relationship Id="rId72" Type="http://schemas.openxmlformats.org/officeDocument/2006/relationships/image" Target="media/image2.jpeg"/><Relationship Id="rId93" Type="http://schemas.openxmlformats.org/officeDocument/2006/relationships/hyperlink" Target="javascript:open_hires('','../products/data/3/pe_186_31_1_padmeister.jpg');" TargetMode="External"/><Relationship Id="rId98" Type="http://schemas.openxmlformats.org/officeDocument/2006/relationships/image" Target="media/image23.jpeg"/><Relationship Id="rId3" Type="http://schemas.openxmlformats.org/officeDocument/2006/relationships/styles" Target="styles.xml"/><Relationship Id="rId25" Type="http://schemas.openxmlformats.org/officeDocument/2006/relationships/hyperlink" Target="http://platformazakupowa.pl/" TargetMode="External"/><Relationship Id="rId46" Type="http://schemas.openxmlformats.org/officeDocument/2006/relationships/footer" Target="footer7.xml"/><Relationship Id="rId67" Type="http://schemas.openxmlformats.org/officeDocument/2006/relationships/footer" Target="footer17.xml"/><Relationship Id="rId20" Type="http://schemas.openxmlformats.org/officeDocument/2006/relationships/hyperlink" Target="https://platformazakupowa.pl/" TargetMode="External"/><Relationship Id="rId41" Type="http://schemas.openxmlformats.org/officeDocument/2006/relationships/header" Target="header5.xml"/><Relationship Id="rId62" Type="http://schemas.openxmlformats.org/officeDocument/2006/relationships/footer" Target="footer15.xml"/><Relationship Id="rId83" Type="http://schemas.openxmlformats.org/officeDocument/2006/relationships/image" Target="media/image11.jpeg"/><Relationship Id="rId88" Type="http://schemas.openxmlformats.org/officeDocument/2006/relationships/image" Target="media/image16.jpeg"/><Relationship Id="rId11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AD9C-F0A8-44AA-BF17-BAABEEEA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198</Pages>
  <Words>45554</Words>
  <Characters>273324</Characters>
  <Application>Microsoft Office Word</Application>
  <DocSecurity>0</DocSecurity>
  <Lines>2277</Lines>
  <Paragraphs>636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318242</CharactersWithSpaces>
  <SharedDoc>false</SharedDoc>
  <HLinks>
    <vt:vector size="246" baseType="variant">
      <vt:variant>
        <vt:i4>3735673</vt:i4>
      </vt:variant>
      <vt:variant>
        <vt:i4>108</vt:i4>
      </vt:variant>
      <vt:variant>
        <vt:i4>0</vt:i4>
      </vt:variant>
      <vt:variant>
        <vt:i4>5</vt:i4>
      </vt:variant>
      <vt:variant>
        <vt:lpwstr>https://sip.legalis.pl/document-view.seam?documentId=mfrxilrtg4ytkmjzhezdmltqmfyc4njug4zdgmrqgu</vt:lpwstr>
      </vt:variant>
      <vt:variant>
        <vt:lpwstr/>
      </vt:variant>
      <vt:variant>
        <vt:i4>2556018</vt:i4>
      </vt:variant>
      <vt:variant>
        <vt:i4>105</vt:i4>
      </vt:variant>
      <vt:variant>
        <vt:i4>0</vt:i4>
      </vt:variant>
      <vt:variant>
        <vt:i4>5</vt:i4>
      </vt:variant>
      <vt:variant>
        <vt:lpwstr>https://sip.legalis.pl/document-view.seam?documentId=mfrxilrtg4ytkmjzguztsltqmfyc4njug4ydsojxgu</vt:lpwstr>
      </vt:variant>
      <vt:variant>
        <vt:lpwstr/>
      </vt:variant>
      <vt:variant>
        <vt:i4>3735673</vt:i4>
      </vt:variant>
      <vt:variant>
        <vt:i4>102</vt:i4>
      </vt:variant>
      <vt:variant>
        <vt:i4>0</vt:i4>
      </vt:variant>
      <vt:variant>
        <vt:i4>5</vt:i4>
      </vt:variant>
      <vt:variant>
        <vt:lpwstr>https://sip.legalis.pl/document-view.seam?documentId=mfrxilrtg4ytkmjzhezdmltqmfyc4njug4zdgmrqgu</vt:lpwstr>
      </vt:variant>
      <vt:variant>
        <vt:lpwstr/>
      </vt:variant>
      <vt:variant>
        <vt:i4>2556018</vt:i4>
      </vt:variant>
      <vt:variant>
        <vt:i4>99</vt:i4>
      </vt:variant>
      <vt:variant>
        <vt:i4>0</vt:i4>
      </vt:variant>
      <vt:variant>
        <vt:i4>5</vt:i4>
      </vt:variant>
      <vt:variant>
        <vt:lpwstr>https://sip.legalis.pl/document-view.seam?documentId=mfrxilrtg4ytkmjzguztsltqmfyc4njug4ydsojxgu</vt:lpwstr>
      </vt:variant>
      <vt:variant>
        <vt:lpwstr/>
      </vt:variant>
      <vt:variant>
        <vt:i4>3735571</vt:i4>
      </vt:variant>
      <vt:variant>
        <vt:i4>96</vt:i4>
      </vt:variant>
      <vt:variant>
        <vt:i4>0</vt:i4>
      </vt:variant>
      <vt:variant>
        <vt:i4>5</vt:i4>
      </vt:variant>
      <vt:variant>
        <vt:lpwstr>javascript:open_hires('','../products/data/3/pe_191_31_1_quickstep.jpg');</vt:lpwstr>
      </vt:variant>
      <vt:variant>
        <vt:lpwstr/>
      </vt:variant>
      <vt:variant>
        <vt:i4>5111850</vt:i4>
      </vt:variant>
      <vt:variant>
        <vt:i4>93</vt:i4>
      </vt:variant>
      <vt:variant>
        <vt:i4>0</vt:i4>
      </vt:variant>
      <vt:variant>
        <vt:i4>5</vt:i4>
      </vt:variant>
      <vt:variant>
        <vt:lpwstr>javascript:open_hires('','../products/data/3/pe_186_31_1_padmeister.jpg');</vt:lpwstr>
      </vt:variant>
      <vt:variant>
        <vt:lpwstr/>
      </vt:variant>
      <vt:variant>
        <vt:i4>59</vt:i4>
      </vt:variant>
      <vt:variant>
        <vt:i4>90</vt:i4>
      </vt:variant>
      <vt:variant>
        <vt:i4>0</vt:i4>
      </vt:variant>
      <vt:variant>
        <vt:i4>5</vt:i4>
      </vt:variant>
      <vt:variant>
        <vt:lpwstr>javascript:open_hires('','../products/data/3/pe_1727_31_1_wischwiesel.jpg');</vt:lpwstr>
      </vt:variant>
      <vt:variant>
        <vt:lpwstr/>
      </vt:variant>
      <vt:variant>
        <vt:i4>6160488</vt:i4>
      </vt:variant>
      <vt:variant>
        <vt:i4>87</vt:i4>
      </vt:variant>
      <vt:variant>
        <vt:i4>0</vt:i4>
      </vt:variant>
      <vt:variant>
        <vt:i4>5</vt:i4>
      </vt:variant>
      <vt:variant>
        <vt:lpwstr>javascript:open_hires('','../products/data/3/pe_1995_31_1_pads_diagonal_big.jpg');</vt:lpwstr>
      </vt:variant>
      <vt:variant>
        <vt:lpwstr/>
      </vt:variant>
      <vt:variant>
        <vt:i4>2424842</vt:i4>
      </vt:variant>
      <vt:variant>
        <vt:i4>84</vt:i4>
      </vt:variant>
      <vt:variant>
        <vt:i4>0</vt:i4>
      </vt:variant>
      <vt:variant>
        <vt:i4>5</vt:i4>
      </vt:variant>
      <vt:variant>
        <vt:lpwstr>javascript:open_hires('','../products/data/3/pe_176_31_1_srp1.jpg');</vt:lpwstr>
      </vt:variant>
      <vt:variant>
        <vt:lpwstr/>
      </vt:variant>
      <vt:variant>
        <vt:i4>2228294</vt:i4>
      </vt:variant>
      <vt:variant>
        <vt:i4>78</vt:i4>
      </vt:variant>
      <vt:variant>
        <vt:i4>0</vt:i4>
      </vt:variant>
      <vt:variant>
        <vt:i4>5</vt:i4>
      </vt:variant>
      <vt:variant>
        <vt:lpwstr>mailto:dane.osobowe@zozwloszczowa.pl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5505068</vt:i4>
      </vt:variant>
      <vt:variant>
        <vt:i4>63</vt:i4>
      </vt:variant>
      <vt:variant>
        <vt:i4>0</vt:i4>
      </vt:variant>
      <vt:variant>
        <vt:i4>5</vt:i4>
      </vt:variant>
      <vt:variant>
        <vt:lpwstr>https://platformazakupowa.pl/pn/zoz_wloszczowa%20do%20dnia%20%0B02.12.2022</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6881386</vt:i4>
      </vt:variant>
      <vt:variant>
        <vt:i4>45</vt:i4>
      </vt:variant>
      <vt:variant>
        <vt:i4>0</vt:i4>
      </vt:variant>
      <vt:variant>
        <vt:i4>5</vt:i4>
      </vt:variant>
      <vt:variant>
        <vt:lpwstr>https://drive.google.com/file/d/1Kd1DttbBeiNWt4q4slS4t76lZVKPbkyD/view</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4325472</vt:i4>
      </vt:variant>
      <vt:variant>
        <vt:i4>21</vt:i4>
      </vt:variant>
      <vt:variant>
        <vt:i4>0</vt:i4>
      </vt:variant>
      <vt:variant>
        <vt:i4>5</vt:i4>
      </vt:variant>
      <vt:variant>
        <vt:lpwstr>https://platformazakupowa.pl/pn/zoz_wloszczowa</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6946908</vt:i4>
      </vt:variant>
      <vt:variant>
        <vt:i4>15</vt:i4>
      </vt:variant>
      <vt:variant>
        <vt:i4>0</vt:i4>
      </vt:variant>
      <vt:variant>
        <vt:i4>5</vt:i4>
      </vt:variant>
      <vt:variant>
        <vt:lpwstr>mailto:zaopatrzenie@zozwloszczowa.pl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4325472</vt:i4>
      </vt:variant>
      <vt:variant>
        <vt:i4>3</vt:i4>
      </vt:variant>
      <vt:variant>
        <vt:i4>0</vt:i4>
      </vt:variant>
      <vt:variant>
        <vt:i4>5</vt:i4>
      </vt:variant>
      <vt:variant>
        <vt:lpwstr>https://platformazakupowa.pl/pn/zoz_wloszczowa</vt:lpwstr>
      </vt:variant>
      <vt:variant>
        <vt:lpwstr/>
      </vt:variant>
      <vt:variant>
        <vt:i4>393234</vt:i4>
      </vt:variant>
      <vt:variant>
        <vt:i4>0</vt:i4>
      </vt:variant>
      <vt:variant>
        <vt:i4>0</vt:i4>
      </vt:variant>
      <vt:variant>
        <vt:i4>5</vt:i4>
      </vt:variant>
      <vt:variant>
        <vt:lpwstr>http://www.zozwloszczowa.pl/</vt:lpwstr>
      </vt:variant>
      <vt:variant>
        <vt:lpwstr/>
      </vt:variant>
      <vt:variant>
        <vt:i4>2424842</vt:i4>
      </vt:variant>
      <vt:variant>
        <vt:i4>652744</vt:i4>
      </vt:variant>
      <vt:variant>
        <vt:i4>1029</vt:i4>
      </vt:variant>
      <vt:variant>
        <vt:i4>4</vt:i4>
      </vt:variant>
      <vt:variant>
        <vt:lpwstr>javascript:open_hires('','../products/data/3/pe_176_31_1_srp1.jpg');</vt:lpwstr>
      </vt:variant>
      <vt:variant>
        <vt:lpwstr/>
      </vt:variant>
      <vt:variant>
        <vt:i4>6160488</vt:i4>
      </vt:variant>
      <vt:variant>
        <vt:i4>653106</vt:i4>
      </vt:variant>
      <vt:variant>
        <vt:i4>1032</vt:i4>
      </vt:variant>
      <vt:variant>
        <vt:i4>4</vt:i4>
      </vt:variant>
      <vt:variant>
        <vt:lpwstr>javascript:open_hires('','../products/data/3/pe_1995_31_1_pads_diagonal_big.jpg');</vt:lpwstr>
      </vt:variant>
      <vt:variant>
        <vt:lpwstr/>
      </vt:variant>
      <vt:variant>
        <vt:i4>59</vt:i4>
      </vt:variant>
      <vt:variant>
        <vt:i4>653892</vt:i4>
      </vt:variant>
      <vt:variant>
        <vt:i4>1041</vt:i4>
      </vt:variant>
      <vt:variant>
        <vt:i4>4</vt:i4>
      </vt:variant>
      <vt:variant>
        <vt:lpwstr>javascript:open_hires('','../products/data/3/pe_1727_31_1_wischwiesel.jpg');</vt:lpwstr>
      </vt:variant>
      <vt:variant>
        <vt:lpwstr/>
      </vt:variant>
      <vt:variant>
        <vt:i4>5111850</vt:i4>
      </vt:variant>
      <vt:variant>
        <vt:i4>654232</vt:i4>
      </vt:variant>
      <vt:variant>
        <vt:i4>1044</vt:i4>
      </vt:variant>
      <vt:variant>
        <vt:i4>4</vt:i4>
      </vt:variant>
      <vt:variant>
        <vt:lpwstr>javascript:open_hires('','../products/data/3/pe_186_31_1_padmeister.jpg');</vt:lpwstr>
      </vt:variant>
      <vt:variant>
        <vt:lpwstr/>
      </vt:variant>
      <vt:variant>
        <vt:i4>3735571</vt:i4>
      </vt:variant>
      <vt:variant>
        <vt:i4>654552</vt:i4>
      </vt:variant>
      <vt:variant>
        <vt:i4>1046</vt:i4>
      </vt:variant>
      <vt:variant>
        <vt:i4>4</vt:i4>
      </vt:variant>
      <vt:variant>
        <vt:lpwstr>javascript:open_hires('','../products/data/3/pe_191_31_1_quickstep.jpg');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Agnieszka</dc:creator>
  <cp:keywords/>
  <cp:lastModifiedBy>Joanna Krzyzińska</cp:lastModifiedBy>
  <cp:revision>18</cp:revision>
  <cp:lastPrinted>2024-10-28T11:31:00Z</cp:lastPrinted>
  <dcterms:created xsi:type="dcterms:W3CDTF">2024-11-14T09:08:00Z</dcterms:created>
  <dcterms:modified xsi:type="dcterms:W3CDTF">2024-11-20T10:20:00Z</dcterms:modified>
</cp:coreProperties>
</file>