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3C28" w14:textId="1B6D4AEC" w:rsidR="007803B7" w:rsidRDefault="007803B7" w:rsidP="007803B7">
      <w:pPr>
        <w:pStyle w:val="Tekstpodstawowywcity"/>
        <w:tabs>
          <w:tab w:val="left" w:pos="6096"/>
        </w:tabs>
        <w:jc w:val="left"/>
        <w:rPr>
          <w:b/>
          <w:sz w:val="20"/>
        </w:rPr>
      </w:pPr>
      <w:bookmarkStart w:id="0" w:name="_Hlk91499656"/>
      <w:r>
        <w:rPr>
          <w:b/>
          <w:sz w:val="20"/>
        </w:rPr>
        <w:t>Załącznik nr 6</w:t>
      </w:r>
      <w:r>
        <w:rPr>
          <w:b/>
          <w:sz w:val="20"/>
        </w:rPr>
        <w:tab/>
        <w:t>Nr sprawy PT.2370.</w:t>
      </w:r>
      <w:r w:rsidR="005F2BFD">
        <w:rPr>
          <w:b/>
          <w:sz w:val="20"/>
        </w:rPr>
        <w:t>1</w:t>
      </w:r>
      <w:r w:rsidR="00C960B2">
        <w:rPr>
          <w:b/>
          <w:sz w:val="20"/>
        </w:rPr>
        <w:t>0</w:t>
      </w:r>
      <w:r>
        <w:rPr>
          <w:b/>
          <w:sz w:val="20"/>
        </w:rPr>
        <w:t>.202</w:t>
      </w:r>
      <w:r w:rsidR="00C960B2">
        <w:rPr>
          <w:b/>
          <w:sz w:val="20"/>
        </w:rPr>
        <w:t>4</w:t>
      </w:r>
    </w:p>
    <w:p w14:paraId="5908A186" w14:textId="77777777" w:rsidR="007803B7" w:rsidRDefault="007803B7" w:rsidP="007803B7">
      <w:pPr>
        <w:pStyle w:val="Tekstpodstawowywcity"/>
        <w:jc w:val="left"/>
        <w:rPr>
          <w:b/>
          <w:sz w:val="20"/>
        </w:rPr>
      </w:pPr>
      <w:r>
        <w:rPr>
          <w:b/>
          <w:sz w:val="20"/>
        </w:rPr>
        <w:t>do SWZ</w:t>
      </w:r>
    </w:p>
    <w:p w14:paraId="3B296719" w14:textId="77777777" w:rsidR="007803B7" w:rsidRDefault="007803B7" w:rsidP="007803B7">
      <w:pPr>
        <w:pStyle w:val="Tytu"/>
        <w:rPr>
          <w:rFonts w:ascii="Times New Roman" w:hAnsi="Times New Roman"/>
          <w:b/>
          <w:sz w:val="24"/>
          <w:szCs w:val="24"/>
        </w:rPr>
      </w:pPr>
    </w:p>
    <w:p w14:paraId="3E65069E" w14:textId="77777777" w:rsidR="007803B7" w:rsidRDefault="007803B7" w:rsidP="007803B7">
      <w:pPr>
        <w:pStyle w:val="Tytu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 ……..……….. (projekt)</w:t>
      </w:r>
    </w:p>
    <w:p w14:paraId="44BBC1C0" w14:textId="77777777" w:rsidR="007803B7" w:rsidRDefault="007803B7" w:rsidP="007803B7">
      <w:pPr>
        <w:pStyle w:val="Tytu"/>
        <w:rPr>
          <w:rFonts w:ascii="Times New Roman" w:hAnsi="Times New Roman"/>
          <w:b/>
          <w:sz w:val="24"/>
          <w:szCs w:val="24"/>
        </w:rPr>
      </w:pPr>
    </w:p>
    <w:p w14:paraId="7204C13B" w14:textId="77777777" w:rsidR="007803B7" w:rsidRDefault="007803B7" w:rsidP="007803B7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zawarta w dniu: ........................... r.</w:t>
      </w:r>
    </w:p>
    <w:p w14:paraId="3B75F682" w14:textId="77777777" w:rsidR="007803B7" w:rsidRDefault="007803B7" w:rsidP="007803B7">
      <w:pPr>
        <w:widowControl w:val="0"/>
        <w:jc w:val="center"/>
        <w:rPr>
          <w:b/>
          <w:snapToGrid w:val="0"/>
          <w:sz w:val="24"/>
          <w:szCs w:val="24"/>
        </w:rPr>
      </w:pPr>
    </w:p>
    <w:p w14:paraId="377EBFA8" w14:textId="77777777" w:rsidR="007803B7" w:rsidRDefault="007803B7" w:rsidP="007803B7">
      <w:pPr>
        <w:widowControl w:val="0"/>
        <w:jc w:val="center"/>
        <w:rPr>
          <w:b/>
          <w:snapToGrid w:val="0"/>
          <w:sz w:val="24"/>
          <w:szCs w:val="24"/>
        </w:rPr>
      </w:pPr>
    </w:p>
    <w:p w14:paraId="148B4F20" w14:textId="77777777" w:rsidR="007803B7" w:rsidRDefault="007803B7" w:rsidP="007803B7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pomiędzy:</w:t>
      </w:r>
    </w:p>
    <w:p w14:paraId="3F672FDA" w14:textId="77777777" w:rsidR="007803B7" w:rsidRDefault="007803B7" w:rsidP="007803B7">
      <w:pPr>
        <w:widowControl w:val="0"/>
        <w:jc w:val="center"/>
        <w:rPr>
          <w:b/>
          <w:snapToGrid w:val="0"/>
          <w:sz w:val="24"/>
          <w:szCs w:val="24"/>
        </w:rPr>
      </w:pPr>
    </w:p>
    <w:p w14:paraId="74A3A4FE" w14:textId="77777777" w:rsidR="007803B7" w:rsidRDefault="007803B7" w:rsidP="007803B7">
      <w:pPr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Komendą Powiatową Państwowej Straży Pożarnej w Cieszynie, ul. Chemików 16,</w:t>
      </w:r>
      <w:r>
        <w:rPr>
          <w:sz w:val="24"/>
          <w:szCs w:val="24"/>
        </w:rPr>
        <w:br/>
        <w:t xml:space="preserve">NIP 548-21-39-979, REGON 072191389, zwaną dalej w niniejszej umowie </w:t>
      </w:r>
      <w:r>
        <w:rPr>
          <w:b/>
          <w:sz w:val="24"/>
          <w:szCs w:val="24"/>
        </w:rPr>
        <w:t>„Zamawiającym”</w:t>
      </w:r>
      <w:r>
        <w:rPr>
          <w:sz w:val="24"/>
          <w:szCs w:val="24"/>
        </w:rPr>
        <w:t xml:space="preserve">, reprezentowaną przez: </w:t>
      </w:r>
    </w:p>
    <w:p w14:paraId="44FDAC91" w14:textId="77777777" w:rsidR="007803B7" w:rsidRDefault="007803B7" w:rsidP="007803B7">
      <w:pPr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52D22019" w14:textId="77777777" w:rsidR="007803B7" w:rsidRDefault="007803B7" w:rsidP="00780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62264EB9" w14:textId="77777777" w:rsidR="007803B7" w:rsidRDefault="007803B7" w:rsidP="007803B7">
      <w:pPr>
        <w:jc w:val="both"/>
        <w:rPr>
          <w:sz w:val="24"/>
          <w:szCs w:val="24"/>
        </w:rPr>
      </w:pPr>
    </w:p>
    <w:p w14:paraId="72A701C5" w14:textId="77777777" w:rsidR="007803B7" w:rsidRDefault="007803B7" w:rsidP="007803B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BFBD85B" w14:textId="77777777" w:rsidR="007803B7" w:rsidRDefault="007803B7" w:rsidP="007803B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adres: …………………………………………………………………………………………………...                    </w:t>
      </w:r>
    </w:p>
    <w:p w14:paraId="57A7E337" w14:textId="77777777" w:rsidR="007803B7" w:rsidRDefault="007803B7" w:rsidP="007803B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  ………………………………………………………………………………………………...…       </w:t>
      </w:r>
    </w:p>
    <w:p w14:paraId="5EC48BBF" w14:textId="77777777" w:rsidR="007803B7" w:rsidRDefault="007803B7" w:rsidP="007803B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REGON ………………………………………………………………………………………………….. </w:t>
      </w:r>
    </w:p>
    <w:p w14:paraId="35320544" w14:textId="77777777" w:rsidR="007803B7" w:rsidRDefault="007803B7" w:rsidP="007803B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 xml:space="preserve">„Wykonawcą”, </w:t>
      </w:r>
      <w:r>
        <w:rPr>
          <w:sz w:val="24"/>
          <w:szCs w:val="24"/>
        </w:rPr>
        <w:t>w imieniu której działają:</w:t>
      </w:r>
    </w:p>
    <w:p w14:paraId="5B00C43D" w14:textId="77777777" w:rsidR="007803B7" w:rsidRDefault="007803B7" w:rsidP="007803B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47753D63" w14:textId="77777777" w:rsidR="007803B7" w:rsidRDefault="007803B7" w:rsidP="007803B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77C0E803" w14:textId="77777777" w:rsidR="007803B7" w:rsidRDefault="007803B7" w:rsidP="007803B7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14:paraId="3E91AE41" w14:textId="77777777" w:rsidR="007803B7" w:rsidRDefault="007803B7" w:rsidP="007803B7">
      <w:pPr>
        <w:jc w:val="both"/>
        <w:rPr>
          <w:sz w:val="24"/>
          <w:szCs w:val="24"/>
        </w:rPr>
      </w:pPr>
      <w:r>
        <w:rPr>
          <w:sz w:val="24"/>
          <w:szCs w:val="24"/>
        </w:rPr>
        <w:t>określanymi dalej łącznie</w:t>
      </w:r>
      <w:r>
        <w:rPr>
          <w:b/>
          <w:sz w:val="24"/>
          <w:szCs w:val="24"/>
        </w:rPr>
        <w:t xml:space="preserve"> „Stronami”.</w:t>
      </w:r>
      <w:r>
        <w:rPr>
          <w:sz w:val="24"/>
          <w:szCs w:val="24"/>
        </w:rPr>
        <w:t xml:space="preserve"> </w:t>
      </w:r>
    </w:p>
    <w:p w14:paraId="75D6D47E" w14:textId="77777777" w:rsidR="007803B7" w:rsidRDefault="007803B7" w:rsidP="007803B7">
      <w:pPr>
        <w:jc w:val="both"/>
        <w:rPr>
          <w:sz w:val="24"/>
          <w:szCs w:val="24"/>
        </w:rPr>
      </w:pPr>
    </w:p>
    <w:p w14:paraId="4DA2E0A8" w14:textId="2AB0694C" w:rsidR="007803B7" w:rsidRDefault="007803B7" w:rsidP="007803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została zawarta w wyniku </w:t>
      </w:r>
      <w:r w:rsidR="005F2BFD">
        <w:rPr>
          <w:sz w:val="24"/>
          <w:szCs w:val="24"/>
        </w:rPr>
        <w:t>zamówienia publicznego</w:t>
      </w:r>
      <w:r>
        <w:rPr>
          <w:sz w:val="24"/>
          <w:szCs w:val="24"/>
        </w:rPr>
        <w:t xml:space="preserve"> w trybie </w:t>
      </w:r>
      <w:r w:rsidR="005F2BFD">
        <w:rPr>
          <w:sz w:val="24"/>
          <w:szCs w:val="24"/>
        </w:rPr>
        <w:t>podstawowym</w:t>
      </w:r>
      <w:r>
        <w:rPr>
          <w:sz w:val="24"/>
          <w:szCs w:val="24"/>
        </w:rPr>
        <w:t xml:space="preserve"> (PT.2370.</w:t>
      </w:r>
      <w:r w:rsidR="005F2BFD">
        <w:rPr>
          <w:sz w:val="24"/>
          <w:szCs w:val="24"/>
        </w:rPr>
        <w:t>1</w:t>
      </w:r>
      <w:r w:rsidR="00C960B2">
        <w:rPr>
          <w:sz w:val="24"/>
          <w:szCs w:val="24"/>
        </w:rPr>
        <w:t>0</w:t>
      </w:r>
      <w:r>
        <w:rPr>
          <w:sz w:val="24"/>
          <w:szCs w:val="24"/>
        </w:rPr>
        <w:t>.202</w:t>
      </w:r>
      <w:r w:rsidR="00C960B2">
        <w:rPr>
          <w:sz w:val="24"/>
          <w:szCs w:val="24"/>
        </w:rPr>
        <w:t>4</w:t>
      </w:r>
      <w:r>
        <w:rPr>
          <w:sz w:val="24"/>
          <w:szCs w:val="24"/>
        </w:rPr>
        <w:t xml:space="preserve">) na </w:t>
      </w:r>
      <w:r>
        <w:rPr>
          <w:b/>
          <w:sz w:val="24"/>
          <w:szCs w:val="24"/>
        </w:rPr>
        <w:t>bezgotówkowe dostawy</w:t>
      </w:r>
      <w:r>
        <w:rPr>
          <w:sz w:val="24"/>
          <w:szCs w:val="24"/>
        </w:rPr>
        <w:t xml:space="preserve"> paliw pn.: </w:t>
      </w:r>
      <w:r>
        <w:rPr>
          <w:b/>
          <w:sz w:val="22"/>
        </w:rPr>
        <w:t>Zakup paliw płynnych do zbiorników pojazdów i sprzętu silnikowego poprzez stacje paliw Wykonawcy dla Komendy Powiatowej Państwowej Straży Pożarnej w Cieszynie z JRG Cieszyn, JRG Skoczów, JRG Ustroń.</w:t>
      </w:r>
    </w:p>
    <w:p w14:paraId="7C9162AC" w14:textId="77777777" w:rsidR="007803B7" w:rsidRDefault="007803B7" w:rsidP="007803B7">
      <w:pPr>
        <w:tabs>
          <w:tab w:val="left" w:pos="284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708351EC" w14:textId="77777777" w:rsidR="007803B7" w:rsidRDefault="007803B7" w:rsidP="007803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niniejszej Umowy zakup paliw płynnych w ilości ……….…. </w:t>
      </w:r>
      <w:r>
        <w:rPr>
          <w:b/>
          <w:sz w:val="24"/>
          <w:szCs w:val="24"/>
        </w:rPr>
        <w:t>litrów</w:t>
      </w:r>
      <w:r>
        <w:rPr>
          <w:sz w:val="24"/>
          <w:szCs w:val="24"/>
        </w:rPr>
        <w:t xml:space="preserve"> oleju napędowego i ……….…. </w:t>
      </w:r>
      <w:r>
        <w:rPr>
          <w:b/>
          <w:sz w:val="24"/>
          <w:szCs w:val="24"/>
        </w:rPr>
        <w:t>litrów</w:t>
      </w:r>
      <w:r>
        <w:rPr>
          <w:sz w:val="24"/>
          <w:szCs w:val="24"/>
        </w:rPr>
        <w:t xml:space="preserve"> benzyny bezołowiowej Pb95 oraz określenie zasad i trybu współpracy między </w:t>
      </w:r>
      <w:r>
        <w:rPr>
          <w:b/>
          <w:sz w:val="24"/>
          <w:szCs w:val="24"/>
        </w:rPr>
        <w:t>Stronami</w:t>
      </w:r>
      <w:r>
        <w:rPr>
          <w:sz w:val="24"/>
          <w:szCs w:val="24"/>
        </w:rPr>
        <w:t xml:space="preserve"> w zakresie dokonywania transakcji bezgotówkowych, z możliwością użycia kart elektronicznych, zwanych dalej „Kartami” oraz określenie zasady ich wydawania i używania przez </w:t>
      </w:r>
      <w:r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, a także zasady rozliczeń za transakcje bezgotówkowe dokonywane przez </w:t>
      </w:r>
      <w:r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przy użyciu Kart w sieci stacji paliw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honorujących je. W/w ilości paliw w danym okresie mogą zostać niewykorzystane.</w:t>
      </w:r>
    </w:p>
    <w:p w14:paraId="78EACB3C" w14:textId="77777777" w:rsidR="007803B7" w:rsidRDefault="007803B7" w:rsidP="007803B7">
      <w:pPr>
        <w:tabs>
          <w:tab w:val="left" w:pos="284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6283AA6A" w14:textId="77777777" w:rsidR="007803B7" w:rsidRDefault="007803B7" w:rsidP="007803B7">
      <w:pPr>
        <w:tabs>
          <w:tab w:val="left" w:pos="284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będzie dokonywał zakupów paliwa na stacjach </w:t>
      </w:r>
      <w:r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według bieżącego zapotrzebowania z możliwością tankowania przez całą dobę, siedem dni w tygodniu. </w:t>
      </w:r>
    </w:p>
    <w:p w14:paraId="702D9AD1" w14:textId="77777777" w:rsidR="007803B7" w:rsidRDefault="007803B7" w:rsidP="007803B7">
      <w:pPr>
        <w:tabs>
          <w:tab w:val="left" w:pos="1155"/>
          <w:tab w:val="left" w:pos="3119"/>
          <w:tab w:val="left" w:pos="3261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43A2E55E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1.</w:t>
      </w:r>
      <w:r w:rsidRPr="007803B7">
        <w:rPr>
          <w:sz w:val="24"/>
          <w:szCs w:val="24"/>
        </w:rPr>
        <w:tab/>
        <w:t>Ustala się minimum jeden okresy rozliczeniowy w miesiącu.</w:t>
      </w:r>
    </w:p>
    <w:p w14:paraId="5B462B2D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2.</w:t>
      </w:r>
      <w:r w:rsidRPr="007803B7">
        <w:rPr>
          <w:sz w:val="24"/>
          <w:szCs w:val="24"/>
        </w:rPr>
        <w:tab/>
      </w:r>
      <w:r w:rsidRPr="005F2BFD">
        <w:rPr>
          <w:sz w:val="24"/>
          <w:szCs w:val="24"/>
        </w:rPr>
        <w:t>Okres rozliczeniowy kończy się z datą sprzedaży.</w:t>
      </w:r>
    </w:p>
    <w:p w14:paraId="2DF349FF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3.</w:t>
      </w:r>
      <w:r w:rsidRPr="007803B7">
        <w:rPr>
          <w:sz w:val="24"/>
          <w:szCs w:val="24"/>
        </w:rPr>
        <w:tab/>
        <w:t>Płatność nastąpi na podstawie faktury VAT z minimum czternastodniowym terminem płatności.</w:t>
      </w:r>
    </w:p>
    <w:p w14:paraId="696A7DA5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4.</w:t>
      </w:r>
      <w:r w:rsidRPr="007803B7">
        <w:rPr>
          <w:sz w:val="24"/>
          <w:szCs w:val="24"/>
        </w:rPr>
        <w:tab/>
        <w:t>Termin płatności liczy się od daty zakończenia okresu rozliczeniowego .</w:t>
      </w:r>
    </w:p>
    <w:p w14:paraId="3563241E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5.</w:t>
      </w:r>
      <w:r w:rsidRPr="007803B7">
        <w:rPr>
          <w:sz w:val="24"/>
          <w:szCs w:val="24"/>
        </w:rPr>
        <w:tab/>
        <w:t>Faktura powinna zawierać łączną należność za tankowanie, pomniejszoną o zaproponowany w ofercie upust.”</w:t>
      </w:r>
    </w:p>
    <w:p w14:paraId="376D726F" w14:textId="7CFFD778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6.</w:t>
      </w:r>
      <w:r w:rsidRPr="007803B7">
        <w:rPr>
          <w:sz w:val="24"/>
          <w:szCs w:val="24"/>
        </w:rPr>
        <w:tab/>
        <w:t>Wykonawca wystawi i dostarczy Zamawiającemu fakturę:</w:t>
      </w:r>
    </w:p>
    <w:p w14:paraId="7CCBD680" w14:textId="77777777" w:rsidR="007803B7" w:rsidRPr="007803B7" w:rsidRDefault="007803B7" w:rsidP="007803B7">
      <w:pPr>
        <w:ind w:left="851" w:hanging="284"/>
        <w:rPr>
          <w:sz w:val="24"/>
          <w:szCs w:val="24"/>
        </w:rPr>
      </w:pPr>
      <w:r w:rsidRPr="007803B7">
        <w:rPr>
          <w:sz w:val="24"/>
          <w:szCs w:val="24"/>
        </w:rPr>
        <w:t>•</w:t>
      </w:r>
      <w:r w:rsidRPr="007803B7">
        <w:rPr>
          <w:sz w:val="24"/>
          <w:szCs w:val="24"/>
        </w:rPr>
        <w:tab/>
        <w:t xml:space="preserve">w formie papierowej na wskazany adres Zamawiającego, </w:t>
      </w:r>
    </w:p>
    <w:p w14:paraId="32F0E5F6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lub</w:t>
      </w:r>
    </w:p>
    <w:p w14:paraId="5EB2D2C6" w14:textId="77777777" w:rsidR="007803B7" w:rsidRPr="007803B7" w:rsidRDefault="007803B7" w:rsidP="007803B7">
      <w:pPr>
        <w:ind w:left="851" w:hanging="284"/>
        <w:rPr>
          <w:sz w:val="24"/>
          <w:szCs w:val="24"/>
        </w:rPr>
      </w:pPr>
      <w:r w:rsidRPr="007803B7">
        <w:rPr>
          <w:sz w:val="24"/>
          <w:szCs w:val="24"/>
        </w:rPr>
        <w:t>•</w:t>
      </w:r>
      <w:r w:rsidRPr="007803B7">
        <w:rPr>
          <w:sz w:val="24"/>
          <w:szCs w:val="24"/>
        </w:rPr>
        <w:tab/>
        <w:t>ustrukturyzowaną (za pośrednictwem Platformy Elektronicznego Fakturowania),</w:t>
      </w:r>
    </w:p>
    <w:p w14:paraId="0D4CEFEB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lub</w:t>
      </w:r>
    </w:p>
    <w:p w14:paraId="258292A5" w14:textId="2CB4F6A5" w:rsidR="007803B7" w:rsidRPr="007803B7" w:rsidRDefault="007803B7" w:rsidP="00C960B2">
      <w:pPr>
        <w:ind w:left="709" w:hanging="142"/>
        <w:rPr>
          <w:sz w:val="24"/>
          <w:szCs w:val="24"/>
        </w:rPr>
      </w:pPr>
      <w:r w:rsidRPr="007803B7">
        <w:rPr>
          <w:sz w:val="24"/>
          <w:szCs w:val="24"/>
        </w:rPr>
        <w:t>•</w:t>
      </w:r>
      <w:r w:rsidRPr="007803B7">
        <w:rPr>
          <w:sz w:val="24"/>
          <w:szCs w:val="24"/>
        </w:rPr>
        <w:tab/>
        <w:t>w formacie pdf na adresy email: faktury@kppsp.cieszyn.pl.</w:t>
      </w:r>
    </w:p>
    <w:p w14:paraId="1D409970" w14:textId="77777777" w:rsidR="007803B7" w:rsidRPr="007803B7" w:rsidRDefault="007803B7" w:rsidP="007803B7">
      <w:pPr>
        <w:tabs>
          <w:tab w:val="left" w:pos="284"/>
        </w:tabs>
        <w:ind w:left="284" w:hanging="284"/>
        <w:rPr>
          <w:sz w:val="24"/>
          <w:szCs w:val="24"/>
        </w:rPr>
      </w:pPr>
      <w:r w:rsidRPr="007803B7">
        <w:rPr>
          <w:sz w:val="24"/>
          <w:szCs w:val="24"/>
        </w:rPr>
        <w:t>7.</w:t>
      </w:r>
      <w:r w:rsidRPr="007803B7">
        <w:rPr>
          <w:sz w:val="24"/>
          <w:szCs w:val="24"/>
        </w:rPr>
        <w:tab/>
        <w:t xml:space="preserve">Zamawiający dopuszcza przesłanie załącznika faktury wraz z tą fakturą lub osobno w formacie pdf na adresy email: faktury@kppsp.cieszyn.pl. </w:t>
      </w:r>
    </w:p>
    <w:p w14:paraId="35AFDA82" w14:textId="41D89E39" w:rsidR="007803B7" w:rsidRDefault="007803B7" w:rsidP="007803B7">
      <w:pPr>
        <w:tabs>
          <w:tab w:val="left" w:pos="284"/>
        </w:tabs>
        <w:ind w:left="284" w:right="-141" w:hanging="284"/>
        <w:rPr>
          <w:sz w:val="24"/>
          <w:szCs w:val="24"/>
        </w:rPr>
      </w:pPr>
      <w:r w:rsidRPr="007803B7">
        <w:rPr>
          <w:sz w:val="24"/>
          <w:szCs w:val="24"/>
        </w:rPr>
        <w:t>[Zamawiający i wykonawca ustalą przed podpisaniem umowy obowiązującą ich formę pkt. 6]</w:t>
      </w:r>
    </w:p>
    <w:p w14:paraId="2E3AD1D1" w14:textId="77777777" w:rsidR="007803B7" w:rsidRDefault="007803B7" w:rsidP="007803B7">
      <w:pPr>
        <w:tabs>
          <w:tab w:val="left" w:pos="284"/>
        </w:tabs>
        <w:ind w:left="284" w:right="-141" w:hanging="284"/>
        <w:rPr>
          <w:sz w:val="24"/>
          <w:szCs w:val="24"/>
        </w:rPr>
      </w:pPr>
    </w:p>
    <w:p w14:paraId="65AFBDA1" w14:textId="77777777" w:rsidR="007803B7" w:rsidRPr="007803B7" w:rsidRDefault="007803B7" w:rsidP="007803B7">
      <w:pPr>
        <w:tabs>
          <w:tab w:val="left" w:pos="284"/>
        </w:tabs>
        <w:spacing w:after="240"/>
        <w:jc w:val="center"/>
        <w:rPr>
          <w:b/>
          <w:sz w:val="24"/>
          <w:szCs w:val="24"/>
        </w:rPr>
      </w:pPr>
      <w:r w:rsidRPr="007803B7">
        <w:rPr>
          <w:b/>
          <w:sz w:val="24"/>
          <w:szCs w:val="24"/>
        </w:rPr>
        <w:t>§ 4</w:t>
      </w:r>
    </w:p>
    <w:p w14:paraId="0FBDC172" w14:textId="77777777" w:rsidR="007803B7" w:rsidRPr="007803B7" w:rsidRDefault="007803B7" w:rsidP="007803B7">
      <w:pPr>
        <w:tabs>
          <w:tab w:val="left" w:pos="284"/>
        </w:tabs>
        <w:spacing w:after="240"/>
        <w:jc w:val="both"/>
        <w:rPr>
          <w:bCs/>
          <w:sz w:val="24"/>
          <w:szCs w:val="24"/>
        </w:rPr>
      </w:pPr>
      <w:r w:rsidRPr="007803B7">
        <w:rPr>
          <w:bCs/>
          <w:sz w:val="24"/>
          <w:szCs w:val="24"/>
        </w:rPr>
        <w:t>Jeżeli Zamawiający nie dokona zapłaty w terminie, Wykonawca naliczy odsetki ustawowe za każdy dzień opóźnienia oraz wezwie Zamawiającego do niezwłocznego uregulowania należności.</w:t>
      </w:r>
    </w:p>
    <w:p w14:paraId="54C81AE0" w14:textId="77777777" w:rsidR="007803B7" w:rsidRPr="007803B7" w:rsidRDefault="007803B7" w:rsidP="007803B7">
      <w:pPr>
        <w:tabs>
          <w:tab w:val="left" w:pos="284"/>
        </w:tabs>
        <w:spacing w:after="240"/>
        <w:jc w:val="center"/>
        <w:rPr>
          <w:b/>
          <w:sz w:val="24"/>
          <w:szCs w:val="24"/>
        </w:rPr>
      </w:pPr>
      <w:r w:rsidRPr="007803B7">
        <w:rPr>
          <w:b/>
          <w:sz w:val="24"/>
          <w:szCs w:val="24"/>
        </w:rPr>
        <w:t>§ 5</w:t>
      </w:r>
    </w:p>
    <w:p w14:paraId="1424B5FF" w14:textId="77777777" w:rsidR="007803B7" w:rsidRPr="007803B7" w:rsidRDefault="007803B7" w:rsidP="007803B7">
      <w:pPr>
        <w:ind w:left="426" w:hanging="426"/>
        <w:jc w:val="both"/>
        <w:rPr>
          <w:bCs/>
          <w:sz w:val="24"/>
          <w:szCs w:val="24"/>
        </w:rPr>
      </w:pPr>
      <w:r w:rsidRPr="007803B7">
        <w:rPr>
          <w:bCs/>
          <w:sz w:val="24"/>
          <w:szCs w:val="24"/>
        </w:rPr>
        <w:t>1.</w:t>
      </w:r>
      <w:r w:rsidRPr="007803B7">
        <w:rPr>
          <w:bCs/>
          <w:sz w:val="24"/>
          <w:szCs w:val="24"/>
        </w:rPr>
        <w:tab/>
        <w:t>Wykonawca ma prawo zablokować wszystkie Karty Zamawiającego, aż do momentu zapłaty zaległości opisanej w § 4.</w:t>
      </w:r>
    </w:p>
    <w:p w14:paraId="5F66B2C1" w14:textId="09912B73" w:rsidR="007803B7" w:rsidRPr="007803B7" w:rsidRDefault="007803B7" w:rsidP="007803B7">
      <w:pPr>
        <w:ind w:left="426" w:hanging="426"/>
        <w:jc w:val="both"/>
        <w:rPr>
          <w:bCs/>
          <w:sz w:val="24"/>
          <w:szCs w:val="24"/>
        </w:rPr>
      </w:pPr>
      <w:r w:rsidRPr="007803B7">
        <w:rPr>
          <w:bCs/>
          <w:sz w:val="24"/>
          <w:szCs w:val="24"/>
        </w:rPr>
        <w:t>2.</w:t>
      </w:r>
      <w:r w:rsidRPr="007803B7">
        <w:rPr>
          <w:bCs/>
          <w:sz w:val="24"/>
          <w:szCs w:val="24"/>
        </w:rPr>
        <w:tab/>
        <w:t>Do czasu uregulowania należności Karty będą umieszczone na liście kart zablokowanych i</w:t>
      </w:r>
      <w:r>
        <w:rPr>
          <w:bCs/>
          <w:sz w:val="24"/>
          <w:szCs w:val="24"/>
        </w:rPr>
        <w:t> </w:t>
      </w:r>
      <w:r w:rsidRPr="007803B7">
        <w:rPr>
          <w:bCs/>
          <w:sz w:val="24"/>
          <w:szCs w:val="24"/>
        </w:rPr>
        <w:t>skuteczne posługiwanie się nimi nie będzie możliwe.</w:t>
      </w:r>
    </w:p>
    <w:p w14:paraId="6738985E" w14:textId="01E47C05" w:rsidR="007803B7" w:rsidRPr="007803B7" w:rsidRDefault="007803B7" w:rsidP="007803B7">
      <w:pPr>
        <w:spacing w:after="240"/>
        <w:ind w:left="426" w:hanging="426"/>
        <w:jc w:val="both"/>
        <w:rPr>
          <w:bCs/>
          <w:sz w:val="24"/>
          <w:szCs w:val="24"/>
        </w:rPr>
      </w:pPr>
      <w:r w:rsidRPr="007803B7">
        <w:rPr>
          <w:bCs/>
          <w:sz w:val="24"/>
          <w:szCs w:val="24"/>
        </w:rPr>
        <w:t>3.</w:t>
      </w:r>
      <w:r w:rsidRPr="007803B7">
        <w:rPr>
          <w:bCs/>
          <w:sz w:val="24"/>
          <w:szCs w:val="24"/>
        </w:rPr>
        <w:tab/>
        <w:t xml:space="preserve">Odblokowanie Kart nastąpi w ciągu 24 godzin od dnia otrzymania przez Wykonawcę potwierdzenia dokonania zapłaty zaległych należności. </w:t>
      </w:r>
    </w:p>
    <w:p w14:paraId="013A364E" w14:textId="77777777" w:rsidR="007803B7" w:rsidRDefault="007803B7" w:rsidP="007803B7">
      <w:pPr>
        <w:tabs>
          <w:tab w:val="left" w:pos="284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11F88419" w14:textId="77777777" w:rsidR="007803B7" w:rsidRPr="007803B7" w:rsidRDefault="007803B7" w:rsidP="007803B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Wykonawca zapewnia realizację Bezgotówkowych Transakcji za pomocą Kart, zobowiązuje się do bezpłatnego ich wydania. Użytkowanie Kart przez Zamawiającego w okresie obowiązywania umowy jest bezpłatne.</w:t>
      </w:r>
    </w:p>
    <w:p w14:paraId="05F07D0A" w14:textId="77777777" w:rsidR="007803B7" w:rsidRPr="007803B7" w:rsidRDefault="007803B7" w:rsidP="007803B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Karty zostaną wydane Zamawiającemu po podpisaniu niniejszej umowy.</w:t>
      </w:r>
    </w:p>
    <w:p w14:paraId="75F9A6D2" w14:textId="77777777" w:rsidR="007803B7" w:rsidRPr="007803B7" w:rsidRDefault="007803B7" w:rsidP="007803B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W razie utraty, kradzieży lub zniszczenia Karty Zamawiający zobowiązany jest do natychmiastowego zawiadomienia Wykonawcy pod numer telefonu ................................, Wykonawca zapewnia zablokowanie Karty w całej sieci. Jednak nie spowoduje to możliwości tankowania pojazdów bez użycia Karty.</w:t>
      </w:r>
    </w:p>
    <w:p w14:paraId="0581BD5B" w14:textId="691E3705" w:rsidR="007803B7" w:rsidRPr="007803B7" w:rsidRDefault="007803B7" w:rsidP="007803B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Do każdej faktury Wykonawca dostarczy Zamawiającemu pełną dokumentację dokonanych zakupów: datę, miejsce, rodzaj pobranego paliwa, ilość, cenę, wartość, numer rejestracyjny pojazdu.</w:t>
      </w:r>
    </w:p>
    <w:p w14:paraId="5D49F14C" w14:textId="77777777" w:rsidR="007803B7" w:rsidRPr="007803B7" w:rsidRDefault="007803B7" w:rsidP="007803B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803B7">
        <w:rPr>
          <w:sz w:val="24"/>
          <w:szCs w:val="24"/>
        </w:rPr>
        <w:lastRenderedPageBreak/>
        <w:t>Każde tankowanie pojazdu, urządzenia będzie potwierdzane przez pracownika stacji paliw dowodem wydania zawierającym co najmniej numer rejestracyjny samochodu, ilość, wydanego paliwa, wartość wydanego paliwa, data i godzina transakcji, dokładny adres stacji paliw.</w:t>
      </w:r>
    </w:p>
    <w:p w14:paraId="33502986" w14:textId="13CFB191" w:rsidR="007803B7" w:rsidRDefault="007803B7" w:rsidP="007803B7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Transakcje bezgotówkowe rozliczane są w PLN.</w:t>
      </w:r>
    </w:p>
    <w:p w14:paraId="21DBB921" w14:textId="77777777" w:rsidR="007803B7" w:rsidRDefault="007803B7" w:rsidP="007803B7">
      <w:pPr>
        <w:ind w:left="426"/>
        <w:jc w:val="both"/>
        <w:rPr>
          <w:sz w:val="24"/>
          <w:szCs w:val="24"/>
        </w:rPr>
      </w:pPr>
    </w:p>
    <w:p w14:paraId="2555D7B7" w14:textId="77777777" w:rsidR="007803B7" w:rsidRDefault="007803B7" w:rsidP="007803B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69415FBE" w14:textId="77777777" w:rsidR="007803B7" w:rsidRDefault="007803B7" w:rsidP="007803B7">
      <w:pPr>
        <w:tabs>
          <w:tab w:val="left" w:pos="284"/>
        </w:tabs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oświadcza, że nie jest podatnikiem podatku od towarów i usług. </w:t>
      </w:r>
      <w:r>
        <w:rPr>
          <w:b/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upoważnia przez okres obowiązywania Umowy </w:t>
      </w:r>
      <w:r>
        <w:rPr>
          <w:b/>
          <w:sz w:val="24"/>
          <w:szCs w:val="24"/>
        </w:rPr>
        <w:t>Wykonawcę</w:t>
      </w:r>
      <w:r>
        <w:rPr>
          <w:sz w:val="24"/>
          <w:szCs w:val="24"/>
        </w:rPr>
        <w:t xml:space="preserve"> do wystawiania faktur VAT z tytułu realizacji niniejszej Umowy bez podpisu osoby przez nią upoważnionej. </w:t>
      </w:r>
    </w:p>
    <w:p w14:paraId="0C02FB2E" w14:textId="77777777" w:rsidR="007803B7" w:rsidRDefault="007803B7" w:rsidP="007803B7">
      <w:pPr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696AD08D" w14:textId="0FE41EA6" w:rsidR="007803B7" w:rsidRDefault="007803B7" w:rsidP="007803B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Umowa wiąże strony na czas określony, od dnia </w:t>
      </w:r>
      <w:r>
        <w:rPr>
          <w:b/>
          <w:sz w:val="24"/>
          <w:szCs w:val="24"/>
        </w:rPr>
        <w:t>16.01.202</w:t>
      </w:r>
      <w:r w:rsidR="00C960B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nie dłużej niż do dnia </w:t>
      </w:r>
      <w:r>
        <w:rPr>
          <w:b/>
          <w:sz w:val="24"/>
          <w:szCs w:val="24"/>
        </w:rPr>
        <w:t>15.01.202</w:t>
      </w:r>
      <w:r w:rsidR="00C960B2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r.</w:t>
      </w:r>
    </w:p>
    <w:p w14:paraId="41CF9DF2" w14:textId="77777777" w:rsidR="007803B7" w:rsidRDefault="007803B7" w:rsidP="007803B7">
      <w:pPr>
        <w:tabs>
          <w:tab w:val="left" w:pos="284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54EB15E5" w14:textId="77777777" w:rsidR="007803B7" w:rsidRDefault="007803B7" w:rsidP="007803B7">
      <w:pPr>
        <w:tabs>
          <w:tab w:val="left" w:pos="567"/>
        </w:tabs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udziela </w:t>
      </w:r>
      <w:r>
        <w:rPr>
          <w:b/>
          <w:sz w:val="24"/>
          <w:szCs w:val="24"/>
        </w:rPr>
        <w:t>Zamawiającemu</w:t>
      </w:r>
      <w:r>
        <w:rPr>
          <w:sz w:val="24"/>
          <w:szCs w:val="24"/>
        </w:rPr>
        <w:t xml:space="preserve"> stałego, na czas obowiązywania umowy, rabatu w wysokości ........... % na zakup paliw. Cenę paliw ustala się w wysokości obowiązującej w dniu zakupu na danej stacji pomniejszoną o stały w/w rabat. Wysokość rabatu pozostanie niezmienna przez cały okres trwania umowy. </w:t>
      </w:r>
    </w:p>
    <w:p w14:paraId="59B3C8E2" w14:textId="77777777" w:rsidR="007803B7" w:rsidRDefault="007803B7" w:rsidP="007803B7">
      <w:pPr>
        <w:tabs>
          <w:tab w:val="left" w:pos="284"/>
          <w:tab w:val="left" w:pos="3119"/>
          <w:tab w:val="left" w:pos="3402"/>
        </w:tabs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14:paraId="612E6602" w14:textId="36259DAC" w:rsidR="007803B7" w:rsidRDefault="007803B7" w:rsidP="007803B7">
      <w:pPr>
        <w:tabs>
          <w:tab w:val="left" w:pos="284"/>
          <w:tab w:val="left" w:pos="3119"/>
          <w:tab w:val="left" w:pos="3402"/>
        </w:tabs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zapewnia dostawę paliw określonych w SWZ o wymaganiach jakościowych określonych w </w:t>
      </w:r>
      <w:r w:rsidR="00C960B2" w:rsidRPr="00C960B2">
        <w:rPr>
          <w:sz w:val="24"/>
          <w:szCs w:val="24"/>
        </w:rPr>
        <w:t>Rozporządzeniu Ministra Gospodarki z dnia 26 czerwca 2024 roku w sprawie wymagań jakościowych dla paliw ciekłych (Dz.U. z 2024 r., poz. 1018)</w:t>
      </w:r>
      <w:r>
        <w:rPr>
          <w:sz w:val="24"/>
          <w:szCs w:val="24"/>
        </w:rPr>
        <w:t>.</w:t>
      </w:r>
    </w:p>
    <w:p w14:paraId="4C0C47BF" w14:textId="77777777" w:rsidR="007803B7" w:rsidRDefault="007803B7" w:rsidP="007803B7">
      <w:pPr>
        <w:tabs>
          <w:tab w:val="left" w:pos="284"/>
          <w:tab w:val="left" w:pos="3119"/>
          <w:tab w:val="left" w:pos="3402"/>
        </w:tabs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6843826C" w14:textId="569FB9B6" w:rsidR="007803B7" w:rsidRPr="007803B7" w:rsidRDefault="007803B7" w:rsidP="00DE4910">
      <w:pPr>
        <w:tabs>
          <w:tab w:val="left" w:pos="3119"/>
          <w:tab w:val="left" w:pos="3402"/>
        </w:tabs>
        <w:ind w:left="284" w:hanging="284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1.</w:t>
      </w:r>
      <w:r w:rsidRPr="007803B7">
        <w:rPr>
          <w:sz w:val="24"/>
          <w:szCs w:val="24"/>
        </w:rPr>
        <w:tab/>
        <w:t>W przypadku stwierdzenia przez Zamawiającego naruszenia postanowień umowy przez Wykonawcę, Zamawiający będzie mógł odstąpić od umowy w trybie natychmiastowym, w</w:t>
      </w:r>
      <w:r w:rsidR="00D871D2">
        <w:rPr>
          <w:sz w:val="24"/>
          <w:szCs w:val="24"/>
        </w:rPr>
        <w:t> </w:t>
      </w:r>
      <w:r w:rsidRPr="007803B7">
        <w:rPr>
          <w:sz w:val="24"/>
          <w:szCs w:val="24"/>
        </w:rPr>
        <w:t>formie pisemnej.</w:t>
      </w:r>
    </w:p>
    <w:p w14:paraId="00EF6462" w14:textId="77777777" w:rsidR="007803B7" w:rsidRPr="007803B7" w:rsidRDefault="007803B7" w:rsidP="00DE4910">
      <w:pPr>
        <w:tabs>
          <w:tab w:val="left" w:pos="3119"/>
          <w:tab w:val="left" w:pos="3402"/>
        </w:tabs>
        <w:ind w:left="284" w:hanging="284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2.</w:t>
      </w:r>
      <w:r w:rsidRPr="007803B7">
        <w:rPr>
          <w:sz w:val="24"/>
          <w:szCs w:val="24"/>
        </w:rPr>
        <w:tab/>
        <w:t>Wykonawca może wypowiedzieć umowę ze skutkiem natychmiastowym, jeżeli Zamawiający zalega z zapłatą wynagrodzenia za okres dłuższy niż jeden miesiąc.</w:t>
      </w:r>
    </w:p>
    <w:p w14:paraId="7AEAB80C" w14:textId="77777777" w:rsidR="007803B7" w:rsidRPr="007803B7" w:rsidRDefault="007803B7" w:rsidP="00DE4910">
      <w:pPr>
        <w:tabs>
          <w:tab w:val="left" w:pos="284"/>
          <w:tab w:val="left" w:pos="3119"/>
          <w:tab w:val="left" w:pos="3402"/>
        </w:tabs>
        <w:jc w:val="both"/>
        <w:rPr>
          <w:sz w:val="24"/>
          <w:szCs w:val="24"/>
        </w:rPr>
      </w:pPr>
      <w:r w:rsidRPr="007803B7">
        <w:rPr>
          <w:sz w:val="24"/>
          <w:szCs w:val="24"/>
        </w:rPr>
        <w:t>3.</w:t>
      </w:r>
      <w:r w:rsidRPr="007803B7">
        <w:rPr>
          <w:sz w:val="24"/>
          <w:szCs w:val="24"/>
        </w:rPr>
        <w:tab/>
        <w:t>Wykonawca zapłaci Zamawiającemu karę umowną:</w:t>
      </w:r>
    </w:p>
    <w:p w14:paraId="19A3AA43" w14:textId="77777777" w:rsidR="007803B7" w:rsidRPr="007803B7" w:rsidRDefault="007803B7" w:rsidP="00DE4910">
      <w:pPr>
        <w:tabs>
          <w:tab w:val="left" w:pos="3119"/>
          <w:tab w:val="left" w:pos="3402"/>
        </w:tabs>
        <w:ind w:left="709" w:hanging="425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a)</w:t>
      </w:r>
      <w:r w:rsidRPr="007803B7">
        <w:rPr>
          <w:sz w:val="24"/>
          <w:szCs w:val="24"/>
        </w:rPr>
        <w:tab/>
        <w:t>za odstąpienie od umowy przez Zamawiającego z przyczyn, za które ponosi odpowiedzialność Wykonawca w wysokości 4.000 zł brutto (słownie: cztery tysiące złotych 00/100)</w:t>
      </w:r>
    </w:p>
    <w:p w14:paraId="36C77BC5" w14:textId="77777777" w:rsidR="007803B7" w:rsidRPr="007803B7" w:rsidRDefault="007803B7" w:rsidP="00DE4910">
      <w:pPr>
        <w:tabs>
          <w:tab w:val="left" w:pos="3119"/>
          <w:tab w:val="left" w:pos="3402"/>
        </w:tabs>
        <w:ind w:left="709" w:hanging="425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b)</w:t>
      </w:r>
      <w:r w:rsidRPr="007803B7">
        <w:rPr>
          <w:sz w:val="24"/>
          <w:szCs w:val="24"/>
        </w:rPr>
        <w:tab/>
        <w:t>za zwłokę w wykonaniu przedmiotu umowy, poza okolicznościami wskazanymi w pkt 7, w wysokości 200,00 zł brutto (słownie :dwieście złotych 00/100) za każdy dzień zwłoki.</w:t>
      </w:r>
    </w:p>
    <w:p w14:paraId="1DE40D95" w14:textId="77777777" w:rsidR="007803B7" w:rsidRPr="007803B7" w:rsidRDefault="007803B7" w:rsidP="00DE4910">
      <w:pPr>
        <w:tabs>
          <w:tab w:val="left" w:pos="3119"/>
          <w:tab w:val="left" w:pos="3402"/>
        </w:tabs>
        <w:ind w:left="284" w:hanging="284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4.</w:t>
      </w:r>
      <w:r w:rsidRPr="007803B7">
        <w:rPr>
          <w:sz w:val="24"/>
          <w:szCs w:val="24"/>
        </w:rPr>
        <w:tab/>
        <w:t>Zamawiający zapłaci Wykonawcy karę umowną za odstąpienie od umowy przez Zamawiającego z przyczyn, za które ponosi odpowiedzialność Zamawiający w wysokości 4.000,00 zł brutto (słownie: cztery tysiące złotych 00/100).</w:t>
      </w:r>
    </w:p>
    <w:p w14:paraId="50E9DEE0" w14:textId="77777777" w:rsidR="007803B7" w:rsidRPr="007803B7" w:rsidRDefault="007803B7" w:rsidP="00DE4910">
      <w:pPr>
        <w:tabs>
          <w:tab w:val="left" w:pos="3119"/>
          <w:tab w:val="left" w:pos="3402"/>
        </w:tabs>
        <w:ind w:left="284" w:hanging="284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5.</w:t>
      </w:r>
      <w:r w:rsidRPr="007803B7">
        <w:rPr>
          <w:sz w:val="24"/>
          <w:szCs w:val="24"/>
        </w:rPr>
        <w:tab/>
        <w:t>Zamawiający jest uprawniony do dochodzenia odszkodowania uzupełniającego, gdy kary umowne nie pokrywają poniesionych szkód.</w:t>
      </w:r>
    </w:p>
    <w:p w14:paraId="371817BC" w14:textId="0B51758F" w:rsidR="007803B7" w:rsidRPr="007803B7" w:rsidRDefault="007803B7" w:rsidP="00DE4910">
      <w:pPr>
        <w:tabs>
          <w:tab w:val="left" w:pos="3119"/>
          <w:tab w:val="left" w:pos="3402"/>
        </w:tabs>
        <w:ind w:left="284" w:hanging="284"/>
        <w:jc w:val="both"/>
        <w:rPr>
          <w:sz w:val="24"/>
          <w:szCs w:val="24"/>
        </w:rPr>
      </w:pPr>
      <w:r w:rsidRPr="007803B7">
        <w:rPr>
          <w:sz w:val="24"/>
          <w:szCs w:val="24"/>
        </w:rPr>
        <w:lastRenderedPageBreak/>
        <w:t>6.</w:t>
      </w:r>
      <w:r w:rsidRPr="007803B7">
        <w:rPr>
          <w:sz w:val="24"/>
          <w:szCs w:val="24"/>
        </w:rPr>
        <w:tab/>
        <w:t>Niezależnie od sposobu rozliczenia kar umownych, Strona występująca z żądaniem zapłaty kary umownej wystawi na rzecz drugiej Strony Rachunek (notę księgową) na kwotę należnych kar umownych.”</w:t>
      </w:r>
    </w:p>
    <w:p w14:paraId="1A5CCB51" w14:textId="5FD1B674" w:rsidR="007803B7" w:rsidRDefault="007803B7" w:rsidP="00DE4910">
      <w:pPr>
        <w:tabs>
          <w:tab w:val="left" w:pos="3119"/>
          <w:tab w:val="left" w:pos="3402"/>
        </w:tabs>
        <w:ind w:left="284" w:hanging="284"/>
        <w:jc w:val="both"/>
        <w:rPr>
          <w:sz w:val="24"/>
          <w:szCs w:val="24"/>
        </w:rPr>
      </w:pPr>
      <w:r w:rsidRPr="007803B7">
        <w:rPr>
          <w:sz w:val="24"/>
          <w:szCs w:val="24"/>
        </w:rPr>
        <w:t>7.</w:t>
      </w:r>
      <w:r w:rsidRPr="007803B7">
        <w:rPr>
          <w:sz w:val="24"/>
          <w:szCs w:val="24"/>
        </w:rPr>
        <w:tab/>
        <w:t>Za przyczyny za które ponosi odpowiedzialność Wykonawca nie uważa się zdarzeń losowych (np. brak prądu), modernizacji stacji, wyłączenia stacji, dostaw paliwa na stację, awarii systemu obsługi. W przypadku wystąpienia w. w. zdarzeń, Zamawiający zobowiązuje się tankować na kolejnej stacji Wykonawcy znajdującej się najbliżej siedziby Zamawiającego.</w:t>
      </w:r>
    </w:p>
    <w:p w14:paraId="61D1C3BB" w14:textId="6B154544" w:rsidR="007803B7" w:rsidRDefault="007803B7" w:rsidP="00DE4910">
      <w:pPr>
        <w:tabs>
          <w:tab w:val="left" w:pos="284"/>
          <w:tab w:val="left" w:pos="3119"/>
          <w:tab w:val="left" w:pos="3402"/>
        </w:tabs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12</w:t>
      </w:r>
    </w:p>
    <w:p w14:paraId="474EBE57" w14:textId="77777777" w:rsidR="007803B7" w:rsidRDefault="007803B7" w:rsidP="007803B7">
      <w:pPr>
        <w:tabs>
          <w:tab w:val="left" w:pos="284"/>
          <w:tab w:val="left" w:pos="3119"/>
          <w:tab w:val="left" w:pos="340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</w:t>
      </w:r>
      <w:r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może odstąpić od umowy w terminie 30 dni od powzięcia wiadomości o tych okolicznościach. W takim wypadku </w:t>
      </w:r>
      <w:r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może żądać wyłącznie wynagrodzenia należnego z tytułu wykonania części umowy.</w:t>
      </w:r>
    </w:p>
    <w:p w14:paraId="32E8EE8A" w14:textId="77777777" w:rsidR="007803B7" w:rsidRDefault="007803B7" w:rsidP="007803B7">
      <w:pPr>
        <w:tabs>
          <w:tab w:val="left" w:pos="284"/>
          <w:tab w:val="left" w:pos="3119"/>
          <w:tab w:val="left" w:pos="3402"/>
        </w:tabs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13</w:t>
      </w:r>
    </w:p>
    <w:p w14:paraId="2D14034B" w14:textId="77777777" w:rsidR="007803B7" w:rsidRDefault="007803B7" w:rsidP="007803B7">
      <w:pPr>
        <w:tabs>
          <w:tab w:val="left" w:pos="0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Sprawy sporne mogące wyniknąć na tle realizacji niniejszej umowy, rozstrzygane będą przez Sąd właściwy ze względu na miejsce wykonania umowy.</w:t>
      </w:r>
    </w:p>
    <w:p w14:paraId="73CF21F2" w14:textId="77777777" w:rsidR="007803B7" w:rsidRDefault="007803B7" w:rsidP="007803B7">
      <w:pPr>
        <w:tabs>
          <w:tab w:val="left" w:pos="0"/>
        </w:tabs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6C56289D" w14:textId="77777777" w:rsidR="007803B7" w:rsidRDefault="007803B7" w:rsidP="007803B7">
      <w:pPr>
        <w:tabs>
          <w:tab w:val="left" w:pos="284"/>
          <w:tab w:val="left" w:pos="3119"/>
          <w:tab w:val="left" w:pos="340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postanowieniami umowy będą miały zastosowanie przepisy Kodeksu Cywilnego.</w:t>
      </w:r>
    </w:p>
    <w:p w14:paraId="4060F7DC" w14:textId="77777777" w:rsidR="007803B7" w:rsidRDefault="007803B7" w:rsidP="007803B7">
      <w:pPr>
        <w:tabs>
          <w:tab w:val="left" w:pos="284"/>
          <w:tab w:val="left" w:pos="3119"/>
          <w:tab w:val="left" w:pos="3402"/>
        </w:tabs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15</w:t>
      </w:r>
    </w:p>
    <w:p w14:paraId="5A6A269E" w14:textId="76F84F1C" w:rsidR="00C960B2" w:rsidRPr="00C960B2" w:rsidRDefault="00C960B2" w:rsidP="00C960B2">
      <w:pPr>
        <w:numPr>
          <w:ilvl w:val="0"/>
          <w:numId w:val="3"/>
        </w:numPr>
        <w:tabs>
          <w:tab w:val="left" w:pos="284"/>
        </w:tabs>
        <w:ind w:left="284"/>
        <w:jc w:val="both"/>
        <w:rPr>
          <w:sz w:val="24"/>
          <w:szCs w:val="24"/>
        </w:rPr>
      </w:pPr>
      <w:r w:rsidRPr="00C960B2">
        <w:rPr>
          <w:sz w:val="24"/>
          <w:szCs w:val="24"/>
        </w:rPr>
        <w:t>W przypadku zawarcia umowy w wersji elektronicznej, za datę zawarcia umowy</w:t>
      </w:r>
      <w:r>
        <w:rPr>
          <w:sz w:val="24"/>
          <w:szCs w:val="24"/>
        </w:rPr>
        <w:t xml:space="preserve"> </w:t>
      </w:r>
      <w:r w:rsidRPr="00C960B2">
        <w:rPr>
          <w:sz w:val="24"/>
          <w:szCs w:val="24"/>
        </w:rPr>
        <w:t>przyjmuje się datę złożenia na niej ostatniego podpisu elektronicznego</w:t>
      </w:r>
      <w:r>
        <w:rPr>
          <w:sz w:val="24"/>
          <w:szCs w:val="24"/>
        </w:rPr>
        <w:t>.</w:t>
      </w:r>
    </w:p>
    <w:p w14:paraId="63119141" w14:textId="1F780525" w:rsidR="007803B7" w:rsidRDefault="007803B7" w:rsidP="007803B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jeden egzemplarz dla </w:t>
      </w:r>
      <w:r>
        <w:rPr>
          <w:b/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dwa egzemplarze dla </w:t>
      </w:r>
      <w:r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33FE5EC1" w14:textId="5C1EAA4C" w:rsidR="007803B7" w:rsidRDefault="007803B7" w:rsidP="007803B7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Integralną częścią niniejszej Umowy jest Specyfikacja Warunków Zamówienia oraz Oferta.</w:t>
      </w:r>
    </w:p>
    <w:p w14:paraId="4085DA6B" w14:textId="77777777" w:rsidR="007803B7" w:rsidRDefault="007803B7" w:rsidP="007803B7">
      <w:pPr>
        <w:jc w:val="both"/>
        <w:rPr>
          <w:sz w:val="32"/>
          <w:szCs w:val="24"/>
        </w:rPr>
      </w:pPr>
    </w:p>
    <w:p w14:paraId="6A191F93" w14:textId="77777777" w:rsidR="007803B7" w:rsidRDefault="007803B7" w:rsidP="007803B7">
      <w:pPr>
        <w:jc w:val="both"/>
        <w:rPr>
          <w:sz w:val="32"/>
          <w:szCs w:val="24"/>
        </w:rPr>
      </w:pPr>
    </w:p>
    <w:p w14:paraId="60DD2909" w14:textId="77777777" w:rsidR="007803B7" w:rsidRDefault="007803B7" w:rsidP="007803B7">
      <w:pPr>
        <w:jc w:val="both"/>
        <w:rPr>
          <w:sz w:val="32"/>
          <w:szCs w:val="24"/>
        </w:rPr>
      </w:pPr>
    </w:p>
    <w:p w14:paraId="1F7C27EC" w14:textId="77777777" w:rsidR="007803B7" w:rsidRDefault="007803B7" w:rsidP="007803B7">
      <w:pPr>
        <w:pStyle w:val="Nagwek9"/>
        <w:keepNext/>
        <w:tabs>
          <w:tab w:val="center" w:pos="4536"/>
        </w:tabs>
        <w:suppressAutoHyphens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Zamawiający                                                                                  Wykonawca</w:t>
      </w:r>
    </w:p>
    <w:p w14:paraId="7914408E" w14:textId="77777777" w:rsidR="007803B7" w:rsidRDefault="007803B7" w:rsidP="007803B7">
      <w:pPr>
        <w:rPr>
          <w:sz w:val="24"/>
          <w:szCs w:val="24"/>
        </w:rPr>
      </w:pPr>
    </w:p>
    <w:p w14:paraId="18FD6DCA" w14:textId="77777777" w:rsidR="007803B7" w:rsidRDefault="007803B7" w:rsidP="007803B7"/>
    <w:bookmarkEnd w:id="0"/>
    <w:p w14:paraId="2B0F3A59" w14:textId="77777777" w:rsidR="00C84900" w:rsidRDefault="00C84900"/>
    <w:sectPr w:rsidR="00C84900" w:rsidSect="007803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E0C1" w14:textId="77777777" w:rsidR="001E7F55" w:rsidRDefault="001E7F55" w:rsidP="005F2BFD">
      <w:r>
        <w:separator/>
      </w:r>
    </w:p>
  </w:endnote>
  <w:endnote w:type="continuationSeparator" w:id="0">
    <w:p w14:paraId="74ACFA91" w14:textId="77777777" w:rsidR="001E7F55" w:rsidRDefault="001E7F55" w:rsidP="005F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E2C2" w14:textId="77777777" w:rsidR="001E7F55" w:rsidRDefault="001E7F55" w:rsidP="005F2BFD">
      <w:r>
        <w:separator/>
      </w:r>
    </w:p>
  </w:footnote>
  <w:footnote w:type="continuationSeparator" w:id="0">
    <w:p w14:paraId="6D594D84" w14:textId="77777777" w:rsidR="001E7F55" w:rsidRDefault="001E7F55" w:rsidP="005F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E85A00"/>
    <w:multiLevelType w:val="singleLevel"/>
    <w:tmpl w:val="00000005"/>
    <w:name w:val="WW8Num5"/>
    <w:lvl w:ilvl="0">
      <w:start w:val="1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</w:abstractNum>
  <w:abstractNum w:abstractNumId="2" w15:restartNumberingAfterBreak="0">
    <w:nsid w:val="2C2F3A41"/>
    <w:multiLevelType w:val="hybridMultilevel"/>
    <w:tmpl w:val="FC445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10610">
    <w:abstractNumId w:val="1"/>
  </w:num>
  <w:num w:numId="2" w16cid:durableId="1842699220">
    <w:abstractNumId w:val="0"/>
    <w:lvlOverride w:ilvl="0">
      <w:startOverride w:val="1"/>
    </w:lvlOverride>
  </w:num>
  <w:num w:numId="3" w16cid:durableId="764347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0D"/>
    <w:rsid w:val="001E7F55"/>
    <w:rsid w:val="003D0EE4"/>
    <w:rsid w:val="003E260D"/>
    <w:rsid w:val="00426D44"/>
    <w:rsid w:val="0046270B"/>
    <w:rsid w:val="005F2BFD"/>
    <w:rsid w:val="007803B7"/>
    <w:rsid w:val="00812461"/>
    <w:rsid w:val="00833456"/>
    <w:rsid w:val="008A4BAF"/>
    <w:rsid w:val="00C13E30"/>
    <w:rsid w:val="00C84900"/>
    <w:rsid w:val="00C960B2"/>
    <w:rsid w:val="00CF387B"/>
    <w:rsid w:val="00D871D2"/>
    <w:rsid w:val="00DE4910"/>
    <w:rsid w:val="00E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2D96"/>
  <w15:chartTrackingRefBased/>
  <w15:docId w15:val="{5AE871A2-3DE5-4F7F-85A6-227140A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3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803B7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803B7"/>
    <w:rPr>
      <w:rFonts w:ascii="Cambria" w:eastAsia="Times New Roman" w:hAnsi="Cambria" w:cs="Times New Roman"/>
      <w:lang w:eastAsia="pl-PL"/>
    </w:rPr>
  </w:style>
  <w:style w:type="paragraph" w:styleId="Tytu">
    <w:name w:val="Title"/>
    <w:basedOn w:val="Normalny"/>
    <w:link w:val="TytuZnak"/>
    <w:qFormat/>
    <w:rsid w:val="007803B7"/>
    <w:pPr>
      <w:suppressAutoHyphens w:val="0"/>
      <w:overflowPunct w:val="0"/>
      <w:autoSpaceDE w:val="0"/>
      <w:autoSpaceDN w:val="0"/>
      <w:adjustRightInd w:val="0"/>
      <w:jc w:val="center"/>
    </w:pPr>
    <w:rPr>
      <w:rFonts w:ascii="Bookman Old Style" w:hAnsi="Bookman Old Style"/>
      <w:sz w:val="32"/>
      <w:szCs w:val="23"/>
      <w:lang w:eastAsia="pl-PL"/>
    </w:rPr>
  </w:style>
  <w:style w:type="character" w:customStyle="1" w:styleId="TytuZnak">
    <w:name w:val="Tytuł Znak"/>
    <w:basedOn w:val="Domylnaczcionkaakapitu"/>
    <w:link w:val="Tytu"/>
    <w:rsid w:val="007803B7"/>
    <w:rPr>
      <w:rFonts w:ascii="Bookman Old Style" w:eastAsia="Times New Roman" w:hAnsi="Bookman Old Style" w:cs="Times New Roman"/>
      <w:sz w:val="32"/>
      <w:szCs w:val="23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803B7"/>
    <w:pPr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03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2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B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F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cp:keywords/>
  <dc:description/>
  <cp:lastModifiedBy>M.Swoboda (KP Cieszyn)</cp:lastModifiedBy>
  <cp:revision>7</cp:revision>
  <dcterms:created xsi:type="dcterms:W3CDTF">2021-12-27T14:20:00Z</dcterms:created>
  <dcterms:modified xsi:type="dcterms:W3CDTF">2024-12-18T10:29:00Z</dcterms:modified>
</cp:coreProperties>
</file>