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C9C3C" w14:textId="77777777" w:rsidR="00AC517B" w:rsidRPr="00BD4637" w:rsidRDefault="00AC517B" w:rsidP="005B002A">
      <w:pPr>
        <w:spacing w:line="360" w:lineRule="auto"/>
        <w:ind w:firstLine="851"/>
        <w:jc w:val="right"/>
        <w:rPr>
          <w:rFonts w:ascii="Century Gothic" w:hAnsi="Century Gothic"/>
          <w:sz w:val="24"/>
          <w:szCs w:val="24"/>
        </w:rPr>
      </w:pPr>
    </w:p>
    <w:p w14:paraId="14896F01" w14:textId="401128EF" w:rsidR="009D6D6D" w:rsidRPr="00BD4637" w:rsidRDefault="009D6D6D" w:rsidP="00BD4637">
      <w:pPr>
        <w:spacing w:line="360" w:lineRule="auto"/>
        <w:ind w:firstLine="851"/>
        <w:jc w:val="right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 xml:space="preserve">Bydgoszcz, dnia </w:t>
      </w:r>
      <w:r w:rsidR="00622DDE" w:rsidRPr="00BD4637">
        <w:rPr>
          <w:rFonts w:ascii="Century Gothic" w:hAnsi="Century Gothic"/>
          <w:sz w:val="24"/>
          <w:szCs w:val="24"/>
        </w:rPr>
        <w:t>23 maja</w:t>
      </w:r>
      <w:r w:rsidRPr="00BD4637">
        <w:rPr>
          <w:rFonts w:ascii="Century Gothic" w:hAnsi="Century Gothic"/>
          <w:sz w:val="24"/>
          <w:szCs w:val="24"/>
        </w:rPr>
        <w:t xml:space="preserve"> 202</w:t>
      </w:r>
      <w:r w:rsidR="00622DDE" w:rsidRPr="00BD4637">
        <w:rPr>
          <w:rFonts w:ascii="Century Gothic" w:hAnsi="Century Gothic"/>
          <w:sz w:val="24"/>
          <w:szCs w:val="24"/>
        </w:rPr>
        <w:t>3</w:t>
      </w:r>
      <w:r w:rsidRPr="00BD4637">
        <w:rPr>
          <w:rFonts w:ascii="Century Gothic" w:hAnsi="Century Gothic"/>
          <w:sz w:val="24"/>
          <w:szCs w:val="24"/>
        </w:rPr>
        <w:t xml:space="preserve"> r.</w:t>
      </w:r>
    </w:p>
    <w:p w14:paraId="7629740D" w14:textId="3E7B99DD" w:rsidR="00622DDE" w:rsidRPr="00BD4637" w:rsidRDefault="00622DDE" w:rsidP="00822DF7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14:paraId="2F561654" w14:textId="6E69FA88" w:rsidR="00622DDE" w:rsidRPr="00BD4637" w:rsidRDefault="00622DDE" w:rsidP="00622DDE">
      <w:pPr>
        <w:spacing w:line="360" w:lineRule="auto"/>
        <w:ind w:left="993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 xml:space="preserve">Dotyczy: postępowania o udzielenie zamówienia publicznego prowadzonego w trybie podstawowym bez negocjacji na podstawie art. 275 pkt. 1 w związku z art. 359 pkt 2 ustawy z dnia 11 września 2019 roku Prawo zamówień publicznych (Dz. U. z 2022 r. poz. 1710 z późn. zm.) na „Świadczenie obsługi prawnej projektu pn. Rozbudowa Filharmonii Pomorskiej w Bydgoszczy” </w:t>
      </w:r>
    </w:p>
    <w:p w14:paraId="221C9D00" w14:textId="57D7FFEE" w:rsidR="002B6BDF" w:rsidRPr="00BD4637" w:rsidRDefault="00622DDE" w:rsidP="00BD4637">
      <w:pPr>
        <w:spacing w:after="480" w:line="360" w:lineRule="auto"/>
        <w:ind w:left="992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>Znak postępowania: 2 - PN – 2023</w:t>
      </w:r>
    </w:p>
    <w:p w14:paraId="60ADB7F3" w14:textId="148232EB" w:rsidR="002B6BDF" w:rsidRPr="00BD4637" w:rsidRDefault="002B6BDF" w:rsidP="00BD4637">
      <w:pPr>
        <w:spacing w:line="360" w:lineRule="auto"/>
        <w:ind w:left="993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>INFORMACJA O WYBORZE NAJKORZYSTNIEJSZEJ OFERTY</w:t>
      </w:r>
    </w:p>
    <w:p w14:paraId="2DD9599E" w14:textId="26CA98E4" w:rsidR="00622DDE" w:rsidRPr="00BD4637" w:rsidRDefault="002B6BDF" w:rsidP="00822DF7">
      <w:pPr>
        <w:spacing w:line="360" w:lineRule="auto"/>
        <w:ind w:left="993"/>
        <w:jc w:val="both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 xml:space="preserve">Zamawiający – Filharmonia Pomorska im. I. J. Paderewskiego </w:t>
      </w:r>
      <w:r w:rsidRPr="00BD4637">
        <w:rPr>
          <w:rFonts w:ascii="Century Gothic" w:hAnsi="Century Gothic"/>
          <w:sz w:val="24"/>
          <w:szCs w:val="24"/>
        </w:rPr>
        <w:br/>
        <w:t xml:space="preserve">w Bydgoszczy działając na podstawie art. 253 ust. </w:t>
      </w:r>
      <w:r w:rsidR="00AC517B" w:rsidRPr="00BD4637">
        <w:rPr>
          <w:rFonts w:ascii="Century Gothic" w:hAnsi="Century Gothic"/>
          <w:sz w:val="24"/>
          <w:szCs w:val="24"/>
        </w:rPr>
        <w:t>2</w:t>
      </w:r>
      <w:r w:rsidRPr="00BD4637">
        <w:rPr>
          <w:rFonts w:ascii="Century Gothic" w:hAnsi="Century Gothic"/>
          <w:sz w:val="24"/>
          <w:szCs w:val="24"/>
        </w:rPr>
        <w:t xml:space="preserve"> ustawy z dnia 11 września 2019 r. Prawo zamówień publicznych (t. j. Dz. U. z 2022 r., poz. 1710 z późn. zm.) zwanej dalej „ustawą </w:t>
      </w:r>
      <w:proofErr w:type="spellStart"/>
      <w:r w:rsidRPr="00BD4637">
        <w:rPr>
          <w:rFonts w:ascii="Century Gothic" w:hAnsi="Century Gothic"/>
          <w:sz w:val="24"/>
          <w:szCs w:val="24"/>
        </w:rPr>
        <w:t>Pzp</w:t>
      </w:r>
      <w:proofErr w:type="spellEnd"/>
      <w:r w:rsidRPr="00BD4637">
        <w:rPr>
          <w:rFonts w:ascii="Century Gothic" w:hAnsi="Century Gothic"/>
          <w:sz w:val="24"/>
          <w:szCs w:val="24"/>
        </w:rPr>
        <w:t>” informuje, że dokonał wyboru najkorzystniejszej oferty.</w:t>
      </w:r>
    </w:p>
    <w:p w14:paraId="01D8C22C" w14:textId="77777777" w:rsidR="002B6BDF" w:rsidRPr="00BD4637" w:rsidRDefault="002B6BDF" w:rsidP="002B6BDF">
      <w:pPr>
        <w:spacing w:line="360" w:lineRule="auto"/>
        <w:ind w:left="993"/>
        <w:jc w:val="both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>Jako najkorzystniejszą wybrano ofertę Nr 1 złożoną przez Wykonawcę:</w:t>
      </w:r>
    </w:p>
    <w:p w14:paraId="57C3C769" w14:textId="67153B7B" w:rsidR="00622DDE" w:rsidRPr="00BD4637" w:rsidRDefault="00622DDE" w:rsidP="00622DDE">
      <w:pPr>
        <w:spacing w:line="360" w:lineRule="auto"/>
        <w:ind w:left="993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>Kancelaria Prawna Rafał Zygmunt</w:t>
      </w:r>
    </w:p>
    <w:p w14:paraId="1FF002BA" w14:textId="3DF4E3FF" w:rsidR="00622DDE" w:rsidRPr="00BD4637" w:rsidRDefault="00622DDE" w:rsidP="00622DDE">
      <w:pPr>
        <w:spacing w:line="360" w:lineRule="auto"/>
        <w:ind w:left="993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>ul. Grodkowska 15/9 01-461 Warszawa</w:t>
      </w:r>
    </w:p>
    <w:p w14:paraId="7A58B39D" w14:textId="77777777" w:rsidR="00A40588" w:rsidRDefault="00A40588" w:rsidP="00BD4637">
      <w:pPr>
        <w:spacing w:line="360" w:lineRule="auto"/>
        <w:ind w:left="993"/>
        <w:jc w:val="both"/>
        <w:rPr>
          <w:rFonts w:ascii="Century Gothic" w:hAnsi="Century Gothic"/>
          <w:sz w:val="24"/>
          <w:szCs w:val="24"/>
        </w:rPr>
      </w:pPr>
    </w:p>
    <w:p w14:paraId="5BEF21D3" w14:textId="528CB06A" w:rsidR="00AC517B" w:rsidRPr="00BD4637" w:rsidRDefault="002B6BDF" w:rsidP="00BD4637">
      <w:pPr>
        <w:spacing w:line="360" w:lineRule="auto"/>
        <w:ind w:left="993"/>
        <w:jc w:val="both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>Uzasadnienie wyboru:</w:t>
      </w:r>
    </w:p>
    <w:p w14:paraId="05F83382" w14:textId="585F528F" w:rsidR="002B6BDF" w:rsidRDefault="002B6BDF" w:rsidP="002B6BDF">
      <w:pPr>
        <w:spacing w:line="360" w:lineRule="auto"/>
        <w:ind w:left="992"/>
        <w:jc w:val="both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>W przedmiotowym postępowaniu najkorzystniejsza oferta spełnia warunki określone przez Zamawiającego w SWZ oraz uzyskała najwyższą liczbę punktów zgodnie z kryterium oceny ofert.</w:t>
      </w:r>
    </w:p>
    <w:p w14:paraId="0B3D660A" w14:textId="77777777" w:rsidR="00BD4637" w:rsidRDefault="00BD4637" w:rsidP="002B6BDF">
      <w:pPr>
        <w:spacing w:line="360" w:lineRule="auto"/>
        <w:ind w:left="992"/>
        <w:jc w:val="both"/>
        <w:rPr>
          <w:rFonts w:ascii="Century Gothic" w:hAnsi="Century Gothic"/>
          <w:sz w:val="24"/>
          <w:szCs w:val="24"/>
        </w:rPr>
      </w:pPr>
    </w:p>
    <w:p w14:paraId="4F4E1E50" w14:textId="77777777" w:rsidR="00BD4637" w:rsidRDefault="00BD4637" w:rsidP="002B6BDF">
      <w:pPr>
        <w:spacing w:line="360" w:lineRule="auto"/>
        <w:ind w:left="992"/>
        <w:jc w:val="both"/>
        <w:rPr>
          <w:rFonts w:ascii="Century Gothic" w:hAnsi="Century Gothic"/>
          <w:sz w:val="24"/>
          <w:szCs w:val="24"/>
        </w:rPr>
      </w:pPr>
    </w:p>
    <w:p w14:paraId="2C98AB07" w14:textId="77777777" w:rsidR="00BD4637" w:rsidRPr="00BD4637" w:rsidRDefault="00BD4637" w:rsidP="002B6BDF">
      <w:pPr>
        <w:spacing w:line="360" w:lineRule="auto"/>
        <w:ind w:left="992"/>
        <w:jc w:val="both"/>
        <w:rPr>
          <w:rFonts w:ascii="Century Gothic" w:hAnsi="Century Gothic"/>
          <w:sz w:val="24"/>
          <w:szCs w:val="24"/>
        </w:rPr>
      </w:pPr>
    </w:p>
    <w:p w14:paraId="1DDCA3F2" w14:textId="77777777" w:rsidR="002B6BDF" w:rsidRPr="00BD4637" w:rsidRDefault="002B6BDF" w:rsidP="002B6BDF">
      <w:pPr>
        <w:spacing w:line="360" w:lineRule="auto"/>
        <w:ind w:left="993"/>
        <w:jc w:val="both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>Zestawienie ofert złożonych w postępowaniu</w:t>
      </w:r>
    </w:p>
    <w:tbl>
      <w:tblPr>
        <w:tblStyle w:val="Tabela-Siatka"/>
        <w:tblW w:w="0" w:type="auto"/>
        <w:tblInd w:w="993" w:type="dxa"/>
        <w:tblLook w:val="04A0" w:firstRow="1" w:lastRow="0" w:firstColumn="1" w:lastColumn="0" w:noHBand="0" w:noVBand="1"/>
      </w:tblPr>
      <w:tblGrid>
        <w:gridCol w:w="799"/>
        <w:gridCol w:w="2596"/>
        <w:gridCol w:w="1473"/>
        <w:gridCol w:w="1952"/>
        <w:gridCol w:w="1247"/>
      </w:tblGrid>
      <w:tr w:rsidR="00BD4637" w:rsidRPr="002B6BDF" w14:paraId="58211C54" w14:textId="77777777" w:rsidTr="00983948">
        <w:tc>
          <w:tcPr>
            <w:tcW w:w="799" w:type="dxa"/>
            <w:vAlign w:val="center"/>
          </w:tcPr>
          <w:p w14:paraId="1E078DFC" w14:textId="77777777" w:rsidR="00BD4637" w:rsidRPr="00C56C23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C56C23">
              <w:rPr>
                <w:rFonts w:ascii="Century Gothic" w:hAnsi="Century Gothic"/>
                <w:sz w:val="18"/>
                <w:szCs w:val="18"/>
              </w:rPr>
              <w:t>Numer oferty</w:t>
            </w:r>
          </w:p>
        </w:tc>
        <w:tc>
          <w:tcPr>
            <w:tcW w:w="2596" w:type="dxa"/>
            <w:vAlign w:val="center"/>
          </w:tcPr>
          <w:p w14:paraId="22DED0C5" w14:textId="77777777" w:rsidR="00BD4637" w:rsidRPr="00C56C23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C56C23">
              <w:rPr>
                <w:rFonts w:ascii="Century Gothic" w:hAnsi="Century Gothic"/>
                <w:sz w:val="18"/>
                <w:szCs w:val="18"/>
              </w:rPr>
              <w:t>Wykonawca</w:t>
            </w:r>
          </w:p>
        </w:tc>
        <w:tc>
          <w:tcPr>
            <w:tcW w:w="1473" w:type="dxa"/>
            <w:vAlign w:val="center"/>
          </w:tcPr>
          <w:p w14:paraId="58FBCF56" w14:textId="77777777" w:rsidR="00BD4637" w:rsidRPr="00C56C23" w:rsidRDefault="00BD4637" w:rsidP="00983948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C56C23">
              <w:rPr>
                <w:rFonts w:ascii="Century Gothic" w:hAnsi="Century Gothic"/>
                <w:sz w:val="18"/>
                <w:szCs w:val="18"/>
              </w:rPr>
              <w:t xml:space="preserve">Punkty w kryterium 1 oceny ofert </w:t>
            </w:r>
          </w:p>
          <w:p w14:paraId="4F4DF1CE" w14:textId="77777777" w:rsidR="00BD4637" w:rsidRPr="00C56C23" w:rsidRDefault="00BD4637" w:rsidP="00983948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C56C23">
              <w:rPr>
                <w:rFonts w:ascii="Century Gothic" w:hAnsi="Century Gothic"/>
                <w:sz w:val="18"/>
                <w:szCs w:val="18"/>
              </w:rPr>
              <w:t>„Cena brutto”</w:t>
            </w:r>
          </w:p>
        </w:tc>
        <w:tc>
          <w:tcPr>
            <w:tcW w:w="1952" w:type="dxa"/>
          </w:tcPr>
          <w:p w14:paraId="7C424453" w14:textId="77777777" w:rsidR="00BD4637" w:rsidRPr="00C56C23" w:rsidRDefault="00BD4637" w:rsidP="00983948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C56C23">
              <w:rPr>
                <w:rFonts w:ascii="Century Gothic" w:hAnsi="Century Gothic"/>
                <w:sz w:val="18"/>
                <w:szCs w:val="18"/>
              </w:rPr>
              <w:t xml:space="preserve">Punkty w kryterium 2 oceny ofert </w:t>
            </w:r>
          </w:p>
          <w:p w14:paraId="154411DA" w14:textId="77777777" w:rsidR="00BD4637" w:rsidRPr="00C56C23" w:rsidRDefault="00BD4637" w:rsidP="00983948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C56C23">
              <w:rPr>
                <w:rFonts w:ascii="Century Gothic" w:hAnsi="Century Gothic"/>
                <w:sz w:val="18"/>
                <w:szCs w:val="18"/>
              </w:rPr>
              <w:t>„Doświadczenie Prawnika kluczowego”</w:t>
            </w:r>
          </w:p>
        </w:tc>
        <w:tc>
          <w:tcPr>
            <w:tcW w:w="1247" w:type="dxa"/>
            <w:vAlign w:val="center"/>
          </w:tcPr>
          <w:p w14:paraId="6F6D88AC" w14:textId="77777777" w:rsidR="00BD4637" w:rsidRPr="00C56C23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C56C23">
              <w:rPr>
                <w:rFonts w:ascii="Century Gothic" w:hAnsi="Century Gothic"/>
                <w:sz w:val="18"/>
                <w:szCs w:val="18"/>
              </w:rPr>
              <w:t>Ocena końcowa</w:t>
            </w:r>
          </w:p>
        </w:tc>
      </w:tr>
      <w:tr w:rsidR="00BD4637" w:rsidRPr="002B6BDF" w14:paraId="65F8E907" w14:textId="77777777" w:rsidTr="00983948">
        <w:trPr>
          <w:trHeight w:val="1348"/>
        </w:trPr>
        <w:tc>
          <w:tcPr>
            <w:tcW w:w="799" w:type="dxa"/>
            <w:vAlign w:val="center"/>
          </w:tcPr>
          <w:p w14:paraId="0948A773" w14:textId="77777777" w:rsidR="00BD4637" w:rsidRPr="00C56C23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6C23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2596" w:type="dxa"/>
            <w:vAlign w:val="center"/>
          </w:tcPr>
          <w:p w14:paraId="434C8D97" w14:textId="77777777" w:rsidR="00BD4637" w:rsidRPr="00A044EA" w:rsidRDefault="00BD4637" w:rsidP="00983948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Kancelaria Prawna Rafał Zygmunt</w:t>
            </w:r>
          </w:p>
          <w:p w14:paraId="6AE0B724" w14:textId="77777777" w:rsidR="00BD4637" w:rsidRPr="00A044EA" w:rsidRDefault="00BD4637" w:rsidP="00983948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A044EA">
              <w:rPr>
                <w:rFonts w:ascii="Century Gothic" w:hAnsi="Century Gothic"/>
                <w:sz w:val="20"/>
                <w:szCs w:val="20"/>
              </w:rPr>
              <w:t xml:space="preserve">ul. </w:t>
            </w:r>
            <w:r>
              <w:rPr>
                <w:rFonts w:ascii="Century Gothic" w:hAnsi="Century Gothic"/>
                <w:sz w:val="20"/>
                <w:szCs w:val="20"/>
              </w:rPr>
              <w:t>Grodkowska 15/9</w:t>
            </w:r>
          </w:p>
          <w:p w14:paraId="49DEBF63" w14:textId="77777777" w:rsidR="00BD4637" w:rsidRPr="00C56C23" w:rsidRDefault="00BD4637" w:rsidP="00983948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01-461 Warszawa</w:t>
            </w:r>
          </w:p>
        </w:tc>
        <w:tc>
          <w:tcPr>
            <w:tcW w:w="1473" w:type="dxa"/>
            <w:vAlign w:val="center"/>
          </w:tcPr>
          <w:p w14:paraId="0161149B" w14:textId="77777777" w:rsidR="00BD4637" w:rsidRPr="00C56C23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60,00</w:t>
            </w:r>
          </w:p>
        </w:tc>
        <w:tc>
          <w:tcPr>
            <w:tcW w:w="1952" w:type="dxa"/>
          </w:tcPr>
          <w:p w14:paraId="04603768" w14:textId="77777777" w:rsidR="00BD4637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7A3A53FD" w14:textId="77777777" w:rsidR="00BD4637" w:rsidRDefault="00BD4637" w:rsidP="0098394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2AB519FD" w14:textId="77777777" w:rsidR="00BD4637" w:rsidRPr="00C56C23" w:rsidRDefault="00BD4637" w:rsidP="0098394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40,00</w:t>
            </w:r>
          </w:p>
        </w:tc>
        <w:tc>
          <w:tcPr>
            <w:tcW w:w="1247" w:type="dxa"/>
            <w:vAlign w:val="center"/>
          </w:tcPr>
          <w:p w14:paraId="00B2C9EB" w14:textId="77777777" w:rsidR="00BD4637" w:rsidRPr="00C56C23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6C23">
              <w:rPr>
                <w:rFonts w:ascii="Century Gothic" w:hAnsi="Century Gothic"/>
                <w:sz w:val="20"/>
                <w:szCs w:val="20"/>
              </w:rPr>
              <w:t>100</w:t>
            </w:r>
            <w:r>
              <w:rPr>
                <w:rFonts w:ascii="Century Gothic" w:hAnsi="Century Gothic"/>
                <w:sz w:val="20"/>
                <w:szCs w:val="20"/>
              </w:rPr>
              <w:t>,00</w:t>
            </w:r>
          </w:p>
        </w:tc>
      </w:tr>
      <w:tr w:rsidR="00BD4637" w:rsidRPr="002B6BDF" w14:paraId="12DF9245" w14:textId="77777777" w:rsidTr="00983948">
        <w:tc>
          <w:tcPr>
            <w:tcW w:w="799" w:type="dxa"/>
            <w:vAlign w:val="center"/>
          </w:tcPr>
          <w:p w14:paraId="19109547" w14:textId="77777777" w:rsidR="00BD4637" w:rsidRPr="00C56C23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6C23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2596" w:type="dxa"/>
            <w:vAlign w:val="center"/>
          </w:tcPr>
          <w:p w14:paraId="2C3B7AAB" w14:textId="77777777" w:rsidR="00BD4637" w:rsidRDefault="00BD4637" w:rsidP="00983948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Ćwik i Partnerzy. Radcowie prawni </w:t>
            </w:r>
            <w:r>
              <w:rPr>
                <w:rFonts w:ascii="Century Gothic" w:hAnsi="Century Gothic"/>
                <w:sz w:val="20"/>
                <w:szCs w:val="20"/>
              </w:rPr>
              <w:br/>
              <w:t xml:space="preserve">i Adwokaci z siedzibą </w:t>
            </w:r>
            <w:r>
              <w:rPr>
                <w:rFonts w:ascii="Century Gothic" w:hAnsi="Century Gothic"/>
                <w:sz w:val="20"/>
                <w:szCs w:val="20"/>
              </w:rPr>
              <w:br/>
              <w:t>w Warszawie</w:t>
            </w:r>
          </w:p>
          <w:p w14:paraId="00DDBC9B" w14:textId="77777777" w:rsidR="00BD4637" w:rsidRDefault="00BD4637" w:rsidP="00983948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Al. J. Ch. Szucha 8</w:t>
            </w:r>
          </w:p>
          <w:p w14:paraId="5599288D" w14:textId="77777777" w:rsidR="00BD4637" w:rsidRPr="00C56C23" w:rsidRDefault="00BD4637" w:rsidP="00983948">
            <w:p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00-582 Warszawa</w:t>
            </w:r>
          </w:p>
        </w:tc>
        <w:tc>
          <w:tcPr>
            <w:tcW w:w="1473" w:type="dxa"/>
            <w:vAlign w:val="center"/>
          </w:tcPr>
          <w:p w14:paraId="6FB5836F" w14:textId="77777777" w:rsidR="00BD4637" w:rsidRPr="00C56C23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53,42</w:t>
            </w:r>
          </w:p>
        </w:tc>
        <w:tc>
          <w:tcPr>
            <w:tcW w:w="1952" w:type="dxa"/>
          </w:tcPr>
          <w:p w14:paraId="2180394E" w14:textId="77777777" w:rsidR="00BD4637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F23221A" w14:textId="77777777" w:rsidR="00BD4637" w:rsidRDefault="00BD4637" w:rsidP="0098394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1E02533" w14:textId="77777777" w:rsidR="00BD4637" w:rsidRDefault="00BD4637" w:rsidP="0098394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EFFE2A1" w14:textId="77777777" w:rsidR="00BD4637" w:rsidRPr="001A5F72" w:rsidRDefault="00BD4637" w:rsidP="0098394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40,00</w:t>
            </w:r>
          </w:p>
        </w:tc>
        <w:tc>
          <w:tcPr>
            <w:tcW w:w="1247" w:type="dxa"/>
            <w:vAlign w:val="center"/>
          </w:tcPr>
          <w:p w14:paraId="19A610CF" w14:textId="77777777" w:rsidR="00BD4637" w:rsidRPr="00C56C23" w:rsidRDefault="00BD4637" w:rsidP="00983948">
            <w:pPr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93,42</w:t>
            </w:r>
          </w:p>
        </w:tc>
      </w:tr>
    </w:tbl>
    <w:p w14:paraId="6FF5ABF7" w14:textId="77777777" w:rsidR="002B6BDF" w:rsidRPr="00BD4637" w:rsidRDefault="002B6BDF" w:rsidP="002B6BDF">
      <w:pPr>
        <w:spacing w:line="360" w:lineRule="auto"/>
        <w:ind w:left="993"/>
        <w:jc w:val="center"/>
        <w:rPr>
          <w:rFonts w:ascii="Century Gothic" w:hAnsi="Century Gothic"/>
          <w:sz w:val="24"/>
          <w:szCs w:val="24"/>
        </w:rPr>
      </w:pPr>
    </w:p>
    <w:p w14:paraId="4565D732" w14:textId="77777777" w:rsidR="002B6BDF" w:rsidRPr="00BD4637" w:rsidRDefault="002B6BDF" w:rsidP="002B6BDF">
      <w:pPr>
        <w:spacing w:after="0" w:line="240" w:lineRule="auto"/>
        <w:ind w:left="4956"/>
        <w:jc w:val="both"/>
        <w:rPr>
          <w:rFonts w:ascii="Century Gothic" w:eastAsia="Times New Roman" w:hAnsi="Century Gothic" w:cs="Arial"/>
          <w:sz w:val="24"/>
          <w:szCs w:val="24"/>
        </w:rPr>
      </w:pPr>
    </w:p>
    <w:p w14:paraId="6EFD630A" w14:textId="47DD29D9" w:rsidR="002B6BDF" w:rsidRPr="00BD4637" w:rsidRDefault="002B6BDF" w:rsidP="002B6BDF">
      <w:pPr>
        <w:spacing w:after="0" w:line="360" w:lineRule="auto"/>
        <w:ind w:left="6237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 xml:space="preserve">            </w:t>
      </w:r>
      <w:r w:rsidR="00882714">
        <w:rPr>
          <w:rFonts w:ascii="Century Gothic" w:hAnsi="Century Gothic"/>
          <w:sz w:val="24"/>
          <w:szCs w:val="24"/>
        </w:rPr>
        <w:t xml:space="preserve">   </w:t>
      </w:r>
      <w:r w:rsidR="00347B1A" w:rsidRPr="00BD4637">
        <w:rPr>
          <w:rFonts w:ascii="Century Gothic" w:hAnsi="Century Gothic"/>
          <w:sz w:val="24"/>
          <w:szCs w:val="24"/>
        </w:rPr>
        <w:t xml:space="preserve"> </w:t>
      </w:r>
      <w:r w:rsidRPr="00BD4637">
        <w:rPr>
          <w:rFonts w:ascii="Century Gothic" w:hAnsi="Century Gothic"/>
          <w:sz w:val="24"/>
          <w:szCs w:val="24"/>
        </w:rPr>
        <w:t xml:space="preserve"> DYREKTOR</w:t>
      </w:r>
    </w:p>
    <w:p w14:paraId="09CD7A96" w14:textId="77777777" w:rsidR="002B6BDF" w:rsidRPr="00BD4637" w:rsidRDefault="002B6BDF" w:rsidP="002B6BDF">
      <w:pPr>
        <w:spacing w:after="0" w:line="360" w:lineRule="auto"/>
        <w:ind w:left="5670"/>
        <w:rPr>
          <w:rFonts w:ascii="Century Gothic" w:hAnsi="Century Gothic"/>
          <w:sz w:val="24"/>
          <w:szCs w:val="24"/>
        </w:rPr>
      </w:pPr>
    </w:p>
    <w:p w14:paraId="2AE47B06" w14:textId="77777777" w:rsidR="002B6BDF" w:rsidRPr="00BD4637" w:rsidRDefault="002B6BDF" w:rsidP="002B6BDF">
      <w:pPr>
        <w:spacing w:after="0" w:line="360" w:lineRule="auto"/>
        <w:ind w:left="6096"/>
        <w:rPr>
          <w:rFonts w:ascii="Century Gothic" w:hAnsi="Century Gothic"/>
          <w:sz w:val="24"/>
          <w:szCs w:val="24"/>
        </w:rPr>
      </w:pPr>
      <w:r w:rsidRPr="00BD4637">
        <w:rPr>
          <w:rFonts w:ascii="Century Gothic" w:hAnsi="Century Gothic"/>
          <w:sz w:val="24"/>
          <w:szCs w:val="24"/>
        </w:rPr>
        <w:t xml:space="preserve">                 MACIEJ PUTO</w:t>
      </w:r>
    </w:p>
    <w:p w14:paraId="645406E7" w14:textId="28E0AE61" w:rsidR="007414B2" w:rsidRPr="00BD4637" w:rsidRDefault="007414B2" w:rsidP="002B6BDF">
      <w:pPr>
        <w:spacing w:after="0" w:line="360" w:lineRule="auto"/>
        <w:ind w:left="4248" w:firstLine="708"/>
        <w:rPr>
          <w:sz w:val="24"/>
          <w:szCs w:val="24"/>
        </w:rPr>
      </w:pPr>
    </w:p>
    <w:sectPr w:rsidR="007414B2" w:rsidRPr="00BD4637" w:rsidSect="00F85E25">
      <w:headerReference w:type="default" r:id="rId6"/>
      <w:footerReference w:type="default" r:id="rId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7252A" w14:textId="77777777" w:rsidR="00843893" w:rsidRDefault="00843893" w:rsidP="00674BB7">
      <w:pPr>
        <w:spacing w:after="0" w:line="240" w:lineRule="auto"/>
      </w:pPr>
      <w:r>
        <w:separator/>
      </w:r>
    </w:p>
  </w:endnote>
  <w:endnote w:type="continuationSeparator" w:id="0">
    <w:p w14:paraId="4ABA0CDF" w14:textId="77777777" w:rsidR="00843893" w:rsidRDefault="00843893" w:rsidP="0067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EE06" w14:textId="44F51362" w:rsidR="00674BB7" w:rsidRDefault="00ED3E63" w:rsidP="00EB07A0">
    <w:pPr>
      <w:pStyle w:val="Stopka"/>
      <w:rPr>
        <w:noProof/>
        <w:lang w:eastAsia="pl-PL"/>
      </w:rPr>
    </w:pPr>
    <w:r>
      <w:rPr>
        <w:noProof/>
      </w:rPr>
      <w:drawing>
        <wp:inline distT="0" distB="0" distL="0" distR="0" wp14:anchorId="08F56042" wp14:editId="145C91DE">
          <wp:extent cx="5760720" cy="88836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BB47D" w14:textId="77777777" w:rsidR="00843893" w:rsidRDefault="00843893" w:rsidP="00674BB7">
      <w:pPr>
        <w:spacing w:after="0" w:line="240" w:lineRule="auto"/>
      </w:pPr>
      <w:r>
        <w:separator/>
      </w:r>
    </w:p>
  </w:footnote>
  <w:footnote w:type="continuationSeparator" w:id="0">
    <w:p w14:paraId="1EFCAB1E" w14:textId="77777777" w:rsidR="00843893" w:rsidRDefault="00843893" w:rsidP="0067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9521" w14:textId="4B6D7777" w:rsidR="00674BB7" w:rsidRDefault="00D7628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DA605F" wp14:editId="02637159">
          <wp:simplePos x="0" y="0"/>
          <wp:positionH relativeFrom="column">
            <wp:posOffset>957</wp:posOffset>
          </wp:positionH>
          <wp:positionV relativeFrom="paragraph">
            <wp:posOffset>7620</wp:posOffset>
          </wp:positionV>
          <wp:extent cx="1081405" cy="84274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470"/>
                  <a:stretch/>
                </pic:blipFill>
                <pic:spPr bwMode="auto">
                  <a:xfrm>
                    <a:off x="0" y="0"/>
                    <a:ext cx="1081405" cy="84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BB7"/>
    <w:rsid w:val="000066B5"/>
    <w:rsid w:val="0001056F"/>
    <w:rsid w:val="00037FD5"/>
    <w:rsid w:val="0009310B"/>
    <w:rsid w:val="000F4186"/>
    <w:rsid w:val="000F5087"/>
    <w:rsid w:val="001404FF"/>
    <w:rsid w:val="001B31BD"/>
    <w:rsid w:val="001E0716"/>
    <w:rsid w:val="00267F40"/>
    <w:rsid w:val="002B3FA5"/>
    <w:rsid w:val="002B6BDF"/>
    <w:rsid w:val="002C7DAA"/>
    <w:rsid w:val="00347B1A"/>
    <w:rsid w:val="00372FF4"/>
    <w:rsid w:val="003D2EE0"/>
    <w:rsid w:val="003E08EB"/>
    <w:rsid w:val="003E336F"/>
    <w:rsid w:val="004033DB"/>
    <w:rsid w:val="004172D2"/>
    <w:rsid w:val="004E4D24"/>
    <w:rsid w:val="00583263"/>
    <w:rsid w:val="00585D3E"/>
    <w:rsid w:val="00590751"/>
    <w:rsid w:val="005B002A"/>
    <w:rsid w:val="006216CD"/>
    <w:rsid w:val="00622DDE"/>
    <w:rsid w:val="006372A2"/>
    <w:rsid w:val="00674BB7"/>
    <w:rsid w:val="00685385"/>
    <w:rsid w:val="006E31E8"/>
    <w:rsid w:val="006F2D38"/>
    <w:rsid w:val="0071307C"/>
    <w:rsid w:val="00713412"/>
    <w:rsid w:val="00725855"/>
    <w:rsid w:val="0073333E"/>
    <w:rsid w:val="007414B2"/>
    <w:rsid w:val="00763297"/>
    <w:rsid w:val="007D35F7"/>
    <w:rsid w:val="007F494B"/>
    <w:rsid w:val="00822DF7"/>
    <w:rsid w:val="00843893"/>
    <w:rsid w:val="008768EC"/>
    <w:rsid w:val="008810CC"/>
    <w:rsid w:val="00882714"/>
    <w:rsid w:val="00886E8D"/>
    <w:rsid w:val="008D1AB3"/>
    <w:rsid w:val="008F3332"/>
    <w:rsid w:val="009326CE"/>
    <w:rsid w:val="009869DB"/>
    <w:rsid w:val="009D6D6D"/>
    <w:rsid w:val="00A349DE"/>
    <w:rsid w:val="00A40588"/>
    <w:rsid w:val="00A9226B"/>
    <w:rsid w:val="00AB137E"/>
    <w:rsid w:val="00AB39C3"/>
    <w:rsid w:val="00AC517B"/>
    <w:rsid w:val="00B1543E"/>
    <w:rsid w:val="00B31ED6"/>
    <w:rsid w:val="00B458C5"/>
    <w:rsid w:val="00B56D1F"/>
    <w:rsid w:val="00BB3C19"/>
    <w:rsid w:val="00BD4637"/>
    <w:rsid w:val="00BF4E36"/>
    <w:rsid w:val="00C60997"/>
    <w:rsid w:val="00C626D2"/>
    <w:rsid w:val="00C65EA4"/>
    <w:rsid w:val="00CC7272"/>
    <w:rsid w:val="00CE76DE"/>
    <w:rsid w:val="00D61516"/>
    <w:rsid w:val="00D7628A"/>
    <w:rsid w:val="00DF4614"/>
    <w:rsid w:val="00E52BAD"/>
    <w:rsid w:val="00E62A71"/>
    <w:rsid w:val="00E85B67"/>
    <w:rsid w:val="00EB07A0"/>
    <w:rsid w:val="00EB73D0"/>
    <w:rsid w:val="00ED0168"/>
    <w:rsid w:val="00ED3E63"/>
    <w:rsid w:val="00F03B81"/>
    <w:rsid w:val="00F70BCB"/>
    <w:rsid w:val="00F71CBE"/>
    <w:rsid w:val="00F85E25"/>
    <w:rsid w:val="00F949E4"/>
    <w:rsid w:val="00F97530"/>
    <w:rsid w:val="00FA559D"/>
    <w:rsid w:val="00FB3244"/>
    <w:rsid w:val="00FE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5D73B"/>
  <w15:chartTrackingRefBased/>
  <w15:docId w15:val="{7493D843-EC9E-4795-B416-9C378A6E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FF4"/>
  </w:style>
  <w:style w:type="paragraph" w:styleId="Nagwek1">
    <w:name w:val="heading 1"/>
    <w:basedOn w:val="Normalny"/>
    <w:next w:val="Normalny"/>
    <w:link w:val="Nagwek1Znak"/>
    <w:uiPriority w:val="9"/>
    <w:qFormat/>
    <w:rsid w:val="007414B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BB7"/>
  </w:style>
  <w:style w:type="paragraph" w:styleId="Stopka">
    <w:name w:val="footer"/>
    <w:basedOn w:val="Normalny"/>
    <w:link w:val="Stopka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4BB7"/>
  </w:style>
  <w:style w:type="paragraph" w:styleId="Tekstdymka">
    <w:name w:val="Balloon Text"/>
    <w:basedOn w:val="Normalny"/>
    <w:link w:val="TekstdymkaZnak"/>
    <w:uiPriority w:val="99"/>
    <w:semiHidden/>
    <w:unhideWhenUsed/>
    <w:rsid w:val="00674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B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B3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414B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customStyle="1" w:styleId="col-content">
    <w:name w:val="col-content"/>
    <w:basedOn w:val="Normalny"/>
    <w:uiPriority w:val="99"/>
    <w:rsid w:val="0074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B3FA5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B3FA5"/>
    <w:rPr>
      <w:rFonts w:ascii="Calibri" w:hAnsi="Calibri"/>
      <w:szCs w:val="21"/>
    </w:rPr>
  </w:style>
  <w:style w:type="table" w:styleId="Tabela-Siatka">
    <w:name w:val="Table Grid"/>
    <w:basedOn w:val="Standardowy"/>
    <w:uiPriority w:val="39"/>
    <w:rsid w:val="002B6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228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Piotr Sxkop</cp:lastModifiedBy>
  <cp:revision>13</cp:revision>
  <cp:lastPrinted>2023-05-22T12:25:00Z</cp:lastPrinted>
  <dcterms:created xsi:type="dcterms:W3CDTF">2022-07-25T10:09:00Z</dcterms:created>
  <dcterms:modified xsi:type="dcterms:W3CDTF">2023-05-22T12:59:00Z</dcterms:modified>
</cp:coreProperties>
</file>