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5F28" w:rsidRDefault="000C5F28" w:rsidP="004052E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C5F2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07417E" w:rsidRPr="0007417E">
        <w:rPr>
          <w:rFonts w:ascii="Arial" w:eastAsia="Times New Roman" w:hAnsi="Arial" w:cs="Arial"/>
          <w:b/>
          <w:sz w:val="24"/>
          <w:szCs w:val="24"/>
          <w:lang w:eastAsia="pl-PL"/>
        </w:rPr>
        <w:t>Przebudow</w:t>
      </w:r>
      <w:r w:rsidR="004052E5">
        <w:rPr>
          <w:rFonts w:ascii="Arial" w:eastAsia="Times New Roman" w:hAnsi="Arial" w:cs="Arial"/>
          <w:b/>
          <w:sz w:val="24"/>
          <w:szCs w:val="24"/>
          <w:lang w:eastAsia="pl-PL"/>
        </w:rPr>
        <w:t>ę</w:t>
      </w:r>
      <w:r w:rsidR="0007417E" w:rsidRPr="000741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052E5" w:rsidRPr="004052E5">
        <w:rPr>
          <w:rFonts w:ascii="Arial" w:eastAsia="Times New Roman" w:hAnsi="Arial" w:cs="Arial"/>
          <w:b/>
          <w:sz w:val="24"/>
          <w:szCs w:val="24"/>
          <w:lang w:eastAsia="pl-PL"/>
        </w:rPr>
        <w:t>ulicy 1 Maja w Krośnie Odrzańskim wraz z zagospodarowaniem terenów przyległych”</w:t>
      </w:r>
    </w:p>
    <w:p w:rsidR="004052E5" w:rsidRDefault="004052E5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94135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3E48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F1056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specjalności 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drogowej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AF1056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AF1056" w:rsidRDefault="00394135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AF10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elektrycznych i elektroenergetycznych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AF1056" w:rsidRPr="006A48D8" w:rsidRDefault="00AF1056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F062A8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F062A8" w:rsidRDefault="00F062A8" w:rsidP="00F062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062A8" w:rsidRPr="006A48D8" w:rsidRDefault="00F062A8" w:rsidP="00F062A8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sanitarnych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F062A8" w:rsidRPr="006A48D8" w:rsidRDefault="00F062A8" w:rsidP="00DD4BF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4052E5" w:rsidRDefault="004052E5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4052E5" w:rsidRDefault="004052E5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F062A8">
        <w:rPr>
          <w:rFonts w:ascii="Tahoma" w:eastAsia="Times New Roman" w:hAnsi="Tahoma" w:cs="Tahoma"/>
          <w:sz w:val="16"/>
          <w:szCs w:val="16"/>
          <w:lang w:eastAsia="pl-PL"/>
        </w:rPr>
        <w:t xml:space="preserve">elektronicznym </w:t>
      </w: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4052E5" w:rsidRPr="004052E5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rPr>
        <w:noProof/>
        <w:lang w:eastAsia="pl-PL"/>
      </w:rPr>
      <w:drawing>
        <wp:inline distT="0" distB="0" distL="0" distR="0" wp14:anchorId="123B01B9" wp14:editId="7CBDC44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7417E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94135"/>
    <w:rsid w:val="003C42D0"/>
    <w:rsid w:val="003E481B"/>
    <w:rsid w:val="004052E5"/>
    <w:rsid w:val="004532F4"/>
    <w:rsid w:val="00465341"/>
    <w:rsid w:val="004A0009"/>
    <w:rsid w:val="004F5DDC"/>
    <w:rsid w:val="0050451A"/>
    <w:rsid w:val="00524CD9"/>
    <w:rsid w:val="00542069"/>
    <w:rsid w:val="00554F28"/>
    <w:rsid w:val="005566B3"/>
    <w:rsid w:val="0056170E"/>
    <w:rsid w:val="00577CC8"/>
    <w:rsid w:val="00652AAF"/>
    <w:rsid w:val="006A48D8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452D"/>
    <w:rsid w:val="00C619E9"/>
    <w:rsid w:val="00D25F40"/>
    <w:rsid w:val="00D747AB"/>
    <w:rsid w:val="00E81EAE"/>
    <w:rsid w:val="00E86F22"/>
    <w:rsid w:val="00EC3D2C"/>
    <w:rsid w:val="00ED58EA"/>
    <w:rsid w:val="00EF76E9"/>
    <w:rsid w:val="00F062A8"/>
    <w:rsid w:val="00F2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54</cp:revision>
  <cp:lastPrinted>2018-06-13T07:49:00Z</cp:lastPrinted>
  <dcterms:created xsi:type="dcterms:W3CDTF">2016-09-05T08:31:00Z</dcterms:created>
  <dcterms:modified xsi:type="dcterms:W3CDTF">2024-06-14T09:24:00Z</dcterms:modified>
</cp:coreProperties>
</file>