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A25500" w:rsidR="009A3B5F" w:rsidRPr="00376FEE" w:rsidRDefault="00806783" w:rsidP="005B34B5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Załącznik nr </w:t>
      </w:r>
      <w:r w:rsidR="00231AD0">
        <w:rPr>
          <w:rFonts w:ascii="Arial" w:eastAsia="Arial" w:hAnsi="Arial" w:cs="Arial"/>
          <w:b/>
          <w:bCs/>
          <w:sz w:val="24"/>
          <w:szCs w:val="24"/>
        </w:rPr>
        <w:t>3</w:t>
      </w: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 do SWZ</w:t>
      </w:r>
    </w:p>
    <w:p w14:paraId="35E34990" w14:textId="7DD31E5B" w:rsidR="005B34B5" w:rsidRPr="002F1C72" w:rsidRDefault="005B34B5" w:rsidP="005B3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/>
        <w:ind w:right="-35"/>
        <w:rPr>
          <w:rFonts w:ascii="Arial" w:eastAsia="Arial" w:hAnsi="Arial" w:cs="Arial"/>
          <w:color w:val="000000"/>
          <w:sz w:val="24"/>
          <w:szCs w:val="24"/>
        </w:rPr>
      </w:pPr>
      <w:r w:rsidRPr="005B34B5">
        <w:rPr>
          <w:rFonts w:ascii="Arial" w:eastAsia="Arial" w:hAnsi="Arial" w:cs="Arial"/>
          <w:b/>
          <w:bCs/>
          <w:color w:val="000000"/>
          <w:sz w:val="24"/>
          <w:szCs w:val="24"/>
        </w:rPr>
        <w:t>znak sprawy: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Hlk135585267"/>
      <w:r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EA77F7">
        <w:rPr>
          <w:rFonts w:ascii="Arial" w:eastAsia="Arial" w:hAnsi="Arial" w:cs="Arial"/>
          <w:color w:val="000000"/>
          <w:sz w:val="24"/>
          <w:szCs w:val="24"/>
        </w:rPr>
        <w:t>2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</w:t>
      </w:r>
      <w:r w:rsidR="00D740CF">
        <w:rPr>
          <w:rFonts w:ascii="Arial" w:eastAsia="Arial" w:hAnsi="Arial" w:cs="Arial"/>
          <w:color w:val="000000"/>
          <w:sz w:val="24"/>
          <w:szCs w:val="24"/>
        </w:rPr>
        <w:t>4</w:t>
      </w: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0"/>
    </w:p>
    <w:p w14:paraId="50476C47" w14:textId="77777777" w:rsidR="00EA77F7" w:rsidRPr="009F5276" w:rsidRDefault="00EA77F7" w:rsidP="00EA77F7">
      <w:pPr>
        <w:shd w:val="clear" w:color="auto" w:fill="FFFFFF"/>
        <w:spacing w:before="120" w:after="0" w:line="360" w:lineRule="auto"/>
        <w:ind w:right="-284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b/>
          <w:sz w:val="24"/>
          <w:szCs w:val="24"/>
        </w:rPr>
        <w:t>Zamawiający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>Komunikacja Miejska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 xml:space="preserve">Rybnik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  <w:r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44 - 20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Rybnik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F5276">
        <w:rPr>
          <w:rFonts w:ascii="Arial" w:hAnsi="Arial" w:cs="Arial"/>
          <w:sz w:val="24"/>
          <w:szCs w:val="24"/>
        </w:rPr>
        <w:t>ul. Lipowa</w:t>
      </w:r>
      <w:r>
        <w:rPr>
          <w:rFonts w:ascii="Arial" w:hAnsi="Arial" w:cs="Arial"/>
          <w:sz w:val="24"/>
          <w:szCs w:val="24"/>
        </w:rPr>
        <w:t xml:space="preserve"> </w:t>
      </w:r>
      <w:r w:rsidRPr="009F5276">
        <w:rPr>
          <w:rFonts w:ascii="Arial" w:hAnsi="Arial" w:cs="Arial"/>
          <w:sz w:val="24"/>
          <w:szCs w:val="24"/>
        </w:rPr>
        <w:t>25D</w:t>
      </w:r>
      <w:r w:rsidRPr="009F527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5" w14:textId="5F11B9EE" w:rsidR="009A3B5F" w:rsidRPr="00D740CF" w:rsidRDefault="00EA77F7" w:rsidP="00EA77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F82700">
        <w:rPr>
          <w:rFonts w:ascii="Arial" w:hAnsi="Arial" w:cs="Arial"/>
          <w:sz w:val="24"/>
          <w:szCs w:val="24"/>
        </w:rPr>
        <w:t>Ubezpieczenia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komunikacyjne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OC,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NNW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autobusów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hybrydowych</w:t>
      </w:r>
    </w:p>
    <w:p w14:paraId="00000007" w14:textId="4C329DB7" w:rsidR="009A3B5F" w:rsidRDefault="00806783" w:rsidP="005B34B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Wykonawca: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</w:t>
      </w:r>
    </w:p>
    <w:p w14:paraId="0000000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(pełna nazwa/firma, adres, krajowy numer identyfikacyjny – a w przypadku podmiotów polskich NIP/REGON lub PESEL)</w:t>
      </w:r>
    </w:p>
    <w:p w14:paraId="0000000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reprezentowany przez: ......... </w:t>
      </w:r>
      <w:r>
        <w:rPr>
          <w:rFonts w:ascii="Arial" w:eastAsia="Arial" w:hAnsi="Arial" w:cs="Arial"/>
          <w:i/>
          <w:color w:val="000000"/>
          <w:sz w:val="24"/>
          <w:szCs w:val="24"/>
        </w:rPr>
        <w:t>(imię, nazwisko, stanowisko/podstawa do reprezentacji)</w:t>
      </w:r>
    </w:p>
    <w:p w14:paraId="0000000A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</w:t>
      </w:r>
      <w:r>
        <w:rPr>
          <w:rFonts w:ascii="Arial" w:eastAsia="Arial" w:hAnsi="Arial" w:cs="Arial"/>
          <w:b/>
          <w:sz w:val="24"/>
          <w:szCs w:val="24"/>
          <w:u w:val="single"/>
        </w:rPr>
        <w:t>U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krainę oraz służących ochronie bezpieczeństwa narodowego</w:t>
      </w:r>
    </w:p>
    <w:p w14:paraId="0000000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pzp</w:t>
      </w:r>
      <w:proofErr w:type="spellEnd"/>
    </w:p>
    <w:p w14:paraId="0000000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360"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Oświadczenia dotyczące Wykonawcy:</w:t>
      </w:r>
    </w:p>
    <w:p w14:paraId="0000000E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p w14:paraId="0000000F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Arial" w:eastAsia="Arial" w:hAnsi="Arial" w:cs="Arial"/>
          <w:color w:val="000000"/>
          <w:sz w:val="24"/>
          <w:szCs w:val="24"/>
        </w:rPr>
        <w:br/>
        <w:t>z postępowania na podstawie art. 7 ust. 1 ustawy z dnia 13 kwietnia 2022 r.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o szczególnych rozwiązaniach w zakresie przeciwdziałania wspieraniu agresji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na Ukrainę oraz służących ochronie bezpieczeństwa narodowego (Dz. U. </w:t>
      </w:r>
      <w:r>
        <w:rPr>
          <w:rFonts w:ascii="Arial" w:eastAsia="Arial" w:hAnsi="Arial" w:cs="Arial"/>
          <w:color w:val="000000"/>
          <w:sz w:val="24"/>
          <w:szCs w:val="24"/>
        </w:rPr>
        <w:br/>
        <w:t>poz. 835).</w:t>
      </w:r>
      <w:r>
        <w:rPr>
          <w:rFonts w:ascii="Arial" w:eastAsia="Arial" w:hAnsi="Arial" w:cs="Arial"/>
          <w:color w:val="000000"/>
          <w:sz w:val="33"/>
          <w:szCs w:val="33"/>
          <w:vertAlign w:val="superscript"/>
        </w:rPr>
        <w:footnoteReference w:id="2"/>
      </w:r>
    </w:p>
    <w:p w14:paraId="0000001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00000011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wzakresie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odpowiadającym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2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both"/>
        <w:rPr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Oświadczam, że w celu wykazania spełniania warunków udziału w postępowaniu, określonych przez zamawiającego w SWZ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polegam na zdolnościach lub sytuacji następującego podmiotu udostępniającego zasoby: ………………………….…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,w następującym zakresie: …………………………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(określić odpowiedni zakres udostępnianych zasobów dla wskazanego podmiotu)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,co odpowiada ponad 10% wartości przedmiotowego zamówienia. </w:t>
      </w:r>
    </w:p>
    <w:p w14:paraId="0000001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podwykonawcy, na którego przypada ponad 10% wartości zamówienia:</w:t>
      </w:r>
    </w:p>
    <w:p w14:paraId="0000001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podwykonawcą, na którego przypada ponad 10% wartości zamówienia: 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6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dostawcy, na którego przypada ponad 10% wartości zamówienia:</w:t>
      </w:r>
    </w:p>
    <w:p w14:paraId="00000017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dostawcą, na którego przypada ponad 10% wartości zamówienia: …………………………..….……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podanych informacji:</w:t>
      </w:r>
    </w:p>
    <w:p w14:paraId="0000001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wszystkie informacje podane w powyższych oświadczeniach </w:t>
      </w:r>
      <w:r>
        <w:rPr>
          <w:rFonts w:ascii="Arial" w:eastAsia="Arial" w:hAnsi="Arial" w:cs="Arial"/>
          <w:color w:val="000000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14:paraId="0000001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dostępu do podmiotowych środków dowodowych:</w:t>
      </w:r>
    </w:p>
    <w:p w14:paraId="0000001C" w14:textId="4E2C3BFF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Wskazuję następujące podmiotowe środki dowodowe, które można uzyskać za pomocą bezpłatnych i ogólnodostępnych baz danych, oraz</w:t>
      </w:r>
      <w:r w:rsidR="00FB1B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dane umożliwiające dostęp do tych środków:</w:t>
      </w:r>
    </w:p>
    <w:p w14:paraId="0000001D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1E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0000001F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2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21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3D7B499A" w14:textId="07CB119B" w:rsidR="00376FEE" w:rsidRPr="00376FEE" w:rsidRDefault="00376FEE" w:rsidP="00376F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FEE">
        <w:rPr>
          <w:rFonts w:ascii="Arial" w:hAnsi="Arial" w:cs="Arial"/>
          <w:bCs/>
          <w:sz w:val="24"/>
          <w:szCs w:val="24"/>
        </w:rPr>
        <w:t>Oświadczam że niniejsz</w:t>
      </w:r>
      <w:r>
        <w:rPr>
          <w:rFonts w:ascii="Arial" w:hAnsi="Arial" w:cs="Arial"/>
          <w:bCs/>
          <w:sz w:val="24"/>
          <w:szCs w:val="24"/>
        </w:rPr>
        <w:t>e oświadczenie</w:t>
      </w:r>
      <w:r w:rsidRPr="00376FEE">
        <w:rPr>
          <w:rFonts w:ascii="Arial" w:hAnsi="Arial" w:cs="Arial"/>
          <w:bCs/>
          <w:sz w:val="24"/>
          <w:szCs w:val="24"/>
        </w:rPr>
        <w:t xml:space="preserve"> potwierdza niepodleganie wykluczeniu</w:t>
      </w:r>
      <w:r>
        <w:rPr>
          <w:rFonts w:ascii="Arial" w:hAnsi="Arial" w:cs="Arial"/>
          <w:bCs/>
          <w:sz w:val="24"/>
          <w:szCs w:val="24"/>
        </w:rPr>
        <w:br/>
      </w:r>
      <w:r w:rsidRPr="00376FEE">
        <w:rPr>
          <w:rFonts w:ascii="Arial" w:hAnsi="Arial" w:cs="Arial"/>
          <w:bCs/>
          <w:sz w:val="24"/>
          <w:szCs w:val="24"/>
        </w:rPr>
        <w:t>na dzień składania ofert.</w:t>
      </w:r>
    </w:p>
    <w:p w14:paraId="00000022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2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…………………….……………………………………</w:t>
      </w:r>
    </w:p>
    <w:p w14:paraId="0000002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40" w:firstLine="708"/>
        <w:rPr>
          <w:color w:val="000000"/>
        </w:rPr>
      </w:pPr>
      <w:bookmarkStart w:id="4" w:name="_1fob9te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>Data; kwalifikowany podpis elektroniczny</w:t>
      </w:r>
    </w:p>
    <w:sectPr w:rsidR="009A3B5F" w:rsidSect="00C321D3">
      <w:pgSz w:w="11906" w:h="16838"/>
      <w:pgMar w:top="993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C05F9" w14:textId="77777777" w:rsidR="00C321D3" w:rsidRDefault="00C321D3">
      <w:pPr>
        <w:spacing w:after="0" w:line="240" w:lineRule="auto"/>
      </w:pPr>
      <w:r>
        <w:separator/>
      </w:r>
    </w:p>
  </w:endnote>
  <w:endnote w:type="continuationSeparator" w:id="0">
    <w:p w14:paraId="66D0D853" w14:textId="77777777" w:rsidR="00C321D3" w:rsidRDefault="00C3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86C27" w14:textId="77777777" w:rsidR="00C321D3" w:rsidRDefault="00C321D3">
      <w:pPr>
        <w:spacing w:after="0" w:line="240" w:lineRule="auto"/>
      </w:pPr>
      <w:r>
        <w:separator/>
      </w:r>
    </w:p>
  </w:footnote>
  <w:footnote w:type="continuationSeparator" w:id="0">
    <w:p w14:paraId="234548D1" w14:textId="77777777" w:rsidR="00C321D3" w:rsidRDefault="00C321D3">
      <w:pPr>
        <w:spacing w:after="0" w:line="240" w:lineRule="auto"/>
      </w:pPr>
      <w:r>
        <w:continuationSeparator/>
      </w:r>
    </w:p>
  </w:footnote>
  <w:footnote w:id="1">
    <w:p w14:paraId="0000002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000026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obywateli rosyjskich lub osób fizycznych lub prawnych, podmiotów lub organów z siedzibą w Rosji;</w:t>
      </w:r>
    </w:p>
    <w:p w14:paraId="00000027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3znysh7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 w14:paraId="00000028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 w14:paraId="0000002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00002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2222"/>
          <w:sz w:val="16"/>
          <w:szCs w:val="16"/>
        </w:rPr>
        <w:tab/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wyklucza się:</w:t>
      </w:r>
    </w:p>
    <w:p w14:paraId="0000002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0002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0002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B73E4"/>
    <w:multiLevelType w:val="multilevel"/>
    <w:tmpl w:val="72BC17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CD7"/>
    <w:multiLevelType w:val="multilevel"/>
    <w:tmpl w:val="30A69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174"/>
    <w:multiLevelType w:val="multilevel"/>
    <w:tmpl w:val="0928B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6591">
    <w:abstractNumId w:val="0"/>
  </w:num>
  <w:num w:numId="2" w16cid:durableId="1880361685">
    <w:abstractNumId w:val="2"/>
  </w:num>
  <w:num w:numId="3" w16cid:durableId="120475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F"/>
    <w:rsid w:val="001942FC"/>
    <w:rsid w:val="001C3740"/>
    <w:rsid w:val="00231AD0"/>
    <w:rsid w:val="00376FEE"/>
    <w:rsid w:val="003B64F4"/>
    <w:rsid w:val="005A0246"/>
    <w:rsid w:val="005B34B5"/>
    <w:rsid w:val="005F59A1"/>
    <w:rsid w:val="00654A1A"/>
    <w:rsid w:val="00712CEA"/>
    <w:rsid w:val="00721F82"/>
    <w:rsid w:val="007D0443"/>
    <w:rsid w:val="00806783"/>
    <w:rsid w:val="008A38AE"/>
    <w:rsid w:val="008D0A95"/>
    <w:rsid w:val="008F137D"/>
    <w:rsid w:val="009A3B5F"/>
    <w:rsid w:val="00B57922"/>
    <w:rsid w:val="00C321D3"/>
    <w:rsid w:val="00CA2499"/>
    <w:rsid w:val="00D740CF"/>
    <w:rsid w:val="00E034B4"/>
    <w:rsid w:val="00E066CF"/>
    <w:rsid w:val="00EA77F7"/>
    <w:rsid w:val="00ED4DA3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6E30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22">
    <w:name w:val="Nagłówek #2 (2)"/>
    <w:basedOn w:val="Domylnaczcionkaakapitu"/>
    <w:rsid w:val="005B34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3</cp:revision>
  <dcterms:created xsi:type="dcterms:W3CDTF">2024-05-07T09:20:00Z</dcterms:created>
  <dcterms:modified xsi:type="dcterms:W3CDTF">2024-05-07T09:21:00Z</dcterms:modified>
</cp:coreProperties>
</file>