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714D" w14:textId="77777777" w:rsidR="00A310DF" w:rsidRDefault="00A310DF" w:rsidP="00A310DF">
      <w:pPr>
        <w:jc w:val="right"/>
      </w:pPr>
      <w:r>
        <w:t>Bydgoszcz, 10.11.2021 r.</w:t>
      </w:r>
    </w:p>
    <w:p w14:paraId="6C0C57EF" w14:textId="5FB21A81" w:rsidR="00A310DF" w:rsidRDefault="00A310DF" w:rsidP="00A310DF">
      <w:r>
        <w:t>Znak sprawy: ZP.TP.9.DAOiK.2021</w:t>
      </w:r>
    </w:p>
    <w:p w14:paraId="4EAF9E61" w14:textId="77777777" w:rsidR="00A310DF" w:rsidRDefault="00A310DF" w:rsidP="00A310DF"/>
    <w:p w14:paraId="057CAB54" w14:textId="2E9B0C8D" w:rsidR="00093A7C" w:rsidRDefault="00A310DF" w:rsidP="00A310DF">
      <w:pPr>
        <w:jc w:val="center"/>
      </w:pPr>
      <w:r w:rsidRPr="00A310DF">
        <w:t>Modyfikacja treści specyfikacji warunków zamówienia</w:t>
      </w:r>
    </w:p>
    <w:p w14:paraId="0D3D3726" w14:textId="7A7B215D" w:rsidR="00A310DF" w:rsidRDefault="00A310DF" w:rsidP="00A310DF">
      <w:pPr>
        <w:jc w:val="center"/>
      </w:pPr>
      <w:r w:rsidRPr="00A310DF">
        <w:t>postępowania prowadzonego w trybie podstawowym na ochronę fizyczną osób i mienia w Zespole Domów Pomocy Społecznej i Ośrodków Wsparcia w Bydgoszczy</w:t>
      </w:r>
    </w:p>
    <w:p w14:paraId="60BBDDB3" w14:textId="2235120B" w:rsidR="00A310DF" w:rsidRDefault="00A310DF" w:rsidP="003A71CA">
      <w:pPr>
        <w:jc w:val="both"/>
      </w:pPr>
    </w:p>
    <w:p w14:paraId="1C45EAF5" w14:textId="37E2C3FF" w:rsidR="00A310DF" w:rsidRDefault="00A310DF" w:rsidP="003A71CA">
      <w:pPr>
        <w:ind w:firstLine="708"/>
        <w:jc w:val="both"/>
      </w:pPr>
      <w:r w:rsidRPr="00A310DF">
        <w:t>Zgodnie z art. 286 ust. 1 ustawy z dnia 11.09.2019 r. Prawo zamówień publicznych (Dz. U. z 2021 r., poz. 1129) zamawiający dokonał zmiany treści SWZ, Roz. XVII. Opis kryteriów oceny ofert, wraz</w:t>
      </w:r>
      <w:r>
        <w:t xml:space="preserve"> z podaniem wag tych kryteriów i sposobu oceny ofert w pkt.2 kryterium „doświadczenie osób kierowanych do realizacji zamówienia”, tabela poz.</w:t>
      </w:r>
      <w:r w:rsidR="003413B9">
        <w:t>3</w:t>
      </w:r>
      <w:r>
        <w:t>.</w:t>
      </w:r>
    </w:p>
    <w:p w14:paraId="50A79204" w14:textId="0AB77393" w:rsidR="00A310DF" w:rsidRDefault="00A310DF" w:rsidP="003A71CA">
      <w:pPr>
        <w:ind w:firstLine="708"/>
        <w:jc w:val="both"/>
      </w:pPr>
      <w:r>
        <w:t>Wobec powyższego SWZ otrzymuje brzmienie stanowiące załącznik do niniejszej informacji.</w:t>
      </w:r>
    </w:p>
    <w:p w14:paraId="3AD98746" w14:textId="40ED709F" w:rsidR="00A310DF" w:rsidRDefault="00A310DF" w:rsidP="003A71CA">
      <w:pPr>
        <w:ind w:firstLine="708"/>
        <w:jc w:val="both"/>
      </w:pPr>
      <w:r w:rsidRPr="00A310DF">
        <w:t>Jednocześnie zamawiający przypomina, że zgodnie z pkt 26 rozdziału VIII SWZ każda wprowadzona przez Zamawiającego zmiana SWZ stanie się jej integralną częścią.</w:t>
      </w:r>
    </w:p>
    <w:p w14:paraId="28CEBA5B" w14:textId="77777777" w:rsidR="003A71CA" w:rsidRDefault="003A71CA" w:rsidP="003A71CA">
      <w:pPr>
        <w:jc w:val="both"/>
      </w:pPr>
    </w:p>
    <w:p w14:paraId="4F827A20" w14:textId="77777777" w:rsidR="003A71CA" w:rsidRDefault="003A71CA" w:rsidP="003A71CA">
      <w:pPr>
        <w:jc w:val="both"/>
      </w:pPr>
    </w:p>
    <w:p w14:paraId="58720BEA" w14:textId="77777777" w:rsidR="003A71CA" w:rsidRDefault="003A71CA" w:rsidP="003A71CA">
      <w:pPr>
        <w:jc w:val="both"/>
      </w:pPr>
    </w:p>
    <w:p w14:paraId="75284B64" w14:textId="77777777" w:rsidR="003A71CA" w:rsidRDefault="003A71CA" w:rsidP="003A71CA">
      <w:pPr>
        <w:jc w:val="both"/>
      </w:pPr>
    </w:p>
    <w:p w14:paraId="4CDDE058" w14:textId="77777777" w:rsidR="003A71CA" w:rsidRDefault="003A71CA" w:rsidP="003A71CA">
      <w:pPr>
        <w:jc w:val="both"/>
      </w:pPr>
    </w:p>
    <w:p w14:paraId="5612334A" w14:textId="25E13C95" w:rsidR="00A310DF" w:rsidRDefault="00A310DF" w:rsidP="003A71CA">
      <w:pPr>
        <w:jc w:val="both"/>
      </w:pPr>
      <w:r>
        <w:t>Załącznik:</w:t>
      </w:r>
    </w:p>
    <w:p w14:paraId="13468FC7" w14:textId="77777777" w:rsidR="00A310DF" w:rsidRDefault="00A310DF" w:rsidP="00A310DF">
      <w:r>
        <w:t>SWZ</w:t>
      </w:r>
    </w:p>
    <w:p w14:paraId="15067C5E" w14:textId="77777777" w:rsidR="00A310DF" w:rsidRDefault="00A310DF" w:rsidP="00A310DF"/>
    <w:p w14:paraId="70066923" w14:textId="3255892F" w:rsidR="00A310DF" w:rsidRDefault="00A310DF" w:rsidP="00A310DF">
      <w:r>
        <w:t>Zastępca Dyrektora Zespołu Domów Pomocy Społecznej i Ośrodków Wsparcia w Bydgoszczy</w:t>
      </w:r>
    </w:p>
    <w:p w14:paraId="167C8C3F" w14:textId="7A7598A6" w:rsidR="00A310DF" w:rsidRDefault="00A310DF" w:rsidP="00A310DF">
      <w:r w:rsidRPr="00A310DF">
        <w:t>Stanisław Sobecki</w:t>
      </w:r>
    </w:p>
    <w:p w14:paraId="134648D5" w14:textId="77777777" w:rsidR="00A310DF" w:rsidRDefault="00A310DF" w:rsidP="00A310DF">
      <w:pPr>
        <w:jc w:val="center"/>
      </w:pPr>
    </w:p>
    <w:p w14:paraId="12C15CA4" w14:textId="77777777" w:rsidR="00A310DF" w:rsidRDefault="00A310DF"/>
    <w:sectPr w:rsidR="00A310DF" w:rsidSect="00E00647">
      <w:headerReference w:type="default" r:id="rId6"/>
      <w:pgSz w:w="11906" w:h="16838"/>
      <w:pgMar w:top="1134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8FB1" w14:textId="77777777" w:rsidR="00EE3950" w:rsidRDefault="00EE3950" w:rsidP="00A310DF">
      <w:pPr>
        <w:spacing w:after="0" w:line="240" w:lineRule="auto"/>
      </w:pPr>
      <w:r>
        <w:separator/>
      </w:r>
    </w:p>
  </w:endnote>
  <w:endnote w:type="continuationSeparator" w:id="0">
    <w:p w14:paraId="6E9BAD78" w14:textId="77777777" w:rsidR="00EE3950" w:rsidRDefault="00EE3950" w:rsidP="00A3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AC81" w14:textId="77777777" w:rsidR="00EE3950" w:rsidRDefault="00EE3950" w:rsidP="00A310DF">
      <w:pPr>
        <w:spacing w:after="0" w:line="240" w:lineRule="auto"/>
      </w:pPr>
      <w:r>
        <w:separator/>
      </w:r>
    </w:p>
  </w:footnote>
  <w:footnote w:type="continuationSeparator" w:id="0">
    <w:p w14:paraId="67F4BFF2" w14:textId="77777777" w:rsidR="00EE3950" w:rsidRDefault="00EE3950" w:rsidP="00A3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0426" w14:textId="77777777" w:rsidR="00A310DF" w:rsidRDefault="00A310DF" w:rsidP="00A310DF">
    <w:pPr>
      <w:pStyle w:val="Nagwek"/>
      <w:tabs>
        <w:tab w:val="left" w:pos="210"/>
      </w:tabs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E0160AC" wp14:editId="12B237DB">
          <wp:simplePos x="0" y="0"/>
          <wp:positionH relativeFrom="column">
            <wp:posOffset>-709295</wp:posOffset>
          </wp:positionH>
          <wp:positionV relativeFrom="paragraph">
            <wp:posOffset>8255</wp:posOffset>
          </wp:positionV>
          <wp:extent cx="1493520" cy="7315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  <w:szCs w:val="28"/>
      </w:rPr>
      <w:tab/>
    </w:r>
    <w:r>
      <w:rPr>
        <w:sz w:val="28"/>
        <w:szCs w:val="28"/>
      </w:rPr>
      <w:tab/>
    </w:r>
  </w:p>
  <w:p w14:paraId="18DBAFC0" w14:textId="3578C09B" w:rsidR="00A310DF" w:rsidRPr="00A310DF" w:rsidRDefault="00A310DF" w:rsidP="00A310DF">
    <w:pPr>
      <w:pStyle w:val="Nagwek"/>
      <w:tabs>
        <w:tab w:val="left" w:pos="21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A310DF">
      <w:rPr>
        <w:sz w:val="28"/>
        <w:szCs w:val="28"/>
      </w:rPr>
      <w:t>Zespół Domów Pomocy Społecznej i Ośrodków Wsparcia</w:t>
    </w:r>
  </w:p>
  <w:p w14:paraId="77D1E7DC" w14:textId="56F4CB93" w:rsidR="00A310DF" w:rsidRDefault="00A310DF" w:rsidP="00A310DF">
    <w:pPr>
      <w:pStyle w:val="Nagwek"/>
      <w:jc w:val="center"/>
      <w:rPr>
        <w:sz w:val="28"/>
        <w:szCs w:val="28"/>
      </w:rPr>
    </w:pPr>
    <w:r w:rsidRPr="00A310DF">
      <w:rPr>
        <w:sz w:val="28"/>
        <w:szCs w:val="28"/>
      </w:rPr>
      <w:t>w  Bydgoszczy</w:t>
    </w:r>
  </w:p>
  <w:p w14:paraId="0832990D" w14:textId="2E41877F" w:rsidR="00A310DF" w:rsidRDefault="00A310DF" w:rsidP="00A310DF">
    <w:pPr>
      <w:pStyle w:val="Nagwek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7D06E" wp14:editId="4A245BC8">
              <wp:simplePos x="0" y="0"/>
              <wp:positionH relativeFrom="column">
                <wp:posOffset>-537844</wp:posOffset>
              </wp:positionH>
              <wp:positionV relativeFrom="paragraph">
                <wp:posOffset>252730</wp:posOffset>
              </wp:positionV>
              <wp:extent cx="69723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148C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19.9pt" to="506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" strokecolor="black [3213]" strokeweight=".5pt">
              <v:stroke joinstyle="miter"/>
            </v:line>
          </w:pict>
        </mc:Fallback>
      </mc:AlternateContent>
    </w:r>
  </w:p>
  <w:p w14:paraId="0FBC6E0E" w14:textId="77777777" w:rsidR="00A310DF" w:rsidRPr="00A310DF" w:rsidRDefault="00A310DF" w:rsidP="00A310DF">
    <w:pPr>
      <w:pStyle w:val="Nagwek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DF"/>
    <w:rsid w:val="00093A7C"/>
    <w:rsid w:val="003413B9"/>
    <w:rsid w:val="003A71CA"/>
    <w:rsid w:val="00A310DF"/>
    <w:rsid w:val="00B02426"/>
    <w:rsid w:val="00E00647"/>
    <w:rsid w:val="00E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DD372"/>
  <w15:chartTrackingRefBased/>
  <w15:docId w15:val="{A05AD03F-7904-4872-A12F-D7A4110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0DF"/>
  </w:style>
  <w:style w:type="paragraph" w:styleId="Stopka">
    <w:name w:val="footer"/>
    <w:basedOn w:val="Normalny"/>
    <w:link w:val="StopkaZnak"/>
    <w:uiPriority w:val="99"/>
    <w:unhideWhenUsed/>
    <w:rsid w:val="00A31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3</cp:revision>
  <cp:lastPrinted>2021-11-10T10:04:00Z</cp:lastPrinted>
  <dcterms:created xsi:type="dcterms:W3CDTF">2021-11-10T09:54:00Z</dcterms:created>
  <dcterms:modified xsi:type="dcterms:W3CDTF">2021-11-10T10:33:00Z</dcterms:modified>
</cp:coreProperties>
</file>