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3F2AE" w14:textId="77777777" w:rsidR="00646E76" w:rsidRDefault="00611479">
      <w:pPr>
        <w:tabs>
          <w:tab w:val="left" w:pos="8337"/>
          <w:tab w:val="left" w:pos="8902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      UMOWA NR ……………..    /2024</w:t>
      </w:r>
      <w:r>
        <w:rPr>
          <w:rFonts w:ascii="Cambria" w:hAnsi="Cambria"/>
          <w:sz w:val="24"/>
          <w:szCs w:val="24"/>
        </w:rPr>
        <w:br/>
      </w:r>
    </w:p>
    <w:p w14:paraId="6961E582" w14:textId="77777777" w:rsidR="00646E76" w:rsidRDefault="00646E76">
      <w:pPr>
        <w:tabs>
          <w:tab w:val="left" w:pos="8337"/>
          <w:tab w:val="left" w:pos="8902"/>
        </w:tabs>
        <w:rPr>
          <w:rFonts w:ascii="Cambria" w:hAnsi="Cambria"/>
          <w:sz w:val="24"/>
          <w:szCs w:val="24"/>
        </w:rPr>
      </w:pPr>
    </w:p>
    <w:p w14:paraId="6BAEA66F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sz w:val="24"/>
          <w:szCs w:val="24"/>
        </w:rPr>
        <w:t xml:space="preserve">zawarta w dniu ………………2024r. we Wrocławiu pomiędzy:   </w:t>
      </w:r>
      <w:r>
        <w:rPr>
          <w:rStyle w:val="Domylnaczcionkaakapitu1"/>
          <w:rFonts w:ascii="Cambria" w:eastAsia="Times New Roman" w:hAnsi="Cambria"/>
          <w:b/>
          <w:sz w:val="24"/>
          <w:szCs w:val="24"/>
        </w:rPr>
        <w:t xml:space="preserve"> </w:t>
      </w:r>
    </w:p>
    <w:p w14:paraId="2633D3FB" w14:textId="77777777" w:rsidR="00646E76" w:rsidRDefault="00611479">
      <w:pPr>
        <w:jc w:val="both"/>
        <w:rPr>
          <w:rStyle w:val="Domylnaczcionkaakapitu1"/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Wojewódzkim Szpitalem Specjalistycznym im. J. </w:t>
      </w:r>
      <w:proofErr w:type="spellStart"/>
      <w:r>
        <w:rPr>
          <w:rStyle w:val="Domylnaczcionkaakapitu1"/>
          <w:rFonts w:ascii="Cambria" w:hAnsi="Cambria"/>
          <w:sz w:val="24"/>
          <w:szCs w:val="24"/>
        </w:rPr>
        <w:t>Gromkowskiego</w:t>
      </w:r>
      <w:proofErr w:type="spellEnd"/>
      <w:r>
        <w:rPr>
          <w:rStyle w:val="Domylnaczcionkaakapitu1"/>
          <w:rFonts w:ascii="Cambria" w:hAnsi="Cambria"/>
          <w:sz w:val="24"/>
          <w:szCs w:val="24"/>
        </w:rPr>
        <w:t xml:space="preserve"> z siedzibą we Wrocławiu przy ulicy Koszarowej 5, 51-149 Wrocław, </w:t>
      </w:r>
    </w:p>
    <w:p w14:paraId="2D580DFD" w14:textId="77777777" w:rsidR="00646E76" w:rsidRDefault="00611479">
      <w:pPr>
        <w:jc w:val="both"/>
        <w:rPr>
          <w:rStyle w:val="Domylnaczcionkaakapitu1"/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>reprezentowanym przez:</w:t>
      </w:r>
    </w:p>
    <w:p w14:paraId="261D7987" w14:textId="77777777" w:rsidR="00646E76" w:rsidRDefault="00611479">
      <w:pPr>
        <w:jc w:val="both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 </w:t>
      </w:r>
      <w:r>
        <w:rPr>
          <w:rStyle w:val="Domylnaczcionkaakapitu1"/>
          <w:rFonts w:ascii="Cambria" w:eastAsia="Times New Roman" w:hAnsi="Cambria"/>
          <w:sz w:val="24"/>
          <w:szCs w:val="24"/>
        </w:rPr>
        <w:t>Dyrektora  Szpitala  - Dominika Krzyżanowskiego</w:t>
      </w:r>
    </w:p>
    <w:p w14:paraId="53CC08FB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zwanym w treści umowy Zamawiającym</w:t>
      </w:r>
    </w:p>
    <w:p w14:paraId="55817653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</w:t>
      </w:r>
    </w:p>
    <w:p w14:paraId="62A532A1" w14:textId="77777777" w:rsidR="00646E76" w:rsidRDefault="00611479">
      <w:pPr>
        <w:suppressAutoHyphens w:val="0"/>
        <w:spacing w:after="0" w:line="240" w:lineRule="auto"/>
        <w:jc w:val="both"/>
        <w:rPr>
          <w:rFonts w:asciiTheme="majorHAnsi" w:hAnsiTheme="majorHAnsi"/>
          <w:sz w:val="24"/>
          <w:szCs w:val="24"/>
          <w:lang w:eastAsia="en-US"/>
        </w:rPr>
      </w:pPr>
      <w:r>
        <w:rPr>
          <w:rFonts w:asciiTheme="majorHAnsi" w:hAnsiTheme="majorHAnsi"/>
          <w:sz w:val="24"/>
          <w:szCs w:val="24"/>
          <w:lang w:eastAsia="en-US"/>
        </w:rPr>
        <w:t>……………………….</w:t>
      </w:r>
      <w:r>
        <w:rPr>
          <w:rFonts w:asciiTheme="majorHAnsi" w:hAnsiTheme="majorHAnsi" w:cs="Tahoma"/>
          <w:sz w:val="24"/>
          <w:szCs w:val="24"/>
          <w:lang w:eastAsia="en-US"/>
        </w:rPr>
        <w:t xml:space="preserve">ul………………, </w:t>
      </w:r>
      <w:r>
        <w:rPr>
          <w:rFonts w:ascii="Cambria" w:hAnsi="Cambria"/>
          <w:sz w:val="24"/>
          <w:szCs w:val="24"/>
        </w:rPr>
        <w:t xml:space="preserve">wpisaną do Krajowego Rejestru Sądowego nr </w:t>
      </w:r>
      <w:r>
        <w:rPr>
          <w:rFonts w:asciiTheme="majorHAnsi" w:hAnsiTheme="majorHAnsi"/>
          <w:sz w:val="24"/>
          <w:szCs w:val="24"/>
        </w:rPr>
        <w:t>KRS……………….</w:t>
      </w:r>
      <w:r>
        <w:rPr>
          <w:rFonts w:asciiTheme="majorHAnsi" w:hAnsiTheme="majorHAnsi" w:cs="Tahoma-Bold"/>
          <w:sz w:val="24"/>
          <w:szCs w:val="24"/>
          <w:lang w:eastAsia="en-US"/>
        </w:rPr>
        <w:t>,</w:t>
      </w:r>
      <w:r>
        <w:rPr>
          <w:rStyle w:val="Domylnaczcionkaakapitu1"/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eastAsia="en-US"/>
        </w:rPr>
        <w:t>SĄD REJONOWY W…………,  REGON: ………….., NIP: ……………………….</w:t>
      </w:r>
    </w:p>
    <w:p w14:paraId="76943A94" w14:textId="77777777" w:rsidR="00646E76" w:rsidRDefault="00646E76">
      <w:pPr>
        <w:suppressAutoHyphens w:val="0"/>
        <w:spacing w:after="0" w:line="240" w:lineRule="auto"/>
        <w:rPr>
          <w:rFonts w:asciiTheme="majorHAnsi" w:hAnsiTheme="majorHAnsi"/>
          <w:sz w:val="24"/>
          <w:szCs w:val="24"/>
          <w:lang w:eastAsia="en-US"/>
        </w:rPr>
      </w:pPr>
    </w:p>
    <w:p w14:paraId="2F9835C7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>reprezentowaną przez:</w:t>
      </w:r>
    </w:p>
    <w:p w14:paraId="7D53F06D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…...................................................................................................................................................................................</w:t>
      </w:r>
    </w:p>
    <w:p w14:paraId="183B7D56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zwaną w treści umowy Wykonawcą</w:t>
      </w:r>
    </w:p>
    <w:p w14:paraId="1F52C568" w14:textId="77777777" w:rsidR="00611479" w:rsidRDefault="00611479">
      <w:pPr>
        <w:rPr>
          <w:rFonts w:ascii="Cambria" w:hAnsi="Cambria"/>
          <w:sz w:val="24"/>
          <w:szCs w:val="24"/>
        </w:rPr>
      </w:pPr>
    </w:p>
    <w:p w14:paraId="3D4409C2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7637362F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1</w:t>
      </w:r>
    </w:p>
    <w:p w14:paraId="3F2699B1" w14:textId="77777777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color w:val="000000"/>
          <w:sz w:val="24"/>
          <w:szCs w:val="24"/>
        </w:rPr>
        <w:t xml:space="preserve">Zamawiający w wyniku </w:t>
      </w:r>
      <w:r>
        <w:rPr>
          <w:rStyle w:val="Domylnaczcionkaakapitu1"/>
          <w:rFonts w:ascii="Cambria" w:eastAsia="Times New Roman" w:hAnsi="Cambria"/>
          <w:b/>
          <w:bCs/>
          <w:color w:val="000000"/>
          <w:sz w:val="24"/>
          <w:szCs w:val="24"/>
        </w:rPr>
        <w:t>przeprowadzonego postępowania w trybie podstawowym bez przeprowadzenia negocjacji (art. Art. 275  pkt 1 ustawy PZP) na</w:t>
      </w:r>
      <w:r>
        <w:rPr>
          <w:rFonts w:ascii="Cambria" w:hAnsi="Cambria" w:cs="Cambria"/>
          <w:b/>
          <w:bCs/>
          <w:color w:val="000000"/>
        </w:rPr>
        <w:t xml:space="preserve"> </w:t>
      </w:r>
      <w:r>
        <w:rPr>
          <w:rFonts w:ascii="Cambria" w:hAnsi="Cambria" w:cs="Cambria"/>
          <w:b/>
          <w:bCs/>
          <w:iCs/>
          <w:color w:val="000000"/>
          <w:sz w:val="21"/>
          <w:szCs w:val="21"/>
        </w:rPr>
        <w:t>dostawę płyt CD,DVD  do zadruku oraz baterie i akumulatory</w:t>
      </w:r>
      <w:r>
        <w:rPr>
          <w:rStyle w:val="Domylnaczcionkaakapitu1"/>
          <w:rFonts w:ascii="Cambria" w:eastAsia="Times New Roman" w:hAnsi="Cambria"/>
          <w:b/>
          <w:bCs/>
          <w:color w:val="000000"/>
          <w:sz w:val="24"/>
          <w:szCs w:val="24"/>
        </w:rPr>
        <w:t xml:space="preserve"> – TP 68/24 </w:t>
      </w:r>
      <w:r>
        <w:rPr>
          <w:rStyle w:val="Domylnaczcionkaakapitu1"/>
          <w:rFonts w:ascii="Cambria" w:eastAsia="Times New Roman" w:hAnsi="Cambria"/>
          <w:color w:val="000000"/>
          <w:sz w:val="24"/>
          <w:szCs w:val="24"/>
        </w:rPr>
        <w:t xml:space="preserve">zleca Wykonawcy </w:t>
      </w:r>
      <w:r>
        <w:rPr>
          <w:rStyle w:val="Domylnaczcionkaakapitu1"/>
          <w:rFonts w:ascii="Cambria" w:eastAsia="Times New Roman" w:hAnsi="Cambria"/>
          <w:b/>
          <w:bCs/>
          <w:color w:val="000000"/>
          <w:sz w:val="24"/>
          <w:szCs w:val="24"/>
        </w:rPr>
        <w:t>dostawę</w:t>
      </w:r>
      <w:r>
        <w:rPr>
          <w:rFonts w:ascii="Cambria" w:hAnsi="Cambria" w:cs="Cambria"/>
          <w:b/>
          <w:bCs/>
          <w:color w:val="000000"/>
          <w:sz w:val="24"/>
          <w:szCs w:val="24"/>
        </w:rPr>
        <w:t xml:space="preserve"> płyt CD,DVD do zadruku oraz baterie i akumulatory </w:t>
      </w:r>
      <w:r>
        <w:rPr>
          <w:rFonts w:ascii="Cambria" w:hAnsi="Cambria" w:cs="Cambria"/>
          <w:color w:val="000000"/>
          <w:sz w:val="24"/>
          <w:szCs w:val="24"/>
        </w:rPr>
        <w:t>dla zadania nr ……………</w:t>
      </w:r>
      <w:r>
        <w:rPr>
          <w:rStyle w:val="Domylnaczcionkaakapitu1"/>
          <w:rFonts w:ascii="Cambria" w:eastAsia="Times New Roman" w:hAnsi="Cambria"/>
          <w:color w:val="000000"/>
          <w:sz w:val="24"/>
          <w:szCs w:val="24"/>
        </w:rPr>
        <w:t xml:space="preserve">, zwaną w dalszej części umowy przedmiotem umowy, a Wykonawca zobowiązuje się zrealizować dostawę na zasadach określonych niniejszą umową.   </w:t>
      </w:r>
    </w:p>
    <w:p w14:paraId="46E2F570" w14:textId="77777777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Asortyment, ilość i cenę przedmiotu umowy określa Formularz asortymentowo-cenowy, stanowiący  Załącznik nr 1 do umowy.</w:t>
      </w:r>
    </w:p>
    <w:p w14:paraId="0BEEB73C" w14:textId="77777777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zobowiązuje się dostarczać do Zamawiającego przedmiot umowy, sukcesywnie - w ilościach przedstawionych każdorazowo w poszczególnych zamówieniach składanych przez Zamawiającego.</w:t>
      </w:r>
    </w:p>
    <w:p w14:paraId="5FF841B3" w14:textId="6B102818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 będzie składał zamówienia na dostawę w formie pisemnej, za pośrednictwem poczty elektronicznej na adres mailowy</w:t>
      </w:r>
      <w:r w:rsidR="006428B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Wykonawcy:    …………………………………………….. z podaniem numeru zamówienia zgodnie z przyjętą przez Zlecającego numeracją lub podaniem numeru </w:t>
      </w:r>
      <w:r w:rsidR="006428BC">
        <w:rPr>
          <w:rFonts w:ascii="Cambria" w:hAnsi="Cambria"/>
          <w:sz w:val="24"/>
          <w:szCs w:val="24"/>
        </w:rPr>
        <w:t>umowy,</w:t>
      </w:r>
      <w:r>
        <w:rPr>
          <w:rFonts w:ascii="Cambria" w:hAnsi="Cambria"/>
          <w:sz w:val="24"/>
          <w:szCs w:val="24"/>
        </w:rPr>
        <w:t xml:space="preserve"> której</w:t>
      </w:r>
      <w:r>
        <w:rPr>
          <w:rFonts w:ascii="Cambria" w:hAnsi="Cambria"/>
          <w:sz w:val="24"/>
          <w:szCs w:val="24"/>
          <w:u w:val="single"/>
        </w:rPr>
        <w:t xml:space="preserve"> </w:t>
      </w:r>
      <w:r>
        <w:rPr>
          <w:rFonts w:ascii="Cambria" w:hAnsi="Cambria"/>
          <w:sz w:val="24"/>
          <w:szCs w:val="24"/>
        </w:rPr>
        <w:t>dotyczy dany asortyment.</w:t>
      </w:r>
    </w:p>
    <w:p w14:paraId="51FD661D" w14:textId="65DF09EB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Zamawiający zastrzega sobie możliwość telefonicznego złożenia zamówienia. Zamówienia złożone telefonicznie Zamawiający będzie niezwłocznie potwierdzał </w:t>
      </w:r>
      <w:r>
        <w:rPr>
          <w:rFonts w:ascii="Cambria" w:hAnsi="Cambria"/>
          <w:sz w:val="24"/>
          <w:szCs w:val="24"/>
        </w:rPr>
        <w:br/>
        <w:t>w sposób opisany w ust.</w:t>
      </w:r>
      <w:r w:rsidR="006428BC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4 powyżej.</w:t>
      </w:r>
    </w:p>
    <w:p w14:paraId="01434A92" w14:textId="7AF6A5BC" w:rsidR="00646E76" w:rsidRDefault="00611479">
      <w:pPr>
        <w:widowControl w:val="0"/>
        <w:numPr>
          <w:ilvl w:val="1"/>
          <w:numId w:val="7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Sposób składania zamówień </w:t>
      </w:r>
      <w:r w:rsidR="006428BC">
        <w:rPr>
          <w:rFonts w:ascii="Cambria" w:hAnsi="Cambria"/>
          <w:sz w:val="24"/>
          <w:szCs w:val="24"/>
        </w:rPr>
        <w:t>opisanych w</w:t>
      </w:r>
      <w:r>
        <w:rPr>
          <w:rFonts w:ascii="Cambria" w:hAnsi="Cambria"/>
          <w:sz w:val="24"/>
          <w:szCs w:val="24"/>
        </w:rPr>
        <w:t xml:space="preserve"> ust. 4 i 5 powyżej ma zastosowanie do składania reklamacji.</w:t>
      </w:r>
    </w:p>
    <w:p w14:paraId="0D9062F6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77313961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2</w:t>
      </w:r>
    </w:p>
    <w:p w14:paraId="3673248E" w14:textId="77777777" w:rsidR="00646E76" w:rsidRDefault="00611479">
      <w:pPr>
        <w:widowControl w:val="0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sz w:val="24"/>
          <w:szCs w:val="24"/>
        </w:rPr>
        <w:t>Ogólna wartość  umowy netto wynosi ……………zł  (słownie:  …………tysiące ………………złotych  i  00/100) oraz obowiązujący podatek VAT (23 %) w wysokości:</w:t>
      </w:r>
    </w:p>
    <w:p w14:paraId="7A4E2370" w14:textId="77777777" w:rsidR="00646E76" w:rsidRDefault="00611479">
      <w:pPr>
        <w:ind w:left="360"/>
        <w:jc w:val="both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sz w:val="24"/>
          <w:szCs w:val="24"/>
        </w:rPr>
        <w:t>……………zł (słownie: ………. tysiąc ………….złotych i 00/100 złotych). Wartość umowy brutto wynosi …………. zł (słownie: ………….. tysięcy …………… złotych i 00/100 złotych).</w:t>
      </w:r>
    </w:p>
    <w:p w14:paraId="22B2874F" w14:textId="77777777" w:rsidR="00646E76" w:rsidRDefault="00611479">
      <w:pPr>
        <w:widowControl w:val="0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Realizacja umowy następuje po cenach stałych przez cały czas trwania umowy, </w:t>
      </w:r>
      <w:r>
        <w:rPr>
          <w:rStyle w:val="Domylnaczcionkaakapitu1"/>
          <w:rFonts w:ascii="Cambria" w:hAnsi="Cambria"/>
          <w:sz w:val="24"/>
          <w:szCs w:val="24"/>
        </w:rPr>
        <w:br/>
        <w:t xml:space="preserve">określonych w Załączniku nr 1 do umowy za wyjątkiem zapisów określonych w </w:t>
      </w:r>
      <w:r>
        <w:rPr>
          <w:rFonts w:ascii="Cambria" w:hAnsi="Cambria"/>
          <w:sz w:val="24"/>
          <w:szCs w:val="24"/>
        </w:rPr>
        <w:t>§ 6 ust.1 pkt 1 i 2.</w:t>
      </w:r>
    </w:p>
    <w:p w14:paraId="35FDB2B3" w14:textId="77777777" w:rsidR="00646E76" w:rsidRDefault="00646E76">
      <w:pPr>
        <w:widowControl w:val="0"/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</w:p>
    <w:p w14:paraId="60BD3E10" w14:textId="77777777" w:rsidR="00646E76" w:rsidRDefault="00611479">
      <w:pPr>
        <w:widowControl w:val="0"/>
        <w:spacing w:after="0" w:line="240" w:lineRule="auto"/>
        <w:jc w:val="center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 3</w:t>
      </w:r>
    </w:p>
    <w:p w14:paraId="5702DF20" w14:textId="77777777" w:rsidR="00646E76" w:rsidRDefault="00611479">
      <w:pPr>
        <w:widowControl w:val="0"/>
        <w:numPr>
          <w:ilvl w:val="0"/>
          <w:numId w:val="8"/>
        </w:numPr>
        <w:spacing w:after="0" w:line="240" w:lineRule="auto"/>
        <w:jc w:val="both"/>
        <w:textAlignment w:val="baseline"/>
        <w:rPr>
          <w:rStyle w:val="Domylnaczcionkaakapitu1"/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>Uregulowanie należności za poszczególne zamówienia następować będzie po bezusterkowym, czyli zgodnym z pisemnym zamówieniem, przyjęciu przez Zamawiającego przedmiotu dostawy, przelewem w terminie 30 dni od daty otrzymania prawidłowo wystawionej faktury VAT na rachunek bankowy Wykonawcy.</w:t>
      </w:r>
    </w:p>
    <w:p w14:paraId="2436BD5F" w14:textId="77777777" w:rsidR="00646E76" w:rsidRDefault="00611479">
      <w:pPr>
        <w:widowControl w:val="0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Za termin zapłaty uznaje się dzień, w którym Zamawiający polecił swojemu bankowi przelać na konto Wykonawcy kwotę wynikającą z prawidłowo wystawionej faktury. </w:t>
      </w:r>
    </w:p>
    <w:p w14:paraId="630BAAD2" w14:textId="77777777" w:rsidR="00646E76" w:rsidRDefault="00611479">
      <w:pPr>
        <w:widowControl w:val="0"/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ahoma" w:hAnsi="Cambria"/>
          <w:sz w:val="24"/>
          <w:szCs w:val="24"/>
        </w:rPr>
        <w:t>Za nie uregulowanie  należności w terminie, określonym w ust.1 powyżej, Wykonawcy</w:t>
      </w:r>
      <w:r>
        <w:rPr>
          <w:rStyle w:val="Domylnaczcionkaakapitu1"/>
          <w:rFonts w:ascii="Cambria" w:eastAsia="Tahoma" w:hAnsi="Cambria"/>
          <w:b/>
          <w:sz w:val="24"/>
          <w:szCs w:val="24"/>
        </w:rPr>
        <w:t xml:space="preserve"> </w:t>
      </w:r>
      <w:r>
        <w:rPr>
          <w:rStyle w:val="Domylnaczcionkaakapitu1"/>
          <w:rFonts w:ascii="Cambria" w:eastAsia="Tahoma" w:hAnsi="Cambria"/>
          <w:sz w:val="24"/>
          <w:szCs w:val="24"/>
        </w:rPr>
        <w:t>przysługują odsetki ustawowe  za każdy dzień zwłoki w zapłacie.</w:t>
      </w:r>
    </w:p>
    <w:p w14:paraId="51A514CD" w14:textId="77777777" w:rsidR="00646E76" w:rsidRDefault="00611479">
      <w:pPr>
        <w:jc w:val="both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451BE67F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§4</w:t>
      </w:r>
    </w:p>
    <w:p w14:paraId="5A6670CC" w14:textId="77777777" w:rsidR="00646E76" w:rsidRDefault="00611479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 dostarczy do Zamawiającego przedmiot umowy na własny koszt, własnym transportem i własnym staraniem dokona zabezpieczenia przedmiotu umowy na czas transportu.  </w:t>
      </w:r>
    </w:p>
    <w:p w14:paraId="27023A12" w14:textId="05D86646" w:rsidR="00646E76" w:rsidRDefault="00611479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Wykonawca dostarczy przedmiot umowy w terminie do</w:t>
      </w:r>
      <w:r w:rsidR="00C87B1E">
        <w:rPr>
          <w:rFonts w:ascii="Cambria" w:eastAsia="Times New Roman" w:hAnsi="Cambria"/>
          <w:sz w:val="24"/>
          <w:szCs w:val="24"/>
        </w:rPr>
        <w:t xml:space="preserve"> ……….</w:t>
      </w:r>
      <w:r>
        <w:rPr>
          <w:rFonts w:ascii="Cambria" w:eastAsia="Times New Roman" w:hAnsi="Cambria"/>
          <w:sz w:val="24"/>
          <w:szCs w:val="24"/>
        </w:rPr>
        <w:t xml:space="preserve"> </w:t>
      </w:r>
      <w:r w:rsidR="00C87B1E">
        <w:rPr>
          <w:rFonts w:ascii="Cambria" w:eastAsia="Times New Roman" w:hAnsi="Cambria"/>
          <w:sz w:val="24"/>
          <w:szCs w:val="24"/>
        </w:rPr>
        <w:t>(</w:t>
      </w:r>
      <w:r>
        <w:rPr>
          <w:rFonts w:ascii="Cambria" w:eastAsia="Times New Roman" w:hAnsi="Cambria"/>
          <w:b/>
          <w:bCs/>
          <w:sz w:val="24"/>
          <w:szCs w:val="24"/>
        </w:rPr>
        <w:t>max 4 dni</w:t>
      </w:r>
      <w:r w:rsidR="00C87B1E">
        <w:rPr>
          <w:rFonts w:ascii="Cambria" w:eastAsia="Times New Roman" w:hAnsi="Cambria"/>
          <w:b/>
          <w:bCs/>
          <w:sz w:val="24"/>
          <w:szCs w:val="24"/>
        </w:rPr>
        <w:t>)</w:t>
      </w:r>
      <w:r>
        <w:rPr>
          <w:rFonts w:ascii="Cambria" w:eastAsia="Times New Roman" w:hAnsi="Cambria"/>
          <w:sz w:val="24"/>
          <w:szCs w:val="24"/>
        </w:rPr>
        <w:t xml:space="preserve"> roboczych od dnia złożenia zamówienia przez Zamawiającego, bezpośrednio do Magazynu Gospodarczego Szpitala – budynek A-2,w godzinach 8:00 do 14:00, </w:t>
      </w:r>
      <w:r>
        <w:rPr>
          <w:rFonts w:ascii="Cambria" w:hAnsi="Cambria"/>
          <w:sz w:val="24"/>
          <w:szCs w:val="24"/>
        </w:rPr>
        <w:t>wraz z fakturą vat do każdego złożonego zamówienia. Faktura vat musi zawierać numer zamówienia, jeżeli został podany Wykonawcy przez Zamawiającego w treści przesłanego zamówienia lub adnotację o numerze umowy której dotyczy</w:t>
      </w:r>
      <w:r>
        <w:rPr>
          <w:rFonts w:ascii="Cambria" w:hAnsi="Cambria"/>
          <w:sz w:val="24"/>
          <w:szCs w:val="24"/>
          <w:u w:val="single"/>
        </w:rPr>
        <w:t xml:space="preserve"> </w:t>
      </w:r>
      <w:r>
        <w:rPr>
          <w:rFonts w:ascii="Cambria" w:hAnsi="Cambria"/>
          <w:sz w:val="24"/>
          <w:szCs w:val="24"/>
        </w:rPr>
        <w:t>zamówienie.</w:t>
      </w:r>
    </w:p>
    <w:p w14:paraId="1B7A96F6" w14:textId="77777777" w:rsidR="00646E76" w:rsidRDefault="00611479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sz w:val="24"/>
          <w:szCs w:val="24"/>
        </w:rPr>
        <w:t xml:space="preserve">W przypadku dostawy wadliwej, Zamawiający w terminie do  3 dni roboczych od dnia jej dostawy, złoży Wykonawcy reklamację, w sposób opisany w § 1 ust. 4 i 5 niniejszej umowy.   </w:t>
      </w:r>
    </w:p>
    <w:p w14:paraId="48FE2DB7" w14:textId="77777777" w:rsidR="00646E76" w:rsidRDefault="00611479">
      <w:pPr>
        <w:widowControl w:val="0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wymieni reklamowany towar na pełnowartościowy w ciągu 48 godzin od chwili zgłoszenia zaistnienia wad. Wszelkie koszty związane z usunięciem wad objętych reklamacją obciążają Wykonawcę. </w:t>
      </w:r>
    </w:p>
    <w:p w14:paraId="5A2C90DB" w14:textId="77777777" w:rsidR="00646E76" w:rsidRDefault="00611479">
      <w:pPr>
        <w:widowControl w:val="0"/>
        <w:numPr>
          <w:ilvl w:val="0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 wyznacza następujące osoby upoważnione do realizacji niniejszej umowy:</w:t>
      </w:r>
    </w:p>
    <w:p w14:paraId="7ABE176B" w14:textId="77777777" w:rsidR="00646E76" w:rsidRDefault="00611479">
      <w:pPr>
        <w:widowControl w:val="0"/>
        <w:numPr>
          <w:ilvl w:val="1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składanie zamówień i reklamacji</w:t>
      </w:r>
    </w:p>
    <w:p w14:paraId="6995595B" w14:textId="77777777" w:rsidR="00646E76" w:rsidRDefault="00611479">
      <w:pPr>
        <w:widowControl w:val="0"/>
        <w:numPr>
          <w:ilvl w:val="1"/>
          <w:numId w:val="2"/>
        </w:numPr>
        <w:spacing w:after="0" w:line="240" w:lineRule="auto"/>
        <w:textAlignment w:val="baseline"/>
        <w:rPr>
          <w:rStyle w:val="Domylnaczcionkaakapitu1"/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 xml:space="preserve">Imię i nazwisko </w:t>
      </w:r>
      <w:r>
        <w:rPr>
          <w:rStyle w:val="Domylnaczcionkaakapitu1"/>
          <w:rFonts w:ascii="Cambria" w:eastAsia="Tahoma" w:hAnsi="Cambria"/>
          <w:color w:val="000000"/>
          <w:sz w:val="24"/>
          <w:szCs w:val="24"/>
        </w:rPr>
        <w:t>Wojciech Zwoliński , Anna Kołacińska-Bojdo ,                      Anna Osińska .</w:t>
      </w:r>
      <w:r>
        <w:rPr>
          <w:rStyle w:val="Domylnaczcionkaakapitu1"/>
          <w:rFonts w:ascii="Cambria" w:eastAsia="Times New Roman" w:hAnsi="Cambria"/>
          <w:sz w:val="24"/>
          <w:szCs w:val="24"/>
        </w:rPr>
        <w:t xml:space="preserve">tel.: 71/3957615 </w:t>
      </w:r>
      <w:r>
        <w:rPr>
          <w:rStyle w:val="Domylnaczcionkaakapitu1"/>
          <w:rFonts w:ascii="Cambria" w:eastAsia="Times New Roman" w:hAnsi="Cambria"/>
          <w:sz w:val="24"/>
          <w:szCs w:val="24"/>
        </w:rPr>
        <w:br/>
        <w:t>email:  wzwolinski</w:t>
      </w:r>
      <w:hyperlink r:id="rId8" w:anchor="_blank" w:history="1">
        <w:r>
          <w:rPr>
            <w:rStyle w:val="Hipercze"/>
            <w:rFonts w:ascii="Cambria" w:hAnsi="Cambria"/>
            <w:color w:val="auto"/>
            <w:sz w:val="24"/>
            <w:szCs w:val="24"/>
            <w:u w:val="none"/>
          </w:rPr>
          <w:t>@szpital.wroc.pl</w:t>
        </w:r>
      </w:hyperlink>
      <w:r>
        <w:rPr>
          <w:rStyle w:val="Hipercze"/>
          <w:rFonts w:ascii="Cambria" w:hAnsi="Cambria"/>
          <w:color w:val="auto"/>
          <w:sz w:val="24"/>
          <w:szCs w:val="24"/>
          <w:u w:val="none"/>
        </w:rPr>
        <w:t>.,zaopatrzenie@szpital.wroc.pl</w:t>
      </w:r>
    </w:p>
    <w:p w14:paraId="2191F112" w14:textId="77777777" w:rsidR="00646E76" w:rsidRDefault="00611479">
      <w:pPr>
        <w:widowControl w:val="0"/>
        <w:numPr>
          <w:ilvl w:val="0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imes New Roman" w:hAnsi="Cambria"/>
          <w:sz w:val="24"/>
          <w:szCs w:val="24"/>
        </w:rPr>
        <w:t>Realizacja dostaw</w:t>
      </w:r>
    </w:p>
    <w:p w14:paraId="76DA006D" w14:textId="77777777" w:rsidR="00646E76" w:rsidRDefault="00611479">
      <w:pPr>
        <w:widowControl w:val="0"/>
        <w:numPr>
          <w:ilvl w:val="1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Imię i nazwisko Łukasz Skrzypczak tel.: 502 588 149 </w:t>
      </w:r>
    </w:p>
    <w:p w14:paraId="244F3AFA" w14:textId="77777777" w:rsidR="00646E76" w:rsidRDefault="00611479">
      <w:pPr>
        <w:widowControl w:val="0"/>
        <w:numPr>
          <w:ilvl w:val="1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>email:magazyn@szpital.wroc.pl</w:t>
      </w:r>
    </w:p>
    <w:p w14:paraId="0E965985" w14:textId="77777777" w:rsidR="00646E76" w:rsidRDefault="00646E76">
      <w:pPr>
        <w:pStyle w:val="Akapitzlist"/>
        <w:widowControl w:val="0"/>
        <w:numPr>
          <w:ilvl w:val="0"/>
          <w:numId w:val="2"/>
        </w:numPr>
        <w:tabs>
          <w:tab w:val="left" w:pos="1080"/>
        </w:tabs>
        <w:textAlignment w:val="baseline"/>
        <w:rPr>
          <w:rFonts w:ascii="Cambria" w:eastAsia="Andale Sans UI" w:hAnsi="Cambria" w:cs="Tahoma"/>
          <w:vanish/>
        </w:rPr>
      </w:pPr>
    </w:p>
    <w:p w14:paraId="38F50ED8" w14:textId="77777777" w:rsidR="00646E76" w:rsidRDefault="00646E76">
      <w:pPr>
        <w:pStyle w:val="Akapitzlist"/>
        <w:widowControl w:val="0"/>
        <w:numPr>
          <w:ilvl w:val="0"/>
          <w:numId w:val="2"/>
        </w:numPr>
        <w:tabs>
          <w:tab w:val="left" w:pos="1080"/>
        </w:tabs>
        <w:textAlignment w:val="baseline"/>
        <w:rPr>
          <w:rFonts w:ascii="Cambria" w:eastAsia="Andale Sans UI" w:hAnsi="Cambria" w:cs="Tahoma"/>
          <w:vanish/>
        </w:rPr>
      </w:pPr>
    </w:p>
    <w:p w14:paraId="2C4751E8" w14:textId="77777777" w:rsidR="00646E76" w:rsidRDefault="00646E76">
      <w:pPr>
        <w:pStyle w:val="Akapitzlist"/>
        <w:widowControl w:val="0"/>
        <w:numPr>
          <w:ilvl w:val="0"/>
          <w:numId w:val="2"/>
        </w:numPr>
        <w:tabs>
          <w:tab w:val="left" w:pos="1080"/>
        </w:tabs>
        <w:textAlignment w:val="baseline"/>
        <w:rPr>
          <w:rFonts w:ascii="Cambria" w:eastAsia="Andale Sans UI" w:hAnsi="Cambria" w:cs="Tahoma"/>
          <w:vanish/>
        </w:rPr>
      </w:pPr>
    </w:p>
    <w:p w14:paraId="471DF82A" w14:textId="77777777" w:rsidR="00646E76" w:rsidRDefault="00646E76">
      <w:pPr>
        <w:pStyle w:val="Akapitzlist"/>
        <w:widowControl w:val="0"/>
        <w:numPr>
          <w:ilvl w:val="0"/>
          <w:numId w:val="2"/>
        </w:numPr>
        <w:tabs>
          <w:tab w:val="left" w:pos="1080"/>
        </w:tabs>
        <w:textAlignment w:val="baseline"/>
        <w:rPr>
          <w:rFonts w:ascii="Cambria" w:eastAsia="Andale Sans UI" w:hAnsi="Cambria" w:cs="Tahoma"/>
          <w:vanish/>
        </w:rPr>
      </w:pPr>
    </w:p>
    <w:p w14:paraId="63C636A7" w14:textId="77777777" w:rsidR="00646E76" w:rsidRDefault="00646E76">
      <w:pPr>
        <w:pStyle w:val="Akapitzlist"/>
        <w:widowControl w:val="0"/>
        <w:numPr>
          <w:ilvl w:val="1"/>
          <w:numId w:val="2"/>
        </w:numPr>
        <w:tabs>
          <w:tab w:val="left" w:pos="1800"/>
        </w:tabs>
        <w:textAlignment w:val="baseline"/>
        <w:rPr>
          <w:rFonts w:ascii="Cambria" w:eastAsia="Andale Sans UI" w:hAnsi="Cambria" w:cs="Tahoma"/>
          <w:vanish/>
        </w:rPr>
      </w:pPr>
    </w:p>
    <w:p w14:paraId="462B84E0" w14:textId="77777777" w:rsidR="00646E76" w:rsidRDefault="00646E76">
      <w:pPr>
        <w:pStyle w:val="Akapitzlist"/>
        <w:widowControl w:val="0"/>
        <w:numPr>
          <w:ilvl w:val="1"/>
          <w:numId w:val="2"/>
        </w:numPr>
        <w:tabs>
          <w:tab w:val="left" w:pos="1800"/>
        </w:tabs>
        <w:textAlignment w:val="baseline"/>
        <w:rPr>
          <w:rFonts w:ascii="Cambria" w:eastAsia="Andale Sans UI" w:hAnsi="Cambria" w:cs="Tahoma"/>
          <w:vanish/>
        </w:rPr>
      </w:pPr>
    </w:p>
    <w:p w14:paraId="0E9567E9" w14:textId="77777777" w:rsidR="00646E76" w:rsidRDefault="00646E76">
      <w:pPr>
        <w:pStyle w:val="Akapitzlist"/>
        <w:widowControl w:val="0"/>
        <w:numPr>
          <w:ilvl w:val="1"/>
          <w:numId w:val="2"/>
        </w:numPr>
        <w:tabs>
          <w:tab w:val="left" w:pos="1800"/>
        </w:tabs>
        <w:textAlignment w:val="baseline"/>
        <w:rPr>
          <w:rFonts w:ascii="Cambria" w:eastAsia="Andale Sans UI" w:hAnsi="Cambria" w:cs="Tahoma"/>
          <w:vanish/>
        </w:rPr>
      </w:pPr>
    </w:p>
    <w:p w14:paraId="14C003A7" w14:textId="77777777" w:rsidR="00646E76" w:rsidRDefault="00646E76">
      <w:pPr>
        <w:pStyle w:val="Akapitzlist"/>
        <w:widowControl w:val="0"/>
        <w:numPr>
          <w:ilvl w:val="1"/>
          <w:numId w:val="2"/>
        </w:numPr>
        <w:tabs>
          <w:tab w:val="left" w:pos="1800"/>
        </w:tabs>
        <w:textAlignment w:val="baseline"/>
        <w:rPr>
          <w:rFonts w:ascii="Cambria" w:eastAsia="Andale Sans UI" w:hAnsi="Cambria" w:cs="Tahoma"/>
          <w:vanish/>
        </w:rPr>
      </w:pPr>
    </w:p>
    <w:p w14:paraId="2558E560" w14:textId="77777777" w:rsidR="00646E76" w:rsidRDefault="00646E76">
      <w:pPr>
        <w:pStyle w:val="Akapitzlist"/>
        <w:widowControl w:val="0"/>
        <w:numPr>
          <w:ilvl w:val="1"/>
          <w:numId w:val="2"/>
        </w:numPr>
        <w:tabs>
          <w:tab w:val="left" w:pos="1800"/>
        </w:tabs>
        <w:textAlignment w:val="baseline"/>
        <w:rPr>
          <w:rFonts w:ascii="Cambria" w:eastAsia="Andale Sans UI" w:hAnsi="Cambria" w:cs="Tahoma"/>
          <w:vanish/>
        </w:rPr>
      </w:pPr>
    </w:p>
    <w:p w14:paraId="5E646732" w14:textId="77777777" w:rsidR="00646E76" w:rsidRDefault="00611479">
      <w:pPr>
        <w:widowControl w:val="0"/>
        <w:numPr>
          <w:ilvl w:val="1"/>
          <w:numId w:val="2"/>
        </w:numPr>
        <w:tabs>
          <w:tab w:val="left" w:pos="1080"/>
        </w:tabs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wyznacza następujące osoby upoważnione do realizacji niniejszej umowy:</w:t>
      </w:r>
    </w:p>
    <w:p w14:paraId="4CD7C267" w14:textId="77777777" w:rsidR="00646E76" w:rsidRDefault="00611479">
      <w:pPr>
        <w:widowControl w:val="0"/>
        <w:numPr>
          <w:ilvl w:val="1"/>
          <w:numId w:val="2"/>
        </w:numPr>
        <w:spacing w:after="0" w:line="240" w:lineRule="auto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 ……………………………….…...…</w:t>
      </w:r>
      <w:proofErr w:type="spellStart"/>
      <w:r>
        <w:rPr>
          <w:rFonts w:ascii="Cambria" w:hAnsi="Cambria"/>
          <w:sz w:val="24"/>
          <w:szCs w:val="24"/>
        </w:rPr>
        <w:t>tel</w:t>
      </w:r>
      <w:proofErr w:type="spellEnd"/>
      <w:r>
        <w:rPr>
          <w:rFonts w:ascii="Cambria" w:hAnsi="Cambria"/>
          <w:sz w:val="24"/>
          <w:szCs w:val="24"/>
        </w:rPr>
        <w:t xml:space="preserve"> +48 ………………..:  email: …………………..</w:t>
      </w:r>
    </w:p>
    <w:p w14:paraId="0C49D013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06C0168A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§5</w:t>
      </w:r>
    </w:p>
    <w:p w14:paraId="122D5100" w14:textId="77777777" w:rsidR="00646E76" w:rsidRDefault="00611479">
      <w:pPr>
        <w:widowControl w:val="0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Tahoma" w:hAnsi="Cambria"/>
          <w:color w:val="000000"/>
          <w:sz w:val="24"/>
          <w:szCs w:val="24"/>
        </w:rPr>
        <w:t xml:space="preserve">Zamawiający naliczy </w:t>
      </w:r>
      <w:r>
        <w:rPr>
          <w:rStyle w:val="Domylnaczcionkaakapitu1"/>
          <w:rFonts w:ascii="Cambria" w:eastAsia="ArialMT" w:hAnsi="Cambria" w:cs="ArialMT"/>
          <w:color w:val="000000"/>
          <w:sz w:val="24"/>
          <w:szCs w:val="24"/>
        </w:rPr>
        <w:t>Wykonawcy kary umowne:</w:t>
      </w:r>
    </w:p>
    <w:p w14:paraId="6F892E8F" w14:textId="77777777" w:rsidR="00646E76" w:rsidRDefault="00611479">
      <w:pPr>
        <w:widowControl w:val="0"/>
        <w:numPr>
          <w:ilvl w:val="2"/>
          <w:numId w:val="3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ArialMT" w:hAnsi="Cambria" w:cs="ArialMT"/>
          <w:color w:val="000000"/>
          <w:sz w:val="24"/>
          <w:szCs w:val="24"/>
        </w:rPr>
        <w:t>za odstąpienie od umowy przez Zamawiającego z przyczyn, za które ponosi odpowiedzialność Wykonawca lub w przypadku odstąpienia od umowy przez Wykonawcę, z przyczyn leżących po stronie Wykonawcy w wysokości 20% wartości niezrealizowanej części umowy brutto.</w:t>
      </w:r>
    </w:p>
    <w:p w14:paraId="7CCC21AD" w14:textId="77777777" w:rsidR="00646E76" w:rsidRDefault="00611479">
      <w:pPr>
        <w:widowControl w:val="0"/>
        <w:numPr>
          <w:ilvl w:val="2"/>
          <w:numId w:val="3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Arial-BoldMT" w:hAnsi="Cambria" w:cs="Arial-BoldMT"/>
          <w:sz w:val="24"/>
          <w:szCs w:val="24"/>
        </w:rPr>
        <w:t xml:space="preserve">za niedostarczenie przedmiotu zamówienia w terminie określonym § 4 ust. 2 </w:t>
      </w:r>
      <w:r>
        <w:rPr>
          <w:rStyle w:val="Domylnaczcionkaakapitu1"/>
          <w:rFonts w:ascii="Cambria" w:eastAsia="Arial-BoldMT" w:hAnsi="Cambria" w:cs="Arial-BoldMT"/>
          <w:sz w:val="24"/>
          <w:szCs w:val="24"/>
        </w:rPr>
        <w:br/>
        <w:t xml:space="preserve">w wysokości 2% niezrealizowanego zamówienia brutto za każdy dzień zwłoki </w:t>
      </w:r>
      <w:r>
        <w:rPr>
          <w:rStyle w:val="Domylnaczcionkaakapitu1"/>
          <w:rFonts w:ascii="Cambria" w:eastAsia="Arial-BoldMT" w:hAnsi="Cambria" w:cs="Arial-BoldMT"/>
          <w:sz w:val="24"/>
          <w:szCs w:val="24"/>
        </w:rPr>
        <w:br/>
        <w:t>w dostawie. Za nieterminowe dostarczenie przedmiotu zamówienia przyjmuje się również dostawę wadliwą.</w:t>
      </w:r>
    </w:p>
    <w:p w14:paraId="3E34E21C" w14:textId="77777777" w:rsidR="00646E76" w:rsidRDefault="00611479">
      <w:pPr>
        <w:widowControl w:val="0"/>
        <w:numPr>
          <w:ilvl w:val="0"/>
          <w:numId w:val="3"/>
        </w:numPr>
        <w:spacing w:after="0" w:line="240" w:lineRule="auto"/>
        <w:jc w:val="both"/>
        <w:textAlignment w:val="baseline"/>
        <w:rPr>
          <w:rStyle w:val="Domylnaczcionkaakapitu1"/>
          <w:rFonts w:ascii="Cambria" w:eastAsia="ArialMT" w:hAnsi="Cambria" w:cs="ArialMT"/>
          <w:sz w:val="24"/>
          <w:szCs w:val="24"/>
        </w:rPr>
      </w:pPr>
      <w:r>
        <w:rPr>
          <w:rStyle w:val="Domylnaczcionkaakapitu1"/>
          <w:rFonts w:ascii="Cambria" w:eastAsia="ArialMT" w:hAnsi="Cambria" w:cs="ArialMT"/>
          <w:sz w:val="24"/>
          <w:szCs w:val="24"/>
        </w:rPr>
        <w:t>Kary zostaną rozliczone z najbliższego wynagrodzenia Wykonawcy, na co Wykonawca wyraża zgodę.</w:t>
      </w:r>
    </w:p>
    <w:p w14:paraId="0DD3142E" w14:textId="77777777" w:rsidR="00646E76" w:rsidRDefault="00611479">
      <w:pPr>
        <w:widowControl w:val="0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eastAsia="ArialMT" w:hAnsi="Cambria" w:cs="ArialMT"/>
          <w:sz w:val="24"/>
          <w:szCs w:val="24"/>
        </w:rPr>
        <w:t xml:space="preserve">Całkowita wartość kar umownych nie może przekroczyć 30 % wynagrodzenia brutto, o którym mowa w § 2 ust. 1. </w:t>
      </w:r>
    </w:p>
    <w:p w14:paraId="75B9F18A" w14:textId="77777777" w:rsidR="00646E76" w:rsidRDefault="00646E76">
      <w:pPr>
        <w:jc w:val="center"/>
        <w:rPr>
          <w:rStyle w:val="Domylnaczcionkaakapitu1"/>
          <w:rFonts w:ascii="Cambria" w:hAnsi="Cambria"/>
          <w:sz w:val="24"/>
          <w:szCs w:val="24"/>
        </w:rPr>
      </w:pPr>
    </w:p>
    <w:p w14:paraId="79742A40" w14:textId="77777777" w:rsidR="00646E76" w:rsidRDefault="00611479">
      <w:pPr>
        <w:tabs>
          <w:tab w:val="center" w:pos="4536"/>
        </w:tabs>
        <w:rPr>
          <w:rStyle w:val="Domylnaczcionkaakapitu1"/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tab/>
        <w:t>§6</w:t>
      </w:r>
    </w:p>
    <w:p w14:paraId="7885C179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>Zamawiający, w związku z art. 439 ustawy Prawo zamówień publicznych, przewiduje możliwość zmiany wynagrodzenia Wykonawcy poprzez zmianę wysokości cen jednostkowych netto wskazanych w formularzu cenowym – załącznik numer 1 do umowy (i tym samym zmianę odpowiedniej wartości umowy) na poniższych zasadach.</w:t>
      </w:r>
    </w:p>
    <w:p w14:paraId="3E5C3246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>Ustalanie zmian nastąpi w oparciu o wskaźnik zmian cen towarów i usług konsumpcyjnych ogółem, opublikowany przez Główny Urząd Statystyczny. Zmiana może nastąpić raz w ciągu obowiązywania umowy. Zmiana może nastąpić nie wcześniej niż po 6 miesiącach od zawarcia umowy.</w:t>
      </w:r>
    </w:p>
    <w:p w14:paraId="72016FE2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>Strona jest uprawniona do wnioskowania o zmianę cen jednostkowych w przypadku zmiany cen w oparciu o wskaźnik zmian cen towarów i usług konsumpcyjnych ogółem opublikowany przez Główny Urząd Statystyczny, jeżeli ceny w oparciu o ten wskaźnik opublikowany za dany miesiąc poprzedzający złożenie wniosku o zmianę przez stronę, uległy zmianie o minimum 10 procent (odpowiednio zmniejszenia lub zwiększenia) w stosunku do cen wynikających z tego wskaźnika opublikowanego na miesiąc otwarcia ofert.</w:t>
      </w:r>
    </w:p>
    <w:p w14:paraId="3C2E23BE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 xml:space="preserve">Poziom procentowy zmiany cen jednostkowych, w przypadku wskazanym w ust. 3 powyżej, zostanie ustalony na podstawie zmian cen  towarów i usług konsumpcyjnych ogółem porównując według wskaźnika, o którym mowa w ust 3 za miesiąc poprzedzający złożenie wniosku o zmianę w stosunku do miesiąca otwarcia ofert – z zastrzeżeniem ust. 5 i 6 poniżej. </w:t>
      </w:r>
    </w:p>
    <w:p w14:paraId="511E066A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 xml:space="preserve">Zmiana cen jednostkowych (odpowiednio obniżenie lub podwyższenie) może nastąpić na wniosek strony o zmianę cen  wraz z uzasadnieniem i przedłożeniem informacji z GUS uzasadniających zmianę. Wykonawca pod rygorem odmowy dokonania zmiany i braku zmiany wykaże i przedłoży także do wniosku o wzrost cen dokumenty potwierdzające rzeczywiste poniesienia wzrostu cen i kosztów przez </w:t>
      </w:r>
      <w:r>
        <w:rPr>
          <w:rFonts w:ascii="Cambria" w:hAnsi="Cambria" w:cs="Tahoma"/>
          <w:sz w:val="24"/>
          <w:szCs w:val="24"/>
          <w:lang w:eastAsia="ar-SA"/>
        </w:rPr>
        <w:lastRenderedPageBreak/>
        <w:t xml:space="preserve">Wykonawcę na wykonanie zamówienia.  </w:t>
      </w:r>
    </w:p>
    <w:p w14:paraId="07E8FAE9" w14:textId="790263AC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u w:val="single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 xml:space="preserve">Maksymalna wartość zmiany cen jednostkowych jaką dopuszcza Zamawiający na podstawie zastosowania postanowień niniejszego paragrafu nie może jednak przekroczyć </w:t>
      </w:r>
      <w:r w:rsidR="00A91521">
        <w:rPr>
          <w:rFonts w:ascii="Cambria" w:hAnsi="Cambria" w:cs="Tahoma"/>
          <w:sz w:val="24"/>
          <w:szCs w:val="24"/>
          <w:lang w:eastAsia="ar-SA"/>
        </w:rPr>
        <w:t>5</w:t>
      </w:r>
      <w:r>
        <w:rPr>
          <w:rFonts w:ascii="Cambria" w:hAnsi="Cambria" w:cs="Tahoma"/>
          <w:sz w:val="24"/>
          <w:szCs w:val="24"/>
          <w:lang w:eastAsia="ar-SA"/>
        </w:rPr>
        <w:t xml:space="preserve"> % pierwotnych cen netto wskazanych w formularzu ofertowym.</w:t>
      </w:r>
    </w:p>
    <w:p w14:paraId="0FEE6D6D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 xml:space="preserve">Zmiana cen (i tym samym odpowiedniej wartości zamówienia) nastąpi na podstawie pisemnego aneksu do umowy, określającego nowe ceny jednostkowe netto i tym samym odpowiednio wartość zamówienia. Do cen netto doliczona pozostanie stawka VAT. Zmiana cen będzie skuteczna i będzie miała zastosowanie wyłącznie dla usług realizowanych po dniu sporządzenia aneksu do umowy.   </w:t>
      </w:r>
    </w:p>
    <w:p w14:paraId="48E8AB97" w14:textId="77777777" w:rsidR="00646E76" w:rsidRDefault="00611479">
      <w:pPr>
        <w:widowControl w:val="0"/>
        <w:numPr>
          <w:ilvl w:val="0"/>
          <w:numId w:val="10"/>
        </w:numPr>
        <w:tabs>
          <w:tab w:val="left" w:pos="1080"/>
        </w:tabs>
        <w:spacing w:after="0" w:line="100" w:lineRule="atLeast"/>
        <w:jc w:val="both"/>
        <w:textAlignment w:val="baseline"/>
        <w:rPr>
          <w:rFonts w:ascii="Cambria" w:hAnsi="Cambria" w:cs="Tahoma"/>
          <w:sz w:val="24"/>
          <w:szCs w:val="24"/>
          <w:lang w:eastAsia="ar-SA"/>
        </w:rPr>
      </w:pPr>
      <w:r>
        <w:rPr>
          <w:rFonts w:ascii="Cambria" w:hAnsi="Cambria" w:cs="Tahoma"/>
          <w:sz w:val="24"/>
          <w:szCs w:val="24"/>
          <w:lang w:eastAsia="ar-SA"/>
        </w:rPr>
        <w:t>Wykonawca zobligowany jest do zmiany wynagrodzenia podwykonawcom zgodnie z art. 439 ust.5 ustawy Prawo zamówień publicznych.</w:t>
      </w:r>
    </w:p>
    <w:p w14:paraId="210B9427" w14:textId="77777777" w:rsidR="00646E76" w:rsidRDefault="00646E76">
      <w:pPr>
        <w:widowControl w:val="0"/>
        <w:tabs>
          <w:tab w:val="left" w:pos="1080"/>
        </w:tabs>
        <w:spacing w:after="0" w:line="100" w:lineRule="atLeast"/>
        <w:ind w:left="360"/>
        <w:textAlignment w:val="baseline"/>
        <w:rPr>
          <w:rFonts w:ascii="Cambria" w:hAnsi="Cambria" w:cs="Tahoma"/>
          <w:sz w:val="24"/>
          <w:szCs w:val="24"/>
          <w:lang w:eastAsia="ar-SA"/>
        </w:rPr>
      </w:pPr>
    </w:p>
    <w:p w14:paraId="543F5CE8" w14:textId="77777777" w:rsidR="00646E76" w:rsidRDefault="00611479">
      <w:pPr>
        <w:numPr>
          <w:ilvl w:val="0"/>
          <w:numId w:val="10"/>
        </w:numPr>
        <w:suppressAutoHyphens w:val="0"/>
        <w:spacing w:after="5" w:line="276" w:lineRule="auto"/>
        <w:ind w:right="1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Zgodnie z art. </w:t>
      </w:r>
      <w:bookmarkStart w:id="0" w:name="_Hlk64820288"/>
      <w:r>
        <w:rPr>
          <w:rFonts w:ascii="Cambria" w:hAnsi="Cambria" w:cs="Tahoma"/>
          <w:sz w:val="24"/>
          <w:szCs w:val="24"/>
        </w:rPr>
        <w:t>455</w:t>
      </w:r>
      <w:bookmarkEnd w:id="0"/>
      <w:r>
        <w:rPr>
          <w:rFonts w:ascii="Cambria" w:hAnsi="Cambria" w:cs="Tahoma"/>
          <w:sz w:val="24"/>
          <w:szCs w:val="24"/>
        </w:rPr>
        <w:t xml:space="preserve"> ustawy Prawo zamówień publicznych, Zamawiający przewiduje możliwość dokonania zmian postanowień umowy zawartej z wybranym Wykonawcą w następujących przypadkach:</w:t>
      </w:r>
    </w:p>
    <w:p w14:paraId="1DDC07BA" w14:textId="77777777" w:rsidR="00646E76" w:rsidRDefault="00611479">
      <w:pPr>
        <w:pStyle w:val="Akapitzlist"/>
        <w:suppressAutoHyphens w:val="0"/>
        <w:spacing w:after="5" w:line="276" w:lineRule="auto"/>
        <w:ind w:left="360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1)zmiany terminu realizacji przedmiotu umowy poprzez jego wydłużenie względnie przesunięcie w sytuacji gdy:</w:t>
      </w:r>
    </w:p>
    <w:p w14:paraId="1D211D13" w14:textId="77777777" w:rsidR="00646E76" w:rsidRDefault="00611479">
      <w:pPr>
        <w:pStyle w:val="Akapitzlist"/>
        <w:suppressAutoHyphens w:val="0"/>
        <w:spacing w:after="5" w:line="276" w:lineRule="auto"/>
        <w:ind w:left="785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a)wystąpiły klęski żywiołowe lub inne stany nadzwyczajne, stwierdzone w sposób prawnie określony zgodnie z obowiązującym porządkiem normatywnym,</w:t>
      </w:r>
    </w:p>
    <w:p w14:paraId="1A6525B7" w14:textId="77777777" w:rsidR="00646E76" w:rsidRDefault="00611479">
      <w:pPr>
        <w:pStyle w:val="Akapitzlist"/>
        <w:suppressAutoHyphens w:val="0"/>
        <w:spacing w:after="5" w:line="276" w:lineRule="auto"/>
        <w:ind w:left="785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b)niedotrzymanie pierwotnego terminu realizacji przedmiotu umowy, stanowi konsekwencję działania sił wyższych niezależnych od wykonawcy, niestanowiących jego i podwykonawców problemów organizacyjnych, których nie można było przewidzieć, poza zdarzeniami zwykłymi. Siłą wyższą, o której mowa w zdaniu poprzedzającym jest zdarzenie niezależne od wykonawcy, niestanowiące jego problemów organizacyjnych, którego strony umowy nie mogły przewidzieć, któremu nie mogły zapobiec ani któremu nie mogły przeciwdziałać, a które uniemożliwiają wykonawcy wykonanie w części lub w całości jego zobowiązania wynikającego z niniejszej umowy,</w:t>
      </w:r>
    </w:p>
    <w:p w14:paraId="35649FB8" w14:textId="77777777" w:rsidR="00646E76" w:rsidRDefault="00611479">
      <w:pPr>
        <w:pStyle w:val="Akapitzlist"/>
        <w:suppressAutoHyphens w:val="0"/>
        <w:spacing w:after="5" w:line="276" w:lineRule="auto"/>
        <w:ind w:left="785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c)wystąpieniem okoliczności, których strony umowy nie były wstanie przewidzieć pomimo zachowania należytej staranności,</w:t>
      </w:r>
    </w:p>
    <w:p w14:paraId="70501F32" w14:textId="77777777" w:rsidR="00646E76" w:rsidRDefault="00611479">
      <w:pPr>
        <w:pStyle w:val="Akapitzlist"/>
        <w:suppressAutoHyphens w:val="0"/>
        <w:spacing w:after="5" w:line="276" w:lineRule="auto"/>
        <w:ind w:left="785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d)okres od dnia wyznaczonego na składanie ofert w postępowaniu przetargowym do dnia udzielenia zamówienia był dłuższy niż 30 dni, </w:t>
      </w:r>
    </w:p>
    <w:p w14:paraId="4CC9BAB3" w14:textId="77777777" w:rsidR="00646E76" w:rsidRDefault="00611479">
      <w:pPr>
        <w:pStyle w:val="Akapitzlist"/>
        <w:suppressAutoHyphens w:val="0"/>
        <w:spacing w:after="5" w:line="276" w:lineRule="auto"/>
        <w:ind w:left="785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e)doszło do zmiany umowy na podstawie art. 455 ust. 2 lub art. 455 ust. 1 pkt 3)  ustawy Prawo zamówień publicznych w zakresie niezbędnym do realizacji aneksu, zawartego na podstawie wskazanych przepisów.</w:t>
      </w:r>
    </w:p>
    <w:p w14:paraId="720C3054" w14:textId="77777777" w:rsidR="00646E76" w:rsidRDefault="00611479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Wydłużenie lub przesunięcie w czasie realizacji przedmiotu umowy nastąpi o czas trwania okoliczności stanowiących przeszkody w realizacji przedmiotu umowy, o których mowa pod lit. a) – e);</w:t>
      </w:r>
    </w:p>
    <w:p w14:paraId="58A6F569" w14:textId="77777777" w:rsidR="00646E76" w:rsidRDefault="00611479">
      <w:pPr>
        <w:pStyle w:val="Akapitzlist"/>
        <w:suppressAutoHyphens w:val="0"/>
        <w:spacing w:after="5" w:line="276" w:lineRule="auto"/>
        <w:ind w:left="360"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2)zmiany lub rezygnacji z podwykonawcy, w tym zwłaszcza, jeśli dotyczy ona podmiotu, na którego zasoby Wykonawca powoływał się na zasadach określonych w art. 118 ust. 1 ustawy Prawo zamówień publicznych w celu wykazania spełniania warunków udziału w postępowaniu, o których mowa w art. 57 ustawy Prawo zamówień publicznych to Wykonawca winien wykazać Zamawiającemu, że proponowany inny podwykonawca lub Wykonawca samodzielnie spełniają je w stopniu nie mniejszym niż </w:t>
      </w:r>
      <w:r>
        <w:rPr>
          <w:rFonts w:ascii="Cambria" w:hAnsi="Cambria" w:cs="Tahoma"/>
        </w:rPr>
        <w:lastRenderedPageBreak/>
        <w:t>podwykonawca, na którego zasoby Wykonawca powoływał się w trakcie postępowania o udzielenie zamówienia publicznego;</w:t>
      </w:r>
    </w:p>
    <w:p w14:paraId="18219065" w14:textId="77777777" w:rsidR="00646E76" w:rsidRDefault="00611479">
      <w:pPr>
        <w:numPr>
          <w:ilvl w:val="0"/>
          <w:numId w:val="10"/>
        </w:numPr>
        <w:suppressAutoHyphens w:val="0"/>
        <w:spacing w:after="5" w:line="276" w:lineRule="auto"/>
        <w:ind w:right="1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Zamawiający dopuszcza zmianę wynagrodzenia (ceny ofertowej);</w:t>
      </w:r>
    </w:p>
    <w:p w14:paraId="5AAD1E99" w14:textId="77777777" w:rsidR="00646E76" w:rsidRDefault="00611479">
      <w:pPr>
        <w:pStyle w:val="Akapitzlist"/>
        <w:numPr>
          <w:ilvl w:val="0"/>
          <w:numId w:val="10"/>
        </w:numPr>
        <w:suppressAutoHyphens w:val="0"/>
        <w:spacing w:after="5" w:line="276" w:lineRule="auto"/>
        <w:ind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 przypadku ustawowej zmiany stawki podatku VAT (zwiększenia lub zmniejszenia), przyjętej do określenia wysokości wynagrodzenia Wykonawcy, która zacznie obowiązywać po dniu zawarcia przedmiotowej umowy. W takim wypadku wynagrodzenie Wykonawcy brutto ulegnie odpowiedniej zmianie poprzez zastosowanie zmienionej stawki podatku VAT. Zmianie ulegnie jedynie wysokość wynagrodzenia należnego Wykonawcy za wykonywanie umowy w okresie od dnia obowiązywania zmienionej stawki podatku VAT, przy czym zmiana dotyczyć będzie wyłącznie tej części wynagrodzenia Wykonawcy, do której zgodnie z przepisami prawa powinna być zastosowana zmieniona stawka podatku,</w:t>
      </w:r>
    </w:p>
    <w:p w14:paraId="3E7BBE5B" w14:textId="77777777" w:rsidR="00646E76" w:rsidRDefault="00611479">
      <w:pPr>
        <w:pStyle w:val="Akapitzlist"/>
        <w:numPr>
          <w:ilvl w:val="0"/>
          <w:numId w:val="10"/>
        </w:numPr>
        <w:suppressAutoHyphens w:val="0"/>
        <w:spacing w:after="5" w:line="276" w:lineRule="auto"/>
        <w:ind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 xml:space="preserve">W razie rezygnacji przez Zamawiającego z realizacji części przedmiotu umowy (maksymalnie do 50% zamówienia). W takim przypadku wynagrodzenie przysługujące Wykonawcy zostanie odpowiednio pomniejszone. Jeżeli Wykonawca nie wyrazi zgody na zmianę w tym zakresie umowy, Zamawiający może odstąpić od umowy w tej części zmniejszając wynagrodzenie zgodnie z kryteriami opisanymi w zdaniu poprzedzającym. </w:t>
      </w:r>
    </w:p>
    <w:p w14:paraId="2C427CAE" w14:textId="77777777" w:rsidR="00646E76" w:rsidRDefault="00611479">
      <w:pPr>
        <w:pStyle w:val="Akapitzlist"/>
        <w:numPr>
          <w:ilvl w:val="0"/>
          <w:numId w:val="10"/>
        </w:numPr>
        <w:suppressAutoHyphens w:val="0"/>
        <w:spacing w:after="5" w:line="276" w:lineRule="auto"/>
        <w:ind w:right="14"/>
        <w:contextualSpacing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 razie konieczności modyfikacji umowy w zakresie ust. 1–4 niniejszej jednostki redakcyjnej  Wykonawca zobowiązany jest przekazać Zamawiającemu wniosek w formie pisemnej o dokonanie zmiany umowy. Wniosek ten winien zawierać propozycję zmiany umowy wraz z jej uzasadnieniem oraz dokumenty niezbędne do oceny przez Zamawiającego, z zastrzeżeniem uwzględniania powyższych warunków.</w:t>
      </w:r>
    </w:p>
    <w:p w14:paraId="0DB5EDF7" w14:textId="77777777" w:rsidR="00646E76" w:rsidRDefault="00611479">
      <w:pPr>
        <w:numPr>
          <w:ilvl w:val="0"/>
          <w:numId w:val="10"/>
        </w:numPr>
        <w:suppressAutoHyphens w:val="0"/>
        <w:spacing w:after="5" w:line="276" w:lineRule="auto"/>
        <w:ind w:right="14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 xml:space="preserve">W terminie 30 dni od otrzymania wniosku, o którym mowa w ust. 3 Zamawiający wyda pisemne stanowisko wobec wniosku Wykonawcy. Za dzień przekazania stanowiska uznaje się dzień jego wysłania na adres właściwy dla doręczeń pism dla Wykonawcy. Termin o jakim mowa w zdaniu </w:t>
      </w:r>
      <w:proofErr w:type="spellStart"/>
      <w:r>
        <w:rPr>
          <w:rFonts w:ascii="Cambria" w:hAnsi="Cambria" w:cs="Tahoma"/>
          <w:sz w:val="24"/>
          <w:szCs w:val="24"/>
        </w:rPr>
        <w:t>zd</w:t>
      </w:r>
      <w:proofErr w:type="spellEnd"/>
      <w:r>
        <w:rPr>
          <w:rFonts w:ascii="Cambria" w:hAnsi="Cambria" w:cs="Tahoma"/>
          <w:sz w:val="24"/>
          <w:szCs w:val="24"/>
        </w:rPr>
        <w:t>. 1 niniejszego przepisu rozpoczyna bieg od momentu doręczenia wniosku Zamawiającemu wraz z kompletem wymaganych dokumentów. Zamawiający może przedłużyć termin do zajęcia stanowiska o kolejne 30 dni. Za brak wydania stanowiska przez Zamawiającego strony uznają tym samym niewyrażenie zgody na zmianę umowy w proponowanym zakresie.</w:t>
      </w:r>
    </w:p>
    <w:p w14:paraId="1776CC8A" w14:textId="77777777" w:rsidR="00646E76" w:rsidRDefault="00611479">
      <w:pPr>
        <w:pStyle w:val="Akapitzlist"/>
        <w:numPr>
          <w:ilvl w:val="0"/>
          <w:numId w:val="10"/>
        </w:numPr>
        <w:suppressAutoHyphens w:val="0"/>
        <w:spacing w:after="5" w:line="276" w:lineRule="auto"/>
        <w:ind w:right="14"/>
        <w:contextualSpacing/>
        <w:jc w:val="both"/>
        <w:rPr>
          <w:rStyle w:val="Domylnaczcionkaakapitu1"/>
          <w:rFonts w:ascii="Cambria" w:hAnsi="Cambria" w:cs="Tahoma"/>
        </w:rPr>
      </w:pPr>
      <w:r>
        <w:rPr>
          <w:rFonts w:ascii="Cambria" w:hAnsi="Cambria" w:cs="Tahoma"/>
        </w:rPr>
        <w:t>Zmiana postanowień zawartej umowy może nastąpić za zgodą obu stron wyrażoną na piśmie pod rygorem nieważności.</w:t>
      </w:r>
    </w:p>
    <w:p w14:paraId="43917943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                           §7</w:t>
      </w:r>
    </w:p>
    <w:p w14:paraId="3EE5E2D8" w14:textId="77777777" w:rsidR="00646E76" w:rsidRDefault="00611479">
      <w:pPr>
        <w:widowControl w:val="0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przypadku, gdy Wykonawca nie dostarczy zamówionego przedmiotu umowy </w:t>
      </w:r>
      <w:r>
        <w:rPr>
          <w:rFonts w:ascii="Cambria" w:hAnsi="Cambria"/>
          <w:sz w:val="24"/>
          <w:szCs w:val="24"/>
        </w:rPr>
        <w:br/>
        <w:t>w terminie określonym w § 4 ust. 2 umowy, Zamawiający zastrzega sobie prawo zakupu tego przedmiotu umowy (towaru) u innych Dostawców.</w:t>
      </w:r>
    </w:p>
    <w:p w14:paraId="143C5AB4" w14:textId="77777777" w:rsidR="00646E76" w:rsidRDefault="00611479">
      <w:pPr>
        <w:widowControl w:val="0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przypadku, gdy Zamawiający zapłaci za przedmiot umowy zakupiony w trybie określonym ust. 1 powyżej, cenę wyższą niż wynika z "Formularza asortymentowo-cenowego", będącego Załącznikiem nr 1 do umowy, Wykonawca na żądanie Zamawiającego zwróci mu wynikającą z różnicy kwot cenę w terminie 14 dni od daty wezwania. Zamawiający zobowiązany jest udokumentować Wykonawcy koszt poniesiony za zakup przedmiotu umowy dokonanego w trybie określonym  w ust. 1 powyżej.</w:t>
      </w:r>
    </w:p>
    <w:p w14:paraId="6A7063E2" w14:textId="77777777" w:rsidR="00646E76" w:rsidRDefault="00611479">
      <w:pPr>
        <w:widowControl w:val="0"/>
        <w:numPr>
          <w:ilvl w:val="0"/>
          <w:numId w:val="4"/>
        </w:numPr>
        <w:spacing w:after="0" w:line="240" w:lineRule="auto"/>
        <w:ind w:left="284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Style w:val="Domylnaczcionkaakapitu1"/>
          <w:rFonts w:ascii="Cambria" w:hAnsi="Cambria"/>
          <w:sz w:val="24"/>
          <w:szCs w:val="24"/>
        </w:rPr>
        <w:lastRenderedPageBreak/>
        <w:t xml:space="preserve">W sytuacji, kiedy w okresie trwania umowy nie zostanie zamówiony cały </w:t>
      </w:r>
      <w:r>
        <w:rPr>
          <w:rStyle w:val="Domylnaczcionkaakapitu1"/>
          <w:rFonts w:ascii="Cambria" w:hAnsi="Cambria"/>
          <w:sz w:val="24"/>
          <w:szCs w:val="24"/>
        </w:rPr>
        <w:tab/>
        <w:t>asortyment nią określony ,a zaistnieje okoliczność uzasadniona potrzebami Zamawiającego, strony dopuszczają  możliwość przedłużenia czasu trwania umowy na okres pozwalający wykorzystać asortyment w ilości niezbędnej dla funkcjonowania  Zamawiającego związanego z jego działalnością, do czasu rozstrzygnięcia nowej procedury przetargowej dotyczącej tożsamego asortymentu lub wyczerpania wartości umowy jednak na okres nie dłuższy niż 4 m-ce od daty zakończenia umowy.</w:t>
      </w:r>
    </w:p>
    <w:p w14:paraId="74B4D3A7" w14:textId="77777777" w:rsidR="00646E76" w:rsidRDefault="00646E76">
      <w:pPr>
        <w:jc w:val="both"/>
        <w:rPr>
          <w:rFonts w:ascii="Cambria" w:hAnsi="Cambria"/>
          <w:sz w:val="24"/>
          <w:szCs w:val="24"/>
        </w:rPr>
      </w:pPr>
    </w:p>
    <w:p w14:paraId="5828A5DA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§8</w:t>
      </w:r>
    </w:p>
    <w:p w14:paraId="2A6F8386" w14:textId="77777777" w:rsidR="00646E76" w:rsidRDefault="00611479">
      <w:pPr>
        <w:widowControl w:val="0"/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sprawach nieuregulowanych niniejszą umową mają zastosowanie przepisy kodeksu cywilnego, ustawy prawo zamówień publicznych oraz  innych, właściwych przepisów prawa.  </w:t>
      </w:r>
    </w:p>
    <w:p w14:paraId="131571AA" w14:textId="77777777" w:rsidR="00646E76" w:rsidRDefault="00611479">
      <w:pPr>
        <w:widowControl w:val="0"/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Ewentualne spory mogące powstać w związku z zawarciem i realizacją umowy Strony będą się starały rozwiązać polubownie. W przypadku braku osiągnięcia przez Strony porozumienia, spór zostanie poddany pod rozstrzygnięcie sądu właściwego dla siedziby Zamawiającego.  </w:t>
      </w:r>
    </w:p>
    <w:p w14:paraId="38B65343" w14:textId="77777777" w:rsidR="00646E76" w:rsidRDefault="00611479">
      <w:pPr>
        <w:widowControl w:val="0"/>
        <w:numPr>
          <w:ilvl w:val="1"/>
          <w:numId w:val="9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nie może bez pisemnej zgody Organu Założycielskiego Zamawiającego przenosić ewentualnych wierzytelności, wynikających  z tej umowy na osoby trzecie.                                                                                                                               </w:t>
      </w:r>
    </w:p>
    <w:p w14:paraId="45A4F646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6488B976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§9</w:t>
      </w:r>
    </w:p>
    <w:p w14:paraId="6C3FE27E" w14:textId="77777777" w:rsidR="00646E76" w:rsidRDefault="00611479">
      <w:pPr>
        <w:widowControl w:val="0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Umowa zostaje zawarta na czas określony - </w:t>
      </w:r>
      <w:r>
        <w:rPr>
          <w:rFonts w:ascii="Cambria" w:hAnsi="Cambria"/>
          <w:b/>
          <w:bCs/>
          <w:sz w:val="24"/>
          <w:szCs w:val="24"/>
        </w:rPr>
        <w:t>na 12 miesięcy</w:t>
      </w:r>
      <w:r>
        <w:rPr>
          <w:rFonts w:ascii="Cambria" w:hAnsi="Cambria"/>
          <w:sz w:val="24"/>
          <w:szCs w:val="24"/>
        </w:rPr>
        <w:t>, liczonych od dnia zawarcia umowy lub do momentu zrealizowania przedmiotu umowy i  wyczerpania kwoty umowy.</w:t>
      </w:r>
    </w:p>
    <w:p w14:paraId="69E0FAED" w14:textId="77777777" w:rsidR="00646E76" w:rsidRDefault="00611479">
      <w:pPr>
        <w:widowControl w:val="0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Każda ze stron może rozwiązać umowę z zachowaniem jednomiesięcznego okresu wypowiedzenia ze skutkiem na koniec miesiąca kalendarzowego.</w:t>
      </w:r>
    </w:p>
    <w:p w14:paraId="77073960" w14:textId="77777777" w:rsidR="00646E76" w:rsidRDefault="00611479">
      <w:pPr>
        <w:widowControl w:val="0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 może rozwiązać umowę ze skutkiem natychmiastowym w przypadku, gdy zaistnieje choć jedna z poniższych przesłanek:</w:t>
      </w:r>
    </w:p>
    <w:p w14:paraId="6B310B90" w14:textId="77777777" w:rsidR="00646E76" w:rsidRDefault="00611479">
      <w:pPr>
        <w:widowControl w:val="0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dwukrotnie nie dotrzyma terminu zamówienia;</w:t>
      </w:r>
    </w:p>
    <w:p w14:paraId="53957E89" w14:textId="77777777" w:rsidR="00646E76" w:rsidRDefault="00611479">
      <w:pPr>
        <w:widowControl w:val="0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opóźnienie w dostawie  zamówienia  przekroczy 7 dni kalendarzowych;</w:t>
      </w:r>
    </w:p>
    <w:p w14:paraId="292424EA" w14:textId="77777777" w:rsidR="00646E76" w:rsidRDefault="00611479">
      <w:pPr>
        <w:widowControl w:val="0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 zobowiązuje się do zapewnienia ciągłości dostawy przedmiotu umowy, </w:t>
      </w:r>
      <w:r>
        <w:rPr>
          <w:rFonts w:ascii="Cambria" w:hAnsi="Cambria"/>
          <w:sz w:val="24"/>
          <w:szCs w:val="24"/>
        </w:rPr>
        <w:tab/>
        <w:t>w sytuacji zagrożenia bezpieczeństwa państwa i stanu wojny ,epidemii.</w:t>
      </w:r>
    </w:p>
    <w:p w14:paraId="6AA8E1FF" w14:textId="77777777" w:rsidR="00646E76" w:rsidRDefault="00611479">
      <w:pPr>
        <w:widowControl w:val="0"/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mbria" w:hAnsi="Cambria"/>
          <w:sz w:val="24"/>
          <w:szCs w:val="24"/>
        </w:rPr>
      </w:pPr>
      <w:r>
        <w:rPr>
          <w:rFonts w:ascii="Cambria" w:hAnsi="Cambria" w:cs="Cambria"/>
          <w:iCs/>
          <w:color w:val="000000"/>
          <w:sz w:val="24"/>
          <w:szCs w:val="24"/>
        </w:rPr>
        <w:t>Zamawiający zastrzega sobie prawo zmiany ilości asortymentu szacunkowo określonego w załączniku nr 1  do niniejszej umowy z zastrzeżeniem, iż umowa może zostać zrealizowana do 60% wartości brutto  określonej w § 2 ust. 1 umowy - zamówienie może ulec zmniejszeniu do ilości faktycznie niezbędnej dla Zamawiającego.</w:t>
      </w:r>
    </w:p>
    <w:p w14:paraId="6BF2EE4B" w14:textId="77777777" w:rsidR="00646E76" w:rsidRDefault="0061147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Theme="majorHAnsi" w:hAnsiTheme="majorHAnsi"/>
        </w:rPr>
        <w:t xml:space="preserve">Zamawiający zastrzega sobie możliwość zwiększania ilości zamawianych materiałów danego asortymentu, kompensując to zmniejszeniem ilości w obrębie innego asortymentu z zastrzeżenie, iż zmiana ta nie może prowadzić do zwiększenia maksymalnej kwoty wynagrodzenia za realizację przedmiotu umowy określonej w §2 ust. 1 umowy. Zmiany mogą być dokonywane z uwzględnieniem obowiązujących w niniejszej umowie cen jednostkowych. Powyższe zmiany nie wymagają sporządzenia aneksu. </w:t>
      </w:r>
    </w:p>
    <w:p w14:paraId="61AC9A58" w14:textId="77777777" w:rsidR="00646E76" w:rsidRDefault="00646E76">
      <w:pPr>
        <w:jc w:val="center"/>
        <w:rPr>
          <w:rFonts w:ascii="Cambria" w:hAnsi="Cambria"/>
          <w:sz w:val="24"/>
          <w:szCs w:val="24"/>
        </w:rPr>
      </w:pPr>
    </w:p>
    <w:p w14:paraId="59585CD7" w14:textId="77777777" w:rsidR="00611479" w:rsidRDefault="00611479">
      <w:pPr>
        <w:jc w:val="center"/>
        <w:rPr>
          <w:rFonts w:ascii="Cambria" w:hAnsi="Cambria"/>
          <w:sz w:val="24"/>
          <w:szCs w:val="24"/>
        </w:rPr>
      </w:pPr>
    </w:p>
    <w:p w14:paraId="33DDC202" w14:textId="77777777" w:rsidR="00611479" w:rsidRDefault="00611479">
      <w:pPr>
        <w:jc w:val="center"/>
        <w:rPr>
          <w:rFonts w:ascii="Cambria" w:hAnsi="Cambria"/>
          <w:sz w:val="24"/>
          <w:szCs w:val="24"/>
        </w:rPr>
      </w:pPr>
    </w:p>
    <w:p w14:paraId="35AA1FC6" w14:textId="2DEE8E81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§10</w:t>
      </w:r>
    </w:p>
    <w:p w14:paraId="5A91C7CB" w14:textId="77777777" w:rsidR="00646E76" w:rsidRDefault="00611479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Wszelkie zawiadomienia lub oświadczenia przesyłane lub dostarczane drugiej Stronie, zgodnie z niniejszą umową, będą miały formę pisemną i wysłane będą za pośrednictwem poczty elektronicznej        </w:t>
      </w:r>
    </w:p>
    <w:p w14:paraId="25AAA0EC" w14:textId="77777777" w:rsidR="00646E76" w:rsidRDefault="00611479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§11</w:t>
      </w:r>
    </w:p>
    <w:p w14:paraId="1DEC3FF9" w14:textId="77777777" w:rsidR="00646E76" w:rsidRDefault="00611479">
      <w:pPr>
        <w:jc w:val="both"/>
        <w:rPr>
          <w:rFonts w:ascii="MS Sans Serif" w:eastAsia="MS Sans Serif" w:hAnsi="MS Sans Serif"/>
          <w:sz w:val="24"/>
          <w:szCs w:val="24"/>
          <w:lang w:eastAsia="en-US"/>
        </w:rPr>
      </w:pPr>
      <w:r>
        <w:rPr>
          <w:rFonts w:ascii="Cambria" w:hAnsi="Cambria"/>
          <w:sz w:val="24"/>
          <w:szCs w:val="24"/>
        </w:rPr>
        <w:t>Umowa sporządzono w trzech jednobrzmiących egzemplarzach, jeden egzemplarz dla Wykonawcy i dwa dla Zamawiającego/Umowa została sporządzona w jednym egzemplarzu w formie elektronicznej z kwalifikowanymi podpisami elektronicznymi</w:t>
      </w:r>
      <w:r>
        <w:rPr>
          <w:rFonts w:ascii="Cambria" w:hAnsi="Cambria"/>
          <w:b/>
          <w:bCs/>
          <w:sz w:val="24"/>
          <w:szCs w:val="24"/>
        </w:rPr>
        <w:t>*</w:t>
      </w:r>
    </w:p>
    <w:p w14:paraId="0B5EFCD1" w14:textId="77777777" w:rsidR="00646E76" w:rsidRDefault="00646E76">
      <w:pPr>
        <w:spacing w:after="120"/>
        <w:ind w:left="709"/>
        <w:jc w:val="both"/>
        <w:rPr>
          <w:rFonts w:ascii="Calibri Light" w:hAnsi="Calibri Light"/>
        </w:rPr>
      </w:pPr>
    </w:p>
    <w:p w14:paraId="56158ABB" w14:textId="77777777" w:rsidR="00646E76" w:rsidRDefault="00611479">
      <w:pPr>
        <w:spacing w:after="120"/>
        <w:jc w:val="both"/>
        <w:rPr>
          <w:rFonts w:ascii="MS Sans Serif" w:hAnsi="MS Sans Serif"/>
        </w:rPr>
      </w:pPr>
      <w:r>
        <w:rPr>
          <w:rFonts w:ascii="Calibri Light" w:hAnsi="Calibri Light"/>
          <w:sz w:val="18"/>
          <w:szCs w:val="18"/>
        </w:rPr>
        <w:t xml:space="preserve">        </w:t>
      </w:r>
      <w:r>
        <w:rPr>
          <w:rFonts w:ascii="Cambria" w:hAnsi="Cambria"/>
          <w:sz w:val="18"/>
          <w:szCs w:val="18"/>
        </w:rPr>
        <w:t>*niepotrzebne skreślić</w:t>
      </w:r>
    </w:p>
    <w:p w14:paraId="1378199A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017AF17B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Załączniki:</w:t>
      </w:r>
    </w:p>
    <w:p w14:paraId="648EA890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Załącznik nr1 - "Formularz asortymentowo-cenowy"(OPZ)</w:t>
      </w:r>
    </w:p>
    <w:p w14:paraId="4FE594F3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358FFE27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7015E9C5" w14:textId="77777777" w:rsidR="00646E76" w:rsidRDefault="00646E76">
      <w:pPr>
        <w:rPr>
          <w:rFonts w:ascii="Cambria" w:hAnsi="Cambria"/>
          <w:sz w:val="24"/>
          <w:szCs w:val="24"/>
        </w:rPr>
      </w:pPr>
    </w:p>
    <w:p w14:paraId="13B60EF9" w14:textId="77777777" w:rsidR="00646E76" w:rsidRDefault="0061147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ZAMAWIAJĄCY                                                                                         WYKONAWCA</w:t>
      </w:r>
    </w:p>
    <w:p w14:paraId="4A692938" w14:textId="77777777" w:rsidR="00646E76" w:rsidRDefault="00646E76"/>
    <w:sectPr w:rsidR="00646E76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C8CA9" w14:textId="77777777" w:rsidR="006E0109" w:rsidRDefault="006E0109" w:rsidP="006E0109">
      <w:pPr>
        <w:spacing w:after="0" w:line="240" w:lineRule="auto"/>
      </w:pPr>
      <w:r>
        <w:separator/>
      </w:r>
    </w:p>
  </w:endnote>
  <w:endnote w:type="continuationSeparator" w:id="0">
    <w:p w14:paraId="02FE1353" w14:textId="77777777" w:rsidR="006E0109" w:rsidRDefault="006E0109" w:rsidP="006E0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-Bold">
    <w:altName w:val="Times New Roman"/>
    <w:charset w:val="00"/>
    <w:family w:val="roman"/>
    <w:pitch w:val="variable"/>
  </w:font>
  <w:font w:name="Andale Sans UI">
    <w:charset w:val="00"/>
    <w:family w:val="auto"/>
    <w:pitch w:val="variable"/>
  </w:font>
  <w:font w:name="Arial-BoldMT">
    <w:charset w:val="00"/>
    <w:family w:val="auto"/>
    <w:pitch w:val="default"/>
  </w:font>
  <w:font w:name="MS Sans Serif">
    <w:altName w:val="Microsoft Sans Serif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183DD" w14:textId="77777777" w:rsidR="006E0109" w:rsidRDefault="006E0109" w:rsidP="006E0109">
      <w:pPr>
        <w:spacing w:after="0" w:line="240" w:lineRule="auto"/>
      </w:pPr>
      <w:r>
        <w:separator/>
      </w:r>
    </w:p>
  </w:footnote>
  <w:footnote w:type="continuationSeparator" w:id="0">
    <w:p w14:paraId="5716B488" w14:textId="77777777" w:rsidR="006E0109" w:rsidRDefault="006E0109" w:rsidP="006E0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EB917" w14:textId="77777777" w:rsidR="006E0109" w:rsidRPr="006E0109" w:rsidRDefault="006E0109" w:rsidP="006E0109">
    <w:pPr>
      <w:pStyle w:val="Nagwek"/>
      <w:rPr>
        <w:rFonts w:asciiTheme="majorHAnsi" w:hAnsiTheme="majorHAnsi" w:cs="Cambria"/>
        <w:sz w:val="22"/>
        <w:szCs w:val="22"/>
      </w:rPr>
    </w:pPr>
    <w:r w:rsidRPr="006E0109">
      <w:rPr>
        <w:rFonts w:asciiTheme="majorHAnsi" w:hAnsiTheme="majorHAnsi"/>
        <w:sz w:val="22"/>
        <w:szCs w:val="22"/>
      </w:rPr>
      <w:t xml:space="preserve">TP 68/24- </w:t>
    </w:r>
    <w:r w:rsidRPr="006E0109">
      <w:rPr>
        <w:rFonts w:asciiTheme="majorHAnsi" w:hAnsiTheme="majorHAnsi" w:cs="Cambria"/>
        <w:iCs/>
        <w:color w:val="000000"/>
        <w:sz w:val="22"/>
        <w:szCs w:val="22"/>
      </w:rPr>
      <w:t>Dostawa płyt CD,DVD  do zadruku oraz baterie i akumulatory</w:t>
    </w:r>
  </w:p>
  <w:p w14:paraId="403BB51E" w14:textId="3789F815" w:rsidR="006E0109" w:rsidRPr="006E0109" w:rsidRDefault="006E0109" w:rsidP="006E0109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5B9E"/>
    <w:multiLevelType w:val="multilevel"/>
    <w:tmpl w:val="178E20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ahoma" w:hAnsi="Cambria" w:cs="Tahoma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9E668A"/>
    <w:multiLevelType w:val="multilevel"/>
    <w:tmpl w:val="0504BB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1C1221F3"/>
    <w:multiLevelType w:val="multilevel"/>
    <w:tmpl w:val="20E686B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2AE55BA5"/>
    <w:multiLevelType w:val="multilevel"/>
    <w:tmpl w:val="44B4052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34BF53A4"/>
    <w:multiLevelType w:val="multilevel"/>
    <w:tmpl w:val="13F296D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ascii="Cambria" w:hAnsi="Cambria" w:cs="Cambria"/>
        <w:sz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2"/>
      </w:rPr>
    </w:lvl>
  </w:abstractNum>
  <w:abstractNum w:abstractNumId="5" w15:restartNumberingAfterBreak="0">
    <w:nsid w:val="3EB67DAB"/>
    <w:multiLevelType w:val="multilevel"/>
    <w:tmpl w:val="DCBE11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85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1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35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63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2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563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4206" w:hanging="1800"/>
      </w:pPr>
    </w:lvl>
  </w:abstractNum>
  <w:abstractNum w:abstractNumId="6" w15:restartNumberingAfterBreak="0">
    <w:nsid w:val="4DB268A1"/>
    <w:multiLevelType w:val="multilevel"/>
    <w:tmpl w:val="67B627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ABC3AC9"/>
    <w:multiLevelType w:val="multilevel"/>
    <w:tmpl w:val="EC227B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eastAsia="ArialMT" w:cs="ArialMT"/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64EE5792"/>
    <w:multiLevelType w:val="multilevel"/>
    <w:tmpl w:val="A23443BA"/>
    <w:lvl w:ilvl="0">
      <w:start w:val="1"/>
      <w:numFmt w:val="decimal"/>
      <w:lvlText w:val="%1."/>
      <w:lvlJc w:val="left"/>
      <w:pPr>
        <w:tabs>
          <w:tab w:val="num" w:pos="0"/>
        </w:tabs>
        <w:ind w:left="92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6" w:hanging="180"/>
      </w:pPr>
    </w:lvl>
  </w:abstractNum>
  <w:abstractNum w:abstractNumId="9" w15:restartNumberingAfterBreak="0">
    <w:nsid w:val="69703867"/>
    <w:multiLevelType w:val="multilevel"/>
    <w:tmpl w:val="1480F3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2E475AE"/>
    <w:multiLevelType w:val="multilevel"/>
    <w:tmpl w:val="E9AE5B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574198923">
    <w:abstractNumId w:val="10"/>
  </w:num>
  <w:num w:numId="2" w16cid:durableId="781537711">
    <w:abstractNumId w:val="7"/>
  </w:num>
  <w:num w:numId="3" w16cid:durableId="640426501">
    <w:abstractNumId w:val="0"/>
  </w:num>
  <w:num w:numId="4" w16cid:durableId="2025473811">
    <w:abstractNumId w:val="9"/>
  </w:num>
  <w:num w:numId="5" w16cid:durableId="1316372400">
    <w:abstractNumId w:val="1"/>
  </w:num>
  <w:num w:numId="6" w16cid:durableId="2116779842">
    <w:abstractNumId w:val="3"/>
  </w:num>
  <w:num w:numId="7" w16cid:durableId="1518957850">
    <w:abstractNumId w:val="8"/>
  </w:num>
  <w:num w:numId="8" w16cid:durableId="1902248725">
    <w:abstractNumId w:val="4"/>
  </w:num>
  <w:num w:numId="9" w16cid:durableId="442924706">
    <w:abstractNumId w:val="2"/>
  </w:num>
  <w:num w:numId="10" w16cid:durableId="1231498274">
    <w:abstractNumId w:val="5"/>
  </w:num>
  <w:num w:numId="11" w16cid:durableId="56438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E76"/>
    <w:rsid w:val="00106D48"/>
    <w:rsid w:val="0028676D"/>
    <w:rsid w:val="00611479"/>
    <w:rsid w:val="006428BC"/>
    <w:rsid w:val="00646E76"/>
    <w:rsid w:val="006E0109"/>
    <w:rsid w:val="00A91521"/>
    <w:rsid w:val="00B20FDD"/>
    <w:rsid w:val="00C87B1E"/>
    <w:rsid w:val="00CF6072"/>
    <w:rsid w:val="00FB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EA3"/>
  <w15:docId w15:val="{EF41F3D8-48F8-3C47-BF3E-EF7EA67E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6B4"/>
    <w:pPr>
      <w:spacing w:after="160" w:line="252" w:lineRule="auto"/>
    </w:pPr>
    <w:rPr>
      <w:rFonts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A446B4"/>
  </w:style>
  <w:style w:type="character" w:styleId="Hipercze">
    <w:name w:val="Hyperlink"/>
    <w:rsid w:val="00A446B4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446B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01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09"/>
    <w:rPr>
      <w:rFonts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rsid w:val="006E0109"/>
    <w:rPr>
      <w:rFonts w:ascii="Liberation Sans" w:eastAsia="Microsoft YaHei" w:hAnsi="Liberation Sans" w:cs="Arial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48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rzybylowicz@szpital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51E17-3727-4609-A987-71B0D46A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2406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dc:description/>
  <cp:lastModifiedBy>Barbara Wróbel</cp:lastModifiedBy>
  <cp:revision>6</cp:revision>
  <cp:lastPrinted>2023-10-06T06:23:00Z</cp:lastPrinted>
  <dcterms:created xsi:type="dcterms:W3CDTF">2024-08-23T11:22:00Z</dcterms:created>
  <dcterms:modified xsi:type="dcterms:W3CDTF">2024-08-26T07:49:00Z</dcterms:modified>
  <dc:language>pl-PL</dc:language>
</cp:coreProperties>
</file>