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1F2F" w14:textId="77777777" w:rsidR="00814B28" w:rsidRDefault="00814B28" w:rsidP="009C0C68">
      <w:pPr>
        <w:suppressAutoHyphens/>
        <w:jc w:val="center"/>
        <w:rPr>
          <w:rFonts w:ascii="Times New Roman" w:eastAsia="Arial Unicode MS" w:hAnsi="Times New Roman" w:cs="Times New Roman"/>
          <w:b/>
          <w:color w:val="00000A"/>
          <w:kern w:val="2"/>
          <w:sz w:val="22"/>
          <w:szCs w:val="22"/>
          <w:lang w:eastAsia="hi-IN" w:bidi="hi-IN"/>
        </w:rPr>
      </w:pPr>
    </w:p>
    <w:p w14:paraId="76C81E9E" w14:textId="77777777" w:rsidR="00814B28" w:rsidRPr="00FF6073" w:rsidRDefault="0040011F" w:rsidP="009C0C68">
      <w:pPr>
        <w:suppressAutoHyphens/>
        <w:jc w:val="center"/>
        <w:rPr>
          <w:rFonts w:ascii="Arial Narrow" w:eastAsia="Arial Unicode MS" w:hAnsi="Arial Narrow" w:cs="Times New Roman"/>
          <w:b/>
          <w:color w:val="00000A"/>
          <w:kern w:val="2"/>
          <w:sz w:val="22"/>
          <w:szCs w:val="22"/>
          <w:lang w:eastAsia="hi-IN" w:bidi="hi-IN"/>
        </w:rPr>
      </w:pPr>
      <w:r w:rsidRPr="00FF6073">
        <w:rPr>
          <w:rFonts w:ascii="Arial Narrow" w:eastAsia="Arial Unicode MS" w:hAnsi="Arial Narrow" w:cs="Times New Roman"/>
          <w:b/>
          <w:color w:val="00000A"/>
          <w:kern w:val="2"/>
          <w:sz w:val="22"/>
          <w:szCs w:val="22"/>
          <w:lang w:eastAsia="hi-IN" w:bidi="hi-IN"/>
        </w:rPr>
        <w:t xml:space="preserve">SPECYFIKACJA  WARUNKÓW  ZAMÓWIENIA (dalej jako </w:t>
      </w:r>
      <w:r w:rsidRPr="00FF6073">
        <w:rPr>
          <w:rFonts w:ascii="Arial Narrow" w:eastAsia="Arial Unicode MS" w:hAnsi="Arial Narrow" w:cs="Times New Roman"/>
          <w:b/>
          <w:i/>
          <w:color w:val="00000A"/>
          <w:kern w:val="2"/>
          <w:sz w:val="22"/>
          <w:szCs w:val="22"/>
          <w:lang w:eastAsia="hi-IN" w:bidi="hi-IN"/>
        </w:rPr>
        <w:t>SWZ</w:t>
      </w:r>
      <w:r w:rsidRPr="00FF6073">
        <w:rPr>
          <w:rFonts w:ascii="Arial Narrow" w:eastAsia="Arial Unicode MS" w:hAnsi="Arial Narrow" w:cs="Times New Roman"/>
          <w:b/>
          <w:color w:val="00000A"/>
          <w:kern w:val="2"/>
          <w:sz w:val="22"/>
          <w:szCs w:val="22"/>
          <w:lang w:eastAsia="hi-IN" w:bidi="hi-IN"/>
        </w:rPr>
        <w:t>)</w:t>
      </w:r>
    </w:p>
    <w:p w14:paraId="764B9DB7" w14:textId="77777777" w:rsidR="00814B28" w:rsidRPr="00FF6073" w:rsidRDefault="00814B28" w:rsidP="009C0C68">
      <w:pPr>
        <w:suppressAutoHyphens/>
        <w:jc w:val="both"/>
        <w:rPr>
          <w:rFonts w:ascii="Arial Narrow" w:eastAsia="Arial Unicode MS" w:hAnsi="Arial Narrow" w:cs="Times New Roman"/>
          <w:b/>
          <w:color w:val="00000A"/>
          <w:kern w:val="2"/>
          <w:sz w:val="22"/>
          <w:szCs w:val="22"/>
          <w:lang w:eastAsia="hi-IN" w:bidi="hi-IN"/>
        </w:rPr>
      </w:pPr>
    </w:p>
    <w:p w14:paraId="4DEE5B4F" w14:textId="415863D2" w:rsidR="00814B28" w:rsidRDefault="00814B28" w:rsidP="009C0C68">
      <w:pPr>
        <w:suppressAutoHyphens/>
        <w:jc w:val="both"/>
        <w:rPr>
          <w:rFonts w:ascii="Arial Narrow" w:eastAsia="Arial Unicode MS" w:hAnsi="Arial Narrow" w:cs="Times New Roman"/>
          <w:b/>
          <w:color w:val="00000A"/>
          <w:kern w:val="2"/>
          <w:sz w:val="22"/>
          <w:szCs w:val="22"/>
          <w:lang w:eastAsia="hi-IN" w:bidi="hi-IN"/>
        </w:rPr>
      </w:pPr>
    </w:p>
    <w:p w14:paraId="76FA550A" w14:textId="7C9D5418" w:rsidR="00D411FC" w:rsidRDefault="00D411FC" w:rsidP="009C0C68">
      <w:pPr>
        <w:suppressAutoHyphens/>
        <w:jc w:val="both"/>
        <w:rPr>
          <w:rFonts w:ascii="Arial Narrow" w:eastAsia="Arial Unicode MS" w:hAnsi="Arial Narrow" w:cs="Times New Roman"/>
          <w:b/>
          <w:color w:val="00000A"/>
          <w:kern w:val="2"/>
          <w:sz w:val="22"/>
          <w:szCs w:val="22"/>
          <w:lang w:eastAsia="hi-IN" w:bidi="hi-IN"/>
        </w:rPr>
      </w:pPr>
    </w:p>
    <w:p w14:paraId="3AB0197A" w14:textId="77777777" w:rsidR="00D411FC" w:rsidRPr="00FF6073" w:rsidRDefault="00D411FC" w:rsidP="009C0C68">
      <w:pPr>
        <w:suppressAutoHyphens/>
        <w:jc w:val="both"/>
        <w:rPr>
          <w:rFonts w:ascii="Arial Narrow" w:eastAsia="Arial Unicode MS" w:hAnsi="Arial Narrow" w:cs="Times New Roman"/>
          <w:b/>
          <w:color w:val="00000A"/>
          <w:kern w:val="2"/>
          <w:sz w:val="22"/>
          <w:szCs w:val="22"/>
          <w:lang w:eastAsia="hi-IN" w:bidi="hi-IN"/>
        </w:rPr>
      </w:pPr>
    </w:p>
    <w:p w14:paraId="4C31B9D8" w14:textId="77777777" w:rsidR="00814B28" w:rsidRPr="00FF6073" w:rsidRDefault="00814B28" w:rsidP="009C0C68">
      <w:pPr>
        <w:suppressAutoHyphens/>
        <w:jc w:val="center"/>
        <w:rPr>
          <w:rFonts w:ascii="Arial Narrow" w:eastAsia="Arial Unicode MS" w:hAnsi="Arial Narrow" w:cs="Times New Roman"/>
          <w:color w:val="00000A"/>
          <w:kern w:val="2"/>
          <w:sz w:val="22"/>
          <w:szCs w:val="22"/>
          <w:lang w:eastAsia="hi-IN" w:bidi="hi-IN"/>
        </w:rPr>
      </w:pPr>
    </w:p>
    <w:p w14:paraId="2AB36CA3" w14:textId="068E8BCE" w:rsidR="00814B28" w:rsidRPr="00A73177" w:rsidRDefault="0040011F" w:rsidP="00A73177">
      <w:pPr>
        <w:widowControl/>
        <w:suppressAutoHyphens/>
        <w:jc w:val="center"/>
        <w:rPr>
          <w:rFonts w:ascii="Arial Narrow" w:eastAsia="Arial" w:hAnsi="Arial Narrow" w:cs="Times New Roman"/>
          <w:color w:val="00000A"/>
          <w:sz w:val="22"/>
          <w:szCs w:val="22"/>
          <w:lang w:val="pl"/>
        </w:rPr>
      </w:pPr>
      <w:r w:rsidRPr="00FF6073">
        <w:rPr>
          <w:rFonts w:ascii="Arial Narrow" w:eastAsia="Times New Roman" w:hAnsi="Arial Narrow" w:cs="Times New Roman"/>
          <w:color w:val="00000A"/>
          <w:sz w:val="22"/>
          <w:szCs w:val="22"/>
          <w:lang w:eastAsia="ar-SA"/>
        </w:rPr>
        <w:t>Postępowanie prowadzone w trybie</w:t>
      </w:r>
      <w:r w:rsidRPr="00FF6073">
        <w:rPr>
          <w:rFonts w:ascii="Arial Narrow" w:eastAsia="Arial" w:hAnsi="Arial Narrow" w:cs="Times New Roman"/>
          <w:color w:val="00000A"/>
          <w:sz w:val="22"/>
          <w:szCs w:val="22"/>
          <w:lang w:val="pl"/>
        </w:rPr>
        <w:t xml:space="preserve"> </w:t>
      </w:r>
      <w:bookmarkStart w:id="0" w:name="_Hlk116463121"/>
      <w:r w:rsidR="00A73177">
        <w:rPr>
          <w:rFonts w:ascii="Arial Narrow" w:eastAsia="Arial" w:hAnsi="Arial Narrow" w:cs="Times New Roman"/>
          <w:color w:val="00000A"/>
          <w:sz w:val="22"/>
          <w:szCs w:val="22"/>
          <w:lang w:val="pl"/>
        </w:rPr>
        <w:t>przetargu nieograniczonego</w:t>
      </w:r>
      <w:r w:rsidRPr="00FF6073">
        <w:rPr>
          <w:rFonts w:ascii="Arial Narrow" w:eastAsia="Times New Roman" w:hAnsi="Arial Narrow" w:cs="Times New Roman"/>
          <w:color w:val="00000A"/>
          <w:sz w:val="22"/>
          <w:szCs w:val="22"/>
          <w:lang w:eastAsia="ar-SA"/>
        </w:rPr>
        <w:t xml:space="preserve">, zgodnie z art. </w:t>
      </w:r>
      <w:r w:rsidR="00A73177">
        <w:rPr>
          <w:rFonts w:ascii="Arial Narrow" w:eastAsia="Times New Roman" w:hAnsi="Arial Narrow" w:cs="Times New Roman"/>
          <w:color w:val="00000A"/>
          <w:sz w:val="22"/>
          <w:szCs w:val="22"/>
          <w:lang w:eastAsia="ar-SA"/>
        </w:rPr>
        <w:t xml:space="preserve">132 ustawy z </w:t>
      </w:r>
      <w:r w:rsidRPr="00FF6073">
        <w:rPr>
          <w:rFonts w:ascii="Arial Narrow" w:eastAsia="Times New Roman" w:hAnsi="Arial Narrow" w:cs="Times New Roman"/>
          <w:color w:val="00000A"/>
          <w:sz w:val="22"/>
          <w:szCs w:val="22"/>
          <w:lang w:eastAsia="ar-SA"/>
        </w:rPr>
        <w:t>dnia</w:t>
      </w:r>
      <w:r w:rsidR="00FF6073">
        <w:rPr>
          <w:rFonts w:ascii="Arial Narrow" w:eastAsia="Times New Roman" w:hAnsi="Arial Narrow" w:cs="Times New Roman"/>
          <w:color w:val="00000A"/>
          <w:sz w:val="22"/>
          <w:szCs w:val="22"/>
          <w:lang w:eastAsia="ar-SA"/>
        </w:rPr>
        <w:t xml:space="preserve"> </w:t>
      </w:r>
      <w:r w:rsidRPr="00FF6073">
        <w:rPr>
          <w:rFonts w:ascii="Arial Narrow" w:eastAsia="Times New Roman" w:hAnsi="Arial Narrow" w:cs="Times New Roman"/>
          <w:color w:val="00000A"/>
          <w:sz w:val="22"/>
          <w:szCs w:val="22"/>
          <w:lang w:eastAsia="ar-SA"/>
        </w:rPr>
        <w:t>11 września 2019</w:t>
      </w:r>
      <w:r w:rsidR="00FF6073">
        <w:rPr>
          <w:rFonts w:ascii="Arial Narrow" w:eastAsia="Times New Roman" w:hAnsi="Arial Narrow" w:cs="Times New Roman"/>
          <w:color w:val="00000A"/>
          <w:sz w:val="22"/>
          <w:szCs w:val="22"/>
          <w:lang w:eastAsia="ar-SA"/>
        </w:rPr>
        <w:t xml:space="preserve"> </w:t>
      </w:r>
      <w:r w:rsidRPr="00FF6073">
        <w:rPr>
          <w:rFonts w:ascii="Arial Narrow" w:eastAsia="Times New Roman" w:hAnsi="Arial Narrow" w:cs="Times New Roman"/>
          <w:color w:val="00000A"/>
          <w:sz w:val="22"/>
          <w:szCs w:val="22"/>
          <w:lang w:eastAsia="ar-SA"/>
        </w:rPr>
        <w:t>r. –  Prawo zamówień publicznych (t</w:t>
      </w:r>
      <w:r w:rsidR="00FF6073">
        <w:rPr>
          <w:rFonts w:ascii="Arial Narrow" w:eastAsia="Times New Roman" w:hAnsi="Arial Narrow" w:cs="Times New Roman"/>
          <w:color w:val="00000A"/>
          <w:sz w:val="22"/>
          <w:szCs w:val="22"/>
          <w:lang w:eastAsia="ar-SA"/>
        </w:rPr>
        <w:t xml:space="preserve">ekst </w:t>
      </w:r>
      <w:r w:rsidR="00FF6073" w:rsidRPr="00A73177">
        <w:rPr>
          <w:rFonts w:ascii="Arial Narrow" w:eastAsia="Times New Roman" w:hAnsi="Arial Narrow" w:cs="Times New Roman"/>
          <w:color w:val="00000A"/>
          <w:sz w:val="22"/>
          <w:szCs w:val="22"/>
          <w:lang w:eastAsia="ar-SA"/>
        </w:rPr>
        <w:t xml:space="preserve">jednolity: </w:t>
      </w:r>
      <w:r w:rsidRPr="00A73177">
        <w:rPr>
          <w:rFonts w:ascii="Arial Narrow" w:eastAsia="Times New Roman" w:hAnsi="Arial Narrow" w:cs="Times New Roman"/>
          <w:color w:val="00000A"/>
          <w:sz w:val="22"/>
          <w:szCs w:val="22"/>
          <w:lang w:eastAsia="ar-SA"/>
        </w:rPr>
        <w:t>Dz. U. z 202</w:t>
      </w:r>
      <w:r w:rsidR="00CC68A7">
        <w:rPr>
          <w:rFonts w:ascii="Arial Narrow" w:eastAsia="Times New Roman" w:hAnsi="Arial Narrow" w:cs="Times New Roman"/>
          <w:color w:val="00000A"/>
          <w:sz w:val="22"/>
          <w:szCs w:val="22"/>
          <w:lang w:eastAsia="ar-SA"/>
        </w:rPr>
        <w:t>4</w:t>
      </w:r>
      <w:r w:rsidR="00510E1C" w:rsidRPr="00A73177">
        <w:rPr>
          <w:rFonts w:ascii="Arial Narrow" w:eastAsia="Times New Roman" w:hAnsi="Arial Narrow" w:cs="Times New Roman"/>
          <w:color w:val="00000A"/>
          <w:sz w:val="22"/>
          <w:szCs w:val="22"/>
          <w:lang w:eastAsia="ar-SA"/>
        </w:rPr>
        <w:t xml:space="preserve"> </w:t>
      </w:r>
      <w:r w:rsidRPr="00A73177">
        <w:rPr>
          <w:rFonts w:ascii="Arial Narrow" w:eastAsia="Times New Roman" w:hAnsi="Arial Narrow" w:cs="Times New Roman"/>
          <w:color w:val="00000A"/>
          <w:sz w:val="22"/>
          <w:szCs w:val="22"/>
          <w:lang w:eastAsia="ar-SA"/>
        </w:rPr>
        <w:t>r.</w:t>
      </w:r>
      <w:r w:rsidR="00FF6073" w:rsidRPr="00A73177">
        <w:rPr>
          <w:rFonts w:ascii="Arial Narrow" w:eastAsia="Times New Roman" w:hAnsi="Arial Narrow" w:cs="Times New Roman"/>
          <w:color w:val="00000A"/>
          <w:sz w:val="22"/>
          <w:szCs w:val="22"/>
          <w:lang w:eastAsia="ar-SA"/>
        </w:rPr>
        <w:t>,</w:t>
      </w:r>
      <w:r w:rsidRPr="00A73177">
        <w:rPr>
          <w:rFonts w:ascii="Arial Narrow" w:eastAsia="Times New Roman" w:hAnsi="Arial Narrow" w:cs="Times New Roman"/>
          <w:color w:val="00000A"/>
          <w:sz w:val="22"/>
          <w:szCs w:val="22"/>
          <w:lang w:eastAsia="ar-SA"/>
        </w:rPr>
        <w:t xml:space="preserve"> poz. 1</w:t>
      </w:r>
      <w:r w:rsidR="00CC68A7">
        <w:rPr>
          <w:rFonts w:ascii="Arial Narrow" w:eastAsia="Times New Roman" w:hAnsi="Arial Narrow" w:cs="Times New Roman"/>
          <w:color w:val="00000A"/>
          <w:sz w:val="22"/>
          <w:szCs w:val="22"/>
          <w:lang w:eastAsia="ar-SA"/>
        </w:rPr>
        <w:t>320</w:t>
      </w:r>
      <w:r w:rsidRPr="00A73177">
        <w:rPr>
          <w:rFonts w:ascii="Arial Narrow" w:eastAsia="Times New Roman" w:hAnsi="Arial Narrow" w:cs="Times New Roman"/>
          <w:color w:val="00000A"/>
          <w:sz w:val="22"/>
          <w:szCs w:val="22"/>
          <w:lang w:eastAsia="ar-SA"/>
        </w:rPr>
        <w:t xml:space="preserve"> ze zm., dalej jako ustawa Pzp)</w:t>
      </w:r>
      <w:r w:rsidRPr="00FF6073">
        <w:rPr>
          <w:rFonts w:ascii="Arial Narrow" w:eastAsia="Times New Roman" w:hAnsi="Arial Narrow" w:cs="Times New Roman"/>
          <w:color w:val="00000A"/>
          <w:sz w:val="22"/>
          <w:szCs w:val="22"/>
          <w:lang w:eastAsia="ar-SA"/>
        </w:rPr>
        <w:t xml:space="preserve"> </w:t>
      </w:r>
    </w:p>
    <w:p w14:paraId="405B6289" w14:textId="77777777" w:rsidR="00814B28" w:rsidRPr="00FF6073" w:rsidRDefault="00814B28" w:rsidP="009C0C68">
      <w:pPr>
        <w:widowControl/>
        <w:suppressAutoHyphens/>
        <w:jc w:val="center"/>
        <w:rPr>
          <w:rFonts w:ascii="Arial Narrow" w:eastAsia="Times New Roman" w:hAnsi="Arial Narrow" w:cs="Times New Roman"/>
          <w:color w:val="000000" w:themeColor="text1"/>
          <w:sz w:val="22"/>
          <w:szCs w:val="22"/>
          <w:lang w:eastAsia="ar-SA"/>
        </w:rPr>
      </w:pPr>
    </w:p>
    <w:p w14:paraId="0CDFF9E3" w14:textId="4782147C" w:rsidR="00814B28" w:rsidRDefault="00814B28" w:rsidP="009C0C68">
      <w:pPr>
        <w:tabs>
          <w:tab w:val="left" w:pos="3887"/>
        </w:tabs>
        <w:suppressAutoHyphens/>
        <w:jc w:val="both"/>
        <w:rPr>
          <w:rFonts w:ascii="Arial Narrow" w:eastAsia="Arial Unicode MS" w:hAnsi="Arial Narrow" w:cs="Times New Roman"/>
          <w:b/>
          <w:color w:val="00000A"/>
          <w:kern w:val="2"/>
          <w:sz w:val="22"/>
          <w:szCs w:val="22"/>
          <w:lang w:eastAsia="hi-IN" w:bidi="hi-IN"/>
        </w:rPr>
      </w:pPr>
    </w:p>
    <w:bookmarkEnd w:id="0"/>
    <w:p w14:paraId="6458A7B8" w14:textId="38273368" w:rsidR="00D411FC" w:rsidRDefault="00D411FC" w:rsidP="009C0C68">
      <w:pPr>
        <w:tabs>
          <w:tab w:val="left" w:pos="3887"/>
        </w:tabs>
        <w:suppressAutoHyphens/>
        <w:jc w:val="both"/>
        <w:rPr>
          <w:rFonts w:ascii="Arial Narrow" w:eastAsia="Arial Unicode MS" w:hAnsi="Arial Narrow" w:cs="Times New Roman"/>
          <w:b/>
          <w:color w:val="00000A"/>
          <w:kern w:val="2"/>
          <w:sz w:val="22"/>
          <w:szCs w:val="22"/>
          <w:lang w:eastAsia="hi-IN" w:bidi="hi-IN"/>
        </w:rPr>
      </w:pPr>
    </w:p>
    <w:p w14:paraId="52EBF665" w14:textId="77777777" w:rsidR="00D411FC" w:rsidRPr="00FF6073" w:rsidRDefault="00D411FC" w:rsidP="009C0C68">
      <w:pPr>
        <w:tabs>
          <w:tab w:val="left" w:pos="3887"/>
        </w:tabs>
        <w:suppressAutoHyphens/>
        <w:jc w:val="both"/>
        <w:rPr>
          <w:rFonts w:ascii="Arial Narrow" w:eastAsia="Arial Unicode MS" w:hAnsi="Arial Narrow" w:cs="Times New Roman"/>
          <w:b/>
          <w:color w:val="00000A"/>
          <w:kern w:val="2"/>
          <w:sz w:val="22"/>
          <w:szCs w:val="22"/>
          <w:lang w:eastAsia="hi-IN" w:bidi="hi-IN"/>
        </w:rPr>
      </w:pPr>
    </w:p>
    <w:p w14:paraId="07824452" w14:textId="77777777" w:rsidR="00814B28" w:rsidRPr="00FF6073" w:rsidRDefault="00814B28" w:rsidP="009C0C68">
      <w:pPr>
        <w:jc w:val="center"/>
        <w:rPr>
          <w:rFonts w:ascii="Arial Narrow" w:eastAsia="Arial Unicode MS" w:hAnsi="Arial Narrow" w:cs="Times New Roman"/>
          <w:b/>
          <w:bCs/>
          <w:kern w:val="2"/>
          <w:sz w:val="22"/>
          <w:szCs w:val="22"/>
          <w:lang w:eastAsia="hi-IN" w:bidi="hi-IN"/>
        </w:rPr>
      </w:pPr>
    </w:p>
    <w:p w14:paraId="78D7D0FB" w14:textId="48BE7B28" w:rsidR="00814B28" w:rsidRPr="00FF6073" w:rsidRDefault="00510E1C" w:rsidP="009C0C68">
      <w:pPr>
        <w:jc w:val="center"/>
        <w:rPr>
          <w:rFonts w:ascii="Arial Narrow" w:eastAsia="Arial Unicode MS" w:hAnsi="Arial Narrow" w:cs="Times New Roman"/>
          <w:b/>
          <w:bCs/>
          <w:color w:val="00000A"/>
          <w:kern w:val="2"/>
          <w:sz w:val="22"/>
          <w:szCs w:val="22"/>
          <w:lang w:eastAsia="hi-IN" w:bidi="hi-IN"/>
        </w:rPr>
      </w:pPr>
      <w:bookmarkStart w:id="1" w:name="_Hlk153184042"/>
      <w:bookmarkStart w:id="2" w:name="_Hlk88646316"/>
      <w:r w:rsidRPr="00FF6073">
        <w:rPr>
          <w:rFonts w:ascii="Arial Narrow" w:eastAsia="Arial Unicode MS" w:hAnsi="Arial Narrow" w:cs="Times New Roman"/>
          <w:b/>
          <w:bCs/>
          <w:color w:val="00000A"/>
          <w:kern w:val="2"/>
          <w:sz w:val="22"/>
          <w:szCs w:val="22"/>
          <w:lang w:eastAsia="hi-IN" w:bidi="hi-IN"/>
        </w:rPr>
        <w:t>„</w:t>
      </w:r>
      <w:r w:rsidR="00FF6073" w:rsidRPr="00FF6073">
        <w:rPr>
          <w:rFonts w:ascii="Arial Narrow" w:eastAsia="Arial Unicode MS" w:hAnsi="Arial Narrow" w:cs="Times New Roman"/>
          <w:b/>
          <w:bCs/>
          <w:color w:val="00000A"/>
          <w:kern w:val="2"/>
          <w:sz w:val="22"/>
          <w:szCs w:val="22"/>
          <w:lang w:eastAsia="hi-IN" w:bidi="hi-IN"/>
        </w:rPr>
        <w:t>Dostawa oleju napędowego dla Zakładu Zagospodarowania Odpadów Nowy Dwór Sp. z o.</w:t>
      </w:r>
      <w:r w:rsidR="003A167C">
        <w:rPr>
          <w:rFonts w:ascii="Arial Narrow" w:eastAsia="Arial Unicode MS" w:hAnsi="Arial Narrow" w:cs="Times New Roman"/>
          <w:b/>
          <w:bCs/>
          <w:color w:val="00000A"/>
          <w:kern w:val="2"/>
          <w:sz w:val="22"/>
          <w:szCs w:val="22"/>
          <w:lang w:eastAsia="hi-IN" w:bidi="hi-IN"/>
        </w:rPr>
        <w:t xml:space="preserve"> </w:t>
      </w:r>
      <w:r w:rsidR="00FF6073" w:rsidRPr="00FF6073">
        <w:rPr>
          <w:rFonts w:ascii="Arial Narrow" w:eastAsia="Arial Unicode MS" w:hAnsi="Arial Narrow" w:cs="Times New Roman"/>
          <w:b/>
          <w:bCs/>
          <w:color w:val="00000A"/>
          <w:kern w:val="2"/>
          <w:sz w:val="22"/>
          <w:szCs w:val="22"/>
          <w:lang w:eastAsia="hi-IN" w:bidi="hi-IN"/>
        </w:rPr>
        <w:t>o.</w:t>
      </w:r>
      <w:r w:rsidRPr="00FF6073">
        <w:rPr>
          <w:rFonts w:ascii="Arial Narrow" w:eastAsia="Arial Unicode MS" w:hAnsi="Arial Narrow" w:cs="Times New Roman"/>
          <w:b/>
          <w:bCs/>
          <w:color w:val="00000A"/>
          <w:kern w:val="2"/>
          <w:sz w:val="22"/>
          <w:szCs w:val="22"/>
          <w:lang w:eastAsia="hi-IN" w:bidi="hi-IN"/>
        </w:rPr>
        <w:t>”</w:t>
      </w:r>
      <w:bookmarkEnd w:id="1"/>
    </w:p>
    <w:bookmarkEnd w:id="2"/>
    <w:p w14:paraId="0A792393" w14:textId="77777777" w:rsidR="00814B28" w:rsidRPr="00FF6073" w:rsidRDefault="00814B28" w:rsidP="009C0C68">
      <w:pPr>
        <w:jc w:val="center"/>
        <w:rPr>
          <w:rFonts w:ascii="Arial Narrow" w:eastAsia="Arial Unicode MS" w:hAnsi="Arial Narrow" w:cs="Times New Roman"/>
          <w:b/>
          <w:bCs/>
          <w:color w:val="00000A"/>
          <w:kern w:val="2"/>
          <w:sz w:val="22"/>
          <w:szCs w:val="22"/>
          <w:lang w:eastAsia="hi-IN" w:bidi="hi-IN"/>
        </w:rPr>
      </w:pPr>
    </w:p>
    <w:p w14:paraId="64567194" w14:textId="0B62F5CC" w:rsidR="00814B28" w:rsidRPr="00FF6073" w:rsidRDefault="0007586C" w:rsidP="009C0C68">
      <w:pPr>
        <w:jc w:val="center"/>
        <w:rPr>
          <w:rFonts w:ascii="Arial Narrow" w:hAnsi="Arial Narrow" w:cs="Times New Roman"/>
          <w:b/>
          <w:color w:val="00000A"/>
          <w:sz w:val="22"/>
          <w:szCs w:val="22"/>
        </w:rPr>
      </w:pPr>
      <w:r w:rsidRPr="003A167C">
        <w:rPr>
          <w:rFonts w:ascii="Arial Narrow" w:eastAsia="Arial Unicode MS" w:hAnsi="Arial Narrow" w:cs="Times New Roman"/>
          <w:b/>
          <w:bCs/>
          <w:color w:val="00000A"/>
          <w:kern w:val="2"/>
          <w:sz w:val="22"/>
          <w:szCs w:val="22"/>
          <w:lang w:eastAsia="hi-IN" w:bidi="hi-IN"/>
        </w:rPr>
        <w:t>nr ref.: ZP/ZZO/</w:t>
      </w:r>
      <w:r w:rsidR="00A12003" w:rsidRPr="003A167C">
        <w:rPr>
          <w:rFonts w:ascii="Arial Narrow" w:eastAsia="Arial Unicode MS" w:hAnsi="Arial Narrow" w:cs="Times New Roman"/>
          <w:b/>
          <w:bCs/>
          <w:color w:val="00000A"/>
          <w:kern w:val="2"/>
          <w:sz w:val="22"/>
          <w:szCs w:val="22"/>
          <w:lang w:eastAsia="hi-IN" w:bidi="hi-IN"/>
        </w:rPr>
        <w:t>1</w:t>
      </w:r>
      <w:r w:rsidR="00CC68A7" w:rsidRPr="003A167C">
        <w:rPr>
          <w:rFonts w:ascii="Arial Narrow" w:eastAsia="Arial Unicode MS" w:hAnsi="Arial Narrow" w:cs="Times New Roman"/>
          <w:b/>
          <w:bCs/>
          <w:color w:val="00000A"/>
          <w:kern w:val="2"/>
          <w:sz w:val="22"/>
          <w:szCs w:val="22"/>
          <w:lang w:eastAsia="hi-IN" w:bidi="hi-IN"/>
        </w:rPr>
        <w:t>1</w:t>
      </w:r>
      <w:r w:rsidR="00A91573" w:rsidRPr="003A167C">
        <w:rPr>
          <w:rFonts w:ascii="Arial Narrow" w:eastAsia="Arial Unicode MS" w:hAnsi="Arial Narrow" w:cs="Times New Roman"/>
          <w:b/>
          <w:bCs/>
          <w:color w:val="00000A"/>
          <w:kern w:val="2"/>
          <w:sz w:val="22"/>
          <w:szCs w:val="22"/>
          <w:lang w:eastAsia="hi-IN" w:bidi="hi-IN"/>
        </w:rPr>
        <w:t>/</w:t>
      </w:r>
      <w:r w:rsidR="0040011F" w:rsidRPr="003A167C">
        <w:rPr>
          <w:rFonts w:ascii="Arial Narrow" w:eastAsia="Arial Unicode MS" w:hAnsi="Arial Narrow" w:cs="Times New Roman"/>
          <w:b/>
          <w:bCs/>
          <w:color w:val="00000A"/>
          <w:kern w:val="2"/>
          <w:sz w:val="22"/>
          <w:szCs w:val="22"/>
          <w:lang w:eastAsia="hi-IN" w:bidi="hi-IN"/>
        </w:rPr>
        <w:t>202</w:t>
      </w:r>
      <w:r w:rsidR="00CC68A7" w:rsidRPr="003A167C">
        <w:rPr>
          <w:rFonts w:ascii="Arial Narrow" w:eastAsia="Arial Unicode MS" w:hAnsi="Arial Narrow" w:cs="Times New Roman"/>
          <w:b/>
          <w:bCs/>
          <w:color w:val="00000A"/>
          <w:kern w:val="2"/>
          <w:sz w:val="22"/>
          <w:szCs w:val="22"/>
          <w:lang w:eastAsia="hi-IN" w:bidi="hi-IN"/>
        </w:rPr>
        <w:t>4</w:t>
      </w:r>
    </w:p>
    <w:p w14:paraId="635016ED" w14:textId="77777777" w:rsidR="00814B28" w:rsidRPr="00FF6073" w:rsidRDefault="00814B28" w:rsidP="009C0C68">
      <w:pPr>
        <w:jc w:val="center"/>
        <w:rPr>
          <w:rFonts w:ascii="Arial Narrow" w:hAnsi="Arial Narrow" w:cs="Times New Roman"/>
          <w:b/>
          <w:color w:val="00000A"/>
          <w:sz w:val="22"/>
          <w:szCs w:val="22"/>
        </w:rPr>
      </w:pPr>
    </w:p>
    <w:p w14:paraId="128C6BF9" w14:textId="77777777" w:rsidR="00814B28" w:rsidRPr="00FF6073" w:rsidRDefault="00814B28" w:rsidP="009C0C68">
      <w:pPr>
        <w:pStyle w:val="Standard"/>
        <w:spacing w:before="0" w:after="0" w:line="240" w:lineRule="auto"/>
        <w:jc w:val="center"/>
        <w:rPr>
          <w:rFonts w:ascii="Arial Narrow" w:eastAsia="Arial Unicode MS" w:hAnsi="Arial Narrow" w:cs="Times New Roman"/>
          <w:b/>
          <w:bCs/>
          <w:color w:val="000000"/>
          <w:sz w:val="22"/>
          <w:szCs w:val="22"/>
          <w:lang w:eastAsia="hi-IN" w:bidi="hi-IN"/>
        </w:rPr>
      </w:pPr>
    </w:p>
    <w:p w14:paraId="3016FC2F" w14:textId="77777777" w:rsidR="00814B28" w:rsidRPr="00FF6073" w:rsidRDefault="00814B28" w:rsidP="009C0C68">
      <w:pPr>
        <w:pStyle w:val="Standard"/>
        <w:spacing w:before="0" w:after="0" w:line="240" w:lineRule="auto"/>
        <w:jc w:val="center"/>
        <w:rPr>
          <w:rFonts w:ascii="Arial Narrow" w:eastAsia="Arial Unicode MS" w:hAnsi="Arial Narrow" w:cs="Times New Roman"/>
          <w:b/>
          <w:bCs/>
          <w:color w:val="000000"/>
          <w:sz w:val="22"/>
          <w:szCs w:val="22"/>
          <w:lang w:eastAsia="hi-IN" w:bidi="hi-IN"/>
        </w:rPr>
      </w:pPr>
    </w:p>
    <w:p w14:paraId="49D07785" w14:textId="77777777" w:rsidR="00814B28" w:rsidRPr="00FF6073" w:rsidRDefault="00814B28" w:rsidP="009C0C68">
      <w:pPr>
        <w:ind w:left="567"/>
        <w:jc w:val="both"/>
        <w:rPr>
          <w:rFonts w:ascii="Arial Narrow" w:eastAsia="Arial Unicode MS" w:hAnsi="Arial Narrow" w:cs="Times New Roman"/>
          <w:b/>
          <w:bCs/>
          <w:kern w:val="2"/>
          <w:sz w:val="22"/>
          <w:szCs w:val="22"/>
          <w:lang w:eastAsia="hi-IN" w:bidi="hi-IN"/>
        </w:rPr>
      </w:pPr>
    </w:p>
    <w:p w14:paraId="3EC81741" w14:textId="77777777" w:rsidR="00D962EA" w:rsidRPr="00FF6073" w:rsidRDefault="00D962EA" w:rsidP="009C0C68">
      <w:pPr>
        <w:ind w:left="567"/>
        <w:jc w:val="both"/>
        <w:rPr>
          <w:rFonts w:ascii="Arial Narrow" w:eastAsia="Arial Unicode MS" w:hAnsi="Arial Narrow" w:cs="Times New Roman"/>
          <w:b/>
          <w:bCs/>
          <w:kern w:val="2"/>
          <w:sz w:val="22"/>
          <w:szCs w:val="22"/>
          <w:lang w:eastAsia="hi-IN" w:bidi="hi-IN"/>
        </w:rPr>
      </w:pPr>
    </w:p>
    <w:p w14:paraId="5D85F60B" w14:textId="77777777" w:rsidR="00814B28" w:rsidRPr="00FF6073" w:rsidRDefault="00814B28" w:rsidP="009C0C68">
      <w:pPr>
        <w:jc w:val="both"/>
        <w:rPr>
          <w:rFonts w:ascii="Arial Narrow" w:hAnsi="Arial Narrow" w:cs="Times New Roman"/>
          <w:b/>
          <w:sz w:val="22"/>
          <w:szCs w:val="22"/>
        </w:rPr>
      </w:pPr>
    </w:p>
    <w:p w14:paraId="75172C69" w14:textId="77777777" w:rsidR="00814B28" w:rsidRPr="00FF6073" w:rsidRDefault="00814B28" w:rsidP="009C0C68">
      <w:pPr>
        <w:widowControl/>
        <w:suppressAutoHyphens/>
        <w:jc w:val="both"/>
        <w:rPr>
          <w:rFonts w:ascii="Arial Narrow" w:eastAsia="Times New Roman" w:hAnsi="Arial Narrow" w:cs="Times New Roman"/>
          <w:color w:val="00000A"/>
          <w:sz w:val="22"/>
          <w:szCs w:val="22"/>
          <w:lang w:eastAsia="ar-SA"/>
        </w:rPr>
      </w:pPr>
    </w:p>
    <w:p w14:paraId="32D0C725" w14:textId="2FFBAEFD" w:rsidR="00814B28" w:rsidRPr="000860D0" w:rsidRDefault="00814B28" w:rsidP="001441A0">
      <w:pPr>
        <w:widowControl/>
        <w:suppressAutoHyphens/>
        <w:jc w:val="both"/>
        <w:rPr>
          <w:rFonts w:ascii="Arial Narrow" w:hAnsi="Arial Narrow"/>
          <w:b/>
          <w:bCs/>
          <w:sz w:val="22"/>
          <w:szCs w:val="22"/>
          <w:u w:val="single"/>
        </w:rPr>
      </w:pPr>
    </w:p>
    <w:p w14:paraId="25A56928" w14:textId="77777777" w:rsidR="00FF6073" w:rsidRDefault="00FF6073" w:rsidP="009C0C68">
      <w:pPr>
        <w:pStyle w:val="standard0"/>
        <w:spacing w:beforeAutospacing="0" w:afterAutospacing="0"/>
        <w:ind w:left="68"/>
        <w:rPr>
          <w:rFonts w:ascii="Arial Narrow" w:hAnsi="Arial Narrow"/>
          <w:b/>
          <w:bCs/>
          <w:color w:val="000000"/>
          <w:sz w:val="22"/>
          <w:szCs w:val="22"/>
          <w:u w:val="single"/>
        </w:rPr>
      </w:pPr>
    </w:p>
    <w:p w14:paraId="414E1859" w14:textId="77777777" w:rsidR="00FF6073" w:rsidRDefault="00FF6073" w:rsidP="009C0C68">
      <w:pPr>
        <w:pStyle w:val="standard0"/>
        <w:spacing w:beforeAutospacing="0" w:afterAutospacing="0"/>
        <w:ind w:left="68"/>
        <w:rPr>
          <w:rFonts w:ascii="Arial Narrow" w:hAnsi="Arial Narrow"/>
          <w:b/>
          <w:bCs/>
          <w:color w:val="000000"/>
          <w:sz w:val="22"/>
          <w:szCs w:val="22"/>
          <w:u w:val="single"/>
        </w:rPr>
      </w:pPr>
    </w:p>
    <w:p w14:paraId="2C7D94A2" w14:textId="3342BECA" w:rsidR="00FF6073" w:rsidRDefault="00FF6073" w:rsidP="009C0C68">
      <w:pPr>
        <w:pStyle w:val="standard0"/>
        <w:spacing w:beforeAutospacing="0" w:afterAutospacing="0"/>
        <w:ind w:left="68"/>
        <w:rPr>
          <w:rFonts w:ascii="Arial Narrow" w:hAnsi="Arial Narrow"/>
          <w:b/>
          <w:bCs/>
          <w:color w:val="000000"/>
          <w:sz w:val="22"/>
          <w:szCs w:val="22"/>
          <w:u w:val="single"/>
        </w:rPr>
      </w:pPr>
    </w:p>
    <w:p w14:paraId="229E1424" w14:textId="25776ADE" w:rsidR="00D411FC" w:rsidRDefault="00D411FC" w:rsidP="009C0C68">
      <w:pPr>
        <w:pStyle w:val="standard0"/>
        <w:spacing w:beforeAutospacing="0" w:afterAutospacing="0"/>
        <w:ind w:left="68"/>
        <w:rPr>
          <w:rFonts w:ascii="Arial Narrow" w:hAnsi="Arial Narrow"/>
          <w:b/>
          <w:bCs/>
          <w:color w:val="000000"/>
          <w:sz w:val="22"/>
          <w:szCs w:val="22"/>
          <w:u w:val="single"/>
        </w:rPr>
      </w:pPr>
    </w:p>
    <w:p w14:paraId="714B8C8E" w14:textId="7A5C0F7B" w:rsidR="00D411FC" w:rsidRDefault="00D411FC" w:rsidP="009C0C68">
      <w:pPr>
        <w:pStyle w:val="standard0"/>
        <w:spacing w:beforeAutospacing="0" w:afterAutospacing="0"/>
        <w:ind w:left="68"/>
        <w:rPr>
          <w:rFonts w:ascii="Arial Narrow" w:hAnsi="Arial Narrow"/>
          <w:b/>
          <w:bCs/>
          <w:color w:val="000000"/>
          <w:sz w:val="22"/>
          <w:szCs w:val="22"/>
          <w:u w:val="single"/>
        </w:rPr>
      </w:pPr>
    </w:p>
    <w:p w14:paraId="38CAD11A" w14:textId="57C4B02E" w:rsidR="00D411FC" w:rsidRDefault="00D411FC" w:rsidP="009C0C68">
      <w:pPr>
        <w:pStyle w:val="standard0"/>
        <w:spacing w:beforeAutospacing="0" w:afterAutospacing="0"/>
        <w:ind w:left="68"/>
        <w:rPr>
          <w:rFonts w:ascii="Arial Narrow" w:hAnsi="Arial Narrow"/>
          <w:b/>
          <w:bCs/>
          <w:color w:val="000000"/>
          <w:sz w:val="22"/>
          <w:szCs w:val="22"/>
          <w:u w:val="single"/>
        </w:rPr>
      </w:pPr>
    </w:p>
    <w:p w14:paraId="2FA7B778" w14:textId="50363981" w:rsidR="00D411FC" w:rsidRDefault="00D411FC" w:rsidP="009C0C68">
      <w:pPr>
        <w:pStyle w:val="standard0"/>
        <w:spacing w:beforeAutospacing="0" w:afterAutospacing="0"/>
        <w:ind w:left="68"/>
        <w:rPr>
          <w:rFonts w:ascii="Arial Narrow" w:hAnsi="Arial Narrow"/>
          <w:b/>
          <w:bCs/>
          <w:color w:val="000000"/>
          <w:sz w:val="22"/>
          <w:szCs w:val="22"/>
          <w:u w:val="single"/>
        </w:rPr>
      </w:pPr>
    </w:p>
    <w:p w14:paraId="4B48EB92" w14:textId="77777777" w:rsidR="00D411FC" w:rsidRDefault="00D411FC" w:rsidP="009C0C68">
      <w:pPr>
        <w:pStyle w:val="standard0"/>
        <w:spacing w:beforeAutospacing="0" w:afterAutospacing="0"/>
        <w:ind w:left="68"/>
        <w:rPr>
          <w:rFonts w:ascii="Arial Narrow" w:hAnsi="Arial Narrow"/>
          <w:b/>
          <w:bCs/>
          <w:color w:val="000000"/>
          <w:sz w:val="22"/>
          <w:szCs w:val="22"/>
          <w:u w:val="single"/>
        </w:rPr>
      </w:pPr>
    </w:p>
    <w:p w14:paraId="0E749B3B" w14:textId="6C08E672" w:rsidR="00814B28" w:rsidRPr="00FF6073" w:rsidRDefault="00D962EA" w:rsidP="001441A0">
      <w:pPr>
        <w:pStyle w:val="standard0"/>
        <w:spacing w:beforeAutospacing="0" w:afterAutospacing="0"/>
        <w:rPr>
          <w:rFonts w:ascii="Arial Narrow" w:hAnsi="Arial Narrow"/>
          <w:b/>
          <w:bCs/>
          <w:color w:val="000000"/>
          <w:sz w:val="22"/>
          <w:szCs w:val="22"/>
          <w:u w:val="single"/>
        </w:rPr>
      </w:pPr>
      <w:r w:rsidRPr="00FF6073">
        <w:rPr>
          <w:rFonts w:ascii="Arial Narrow" w:hAnsi="Arial Narrow"/>
          <w:b/>
          <w:bCs/>
          <w:color w:val="000000"/>
          <w:sz w:val="22"/>
          <w:szCs w:val="22"/>
          <w:u w:val="single"/>
        </w:rPr>
        <w:t>Sporządziła</w:t>
      </w:r>
      <w:r w:rsidR="0040011F" w:rsidRPr="00FF6073">
        <w:rPr>
          <w:rFonts w:ascii="Arial Narrow" w:hAnsi="Arial Narrow"/>
          <w:b/>
          <w:bCs/>
          <w:color w:val="000000"/>
          <w:sz w:val="22"/>
          <w:szCs w:val="22"/>
          <w:u w:val="single"/>
        </w:rPr>
        <w:t>:</w:t>
      </w:r>
      <w:r w:rsidR="0040011F" w:rsidRPr="00FF6073">
        <w:rPr>
          <w:rFonts w:ascii="Arial Narrow" w:hAnsi="Arial Narrow"/>
          <w:color w:val="000000"/>
          <w:sz w:val="22"/>
          <w:szCs w:val="22"/>
        </w:rPr>
        <w:t>                                                                    </w:t>
      </w:r>
      <w:r w:rsidR="0040011F" w:rsidRPr="00FF6073">
        <w:rPr>
          <w:rFonts w:ascii="Arial Narrow" w:hAnsi="Arial Narrow"/>
          <w:color w:val="000000"/>
          <w:sz w:val="22"/>
          <w:szCs w:val="22"/>
        </w:rPr>
        <w:tab/>
      </w:r>
      <w:r w:rsidR="0040011F" w:rsidRPr="00FF6073">
        <w:rPr>
          <w:rFonts w:ascii="Arial Narrow" w:hAnsi="Arial Narrow"/>
          <w:b/>
          <w:bCs/>
          <w:color w:val="000000"/>
          <w:sz w:val="22"/>
          <w:szCs w:val="22"/>
          <w:u w:val="single"/>
        </w:rPr>
        <w:t>Zatwierdzam:</w:t>
      </w:r>
    </w:p>
    <w:p w14:paraId="12A2438A" w14:textId="37D62300" w:rsidR="00D962EA" w:rsidRPr="00FF6073" w:rsidRDefault="001441A0" w:rsidP="009C0C68">
      <w:pPr>
        <w:pStyle w:val="standard0"/>
        <w:spacing w:beforeAutospacing="0" w:afterAutospacing="0"/>
        <w:rPr>
          <w:rFonts w:ascii="Arial Narrow" w:hAnsi="Arial Narrow"/>
          <w:color w:val="000000"/>
          <w:sz w:val="22"/>
          <w:szCs w:val="22"/>
        </w:rPr>
      </w:pPr>
      <w:r>
        <w:rPr>
          <w:rFonts w:ascii="Arial Narrow" w:hAnsi="Arial Narrow"/>
          <w:bCs/>
          <w:sz w:val="22"/>
          <w:szCs w:val="22"/>
        </w:rPr>
        <w:t>Dominika Rydygier</w:t>
      </w:r>
      <w:r w:rsidR="00D962EA" w:rsidRPr="00FF6073">
        <w:rPr>
          <w:rFonts w:ascii="Arial Narrow" w:hAnsi="Arial Narrow"/>
          <w:color w:val="000000"/>
          <w:sz w:val="22"/>
          <w:szCs w:val="22"/>
        </w:rPr>
        <w:t xml:space="preserve"> </w:t>
      </w:r>
      <w:r w:rsidR="00D962EA" w:rsidRPr="00FF6073">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000D080C">
        <w:rPr>
          <w:rFonts w:ascii="Arial Narrow" w:hAnsi="Arial Narrow"/>
          <w:bCs/>
          <w:sz w:val="22"/>
          <w:szCs w:val="22"/>
        </w:rPr>
        <w:t>Marek Jankowski – Prezes Zarządu</w:t>
      </w:r>
      <w:r w:rsidR="00D962EA" w:rsidRPr="00FF6073">
        <w:rPr>
          <w:rFonts w:ascii="Arial Narrow" w:hAnsi="Arial Narrow"/>
          <w:color w:val="000000"/>
          <w:sz w:val="22"/>
          <w:szCs w:val="22"/>
        </w:rPr>
        <w:tab/>
      </w:r>
      <w:r w:rsidR="00D962EA" w:rsidRPr="00FF6073">
        <w:rPr>
          <w:rFonts w:ascii="Arial Narrow" w:hAnsi="Arial Narrow"/>
          <w:color w:val="000000"/>
          <w:sz w:val="22"/>
          <w:szCs w:val="22"/>
        </w:rPr>
        <w:tab/>
      </w:r>
      <w:r w:rsidR="00D962EA" w:rsidRPr="00FF6073">
        <w:rPr>
          <w:rFonts w:ascii="Arial Narrow" w:hAnsi="Arial Narrow"/>
          <w:color w:val="000000"/>
          <w:sz w:val="22"/>
          <w:szCs w:val="22"/>
        </w:rPr>
        <w:tab/>
      </w:r>
      <w:r w:rsidR="00D962EA" w:rsidRPr="00FF6073">
        <w:rPr>
          <w:rFonts w:ascii="Arial Narrow" w:hAnsi="Arial Narrow"/>
          <w:color w:val="000000"/>
          <w:sz w:val="22"/>
          <w:szCs w:val="22"/>
        </w:rPr>
        <w:tab/>
      </w:r>
    </w:p>
    <w:p w14:paraId="239D03F0" w14:textId="037F70FE" w:rsidR="00D962EA" w:rsidRPr="00FF6073" w:rsidRDefault="00D962EA" w:rsidP="009C0C68">
      <w:pPr>
        <w:pStyle w:val="Standard"/>
        <w:spacing w:before="0" w:after="0" w:line="240" w:lineRule="auto"/>
        <w:ind w:left="0"/>
        <w:rPr>
          <w:rFonts w:ascii="Arial Narrow" w:hAnsi="Arial Narrow" w:cs="Times New Roman"/>
          <w:bCs/>
          <w:sz w:val="22"/>
          <w:szCs w:val="22"/>
        </w:rPr>
      </w:pPr>
      <w:r w:rsidRPr="00FF6073">
        <w:rPr>
          <w:rFonts w:ascii="Arial Narrow" w:hAnsi="Arial Narrow"/>
          <w:bCs/>
          <w:sz w:val="22"/>
          <w:szCs w:val="22"/>
        </w:rPr>
        <w:tab/>
      </w:r>
      <w:r w:rsidRPr="00FF6073">
        <w:rPr>
          <w:rFonts w:ascii="Arial Narrow" w:hAnsi="Arial Narrow"/>
          <w:bCs/>
          <w:sz w:val="22"/>
          <w:szCs w:val="22"/>
        </w:rPr>
        <w:tab/>
      </w:r>
      <w:r w:rsidRPr="00FF6073">
        <w:rPr>
          <w:rFonts w:ascii="Arial Narrow" w:hAnsi="Arial Narrow"/>
          <w:bCs/>
          <w:sz w:val="22"/>
          <w:szCs w:val="22"/>
        </w:rPr>
        <w:tab/>
      </w:r>
      <w:r w:rsidRPr="00FF6073">
        <w:rPr>
          <w:rFonts w:ascii="Arial Narrow" w:hAnsi="Arial Narrow"/>
          <w:bCs/>
          <w:sz w:val="22"/>
          <w:szCs w:val="22"/>
        </w:rPr>
        <w:tab/>
      </w:r>
      <w:r w:rsidRPr="00FF6073">
        <w:rPr>
          <w:rFonts w:ascii="Arial Narrow" w:hAnsi="Arial Narrow"/>
          <w:bCs/>
          <w:sz w:val="22"/>
          <w:szCs w:val="22"/>
        </w:rPr>
        <w:tab/>
      </w:r>
      <w:r w:rsidRPr="00FF6073">
        <w:rPr>
          <w:rFonts w:ascii="Arial Narrow" w:hAnsi="Arial Narrow"/>
          <w:bCs/>
          <w:sz w:val="22"/>
          <w:szCs w:val="22"/>
        </w:rPr>
        <w:tab/>
      </w:r>
      <w:r w:rsidRPr="00FF6073">
        <w:rPr>
          <w:rFonts w:ascii="Arial Narrow" w:hAnsi="Arial Narrow"/>
          <w:bCs/>
          <w:sz w:val="22"/>
          <w:szCs w:val="22"/>
        </w:rPr>
        <w:tab/>
      </w:r>
    </w:p>
    <w:p w14:paraId="2A73D02C" w14:textId="77777777" w:rsidR="00CA4DD8" w:rsidRPr="00FF6073" w:rsidRDefault="00CA4DD8" w:rsidP="009C0C68">
      <w:pPr>
        <w:pStyle w:val="standard0"/>
        <w:spacing w:beforeAutospacing="0" w:afterAutospacing="0"/>
        <w:ind w:left="68"/>
        <w:rPr>
          <w:rFonts w:ascii="Arial Narrow" w:hAnsi="Arial Narrow"/>
          <w:color w:val="000000"/>
          <w:sz w:val="22"/>
          <w:szCs w:val="22"/>
        </w:rPr>
      </w:pPr>
    </w:p>
    <w:p w14:paraId="3805E221" w14:textId="1648917B" w:rsidR="00D962EA" w:rsidRPr="00FF6073" w:rsidRDefault="00CA4DD8" w:rsidP="009C0C68">
      <w:pPr>
        <w:pStyle w:val="standard0"/>
        <w:spacing w:beforeAutospacing="0" w:afterAutospacing="0"/>
        <w:rPr>
          <w:rFonts w:ascii="Arial Narrow" w:hAnsi="Arial Narrow"/>
          <w:bCs/>
          <w:sz w:val="22"/>
          <w:szCs w:val="22"/>
        </w:rPr>
      </w:pPr>
      <w:r w:rsidRPr="00FF6073">
        <w:rPr>
          <w:rFonts w:ascii="Arial Narrow" w:hAnsi="Arial Narrow"/>
          <w:color w:val="000000"/>
          <w:sz w:val="22"/>
          <w:szCs w:val="22"/>
        </w:rPr>
        <w:tab/>
      </w:r>
      <w:r w:rsidRPr="00FF6073">
        <w:rPr>
          <w:rFonts w:ascii="Arial Narrow" w:hAnsi="Arial Narrow"/>
          <w:color w:val="000000"/>
          <w:sz w:val="22"/>
          <w:szCs w:val="22"/>
        </w:rPr>
        <w:tab/>
      </w:r>
      <w:r w:rsidRPr="00FF6073">
        <w:rPr>
          <w:rFonts w:ascii="Arial Narrow" w:hAnsi="Arial Narrow"/>
          <w:color w:val="000000"/>
          <w:sz w:val="22"/>
          <w:szCs w:val="22"/>
        </w:rPr>
        <w:tab/>
      </w:r>
      <w:r w:rsidRPr="00FF6073">
        <w:rPr>
          <w:rFonts w:ascii="Arial Narrow" w:hAnsi="Arial Narrow"/>
          <w:color w:val="000000"/>
          <w:sz w:val="22"/>
          <w:szCs w:val="22"/>
        </w:rPr>
        <w:tab/>
      </w:r>
      <w:r w:rsidRPr="00FF6073">
        <w:rPr>
          <w:rFonts w:ascii="Arial Narrow" w:hAnsi="Arial Narrow"/>
          <w:color w:val="000000"/>
          <w:sz w:val="22"/>
          <w:szCs w:val="22"/>
        </w:rPr>
        <w:tab/>
      </w:r>
    </w:p>
    <w:p w14:paraId="54C0E407" w14:textId="76E30972" w:rsidR="00814B28" w:rsidRPr="00FF6073" w:rsidRDefault="0040011F" w:rsidP="009C0C68">
      <w:pPr>
        <w:pStyle w:val="standard0"/>
        <w:spacing w:beforeAutospacing="0" w:afterAutospacing="0"/>
        <w:rPr>
          <w:rFonts w:ascii="Arial Narrow" w:hAnsi="Arial Narrow"/>
          <w:bCs/>
          <w:sz w:val="22"/>
          <w:szCs w:val="22"/>
        </w:rPr>
      </w:pPr>
      <w:r w:rsidRPr="00FF6073">
        <w:rPr>
          <w:rFonts w:ascii="Arial Narrow" w:hAnsi="Arial Narrow"/>
          <w:bCs/>
          <w:sz w:val="22"/>
          <w:szCs w:val="22"/>
        </w:rPr>
        <w:t xml:space="preserve">   </w:t>
      </w:r>
      <w:r w:rsidRPr="00FF6073">
        <w:rPr>
          <w:rFonts w:ascii="Arial Narrow" w:hAnsi="Arial Narrow"/>
          <w:bCs/>
          <w:sz w:val="22"/>
          <w:szCs w:val="22"/>
        </w:rPr>
        <w:tab/>
      </w:r>
      <w:r w:rsidRPr="00FF6073">
        <w:rPr>
          <w:rFonts w:ascii="Arial Narrow" w:hAnsi="Arial Narrow"/>
          <w:bCs/>
          <w:sz w:val="22"/>
          <w:szCs w:val="22"/>
        </w:rPr>
        <w:tab/>
      </w:r>
      <w:r w:rsidRPr="00FF6073">
        <w:rPr>
          <w:rFonts w:ascii="Arial Narrow" w:hAnsi="Arial Narrow"/>
          <w:bCs/>
          <w:sz w:val="22"/>
          <w:szCs w:val="22"/>
        </w:rPr>
        <w:tab/>
        <w:t xml:space="preserve">             </w:t>
      </w:r>
    </w:p>
    <w:p w14:paraId="118896F4" w14:textId="27250DC3" w:rsidR="00CA4DD8" w:rsidRDefault="00CA4DD8" w:rsidP="009C0C68">
      <w:pPr>
        <w:pStyle w:val="Standard"/>
        <w:spacing w:before="0" w:after="0" w:line="240" w:lineRule="auto"/>
        <w:ind w:left="0"/>
        <w:rPr>
          <w:rFonts w:ascii="Arial Narrow" w:hAnsi="Arial Narrow" w:cs="Times New Roman"/>
          <w:bCs/>
          <w:sz w:val="22"/>
          <w:szCs w:val="22"/>
        </w:rPr>
      </w:pPr>
    </w:p>
    <w:p w14:paraId="538DCCA7" w14:textId="01F10235" w:rsidR="00A73177" w:rsidRDefault="00A73177" w:rsidP="009C0C68">
      <w:pPr>
        <w:pStyle w:val="Standard"/>
        <w:spacing w:before="0" w:after="0" w:line="240" w:lineRule="auto"/>
        <w:ind w:left="0"/>
        <w:rPr>
          <w:rFonts w:ascii="Arial Narrow" w:hAnsi="Arial Narrow" w:cs="Times New Roman"/>
          <w:bCs/>
          <w:sz w:val="22"/>
          <w:szCs w:val="22"/>
        </w:rPr>
      </w:pPr>
    </w:p>
    <w:p w14:paraId="0210EA8E" w14:textId="77777777" w:rsidR="00A73177" w:rsidRDefault="00A73177" w:rsidP="009C0C68">
      <w:pPr>
        <w:pStyle w:val="Standard"/>
        <w:spacing w:before="0" w:after="0" w:line="240" w:lineRule="auto"/>
        <w:ind w:left="0"/>
        <w:rPr>
          <w:rFonts w:ascii="Arial Narrow" w:hAnsi="Arial Narrow" w:cs="Times New Roman"/>
          <w:bCs/>
          <w:sz w:val="22"/>
          <w:szCs w:val="22"/>
        </w:rPr>
      </w:pPr>
    </w:p>
    <w:p w14:paraId="275185BE" w14:textId="7D8485F6" w:rsidR="00D411FC" w:rsidRDefault="00D411FC" w:rsidP="009C0C68">
      <w:pPr>
        <w:pStyle w:val="Standard"/>
        <w:spacing w:before="0" w:after="0" w:line="240" w:lineRule="auto"/>
        <w:ind w:left="0"/>
        <w:rPr>
          <w:rFonts w:ascii="Arial Narrow" w:hAnsi="Arial Narrow" w:cs="Times New Roman"/>
          <w:bCs/>
          <w:sz w:val="22"/>
          <w:szCs w:val="22"/>
        </w:rPr>
      </w:pPr>
    </w:p>
    <w:p w14:paraId="4013D3E0" w14:textId="77777777" w:rsidR="00CA4DD8" w:rsidRPr="00FF6073" w:rsidRDefault="00CA4DD8" w:rsidP="009C0C68">
      <w:pPr>
        <w:pStyle w:val="Standard"/>
        <w:spacing w:before="0" w:after="0" w:line="240" w:lineRule="auto"/>
        <w:ind w:left="0"/>
        <w:rPr>
          <w:rFonts w:ascii="Arial Narrow" w:hAnsi="Arial Narrow" w:cs="Times New Roman"/>
          <w:bCs/>
          <w:sz w:val="22"/>
          <w:szCs w:val="22"/>
        </w:rPr>
      </w:pPr>
    </w:p>
    <w:p w14:paraId="0FDE882E" w14:textId="6F9A1DEB" w:rsidR="00D962EA" w:rsidRDefault="00D962EA" w:rsidP="009C0C68">
      <w:pPr>
        <w:pStyle w:val="Standard"/>
        <w:spacing w:before="0" w:after="0" w:line="240" w:lineRule="auto"/>
        <w:ind w:left="0"/>
        <w:rPr>
          <w:rFonts w:ascii="Arial Narrow" w:hAnsi="Arial Narrow" w:cs="Times New Roman"/>
          <w:bCs/>
          <w:sz w:val="22"/>
          <w:szCs w:val="22"/>
        </w:rPr>
      </w:pPr>
    </w:p>
    <w:p w14:paraId="067ABC9B" w14:textId="2DA24014" w:rsidR="001441A0" w:rsidRDefault="001441A0" w:rsidP="009C0C68">
      <w:pPr>
        <w:pStyle w:val="Standard"/>
        <w:spacing w:before="0" w:after="0" w:line="240" w:lineRule="auto"/>
        <w:ind w:left="0"/>
        <w:rPr>
          <w:rFonts w:ascii="Arial Narrow" w:hAnsi="Arial Narrow" w:cs="Times New Roman"/>
          <w:bCs/>
          <w:sz w:val="22"/>
          <w:szCs w:val="22"/>
        </w:rPr>
      </w:pPr>
    </w:p>
    <w:p w14:paraId="44811AD4" w14:textId="27EF0F82" w:rsidR="001441A0" w:rsidRDefault="001441A0" w:rsidP="009C0C68">
      <w:pPr>
        <w:pStyle w:val="Standard"/>
        <w:spacing w:before="0" w:after="0" w:line="240" w:lineRule="auto"/>
        <w:ind w:left="0"/>
        <w:rPr>
          <w:rFonts w:ascii="Arial Narrow" w:hAnsi="Arial Narrow" w:cs="Times New Roman"/>
          <w:bCs/>
          <w:sz w:val="22"/>
          <w:szCs w:val="22"/>
        </w:rPr>
      </w:pPr>
    </w:p>
    <w:p w14:paraId="5027043A" w14:textId="77777777" w:rsidR="001441A0" w:rsidRPr="00FF6073" w:rsidRDefault="001441A0" w:rsidP="009C0C68">
      <w:pPr>
        <w:pStyle w:val="Standard"/>
        <w:spacing w:before="0" w:after="0" w:line="240" w:lineRule="auto"/>
        <w:ind w:left="0"/>
        <w:rPr>
          <w:rFonts w:ascii="Arial Narrow" w:hAnsi="Arial Narrow" w:cs="Times New Roman"/>
          <w:bCs/>
          <w:sz w:val="22"/>
          <w:szCs w:val="22"/>
        </w:rPr>
      </w:pPr>
    </w:p>
    <w:p w14:paraId="340C0C9F" w14:textId="136B2244" w:rsidR="00D962EA" w:rsidRPr="00FF6073" w:rsidRDefault="0040011F" w:rsidP="00005267">
      <w:pPr>
        <w:widowControl/>
        <w:jc w:val="center"/>
        <w:rPr>
          <w:rFonts w:ascii="Arial Narrow" w:hAnsi="Arial Narrow" w:cs="Times New Roman"/>
          <w:b/>
          <w:sz w:val="22"/>
          <w:szCs w:val="22"/>
        </w:rPr>
      </w:pPr>
      <w:r w:rsidRPr="006466CB">
        <w:rPr>
          <w:rFonts w:ascii="Arial Narrow" w:hAnsi="Arial Narrow" w:cs="Times New Roman"/>
          <w:b/>
          <w:color w:val="00000A"/>
          <w:sz w:val="22"/>
          <w:szCs w:val="22"/>
        </w:rPr>
        <w:t>Nowy Dwór</w:t>
      </w:r>
      <w:r w:rsidRPr="006466CB">
        <w:rPr>
          <w:rFonts w:ascii="Arial Narrow" w:hAnsi="Arial Narrow" w:cs="Times New Roman"/>
          <w:b/>
          <w:sz w:val="22"/>
          <w:szCs w:val="22"/>
        </w:rPr>
        <w:t xml:space="preserve">, </w:t>
      </w:r>
      <w:r w:rsidR="00CC68A7">
        <w:rPr>
          <w:rFonts w:ascii="Arial Narrow" w:hAnsi="Arial Narrow" w:cs="Times New Roman"/>
          <w:b/>
          <w:sz w:val="22"/>
          <w:szCs w:val="22"/>
        </w:rPr>
        <w:t>30.10</w:t>
      </w:r>
      <w:r w:rsidR="006466CB" w:rsidRPr="006466CB">
        <w:rPr>
          <w:rFonts w:ascii="Arial Narrow" w:hAnsi="Arial Narrow" w:cs="Times New Roman"/>
          <w:b/>
          <w:sz w:val="22"/>
          <w:szCs w:val="22"/>
        </w:rPr>
        <w:t>.</w:t>
      </w:r>
      <w:r w:rsidR="00D962EA" w:rsidRPr="006466CB">
        <w:rPr>
          <w:rFonts w:ascii="Arial Narrow" w:hAnsi="Arial Narrow" w:cs="Times New Roman"/>
          <w:b/>
          <w:sz w:val="22"/>
          <w:szCs w:val="22"/>
        </w:rPr>
        <w:t>202</w:t>
      </w:r>
      <w:r w:rsidR="00CC68A7">
        <w:rPr>
          <w:rFonts w:ascii="Arial Narrow" w:hAnsi="Arial Narrow" w:cs="Times New Roman"/>
          <w:b/>
          <w:sz w:val="22"/>
          <w:szCs w:val="22"/>
        </w:rPr>
        <w:t>4</w:t>
      </w:r>
      <w:r w:rsidR="00FF6073" w:rsidRPr="006466CB">
        <w:rPr>
          <w:rFonts w:ascii="Arial Narrow" w:hAnsi="Arial Narrow" w:cs="Times New Roman"/>
          <w:b/>
          <w:sz w:val="22"/>
          <w:szCs w:val="22"/>
        </w:rPr>
        <w:t xml:space="preserve"> </w:t>
      </w:r>
      <w:r w:rsidR="00D962EA" w:rsidRPr="006466CB">
        <w:rPr>
          <w:rFonts w:ascii="Arial Narrow" w:hAnsi="Arial Narrow" w:cs="Times New Roman"/>
          <w:b/>
          <w:sz w:val="22"/>
          <w:szCs w:val="22"/>
        </w:rPr>
        <w:t>r.</w:t>
      </w:r>
    </w:p>
    <w:p w14:paraId="7A97B63D" w14:textId="68BBD002" w:rsidR="00814B28" w:rsidRPr="00FF6073" w:rsidRDefault="0040011F" w:rsidP="009C0C68">
      <w:pPr>
        <w:widowControl/>
        <w:numPr>
          <w:ilvl w:val="0"/>
          <w:numId w:val="2"/>
        </w:numPr>
        <w:suppressAutoHyphens/>
        <w:ind w:left="709" w:hanging="709"/>
        <w:jc w:val="both"/>
        <w:rPr>
          <w:rFonts w:ascii="Arial Narrow" w:eastAsia="Times New Roman" w:hAnsi="Arial Narrow" w:cs="Times New Roman"/>
          <w:b/>
          <w:color w:val="00000A"/>
          <w:sz w:val="22"/>
          <w:szCs w:val="22"/>
          <w:lang w:val="x-none" w:eastAsia="ar-SA"/>
        </w:rPr>
      </w:pPr>
      <w:r w:rsidRPr="00FF6073">
        <w:rPr>
          <w:rFonts w:ascii="Arial Narrow" w:eastAsia="Times New Roman" w:hAnsi="Arial Narrow" w:cs="Times New Roman"/>
          <w:b/>
          <w:bCs/>
          <w:color w:val="00000A"/>
          <w:sz w:val="22"/>
          <w:szCs w:val="22"/>
          <w:lang w:eastAsia="ar-SA"/>
        </w:rPr>
        <w:lastRenderedPageBreak/>
        <w:t>NAZWA ORAZ ADRES ZAMAWIAJĄCEGO, NUMER TELEFONU, ADRES POCZTY ELEKTRONICZNEJ I ADRES STRONY INTERNETOWEJ PROWADZONEGO POSTĘPOWANIA</w:t>
      </w:r>
    </w:p>
    <w:p w14:paraId="29373DA5" w14:textId="77777777" w:rsidR="00814B28" w:rsidRPr="00FF6073" w:rsidRDefault="00814B28" w:rsidP="009C0C68">
      <w:pPr>
        <w:widowControl/>
        <w:suppressAutoHyphens/>
        <w:ind w:left="426" w:hanging="426"/>
        <w:rPr>
          <w:rFonts w:ascii="Arial Narrow" w:eastAsia="Times New Roman" w:hAnsi="Arial Narrow" w:cs="Times New Roman"/>
          <w:color w:val="00000A"/>
          <w:sz w:val="22"/>
          <w:szCs w:val="22"/>
          <w:lang w:eastAsia="ar-SA"/>
        </w:rPr>
      </w:pPr>
    </w:p>
    <w:p w14:paraId="4744A39B" w14:textId="77777777" w:rsidR="00814B28" w:rsidRPr="00FF6073" w:rsidRDefault="0040011F" w:rsidP="009C0C68">
      <w:pPr>
        <w:widowControl/>
        <w:suppressAutoHyphens/>
        <w:ind w:firstLine="426"/>
        <w:jc w:val="both"/>
        <w:rPr>
          <w:rFonts w:ascii="Arial Narrow" w:eastAsia="Times New Roman" w:hAnsi="Arial Narrow" w:cs="Times New Roman"/>
          <w:sz w:val="22"/>
          <w:szCs w:val="22"/>
          <w:lang w:eastAsia="en-US"/>
        </w:rPr>
      </w:pPr>
      <w:r w:rsidRPr="00FF6073">
        <w:rPr>
          <w:rFonts w:ascii="Arial Narrow" w:eastAsia="Times New Roman" w:hAnsi="Arial Narrow" w:cs="Times New Roman"/>
          <w:color w:val="00000A"/>
          <w:sz w:val="22"/>
          <w:szCs w:val="22"/>
          <w:lang w:eastAsia="en-US"/>
        </w:rPr>
        <w:t xml:space="preserve">Zamawiający: </w:t>
      </w:r>
      <w:r w:rsidRPr="00FF6073">
        <w:rPr>
          <w:rFonts w:ascii="Arial Narrow" w:eastAsia="Times New Roman" w:hAnsi="Arial Narrow" w:cs="Times New Roman"/>
          <w:color w:val="00000A"/>
          <w:sz w:val="22"/>
          <w:szCs w:val="22"/>
          <w:lang w:eastAsia="en-US"/>
        </w:rPr>
        <w:tab/>
        <w:t xml:space="preserve">Zakład Zagospodarowania Odpadów Nowy Dwór Sp. z o.o. </w:t>
      </w:r>
    </w:p>
    <w:p w14:paraId="2F4541C8" w14:textId="60EBDD49" w:rsidR="00814B28" w:rsidRPr="00FF6073" w:rsidRDefault="0040011F" w:rsidP="009C0C68">
      <w:pPr>
        <w:widowControl/>
        <w:ind w:left="426"/>
        <w:jc w:val="both"/>
        <w:rPr>
          <w:rFonts w:ascii="Arial Narrow" w:eastAsia="Times New Roman" w:hAnsi="Arial Narrow" w:cs="Times New Roman"/>
          <w:color w:val="00000A"/>
          <w:sz w:val="22"/>
          <w:szCs w:val="22"/>
          <w:lang w:eastAsia="en-US"/>
        </w:rPr>
      </w:pPr>
      <w:r w:rsidRPr="00FF6073">
        <w:rPr>
          <w:rFonts w:ascii="Arial Narrow" w:eastAsia="Times New Roman" w:hAnsi="Arial Narrow" w:cs="Times New Roman"/>
          <w:color w:val="00000A"/>
          <w:sz w:val="22"/>
          <w:szCs w:val="22"/>
          <w:lang w:eastAsia="en-US"/>
        </w:rPr>
        <w:t xml:space="preserve">Siedziba: </w:t>
      </w:r>
      <w:r w:rsidRPr="00FF6073">
        <w:rPr>
          <w:rFonts w:ascii="Arial Narrow" w:eastAsia="Times New Roman" w:hAnsi="Arial Narrow" w:cs="Times New Roman"/>
          <w:color w:val="00000A"/>
          <w:sz w:val="22"/>
          <w:szCs w:val="22"/>
          <w:lang w:eastAsia="en-US"/>
        </w:rPr>
        <w:tab/>
      </w:r>
      <w:r w:rsidRPr="00FF6073">
        <w:rPr>
          <w:rFonts w:ascii="Arial Narrow" w:eastAsia="Times New Roman" w:hAnsi="Arial Narrow" w:cs="Times New Roman"/>
          <w:color w:val="00000A"/>
          <w:sz w:val="22"/>
          <w:szCs w:val="22"/>
          <w:lang w:eastAsia="en-US"/>
        </w:rPr>
        <w:tab/>
        <w:t>Nowy Dwór 35, 89</w:t>
      </w:r>
      <w:r w:rsidR="00FF6073" w:rsidRPr="00FF6073">
        <w:rPr>
          <w:rFonts w:ascii="Arial Narrow" w:eastAsia="Times New Roman" w:hAnsi="Arial Narrow" w:cs="Times New Roman"/>
          <w:color w:val="00000A"/>
          <w:sz w:val="22"/>
          <w:szCs w:val="22"/>
          <w:lang w:eastAsia="en-US"/>
        </w:rPr>
        <w:t xml:space="preserve"> – </w:t>
      </w:r>
      <w:r w:rsidRPr="00FF6073">
        <w:rPr>
          <w:rFonts w:ascii="Arial Narrow" w:eastAsia="Times New Roman" w:hAnsi="Arial Narrow" w:cs="Times New Roman"/>
          <w:color w:val="00000A"/>
          <w:sz w:val="22"/>
          <w:szCs w:val="22"/>
          <w:lang w:eastAsia="en-US"/>
        </w:rPr>
        <w:t>620 Chojnice</w:t>
      </w:r>
    </w:p>
    <w:p w14:paraId="0EF972A5" w14:textId="7A569F05" w:rsidR="00814B28" w:rsidRPr="00FF6073" w:rsidRDefault="0040011F" w:rsidP="009C0C68">
      <w:pPr>
        <w:widowControl/>
        <w:ind w:left="426"/>
        <w:jc w:val="both"/>
        <w:rPr>
          <w:rFonts w:ascii="Arial Narrow" w:eastAsia="Times New Roman" w:hAnsi="Arial Narrow" w:cs="Times New Roman"/>
          <w:color w:val="00000A"/>
          <w:sz w:val="22"/>
          <w:szCs w:val="22"/>
          <w:lang w:eastAsia="en-US"/>
        </w:rPr>
      </w:pPr>
      <w:r w:rsidRPr="00FF6073">
        <w:rPr>
          <w:rFonts w:ascii="Arial Narrow" w:eastAsia="Times New Roman" w:hAnsi="Arial Narrow" w:cs="Times New Roman"/>
          <w:color w:val="00000A"/>
          <w:sz w:val="22"/>
          <w:szCs w:val="22"/>
          <w:lang w:eastAsia="en-US"/>
        </w:rPr>
        <w:t>Numer NIP:</w:t>
      </w:r>
      <w:r w:rsidRPr="00FF6073">
        <w:rPr>
          <w:rFonts w:ascii="Arial Narrow" w:eastAsia="Times New Roman" w:hAnsi="Arial Narrow" w:cs="Times New Roman"/>
          <w:color w:val="00000A"/>
          <w:sz w:val="22"/>
          <w:szCs w:val="22"/>
          <w:lang w:eastAsia="en-US"/>
        </w:rPr>
        <w:tab/>
      </w:r>
      <w:r w:rsidR="00FF6073">
        <w:rPr>
          <w:rFonts w:ascii="Arial Narrow" w:eastAsia="Times New Roman" w:hAnsi="Arial Narrow" w:cs="Times New Roman"/>
          <w:color w:val="00000A"/>
          <w:sz w:val="22"/>
          <w:szCs w:val="22"/>
          <w:lang w:eastAsia="en-US"/>
        </w:rPr>
        <w:tab/>
      </w:r>
      <w:r w:rsidRPr="00FF6073">
        <w:rPr>
          <w:rFonts w:ascii="Arial Narrow" w:eastAsia="Times New Roman" w:hAnsi="Arial Narrow" w:cs="Times New Roman"/>
          <w:color w:val="00000A"/>
          <w:sz w:val="22"/>
          <w:szCs w:val="22"/>
          <w:lang w:eastAsia="en-US"/>
        </w:rPr>
        <w:t>555-20-72-738</w:t>
      </w:r>
    </w:p>
    <w:p w14:paraId="12AFE761" w14:textId="77777777" w:rsidR="00814B28" w:rsidRPr="00FF6073" w:rsidRDefault="0040011F" w:rsidP="009C0C68">
      <w:pPr>
        <w:widowControl/>
        <w:ind w:left="426"/>
        <w:jc w:val="both"/>
        <w:rPr>
          <w:rFonts w:ascii="Arial Narrow" w:eastAsia="Times New Roman" w:hAnsi="Arial Narrow" w:cs="Times New Roman"/>
          <w:color w:val="00000A"/>
          <w:sz w:val="22"/>
          <w:szCs w:val="22"/>
          <w:lang w:val="en-US" w:eastAsia="en-US"/>
        </w:rPr>
      </w:pPr>
      <w:r w:rsidRPr="00FF6073">
        <w:rPr>
          <w:rFonts w:ascii="Arial Narrow" w:eastAsia="Times New Roman" w:hAnsi="Arial Narrow" w:cs="Times New Roman"/>
          <w:color w:val="00000A"/>
          <w:sz w:val="22"/>
          <w:szCs w:val="22"/>
          <w:lang w:val="en-US" w:eastAsia="en-US"/>
        </w:rPr>
        <w:t>Numer Regon:</w:t>
      </w:r>
      <w:r w:rsidRPr="00FF6073">
        <w:rPr>
          <w:rFonts w:ascii="Arial Narrow" w:eastAsia="Times New Roman" w:hAnsi="Arial Narrow" w:cs="Times New Roman"/>
          <w:color w:val="00000A"/>
          <w:sz w:val="22"/>
          <w:szCs w:val="22"/>
          <w:lang w:val="en-US" w:eastAsia="en-US"/>
        </w:rPr>
        <w:tab/>
        <w:t>220719005</w:t>
      </w:r>
    </w:p>
    <w:p w14:paraId="014C3A00" w14:textId="77777777" w:rsidR="00814B28" w:rsidRPr="00FF6073" w:rsidRDefault="0040011F" w:rsidP="009C0C68">
      <w:pPr>
        <w:widowControl/>
        <w:ind w:left="426"/>
        <w:jc w:val="both"/>
        <w:rPr>
          <w:rFonts w:ascii="Arial Narrow" w:eastAsia="Times New Roman" w:hAnsi="Arial Narrow" w:cs="Times New Roman"/>
          <w:color w:val="00000A"/>
          <w:sz w:val="22"/>
          <w:szCs w:val="22"/>
          <w:lang w:val="en-US" w:eastAsia="en-US"/>
        </w:rPr>
      </w:pPr>
      <w:r w:rsidRPr="00FF6073">
        <w:rPr>
          <w:rFonts w:ascii="Arial Narrow" w:eastAsia="Times New Roman" w:hAnsi="Arial Narrow" w:cs="Times New Roman"/>
          <w:color w:val="00000A"/>
          <w:sz w:val="22"/>
          <w:szCs w:val="22"/>
          <w:lang w:val="en-US" w:eastAsia="en-US"/>
        </w:rPr>
        <w:t xml:space="preserve">Numer KRS: </w:t>
      </w:r>
      <w:r w:rsidRPr="00FF6073">
        <w:rPr>
          <w:rFonts w:ascii="Arial Narrow" w:eastAsia="Times New Roman" w:hAnsi="Arial Narrow" w:cs="Times New Roman"/>
          <w:color w:val="00000A"/>
          <w:sz w:val="22"/>
          <w:szCs w:val="22"/>
          <w:lang w:val="en-US" w:eastAsia="en-US"/>
        </w:rPr>
        <w:tab/>
        <w:t>0000323621</w:t>
      </w:r>
    </w:p>
    <w:p w14:paraId="6459C998" w14:textId="4013F6B3" w:rsidR="00814B28" w:rsidRPr="00FF6073" w:rsidRDefault="0040011F" w:rsidP="009C0C68">
      <w:pPr>
        <w:widowControl/>
        <w:ind w:left="426"/>
        <w:jc w:val="both"/>
        <w:rPr>
          <w:rFonts w:ascii="Arial Narrow" w:eastAsia="Times New Roman" w:hAnsi="Arial Narrow" w:cs="Times New Roman"/>
          <w:color w:val="00000A"/>
          <w:sz w:val="22"/>
          <w:szCs w:val="22"/>
          <w:lang w:val="en-US" w:eastAsia="en-US"/>
        </w:rPr>
      </w:pPr>
      <w:r w:rsidRPr="00FF6073">
        <w:rPr>
          <w:rFonts w:ascii="Arial Narrow" w:eastAsia="Times New Roman" w:hAnsi="Arial Narrow" w:cs="Times New Roman"/>
          <w:color w:val="00000A"/>
          <w:sz w:val="22"/>
          <w:szCs w:val="22"/>
          <w:lang w:val="en-US" w:eastAsia="en-US"/>
        </w:rPr>
        <w:t>adres e-mail:</w:t>
      </w:r>
      <w:r w:rsidR="00FF6073" w:rsidRPr="00FF6073">
        <w:rPr>
          <w:rFonts w:ascii="Arial Narrow" w:eastAsia="Times New Roman" w:hAnsi="Arial Narrow" w:cs="Times New Roman"/>
          <w:color w:val="00000A"/>
          <w:sz w:val="22"/>
          <w:szCs w:val="22"/>
          <w:lang w:val="en-US" w:eastAsia="en-US"/>
        </w:rPr>
        <w:tab/>
      </w:r>
      <w:r w:rsidRPr="00FF6073">
        <w:rPr>
          <w:rFonts w:ascii="Arial Narrow" w:eastAsia="Times New Roman" w:hAnsi="Arial Narrow" w:cs="Times New Roman"/>
          <w:color w:val="00000A"/>
          <w:sz w:val="22"/>
          <w:szCs w:val="22"/>
          <w:lang w:val="en-US" w:eastAsia="en-US"/>
        </w:rPr>
        <w:t xml:space="preserve">sekretariat@zzonowydwor.pl  </w:t>
      </w:r>
    </w:p>
    <w:p w14:paraId="6397C3E1" w14:textId="1CBD97F0" w:rsidR="00814B28" w:rsidRPr="00FF6073" w:rsidRDefault="0040011F" w:rsidP="009C0C68">
      <w:pPr>
        <w:widowControl/>
        <w:ind w:left="426"/>
        <w:jc w:val="both"/>
        <w:rPr>
          <w:rFonts w:ascii="Arial Narrow" w:eastAsia="Times New Roman" w:hAnsi="Arial Narrow" w:cs="Times New Roman"/>
          <w:color w:val="00000A"/>
          <w:sz w:val="22"/>
          <w:szCs w:val="22"/>
          <w:lang w:eastAsia="en-US"/>
        </w:rPr>
      </w:pPr>
      <w:r w:rsidRPr="00FF6073">
        <w:rPr>
          <w:rFonts w:ascii="Arial Narrow" w:eastAsia="Times New Roman" w:hAnsi="Arial Narrow" w:cs="Times New Roman"/>
          <w:color w:val="00000A"/>
          <w:sz w:val="22"/>
          <w:szCs w:val="22"/>
          <w:lang w:eastAsia="en-US"/>
        </w:rPr>
        <w:t>tel. +48 52 398 78 46, 52 33 55</w:t>
      </w:r>
      <w:r w:rsidR="00FF6073" w:rsidRPr="00FF6073">
        <w:rPr>
          <w:rFonts w:ascii="Arial Narrow" w:eastAsia="Times New Roman" w:hAnsi="Arial Narrow" w:cs="Times New Roman"/>
          <w:color w:val="00000A"/>
          <w:sz w:val="22"/>
          <w:szCs w:val="22"/>
          <w:lang w:eastAsia="en-US"/>
        </w:rPr>
        <w:t xml:space="preserve"> </w:t>
      </w:r>
      <w:r w:rsidRPr="00FF6073">
        <w:rPr>
          <w:rFonts w:ascii="Arial Narrow" w:eastAsia="Times New Roman" w:hAnsi="Arial Narrow" w:cs="Times New Roman"/>
          <w:color w:val="00000A"/>
          <w:sz w:val="22"/>
          <w:szCs w:val="22"/>
          <w:lang w:eastAsia="en-US"/>
        </w:rPr>
        <w:t>062</w:t>
      </w:r>
    </w:p>
    <w:p w14:paraId="5042771D" w14:textId="361A73E3" w:rsidR="00814B28" w:rsidRPr="00FF6073" w:rsidRDefault="0040011F" w:rsidP="009C0C68">
      <w:pPr>
        <w:widowControl/>
        <w:ind w:left="426"/>
        <w:jc w:val="both"/>
        <w:rPr>
          <w:rFonts w:ascii="Arial Narrow" w:eastAsia="Times New Roman" w:hAnsi="Arial Narrow" w:cs="Times New Roman"/>
          <w:color w:val="00000A"/>
          <w:sz w:val="22"/>
          <w:szCs w:val="22"/>
          <w:lang w:eastAsia="en-US"/>
        </w:rPr>
      </w:pPr>
      <w:r w:rsidRPr="00FF6073">
        <w:rPr>
          <w:rFonts w:ascii="Arial Narrow" w:eastAsia="Times New Roman" w:hAnsi="Arial Narrow" w:cs="Times New Roman"/>
          <w:color w:val="00000A"/>
          <w:sz w:val="22"/>
          <w:szCs w:val="22"/>
          <w:lang w:eastAsia="en-US"/>
        </w:rPr>
        <w:t>Godziny pracy Zamawiającego: 7.00</w:t>
      </w:r>
      <w:r w:rsidR="00FF6073" w:rsidRPr="00FF6073">
        <w:rPr>
          <w:rFonts w:ascii="Arial Narrow" w:eastAsia="Times New Roman" w:hAnsi="Arial Narrow" w:cs="Times New Roman"/>
          <w:color w:val="00000A"/>
          <w:sz w:val="22"/>
          <w:szCs w:val="22"/>
          <w:lang w:eastAsia="en-US"/>
        </w:rPr>
        <w:t xml:space="preserve"> – </w:t>
      </w:r>
      <w:r w:rsidRPr="00FF6073">
        <w:rPr>
          <w:rFonts w:ascii="Arial Narrow" w:eastAsia="Times New Roman" w:hAnsi="Arial Narrow" w:cs="Times New Roman"/>
          <w:color w:val="00000A"/>
          <w:sz w:val="22"/>
          <w:szCs w:val="22"/>
          <w:lang w:eastAsia="en-US"/>
        </w:rPr>
        <w:t>15.00</w:t>
      </w:r>
    </w:p>
    <w:p w14:paraId="05ABFC4C" w14:textId="48B015D2" w:rsidR="00D962EA" w:rsidRPr="00FF6073" w:rsidRDefault="0040011F" w:rsidP="009C0C68">
      <w:pPr>
        <w:widowControl/>
        <w:tabs>
          <w:tab w:val="left" w:pos="1418"/>
        </w:tabs>
        <w:ind w:left="426"/>
        <w:jc w:val="both"/>
        <w:rPr>
          <w:rFonts w:ascii="Arial Narrow" w:eastAsia="Times New Roman" w:hAnsi="Arial Narrow" w:cs="Times New Roman"/>
          <w:color w:val="00000A"/>
          <w:sz w:val="22"/>
          <w:szCs w:val="22"/>
          <w:lang w:eastAsia="en-US"/>
        </w:rPr>
      </w:pPr>
      <w:r w:rsidRPr="00FF6073">
        <w:rPr>
          <w:rFonts w:ascii="Arial Narrow" w:eastAsia="Times New Roman" w:hAnsi="Arial Narrow" w:cs="Times New Roman"/>
          <w:color w:val="00000A"/>
          <w:sz w:val="22"/>
          <w:szCs w:val="22"/>
          <w:lang w:eastAsia="en-US"/>
        </w:rPr>
        <w:t>Adres strony internetowej, na której jest prowadzone postępowanie i na której będą dostępne zmiany i wyjaśnienia treści SWZ oraz wszelkie inne dokumenty związane</w:t>
      </w:r>
      <w:r w:rsidR="00FF6073" w:rsidRPr="00FF6073">
        <w:rPr>
          <w:rFonts w:ascii="Arial Narrow" w:eastAsia="Times New Roman" w:hAnsi="Arial Narrow" w:cs="Times New Roman"/>
          <w:color w:val="00000A"/>
          <w:sz w:val="22"/>
          <w:szCs w:val="22"/>
          <w:lang w:eastAsia="en-US"/>
        </w:rPr>
        <w:t xml:space="preserve"> </w:t>
      </w:r>
      <w:r w:rsidRPr="00FF6073">
        <w:rPr>
          <w:rFonts w:ascii="Arial Narrow" w:eastAsia="Times New Roman" w:hAnsi="Arial Narrow" w:cs="Times New Roman"/>
          <w:color w:val="00000A"/>
          <w:sz w:val="22"/>
          <w:szCs w:val="22"/>
          <w:lang w:eastAsia="en-US"/>
        </w:rPr>
        <w:t>z postępowaniem o udzielenie zamówienia:</w:t>
      </w:r>
      <w:r w:rsidR="00D962EA" w:rsidRPr="00FF6073">
        <w:rPr>
          <w:rFonts w:ascii="Arial Narrow" w:eastAsia="Times New Roman" w:hAnsi="Arial Narrow" w:cs="Times New Roman"/>
          <w:color w:val="00000A"/>
          <w:sz w:val="22"/>
          <w:szCs w:val="22"/>
          <w:lang w:eastAsia="en-US"/>
        </w:rPr>
        <w:t xml:space="preserve"> </w:t>
      </w:r>
    </w:p>
    <w:p w14:paraId="20E06E5A" w14:textId="527297E9" w:rsidR="000E3A5E" w:rsidRDefault="00FF6073" w:rsidP="009C0C68">
      <w:pPr>
        <w:widowControl/>
        <w:tabs>
          <w:tab w:val="left" w:pos="1418"/>
        </w:tabs>
        <w:ind w:left="426"/>
        <w:jc w:val="both"/>
        <w:rPr>
          <w:rFonts w:ascii="Arial Narrow" w:hAnsi="Arial Narrow" w:cs="Times New Roman"/>
          <w:sz w:val="22"/>
          <w:szCs w:val="22"/>
        </w:rPr>
      </w:pPr>
      <w:hyperlink r:id="rId8" w:history="1">
        <w:r w:rsidRPr="004E3991">
          <w:rPr>
            <w:rStyle w:val="Hipercze"/>
            <w:rFonts w:ascii="Arial Narrow" w:hAnsi="Arial Narrow" w:cs="Times New Roman"/>
            <w:sz w:val="22"/>
            <w:szCs w:val="22"/>
          </w:rPr>
          <w:t>https://platformazakupowa.pl/pn/zzonowydwor/proceedings</w:t>
        </w:r>
      </w:hyperlink>
    </w:p>
    <w:p w14:paraId="3DDEEDEB" w14:textId="77777777" w:rsidR="00FF6073" w:rsidRPr="00FF6073" w:rsidRDefault="00FF6073" w:rsidP="009C0C68">
      <w:pPr>
        <w:widowControl/>
        <w:suppressAutoHyphens/>
        <w:ind w:left="709"/>
        <w:jc w:val="both"/>
        <w:rPr>
          <w:rFonts w:ascii="Times New Roman" w:eastAsia="Calibri" w:hAnsi="Times New Roman" w:cs="Times New Roman"/>
          <w:b/>
          <w:color w:val="00000A"/>
          <w:u w:val="single"/>
          <w:lang w:val="x-none" w:eastAsia="en-US"/>
        </w:rPr>
      </w:pPr>
    </w:p>
    <w:p w14:paraId="75BA29F1" w14:textId="59D0E49B" w:rsidR="00814B28" w:rsidRPr="00FF6073" w:rsidRDefault="0040011F" w:rsidP="009C0C68">
      <w:pPr>
        <w:widowControl/>
        <w:numPr>
          <w:ilvl w:val="0"/>
          <w:numId w:val="2"/>
        </w:numPr>
        <w:suppressAutoHyphens/>
        <w:ind w:left="709" w:hanging="709"/>
        <w:jc w:val="both"/>
        <w:rPr>
          <w:rFonts w:ascii="Arial Narrow" w:eastAsia="Calibri" w:hAnsi="Arial Narrow" w:cs="Times New Roman"/>
          <w:b/>
          <w:color w:val="00000A"/>
          <w:sz w:val="22"/>
          <w:szCs w:val="22"/>
          <w:u w:val="single"/>
          <w:lang w:val="x-none" w:eastAsia="en-US"/>
        </w:rPr>
      </w:pPr>
      <w:r w:rsidRPr="00FF6073">
        <w:rPr>
          <w:rFonts w:ascii="Arial Narrow" w:eastAsia="Calibri" w:hAnsi="Arial Narrow" w:cs="Times New Roman"/>
          <w:b/>
          <w:smallCaps/>
          <w:color w:val="00000A"/>
          <w:sz w:val="22"/>
          <w:szCs w:val="22"/>
          <w:u w:val="single"/>
          <w:lang w:eastAsia="en-US"/>
        </w:rPr>
        <w:t>T</w:t>
      </w:r>
      <w:r w:rsidRPr="00FF6073">
        <w:rPr>
          <w:rFonts w:ascii="Arial Narrow" w:eastAsia="Calibri" w:hAnsi="Arial Narrow" w:cs="Times New Roman"/>
          <w:b/>
          <w:smallCaps/>
          <w:color w:val="00000A"/>
          <w:sz w:val="22"/>
          <w:szCs w:val="22"/>
          <w:u w:val="single"/>
          <w:lang w:val="x-none" w:eastAsia="en-US"/>
        </w:rPr>
        <w:t>RYB UDZIELENIA ZAMÓWIENIA</w:t>
      </w:r>
    </w:p>
    <w:p w14:paraId="01E7FC8A" w14:textId="77777777" w:rsidR="00814B28" w:rsidRPr="00FF6073" w:rsidRDefault="00814B28" w:rsidP="009C0C68">
      <w:pPr>
        <w:widowControl/>
        <w:ind w:left="709"/>
        <w:jc w:val="both"/>
        <w:rPr>
          <w:rFonts w:ascii="Arial Narrow" w:eastAsia="Calibri" w:hAnsi="Arial Narrow" w:cs="Times New Roman"/>
          <w:bCs/>
          <w:color w:val="00000A"/>
          <w:sz w:val="22"/>
          <w:szCs w:val="22"/>
          <w:lang w:val="x-none" w:eastAsia="en-US"/>
        </w:rPr>
      </w:pPr>
    </w:p>
    <w:p w14:paraId="427C009C" w14:textId="0BF8CD75" w:rsidR="001441A0" w:rsidRPr="001441A0" w:rsidRDefault="0040011F" w:rsidP="001441A0">
      <w:pPr>
        <w:widowControl/>
        <w:numPr>
          <w:ilvl w:val="0"/>
          <w:numId w:val="4"/>
        </w:numPr>
        <w:suppressAutoHyphens/>
        <w:ind w:left="284" w:hanging="284"/>
        <w:jc w:val="both"/>
        <w:rPr>
          <w:rFonts w:ascii="Arial Narrow" w:eastAsia="Times New Roman" w:hAnsi="Arial Narrow" w:cs="Times New Roman"/>
          <w:color w:val="00000A"/>
          <w:sz w:val="22"/>
          <w:szCs w:val="22"/>
          <w:lang w:val="pl" w:eastAsia="ar-SA"/>
        </w:rPr>
      </w:pPr>
      <w:r w:rsidRPr="001441A0">
        <w:rPr>
          <w:rFonts w:ascii="Arial Narrow" w:eastAsia="Times New Roman" w:hAnsi="Arial Narrow" w:cs="Times New Roman"/>
          <w:color w:val="00000A"/>
          <w:sz w:val="22"/>
          <w:szCs w:val="22"/>
          <w:lang w:eastAsia="ar-SA"/>
        </w:rPr>
        <w:t xml:space="preserve">Niniejsze postępowanie prowadzone jest w trybie </w:t>
      </w:r>
      <w:r w:rsidR="001441A0" w:rsidRPr="001441A0">
        <w:rPr>
          <w:rFonts w:ascii="Arial Narrow" w:eastAsia="Times New Roman" w:hAnsi="Arial Narrow" w:cs="Times New Roman"/>
          <w:color w:val="00000A"/>
          <w:sz w:val="22"/>
          <w:szCs w:val="22"/>
          <w:lang w:val="pl" w:eastAsia="ar-SA"/>
        </w:rPr>
        <w:t>przetargu nieograniczonego</w:t>
      </w:r>
      <w:r w:rsidR="001441A0" w:rsidRPr="001441A0">
        <w:rPr>
          <w:rFonts w:ascii="Arial Narrow" w:eastAsia="Times New Roman" w:hAnsi="Arial Narrow" w:cs="Times New Roman"/>
          <w:color w:val="00000A"/>
          <w:sz w:val="22"/>
          <w:szCs w:val="22"/>
          <w:lang w:eastAsia="ar-SA"/>
        </w:rPr>
        <w:t>, zgodnie z art. 132 ustawy z dnia 11 września 2019 r. –  Prawo zamówień publicznych (tekst jednolity: Dz. U. z 202</w:t>
      </w:r>
      <w:r w:rsidR="00CC68A7">
        <w:rPr>
          <w:rFonts w:ascii="Arial Narrow" w:eastAsia="Times New Roman" w:hAnsi="Arial Narrow" w:cs="Times New Roman"/>
          <w:color w:val="00000A"/>
          <w:sz w:val="22"/>
          <w:szCs w:val="22"/>
          <w:lang w:eastAsia="ar-SA"/>
        </w:rPr>
        <w:t>4</w:t>
      </w:r>
      <w:r w:rsidR="001441A0" w:rsidRPr="001441A0">
        <w:rPr>
          <w:rFonts w:ascii="Arial Narrow" w:eastAsia="Times New Roman" w:hAnsi="Arial Narrow" w:cs="Times New Roman"/>
          <w:color w:val="00000A"/>
          <w:sz w:val="22"/>
          <w:szCs w:val="22"/>
          <w:lang w:eastAsia="ar-SA"/>
        </w:rPr>
        <w:t xml:space="preserve"> r., poz. 1</w:t>
      </w:r>
      <w:r w:rsidR="002B32B3">
        <w:rPr>
          <w:rFonts w:ascii="Arial Narrow" w:eastAsia="Times New Roman" w:hAnsi="Arial Narrow" w:cs="Times New Roman"/>
          <w:color w:val="00000A"/>
          <w:sz w:val="22"/>
          <w:szCs w:val="22"/>
          <w:lang w:eastAsia="ar-SA"/>
        </w:rPr>
        <w:t>605</w:t>
      </w:r>
      <w:r w:rsidR="001441A0" w:rsidRPr="001441A0">
        <w:rPr>
          <w:rFonts w:ascii="Arial Narrow" w:eastAsia="Times New Roman" w:hAnsi="Arial Narrow" w:cs="Times New Roman"/>
          <w:color w:val="00000A"/>
          <w:sz w:val="22"/>
          <w:szCs w:val="22"/>
          <w:lang w:eastAsia="ar-SA"/>
        </w:rPr>
        <w:t xml:space="preserve"> ze zm., dalej jako ustawa Pzp) </w:t>
      </w:r>
    </w:p>
    <w:p w14:paraId="3131DE7D" w14:textId="49A835E6" w:rsidR="00814B28" w:rsidRPr="001441A0" w:rsidRDefault="0040011F" w:rsidP="001441A0">
      <w:pPr>
        <w:widowControl/>
        <w:numPr>
          <w:ilvl w:val="0"/>
          <w:numId w:val="4"/>
        </w:numPr>
        <w:suppressAutoHyphens/>
        <w:ind w:left="284" w:hanging="284"/>
        <w:jc w:val="both"/>
        <w:rPr>
          <w:rFonts w:ascii="Arial Narrow" w:eastAsia="Times New Roman" w:hAnsi="Arial Narrow" w:cs="Times New Roman"/>
          <w:color w:val="00000A"/>
          <w:sz w:val="22"/>
          <w:szCs w:val="22"/>
          <w:lang w:eastAsia="ar-SA"/>
        </w:rPr>
      </w:pPr>
      <w:r w:rsidRPr="001441A0">
        <w:rPr>
          <w:rFonts w:ascii="Arial Narrow" w:eastAsia="Times New Roman" w:hAnsi="Arial Narrow" w:cs="Times New Roman"/>
          <w:color w:val="00000A"/>
          <w:sz w:val="22"/>
          <w:szCs w:val="22"/>
          <w:lang w:eastAsia="ar-SA"/>
        </w:rPr>
        <w:t>Zamawiający nie przewiduje wyboru najkorzystniejszej oferty z możliwością prowadzenia negocjacji.</w:t>
      </w:r>
    </w:p>
    <w:p w14:paraId="303BC5E5" w14:textId="0023BCC9" w:rsidR="00FF6073" w:rsidRDefault="00FF6073" w:rsidP="009C0C68">
      <w:pPr>
        <w:widowControl/>
        <w:suppressAutoHyphens/>
        <w:jc w:val="both"/>
        <w:rPr>
          <w:rFonts w:ascii="Arial Narrow" w:eastAsia="Times New Roman" w:hAnsi="Arial Narrow" w:cs="Times New Roman"/>
          <w:color w:val="00000A"/>
          <w:sz w:val="22"/>
          <w:szCs w:val="22"/>
          <w:lang w:eastAsia="ar-SA"/>
        </w:rPr>
      </w:pPr>
    </w:p>
    <w:p w14:paraId="35C6D9EF" w14:textId="77777777" w:rsidR="00814B28" w:rsidRPr="00DF40E5" w:rsidRDefault="0040011F" w:rsidP="000E2E19">
      <w:pPr>
        <w:keepNext/>
        <w:widowControl/>
        <w:numPr>
          <w:ilvl w:val="2"/>
          <w:numId w:val="12"/>
        </w:numPr>
        <w:tabs>
          <w:tab w:val="left" w:pos="284"/>
          <w:tab w:val="left" w:pos="709"/>
        </w:tabs>
        <w:suppressAutoHyphens/>
        <w:ind w:left="284"/>
        <w:jc w:val="both"/>
        <w:outlineLvl w:val="2"/>
        <w:rPr>
          <w:rFonts w:ascii="Arial Narrow" w:eastAsia="Times New Roman" w:hAnsi="Arial Narrow" w:cs="Times New Roman"/>
          <w:b/>
          <w:bCs/>
          <w:color w:val="00000A"/>
          <w:sz w:val="22"/>
          <w:szCs w:val="22"/>
        </w:rPr>
      </w:pPr>
      <w:r w:rsidRPr="00DF40E5">
        <w:rPr>
          <w:rFonts w:ascii="Arial Narrow" w:eastAsia="Times New Roman" w:hAnsi="Arial Narrow" w:cs="Times New Roman"/>
          <w:color w:val="002060"/>
          <w:sz w:val="22"/>
          <w:szCs w:val="22"/>
        </w:rPr>
        <w:tab/>
      </w:r>
      <w:r w:rsidRPr="00DF40E5">
        <w:rPr>
          <w:rFonts w:ascii="Arial Narrow" w:eastAsia="Times New Roman" w:hAnsi="Arial Narrow" w:cs="Times New Roman"/>
          <w:b/>
          <w:bCs/>
          <w:color w:val="00000A"/>
          <w:sz w:val="22"/>
          <w:szCs w:val="22"/>
        </w:rPr>
        <w:t xml:space="preserve">OPIS PRZEDMIOTU ZAMÓWIENIA </w:t>
      </w:r>
    </w:p>
    <w:p w14:paraId="1D9141BD" w14:textId="77777777" w:rsidR="00C37126" w:rsidRPr="00DF40E5" w:rsidRDefault="00C37126" w:rsidP="009C0C68">
      <w:pPr>
        <w:widowControl/>
        <w:rPr>
          <w:rFonts w:ascii="Arial Narrow" w:eastAsia="Times New Roman" w:hAnsi="Arial Narrow" w:cs="Times New Roman"/>
          <w:color w:val="auto"/>
          <w:sz w:val="22"/>
          <w:szCs w:val="22"/>
          <w:lang w:eastAsia="ar-SA"/>
        </w:rPr>
      </w:pPr>
    </w:p>
    <w:p w14:paraId="1D1F850A" w14:textId="30024918" w:rsidR="00FF6073" w:rsidRPr="00DF40E5" w:rsidRDefault="00F132B0"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DF40E5">
        <w:rPr>
          <w:rFonts w:ascii="Arial Narrow" w:eastAsia="Times New Roman" w:hAnsi="Arial Narrow" w:cs="Times New Roman"/>
          <w:color w:val="auto"/>
          <w:sz w:val="22"/>
          <w:szCs w:val="22"/>
          <w:lang w:eastAsia="ar-SA"/>
        </w:rPr>
        <w:t xml:space="preserve">Przedmiotem zamówienia jest </w:t>
      </w:r>
      <w:r w:rsidR="00FF6073" w:rsidRPr="00DF40E5">
        <w:rPr>
          <w:rFonts w:ascii="Arial Narrow" w:eastAsia="Times New Roman" w:hAnsi="Arial Narrow" w:cs="Times New Roman"/>
          <w:color w:val="auto"/>
          <w:sz w:val="22"/>
          <w:szCs w:val="22"/>
          <w:lang w:eastAsia="ar-SA"/>
        </w:rPr>
        <w:t xml:space="preserve">dostawa oleju napędowego dla Zakładu Zagospodarowania Odpadów Nowy Dwór Sp. z o.o. </w:t>
      </w:r>
      <w:bookmarkStart w:id="3" w:name="_Hlk506719972"/>
    </w:p>
    <w:p w14:paraId="1FD1965F" w14:textId="7F86D355" w:rsidR="00F42E9A" w:rsidRPr="00F42E9A" w:rsidRDefault="00F42E9A" w:rsidP="000E2E19">
      <w:pPr>
        <w:pStyle w:val="Akapitzlist"/>
        <w:widowControl/>
        <w:numPr>
          <w:ilvl w:val="0"/>
          <w:numId w:val="38"/>
        </w:numPr>
        <w:suppressAutoHyphens/>
        <w:jc w:val="both"/>
        <w:rPr>
          <w:rFonts w:ascii="Times New Roman" w:eastAsia="Times New Roman" w:hAnsi="Times New Roman" w:cs="Times New Roman"/>
          <w:bCs/>
          <w:color w:val="auto"/>
          <w:lang w:eastAsia="ar-SA"/>
        </w:rPr>
      </w:pPr>
      <w:bookmarkStart w:id="4" w:name="_Hlk75516274"/>
      <w:bookmarkEnd w:id="3"/>
      <w:bookmarkEnd w:id="4"/>
      <w:r w:rsidRPr="00F42E9A">
        <w:rPr>
          <w:rFonts w:ascii="Arial Narrow" w:hAnsi="Arial Narrow"/>
          <w:bCs/>
          <w:szCs w:val="22"/>
        </w:rPr>
        <w:t>Przedmiot zamówienia obejmuje:</w:t>
      </w:r>
    </w:p>
    <w:p w14:paraId="56D23A9B" w14:textId="39BBB36C" w:rsidR="000860D0" w:rsidRPr="00A91573" w:rsidRDefault="00F42E9A" w:rsidP="000860D0">
      <w:pPr>
        <w:widowControl/>
        <w:autoSpaceDE w:val="0"/>
        <w:autoSpaceDN w:val="0"/>
        <w:adjustRightInd w:val="0"/>
        <w:ind w:left="708"/>
        <w:jc w:val="both"/>
        <w:rPr>
          <w:rFonts w:ascii="Arial Narrow" w:eastAsia="Calibri" w:hAnsi="Arial Narrow"/>
          <w:bCs/>
          <w:sz w:val="22"/>
          <w:szCs w:val="22"/>
        </w:rPr>
      </w:pPr>
      <w:r w:rsidRPr="007F7907">
        <w:rPr>
          <w:rFonts w:ascii="Arial Narrow" w:eastAsia="Calibri" w:hAnsi="Arial Narrow"/>
          <w:bCs/>
          <w:sz w:val="22"/>
          <w:szCs w:val="22"/>
        </w:rPr>
        <w:t>Dostawy oleju napędowego do silników diesla właściwego dla pory roku (letni, przejściowy, zimowy</w:t>
      </w:r>
      <w:r w:rsidR="0079761B">
        <w:rPr>
          <w:rFonts w:ascii="Arial Narrow" w:eastAsia="Calibri" w:hAnsi="Arial Narrow"/>
          <w:bCs/>
          <w:sz w:val="22"/>
          <w:szCs w:val="22"/>
        </w:rPr>
        <w:t xml:space="preserve">, w tym </w:t>
      </w:r>
      <w:r w:rsidR="0079761B" w:rsidRPr="0079761B">
        <w:rPr>
          <w:rFonts w:ascii="Arial Narrow" w:eastAsia="Calibri" w:hAnsi="Arial Narrow"/>
          <w:bCs/>
          <w:sz w:val="22"/>
          <w:szCs w:val="22"/>
        </w:rPr>
        <w:t>przeznaczon</w:t>
      </w:r>
      <w:r w:rsidR="0079761B">
        <w:rPr>
          <w:rFonts w:ascii="Arial Narrow" w:eastAsia="Calibri" w:hAnsi="Arial Narrow"/>
          <w:bCs/>
          <w:sz w:val="22"/>
          <w:szCs w:val="22"/>
        </w:rPr>
        <w:t>ego</w:t>
      </w:r>
      <w:r w:rsidR="0079761B" w:rsidRPr="0079761B">
        <w:rPr>
          <w:rFonts w:ascii="Arial Narrow" w:eastAsia="Calibri" w:hAnsi="Arial Narrow"/>
          <w:bCs/>
          <w:sz w:val="22"/>
          <w:szCs w:val="22"/>
        </w:rPr>
        <w:t xml:space="preserve"> do stosowania w warunkach zimowych i w surowym klimacie arktycznym</w:t>
      </w:r>
      <w:r w:rsidR="008B7DAE">
        <w:rPr>
          <w:rFonts w:ascii="Arial Narrow" w:eastAsia="Calibri" w:hAnsi="Arial Narrow"/>
          <w:bCs/>
          <w:sz w:val="22"/>
          <w:szCs w:val="22"/>
        </w:rPr>
        <w:t xml:space="preserve"> </w:t>
      </w:r>
      <w:r w:rsidR="000860D0" w:rsidRPr="00A91573">
        <w:rPr>
          <w:rFonts w:ascii="Arial Narrow" w:eastAsia="Calibri" w:hAnsi="Arial Narrow"/>
          <w:bCs/>
          <w:sz w:val="22"/>
          <w:szCs w:val="22"/>
        </w:rPr>
        <w:t>o obniżonej temperaturze zablokowania zimnego filtra oraz z obniżoną temperaturą mętnienia, z zastosowaniem wielkości udzielonego rabatu Wykonawcy dla paliw ujętych w umowie</w:t>
      </w:r>
      <w:r w:rsidR="008B7DAE" w:rsidRPr="00A91573">
        <w:rPr>
          <w:rFonts w:ascii="Arial Narrow" w:eastAsia="Calibri" w:hAnsi="Arial Narrow"/>
          <w:bCs/>
          <w:sz w:val="22"/>
          <w:szCs w:val="22"/>
        </w:rPr>
        <w:t>)</w:t>
      </w:r>
      <w:r w:rsidR="000860D0" w:rsidRPr="00A91573">
        <w:rPr>
          <w:rFonts w:ascii="Arial Narrow" w:eastAsia="Calibri" w:hAnsi="Arial Narrow"/>
          <w:bCs/>
          <w:sz w:val="22"/>
          <w:szCs w:val="22"/>
        </w:rPr>
        <w:t>.</w:t>
      </w:r>
    </w:p>
    <w:p w14:paraId="12067EDD" w14:textId="5A6C41C9" w:rsidR="00F42E9A" w:rsidRDefault="00F42E9A" w:rsidP="000860D0">
      <w:pPr>
        <w:widowControl/>
        <w:autoSpaceDE w:val="0"/>
        <w:autoSpaceDN w:val="0"/>
        <w:adjustRightInd w:val="0"/>
        <w:ind w:left="708"/>
        <w:jc w:val="both"/>
        <w:rPr>
          <w:rFonts w:ascii="Arial Narrow" w:eastAsia="Calibri" w:hAnsi="Arial Narrow"/>
          <w:sz w:val="22"/>
          <w:szCs w:val="22"/>
        </w:rPr>
      </w:pPr>
      <w:r w:rsidRPr="0079761B">
        <w:rPr>
          <w:rFonts w:ascii="Arial Narrow" w:eastAsia="Calibri" w:hAnsi="Arial Narrow"/>
          <w:bCs/>
          <w:sz w:val="22"/>
          <w:szCs w:val="22"/>
        </w:rPr>
        <w:t xml:space="preserve">W okresie od 16 listopada do ostatniego dnia lutego należy dostarczać olej napędowy odporny na ujemne temperatury tj. - </w:t>
      </w:r>
      <w:r w:rsidR="0079761B" w:rsidRPr="0079761B">
        <w:rPr>
          <w:rFonts w:ascii="Arial Narrow" w:eastAsia="Calibri" w:hAnsi="Arial Narrow"/>
          <w:bCs/>
          <w:sz w:val="22"/>
          <w:szCs w:val="22"/>
        </w:rPr>
        <w:t>1</w:t>
      </w:r>
      <w:r w:rsidRPr="0079761B">
        <w:rPr>
          <w:rFonts w:ascii="Arial Narrow" w:eastAsia="Calibri" w:hAnsi="Arial Narrow"/>
          <w:bCs/>
          <w:sz w:val="22"/>
          <w:szCs w:val="22"/>
        </w:rPr>
        <w:t>0ºC i niższe.</w:t>
      </w:r>
      <w:r w:rsidR="0079761B" w:rsidRPr="0079761B">
        <w:rPr>
          <w:rFonts w:ascii="Arial Narrow" w:eastAsia="Calibri" w:hAnsi="Arial Narrow"/>
          <w:bCs/>
          <w:sz w:val="22"/>
          <w:szCs w:val="22"/>
        </w:rPr>
        <w:t xml:space="preserve"> </w:t>
      </w:r>
      <w:r w:rsidRPr="0079761B">
        <w:rPr>
          <w:rFonts w:ascii="Arial Narrow" w:eastAsia="Calibri" w:hAnsi="Arial Narrow"/>
          <w:bCs/>
          <w:sz w:val="22"/>
          <w:szCs w:val="22"/>
        </w:rPr>
        <w:t xml:space="preserve"> </w:t>
      </w:r>
      <w:r w:rsidRPr="0079761B">
        <w:rPr>
          <w:rFonts w:ascii="Arial Narrow" w:eastAsia="Calibri" w:hAnsi="Arial Narrow"/>
          <w:sz w:val="22"/>
          <w:szCs w:val="22"/>
        </w:rPr>
        <w:t>W zależności</w:t>
      </w:r>
      <w:r w:rsidRPr="007F7907">
        <w:rPr>
          <w:rFonts w:ascii="Arial Narrow" w:eastAsia="Calibri" w:hAnsi="Arial Narrow"/>
          <w:sz w:val="22"/>
          <w:szCs w:val="22"/>
        </w:rPr>
        <w:t xml:space="preserve"> od swoich bieżących potrzeb, Zamawiający w trakcie trwania umowy (przez</w:t>
      </w:r>
      <w:r w:rsidRPr="007F7907">
        <w:rPr>
          <w:rFonts w:ascii="Arial Narrow" w:eastAsia="Calibri" w:hAnsi="Arial Narrow"/>
          <w:b/>
          <w:bCs/>
          <w:sz w:val="22"/>
          <w:szCs w:val="22"/>
        </w:rPr>
        <w:t xml:space="preserve"> </w:t>
      </w:r>
      <w:r w:rsidRPr="007F7907">
        <w:rPr>
          <w:rFonts w:ascii="Arial Narrow" w:eastAsia="Calibri" w:hAnsi="Arial Narrow"/>
          <w:sz w:val="22"/>
          <w:szCs w:val="22"/>
        </w:rPr>
        <w:t>okres 12 miesięcy) będzie składał Wykonawcy jednostkowe zamówienia na dostawę oleju</w:t>
      </w:r>
      <w:r w:rsidRPr="007F7907">
        <w:rPr>
          <w:rFonts w:ascii="Arial Narrow" w:eastAsia="Calibri" w:hAnsi="Arial Narrow"/>
          <w:b/>
          <w:bCs/>
          <w:sz w:val="22"/>
          <w:szCs w:val="22"/>
        </w:rPr>
        <w:t xml:space="preserve"> </w:t>
      </w:r>
      <w:r w:rsidRPr="007F7907">
        <w:rPr>
          <w:rFonts w:ascii="Arial Narrow" w:eastAsia="Calibri" w:hAnsi="Arial Narrow"/>
          <w:sz w:val="22"/>
          <w:szCs w:val="22"/>
        </w:rPr>
        <w:t>napędowego. Dostawy przedmiotu zamówienia będą realizowane autocysterną wyposażoną w</w:t>
      </w:r>
      <w:r w:rsidRPr="007F7907">
        <w:rPr>
          <w:rFonts w:ascii="Arial Narrow" w:eastAsia="Calibri" w:hAnsi="Arial Narrow"/>
          <w:b/>
          <w:bCs/>
          <w:sz w:val="22"/>
          <w:szCs w:val="22"/>
        </w:rPr>
        <w:t xml:space="preserve"> </w:t>
      </w:r>
      <w:r w:rsidRPr="007F7907">
        <w:rPr>
          <w:rFonts w:ascii="Arial Narrow" w:eastAsia="Calibri" w:hAnsi="Arial Narrow"/>
          <w:sz w:val="22"/>
          <w:szCs w:val="22"/>
        </w:rPr>
        <w:t xml:space="preserve">zalegalizowany licznik paliwa do zbiornika na olej napędowy o pojemności </w:t>
      </w:r>
      <w:r w:rsidRPr="007F7907">
        <w:rPr>
          <w:rFonts w:ascii="Arial Narrow" w:eastAsia="Calibri" w:hAnsi="Arial Narrow"/>
          <w:b/>
          <w:sz w:val="22"/>
          <w:szCs w:val="22"/>
        </w:rPr>
        <w:t>5.000 l</w:t>
      </w:r>
      <w:r w:rsidRPr="007F7907">
        <w:rPr>
          <w:rFonts w:ascii="Arial Narrow" w:eastAsia="Calibri" w:hAnsi="Arial Narrow"/>
          <w:sz w:val="22"/>
          <w:szCs w:val="22"/>
        </w:rPr>
        <w:t xml:space="preserve">, będący własnością Zamawiającego – w szacunkowej </w:t>
      </w:r>
      <w:r w:rsidRPr="009A0103">
        <w:rPr>
          <w:rFonts w:ascii="Arial Narrow" w:eastAsia="Calibri" w:hAnsi="Arial Narrow"/>
          <w:sz w:val="22"/>
          <w:szCs w:val="22"/>
        </w:rPr>
        <w:t xml:space="preserve">ilości – </w:t>
      </w:r>
      <w:r w:rsidR="00FE71F1" w:rsidRPr="009A0103">
        <w:rPr>
          <w:rFonts w:ascii="Arial Narrow" w:eastAsia="Calibri" w:hAnsi="Arial Narrow"/>
          <w:b/>
          <w:sz w:val="22"/>
          <w:szCs w:val="22"/>
        </w:rPr>
        <w:t>200</w:t>
      </w:r>
      <w:r w:rsidR="00790536" w:rsidRPr="009A0103">
        <w:rPr>
          <w:rFonts w:ascii="Arial Narrow" w:eastAsia="Calibri" w:hAnsi="Arial Narrow"/>
          <w:b/>
          <w:sz w:val="22"/>
          <w:szCs w:val="22"/>
        </w:rPr>
        <w:t xml:space="preserve"> 000</w:t>
      </w:r>
      <w:r w:rsidRPr="009A0103">
        <w:rPr>
          <w:rFonts w:ascii="Arial Narrow" w:eastAsia="Calibri" w:hAnsi="Arial Narrow"/>
          <w:b/>
          <w:sz w:val="22"/>
          <w:szCs w:val="22"/>
        </w:rPr>
        <w:t xml:space="preserve"> litrów</w:t>
      </w:r>
      <w:r w:rsidRPr="007F7907">
        <w:rPr>
          <w:rFonts w:ascii="Arial Narrow" w:eastAsia="Calibri" w:hAnsi="Arial Narrow"/>
          <w:b/>
          <w:sz w:val="22"/>
          <w:szCs w:val="22"/>
        </w:rPr>
        <w:t xml:space="preserve"> w całym okresie realizacji umowy.</w:t>
      </w:r>
      <w:r w:rsidRPr="007F7907">
        <w:rPr>
          <w:rFonts w:ascii="Arial Narrow" w:eastAsia="Calibri" w:hAnsi="Arial Narrow"/>
          <w:sz w:val="22"/>
          <w:szCs w:val="22"/>
        </w:rPr>
        <w:t xml:space="preserve"> Zamawiający zastrzega sobie możliwość zakupu mniejszej lub większej ilości, co nie może stanowić podstawy do wnoszenia przez Wykonawcę jakichkolwiek roszczeń. </w:t>
      </w:r>
    </w:p>
    <w:p w14:paraId="19BBBB4B" w14:textId="1E3D9E5B" w:rsidR="00F42E9A" w:rsidRPr="007F7907" w:rsidRDefault="00F42E9A" w:rsidP="00E70576">
      <w:pPr>
        <w:widowControl/>
        <w:autoSpaceDE w:val="0"/>
        <w:autoSpaceDN w:val="0"/>
        <w:adjustRightInd w:val="0"/>
        <w:ind w:left="708"/>
        <w:jc w:val="both"/>
        <w:rPr>
          <w:rFonts w:ascii="Arial Narrow" w:eastAsia="Calibri" w:hAnsi="Arial Narrow"/>
          <w:sz w:val="22"/>
          <w:szCs w:val="22"/>
        </w:rPr>
      </w:pPr>
      <w:r w:rsidRPr="007F7907">
        <w:rPr>
          <w:rFonts w:ascii="Arial Narrow" w:eastAsia="Calibri" w:hAnsi="Arial Narrow"/>
          <w:sz w:val="22"/>
          <w:szCs w:val="22"/>
        </w:rPr>
        <w:t xml:space="preserve">Rozliczenie nastąpi na podstawie faktycznie dostarczonej ilości paliwa. Miejscem dostawy oleju napędowego będzie Zakład Zagospodarowania Odpadów Nowy Dwór Sp. z o. o. w gminie Chojnice. Realizacja każdej dostawy będzie odbywać się w ciągu maksymalnie 24 godzin od momentu złożenia zamówienia (bez wliczania sobót, niedziel oraz świąt). Dostarczone przez Wykonawcę paliwo musi spełniać wymagania jakościowe określone w </w:t>
      </w:r>
      <w:r w:rsidRPr="003D76BE">
        <w:rPr>
          <w:rFonts w:ascii="Arial Narrow" w:eastAsia="Calibri" w:hAnsi="Arial Narrow"/>
          <w:sz w:val="22"/>
          <w:szCs w:val="22"/>
        </w:rPr>
        <w:t>Rozporządzeniu Ministra Gospodarki z dnia 9 października 2015 r. w sprawie wymagań jakościowych dla paliw ciekłych (Dz. U. z 2020 r., poz. 727).</w:t>
      </w:r>
    </w:p>
    <w:p w14:paraId="3B42DD4C" w14:textId="1981965D" w:rsidR="00F42E9A" w:rsidRPr="00F42E9A" w:rsidRDefault="00F42E9A" w:rsidP="00E70576">
      <w:pPr>
        <w:pStyle w:val="Akapitzlist"/>
        <w:widowControl/>
        <w:suppressAutoHyphens/>
        <w:ind w:left="720"/>
        <w:jc w:val="both"/>
        <w:rPr>
          <w:rFonts w:ascii="Arial Narrow" w:eastAsia="Times New Roman" w:hAnsi="Arial Narrow" w:cs="Times New Roman"/>
          <w:color w:val="auto"/>
          <w:sz w:val="22"/>
          <w:szCs w:val="22"/>
          <w:lang w:eastAsia="ar-SA"/>
        </w:rPr>
      </w:pPr>
      <w:r w:rsidRPr="007F7907">
        <w:rPr>
          <w:rFonts w:ascii="Arial Narrow" w:eastAsia="Calibri" w:hAnsi="Arial Narrow"/>
          <w:sz w:val="22"/>
          <w:szCs w:val="22"/>
        </w:rPr>
        <w:t xml:space="preserve">Rozliczenie następuje po wystawieniu faktury VAT. Podstawą do wystawienia przez Wykonawcę faktur VAT będzie zatankowany olej napędowy w litrach do zbiornika znajdującego się na terenie siedziby </w:t>
      </w:r>
      <w:r w:rsidRPr="00F42E9A">
        <w:rPr>
          <w:rFonts w:ascii="Arial Narrow" w:eastAsia="Calibri" w:hAnsi="Arial Narrow"/>
          <w:sz w:val="22"/>
          <w:szCs w:val="22"/>
        </w:rPr>
        <w:t xml:space="preserve">Zamawiającego z ceną </w:t>
      </w:r>
      <w:r w:rsidRPr="00F42E9A">
        <w:rPr>
          <w:rFonts w:ascii="Arial Narrow" w:eastAsia="Calibri" w:hAnsi="Arial Narrow"/>
          <w:b/>
          <w:sz w:val="22"/>
          <w:szCs w:val="22"/>
        </w:rPr>
        <w:t>z dnia dostawy</w:t>
      </w:r>
      <w:r w:rsidRPr="00F42E9A">
        <w:rPr>
          <w:rFonts w:ascii="Arial Narrow" w:eastAsia="Calibri" w:hAnsi="Arial Narrow"/>
          <w:sz w:val="22"/>
          <w:szCs w:val="22"/>
        </w:rPr>
        <w:t>.</w:t>
      </w:r>
    </w:p>
    <w:p w14:paraId="5232596C" w14:textId="76BB72D3" w:rsidR="00FF6073"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eastAsia="ar-SA"/>
        </w:rPr>
        <w:t>Kod CPV, pod którym sklasyfikowano przedmiot zamówienia:</w:t>
      </w:r>
      <w:r w:rsidR="00F42E9A" w:rsidRPr="00F42E9A">
        <w:rPr>
          <w:rFonts w:ascii="Arial Narrow" w:eastAsia="Times New Roman" w:hAnsi="Arial Narrow" w:cs="Times New Roman"/>
          <w:color w:val="00000A"/>
          <w:sz w:val="22"/>
          <w:szCs w:val="22"/>
          <w:lang w:eastAsia="ar-SA"/>
        </w:rPr>
        <w:t xml:space="preserve"> 09134100-8</w:t>
      </w:r>
      <w:r w:rsidR="00803925">
        <w:rPr>
          <w:rFonts w:ascii="Arial Narrow" w:eastAsia="Times New Roman" w:hAnsi="Arial Narrow" w:cs="Times New Roman"/>
          <w:color w:val="00000A"/>
          <w:sz w:val="22"/>
          <w:szCs w:val="22"/>
          <w:lang w:eastAsia="ar-SA"/>
        </w:rPr>
        <w:t xml:space="preserve"> – Olej napędowy.</w:t>
      </w:r>
    </w:p>
    <w:p w14:paraId="5B603CC8" w14:textId="7474F440" w:rsidR="00FF6073"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eastAsia="ar-SA"/>
        </w:rPr>
        <w:t xml:space="preserve">Zamawiający nie dopuszcza podziału zamówienia na części. </w:t>
      </w:r>
    </w:p>
    <w:p w14:paraId="719658AD" w14:textId="77777777"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eastAsia="ar-SA"/>
        </w:rPr>
        <w:lastRenderedPageBreak/>
        <w:t>Zamawiający nie przewiduje aukcji elektronicznej.</w:t>
      </w:r>
    </w:p>
    <w:p w14:paraId="0C905F8D" w14:textId="77777777" w:rsidR="00F42E9A" w:rsidRPr="00F930B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eastAsia="ar-SA"/>
        </w:rPr>
        <w:t>Zamawiający nie dopuszcza składania ofert częściowych.</w:t>
      </w:r>
    </w:p>
    <w:p w14:paraId="2A8F5FF5" w14:textId="77777777" w:rsidR="00F930BA" w:rsidRDefault="00F930BA" w:rsidP="00F930BA">
      <w:pPr>
        <w:widowControl/>
        <w:suppressAutoHyphens/>
        <w:jc w:val="both"/>
        <w:rPr>
          <w:rFonts w:ascii="Arial Narrow" w:eastAsia="Times New Roman" w:hAnsi="Arial Narrow" w:cs="Times New Roman"/>
          <w:color w:val="auto"/>
          <w:sz w:val="22"/>
          <w:szCs w:val="22"/>
          <w:lang w:eastAsia="ar-SA"/>
        </w:rPr>
      </w:pPr>
    </w:p>
    <w:p w14:paraId="22D25B48" w14:textId="27518F96" w:rsidR="009D144B" w:rsidRDefault="00F930BA" w:rsidP="00E56022">
      <w:pPr>
        <w:widowControl/>
        <w:suppressAutoHyphens/>
        <w:ind w:left="426"/>
        <w:jc w:val="both"/>
        <w:rPr>
          <w:rFonts w:ascii="Arial Narrow" w:eastAsia="Times New Roman" w:hAnsi="Arial Narrow" w:cs="Times New Roman"/>
          <w:color w:val="auto"/>
          <w:sz w:val="22"/>
          <w:szCs w:val="22"/>
          <w:lang w:eastAsia="ar-SA"/>
        </w:rPr>
      </w:pPr>
      <w:r w:rsidRPr="00E56022">
        <w:rPr>
          <w:rFonts w:ascii="Arial Narrow" w:eastAsia="Times New Roman" w:hAnsi="Arial Narrow" w:cs="Times New Roman"/>
          <w:color w:val="auto"/>
          <w:sz w:val="22"/>
          <w:szCs w:val="22"/>
          <w:u w:val="single"/>
          <w:lang w:eastAsia="ar-SA"/>
        </w:rPr>
        <w:t>Powody niedokonania podziału na części:</w:t>
      </w:r>
      <w:r w:rsidRPr="00F930BA">
        <w:rPr>
          <w:rFonts w:ascii="Arial Narrow" w:eastAsia="Times New Roman" w:hAnsi="Arial Narrow" w:cs="Times New Roman"/>
          <w:color w:val="auto"/>
          <w:sz w:val="22"/>
          <w:szCs w:val="22"/>
          <w:lang w:eastAsia="ar-SA"/>
        </w:rPr>
        <w:t xml:space="preserve"> Przedmiotem zamówienia jest </w:t>
      </w:r>
      <w:r w:rsidR="002D70F3">
        <w:rPr>
          <w:rFonts w:ascii="Arial Narrow" w:eastAsia="Times New Roman" w:hAnsi="Arial Narrow" w:cs="Times New Roman"/>
          <w:color w:val="auto"/>
          <w:sz w:val="22"/>
          <w:szCs w:val="22"/>
          <w:lang w:eastAsia="ar-SA"/>
        </w:rPr>
        <w:t xml:space="preserve">dostawa oleju napędowego dla </w:t>
      </w:r>
      <w:r w:rsidRPr="00F930BA">
        <w:rPr>
          <w:rFonts w:ascii="Arial Narrow" w:eastAsia="Times New Roman" w:hAnsi="Arial Narrow" w:cs="Times New Roman"/>
          <w:color w:val="auto"/>
          <w:sz w:val="22"/>
          <w:szCs w:val="22"/>
          <w:lang w:eastAsia="ar-SA"/>
        </w:rPr>
        <w:t xml:space="preserve">Zakładu Zagospodarowania Odpadów Nowy Dwór Sp. z o. o. Przedmiot zamówienia stanowi niepodzielną całość i wskazane jest, aby </w:t>
      </w:r>
      <w:r w:rsidR="002D70F3">
        <w:rPr>
          <w:rFonts w:ascii="Arial Narrow" w:eastAsia="Times New Roman" w:hAnsi="Arial Narrow" w:cs="Times New Roman"/>
          <w:color w:val="auto"/>
          <w:sz w:val="22"/>
          <w:szCs w:val="22"/>
          <w:lang w:eastAsia="ar-SA"/>
        </w:rPr>
        <w:t>dostawy</w:t>
      </w:r>
      <w:r w:rsidRPr="00F930BA">
        <w:rPr>
          <w:rFonts w:ascii="Arial Narrow" w:eastAsia="Times New Roman" w:hAnsi="Arial Narrow" w:cs="Times New Roman"/>
          <w:color w:val="auto"/>
          <w:sz w:val="22"/>
          <w:szCs w:val="22"/>
          <w:lang w:eastAsia="ar-SA"/>
        </w:rPr>
        <w:t xml:space="preserve"> wykonywał jeden Wykonawca. 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w:t>
      </w:r>
    </w:p>
    <w:p w14:paraId="2C09AC1E" w14:textId="77777777" w:rsidR="00F930BA" w:rsidRPr="00F930BA" w:rsidRDefault="00F930BA" w:rsidP="00F930BA">
      <w:pPr>
        <w:widowControl/>
        <w:suppressAutoHyphens/>
        <w:jc w:val="both"/>
        <w:rPr>
          <w:rFonts w:ascii="Arial Narrow" w:eastAsia="Times New Roman" w:hAnsi="Arial Narrow" w:cs="Times New Roman"/>
          <w:color w:val="auto"/>
          <w:sz w:val="22"/>
          <w:szCs w:val="22"/>
          <w:lang w:eastAsia="ar-SA"/>
        </w:rPr>
      </w:pPr>
    </w:p>
    <w:p w14:paraId="5759A2CF" w14:textId="77777777"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eastAsia="ar-SA"/>
        </w:rPr>
        <w:t xml:space="preserve">Zamawiający nie dopuszcza składania ofert wariantowych </w:t>
      </w:r>
      <w:r w:rsidRPr="00F42E9A">
        <w:rPr>
          <w:rFonts w:ascii="Arial Narrow" w:eastAsia="Times New Roman" w:hAnsi="Arial Narrow" w:cs="Times New Roman"/>
          <w:color w:val="00000A"/>
          <w:sz w:val="22"/>
          <w:szCs w:val="22"/>
          <w:lang w:val="pl" w:eastAsia="ar-SA"/>
        </w:rPr>
        <w:t>oraz w postaci katalogów elektronicznych</w:t>
      </w:r>
      <w:r w:rsidRPr="00F42E9A">
        <w:rPr>
          <w:rFonts w:ascii="Arial Narrow" w:eastAsia="Times New Roman" w:hAnsi="Arial Narrow" w:cs="Times New Roman"/>
          <w:color w:val="00000A"/>
          <w:sz w:val="22"/>
          <w:szCs w:val="22"/>
          <w:lang w:eastAsia="ar-SA"/>
        </w:rPr>
        <w:t>. (art. 93 ustawy Pzp.).</w:t>
      </w:r>
    </w:p>
    <w:p w14:paraId="355C50BE" w14:textId="77777777"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val="pl" w:eastAsia="ar-SA"/>
        </w:rPr>
        <w:t>Zamawiający nie zastrzega możliwości ubiegania się o udzielenie zamówienia wyłącznie przez Wykonawców, o których mowa w art. 94 ustawy Pzp.</w:t>
      </w:r>
    </w:p>
    <w:p w14:paraId="631E0660" w14:textId="0017DD5B"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val="pl" w:eastAsia="ar-SA"/>
        </w:rPr>
        <w:t xml:space="preserve">Zamawiający nie określa dodatkowych wymagań związanych z zatrudnianiem osób, </w:t>
      </w:r>
      <w:r w:rsidR="00BA6901">
        <w:rPr>
          <w:rFonts w:ascii="Arial Narrow" w:eastAsia="Times New Roman" w:hAnsi="Arial Narrow" w:cs="Times New Roman"/>
          <w:color w:val="00000A"/>
          <w:sz w:val="22"/>
          <w:szCs w:val="22"/>
          <w:lang w:val="pl" w:eastAsia="ar-SA"/>
        </w:rPr>
        <w:t xml:space="preserve"> </w:t>
      </w:r>
      <w:r w:rsidRPr="00F42E9A">
        <w:rPr>
          <w:rFonts w:ascii="Arial Narrow" w:eastAsia="Times New Roman" w:hAnsi="Arial Narrow" w:cs="Times New Roman"/>
          <w:color w:val="00000A"/>
          <w:sz w:val="22"/>
          <w:szCs w:val="22"/>
          <w:lang w:val="pl" w:eastAsia="ar-SA"/>
        </w:rPr>
        <w:t>o których mowa w art. 96 ust. 2 pkt 2 ustawy Pzp.</w:t>
      </w:r>
    </w:p>
    <w:p w14:paraId="1910CD91" w14:textId="77777777"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val="pl" w:eastAsia="ar-SA"/>
        </w:rPr>
        <w:t>Zamawiający nie przewiduje ani nie wymaga przeprowadzenia przez Wykonawcę wizji lokalnej lub sprawdzenia</w:t>
      </w:r>
      <w:r w:rsidRPr="00F42E9A">
        <w:rPr>
          <w:rFonts w:ascii="Arial Narrow" w:eastAsia="Times New Roman" w:hAnsi="Arial Narrow" w:cs="Times New Roman"/>
          <w:color w:val="00000A"/>
          <w:sz w:val="22"/>
          <w:szCs w:val="22"/>
          <w:lang w:eastAsia="ar-SA"/>
        </w:rPr>
        <w:t xml:space="preserve"> </w:t>
      </w:r>
      <w:r w:rsidRPr="00F42E9A">
        <w:rPr>
          <w:rFonts w:ascii="Arial Narrow" w:eastAsia="Times New Roman" w:hAnsi="Arial Narrow" w:cs="Times New Roman"/>
          <w:color w:val="00000A"/>
          <w:sz w:val="22"/>
          <w:szCs w:val="22"/>
          <w:lang w:val="pl" w:eastAsia="ar-SA"/>
        </w:rPr>
        <w:t>przez niego dokumentów niezbędnych do realizacji zamówienia, o których mowa w art. 131 ust. 2 ustawy Pzp.</w:t>
      </w:r>
    </w:p>
    <w:p w14:paraId="2DE84656" w14:textId="77777777"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eastAsia="ar-SA"/>
        </w:rPr>
        <w:t>Zamawiający nie prowadzi postępowania w celu zawarcia umowy ramowej</w:t>
      </w:r>
      <w:r w:rsidR="00F42E9A">
        <w:rPr>
          <w:rFonts w:ascii="Arial Narrow" w:eastAsia="Times New Roman" w:hAnsi="Arial Narrow" w:cs="Times New Roman"/>
          <w:color w:val="00000A"/>
          <w:sz w:val="22"/>
          <w:szCs w:val="22"/>
          <w:lang w:eastAsia="ar-SA"/>
        </w:rPr>
        <w:t>.</w:t>
      </w:r>
    </w:p>
    <w:p w14:paraId="5FA914C2" w14:textId="6CE6AEA8" w:rsidR="00F42E9A" w:rsidRPr="00BB4009"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eastAsia="Times New Roman" w:hAnsi="Arial Narrow" w:cs="Times New Roman"/>
          <w:color w:val="00000A"/>
          <w:sz w:val="22"/>
          <w:szCs w:val="22"/>
          <w:lang w:val="pl" w:eastAsia="ar-SA"/>
        </w:rPr>
        <w:t>Zamawiający nie przewiduje udzielania zamówień, o których mowa w art. 214 ust. 1 pkt 7</w:t>
      </w:r>
      <w:r w:rsidRPr="00F42E9A">
        <w:rPr>
          <w:rFonts w:ascii="Arial Narrow" w:eastAsia="Times New Roman" w:hAnsi="Arial Narrow" w:cs="Times New Roman"/>
          <w:color w:val="00000A"/>
          <w:sz w:val="22"/>
          <w:szCs w:val="22"/>
          <w:lang w:eastAsia="ar-SA"/>
        </w:rPr>
        <w:t xml:space="preserve"> ustawy Pzp.</w:t>
      </w:r>
    </w:p>
    <w:p w14:paraId="68C74795" w14:textId="4A279B33" w:rsidR="00BB4009" w:rsidRPr="00F42E9A" w:rsidRDefault="00BB4009"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Pr>
          <w:rFonts w:ascii="Arial Narrow" w:eastAsia="Times New Roman" w:hAnsi="Arial Narrow" w:cs="Times New Roman"/>
          <w:color w:val="00000A"/>
          <w:sz w:val="22"/>
          <w:szCs w:val="22"/>
          <w:lang w:eastAsia="ar-SA"/>
        </w:rPr>
        <w:t>Zamawiający nie wymaga złożenia przedmiotowych środków dowodowych.</w:t>
      </w:r>
    </w:p>
    <w:p w14:paraId="7F8D8CDC" w14:textId="77777777" w:rsidR="00F42E9A" w:rsidRPr="00F42E9A"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F42E9A">
        <w:rPr>
          <w:rFonts w:ascii="Arial Narrow" w:hAnsi="Arial Narrow" w:cs="Times New Roman"/>
          <w:color w:val="auto"/>
          <w:sz w:val="22"/>
          <w:szCs w:val="22"/>
        </w:rPr>
        <w:t xml:space="preserve">Zamawiający, zgodnie z art. 95 Pzp, wymaga zatrudnienia przez Wykonawcę, podwykonawcę lub dalszego podwykonawcę, na podstawie umowy o pracę (zgodnie z art. 22 § 1 ustawy z dnia 26 czerwca 1974 r. Kodeks pracy), osób wykonujących następujące rodzaje czynności związane z realizacją zamówienia: koordynowanie i nadzór realizacji przedmiotu umowy, w tym bieżące monitorowanie przebiegu realizacji, w szczególności nadzorowanie terminów wynikających z umowy.  </w:t>
      </w:r>
    </w:p>
    <w:p w14:paraId="121252B7" w14:textId="25B5D5BA" w:rsidR="00814B28" w:rsidRPr="00DC3AC7" w:rsidRDefault="0040011F" w:rsidP="000E2E19">
      <w:pPr>
        <w:pStyle w:val="Akapitzlist"/>
        <w:widowControl/>
        <w:numPr>
          <w:ilvl w:val="0"/>
          <w:numId w:val="38"/>
        </w:numPr>
        <w:suppressAutoHyphens/>
        <w:jc w:val="both"/>
        <w:rPr>
          <w:rFonts w:ascii="Arial Narrow" w:eastAsia="Times New Roman" w:hAnsi="Arial Narrow" w:cs="Times New Roman"/>
          <w:color w:val="auto"/>
          <w:sz w:val="22"/>
          <w:szCs w:val="22"/>
          <w:lang w:eastAsia="ar-SA"/>
        </w:rPr>
      </w:pPr>
      <w:r w:rsidRPr="00DC3AC7">
        <w:rPr>
          <w:rFonts w:ascii="Arial Narrow" w:hAnsi="Arial Narrow" w:cs="Times New Roman"/>
          <w:color w:val="auto"/>
          <w:sz w:val="22"/>
          <w:szCs w:val="22"/>
        </w:rPr>
        <w:t>Szczegółowy sposób weryfikacji zatrudnienia osób, o których mowa w pkt 1</w:t>
      </w:r>
      <w:r w:rsidR="00BB4009" w:rsidRPr="00DC3AC7">
        <w:rPr>
          <w:rFonts w:ascii="Arial Narrow" w:hAnsi="Arial Narrow" w:cs="Times New Roman"/>
          <w:color w:val="auto"/>
          <w:sz w:val="22"/>
          <w:szCs w:val="22"/>
        </w:rPr>
        <w:t>4</w:t>
      </w:r>
      <w:r w:rsidRPr="00DC3AC7">
        <w:rPr>
          <w:rFonts w:ascii="Arial Narrow" w:hAnsi="Arial Narrow" w:cs="Times New Roman"/>
          <w:color w:val="auto"/>
          <w:sz w:val="22"/>
          <w:szCs w:val="22"/>
        </w:rPr>
        <w:t xml:space="preserve">, uprawnienia Zamawiającego w zakresie kontroli spełniania przez Wykonawcę wymagań związanych z zatrudnianiem tych osób oraz sankcje z tytułu niespełnienia tych wymagań, zawarte są w projekcie umowy, stanowiącym załącznik nr </w:t>
      </w:r>
      <w:r w:rsidR="00DC3AC7" w:rsidRPr="00DC3AC7">
        <w:rPr>
          <w:rFonts w:ascii="Arial Narrow" w:hAnsi="Arial Narrow" w:cs="Times New Roman"/>
          <w:color w:val="auto"/>
          <w:sz w:val="22"/>
          <w:szCs w:val="22"/>
        </w:rPr>
        <w:t>7</w:t>
      </w:r>
      <w:r w:rsidRPr="00DC3AC7">
        <w:rPr>
          <w:rFonts w:ascii="Arial Narrow" w:hAnsi="Arial Narrow" w:cs="Times New Roman"/>
          <w:color w:val="auto"/>
          <w:sz w:val="22"/>
          <w:szCs w:val="22"/>
        </w:rPr>
        <w:t xml:space="preserve"> do SWZ.</w:t>
      </w:r>
    </w:p>
    <w:p w14:paraId="58EA882A" w14:textId="77777777" w:rsidR="00F42E9A" w:rsidRPr="00F42E9A" w:rsidRDefault="00F42E9A" w:rsidP="009C0C68">
      <w:pPr>
        <w:widowControl/>
        <w:tabs>
          <w:tab w:val="left" w:pos="426"/>
        </w:tabs>
        <w:suppressAutoHyphens/>
        <w:ind w:left="284"/>
        <w:jc w:val="both"/>
        <w:rPr>
          <w:rFonts w:ascii="Arial Narrow" w:eastAsia="Times New Roman" w:hAnsi="Arial Narrow" w:cs="Times New Roman"/>
          <w:b/>
          <w:color w:val="00000A"/>
          <w:sz w:val="22"/>
          <w:szCs w:val="22"/>
          <w:lang w:eastAsia="ar-SA"/>
        </w:rPr>
      </w:pPr>
    </w:p>
    <w:p w14:paraId="19DC3FF3" w14:textId="2399A8B9" w:rsidR="00814B28" w:rsidRPr="00F42E9A" w:rsidRDefault="0040011F" w:rsidP="000E2E19">
      <w:pPr>
        <w:widowControl/>
        <w:numPr>
          <w:ilvl w:val="2"/>
          <w:numId w:val="12"/>
        </w:numPr>
        <w:tabs>
          <w:tab w:val="left" w:pos="426"/>
        </w:tabs>
        <w:suppressAutoHyphens/>
        <w:ind w:left="-142" w:firstLine="426"/>
        <w:jc w:val="both"/>
        <w:rPr>
          <w:rFonts w:ascii="Arial Narrow" w:eastAsia="Times New Roman" w:hAnsi="Arial Narrow" w:cs="Times New Roman"/>
          <w:b/>
          <w:color w:val="00000A"/>
          <w:sz w:val="22"/>
          <w:szCs w:val="22"/>
          <w:lang w:eastAsia="ar-SA"/>
        </w:rPr>
      </w:pPr>
      <w:r w:rsidRPr="00F42E9A">
        <w:rPr>
          <w:rFonts w:ascii="Arial Narrow" w:eastAsia="Times New Roman" w:hAnsi="Arial Narrow" w:cs="Times New Roman"/>
          <w:b/>
          <w:color w:val="00000A"/>
          <w:sz w:val="22"/>
          <w:szCs w:val="22"/>
          <w:lang w:eastAsia="ar-SA"/>
        </w:rPr>
        <w:t xml:space="preserve">TERMIN WYKONANIA ZAMÓWIENIA </w:t>
      </w:r>
    </w:p>
    <w:p w14:paraId="16B3D9D4" w14:textId="0E940B4F" w:rsidR="000D080C" w:rsidRPr="000D080C" w:rsidRDefault="000D080C" w:rsidP="000D080C">
      <w:pPr>
        <w:widowControl/>
        <w:suppressAutoHyphens/>
        <w:jc w:val="both"/>
        <w:rPr>
          <w:rFonts w:ascii="Arial Narrow" w:eastAsia="Times New Roman" w:hAnsi="Arial Narrow" w:cs="Times New Roman"/>
          <w:color w:val="00000A"/>
          <w:sz w:val="22"/>
          <w:szCs w:val="22"/>
          <w:lang w:eastAsia="ar-SA"/>
        </w:rPr>
      </w:pPr>
      <w:bookmarkStart w:id="5" w:name="_Hlk75863560"/>
      <w:bookmarkEnd w:id="5"/>
      <w:r w:rsidRPr="000D080C">
        <w:rPr>
          <w:rFonts w:ascii="Arial Narrow" w:eastAsia="Times New Roman" w:hAnsi="Arial Narrow" w:cs="Times New Roman"/>
          <w:color w:val="00000A"/>
          <w:sz w:val="22"/>
          <w:szCs w:val="22"/>
          <w:lang w:eastAsia="ar-SA"/>
        </w:rPr>
        <w:t xml:space="preserve">- Rozpoczęcie: </w:t>
      </w:r>
      <w:r w:rsidR="003F2FFE">
        <w:rPr>
          <w:rFonts w:ascii="Arial Narrow" w:eastAsia="Times New Roman" w:hAnsi="Arial Narrow" w:cs="Times New Roman"/>
          <w:color w:val="00000A"/>
          <w:sz w:val="22"/>
          <w:szCs w:val="22"/>
          <w:lang w:eastAsia="ar-SA"/>
        </w:rPr>
        <w:t>24.02.202</w:t>
      </w:r>
      <w:r w:rsidR="007C2EDA">
        <w:rPr>
          <w:rFonts w:ascii="Arial Narrow" w:eastAsia="Times New Roman" w:hAnsi="Arial Narrow" w:cs="Times New Roman"/>
          <w:color w:val="00000A"/>
          <w:sz w:val="22"/>
          <w:szCs w:val="22"/>
          <w:lang w:eastAsia="ar-SA"/>
        </w:rPr>
        <w:t>5</w:t>
      </w:r>
      <w:r w:rsidR="003F2FFE">
        <w:rPr>
          <w:rFonts w:ascii="Arial Narrow" w:eastAsia="Times New Roman" w:hAnsi="Arial Narrow" w:cs="Times New Roman"/>
          <w:color w:val="00000A"/>
          <w:sz w:val="22"/>
          <w:szCs w:val="22"/>
          <w:lang w:eastAsia="ar-SA"/>
        </w:rPr>
        <w:t xml:space="preserve"> r.</w:t>
      </w:r>
    </w:p>
    <w:p w14:paraId="0FC806FF" w14:textId="0CFD3C31" w:rsidR="00814B28" w:rsidRDefault="000D080C" w:rsidP="000D080C">
      <w:pPr>
        <w:widowControl/>
        <w:suppressAutoHyphens/>
        <w:jc w:val="both"/>
        <w:rPr>
          <w:rFonts w:ascii="Arial Narrow" w:eastAsia="Times New Roman" w:hAnsi="Arial Narrow" w:cs="Times New Roman"/>
          <w:color w:val="00000A"/>
          <w:sz w:val="22"/>
          <w:szCs w:val="22"/>
          <w:lang w:eastAsia="ar-SA"/>
        </w:rPr>
      </w:pPr>
      <w:r w:rsidRPr="000D080C">
        <w:rPr>
          <w:rFonts w:ascii="Arial Narrow" w:eastAsia="Times New Roman" w:hAnsi="Arial Narrow" w:cs="Times New Roman"/>
          <w:color w:val="00000A"/>
          <w:sz w:val="22"/>
          <w:szCs w:val="22"/>
          <w:lang w:eastAsia="ar-SA"/>
        </w:rPr>
        <w:t xml:space="preserve">- Zakończenie:  </w:t>
      </w:r>
      <w:r w:rsidR="003F2FFE">
        <w:rPr>
          <w:rFonts w:ascii="Arial Narrow" w:eastAsia="Times New Roman" w:hAnsi="Arial Narrow" w:cs="Times New Roman"/>
          <w:color w:val="00000A"/>
          <w:sz w:val="22"/>
          <w:szCs w:val="22"/>
          <w:lang w:eastAsia="ar-SA"/>
        </w:rPr>
        <w:t>23.02.202</w:t>
      </w:r>
      <w:r w:rsidR="007C2EDA">
        <w:rPr>
          <w:rFonts w:ascii="Arial Narrow" w:eastAsia="Times New Roman" w:hAnsi="Arial Narrow" w:cs="Times New Roman"/>
          <w:color w:val="00000A"/>
          <w:sz w:val="22"/>
          <w:szCs w:val="22"/>
          <w:lang w:eastAsia="ar-SA"/>
        </w:rPr>
        <w:t>6</w:t>
      </w:r>
      <w:r w:rsidR="003F2FFE">
        <w:rPr>
          <w:rFonts w:ascii="Arial Narrow" w:eastAsia="Times New Roman" w:hAnsi="Arial Narrow" w:cs="Times New Roman"/>
          <w:color w:val="00000A"/>
          <w:sz w:val="22"/>
          <w:szCs w:val="22"/>
          <w:lang w:eastAsia="ar-SA"/>
        </w:rPr>
        <w:t xml:space="preserve"> r.</w:t>
      </w:r>
    </w:p>
    <w:p w14:paraId="22E93604" w14:textId="77777777" w:rsidR="000D080C" w:rsidRPr="00AA5C3E" w:rsidRDefault="000D080C" w:rsidP="000D080C">
      <w:pPr>
        <w:widowControl/>
        <w:suppressAutoHyphens/>
        <w:jc w:val="both"/>
        <w:rPr>
          <w:rFonts w:ascii="Arial Narrow" w:eastAsia="Times New Roman" w:hAnsi="Arial Narrow" w:cs="Times New Roman"/>
          <w:color w:val="00000A"/>
          <w:sz w:val="22"/>
          <w:szCs w:val="22"/>
          <w:lang w:eastAsia="ar-SA"/>
        </w:rPr>
      </w:pPr>
    </w:p>
    <w:p w14:paraId="07C10D54" w14:textId="77777777" w:rsidR="00814B28" w:rsidRPr="00AA5C3E" w:rsidRDefault="0040011F" w:rsidP="000E2E19">
      <w:pPr>
        <w:widowControl/>
        <w:numPr>
          <w:ilvl w:val="0"/>
          <w:numId w:val="5"/>
        </w:numPr>
        <w:suppressAutoHyphens/>
        <w:ind w:left="426" w:hanging="142"/>
        <w:jc w:val="both"/>
        <w:rPr>
          <w:rFonts w:ascii="Arial Narrow" w:eastAsia="Times New Roman" w:hAnsi="Arial Narrow" w:cs="Times New Roman"/>
          <w:b/>
          <w:bCs/>
          <w:color w:val="00000A"/>
          <w:sz w:val="22"/>
          <w:szCs w:val="22"/>
          <w:lang w:eastAsia="ar-SA"/>
        </w:rPr>
      </w:pPr>
      <w:r w:rsidRPr="00AA5C3E">
        <w:rPr>
          <w:rFonts w:ascii="Arial Narrow" w:eastAsia="Times New Roman" w:hAnsi="Arial Narrow" w:cs="Times New Roman"/>
          <w:b/>
          <w:bCs/>
          <w:color w:val="00000A"/>
          <w:sz w:val="22"/>
          <w:szCs w:val="22"/>
          <w:lang w:eastAsia="ar-SA"/>
        </w:rPr>
        <w:t>PODSTAWY WYKLUCZENIA I WARUNKI UDZIAŁU W POSTĘPOWANIU</w:t>
      </w:r>
    </w:p>
    <w:p w14:paraId="1428F4D5" w14:textId="77777777" w:rsidR="00814B28" w:rsidRPr="00AA5C3E" w:rsidRDefault="00814B28" w:rsidP="009C0C68">
      <w:pPr>
        <w:widowControl/>
        <w:suppressAutoHyphens/>
        <w:ind w:left="720"/>
        <w:jc w:val="both"/>
        <w:rPr>
          <w:rFonts w:ascii="Arial Narrow" w:eastAsia="Times New Roman" w:hAnsi="Arial Narrow" w:cs="Times New Roman"/>
          <w:b/>
          <w:color w:val="002060"/>
          <w:sz w:val="22"/>
          <w:szCs w:val="22"/>
          <w:u w:val="single"/>
          <w:lang w:eastAsia="ar-SA"/>
        </w:rPr>
      </w:pPr>
    </w:p>
    <w:p w14:paraId="02455464" w14:textId="77777777" w:rsidR="00814B28" w:rsidRPr="00AA5C3E" w:rsidRDefault="0040011F" w:rsidP="000E2E19">
      <w:pPr>
        <w:widowControl/>
        <w:numPr>
          <w:ilvl w:val="3"/>
          <w:numId w:val="6"/>
        </w:numPr>
        <w:tabs>
          <w:tab w:val="left" w:pos="284"/>
        </w:tabs>
        <w:suppressAutoHyphens/>
        <w:ind w:left="284" w:hanging="284"/>
        <w:jc w:val="both"/>
        <w:rPr>
          <w:rFonts w:ascii="Arial Narrow" w:eastAsia="Times New Roman" w:hAnsi="Arial Narrow" w:cs="Times New Roman"/>
          <w:color w:val="00000A"/>
          <w:sz w:val="22"/>
          <w:szCs w:val="22"/>
        </w:rPr>
      </w:pPr>
      <w:r w:rsidRPr="00AA5C3E">
        <w:rPr>
          <w:rFonts w:ascii="Arial Narrow" w:eastAsia="Times New Roman" w:hAnsi="Arial Narrow" w:cs="Times New Roman"/>
          <w:color w:val="00000A"/>
          <w:sz w:val="22"/>
          <w:szCs w:val="22"/>
        </w:rPr>
        <w:t xml:space="preserve">O udzielenie zamówienia mogą ubiegać się wykonawcy, którzy </w:t>
      </w:r>
      <w:r w:rsidRPr="00AA5C3E">
        <w:rPr>
          <w:rFonts w:ascii="Arial Narrow" w:eastAsia="Times New Roman" w:hAnsi="Arial Narrow" w:cs="Times New Roman"/>
          <w:b/>
          <w:bCs/>
          <w:color w:val="00000A"/>
          <w:sz w:val="22"/>
          <w:szCs w:val="22"/>
        </w:rPr>
        <w:t>nie podlegają wykluczeniu</w:t>
      </w:r>
      <w:r w:rsidRPr="00AA5C3E">
        <w:rPr>
          <w:rFonts w:ascii="Arial Narrow" w:eastAsia="Times New Roman" w:hAnsi="Arial Narrow" w:cs="Times New Roman"/>
          <w:color w:val="00000A"/>
          <w:sz w:val="22"/>
          <w:szCs w:val="22"/>
        </w:rPr>
        <w:t xml:space="preserve"> oraz spełniają warunki udziału w postępowaniu.</w:t>
      </w:r>
    </w:p>
    <w:p w14:paraId="4F63B4F5" w14:textId="77777777" w:rsidR="007A438E" w:rsidRDefault="0040011F" w:rsidP="000E2E19">
      <w:pPr>
        <w:widowControl/>
        <w:numPr>
          <w:ilvl w:val="3"/>
          <w:numId w:val="6"/>
        </w:numPr>
        <w:tabs>
          <w:tab w:val="left" w:pos="284"/>
        </w:tabs>
        <w:suppressAutoHyphens/>
        <w:ind w:hanging="644"/>
        <w:jc w:val="both"/>
        <w:rPr>
          <w:rFonts w:ascii="Arial Narrow" w:eastAsia="Times New Roman" w:hAnsi="Arial Narrow" w:cs="Times New Roman"/>
          <w:color w:val="00000A"/>
          <w:sz w:val="22"/>
          <w:szCs w:val="22"/>
        </w:rPr>
      </w:pPr>
      <w:r w:rsidRPr="00AA5C3E">
        <w:rPr>
          <w:rFonts w:ascii="Arial Narrow" w:eastAsia="Times New Roman" w:hAnsi="Arial Narrow" w:cs="Times New Roman"/>
          <w:color w:val="00000A"/>
          <w:sz w:val="22"/>
          <w:szCs w:val="22"/>
        </w:rPr>
        <w:t>Podstawy wykluczenia</w:t>
      </w:r>
      <w:r w:rsidR="007A438E">
        <w:rPr>
          <w:rFonts w:ascii="Arial Narrow" w:eastAsia="Times New Roman" w:hAnsi="Arial Narrow" w:cs="Times New Roman"/>
          <w:color w:val="00000A"/>
          <w:sz w:val="22"/>
          <w:szCs w:val="22"/>
        </w:rPr>
        <w:t xml:space="preserve">. </w:t>
      </w:r>
    </w:p>
    <w:p w14:paraId="49C3159F" w14:textId="2AFA6568" w:rsidR="007A438E" w:rsidRDefault="007A438E" w:rsidP="007A438E">
      <w:pPr>
        <w:widowControl/>
        <w:tabs>
          <w:tab w:val="left" w:pos="284"/>
        </w:tabs>
        <w:suppressAutoHyphens/>
        <w:jc w:val="both"/>
        <w:rPr>
          <w:rFonts w:ascii="Arial Narrow" w:eastAsia="Times New Roman" w:hAnsi="Arial Narrow" w:cs="Times New Roman"/>
          <w:color w:val="00000A"/>
          <w:sz w:val="22"/>
          <w:szCs w:val="22"/>
        </w:rPr>
      </w:pPr>
      <w:r>
        <w:rPr>
          <w:rFonts w:ascii="Arial Narrow" w:eastAsia="Times New Roman" w:hAnsi="Arial Narrow" w:cs="Times New Roman"/>
          <w:color w:val="00000A"/>
          <w:sz w:val="22"/>
          <w:szCs w:val="22"/>
        </w:rPr>
        <w:t xml:space="preserve">      Obligatoryjne podstawy wykluczenia:</w:t>
      </w:r>
      <w:r w:rsidR="0040011F" w:rsidRPr="00AA5C3E">
        <w:rPr>
          <w:rFonts w:ascii="Arial Narrow" w:eastAsia="Times New Roman" w:hAnsi="Arial Narrow" w:cs="Times New Roman"/>
          <w:color w:val="00000A"/>
          <w:sz w:val="22"/>
          <w:szCs w:val="22"/>
        </w:rPr>
        <w:t xml:space="preserve"> </w:t>
      </w:r>
    </w:p>
    <w:p w14:paraId="631116E1" w14:textId="655742B7" w:rsidR="007A438E" w:rsidRPr="00480E00" w:rsidRDefault="007A438E" w:rsidP="00480E00">
      <w:pPr>
        <w:pStyle w:val="Akapitzlist"/>
        <w:widowControl/>
        <w:numPr>
          <w:ilvl w:val="0"/>
          <w:numId w:val="60"/>
        </w:numPr>
        <w:tabs>
          <w:tab w:val="left" w:pos="284"/>
        </w:tabs>
        <w:suppressAutoHyphens/>
        <w:jc w:val="both"/>
        <w:rPr>
          <w:rFonts w:ascii="Arial Narrow" w:eastAsia="Times New Roman" w:hAnsi="Arial Narrow" w:cs="Times New Roman"/>
          <w:color w:val="00000A"/>
          <w:sz w:val="22"/>
          <w:szCs w:val="22"/>
        </w:rPr>
      </w:pPr>
      <w:r w:rsidRPr="00480E00">
        <w:rPr>
          <w:rFonts w:ascii="Arial Narrow" w:eastAsia="Times New Roman" w:hAnsi="Arial Narrow" w:cs="Times New Roman"/>
          <w:color w:val="00000A"/>
          <w:sz w:val="22"/>
          <w:szCs w:val="22"/>
        </w:rPr>
        <w:t>O udzielenie zamówienia mogą ubiegać się Wykonawcy, którzy nie podlegają wykluczeniu:</w:t>
      </w:r>
    </w:p>
    <w:p w14:paraId="34142CB6" w14:textId="10555DF8" w:rsidR="007A438E" w:rsidRDefault="007A438E" w:rsidP="007A438E">
      <w:pPr>
        <w:pStyle w:val="Akapitzlist"/>
        <w:widowControl/>
        <w:numPr>
          <w:ilvl w:val="0"/>
          <w:numId w:val="57"/>
        </w:numPr>
        <w:tabs>
          <w:tab w:val="left" w:pos="284"/>
        </w:tabs>
        <w:suppressAutoHyphens/>
        <w:jc w:val="both"/>
        <w:rPr>
          <w:rFonts w:ascii="Arial Narrow" w:eastAsia="Times New Roman" w:hAnsi="Arial Narrow" w:cs="Times New Roman"/>
          <w:color w:val="00000A"/>
          <w:sz w:val="22"/>
          <w:szCs w:val="22"/>
        </w:rPr>
      </w:pPr>
      <w:r w:rsidRPr="007A438E">
        <w:rPr>
          <w:rFonts w:ascii="Arial Narrow" w:eastAsia="Times New Roman" w:hAnsi="Arial Narrow" w:cs="Times New Roman"/>
          <w:color w:val="00000A"/>
          <w:sz w:val="22"/>
          <w:szCs w:val="22"/>
        </w:rPr>
        <w:t>Zamawiający wykluczy z postępowania Wykonawców w stosunku do których</w:t>
      </w:r>
      <w:r>
        <w:rPr>
          <w:rFonts w:ascii="Arial Narrow" w:eastAsia="Times New Roman" w:hAnsi="Arial Narrow" w:cs="Times New Roman"/>
          <w:color w:val="00000A"/>
          <w:sz w:val="22"/>
          <w:szCs w:val="22"/>
        </w:rPr>
        <w:t xml:space="preserve"> </w:t>
      </w:r>
      <w:r w:rsidRPr="007A438E">
        <w:rPr>
          <w:rFonts w:ascii="Arial Narrow" w:eastAsia="Times New Roman" w:hAnsi="Arial Narrow" w:cs="Times New Roman"/>
          <w:color w:val="00000A"/>
          <w:sz w:val="22"/>
          <w:szCs w:val="22"/>
        </w:rPr>
        <w:t>zachodzą przesłanki wykluczenia wskazane w art. 108 ust. 1 i art. 109 ust. 1 pkt 1)</w:t>
      </w:r>
      <w:r>
        <w:rPr>
          <w:rFonts w:ascii="Arial Narrow" w:eastAsia="Times New Roman" w:hAnsi="Arial Narrow" w:cs="Times New Roman"/>
          <w:color w:val="00000A"/>
          <w:sz w:val="22"/>
          <w:szCs w:val="22"/>
        </w:rPr>
        <w:t xml:space="preserve"> </w:t>
      </w:r>
      <w:r w:rsidRPr="007A438E">
        <w:rPr>
          <w:rFonts w:ascii="Arial Narrow" w:eastAsia="Times New Roman" w:hAnsi="Arial Narrow" w:cs="Times New Roman"/>
          <w:color w:val="00000A"/>
          <w:sz w:val="22"/>
          <w:szCs w:val="22"/>
        </w:rPr>
        <w:t>i 4) ustawy.</w:t>
      </w:r>
    </w:p>
    <w:p w14:paraId="3602A166" w14:textId="27026BC0" w:rsidR="007A438E" w:rsidRPr="00480E00" w:rsidRDefault="007A438E" w:rsidP="00480E00">
      <w:pPr>
        <w:pStyle w:val="Akapitzlist"/>
        <w:widowControl/>
        <w:numPr>
          <w:ilvl w:val="0"/>
          <w:numId w:val="60"/>
        </w:numPr>
        <w:tabs>
          <w:tab w:val="left" w:pos="284"/>
        </w:tabs>
        <w:suppressAutoHyphens/>
        <w:jc w:val="both"/>
        <w:rPr>
          <w:rFonts w:ascii="Arial Narrow" w:eastAsia="Times New Roman" w:hAnsi="Arial Narrow" w:cs="Times New Roman"/>
          <w:color w:val="00000A"/>
          <w:sz w:val="22"/>
          <w:szCs w:val="22"/>
        </w:rPr>
      </w:pPr>
      <w:r w:rsidRPr="00480E00">
        <w:rPr>
          <w:rFonts w:ascii="Arial Narrow" w:eastAsia="Times New Roman" w:hAnsi="Arial Narrow" w:cs="Times New Roman"/>
          <w:color w:val="00000A"/>
          <w:sz w:val="22"/>
          <w:szCs w:val="22"/>
        </w:rPr>
        <w:t>Wykonawca nie podlega wykluczeniu w okolicznościach określonych w art. 108 ust. 1 pkt 1, 2 i 5 oraz art. 109 ust. 1 pkt 4, „Ustawy Pzp”, jeżeli udowodni zamawiającemu, że spełni łącznie następujące przesłanki zawarte w art. 110 ust.2:</w:t>
      </w:r>
    </w:p>
    <w:p w14:paraId="67CECFD6" w14:textId="320BEDB8" w:rsidR="007A438E" w:rsidRDefault="00B201EC" w:rsidP="00480E00">
      <w:pPr>
        <w:pStyle w:val="Akapitzlist"/>
        <w:widowControl/>
        <w:numPr>
          <w:ilvl w:val="1"/>
          <w:numId w:val="60"/>
        </w:numPr>
        <w:tabs>
          <w:tab w:val="left" w:pos="284"/>
        </w:tabs>
        <w:suppressAutoHyphens/>
        <w:jc w:val="both"/>
        <w:rPr>
          <w:rFonts w:ascii="Arial Narrow" w:eastAsia="Times New Roman" w:hAnsi="Arial Narrow" w:cs="Times New Roman"/>
          <w:color w:val="00000A"/>
          <w:sz w:val="22"/>
          <w:szCs w:val="22"/>
        </w:rPr>
      </w:pPr>
      <w:r>
        <w:rPr>
          <w:rFonts w:ascii="Arial Narrow" w:eastAsia="Times New Roman" w:hAnsi="Arial Narrow" w:cs="Times New Roman"/>
          <w:color w:val="00000A"/>
          <w:sz w:val="22"/>
          <w:szCs w:val="22"/>
        </w:rPr>
        <w:t xml:space="preserve">Zamawiający </w:t>
      </w:r>
      <w:r w:rsidRPr="00B201EC">
        <w:rPr>
          <w:rFonts w:ascii="Arial Narrow" w:eastAsia="Times New Roman" w:hAnsi="Arial Narrow" w:cs="Times New Roman"/>
          <w:color w:val="00000A"/>
          <w:sz w:val="22"/>
          <w:szCs w:val="22"/>
        </w:rPr>
        <w:t>ocenia, czy podjęte przez wykonawcę czynności, o których mowa w art. 110</w:t>
      </w:r>
      <w:r>
        <w:rPr>
          <w:rFonts w:ascii="Arial Narrow" w:eastAsia="Times New Roman" w:hAnsi="Arial Narrow" w:cs="Times New Roman"/>
          <w:color w:val="00000A"/>
          <w:sz w:val="22"/>
          <w:szCs w:val="22"/>
        </w:rPr>
        <w:t xml:space="preserve"> </w:t>
      </w:r>
      <w:r w:rsidRPr="00B201EC">
        <w:rPr>
          <w:rFonts w:ascii="Arial Narrow" w:eastAsia="Times New Roman" w:hAnsi="Arial Narrow" w:cs="Times New Roman"/>
          <w:color w:val="00000A"/>
          <w:sz w:val="22"/>
          <w:szCs w:val="22"/>
        </w:rPr>
        <w:t xml:space="preserve">ust. 2 „Ustawy „Pzp”, są wystarczające do wykazania jego rzetelności, uwzględniając wagę i szczególne </w:t>
      </w:r>
      <w:r w:rsidRPr="00B201EC">
        <w:rPr>
          <w:rFonts w:ascii="Arial Narrow" w:eastAsia="Times New Roman" w:hAnsi="Arial Narrow" w:cs="Times New Roman"/>
          <w:color w:val="00000A"/>
          <w:sz w:val="22"/>
          <w:szCs w:val="22"/>
        </w:rPr>
        <w:lastRenderedPageBreak/>
        <w:t xml:space="preserve">okoliczności czynu wykonawcy. Jeżeli podjęte przez wykonawcę czynności, o których mowa w ust. </w:t>
      </w:r>
      <w:r>
        <w:rPr>
          <w:rFonts w:ascii="Arial Narrow" w:eastAsia="Times New Roman" w:hAnsi="Arial Narrow" w:cs="Times New Roman"/>
          <w:color w:val="00000A"/>
          <w:sz w:val="22"/>
          <w:szCs w:val="22"/>
        </w:rPr>
        <w:t>2</w:t>
      </w:r>
      <w:r w:rsidRPr="00B201EC">
        <w:rPr>
          <w:rFonts w:ascii="Arial Narrow" w:eastAsia="Times New Roman" w:hAnsi="Arial Narrow" w:cs="Times New Roman"/>
          <w:color w:val="00000A"/>
          <w:sz w:val="22"/>
          <w:szCs w:val="22"/>
        </w:rPr>
        <w:t>.2 nie są wystarczające do wykazania jego rzetelności, zamawiający wyklucza wykonawcę</w:t>
      </w:r>
      <w:r w:rsidR="0049623B">
        <w:rPr>
          <w:rFonts w:ascii="Arial Narrow" w:eastAsia="Times New Roman" w:hAnsi="Arial Narrow" w:cs="Times New Roman"/>
          <w:color w:val="00000A"/>
          <w:sz w:val="22"/>
          <w:szCs w:val="22"/>
        </w:rPr>
        <w:t>.</w:t>
      </w:r>
    </w:p>
    <w:p w14:paraId="4D11143D" w14:textId="17CD88B0" w:rsidR="0049623B" w:rsidRPr="0049623B" w:rsidRDefault="0049623B" w:rsidP="00480E00">
      <w:pPr>
        <w:pStyle w:val="Akapitzlist"/>
        <w:widowControl/>
        <w:numPr>
          <w:ilvl w:val="1"/>
          <w:numId w:val="60"/>
        </w:numPr>
        <w:tabs>
          <w:tab w:val="left" w:pos="284"/>
        </w:tabs>
        <w:suppressAutoHyphens/>
        <w:jc w:val="both"/>
        <w:rPr>
          <w:rFonts w:ascii="Arial Narrow" w:eastAsia="Times New Roman" w:hAnsi="Arial Narrow" w:cs="Times New Roman"/>
          <w:color w:val="00000A"/>
          <w:sz w:val="22"/>
          <w:szCs w:val="22"/>
        </w:rPr>
      </w:pPr>
      <w:r>
        <w:rPr>
          <w:rFonts w:ascii="Arial Narrow" w:eastAsia="Times New Roman" w:hAnsi="Arial Narrow" w:cs="Times New Roman"/>
          <w:color w:val="00000A"/>
          <w:sz w:val="22"/>
          <w:szCs w:val="22"/>
        </w:rPr>
        <w:t xml:space="preserve">Zgodnie </w:t>
      </w:r>
      <w:r w:rsidRPr="0049623B">
        <w:rPr>
          <w:rFonts w:ascii="Arial Narrow" w:eastAsia="Times New Roman" w:hAnsi="Arial Narrow" w:cs="Times New Roman"/>
          <w:color w:val="00000A"/>
          <w:sz w:val="22"/>
          <w:szCs w:val="22"/>
        </w:rPr>
        <w:t>z art. 1 pkt 23 rozporządzenia 2022/576 do rozporządzenia Rady (UE) nr 833/2014</w:t>
      </w:r>
      <w:r>
        <w:rPr>
          <w:rFonts w:ascii="Arial Narrow" w:eastAsia="Times New Roman" w:hAnsi="Arial Narrow" w:cs="Times New Roman"/>
          <w:color w:val="00000A"/>
          <w:sz w:val="22"/>
          <w:szCs w:val="22"/>
        </w:rPr>
        <w:t xml:space="preserve"> </w:t>
      </w:r>
      <w:r w:rsidRPr="0049623B">
        <w:rPr>
          <w:rFonts w:ascii="Arial Narrow" w:eastAsia="Times New Roman" w:hAnsi="Arial Narrow" w:cs="Times New Roman"/>
          <w:color w:val="00000A"/>
          <w:sz w:val="22"/>
          <w:szCs w:val="22"/>
        </w:rPr>
        <w:t>z dnia 31 lipca 2014 r. dotyczącego środków ograniczających w związku z działaniami Rosji</w:t>
      </w:r>
      <w:r>
        <w:rPr>
          <w:rFonts w:ascii="Arial Narrow" w:eastAsia="Times New Roman" w:hAnsi="Arial Narrow" w:cs="Times New Roman"/>
          <w:color w:val="00000A"/>
          <w:sz w:val="22"/>
          <w:szCs w:val="22"/>
        </w:rPr>
        <w:t xml:space="preserve"> </w:t>
      </w:r>
      <w:r w:rsidRPr="0049623B">
        <w:rPr>
          <w:rFonts w:ascii="Arial Narrow" w:eastAsia="Times New Roman" w:hAnsi="Arial Narrow" w:cs="Times New Roman"/>
          <w:color w:val="00000A"/>
          <w:sz w:val="22"/>
          <w:szCs w:val="22"/>
        </w:rPr>
        <w:t>destabilizującymi sytuację na Ukrainie (Dz. Urz. UE nr L 229 z 31.7.2014, str. 1) na mocy</w:t>
      </w:r>
      <w:r>
        <w:rPr>
          <w:rFonts w:ascii="Arial Narrow" w:eastAsia="Times New Roman" w:hAnsi="Arial Narrow" w:cs="Times New Roman"/>
          <w:color w:val="00000A"/>
          <w:sz w:val="22"/>
          <w:szCs w:val="22"/>
        </w:rPr>
        <w:t xml:space="preserve"> </w:t>
      </w:r>
      <w:r w:rsidRPr="0049623B">
        <w:rPr>
          <w:rFonts w:ascii="Arial Narrow" w:eastAsia="Times New Roman" w:hAnsi="Arial Narrow" w:cs="Times New Roman"/>
          <w:color w:val="00000A"/>
          <w:sz w:val="22"/>
          <w:szCs w:val="22"/>
        </w:rPr>
        <w:t>przepisu art. 5k obligatoryjnie z postępowania wyklucza się :</w:t>
      </w:r>
    </w:p>
    <w:p w14:paraId="3D62BB86" w14:textId="7A887E57" w:rsidR="0049623B" w:rsidRDefault="0049623B" w:rsidP="0049623B">
      <w:pPr>
        <w:pStyle w:val="Akapitzlist"/>
        <w:widowControl/>
        <w:numPr>
          <w:ilvl w:val="0"/>
          <w:numId w:val="58"/>
        </w:numPr>
        <w:tabs>
          <w:tab w:val="left" w:pos="284"/>
        </w:tabs>
        <w:suppressAutoHyphens/>
        <w:jc w:val="both"/>
        <w:rPr>
          <w:rFonts w:ascii="Arial Narrow" w:eastAsia="Times New Roman" w:hAnsi="Arial Narrow" w:cs="Times New Roman"/>
          <w:color w:val="00000A"/>
          <w:sz w:val="22"/>
          <w:szCs w:val="22"/>
        </w:rPr>
      </w:pPr>
      <w:r w:rsidRPr="0049623B">
        <w:rPr>
          <w:rFonts w:ascii="Arial Narrow" w:eastAsia="Times New Roman" w:hAnsi="Arial Narrow" w:cs="Times New Roman"/>
          <w:color w:val="00000A"/>
          <w:sz w:val="22"/>
          <w:szCs w:val="22"/>
        </w:rPr>
        <w:t>obywateli rosyjskich lub osoby fizyczne lub prawne, podmioty lub organy</w:t>
      </w:r>
      <w:r>
        <w:rPr>
          <w:rFonts w:ascii="Arial Narrow" w:eastAsia="Times New Roman" w:hAnsi="Arial Narrow" w:cs="Times New Roman"/>
          <w:color w:val="00000A"/>
          <w:sz w:val="22"/>
          <w:szCs w:val="22"/>
        </w:rPr>
        <w:t xml:space="preserve"> </w:t>
      </w:r>
      <w:r w:rsidRPr="0049623B">
        <w:rPr>
          <w:rFonts w:ascii="Arial Narrow" w:eastAsia="Times New Roman" w:hAnsi="Arial Narrow" w:cs="Times New Roman"/>
          <w:color w:val="00000A"/>
          <w:sz w:val="22"/>
          <w:szCs w:val="22"/>
        </w:rPr>
        <w:t>z siedzibą w Rosji;</w:t>
      </w:r>
    </w:p>
    <w:p w14:paraId="04C97B97" w14:textId="6895D54C" w:rsidR="0049623B" w:rsidRPr="0049623B" w:rsidRDefault="0049623B" w:rsidP="0049623B">
      <w:pPr>
        <w:pStyle w:val="Akapitzlist"/>
        <w:widowControl/>
        <w:numPr>
          <w:ilvl w:val="0"/>
          <w:numId w:val="58"/>
        </w:numPr>
        <w:tabs>
          <w:tab w:val="left" w:pos="284"/>
        </w:tabs>
        <w:suppressAutoHyphens/>
        <w:jc w:val="both"/>
        <w:rPr>
          <w:rFonts w:ascii="Arial Narrow" w:eastAsia="Times New Roman" w:hAnsi="Arial Narrow" w:cs="Times New Roman"/>
          <w:color w:val="00000A"/>
          <w:sz w:val="22"/>
          <w:szCs w:val="22"/>
        </w:rPr>
      </w:pPr>
      <w:r>
        <w:rPr>
          <w:rFonts w:ascii="Arial Narrow" w:eastAsia="Times New Roman" w:hAnsi="Arial Narrow" w:cs="Times New Roman"/>
          <w:color w:val="00000A"/>
          <w:sz w:val="22"/>
          <w:szCs w:val="22"/>
        </w:rPr>
        <w:t xml:space="preserve">osoby </w:t>
      </w:r>
      <w:r w:rsidRPr="0049623B">
        <w:rPr>
          <w:rFonts w:ascii="Arial Narrow" w:eastAsia="Times New Roman" w:hAnsi="Arial Narrow" w:cs="Times New Roman"/>
          <w:color w:val="00000A"/>
          <w:sz w:val="22"/>
          <w:szCs w:val="22"/>
        </w:rPr>
        <w:t>prawne, podmioty lub organy, do których prawa własności bezpośrednio</w:t>
      </w:r>
      <w:r>
        <w:rPr>
          <w:rFonts w:ascii="Arial Narrow" w:eastAsia="Times New Roman" w:hAnsi="Arial Narrow" w:cs="Times New Roman"/>
          <w:color w:val="00000A"/>
          <w:sz w:val="22"/>
          <w:szCs w:val="22"/>
        </w:rPr>
        <w:t xml:space="preserve"> </w:t>
      </w:r>
      <w:r w:rsidRPr="0049623B">
        <w:rPr>
          <w:rFonts w:ascii="Arial Narrow" w:eastAsia="Times New Roman" w:hAnsi="Arial Narrow" w:cs="Times New Roman"/>
          <w:color w:val="00000A"/>
          <w:sz w:val="22"/>
          <w:szCs w:val="22"/>
        </w:rPr>
        <w:t>lub pośrednio w ponad 50 % należą do podmiotu, o którym mowa w lit. a)</w:t>
      </w:r>
      <w:r>
        <w:rPr>
          <w:rFonts w:ascii="Arial Narrow" w:eastAsia="Times New Roman" w:hAnsi="Arial Narrow" w:cs="Times New Roman"/>
          <w:color w:val="00000A"/>
          <w:sz w:val="22"/>
          <w:szCs w:val="22"/>
        </w:rPr>
        <w:t xml:space="preserve"> </w:t>
      </w:r>
      <w:r w:rsidRPr="0049623B">
        <w:rPr>
          <w:rFonts w:ascii="Arial Narrow" w:eastAsia="Times New Roman" w:hAnsi="Arial Narrow" w:cs="Times New Roman"/>
          <w:color w:val="00000A"/>
          <w:sz w:val="22"/>
          <w:szCs w:val="22"/>
        </w:rPr>
        <w:t>niniejszego ustępu; lub</w:t>
      </w:r>
    </w:p>
    <w:p w14:paraId="4E1AC5CF" w14:textId="77777777" w:rsidR="004978BB" w:rsidRDefault="0049623B" w:rsidP="004978BB">
      <w:pPr>
        <w:pStyle w:val="Akapitzlist"/>
        <w:widowControl/>
        <w:numPr>
          <w:ilvl w:val="0"/>
          <w:numId w:val="58"/>
        </w:numPr>
        <w:tabs>
          <w:tab w:val="left" w:pos="284"/>
        </w:tabs>
        <w:suppressAutoHyphens/>
        <w:jc w:val="both"/>
        <w:rPr>
          <w:rFonts w:ascii="Arial Narrow" w:eastAsia="Times New Roman" w:hAnsi="Arial Narrow" w:cs="Times New Roman"/>
          <w:color w:val="00000A"/>
          <w:sz w:val="22"/>
          <w:szCs w:val="22"/>
        </w:rPr>
      </w:pPr>
      <w:r>
        <w:rPr>
          <w:rFonts w:ascii="Arial Narrow" w:eastAsia="Times New Roman" w:hAnsi="Arial Narrow" w:cs="Times New Roman"/>
          <w:color w:val="00000A"/>
          <w:sz w:val="22"/>
          <w:szCs w:val="22"/>
        </w:rPr>
        <w:t xml:space="preserve">osoby fizyczne lub prawne, podmioty lub organy działające w imieniu lub pod </w:t>
      </w:r>
      <w:r w:rsidRPr="0049623B">
        <w:rPr>
          <w:rFonts w:ascii="Arial Narrow" w:eastAsia="Times New Roman" w:hAnsi="Arial Narrow" w:cs="Times New Roman"/>
          <w:color w:val="00000A"/>
          <w:sz w:val="22"/>
          <w:szCs w:val="22"/>
        </w:rPr>
        <w:t xml:space="preserve">kierunkiem podmiotu, </w:t>
      </w:r>
    </w:p>
    <w:p w14:paraId="2D487754" w14:textId="7AAFABEC" w:rsidR="007A438E" w:rsidRDefault="0049623B" w:rsidP="00AE3BFC">
      <w:pPr>
        <w:pStyle w:val="Akapitzlist"/>
        <w:widowControl/>
        <w:tabs>
          <w:tab w:val="left" w:pos="284"/>
        </w:tabs>
        <w:suppressAutoHyphens/>
        <w:ind w:left="1080"/>
        <w:jc w:val="both"/>
        <w:rPr>
          <w:rFonts w:ascii="Arial Narrow" w:eastAsia="Times New Roman" w:hAnsi="Arial Narrow" w:cs="Times New Roman"/>
          <w:color w:val="00000A"/>
          <w:sz w:val="22"/>
          <w:szCs w:val="22"/>
        </w:rPr>
      </w:pPr>
      <w:r w:rsidRPr="0049623B">
        <w:rPr>
          <w:rFonts w:ascii="Arial Narrow" w:eastAsia="Times New Roman" w:hAnsi="Arial Narrow" w:cs="Times New Roman"/>
          <w:color w:val="00000A"/>
          <w:sz w:val="22"/>
          <w:szCs w:val="22"/>
        </w:rPr>
        <w:t>o którym mowa w lit. a) lub b) niniejszego ustępu, w tym</w:t>
      </w:r>
      <w:r w:rsidR="004978BB">
        <w:rPr>
          <w:rFonts w:ascii="Arial Narrow" w:eastAsia="Times New Roman" w:hAnsi="Arial Narrow" w:cs="Times New Roman"/>
          <w:color w:val="00000A"/>
          <w:sz w:val="22"/>
          <w:szCs w:val="22"/>
        </w:rPr>
        <w:t xml:space="preserve"> </w:t>
      </w:r>
      <w:r w:rsidRPr="004978BB">
        <w:rPr>
          <w:rFonts w:ascii="Arial Narrow" w:eastAsia="Times New Roman" w:hAnsi="Arial Narrow" w:cs="Times New Roman"/>
          <w:color w:val="00000A"/>
          <w:sz w:val="22"/>
          <w:szCs w:val="22"/>
        </w:rPr>
        <w:t>podwykonawców, dostawców lub podmiotów, na których zdolności polega się w</w:t>
      </w:r>
      <w:r w:rsidR="004978BB">
        <w:rPr>
          <w:rFonts w:ascii="Arial Narrow" w:eastAsia="Times New Roman" w:hAnsi="Arial Narrow" w:cs="Times New Roman"/>
          <w:color w:val="00000A"/>
          <w:sz w:val="22"/>
          <w:szCs w:val="22"/>
        </w:rPr>
        <w:t xml:space="preserve"> </w:t>
      </w:r>
      <w:r w:rsidRPr="004978BB">
        <w:rPr>
          <w:rFonts w:ascii="Arial Narrow" w:eastAsia="Times New Roman" w:hAnsi="Arial Narrow" w:cs="Times New Roman"/>
          <w:color w:val="00000A"/>
          <w:sz w:val="22"/>
          <w:szCs w:val="22"/>
        </w:rPr>
        <w:t>rozumieniu dyrektyw w sprawie zamówień publicznych, w przypadku gdy</w:t>
      </w:r>
      <w:r w:rsidR="004978BB">
        <w:rPr>
          <w:rFonts w:ascii="Arial Narrow" w:eastAsia="Times New Roman" w:hAnsi="Arial Narrow" w:cs="Times New Roman"/>
          <w:color w:val="00000A"/>
          <w:sz w:val="22"/>
          <w:szCs w:val="22"/>
        </w:rPr>
        <w:t xml:space="preserve"> </w:t>
      </w:r>
      <w:r w:rsidRPr="004978BB">
        <w:rPr>
          <w:rFonts w:ascii="Arial Narrow" w:eastAsia="Times New Roman" w:hAnsi="Arial Narrow" w:cs="Times New Roman"/>
          <w:color w:val="00000A"/>
          <w:sz w:val="22"/>
          <w:szCs w:val="22"/>
        </w:rPr>
        <w:t>przypada na nich ponad 10 % wartości zamówienia.</w:t>
      </w:r>
    </w:p>
    <w:p w14:paraId="0C20E8A1" w14:textId="77777777" w:rsidR="007A438E" w:rsidRDefault="007A438E" w:rsidP="007A438E">
      <w:pPr>
        <w:widowControl/>
        <w:tabs>
          <w:tab w:val="left" w:pos="284"/>
        </w:tabs>
        <w:suppressAutoHyphens/>
        <w:ind w:left="644"/>
        <w:jc w:val="both"/>
        <w:rPr>
          <w:rFonts w:ascii="Arial Narrow" w:eastAsia="Times New Roman" w:hAnsi="Arial Narrow" w:cs="Times New Roman"/>
          <w:color w:val="00000A"/>
          <w:sz w:val="22"/>
          <w:szCs w:val="22"/>
        </w:rPr>
      </w:pPr>
    </w:p>
    <w:p w14:paraId="02A00AB0" w14:textId="6DDCAB15" w:rsidR="00814B28" w:rsidRPr="00480E00" w:rsidRDefault="0040011F" w:rsidP="00480E00">
      <w:pPr>
        <w:pStyle w:val="Akapitzlist"/>
        <w:widowControl/>
        <w:numPr>
          <w:ilvl w:val="3"/>
          <w:numId w:val="6"/>
        </w:numPr>
        <w:tabs>
          <w:tab w:val="left" w:pos="142"/>
          <w:tab w:val="left" w:pos="284"/>
          <w:tab w:val="left" w:pos="567"/>
          <w:tab w:val="left" w:pos="993"/>
        </w:tabs>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xml:space="preserve">O udzielenie zamówienia mogą ubiegać się Wykonawcy, którzy </w:t>
      </w:r>
      <w:r w:rsidRPr="00480E00">
        <w:rPr>
          <w:rFonts w:ascii="Arial Narrow" w:eastAsia="Times New Roman" w:hAnsi="Arial Narrow" w:cs="Times New Roman"/>
          <w:b/>
          <w:bCs/>
          <w:color w:val="00000A"/>
          <w:sz w:val="22"/>
          <w:szCs w:val="22"/>
          <w:lang w:eastAsia="ar-SA"/>
        </w:rPr>
        <w:t>spełniają</w:t>
      </w:r>
      <w:r w:rsidRPr="00480E00">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b/>
          <w:bCs/>
          <w:color w:val="00000A"/>
          <w:sz w:val="22"/>
          <w:szCs w:val="22"/>
          <w:lang w:eastAsia="ar-SA"/>
        </w:rPr>
        <w:t>warunki udziału</w:t>
      </w:r>
      <w:r w:rsidRPr="00480E00">
        <w:rPr>
          <w:rFonts w:ascii="Arial Narrow" w:eastAsia="Times New Roman" w:hAnsi="Arial Narrow" w:cs="Times New Roman"/>
          <w:color w:val="00000A"/>
          <w:sz w:val="22"/>
          <w:szCs w:val="22"/>
          <w:lang w:eastAsia="ar-SA"/>
        </w:rPr>
        <w:t xml:space="preserve"> w postępowaniu w zakresie:</w:t>
      </w:r>
    </w:p>
    <w:p w14:paraId="14F14945" w14:textId="77777777" w:rsidR="00B818D8" w:rsidRDefault="00572969" w:rsidP="00572969">
      <w:pPr>
        <w:pStyle w:val="Akapitzlist"/>
        <w:numPr>
          <w:ilvl w:val="0"/>
          <w:numId w:val="23"/>
        </w:numPr>
        <w:rPr>
          <w:rFonts w:ascii="Arial Narrow" w:eastAsia="Times New Roman" w:hAnsi="Arial Narrow" w:cs="Times New Roman"/>
          <w:color w:val="00000A"/>
          <w:sz w:val="22"/>
          <w:szCs w:val="22"/>
          <w:lang w:eastAsia="ar-SA"/>
        </w:rPr>
      </w:pPr>
      <w:r w:rsidRPr="00B818D8">
        <w:rPr>
          <w:rFonts w:ascii="Arial Narrow" w:eastAsia="Times New Roman" w:hAnsi="Arial Narrow" w:cs="Times New Roman"/>
          <w:b/>
          <w:bCs/>
          <w:color w:val="00000A"/>
          <w:sz w:val="22"/>
          <w:szCs w:val="22"/>
          <w:lang w:eastAsia="ar-SA"/>
        </w:rPr>
        <w:t>zdolności do występowania w obrocie gospodarczym</w:t>
      </w:r>
      <w:r w:rsidRPr="00572969">
        <w:rPr>
          <w:rFonts w:ascii="Arial Narrow" w:eastAsia="Times New Roman" w:hAnsi="Arial Narrow" w:cs="Times New Roman"/>
          <w:color w:val="00000A"/>
          <w:sz w:val="22"/>
          <w:szCs w:val="22"/>
          <w:lang w:eastAsia="ar-SA"/>
        </w:rPr>
        <w:t xml:space="preserve"> </w:t>
      </w:r>
    </w:p>
    <w:p w14:paraId="66272DD8" w14:textId="3DB99E0E" w:rsidR="00572969" w:rsidRPr="00572969" w:rsidRDefault="00572969" w:rsidP="00B818D8">
      <w:pPr>
        <w:pStyle w:val="Akapitzlist"/>
        <w:ind w:left="720"/>
        <w:rPr>
          <w:rFonts w:ascii="Arial Narrow" w:eastAsia="Times New Roman" w:hAnsi="Arial Narrow" w:cs="Times New Roman"/>
          <w:color w:val="00000A"/>
          <w:sz w:val="22"/>
          <w:szCs w:val="22"/>
          <w:lang w:eastAsia="ar-SA"/>
        </w:rPr>
      </w:pPr>
      <w:r w:rsidRPr="00572969">
        <w:rPr>
          <w:rFonts w:ascii="Arial Narrow" w:eastAsia="Times New Roman" w:hAnsi="Arial Narrow" w:cs="Times New Roman"/>
          <w:color w:val="00000A"/>
          <w:sz w:val="22"/>
          <w:szCs w:val="22"/>
          <w:lang w:eastAsia="ar-SA"/>
        </w:rPr>
        <w:t xml:space="preserve"> Zamawiający nie wyznacza szczegółowych warunków w tym zakresie;</w:t>
      </w:r>
    </w:p>
    <w:p w14:paraId="4B62A5D7" w14:textId="77777777" w:rsidR="00B818D8" w:rsidRPr="00B818D8" w:rsidRDefault="00B818D8" w:rsidP="00B818D8">
      <w:pPr>
        <w:pStyle w:val="Akapitzlist"/>
        <w:numPr>
          <w:ilvl w:val="0"/>
          <w:numId w:val="23"/>
        </w:numPr>
        <w:rPr>
          <w:rFonts w:ascii="Arial Narrow" w:eastAsia="Times New Roman" w:hAnsi="Arial Narrow" w:cs="Times New Roman"/>
          <w:b/>
          <w:bCs/>
          <w:color w:val="00000A"/>
          <w:sz w:val="22"/>
          <w:szCs w:val="22"/>
          <w:lang w:eastAsia="ar-SA"/>
        </w:rPr>
      </w:pPr>
      <w:r w:rsidRPr="00B818D8">
        <w:rPr>
          <w:rFonts w:ascii="Arial Narrow" w:eastAsia="Times New Roman" w:hAnsi="Arial Narrow" w:cs="Times New Roman"/>
          <w:b/>
          <w:bCs/>
          <w:color w:val="00000A"/>
          <w:sz w:val="22"/>
          <w:szCs w:val="22"/>
          <w:lang w:eastAsia="ar-SA"/>
        </w:rPr>
        <w:t xml:space="preserve">uprawnień do prowadzenia określonej działalności gospodarczej lub zawodowej, o ile wynika to z odrębnych przepisów </w:t>
      </w:r>
    </w:p>
    <w:p w14:paraId="78F84B73" w14:textId="0BD6E9ED" w:rsidR="00572969" w:rsidRDefault="00B818D8" w:rsidP="00B818D8">
      <w:pPr>
        <w:pStyle w:val="Akapitzlist"/>
        <w:ind w:left="720"/>
        <w:jc w:val="both"/>
        <w:rPr>
          <w:rFonts w:ascii="Arial Narrow" w:eastAsia="Times New Roman" w:hAnsi="Arial Narrow" w:cs="Times New Roman"/>
          <w:color w:val="00000A"/>
          <w:sz w:val="22"/>
          <w:szCs w:val="22"/>
          <w:highlight w:val="yellow"/>
          <w:lang w:eastAsia="ar-SA"/>
        </w:rPr>
      </w:pPr>
      <w:r w:rsidRPr="004F06FD">
        <w:rPr>
          <w:rFonts w:ascii="Arial Narrow" w:eastAsia="Times New Roman" w:hAnsi="Arial Narrow" w:cs="Times New Roman"/>
          <w:color w:val="00000A"/>
          <w:sz w:val="22"/>
          <w:szCs w:val="22"/>
          <w:lang w:eastAsia="ar-SA"/>
        </w:rPr>
        <w:t>Zamawiający uzna, iż Wykonawca spełnia w/w warunek, jeżeli wykaże posiadanie koncesji uprawniającej</w:t>
      </w:r>
      <w:r w:rsidRPr="00B818D8">
        <w:rPr>
          <w:rFonts w:ascii="Arial Narrow" w:eastAsia="Times New Roman" w:hAnsi="Arial Narrow" w:cs="Times New Roman"/>
          <w:color w:val="00000A"/>
          <w:sz w:val="22"/>
          <w:szCs w:val="22"/>
          <w:lang w:eastAsia="ar-SA"/>
        </w:rPr>
        <w:t xml:space="preserve"> do obrotu paliwami płynnymi oraz uprawnienia do wykonywania działalności gospodarczej, a także dodatkowe uprawnienia, jeżeli ustawy nakładają obowiązek posiadania takich uprawnień,</w:t>
      </w:r>
    </w:p>
    <w:p w14:paraId="50178A49" w14:textId="77777777" w:rsidR="00B818D8" w:rsidRPr="00B818D8" w:rsidRDefault="00B818D8" w:rsidP="00B818D8">
      <w:pPr>
        <w:pStyle w:val="Akapitzlist"/>
        <w:numPr>
          <w:ilvl w:val="0"/>
          <w:numId w:val="23"/>
        </w:numPr>
        <w:rPr>
          <w:rFonts w:ascii="Arial Narrow" w:eastAsia="Times New Roman" w:hAnsi="Arial Narrow" w:cs="Times New Roman"/>
          <w:b/>
          <w:bCs/>
          <w:color w:val="00000A"/>
          <w:sz w:val="22"/>
          <w:szCs w:val="22"/>
          <w:lang w:eastAsia="ar-SA"/>
        </w:rPr>
      </w:pPr>
      <w:r w:rsidRPr="00B818D8">
        <w:rPr>
          <w:rFonts w:ascii="Arial Narrow" w:eastAsia="Times New Roman" w:hAnsi="Arial Narrow" w:cs="Times New Roman"/>
          <w:b/>
          <w:bCs/>
          <w:color w:val="00000A"/>
          <w:sz w:val="22"/>
          <w:szCs w:val="22"/>
          <w:lang w:eastAsia="ar-SA"/>
        </w:rPr>
        <w:t xml:space="preserve">sytuacji finansowej lub ekonomicznej </w:t>
      </w:r>
    </w:p>
    <w:p w14:paraId="370B0A60" w14:textId="77777777" w:rsidR="00B94722" w:rsidRPr="00B94722" w:rsidRDefault="00B94722" w:rsidP="00B94722">
      <w:pPr>
        <w:pStyle w:val="Akapitzlist"/>
        <w:ind w:left="720"/>
        <w:rPr>
          <w:rFonts w:ascii="Arial Narrow" w:eastAsia="Times New Roman" w:hAnsi="Arial Narrow" w:cs="Times New Roman"/>
          <w:color w:val="00000A"/>
          <w:sz w:val="22"/>
          <w:szCs w:val="22"/>
          <w:lang w:eastAsia="ar-SA"/>
        </w:rPr>
      </w:pPr>
      <w:r w:rsidRPr="00B94722">
        <w:rPr>
          <w:rFonts w:ascii="Arial Narrow" w:eastAsia="Times New Roman" w:hAnsi="Arial Narrow" w:cs="Times New Roman"/>
          <w:color w:val="00000A"/>
          <w:sz w:val="22"/>
          <w:szCs w:val="22"/>
          <w:lang w:eastAsia="ar-SA"/>
        </w:rPr>
        <w:t>Wykonawca spełni warunek jeżeli wykaże, że:</w:t>
      </w:r>
    </w:p>
    <w:p w14:paraId="09321540" w14:textId="523FE00C" w:rsidR="00B94722" w:rsidRPr="00B94722" w:rsidRDefault="00B94722" w:rsidP="00B94722">
      <w:pPr>
        <w:pStyle w:val="Akapitzlist"/>
        <w:ind w:left="720"/>
        <w:rPr>
          <w:rFonts w:ascii="Arial Narrow" w:eastAsia="Times New Roman" w:hAnsi="Arial Narrow" w:cs="Times New Roman"/>
          <w:color w:val="00000A"/>
          <w:sz w:val="22"/>
          <w:szCs w:val="22"/>
          <w:lang w:eastAsia="ar-SA"/>
        </w:rPr>
      </w:pPr>
      <w:r w:rsidRPr="00B94722">
        <w:rPr>
          <w:rFonts w:ascii="Arial Narrow" w:eastAsia="Times New Roman" w:hAnsi="Arial Narrow" w:cs="Times New Roman"/>
          <w:color w:val="00000A"/>
          <w:sz w:val="22"/>
          <w:szCs w:val="22"/>
          <w:lang w:eastAsia="ar-SA"/>
        </w:rPr>
        <w:t>- posiada ubezpieczenie od odpowiedzialności cywilnej w zakresie prowadzonej</w:t>
      </w:r>
      <w:r>
        <w:rPr>
          <w:rFonts w:ascii="Arial Narrow" w:eastAsia="Times New Roman" w:hAnsi="Arial Narrow" w:cs="Times New Roman"/>
          <w:color w:val="00000A"/>
          <w:sz w:val="22"/>
          <w:szCs w:val="22"/>
          <w:lang w:eastAsia="ar-SA"/>
        </w:rPr>
        <w:t xml:space="preserve"> </w:t>
      </w:r>
      <w:r w:rsidRPr="00B94722">
        <w:rPr>
          <w:rFonts w:ascii="Arial Narrow" w:eastAsia="Times New Roman" w:hAnsi="Arial Narrow" w:cs="Times New Roman"/>
          <w:color w:val="00000A"/>
          <w:sz w:val="22"/>
          <w:szCs w:val="22"/>
          <w:lang w:eastAsia="ar-SA"/>
        </w:rPr>
        <w:t>działalności związanej z</w:t>
      </w:r>
      <w:r>
        <w:rPr>
          <w:rFonts w:ascii="Arial Narrow" w:eastAsia="Times New Roman" w:hAnsi="Arial Narrow" w:cs="Times New Roman"/>
          <w:color w:val="00000A"/>
          <w:sz w:val="22"/>
          <w:szCs w:val="22"/>
          <w:lang w:eastAsia="ar-SA"/>
        </w:rPr>
        <w:t xml:space="preserve"> </w:t>
      </w:r>
      <w:r w:rsidRPr="00B94722">
        <w:rPr>
          <w:rFonts w:ascii="Arial Narrow" w:eastAsia="Times New Roman" w:hAnsi="Arial Narrow" w:cs="Times New Roman"/>
          <w:color w:val="00000A"/>
          <w:sz w:val="22"/>
          <w:szCs w:val="22"/>
          <w:lang w:eastAsia="ar-SA"/>
        </w:rPr>
        <w:t>przedmiotem zamówienia na sumę gwarancyjną</w:t>
      </w:r>
      <w:r>
        <w:rPr>
          <w:rFonts w:ascii="Arial Narrow" w:eastAsia="Times New Roman" w:hAnsi="Arial Narrow" w:cs="Times New Roman"/>
          <w:color w:val="00000A"/>
          <w:sz w:val="22"/>
          <w:szCs w:val="22"/>
          <w:lang w:eastAsia="ar-SA"/>
        </w:rPr>
        <w:t xml:space="preserve"> </w:t>
      </w:r>
      <w:r w:rsidRPr="00B94722">
        <w:rPr>
          <w:rFonts w:ascii="Arial Narrow" w:eastAsia="Times New Roman" w:hAnsi="Arial Narrow" w:cs="Times New Roman"/>
          <w:color w:val="00000A"/>
          <w:sz w:val="22"/>
          <w:szCs w:val="22"/>
          <w:lang w:eastAsia="ar-SA"/>
        </w:rPr>
        <w:t>co najmniej 400 000 PLN.</w:t>
      </w:r>
    </w:p>
    <w:p w14:paraId="1E7F891A" w14:textId="7BF53653" w:rsidR="00B94722" w:rsidRPr="00B94722" w:rsidRDefault="00B94722" w:rsidP="00B94722">
      <w:pPr>
        <w:pStyle w:val="Akapitzlist"/>
        <w:ind w:left="720"/>
        <w:rPr>
          <w:rFonts w:ascii="Arial Narrow" w:eastAsia="Times New Roman" w:hAnsi="Arial Narrow" w:cs="Times New Roman"/>
          <w:color w:val="00000A"/>
          <w:sz w:val="22"/>
          <w:szCs w:val="22"/>
          <w:lang w:eastAsia="ar-SA"/>
        </w:rPr>
      </w:pPr>
      <w:r w:rsidRPr="00B94722">
        <w:rPr>
          <w:rFonts w:ascii="Arial Narrow" w:eastAsia="Times New Roman" w:hAnsi="Arial Narrow" w:cs="Times New Roman"/>
          <w:color w:val="00000A"/>
          <w:sz w:val="22"/>
          <w:szCs w:val="22"/>
          <w:lang w:eastAsia="ar-SA"/>
        </w:rPr>
        <w:t>W przypadku Wykonawców wspólnie ubiegających się o zamówienie spełnienie warunku</w:t>
      </w:r>
    </w:p>
    <w:p w14:paraId="20F0EF23" w14:textId="01B7D5FB" w:rsidR="00B94722" w:rsidRPr="00B94722" w:rsidRDefault="00B94722" w:rsidP="00B94722">
      <w:pPr>
        <w:pStyle w:val="Akapitzlist"/>
        <w:ind w:left="720"/>
        <w:rPr>
          <w:rFonts w:ascii="Arial Narrow" w:eastAsia="Times New Roman" w:hAnsi="Arial Narrow" w:cs="Times New Roman"/>
          <w:color w:val="00000A"/>
          <w:sz w:val="22"/>
          <w:szCs w:val="22"/>
          <w:lang w:eastAsia="ar-SA"/>
        </w:rPr>
      </w:pPr>
      <w:r w:rsidRPr="00B94722">
        <w:rPr>
          <w:rFonts w:ascii="Arial Narrow" w:eastAsia="Times New Roman" w:hAnsi="Arial Narrow" w:cs="Times New Roman"/>
          <w:color w:val="00000A"/>
          <w:sz w:val="22"/>
          <w:szCs w:val="22"/>
          <w:lang w:eastAsia="ar-SA"/>
        </w:rPr>
        <w:t>w zakresie sytuacji finansowej i ekonomicznej Wykonawcy wykazują łącznie.</w:t>
      </w:r>
    </w:p>
    <w:p w14:paraId="0BAD2136" w14:textId="6F3AB27F" w:rsidR="00B818D8" w:rsidRPr="00B818D8" w:rsidRDefault="00B818D8" w:rsidP="00B94722">
      <w:pPr>
        <w:pStyle w:val="Akapitzlist"/>
        <w:numPr>
          <w:ilvl w:val="0"/>
          <w:numId w:val="23"/>
        </w:numPr>
        <w:rPr>
          <w:rFonts w:ascii="Arial Narrow" w:eastAsia="Times New Roman" w:hAnsi="Arial Narrow" w:cs="Times New Roman"/>
          <w:b/>
          <w:bCs/>
          <w:color w:val="00000A"/>
          <w:sz w:val="22"/>
          <w:szCs w:val="22"/>
          <w:lang w:eastAsia="ar-SA"/>
        </w:rPr>
      </w:pPr>
      <w:r w:rsidRPr="00B818D8">
        <w:rPr>
          <w:rFonts w:ascii="Arial Narrow" w:eastAsia="Times New Roman" w:hAnsi="Arial Narrow" w:cs="Times New Roman"/>
          <w:b/>
          <w:bCs/>
          <w:color w:val="00000A"/>
          <w:sz w:val="22"/>
          <w:szCs w:val="22"/>
          <w:lang w:eastAsia="ar-SA"/>
        </w:rPr>
        <w:t>zdolności technicznej lub zawodowej:</w:t>
      </w:r>
    </w:p>
    <w:p w14:paraId="2860BD2B" w14:textId="50026690" w:rsidR="00B613C4" w:rsidRPr="00294DA5" w:rsidRDefault="00B613C4" w:rsidP="00EB0786">
      <w:pPr>
        <w:pStyle w:val="Akapitzlist"/>
        <w:widowControl/>
        <w:suppressAutoHyphens/>
        <w:ind w:left="644"/>
        <w:jc w:val="both"/>
        <w:rPr>
          <w:rFonts w:ascii="Arial Narrow" w:eastAsia="Times New Roman" w:hAnsi="Arial Narrow" w:cs="Times New Roman"/>
          <w:color w:val="00000A"/>
          <w:sz w:val="22"/>
          <w:szCs w:val="22"/>
        </w:rPr>
      </w:pPr>
      <w:r w:rsidRPr="00B613C4">
        <w:rPr>
          <w:rFonts w:ascii="Arial Narrow" w:eastAsia="Times New Roman" w:hAnsi="Arial Narrow" w:cs="Times New Roman"/>
          <w:color w:val="00000A"/>
          <w:sz w:val="22"/>
          <w:szCs w:val="22"/>
        </w:rPr>
        <w:t>Zamawiający uzna warunek za spełniony, jeżeli Wykonawca wykaże, że w okresie ostatnich</w:t>
      </w:r>
      <w:r>
        <w:rPr>
          <w:rFonts w:ascii="Arial Narrow" w:eastAsia="Times New Roman" w:hAnsi="Arial Narrow" w:cs="Times New Roman"/>
          <w:color w:val="00000A"/>
          <w:sz w:val="22"/>
          <w:szCs w:val="22"/>
        </w:rPr>
        <w:t xml:space="preserve"> </w:t>
      </w:r>
      <w:r w:rsidRPr="00B613C4">
        <w:rPr>
          <w:rFonts w:ascii="Arial Narrow" w:eastAsia="Times New Roman" w:hAnsi="Arial Narrow" w:cs="Times New Roman"/>
          <w:color w:val="00000A"/>
          <w:sz w:val="22"/>
          <w:szCs w:val="22"/>
        </w:rPr>
        <w:t>trzech lat przed upływem terminu składania ofert, a jeżeli okres prowadzenia działalności</w:t>
      </w:r>
      <w:r w:rsidR="00294DA5">
        <w:rPr>
          <w:rFonts w:ascii="Arial Narrow" w:eastAsia="Times New Roman" w:hAnsi="Arial Narrow" w:cs="Times New Roman"/>
          <w:color w:val="00000A"/>
          <w:sz w:val="22"/>
          <w:szCs w:val="22"/>
        </w:rPr>
        <w:t xml:space="preserve"> </w:t>
      </w:r>
      <w:r w:rsidRPr="00294DA5">
        <w:rPr>
          <w:rFonts w:ascii="Arial Narrow" w:eastAsia="Times New Roman" w:hAnsi="Arial Narrow" w:cs="Times New Roman"/>
          <w:color w:val="00000A"/>
          <w:sz w:val="22"/>
          <w:szCs w:val="22"/>
        </w:rPr>
        <w:t xml:space="preserve">jest krótszy w tym okresie, wykonał należycie </w:t>
      </w:r>
      <w:r w:rsidR="00EB0786">
        <w:rPr>
          <w:rFonts w:ascii="Arial Narrow" w:eastAsia="Times New Roman" w:hAnsi="Arial Narrow" w:cs="Times New Roman"/>
          <w:color w:val="00000A"/>
          <w:sz w:val="22"/>
          <w:szCs w:val="22"/>
        </w:rPr>
        <w:t>po jednej dostawie oleju napędowego w ilości</w:t>
      </w:r>
      <w:r w:rsidRPr="00294DA5">
        <w:rPr>
          <w:rFonts w:ascii="Arial Narrow" w:eastAsia="Times New Roman" w:hAnsi="Arial Narrow" w:cs="Times New Roman"/>
          <w:color w:val="00000A"/>
          <w:sz w:val="22"/>
          <w:szCs w:val="22"/>
        </w:rPr>
        <w:t xml:space="preserve"> min. </w:t>
      </w:r>
      <w:r w:rsidR="00EB0786">
        <w:rPr>
          <w:rFonts w:ascii="Arial Narrow" w:eastAsia="Times New Roman" w:hAnsi="Arial Narrow" w:cs="Times New Roman"/>
          <w:color w:val="00000A"/>
          <w:sz w:val="22"/>
          <w:szCs w:val="22"/>
        </w:rPr>
        <w:t>5</w:t>
      </w:r>
      <w:r w:rsidRPr="00294DA5">
        <w:rPr>
          <w:rFonts w:ascii="Arial Narrow" w:eastAsia="Times New Roman" w:hAnsi="Arial Narrow" w:cs="Times New Roman"/>
          <w:color w:val="00000A"/>
          <w:sz w:val="22"/>
          <w:szCs w:val="22"/>
        </w:rPr>
        <w:t xml:space="preserve">000 l </w:t>
      </w:r>
      <w:r w:rsidR="00EB0786">
        <w:rPr>
          <w:rFonts w:ascii="Arial Narrow" w:eastAsia="Times New Roman" w:hAnsi="Arial Narrow" w:cs="Times New Roman"/>
          <w:color w:val="00000A"/>
          <w:sz w:val="22"/>
          <w:szCs w:val="22"/>
        </w:rPr>
        <w:t xml:space="preserve">każda dostawa </w:t>
      </w:r>
      <w:r w:rsidR="00EF635C" w:rsidRPr="00294DA5">
        <w:rPr>
          <w:rFonts w:ascii="Arial Narrow" w:eastAsia="Times New Roman" w:hAnsi="Arial Narrow" w:cs="Times New Roman"/>
          <w:color w:val="00000A"/>
          <w:sz w:val="22"/>
          <w:szCs w:val="22"/>
        </w:rPr>
        <w:t xml:space="preserve">dla </w:t>
      </w:r>
      <w:r w:rsidR="00294DA5" w:rsidRPr="00294DA5">
        <w:rPr>
          <w:rFonts w:ascii="Arial Narrow" w:eastAsia="Times New Roman" w:hAnsi="Arial Narrow" w:cs="Times New Roman"/>
          <w:color w:val="00000A"/>
          <w:sz w:val="22"/>
          <w:szCs w:val="22"/>
        </w:rPr>
        <w:t xml:space="preserve">co najmniej </w:t>
      </w:r>
      <w:r w:rsidR="00EB0786">
        <w:rPr>
          <w:rFonts w:ascii="Arial Narrow" w:eastAsia="Times New Roman" w:hAnsi="Arial Narrow" w:cs="Times New Roman"/>
          <w:color w:val="00000A"/>
          <w:sz w:val="22"/>
          <w:szCs w:val="22"/>
        </w:rPr>
        <w:t>dwóch</w:t>
      </w:r>
      <w:r w:rsidR="00294DA5" w:rsidRPr="00294DA5">
        <w:rPr>
          <w:rFonts w:ascii="Arial Narrow" w:eastAsia="Times New Roman" w:hAnsi="Arial Narrow" w:cs="Times New Roman"/>
          <w:color w:val="00000A"/>
          <w:sz w:val="22"/>
          <w:szCs w:val="22"/>
        </w:rPr>
        <w:t xml:space="preserve"> </w:t>
      </w:r>
      <w:r w:rsidR="00EB0786">
        <w:rPr>
          <w:rFonts w:ascii="Arial Narrow" w:eastAsia="Times New Roman" w:hAnsi="Arial Narrow" w:cs="Times New Roman"/>
          <w:color w:val="00000A"/>
          <w:sz w:val="22"/>
          <w:szCs w:val="22"/>
        </w:rPr>
        <w:t xml:space="preserve">różnych </w:t>
      </w:r>
      <w:r w:rsidR="00294DA5" w:rsidRPr="00294DA5">
        <w:rPr>
          <w:rFonts w:ascii="Arial Narrow" w:eastAsia="Times New Roman" w:hAnsi="Arial Narrow" w:cs="Times New Roman"/>
          <w:color w:val="00000A"/>
          <w:sz w:val="22"/>
          <w:szCs w:val="22"/>
        </w:rPr>
        <w:t>podmiot</w:t>
      </w:r>
      <w:r w:rsidR="00EB0786">
        <w:rPr>
          <w:rFonts w:ascii="Arial Narrow" w:eastAsia="Times New Roman" w:hAnsi="Arial Narrow" w:cs="Times New Roman"/>
          <w:color w:val="00000A"/>
          <w:sz w:val="22"/>
          <w:szCs w:val="22"/>
        </w:rPr>
        <w:t>ów</w:t>
      </w:r>
      <w:r w:rsidR="00294DA5" w:rsidRPr="00294DA5">
        <w:rPr>
          <w:rFonts w:ascii="Arial Narrow" w:eastAsia="Times New Roman" w:hAnsi="Arial Narrow" w:cs="Times New Roman"/>
          <w:color w:val="00000A"/>
          <w:sz w:val="22"/>
          <w:szCs w:val="22"/>
        </w:rPr>
        <w:t xml:space="preserve"> </w:t>
      </w:r>
      <w:r w:rsidRPr="00294DA5">
        <w:rPr>
          <w:rFonts w:ascii="Arial Narrow" w:eastAsia="Times New Roman" w:hAnsi="Arial Narrow" w:cs="Times New Roman"/>
          <w:color w:val="00000A"/>
          <w:sz w:val="22"/>
          <w:szCs w:val="22"/>
        </w:rPr>
        <w:t>oraz załączy dow</w:t>
      </w:r>
      <w:r w:rsidR="00EB0786">
        <w:rPr>
          <w:rFonts w:ascii="Arial Narrow" w:eastAsia="Times New Roman" w:hAnsi="Arial Narrow" w:cs="Times New Roman"/>
          <w:color w:val="00000A"/>
          <w:sz w:val="22"/>
          <w:szCs w:val="22"/>
        </w:rPr>
        <w:t>ody</w:t>
      </w:r>
      <w:r w:rsidRPr="00294DA5">
        <w:rPr>
          <w:rFonts w:ascii="Arial Narrow" w:eastAsia="Times New Roman" w:hAnsi="Arial Narrow" w:cs="Times New Roman"/>
          <w:color w:val="00000A"/>
          <w:sz w:val="22"/>
          <w:szCs w:val="22"/>
        </w:rPr>
        <w:t xml:space="preserve">, </w:t>
      </w:r>
      <w:r w:rsidR="00294DA5" w:rsidRPr="00294DA5">
        <w:rPr>
          <w:rFonts w:ascii="Arial Narrow" w:eastAsia="Times New Roman" w:hAnsi="Arial Narrow" w:cs="Times New Roman"/>
          <w:color w:val="00000A"/>
          <w:sz w:val="22"/>
          <w:szCs w:val="22"/>
        </w:rPr>
        <w:t>że dostaw</w:t>
      </w:r>
      <w:r w:rsidR="00EB0786">
        <w:rPr>
          <w:rFonts w:ascii="Arial Narrow" w:eastAsia="Times New Roman" w:hAnsi="Arial Narrow" w:cs="Times New Roman"/>
          <w:color w:val="00000A"/>
          <w:sz w:val="22"/>
          <w:szCs w:val="22"/>
        </w:rPr>
        <w:t>y</w:t>
      </w:r>
      <w:r w:rsidR="00294DA5" w:rsidRPr="00294DA5">
        <w:rPr>
          <w:rFonts w:ascii="Arial Narrow" w:eastAsia="Times New Roman" w:hAnsi="Arial Narrow" w:cs="Times New Roman"/>
          <w:color w:val="00000A"/>
          <w:sz w:val="22"/>
          <w:szCs w:val="22"/>
        </w:rPr>
        <w:t xml:space="preserve"> </w:t>
      </w:r>
      <w:r w:rsidRPr="00294DA5">
        <w:rPr>
          <w:rFonts w:ascii="Arial Narrow" w:eastAsia="Times New Roman" w:hAnsi="Arial Narrow" w:cs="Times New Roman"/>
          <w:color w:val="00000A"/>
          <w:sz w:val="22"/>
          <w:szCs w:val="22"/>
        </w:rPr>
        <w:t>został</w:t>
      </w:r>
      <w:r w:rsidR="00EB0786">
        <w:rPr>
          <w:rFonts w:ascii="Arial Narrow" w:eastAsia="Times New Roman" w:hAnsi="Arial Narrow" w:cs="Times New Roman"/>
          <w:color w:val="00000A"/>
          <w:sz w:val="22"/>
          <w:szCs w:val="22"/>
        </w:rPr>
        <w:t>y</w:t>
      </w:r>
      <w:r w:rsidR="00294DA5" w:rsidRPr="00294DA5">
        <w:rPr>
          <w:rFonts w:ascii="Arial Narrow" w:eastAsia="Times New Roman" w:hAnsi="Arial Narrow" w:cs="Times New Roman"/>
          <w:color w:val="00000A"/>
          <w:sz w:val="22"/>
          <w:szCs w:val="22"/>
        </w:rPr>
        <w:t xml:space="preserve"> </w:t>
      </w:r>
      <w:r w:rsidRPr="00294DA5">
        <w:rPr>
          <w:rFonts w:ascii="Arial Narrow" w:eastAsia="Times New Roman" w:hAnsi="Arial Narrow" w:cs="Times New Roman"/>
          <w:color w:val="00000A"/>
          <w:sz w:val="22"/>
          <w:szCs w:val="22"/>
        </w:rPr>
        <w:t>wykonan</w:t>
      </w:r>
      <w:r w:rsidR="00EB0786">
        <w:rPr>
          <w:rFonts w:ascii="Arial Narrow" w:eastAsia="Times New Roman" w:hAnsi="Arial Narrow" w:cs="Times New Roman"/>
          <w:color w:val="00000A"/>
          <w:sz w:val="22"/>
          <w:szCs w:val="22"/>
        </w:rPr>
        <w:t>e</w:t>
      </w:r>
      <w:r w:rsidRPr="00294DA5">
        <w:rPr>
          <w:rFonts w:ascii="Arial Narrow" w:eastAsia="Times New Roman" w:hAnsi="Arial Narrow" w:cs="Times New Roman"/>
          <w:color w:val="00000A"/>
          <w:sz w:val="22"/>
          <w:szCs w:val="22"/>
        </w:rPr>
        <w:t xml:space="preserve"> należycie. </w:t>
      </w:r>
    </w:p>
    <w:p w14:paraId="0693ECC0" w14:textId="565E33CB" w:rsidR="00814B28" w:rsidRPr="00480E00" w:rsidRDefault="0040011F" w:rsidP="00480E00">
      <w:pPr>
        <w:pStyle w:val="Akapitzlist"/>
        <w:widowControl/>
        <w:numPr>
          <w:ilvl w:val="3"/>
          <w:numId w:val="6"/>
        </w:numPr>
        <w:suppressAutoHyphens/>
        <w:jc w:val="both"/>
        <w:rPr>
          <w:rFonts w:ascii="Arial Narrow" w:hAnsi="Arial Narrow"/>
          <w:sz w:val="22"/>
          <w:szCs w:val="22"/>
        </w:rPr>
      </w:pPr>
      <w:r w:rsidRPr="00480E00">
        <w:rPr>
          <w:rFonts w:ascii="Arial Narrow" w:eastAsia="Times New Roman" w:hAnsi="Arial Narrow" w:cs="Times New Roman"/>
          <w:color w:val="00000A"/>
          <w:sz w:val="22"/>
          <w:szCs w:val="22"/>
          <w:lang w:eastAsia="ar-SA"/>
        </w:rPr>
        <w:t>Wykonawca może w celu potwierdzenia spełniania warunków udziału w postępowaniu, w stosownych sytuacjach oraz w odniesieniu do przedmiotowego zamówienia, polegać na zdolnościach technicznych lub zawodowych lub sytuacji finansowej lub ekonomicznej podmiotów udostępniających zasoby, niezależnie od charakteru prawnego łączących go z nimi stosunków prawnych.</w:t>
      </w:r>
    </w:p>
    <w:p w14:paraId="73EE2F27" w14:textId="69C0FAF5" w:rsidR="00814B28" w:rsidRPr="00480E00" w:rsidRDefault="0040011F" w:rsidP="00480E00">
      <w:pPr>
        <w:pStyle w:val="Akapitzlist"/>
        <w:widowControl/>
        <w:numPr>
          <w:ilvl w:val="3"/>
          <w:numId w:val="6"/>
        </w:numPr>
        <w:suppressAutoHyphens/>
        <w:jc w:val="both"/>
        <w:rPr>
          <w:rFonts w:ascii="Arial Narrow" w:hAnsi="Arial Narrow"/>
          <w:sz w:val="22"/>
          <w:szCs w:val="22"/>
        </w:rPr>
      </w:pPr>
      <w:r w:rsidRPr="00B613C4">
        <w:rPr>
          <w:rFonts w:ascii="Arial Narrow" w:eastAsia="Times New Roman" w:hAnsi="Arial Narrow" w:cs="Times New Roman"/>
          <w:color w:val="00000A"/>
          <w:sz w:val="22"/>
          <w:szCs w:val="22"/>
          <w:lang w:eastAsia="ar-SA"/>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393EE38" w14:textId="77777777" w:rsidR="00814B28" w:rsidRPr="00480E00" w:rsidRDefault="0040011F" w:rsidP="00480E00">
      <w:pPr>
        <w:pStyle w:val="Akapitzlist"/>
        <w:widowControl/>
        <w:numPr>
          <w:ilvl w:val="3"/>
          <w:numId w:val="6"/>
        </w:numPr>
        <w:suppressAutoHyphens/>
        <w:jc w:val="both"/>
        <w:rPr>
          <w:rFonts w:ascii="Arial Narrow" w:hAnsi="Arial Narrow"/>
          <w:sz w:val="22"/>
          <w:szCs w:val="22"/>
        </w:rPr>
      </w:pPr>
      <w:r w:rsidRPr="00480E00">
        <w:rPr>
          <w:rFonts w:ascii="Arial Narrow" w:eastAsia="Times New Roman" w:hAnsi="Arial Narrow" w:cs="Times New Roman"/>
          <w:color w:val="00000A"/>
          <w:sz w:val="22"/>
          <w:szCs w:val="22"/>
          <w:lang w:eastAsia="ar-SA"/>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2D26A858" w14:textId="77777777" w:rsidR="00814B28" w:rsidRPr="00615757" w:rsidRDefault="0040011F" w:rsidP="000E2E19">
      <w:pPr>
        <w:pStyle w:val="Akapitzlist"/>
        <w:widowControl/>
        <w:numPr>
          <w:ilvl w:val="0"/>
          <w:numId w:val="30"/>
        </w:numPr>
        <w:suppressAutoHyphens/>
        <w:jc w:val="both"/>
        <w:rPr>
          <w:rFonts w:ascii="Arial Narrow" w:eastAsia="Times New Roman" w:hAnsi="Arial Narrow" w:cs="Times New Roman"/>
          <w:color w:val="00000A"/>
          <w:sz w:val="22"/>
          <w:szCs w:val="22"/>
          <w:lang w:eastAsia="ar-SA"/>
        </w:rPr>
      </w:pPr>
      <w:r w:rsidRPr="00615757">
        <w:rPr>
          <w:rFonts w:ascii="Arial Narrow" w:eastAsia="Times New Roman" w:hAnsi="Arial Narrow" w:cs="Times New Roman"/>
          <w:color w:val="00000A"/>
          <w:sz w:val="22"/>
          <w:szCs w:val="22"/>
          <w:lang w:eastAsia="ar-SA"/>
        </w:rPr>
        <w:t xml:space="preserve">zakres dostępnych Wykonawcy zasobów podmiotu udostępniającego zasoby; </w:t>
      </w:r>
    </w:p>
    <w:p w14:paraId="3F15152E" w14:textId="77777777" w:rsidR="00814B28" w:rsidRPr="00615757" w:rsidRDefault="0040011F" w:rsidP="000E2E19">
      <w:pPr>
        <w:pStyle w:val="Akapitzlist"/>
        <w:widowControl/>
        <w:numPr>
          <w:ilvl w:val="0"/>
          <w:numId w:val="30"/>
        </w:numPr>
        <w:suppressAutoHyphens/>
        <w:jc w:val="both"/>
        <w:rPr>
          <w:rFonts w:ascii="Arial Narrow" w:eastAsia="Times New Roman" w:hAnsi="Arial Narrow" w:cs="Times New Roman"/>
          <w:color w:val="00000A"/>
          <w:sz w:val="22"/>
          <w:szCs w:val="22"/>
          <w:lang w:eastAsia="ar-SA"/>
        </w:rPr>
      </w:pPr>
      <w:r w:rsidRPr="00615757">
        <w:rPr>
          <w:rFonts w:ascii="Arial Narrow" w:eastAsia="Times New Roman" w:hAnsi="Arial Narrow" w:cs="Times New Roman"/>
          <w:color w:val="00000A"/>
          <w:sz w:val="22"/>
          <w:szCs w:val="22"/>
          <w:lang w:eastAsia="ar-SA"/>
        </w:rPr>
        <w:lastRenderedPageBreak/>
        <w:t>sposób i okres udostępnienia Wykonawcy i wykorzystania przez niego zasobów podmiotu udostępniającego te zasoby przy wykonywaniu zamówienia;</w:t>
      </w:r>
    </w:p>
    <w:p w14:paraId="6629E7E4" w14:textId="2148C8D3" w:rsidR="00B613C4" w:rsidRPr="00B613C4" w:rsidRDefault="0040011F" w:rsidP="00B613C4">
      <w:pPr>
        <w:pStyle w:val="Akapitzlist"/>
        <w:widowControl/>
        <w:numPr>
          <w:ilvl w:val="0"/>
          <w:numId w:val="30"/>
        </w:numPr>
        <w:suppressAutoHyphens/>
        <w:jc w:val="both"/>
        <w:rPr>
          <w:rFonts w:ascii="Arial Narrow" w:eastAsia="Times New Roman" w:hAnsi="Arial Narrow" w:cs="Times New Roman"/>
          <w:color w:val="00000A"/>
          <w:sz w:val="22"/>
          <w:szCs w:val="22"/>
          <w:lang w:eastAsia="ar-SA"/>
        </w:rPr>
      </w:pPr>
      <w:r w:rsidRPr="00615757">
        <w:rPr>
          <w:rFonts w:ascii="Arial Narrow" w:eastAsia="Times New Roman" w:hAnsi="Arial Narrow" w:cs="Times New Roman"/>
          <w:color w:val="00000A"/>
          <w:sz w:val="22"/>
          <w:szCs w:val="22"/>
          <w:lang w:eastAsia="ar-SA"/>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256F87C" w14:textId="7B2F800F" w:rsidR="00814B28" w:rsidRPr="00B613C4" w:rsidRDefault="0040011F" w:rsidP="00B613C4">
      <w:pPr>
        <w:pStyle w:val="Akapitzlist"/>
        <w:widowControl/>
        <w:numPr>
          <w:ilvl w:val="0"/>
          <w:numId w:val="37"/>
        </w:numPr>
        <w:suppressAutoHyphens/>
        <w:jc w:val="both"/>
        <w:rPr>
          <w:rFonts w:ascii="Arial Narrow" w:eastAsia="Times New Roman" w:hAnsi="Arial Narrow" w:cs="Times New Roman"/>
          <w:color w:val="00000A"/>
          <w:sz w:val="22"/>
          <w:szCs w:val="22"/>
          <w:lang w:eastAsia="ar-SA"/>
        </w:rPr>
      </w:pPr>
      <w:r w:rsidRPr="00B613C4">
        <w:rPr>
          <w:rFonts w:ascii="Arial Narrow" w:eastAsia="Times New Roman" w:hAnsi="Arial Narrow" w:cs="Times New Roman"/>
          <w:color w:val="00000A"/>
          <w:sz w:val="22"/>
          <w:szCs w:val="22"/>
          <w:lang w:eastAsia="ar-SA"/>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7 ppkt </w:t>
      </w:r>
      <w:r w:rsidR="004F06FD" w:rsidRPr="00B613C4">
        <w:rPr>
          <w:rFonts w:ascii="Arial Narrow" w:eastAsia="Times New Roman" w:hAnsi="Arial Narrow" w:cs="Times New Roman"/>
          <w:color w:val="00000A"/>
          <w:sz w:val="22"/>
          <w:szCs w:val="22"/>
          <w:lang w:eastAsia="ar-SA"/>
        </w:rPr>
        <w:t>3</w:t>
      </w:r>
      <w:r w:rsidRPr="00B613C4">
        <w:rPr>
          <w:rFonts w:ascii="Arial Narrow" w:eastAsia="Times New Roman" w:hAnsi="Arial Narrow" w:cs="Times New Roman"/>
          <w:color w:val="00000A"/>
          <w:sz w:val="22"/>
          <w:szCs w:val="22"/>
          <w:lang w:eastAsia="ar-SA"/>
        </w:rPr>
        <w:t xml:space="preserve"> i </w:t>
      </w:r>
      <w:r w:rsidR="004F06FD" w:rsidRPr="00B613C4">
        <w:rPr>
          <w:rFonts w:ascii="Arial Narrow" w:eastAsia="Times New Roman" w:hAnsi="Arial Narrow" w:cs="Times New Roman"/>
          <w:color w:val="00000A"/>
          <w:sz w:val="22"/>
          <w:szCs w:val="22"/>
          <w:lang w:eastAsia="ar-SA"/>
        </w:rPr>
        <w:t>4</w:t>
      </w:r>
      <w:r w:rsidRPr="00B613C4">
        <w:rPr>
          <w:rFonts w:ascii="Arial Narrow" w:eastAsia="Times New Roman" w:hAnsi="Arial Narrow" w:cs="Times New Roman"/>
          <w:color w:val="00000A"/>
          <w:sz w:val="22"/>
          <w:szCs w:val="22"/>
          <w:lang w:eastAsia="ar-SA"/>
        </w:rPr>
        <w:t xml:space="preserve"> powyżej, a także bada, czy nie zachodzą wobec tego podmiotu podstawy wykluczenia, które zostały przewidziane względem Wykonawcy. </w:t>
      </w:r>
    </w:p>
    <w:p w14:paraId="7D8765C4" w14:textId="77777777" w:rsidR="00814B28" w:rsidRPr="00615757" w:rsidRDefault="0040011F" w:rsidP="000E2E19">
      <w:pPr>
        <w:widowControl/>
        <w:numPr>
          <w:ilvl w:val="0"/>
          <w:numId w:val="37"/>
        </w:numPr>
        <w:suppressAutoHyphens/>
        <w:ind w:left="284" w:hanging="426"/>
        <w:jc w:val="both"/>
        <w:rPr>
          <w:rFonts w:ascii="Arial Narrow" w:eastAsia="Times New Roman" w:hAnsi="Arial Narrow" w:cs="Times New Roman"/>
          <w:color w:val="00000A"/>
          <w:sz w:val="22"/>
          <w:szCs w:val="22"/>
          <w:lang w:eastAsia="ar-SA"/>
        </w:rPr>
      </w:pPr>
      <w:r w:rsidRPr="00615757">
        <w:rPr>
          <w:rFonts w:ascii="Arial Narrow" w:eastAsia="Times New Roman" w:hAnsi="Arial Narrow" w:cs="Times New Roman"/>
          <w:color w:val="00000A"/>
          <w:sz w:val="22"/>
          <w:szCs w:val="22"/>
          <w:lang w:eastAsia="ar-SA"/>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57FD4C" w14:textId="77777777" w:rsidR="00814B28" w:rsidRPr="00615757" w:rsidRDefault="0040011F" w:rsidP="000E2E19">
      <w:pPr>
        <w:widowControl/>
        <w:numPr>
          <w:ilvl w:val="0"/>
          <w:numId w:val="37"/>
        </w:numPr>
        <w:suppressAutoHyphens/>
        <w:ind w:left="284" w:hanging="426"/>
        <w:jc w:val="both"/>
        <w:rPr>
          <w:rFonts w:ascii="Arial Narrow" w:eastAsia="Times New Roman" w:hAnsi="Arial Narrow" w:cs="Times New Roman"/>
          <w:color w:val="00000A"/>
          <w:sz w:val="22"/>
          <w:szCs w:val="22"/>
          <w:lang w:eastAsia="ar-SA"/>
        </w:rPr>
      </w:pPr>
      <w:r w:rsidRPr="00615757">
        <w:rPr>
          <w:rFonts w:ascii="Arial Narrow" w:eastAsia="Times New Roman" w:hAnsi="Arial Narrow" w:cs="Times New Roman"/>
          <w:color w:val="00000A"/>
          <w:sz w:val="22"/>
          <w:szCs w:val="22"/>
          <w:lang w:eastAsia="ar-SA"/>
        </w:rPr>
        <w:t>Jeżeli zdolności techniczne lub zawodowe, sytuacja ekonomiczna lub finansowa podmiotu udostępniającego zasoby nie potwierdzają spełniania przez Wykonawcę w/w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9D386F" w14:textId="77777777" w:rsidR="00814B28" w:rsidRPr="00EA2952" w:rsidRDefault="0040011F" w:rsidP="000E2E19">
      <w:pPr>
        <w:widowControl/>
        <w:numPr>
          <w:ilvl w:val="0"/>
          <w:numId w:val="37"/>
        </w:numPr>
        <w:suppressAutoHyphens/>
        <w:ind w:left="284" w:hanging="426"/>
        <w:jc w:val="both"/>
        <w:rPr>
          <w:rFonts w:ascii="Arial Narrow" w:eastAsia="Times New Roman" w:hAnsi="Arial Narrow" w:cs="Times New Roman"/>
          <w:color w:val="00000A"/>
          <w:sz w:val="22"/>
          <w:szCs w:val="22"/>
          <w:lang w:eastAsia="ar-SA"/>
        </w:rPr>
      </w:pPr>
      <w:r w:rsidRPr="00EA2952">
        <w:rPr>
          <w:rFonts w:ascii="Arial Narrow" w:eastAsia="Times New Roman" w:hAnsi="Arial Narrow" w:cs="Times New Roman"/>
          <w:color w:val="00000A"/>
          <w:sz w:val="22"/>
          <w:szCs w:val="22"/>
          <w:lang w:eastAsia="ar-S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8ABC69" w14:textId="5CDAA5DD" w:rsidR="00814B28" w:rsidRDefault="0040011F" w:rsidP="000E2E19">
      <w:pPr>
        <w:widowControl/>
        <w:numPr>
          <w:ilvl w:val="0"/>
          <w:numId w:val="37"/>
        </w:numPr>
        <w:suppressAutoHyphens/>
        <w:ind w:left="284" w:hanging="426"/>
        <w:jc w:val="both"/>
        <w:rPr>
          <w:rFonts w:ascii="Arial Narrow" w:eastAsia="Times New Roman" w:hAnsi="Arial Narrow" w:cs="Times New Roman"/>
          <w:color w:val="00000A"/>
          <w:sz w:val="22"/>
          <w:szCs w:val="22"/>
          <w:lang w:eastAsia="ar-SA"/>
        </w:rPr>
      </w:pPr>
      <w:bookmarkStart w:id="6" w:name="bookmark10"/>
      <w:bookmarkEnd w:id="6"/>
      <w:r w:rsidRPr="00E70433">
        <w:rPr>
          <w:rFonts w:ascii="Arial Narrow" w:eastAsia="Times New Roman" w:hAnsi="Arial Narrow" w:cs="Times New Roman"/>
          <w:color w:val="00000A"/>
          <w:sz w:val="22"/>
          <w:szCs w:val="22"/>
          <w:lang w:eastAsia="ar-SA"/>
        </w:rPr>
        <w:t xml:space="preserve">W przypadku wspólnego ubiegania się o udzielenie zamówienia, warunki udziału w postępowaniu, o których mowa w pkt 7 ppkt 2 powyżej, Wykonawcy tacy muszą spełniać łącznie. Zamawiający nie dopuszcza sumowania wartości ubezpieczenia posiadanego przez kilku Wykonawców w celu potwierdzenia spełniania warunku udziału w postępowaniu, o którym mowa w pkt 7 ppkt 1 powyżej. </w:t>
      </w:r>
    </w:p>
    <w:p w14:paraId="4B19F6FC" w14:textId="51425C9B" w:rsidR="00D84ACA" w:rsidRPr="00D84ACA" w:rsidRDefault="00D84ACA" w:rsidP="00D84ACA">
      <w:pPr>
        <w:widowControl/>
        <w:suppressAutoHyphens/>
        <w:ind w:left="284"/>
        <w:jc w:val="both"/>
        <w:rPr>
          <w:rFonts w:ascii="Arial Narrow" w:eastAsia="Times New Roman" w:hAnsi="Arial Narrow" w:cs="Times New Roman"/>
          <w:b/>
          <w:bCs/>
          <w:color w:val="00000A"/>
          <w:sz w:val="22"/>
          <w:szCs w:val="22"/>
          <w:lang w:eastAsia="ar-SA"/>
        </w:rPr>
      </w:pPr>
      <w:r w:rsidRPr="00D84ACA">
        <w:rPr>
          <w:rFonts w:ascii="Arial Narrow" w:eastAsia="Times New Roman" w:hAnsi="Arial Narrow" w:cs="Times New Roman"/>
          <w:b/>
          <w:bCs/>
          <w:color w:val="00000A"/>
          <w:sz w:val="22"/>
          <w:szCs w:val="22"/>
          <w:lang w:eastAsia="ar-SA"/>
        </w:rPr>
        <w:t>Ponadto, zgodnie z art. 117 ust 4 „Ustawy Pzp”, wykonawcy wspólnie ubiegający się</w:t>
      </w:r>
      <w:r>
        <w:rPr>
          <w:rFonts w:ascii="Arial Narrow" w:eastAsia="Times New Roman" w:hAnsi="Arial Narrow" w:cs="Times New Roman"/>
          <w:b/>
          <w:bCs/>
          <w:color w:val="00000A"/>
          <w:sz w:val="22"/>
          <w:szCs w:val="22"/>
          <w:lang w:eastAsia="ar-SA"/>
        </w:rPr>
        <w:t xml:space="preserve"> </w:t>
      </w:r>
      <w:r w:rsidRPr="00D84ACA">
        <w:rPr>
          <w:rFonts w:ascii="Arial Narrow" w:eastAsia="Times New Roman" w:hAnsi="Arial Narrow" w:cs="Times New Roman"/>
          <w:b/>
          <w:bCs/>
          <w:color w:val="00000A"/>
          <w:sz w:val="22"/>
          <w:szCs w:val="22"/>
          <w:lang w:eastAsia="ar-SA"/>
        </w:rPr>
        <w:t>o udzielenie zamówienia, dołączają do oferty oświadczenie, z którego wynika, które</w:t>
      </w:r>
      <w:r>
        <w:rPr>
          <w:rFonts w:ascii="Arial Narrow" w:eastAsia="Times New Roman" w:hAnsi="Arial Narrow" w:cs="Times New Roman"/>
          <w:b/>
          <w:bCs/>
          <w:color w:val="00000A"/>
          <w:sz w:val="22"/>
          <w:szCs w:val="22"/>
          <w:lang w:eastAsia="ar-SA"/>
        </w:rPr>
        <w:t xml:space="preserve"> </w:t>
      </w:r>
      <w:r w:rsidRPr="00D84ACA">
        <w:rPr>
          <w:rFonts w:ascii="Arial Narrow" w:eastAsia="Times New Roman" w:hAnsi="Arial Narrow" w:cs="Times New Roman"/>
          <w:b/>
          <w:bCs/>
          <w:color w:val="00000A"/>
          <w:sz w:val="22"/>
          <w:szCs w:val="22"/>
          <w:lang w:eastAsia="ar-SA"/>
        </w:rPr>
        <w:t>usługi wykonają poszczególni wykonawcy.</w:t>
      </w:r>
    </w:p>
    <w:p w14:paraId="38A17A4D" w14:textId="56339F62" w:rsidR="00D84ACA" w:rsidRDefault="00D84ACA" w:rsidP="000E2E19">
      <w:pPr>
        <w:widowControl/>
        <w:numPr>
          <w:ilvl w:val="0"/>
          <w:numId w:val="37"/>
        </w:numPr>
        <w:suppressAutoHyphens/>
        <w:ind w:left="284" w:hanging="426"/>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Zamawiający dopuszcza możliwość powierzenia zadań dotyczących </w:t>
      </w:r>
      <w:r w:rsidRPr="00D84ACA">
        <w:rPr>
          <w:rFonts w:ascii="Arial Narrow" w:eastAsia="Times New Roman" w:hAnsi="Arial Narrow" w:cs="Times New Roman"/>
          <w:color w:val="00000A"/>
          <w:sz w:val="22"/>
          <w:szCs w:val="22"/>
          <w:lang w:eastAsia="ar-SA"/>
        </w:rPr>
        <w:t>zamówienia</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podwykonawcy lub podwykonawcom. Zamawiający żąda wskazania przez wykonawcę,</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w ofercie, części zamówienia, których wykonanie wykonawca zamierza powierzyć</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podwykonawcom oraz podania przez wykonawcę nazw ewentualnych podwykonawców,</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jeżeli są już znani, zgodnie z Formularzem oferty. Powierzenie wykonania części zamówienia</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podwykonawcy lub podwykonawcom nie zwalnia Wykonawcy z odpowiedzialności za</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należyte wykonanie tego zamówienia.</w:t>
      </w:r>
    </w:p>
    <w:p w14:paraId="3995D35F" w14:textId="07AD3056" w:rsidR="00D84ACA" w:rsidRDefault="00D84ACA" w:rsidP="000E2E19">
      <w:pPr>
        <w:widowControl/>
        <w:numPr>
          <w:ilvl w:val="0"/>
          <w:numId w:val="37"/>
        </w:numPr>
        <w:suppressAutoHyphens/>
        <w:ind w:left="284" w:hanging="426"/>
        <w:jc w:val="both"/>
        <w:rPr>
          <w:rFonts w:ascii="Arial Narrow" w:eastAsia="Times New Roman" w:hAnsi="Arial Narrow" w:cs="Times New Roman"/>
          <w:b/>
          <w:bCs/>
          <w:color w:val="00000A"/>
          <w:sz w:val="22"/>
          <w:szCs w:val="22"/>
          <w:lang w:eastAsia="ar-SA"/>
        </w:rPr>
      </w:pPr>
      <w:r w:rsidRPr="00D84ACA">
        <w:rPr>
          <w:rFonts w:ascii="Arial Narrow" w:eastAsia="Times New Roman" w:hAnsi="Arial Narrow" w:cs="Times New Roman"/>
          <w:b/>
          <w:bCs/>
          <w:color w:val="00000A"/>
          <w:sz w:val="22"/>
          <w:szCs w:val="22"/>
          <w:lang w:eastAsia="ar-SA"/>
        </w:rPr>
        <w:t>Oferta wspólna (konsorcjum, spółki cywilne):</w:t>
      </w:r>
    </w:p>
    <w:p w14:paraId="4F6F2171" w14:textId="77777777" w:rsidR="00D6544B" w:rsidRDefault="00D84ACA" w:rsidP="00D6544B">
      <w:pPr>
        <w:widowControl/>
        <w:suppressAutoHyphens/>
        <w:ind w:left="284"/>
        <w:jc w:val="both"/>
        <w:rPr>
          <w:rFonts w:ascii="Arial Narrow" w:eastAsia="Times New Roman" w:hAnsi="Arial Narrow" w:cs="Times New Roman"/>
          <w:color w:val="00000A"/>
          <w:sz w:val="22"/>
          <w:szCs w:val="22"/>
          <w:lang w:eastAsia="ar-SA"/>
        </w:rPr>
      </w:pPr>
      <w:r w:rsidRPr="00D84ACA">
        <w:rPr>
          <w:rFonts w:ascii="Arial Narrow" w:eastAsia="Times New Roman" w:hAnsi="Arial Narrow" w:cs="Times New Roman"/>
          <w:color w:val="00000A"/>
          <w:sz w:val="22"/>
          <w:szCs w:val="22"/>
          <w:lang w:eastAsia="ar-SA"/>
        </w:rPr>
        <w:t>Wykonawcy ubiegający się wspólnie o udzielenie zamówienia (np. konsorcjum, spółki</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cywilne) ustanawiają pełnomocnika do reprezentowania ich w postępowaniu albo</w:t>
      </w:r>
      <w:r>
        <w:rPr>
          <w:rFonts w:ascii="Arial Narrow" w:eastAsia="Times New Roman" w:hAnsi="Arial Narrow" w:cs="Times New Roman"/>
          <w:color w:val="00000A"/>
          <w:sz w:val="22"/>
          <w:szCs w:val="22"/>
          <w:lang w:eastAsia="ar-SA"/>
        </w:rPr>
        <w:t xml:space="preserve"> </w:t>
      </w:r>
      <w:r w:rsidRPr="00D84ACA">
        <w:rPr>
          <w:rFonts w:ascii="Arial Narrow" w:eastAsia="Times New Roman" w:hAnsi="Arial Narrow" w:cs="Times New Roman"/>
          <w:color w:val="00000A"/>
          <w:sz w:val="22"/>
          <w:szCs w:val="22"/>
          <w:lang w:eastAsia="ar-SA"/>
        </w:rPr>
        <w:t>reprezentowania w postępowaniu i zawarcia umowy w sprawie zamówienia publicznego.</w:t>
      </w:r>
    </w:p>
    <w:p w14:paraId="6037927A" w14:textId="4572E834" w:rsidR="00D84ACA" w:rsidRDefault="00D6544B" w:rsidP="00D6544B">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14. </w:t>
      </w:r>
      <w:r w:rsidR="00D84ACA" w:rsidRPr="00D6544B">
        <w:rPr>
          <w:rFonts w:ascii="Arial Narrow" w:eastAsia="Times New Roman" w:hAnsi="Arial Narrow" w:cs="Times New Roman"/>
          <w:color w:val="00000A"/>
          <w:sz w:val="22"/>
          <w:szCs w:val="22"/>
          <w:lang w:eastAsia="ar-SA"/>
        </w:rPr>
        <w:t xml:space="preserve">Oryginał </w:t>
      </w:r>
      <w:r>
        <w:rPr>
          <w:rFonts w:ascii="Arial Narrow" w:eastAsia="Times New Roman" w:hAnsi="Arial Narrow" w:cs="Times New Roman"/>
          <w:color w:val="00000A"/>
          <w:sz w:val="22"/>
          <w:szCs w:val="22"/>
          <w:lang w:eastAsia="ar-SA"/>
        </w:rPr>
        <w:t xml:space="preserve">pełnomocnictwa </w:t>
      </w:r>
      <w:r w:rsidRPr="00D6544B">
        <w:rPr>
          <w:rFonts w:ascii="Arial Narrow" w:eastAsia="Times New Roman" w:hAnsi="Arial Narrow" w:cs="Times New Roman"/>
          <w:color w:val="00000A"/>
          <w:sz w:val="22"/>
          <w:szCs w:val="22"/>
          <w:lang w:eastAsia="ar-SA"/>
        </w:rPr>
        <w:t>opatrzony kwalifikowanym podpisem elektronicznym lub</w:t>
      </w:r>
      <w:r>
        <w:rPr>
          <w:rFonts w:ascii="Arial Narrow" w:eastAsia="Times New Roman" w:hAnsi="Arial Narrow" w:cs="Times New Roman"/>
          <w:color w:val="00000A"/>
          <w:sz w:val="22"/>
          <w:szCs w:val="22"/>
          <w:lang w:eastAsia="ar-SA"/>
        </w:rPr>
        <w:t xml:space="preserve"> </w:t>
      </w:r>
      <w:r w:rsidRPr="00D6544B">
        <w:rPr>
          <w:rFonts w:ascii="Arial Narrow" w:eastAsia="Times New Roman" w:hAnsi="Arial Narrow" w:cs="Times New Roman"/>
          <w:color w:val="00000A"/>
          <w:sz w:val="22"/>
          <w:szCs w:val="22"/>
          <w:lang w:eastAsia="ar-SA"/>
        </w:rPr>
        <w:t>cyfrowe odwzorowanie dokumentu opatrzone kwalifikowanym podpisem elektronicznym</w:t>
      </w:r>
      <w:r>
        <w:rPr>
          <w:rFonts w:ascii="Arial Narrow" w:eastAsia="Times New Roman" w:hAnsi="Arial Narrow" w:cs="Times New Roman"/>
          <w:color w:val="00000A"/>
          <w:sz w:val="22"/>
          <w:szCs w:val="22"/>
          <w:lang w:eastAsia="ar-SA"/>
        </w:rPr>
        <w:t xml:space="preserve"> </w:t>
      </w:r>
      <w:r w:rsidRPr="00D6544B">
        <w:rPr>
          <w:rFonts w:ascii="Arial Narrow" w:eastAsia="Times New Roman" w:hAnsi="Arial Narrow" w:cs="Times New Roman"/>
          <w:color w:val="00000A"/>
          <w:sz w:val="22"/>
          <w:szCs w:val="22"/>
          <w:lang w:eastAsia="ar-SA"/>
        </w:rPr>
        <w:t>powinien być załączony do wniosku o dopuszczenie udziału w postępowaniu i zawierać</w:t>
      </w:r>
      <w:r>
        <w:rPr>
          <w:rFonts w:ascii="Arial Narrow" w:eastAsia="Times New Roman" w:hAnsi="Arial Narrow" w:cs="Times New Roman"/>
          <w:color w:val="00000A"/>
          <w:sz w:val="22"/>
          <w:szCs w:val="22"/>
          <w:lang w:eastAsia="ar-SA"/>
        </w:rPr>
        <w:t xml:space="preserve"> </w:t>
      </w:r>
      <w:r w:rsidRPr="00D6544B">
        <w:rPr>
          <w:rFonts w:ascii="Arial Narrow" w:eastAsia="Times New Roman" w:hAnsi="Arial Narrow" w:cs="Times New Roman"/>
          <w:color w:val="00000A"/>
          <w:sz w:val="22"/>
          <w:szCs w:val="22"/>
          <w:lang w:eastAsia="ar-SA"/>
        </w:rPr>
        <w:t>w szczególności wskazanie postępowania, którego dotyczy i zakresu umocowania</w:t>
      </w:r>
      <w:r>
        <w:rPr>
          <w:rFonts w:ascii="Arial Narrow" w:eastAsia="Times New Roman" w:hAnsi="Arial Narrow" w:cs="Times New Roman"/>
          <w:color w:val="00000A"/>
          <w:sz w:val="22"/>
          <w:szCs w:val="22"/>
          <w:lang w:eastAsia="ar-SA"/>
        </w:rPr>
        <w:t xml:space="preserve"> </w:t>
      </w:r>
      <w:r w:rsidRPr="00D6544B">
        <w:rPr>
          <w:rFonts w:ascii="Arial Narrow" w:eastAsia="Times New Roman" w:hAnsi="Arial Narrow" w:cs="Times New Roman"/>
          <w:color w:val="00000A"/>
          <w:sz w:val="22"/>
          <w:szCs w:val="22"/>
          <w:lang w:eastAsia="ar-SA"/>
        </w:rPr>
        <w:t>pełnomocnika.</w:t>
      </w:r>
    </w:p>
    <w:p w14:paraId="30FDBC59" w14:textId="0C4138A8" w:rsidR="005907FB" w:rsidRPr="005907FB" w:rsidRDefault="00D6544B" w:rsidP="005907FB">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15. Podpisy </w:t>
      </w:r>
      <w:r w:rsidR="005907FB" w:rsidRPr="005907FB">
        <w:rPr>
          <w:rFonts w:ascii="Arial Narrow" w:eastAsia="Times New Roman" w:hAnsi="Arial Narrow" w:cs="Times New Roman"/>
          <w:color w:val="00000A"/>
          <w:sz w:val="22"/>
          <w:szCs w:val="22"/>
          <w:lang w:eastAsia="ar-SA"/>
        </w:rPr>
        <w:t>na pełnomocnictwie muszą być złożone przez osoby uprawnione</w:t>
      </w:r>
      <w:r w:rsidR="005907FB">
        <w:rPr>
          <w:rFonts w:ascii="Arial Narrow" w:eastAsia="Times New Roman" w:hAnsi="Arial Narrow" w:cs="Times New Roman"/>
          <w:color w:val="00000A"/>
          <w:sz w:val="22"/>
          <w:szCs w:val="22"/>
          <w:lang w:eastAsia="ar-SA"/>
        </w:rPr>
        <w:t xml:space="preserve"> </w:t>
      </w:r>
      <w:r w:rsidR="005907FB" w:rsidRPr="005907FB">
        <w:rPr>
          <w:rFonts w:ascii="Arial Narrow" w:eastAsia="Times New Roman" w:hAnsi="Arial Narrow" w:cs="Times New Roman"/>
          <w:color w:val="00000A"/>
          <w:sz w:val="22"/>
          <w:szCs w:val="22"/>
          <w:lang w:eastAsia="ar-SA"/>
        </w:rPr>
        <w:t>do składania oświadczeń woli wymienione we właściwym rejestrze lub ewidencji.</w:t>
      </w:r>
      <w:r w:rsidR="005907FB">
        <w:rPr>
          <w:rFonts w:ascii="Arial Narrow" w:eastAsia="Times New Roman" w:hAnsi="Arial Narrow" w:cs="Times New Roman"/>
          <w:color w:val="00000A"/>
          <w:sz w:val="22"/>
          <w:szCs w:val="22"/>
          <w:lang w:eastAsia="ar-SA"/>
        </w:rPr>
        <w:t xml:space="preserve"> </w:t>
      </w:r>
      <w:r w:rsidR="005907FB" w:rsidRPr="005907FB">
        <w:rPr>
          <w:rFonts w:ascii="Arial Narrow" w:eastAsia="Times New Roman" w:hAnsi="Arial Narrow" w:cs="Times New Roman"/>
          <w:color w:val="00000A"/>
          <w:sz w:val="22"/>
          <w:szCs w:val="22"/>
          <w:lang w:eastAsia="ar-SA"/>
        </w:rPr>
        <w:t>W przypadku, gdy upoważnienie osób podpisujących pełnomocnictwa nie wynika</w:t>
      </w:r>
      <w:r w:rsidR="005907FB">
        <w:rPr>
          <w:rFonts w:ascii="Arial Narrow" w:eastAsia="Times New Roman" w:hAnsi="Arial Narrow" w:cs="Times New Roman"/>
          <w:color w:val="00000A"/>
          <w:sz w:val="22"/>
          <w:szCs w:val="22"/>
          <w:lang w:eastAsia="ar-SA"/>
        </w:rPr>
        <w:t xml:space="preserve"> </w:t>
      </w:r>
      <w:r w:rsidR="005907FB" w:rsidRPr="005907FB">
        <w:rPr>
          <w:rFonts w:ascii="Arial Narrow" w:eastAsia="Times New Roman" w:hAnsi="Arial Narrow" w:cs="Times New Roman"/>
          <w:color w:val="00000A"/>
          <w:sz w:val="22"/>
          <w:szCs w:val="22"/>
          <w:lang w:eastAsia="ar-SA"/>
        </w:rPr>
        <w:t>z innych dokumentów złożonych wraz z ofertą wykonawca udowodni upoważnienie tych</w:t>
      </w:r>
    </w:p>
    <w:p w14:paraId="6442F7E4" w14:textId="31892C58" w:rsidR="00D6544B" w:rsidRDefault="005907FB" w:rsidP="005907FB">
      <w:pPr>
        <w:widowControl/>
        <w:suppressAutoHyphens/>
        <w:jc w:val="both"/>
        <w:rPr>
          <w:rFonts w:ascii="Arial Narrow" w:eastAsia="Times New Roman" w:hAnsi="Arial Narrow" w:cs="Times New Roman"/>
          <w:color w:val="00000A"/>
          <w:sz w:val="22"/>
          <w:szCs w:val="22"/>
          <w:lang w:eastAsia="ar-SA"/>
        </w:rPr>
      </w:pPr>
      <w:r w:rsidRPr="005907FB">
        <w:rPr>
          <w:rFonts w:ascii="Arial Narrow" w:eastAsia="Times New Roman" w:hAnsi="Arial Narrow" w:cs="Times New Roman"/>
          <w:color w:val="00000A"/>
          <w:sz w:val="22"/>
          <w:szCs w:val="22"/>
          <w:lang w:eastAsia="ar-SA"/>
        </w:rPr>
        <w:t>osób w szczególności przedstawiając stosowne pełnomocnictwa. Dokument</w:t>
      </w:r>
      <w:r>
        <w:rPr>
          <w:rFonts w:ascii="Arial Narrow" w:eastAsia="Times New Roman" w:hAnsi="Arial Narrow" w:cs="Times New Roman"/>
          <w:color w:val="00000A"/>
          <w:sz w:val="22"/>
          <w:szCs w:val="22"/>
          <w:lang w:eastAsia="ar-SA"/>
        </w:rPr>
        <w:t xml:space="preserve"> </w:t>
      </w:r>
      <w:r w:rsidRPr="005907FB">
        <w:rPr>
          <w:rFonts w:ascii="Arial Narrow" w:eastAsia="Times New Roman" w:hAnsi="Arial Narrow" w:cs="Times New Roman"/>
          <w:color w:val="00000A"/>
          <w:sz w:val="22"/>
          <w:szCs w:val="22"/>
          <w:lang w:eastAsia="ar-SA"/>
        </w:rPr>
        <w:t>pełnomocnictwa winien zostać złożony w formie oryginału lub kopii poświadczonej</w:t>
      </w:r>
      <w:r>
        <w:rPr>
          <w:rFonts w:ascii="Arial Narrow" w:eastAsia="Times New Roman" w:hAnsi="Arial Narrow" w:cs="Times New Roman"/>
          <w:color w:val="00000A"/>
          <w:sz w:val="22"/>
          <w:szCs w:val="22"/>
          <w:lang w:eastAsia="ar-SA"/>
        </w:rPr>
        <w:t xml:space="preserve"> </w:t>
      </w:r>
      <w:r w:rsidRPr="005907FB">
        <w:rPr>
          <w:rFonts w:ascii="Arial Narrow" w:eastAsia="Times New Roman" w:hAnsi="Arial Narrow" w:cs="Times New Roman"/>
          <w:color w:val="00000A"/>
          <w:sz w:val="22"/>
          <w:szCs w:val="22"/>
          <w:lang w:eastAsia="ar-SA"/>
        </w:rPr>
        <w:t>notarialnie. Podpis i poświadczenie za zgodność z oryginałem muszą być podpisane za</w:t>
      </w:r>
      <w:r>
        <w:rPr>
          <w:rFonts w:ascii="Arial Narrow" w:eastAsia="Times New Roman" w:hAnsi="Arial Narrow" w:cs="Times New Roman"/>
          <w:color w:val="00000A"/>
          <w:sz w:val="22"/>
          <w:szCs w:val="22"/>
          <w:lang w:eastAsia="ar-SA"/>
        </w:rPr>
        <w:t xml:space="preserve"> </w:t>
      </w:r>
      <w:r w:rsidRPr="005907FB">
        <w:rPr>
          <w:rFonts w:ascii="Arial Narrow" w:eastAsia="Times New Roman" w:hAnsi="Arial Narrow" w:cs="Times New Roman"/>
          <w:color w:val="00000A"/>
          <w:sz w:val="22"/>
          <w:szCs w:val="22"/>
          <w:lang w:eastAsia="ar-SA"/>
        </w:rPr>
        <w:t>pomocą kwalifikowanego podpisu elektronicznego</w:t>
      </w:r>
      <w:r>
        <w:rPr>
          <w:rFonts w:ascii="Arial Narrow" w:eastAsia="Times New Roman" w:hAnsi="Arial Narrow" w:cs="Times New Roman"/>
          <w:color w:val="00000A"/>
          <w:sz w:val="22"/>
          <w:szCs w:val="22"/>
          <w:lang w:eastAsia="ar-SA"/>
        </w:rPr>
        <w:t>.</w:t>
      </w:r>
    </w:p>
    <w:p w14:paraId="7676E7E9" w14:textId="27273F00" w:rsidR="00E916AE" w:rsidRDefault="00E916AE" w:rsidP="00E916A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lastRenderedPageBreak/>
        <w:t xml:space="preserve">16. W </w:t>
      </w:r>
      <w:r w:rsidRPr="00E916AE">
        <w:rPr>
          <w:rFonts w:ascii="Arial Narrow" w:eastAsia="Times New Roman" w:hAnsi="Arial Narrow" w:cs="Times New Roman"/>
          <w:color w:val="00000A"/>
          <w:sz w:val="22"/>
          <w:szCs w:val="22"/>
          <w:lang w:eastAsia="ar-SA"/>
        </w:rPr>
        <w:t>przypadku wykonawców wspólnie ubiegających się o udzielenie zamówienia (spółki</w:t>
      </w:r>
      <w:r>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cywilne/konsorcja), żaden z nich nie może podlegać wykluczeniu z powodu niespełniania</w:t>
      </w:r>
      <w:r>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warunków, o których mowa w art. 108 ust. 1 i art. 109 ust. 1 pkt 1, 4 Ustawy Pzp.</w:t>
      </w:r>
    </w:p>
    <w:p w14:paraId="27A8BB7E" w14:textId="67BCCA21" w:rsidR="00E916AE" w:rsidRDefault="00E916AE" w:rsidP="00E916A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17. Oświadczenia </w:t>
      </w:r>
      <w:r w:rsidRPr="00E916AE">
        <w:rPr>
          <w:rFonts w:ascii="Arial Narrow" w:eastAsia="Times New Roman" w:hAnsi="Arial Narrow" w:cs="Times New Roman"/>
          <w:color w:val="00000A"/>
          <w:sz w:val="22"/>
          <w:szCs w:val="22"/>
          <w:lang w:eastAsia="ar-SA"/>
        </w:rPr>
        <w:t>lub formularze sporządzone zgodnie z załączonymi do SWZ wzorami,</w:t>
      </w:r>
      <w:r>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składa i podpisuje w imieniu wszystkich wykonawców Pełnomocnik lub wszyscy</w:t>
      </w:r>
      <w:r>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wykonawcy wpisując w miejscu przeznaczonym na podanie nazwy i adresu wykonawcy,</w:t>
      </w:r>
      <w:r>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nazwy i adresy wszystkich wykonawców składających ofertę wspólną.</w:t>
      </w:r>
    </w:p>
    <w:p w14:paraId="22CBB1B3" w14:textId="072D2917" w:rsidR="00E916AE" w:rsidRPr="00E916AE" w:rsidRDefault="00E916AE" w:rsidP="00E916A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18. Oświadczenia </w:t>
      </w:r>
      <w:r w:rsidRPr="00E916AE">
        <w:rPr>
          <w:rFonts w:ascii="Arial Narrow" w:eastAsia="Times New Roman" w:hAnsi="Arial Narrow" w:cs="Times New Roman"/>
          <w:color w:val="00000A"/>
          <w:sz w:val="22"/>
          <w:szCs w:val="22"/>
          <w:lang w:eastAsia="ar-SA"/>
        </w:rPr>
        <w:t xml:space="preserve">i dokumenty, o których mowa w </w:t>
      </w:r>
      <w:r w:rsidR="004B3742">
        <w:rPr>
          <w:rFonts w:ascii="Arial Narrow" w:eastAsia="Times New Roman" w:hAnsi="Arial Narrow" w:cs="Times New Roman"/>
          <w:color w:val="00000A"/>
          <w:sz w:val="22"/>
          <w:szCs w:val="22"/>
          <w:lang w:eastAsia="ar-SA"/>
        </w:rPr>
        <w:t xml:space="preserve">Rozdziale VI </w:t>
      </w:r>
      <w:r w:rsidRPr="00E916AE">
        <w:rPr>
          <w:rFonts w:ascii="Arial Narrow" w:eastAsia="Times New Roman" w:hAnsi="Arial Narrow" w:cs="Times New Roman"/>
          <w:color w:val="00000A"/>
          <w:sz w:val="22"/>
          <w:szCs w:val="22"/>
          <w:lang w:eastAsia="ar-SA"/>
        </w:rPr>
        <w:t xml:space="preserve">pkt. </w:t>
      </w:r>
      <w:r w:rsidRPr="004B3742">
        <w:rPr>
          <w:rFonts w:ascii="Arial Narrow" w:eastAsia="Times New Roman" w:hAnsi="Arial Narrow" w:cs="Times New Roman"/>
          <w:color w:val="00000A"/>
          <w:sz w:val="22"/>
          <w:szCs w:val="22"/>
          <w:lang w:eastAsia="ar-SA"/>
        </w:rPr>
        <w:t>1. c), d), e) f), g), h), i)</w:t>
      </w:r>
      <w:r w:rsidRPr="00E916AE">
        <w:rPr>
          <w:rFonts w:ascii="Arial Narrow" w:eastAsia="Times New Roman" w:hAnsi="Arial Narrow" w:cs="Times New Roman"/>
          <w:color w:val="00000A"/>
          <w:sz w:val="22"/>
          <w:szCs w:val="22"/>
          <w:lang w:eastAsia="ar-SA"/>
        </w:rPr>
        <w:t xml:space="preserve"> SWZ każdy</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z Wykonawców wspólnie ubiegających się o udzielenie zamówienia (każdy uczestnik</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konsorcjum, wspólnik spółki cywilnej) składa indywidualnie. Dodatkowo w przypadku</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wspólników spółki cywilnej:</w:t>
      </w:r>
    </w:p>
    <w:p w14:paraId="1A3F9EED" w14:textId="34547FBE" w:rsidR="00E916AE" w:rsidRPr="00E916AE" w:rsidRDefault="00E916AE" w:rsidP="00E916AE">
      <w:pPr>
        <w:widowControl/>
        <w:suppressAutoHyphens/>
        <w:jc w:val="both"/>
        <w:rPr>
          <w:rFonts w:ascii="Arial Narrow" w:eastAsia="Times New Roman" w:hAnsi="Arial Narrow" w:cs="Times New Roman"/>
          <w:color w:val="00000A"/>
          <w:sz w:val="22"/>
          <w:szCs w:val="22"/>
          <w:lang w:eastAsia="ar-SA"/>
        </w:rPr>
      </w:pPr>
      <w:r w:rsidRPr="00E916AE">
        <w:rPr>
          <w:rFonts w:ascii="Arial Narrow" w:eastAsia="Times New Roman" w:hAnsi="Arial Narrow" w:cs="Times New Roman"/>
          <w:color w:val="00000A"/>
          <w:sz w:val="22"/>
          <w:szCs w:val="22"/>
          <w:lang w:eastAsia="ar-SA"/>
        </w:rPr>
        <w:t xml:space="preserve">- dokument, o którym mowa w </w:t>
      </w:r>
      <w:r w:rsidR="004B3742">
        <w:rPr>
          <w:rFonts w:ascii="Arial Narrow" w:eastAsia="Times New Roman" w:hAnsi="Arial Narrow" w:cs="Times New Roman"/>
          <w:color w:val="00000A"/>
          <w:sz w:val="22"/>
          <w:szCs w:val="22"/>
          <w:lang w:eastAsia="ar-SA"/>
        </w:rPr>
        <w:t xml:space="preserve">Rozdziale VI </w:t>
      </w:r>
      <w:r w:rsidRPr="00E916AE">
        <w:rPr>
          <w:rFonts w:ascii="Arial Narrow" w:eastAsia="Times New Roman" w:hAnsi="Arial Narrow" w:cs="Times New Roman"/>
          <w:color w:val="00000A"/>
          <w:sz w:val="22"/>
          <w:szCs w:val="22"/>
          <w:lang w:eastAsia="ar-SA"/>
        </w:rPr>
        <w:t xml:space="preserve">pkt </w:t>
      </w:r>
      <w:r w:rsidRPr="004B3742">
        <w:rPr>
          <w:rFonts w:ascii="Arial Narrow" w:eastAsia="Times New Roman" w:hAnsi="Arial Narrow" w:cs="Times New Roman"/>
          <w:color w:val="00000A"/>
          <w:sz w:val="22"/>
          <w:szCs w:val="22"/>
          <w:lang w:eastAsia="ar-SA"/>
        </w:rPr>
        <w:t>1. f)</w:t>
      </w:r>
      <w:r w:rsidRPr="00E916AE">
        <w:rPr>
          <w:rFonts w:ascii="Arial Narrow" w:eastAsia="Times New Roman" w:hAnsi="Arial Narrow" w:cs="Times New Roman"/>
          <w:color w:val="00000A"/>
          <w:sz w:val="22"/>
          <w:szCs w:val="22"/>
          <w:lang w:eastAsia="ar-SA"/>
        </w:rPr>
        <w:t xml:space="preserve"> składany jest zarówno w odniesieniu do każdego</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ze wspólników spółki cywilnej, jak i samej spółki;</w:t>
      </w:r>
    </w:p>
    <w:p w14:paraId="50A3426F" w14:textId="6067FAC7" w:rsidR="00E916AE" w:rsidRDefault="00E916AE" w:rsidP="00E916AE">
      <w:pPr>
        <w:widowControl/>
        <w:suppressAutoHyphens/>
        <w:jc w:val="both"/>
        <w:rPr>
          <w:rFonts w:ascii="Arial Narrow" w:eastAsia="Times New Roman" w:hAnsi="Arial Narrow" w:cs="Times New Roman"/>
          <w:color w:val="00000A"/>
          <w:sz w:val="22"/>
          <w:szCs w:val="22"/>
          <w:lang w:eastAsia="ar-SA"/>
        </w:rPr>
      </w:pPr>
      <w:r w:rsidRPr="00E916AE">
        <w:rPr>
          <w:rFonts w:ascii="Arial Narrow" w:eastAsia="Times New Roman" w:hAnsi="Arial Narrow" w:cs="Times New Roman"/>
          <w:color w:val="00000A"/>
          <w:sz w:val="22"/>
          <w:szCs w:val="22"/>
          <w:lang w:eastAsia="ar-SA"/>
        </w:rPr>
        <w:t xml:space="preserve">- dokument, o którym mowa w </w:t>
      </w:r>
      <w:r w:rsidR="004B3742">
        <w:rPr>
          <w:rFonts w:ascii="Arial Narrow" w:eastAsia="Times New Roman" w:hAnsi="Arial Narrow" w:cs="Times New Roman"/>
          <w:color w:val="00000A"/>
          <w:sz w:val="22"/>
          <w:szCs w:val="22"/>
          <w:lang w:eastAsia="ar-SA"/>
        </w:rPr>
        <w:t xml:space="preserve">Rozdziale VI </w:t>
      </w:r>
      <w:r w:rsidRPr="004B3742">
        <w:rPr>
          <w:rFonts w:ascii="Arial Narrow" w:eastAsia="Times New Roman" w:hAnsi="Arial Narrow" w:cs="Times New Roman"/>
          <w:color w:val="00000A"/>
          <w:sz w:val="22"/>
          <w:szCs w:val="22"/>
          <w:lang w:eastAsia="ar-SA"/>
        </w:rPr>
        <w:t>pkt 1. g)</w:t>
      </w:r>
      <w:r w:rsidRPr="00E916AE">
        <w:rPr>
          <w:rFonts w:ascii="Arial Narrow" w:eastAsia="Times New Roman" w:hAnsi="Arial Narrow" w:cs="Times New Roman"/>
          <w:color w:val="00000A"/>
          <w:sz w:val="22"/>
          <w:szCs w:val="22"/>
          <w:lang w:eastAsia="ar-SA"/>
        </w:rPr>
        <w:t xml:space="preserve"> składany jest - zależnie od sytuacji prawnej</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wspólników i spółki cywilnej, tj.: na każdego ze wspólników spółki cywilnej – jeśli</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 xml:space="preserve">wspólnicy sami odprowadzają swoje składki i nie zatrudniają </w:t>
      </w:r>
      <w:r w:rsidRPr="00E916AE">
        <w:rPr>
          <w:rFonts w:ascii="Arial" w:eastAsia="Times New Roman" w:hAnsi="Arial" w:cs="Arial"/>
          <w:color w:val="00000A"/>
          <w:sz w:val="22"/>
          <w:szCs w:val="22"/>
          <w:lang w:eastAsia="ar-SA"/>
        </w:rPr>
        <w:t>̨</w:t>
      </w:r>
      <w:r w:rsidRPr="00E916AE">
        <w:rPr>
          <w:rFonts w:ascii="Arial Narrow" w:eastAsia="Times New Roman" w:hAnsi="Arial Narrow" w:cs="Times New Roman"/>
          <w:color w:val="00000A"/>
          <w:sz w:val="22"/>
          <w:szCs w:val="22"/>
          <w:lang w:eastAsia="ar-SA"/>
        </w:rPr>
        <w:t xml:space="preserve"> pracownik</w:t>
      </w:r>
      <w:r w:rsidRPr="00E916AE">
        <w:rPr>
          <w:rFonts w:ascii="Arial Narrow" w:eastAsia="Times New Roman" w:hAnsi="Arial Narrow" w:cs="Arial Narrow"/>
          <w:color w:val="00000A"/>
          <w:sz w:val="22"/>
          <w:szCs w:val="22"/>
          <w:lang w:eastAsia="ar-SA"/>
        </w:rPr>
        <w:t>ó</w:t>
      </w:r>
      <w:r w:rsidRPr="00E916AE">
        <w:rPr>
          <w:rFonts w:ascii="Arial Narrow" w:eastAsia="Times New Roman" w:hAnsi="Arial Narrow" w:cs="Times New Roman"/>
          <w:color w:val="00000A"/>
          <w:sz w:val="22"/>
          <w:szCs w:val="22"/>
          <w:lang w:eastAsia="ar-SA"/>
        </w:rPr>
        <w:t>w; lub na</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każdego ze wspólników oraz na spółkę</w:t>
      </w:r>
      <w:r w:rsidRPr="00E916AE">
        <w:rPr>
          <w:rFonts w:ascii="Arial" w:eastAsia="Times New Roman" w:hAnsi="Arial" w:cs="Arial"/>
          <w:color w:val="00000A"/>
          <w:sz w:val="22"/>
          <w:szCs w:val="22"/>
          <w:lang w:eastAsia="ar-SA"/>
        </w:rPr>
        <w:t>̨</w:t>
      </w:r>
      <w:r w:rsidRPr="00E916AE">
        <w:rPr>
          <w:rFonts w:ascii="Arial Narrow" w:eastAsia="Times New Roman" w:hAnsi="Arial Narrow" w:cs="Times New Roman"/>
          <w:color w:val="00000A"/>
          <w:sz w:val="22"/>
          <w:szCs w:val="22"/>
          <w:lang w:eastAsia="ar-SA"/>
        </w:rPr>
        <w:t xml:space="preserve"> cywilną, jeśli wspólnicy sami odprowadzają swoje</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 xml:space="preserve">składki, ale jednocześnie zatrudniają </w:t>
      </w:r>
      <w:r w:rsidRPr="00E916AE">
        <w:rPr>
          <w:rFonts w:ascii="Arial" w:eastAsia="Times New Roman" w:hAnsi="Arial" w:cs="Arial"/>
          <w:color w:val="00000A"/>
          <w:sz w:val="22"/>
          <w:szCs w:val="22"/>
          <w:lang w:eastAsia="ar-SA"/>
        </w:rPr>
        <w:t>̨</w:t>
      </w:r>
      <w:r w:rsidRPr="00E916AE">
        <w:rPr>
          <w:rFonts w:ascii="Arial Narrow" w:eastAsia="Times New Roman" w:hAnsi="Arial Narrow" w:cs="Times New Roman"/>
          <w:color w:val="00000A"/>
          <w:sz w:val="22"/>
          <w:szCs w:val="22"/>
          <w:lang w:eastAsia="ar-SA"/>
        </w:rPr>
        <w:t xml:space="preserve"> pracownik</w:t>
      </w:r>
      <w:r w:rsidRPr="00E916AE">
        <w:rPr>
          <w:rFonts w:ascii="Arial Narrow" w:eastAsia="Times New Roman" w:hAnsi="Arial Narrow" w:cs="Arial Narrow"/>
          <w:color w:val="00000A"/>
          <w:sz w:val="22"/>
          <w:szCs w:val="22"/>
          <w:lang w:eastAsia="ar-SA"/>
        </w:rPr>
        <w:t>ó</w:t>
      </w:r>
      <w:r w:rsidRPr="00E916AE">
        <w:rPr>
          <w:rFonts w:ascii="Arial Narrow" w:eastAsia="Times New Roman" w:hAnsi="Arial Narrow" w:cs="Times New Roman"/>
          <w:color w:val="00000A"/>
          <w:sz w:val="22"/>
          <w:szCs w:val="22"/>
          <w:lang w:eastAsia="ar-SA"/>
        </w:rPr>
        <w:t>w; lub na sp</w:t>
      </w:r>
      <w:r w:rsidRPr="00E916AE">
        <w:rPr>
          <w:rFonts w:ascii="Arial Narrow" w:eastAsia="Times New Roman" w:hAnsi="Arial Narrow" w:cs="Arial Narrow"/>
          <w:color w:val="00000A"/>
          <w:sz w:val="22"/>
          <w:szCs w:val="22"/>
          <w:lang w:eastAsia="ar-SA"/>
        </w:rPr>
        <w:t>ół</w:t>
      </w:r>
      <w:r w:rsidRPr="00E916AE">
        <w:rPr>
          <w:rFonts w:ascii="Arial Narrow" w:eastAsia="Times New Roman" w:hAnsi="Arial Narrow" w:cs="Times New Roman"/>
          <w:color w:val="00000A"/>
          <w:sz w:val="22"/>
          <w:szCs w:val="22"/>
          <w:lang w:eastAsia="ar-SA"/>
        </w:rPr>
        <w:t>k</w:t>
      </w:r>
      <w:r w:rsidRPr="00E916AE">
        <w:rPr>
          <w:rFonts w:ascii="Arial Narrow" w:eastAsia="Times New Roman" w:hAnsi="Arial Narrow" w:cs="Arial Narrow"/>
          <w:color w:val="00000A"/>
          <w:sz w:val="22"/>
          <w:szCs w:val="22"/>
          <w:lang w:eastAsia="ar-SA"/>
        </w:rPr>
        <w:t>ę</w:t>
      </w:r>
      <w:r w:rsidRPr="00E916AE">
        <w:rPr>
          <w:rFonts w:ascii="Arial" w:eastAsia="Times New Roman" w:hAnsi="Arial" w:cs="Arial"/>
          <w:color w:val="00000A"/>
          <w:sz w:val="22"/>
          <w:szCs w:val="22"/>
          <w:lang w:eastAsia="ar-SA"/>
        </w:rPr>
        <w:t>̨</w:t>
      </w:r>
      <w:r w:rsidRPr="00E916AE">
        <w:rPr>
          <w:rFonts w:ascii="Arial Narrow" w:eastAsia="Times New Roman" w:hAnsi="Arial Narrow" w:cs="Times New Roman"/>
          <w:color w:val="00000A"/>
          <w:sz w:val="22"/>
          <w:szCs w:val="22"/>
          <w:lang w:eastAsia="ar-SA"/>
        </w:rPr>
        <w:t xml:space="preserve"> cywiln</w:t>
      </w:r>
      <w:r w:rsidRPr="00E916AE">
        <w:rPr>
          <w:rFonts w:ascii="Arial Narrow" w:eastAsia="Times New Roman" w:hAnsi="Arial Narrow" w:cs="Arial Narrow"/>
          <w:color w:val="00000A"/>
          <w:sz w:val="22"/>
          <w:szCs w:val="22"/>
          <w:lang w:eastAsia="ar-SA"/>
        </w:rPr>
        <w:t>ą</w:t>
      </w:r>
      <w:r w:rsidRPr="00E916A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Arial Narrow"/>
          <w:color w:val="00000A"/>
          <w:sz w:val="22"/>
          <w:szCs w:val="22"/>
          <w:lang w:eastAsia="ar-SA"/>
        </w:rPr>
        <w:t>–</w:t>
      </w:r>
      <w:r w:rsidRPr="00E916AE">
        <w:rPr>
          <w:rFonts w:ascii="Arial Narrow" w:eastAsia="Times New Roman" w:hAnsi="Arial Narrow" w:cs="Times New Roman"/>
          <w:color w:val="00000A"/>
          <w:sz w:val="22"/>
          <w:szCs w:val="22"/>
          <w:lang w:eastAsia="ar-SA"/>
        </w:rPr>
        <w:t xml:space="preserve"> je</w:t>
      </w:r>
      <w:r w:rsidRPr="00E916AE">
        <w:rPr>
          <w:rFonts w:ascii="Arial Narrow" w:eastAsia="Times New Roman" w:hAnsi="Arial Narrow" w:cs="Arial Narrow"/>
          <w:color w:val="00000A"/>
          <w:sz w:val="22"/>
          <w:szCs w:val="22"/>
          <w:lang w:eastAsia="ar-SA"/>
        </w:rPr>
        <w:t>ś</w:t>
      </w:r>
      <w:r w:rsidRPr="00E916AE">
        <w:rPr>
          <w:rFonts w:ascii="Arial Narrow" w:eastAsia="Times New Roman" w:hAnsi="Arial Narrow" w:cs="Times New Roman"/>
          <w:color w:val="00000A"/>
          <w:sz w:val="22"/>
          <w:szCs w:val="22"/>
          <w:lang w:eastAsia="ar-SA"/>
        </w:rPr>
        <w:t>li zar</w:t>
      </w:r>
      <w:r w:rsidRPr="00E916AE">
        <w:rPr>
          <w:rFonts w:ascii="Arial Narrow" w:eastAsia="Times New Roman" w:hAnsi="Arial Narrow" w:cs="Arial Narrow"/>
          <w:color w:val="00000A"/>
          <w:sz w:val="22"/>
          <w:szCs w:val="22"/>
          <w:lang w:eastAsia="ar-SA"/>
        </w:rPr>
        <w:t>ó</w:t>
      </w:r>
      <w:r w:rsidRPr="00E916AE">
        <w:rPr>
          <w:rFonts w:ascii="Arial Narrow" w:eastAsia="Times New Roman" w:hAnsi="Arial Narrow" w:cs="Times New Roman"/>
          <w:color w:val="00000A"/>
          <w:sz w:val="22"/>
          <w:szCs w:val="22"/>
          <w:lang w:eastAsia="ar-SA"/>
        </w:rPr>
        <w:t>wno</w:t>
      </w:r>
      <w:r w:rsidR="003F769E">
        <w:rPr>
          <w:rFonts w:ascii="Arial Narrow" w:eastAsia="Times New Roman" w:hAnsi="Arial Narrow" w:cs="Times New Roman"/>
          <w:color w:val="00000A"/>
          <w:sz w:val="22"/>
          <w:szCs w:val="22"/>
          <w:lang w:eastAsia="ar-SA"/>
        </w:rPr>
        <w:t xml:space="preserve"> </w:t>
      </w:r>
      <w:r w:rsidRPr="00E916AE">
        <w:rPr>
          <w:rFonts w:ascii="Arial Narrow" w:eastAsia="Times New Roman" w:hAnsi="Arial Narrow" w:cs="Times New Roman"/>
          <w:color w:val="00000A"/>
          <w:sz w:val="22"/>
          <w:szCs w:val="22"/>
          <w:lang w:eastAsia="ar-SA"/>
        </w:rPr>
        <w:t>wspólnicy jak i potencjalni pracownicy są zatrudnieni w spółce.</w:t>
      </w:r>
    </w:p>
    <w:p w14:paraId="14D1185D" w14:textId="7B70A2F2" w:rsidR="003F769E" w:rsidRDefault="003F769E" w:rsidP="003F769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19. Poświadczenia </w:t>
      </w:r>
      <w:r w:rsidRPr="003F769E">
        <w:rPr>
          <w:rFonts w:ascii="Arial Narrow" w:eastAsia="Times New Roman" w:hAnsi="Arial Narrow" w:cs="Times New Roman"/>
          <w:color w:val="00000A"/>
          <w:sz w:val="22"/>
          <w:szCs w:val="22"/>
          <w:lang w:eastAsia="ar-SA"/>
        </w:rPr>
        <w:t>za zgodność z oryginałem dokonują wykonawcy wspólnie ubiegający się</w:t>
      </w:r>
      <w:r>
        <w:rPr>
          <w:rFonts w:ascii="Arial Narrow" w:eastAsia="Times New Roman" w:hAnsi="Arial Narrow" w:cs="Times New Roman"/>
          <w:color w:val="00000A"/>
          <w:sz w:val="22"/>
          <w:szCs w:val="22"/>
          <w:lang w:eastAsia="ar-SA"/>
        </w:rPr>
        <w:t xml:space="preserve"> </w:t>
      </w:r>
      <w:r w:rsidRPr="003F769E">
        <w:rPr>
          <w:rFonts w:ascii="Arial Narrow" w:eastAsia="Times New Roman" w:hAnsi="Arial Narrow" w:cs="Times New Roman"/>
          <w:color w:val="00000A"/>
          <w:sz w:val="22"/>
          <w:szCs w:val="22"/>
          <w:lang w:eastAsia="ar-SA"/>
        </w:rPr>
        <w:t>o udzielenie zamówienia publicznego, w zakresie dokumentów, które każdego z nich</w:t>
      </w:r>
      <w:r>
        <w:rPr>
          <w:rFonts w:ascii="Arial Narrow" w:eastAsia="Times New Roman" w:hAnsi="Arial Narrow" w:cs="Times New Roman"/>
          <w:color w:val="00000A"/>
          <w:sz w:val="22"/>
          <w:szCs w:val="22"/>
          <w:lang w:eastAsia="ar-SA"/>
        </w:rPr>
        <w:t xml:space="preserve"> </w:t>
      </w:r>
      <w:r w:rsidRPr="003F769E">
        <w:rPr>
          <w:rFonts w:ascii="Arial Narrow" w:eastAsia="Times New Roman" w:hAnsi="Arial Narrow" w:cs="Times New Roman"/>
          <w:color w:val="00000A"/>
          <w:sz w:val="22"/>
          <w:szCs w:val="22"/>
          <w:lang w:eastAsia="ar-SA"/>
        </w:rPr>
        <w:t>dotyczą. Podpis i poświadczenie za zgodność z oryginałem muszą być złożone za pomocą</w:t>
      </w:r>
      <w:r>
        <w:rPr>
          <w:rFonts w:ascii="Arial Narrow" w:eastAsia="Times New Roman" w:hAnsi="Arial Narrow" w:cs="Times New Roman"/>
          <w:color w:val="00000A"/>
          <w:sz w:val="22"/>
          <w:szCs w:val="22"/>
          <w:lang w:eastAsia="ar-SA"/>
        </w:rPr>
        <w:t xml:space="preserve"> </w:t>
      </w:r>
      <w:r w:rsidRPr="003F769E">
        <w:rPr>
          <w:rFonts w:ascii="Arial Narrow" w:eastAsia="Times New Roman" w:hAnsi="Arial Narrow" w:cs="Times New Roman"/>
          <w:color w:val="00000A"/>
          <w:sz w:val="22"/>
          <w:szCs w:val="22"/>
          <w:lang w:eastAsia="ar-SA"/>
        </w:rPr>
        <w:t>kwalifikowanego podpisu elektronicznego.</w:t>
      </w:r>
    </w:p>
    <w:p w14:paraId="2B2814C0" w14:textId="08CCFD4B" w:rsidR="003F769E" w:rsidRDefault="003F769E" w:rsidP="003F769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20. Zamawiający nie określił odmiennych wymagań </w:t>
      </w:r>
      <w:r w:rsidRPr="003F769E">
        <w:rPr>
          <w:rFonts w:ascii="Arial Narrow" w:eastAsia="Times New Roman" w:hAnsi="Arial Narrow" w:cs="Times New Roman"/>
          <w:color w:val="00000A"/>
          <w:sz w:val="22"/>
          <w:szCs w:val="22"/>
          <w:lang w:eastAsia="ar-SA"/>
        </w:rPr>
        <w:t>związanych z realizacją zamówienia</w:t>
      </w:r>
      <w:r>
        <w:rPr>
          <w:rFonts w:ascii="Arial Narrow" w:eastAsia="Times New Roman" w:hAnsi="Arial Narrow" w:cs="Times New Roman"/>
          <w:color w:val="00000A"/>
          <w:sz w:val="22"/>
          <w:szCs w:val="22"/>
          <w:lang w:eastAsia="ar-SA"/>
        </w:rPr>
        <w:t xml:space="preserve"> </w:t>
      </w:r>
      <w:r w:rsidRPr="003F769E">
        <w:rPr>
          <w:rFonts w:ascii="Arial Narrow" w:eastAsia="Times New Roman" w:hAnsi="Arial Narrow" w:cs="Times New Roman"/>
          <w:color w:val="00000A"/>
          <w:sz w:val="22"/>
          <w:szCs w:val="22"/>
          <w:lang w:eastAsia="ar-SA"/>
        </w:rPr>
        <w:t>w odniesieniu do wykonawców wspólnie ubiegających się o udzielenie zamówienia.</w:t>
      </w:r>
    </w:p>
    <w:p w14:paraId="3B1DEDE1" w14:textId="6A8C940C" w:rsidR="003F769E" w:rsidRDefault="003F769E" w:rsidP="003F769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21. Jeżeli </w:t>
      </w:r>
      <w:r w:rsidRPr="003F769E">
        <w:rPr>
          <w:rFonts w:ascii="Arial Narrow" w:eastAsia="Times New Roman" w:hAnsi="Arial Narrow" w:cs="Times New Roman"/>
          <w:color w:val="00000A"/>
          <w:sz w:val="22"/>
          <w:szCs w:val="22"/>
          <w:lang w:eastAsia="ar-SA"/>
        </w:rPr>
        <w:t>oferta wykonawców występujących wspólnie zostanie wybrana, zamawiający</w:t>
      </w:r>
      <w:r>
        <w:rPr>
          <w:rFonts w:ascii="Arial Narrow" w:eastAsia="Times New Roman" w:hAnsi="Arial Narrow" w:cs="Times New Roman"/>
          <w:color w:val="00000A"/>
          <w:sz w:val="22"/>
          <w:szCs w:val="22"/>
          <w:lang w:eastAsia="ar-SA"/>
        </w:rPr>
        <w:t xml:space="preserve"> </w:t>
      </w:r>
      <w:r w:rsidRPr="003F769E">
        <w:rPr>
          <w:rFonts w:ascii="Arial Narrow" w:eastAsia="Times New Roman" w:hAnsi="Arial Narrow" w:cs="Times New Roman"/>
          <w:color w:val="00000A"/>
          <w:sz w:val="22"/>
          <w:szCs w:val="22"/>
          <w:lang w:eastAsia="ar-SA"/>
        </w:rPr>
        <w:t>będzie żądał przed zawarciem umowy w sprawie zamówienia publicznego, przedstawienia</w:t>
      </w:r>
      <w:r>
        <w:rPr>
          <w:rFonts w:ascii="Arial Narrow" w:eastAsia="Times New Roman" w:hAnsi="Arial Narrow" w:cs="Times New Roman"/>
          <w:color w:val="00000A"/>
          <w:sz w:val="22"/>
          <w:szCs w:val="22"/>
          <w:lang w:eastAsia="ar-SA"/>
        </w:rPr>
        <w:t xml:space="preserve"> </w:t>
      </w:r>
      <w:r w:rsidRPr="003F769E">
        <w:rPr>
          <w:rFonts w:ascii="Arial Narrow" w:eastAsia="Times New Roman" w:hAnsi="Arial Narrow" w:cs="Times New Roman"/>
          <w:color w:val="00000A"/>
          <w:sz w:val="22"/>
          <w:szCs w:val="22"/>
          <w:lang w:eastAsia="ar-SA"/>
        </w:rPr>
        <w:t>kopii umowy regulującej współpracę tych wykonawców.</w:t>
      </w:r>
    </w:p>
    <w:p w14:paraId="2E186F12" w14:textId="56E23853" w:rsidR="003F769E" w:rsidRDefault="003F769E" w:rsidP="003F769E">
      <w:pPr>
        <w:widowControl/>
        <w:suppressAutoHyphens/>
        <w:jc w:val="both"/>
        <w:rPr>
          <w:rFonts w:ascii="Arial Narrow" w:eastAsia="Times New Roman" w:hAnsi="Arial Narrow" w:cs="Times New Roman"/>
          <w:b/>
          <w:bCs/>
          <w:color w:val="00000A"/>
          <w:sz w:val="22"/>
          <w:szCs w:val="22"/>
          <w:lang w:eastAsia="ar-SA"/>
        </w:rPr>
      </w:pPr>
      <w:r>
        <w:rPr>
          <w:rFonts w:ascii="Arial Narrow" w:eastAsia="Times New Roman" w:hAnsi="Arial Narrow" w:cs="Times New Roman"/>
          <w:color w:val="00000A"/>
          <w:sz w:val="22"/>
          <w:szCs w:val="22"/>
          <w:lang w:eastAsia="ar-SA"/>
        </w:rPr>
        <w:t xml:space="preserve">22. </w:t>
      </w:r>
      <w:r w:rsidRPr="003F769E">
        <w:rPr>
          <w:rFonts w:ascii="Arial Narrow" w:eastAsia="Times New Roman" w:hAnsi="Arial Narrow" w:cs="Times New Roman"/>
          <w:b/>
          <w:bCs/>
          <w:color w:val="00000A"/>
          <w:sz w:val="22"/>
          <w:szCs w:val="22"/>
          <w:lang w:eastAsia="ar-SA"/>
        </w:rPr>
        <w:t>JEDNOLITY EUROPEJSKI DOKUMENT ZAMÓWIENIA (JEDZ)</w:t>
      </w:r>
    </w:p>
    <w:p w14:paraId="3B99D5B9" w14:textId="41DDCB32" w:rsidR="00FD444E" w:rsidRPr="00FD444E" w:rsidRDefault="001840D7" w:rsidP="00FD444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a) </w:t>
      </w:r>
      <w:r w:rsidR="00FD444E" w:rsidRPr="00FD444E">
        <w:rPr>
          <w:rFonts w:ascii="Arial Narrow" w:eastAsia="Times New Roman" w:hAnsi="Arial Narrow" w:cs="Times New Roman"/>
          <w:color w:val="00000A"/>
          <w:sz w:val="22"/>
          <w:szCs w:val="22"/>
          <w:lang w:eastAsia="ar-SA"/>
        </w:rPr>
        <w:t xml:space="preserve">Na podstawie z art. 139 ust. 2 ustawy Pzp, w związku z zastosowaniem procedury odwróconej, o której mowa w art. 139 ust. 1 ustawy Pzp, Zamawiający będzie żądał oświadczenia, o którym mowa w art. 125 ust. 1 ustawy Pzp, wyłącznie od Wykonawcy, którego oferta została najwyżej oceniona. W/w oświadczenie Wykonawca składa na formularzu jednolitego europejskiego dokumentu zamówienia (zwanym dalej JEDZ),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na dzień składania ofert. Zamawiający informuje, że Wykonawca może ograniczyć się do wypełnienia sekcji </w:t>
      </w:r>
      <w:r w:rsidR="00FD444E" w:rsidRPr="00FD444E">
        <w:rPr>
          <w:rFonts w:ascii="Arial Narrow" w:eastAsia="Times New Roman" w:hAnsi="Arial Narrow" w:cs="Times New Roman"/>
          <w:color w:val="00000A"/>
          <w:sz w:val="22"/>
          <w:szCs w:val="22"/>
          <w:lang w:eastAsia="ar-SA"/>
        </w:rPr>
        <w:t xml:space="preserve"> w części IV JEDZ i nie musi wypełniać żadnej z pozostałych sekcji w części IV formularza. Wzór dokumentu JEDZ stanowi załącznik nr 2 do SWZ (narzędzie ESPD umożliwiające wypełnienie dokumentu: https://espd.uzp.gov.pl)  </w:t>
      </w:r>
    </w:p>
    <w:p w14:paraId="17A8DF5E" w14:textId="2FBD287A" w:rsidR="00FD444E" w:rsidRPr="00254FB6" w:rsidRDefault="001840D7" w:rsidP="00FD444E">
      <w:pPr>
        <w:widowControl/>
        <w:suppressAutoHyphens/>
        <w:jc w:val="both"/>
        <w:rPr>
          <w:rFonts w:ascii="Arial Narrow" w:eastAsia="Times New Roman" w:hAnsi="Arial Narrow" w:cs="Times New Roman"/>
          <w:b/>
          <w:bCs/>
          <w:color w:val="00000A"/>
          <w:sz w:val="22"/>
          <w:szCs w:val="22"/>
          <w:lang w:eastAsia="ar-SA"/>
        </w:rPr>
      </w:pPr>
      <w:r w:rsidRPr="00254FB6">
        <w:rPr>
          <w:rFonts w:ascii="Arial Narrow" w:eastAsia="Times New Roman" w:hAnsi="Arial Narrow" w:cs="Times New Roman"/>
          <w:b/>
          <w:bCs/>
          <w:color w:val="00000A"/>
          <w:sz w:val="22"/>
          <w:szCs w:val="22"/>
          <w:lang w:eastAsia="ar-SA"/>
        </w:rPr>
        <w:t xml:space="preserve">b) </w:t>
      </w:r>
      <w:r w:rsidR="00FD444E" w:rsidRPr="00254FB6">
        <w:rPr>
          <w:rFonts w:ascii="Arial Narrow" w:eastAsia="Times New Roman" w:hAnsi="Arial Narrow" w:cs="Times New Roman"/>
          <w:b/>
          <w:bCs/>
          <w:color w:val="00000A"/>
          <w:sz w:val="22"/>
          <w:szCs w:val="22"/>
          <w:lang w:eastAsia="ar-SA"/>
        </w:rPr>
        <w:t>Wykonawcy nie są zobowiązani do złożenia w/w oświadczenia wraz z ofertą.</w:t>
      </w:r>
    </w:p>
    <w:p w14:paraId="448DE5BA" w14:textId="0F2A41CA" w:rsidR="00FD444E" w:rsidRPr="00FD444E" w:rsidRDefault="001840D7" w:rsidP="00FD444E">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c) </w:t>
      </w:r>
      <w:r w:rsidR="00FD444E" w:rsidRPr="00FD444E">
        <w:rPr>
          <w:rFonts w:ascii="Arial Narrow" w:eastAsia="Times New Roman" w:hAnsi="Arial Narrow" w:cs="Times New Roman"/>
          <w:color w:val="00000A"/>
          <w:sz w:val="22"/>
          <w:szCs w:val="22"/>
          <w:lang w:eastAsia="ar-SA"/>
        </w:rPr>
        <w:t xml:space="preserve">W przypadku wspólnego ubiegania się o zamówienie przez Wykonawców, oświadczenie, o którym mowa w pkt 2, złoży każdy z tych Wykonawców. Oświadczenia te potwierdzają brak podstaw wykluczenia oraz spełnianie warunków udziału w postępowaniu w zakresie, w jakim każdy z Wykonawców wykazuje spełnianie warunków udziału w postępowaniu. </w:t>
      </w:r>
    </w:p>
    <w:p w14:paraId="4CC67F0E" w14:textId="12B2DC7A" w:rsidR="00D86E0F" w:rsidRPr="00D84ACA" w:rsidRDefault="00FD444E" w:rsidP="00FD444E">
      <w:pPr>
        <w:widowControl/>
        <w:suppressAutoHyphens/>
        <w:jc w:val="both"/>
        <w:rPr>
          <w:rFonts w:ascii="Arial Narrow" w:eastAsia="Times New Roman" w:hAnsi="Arial Narrow" w:cs="Times New Roman"/>
          <w:color w:val="00000A"/>
          <w:sz w:val="22"/>
          <w:szCs w:val="22"/>
          <w:lang w:eastAsia="ar-SA"/>
        </w:rPr>
      </w:pPr>
      <w:r w:rsidRPr="00FD444E">
        <w:rPr>
          <w:rFonts w:ascii="Arial Narrow" w:eastAsia="Times New Roman" w:hAnsi="Arial Narrow" w:cs="Times New Roman"/>
          <w:color w:val="00000A"/>
          <w:sz w:val="22"/>
          <w:szCs w:val="22"/>
          <w:lang w:eastAsia="ar-SA"/>
        </w:rPr>
        <w:t>Wykonawca, w przypadku polegania na zdolnościach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6B9D0482" w14:textId="77777777" w:rsidR="00814B28" w:rsidRPr="00E70433" w:rsidRDefault="00814B28" w:rsidP="009C0C68">
      <w:pPr>
        <w:widowControl/>
        <w:suppressAutoHyphens/>
        <w:ind w:left="284"/>
        <w:jc w:val="both"/>
        <w:rPr>
          <w:rFonts w:ascii="Arial Narrow" w:eastAsia="Times New Roman" w:hAnsi="Arial Narrow" w:cs="Times New Roman"/>
          <w:color w:val="00000A"/>
          <w:sz w:val="22"/>
          <w:szCs w:val="22"/>
          <w:lang w:eastAsia="ar-SA"/>
        </w:rPr>
      </w:pPr>
    </w:p>
    <w:p w14:paraId="2C1DBB17" w14:textId="23510CAD" w:rsidR="00814B28" w:rsidRPr="00480E00" w:rsidRDefault="0040011F" w:rsidP="000E2E19">
      <w:pPr>
        <w:widowControl/>
        <w:numPr>
          <w:ilvl w:val="0"/>
          <w:numId w:val="5"/>
        </w:numPr>
        <w:suppressAutoHyphens/>
        <w:jc w:val="both"/>
        <w:rPr>
          <w:rFonts w:ascii="Arial Narrow" w:eastAsia="Times New Roman" w:hAnsi="Arial Narrow" w:cs="Times New Roman"/>
          <w:b/>
          <w:color w:val="00000A"/>
          <w:sz w:val="22"/>
          <w:szCs w:val="22"/>
          <w:lang w:eastAsia="ar-SA"/>
        </w:rPr>
      </w:pPr>
      <w:r w:rsidRPr="00E70433">
        <w:rPr>
          <w:rFonts w:ascii="Arial Narrow" w:eastAsia="Times New Roman" w:hAnsi="Arial Narrow" w:cs="Times New Roman"/>
          <w:b/>
          <w:bCs/>
          <w:color w:val="00000A"/>
          <w:sz w:val="22"/>
          <w:szCs w:val="22"/>
          <w:lang w:eastAsia="ar-SA"/>
        </w:rPr>
        <w:t>OŚWIADCZENIA I DOKUMENTY, JAKIE WYKONAWCY ZOBOWIĄZANI SĄ ZŁOŻYĆ W CELU WYKAZANIA SPEŁNIANIA WARUNKÓW UDZIAŁU W POSTĘPOWANIU ORAZ BRAKU PODSTAW WYKLUCZENIA</w:t>
      </w:r>
    </w:p>
    <w:p w14:paraId="75C80291" w14:textId="1517721C" w:rsidR="00480E00" w:rsidRDefault="00480E00" w:rsidP="00480E00">
      <w:pPr>
        <w:widowControl/>
        <w:suppressAutoHyphens/>
        <w:jc w:val="both"/>
        <w:rPr>
          <w:rFonts w:ascii="Arial Narrow" w:eastAsia="Times New Roman" w:hAnsi="Arial Narrow" w:cs="Times New Roman"/>
          <w:b/>
          <w:bCs/>
          <w:color w:val="00000A"/>
          <w:sz w:val="22"/>
          <w:szCs w:val="22"/>
          <w:lang w:eastAsia="ar-SA"/>
        </w:rPr>
      </w:pPr>
    </w:p>
    <w:p w14:paraId="3EA6B63A" w14:textId="77777777" w:rsidR="00480E00" w:rsidRPr="00480E00" w:rsidRDefault="00480E00" w:rsidP="00480E00">
      <w:pPr>
        <w:widowControl/>
        <w:suppressAutoHyphens/>
        <w:jc w:val="both"/>
        <w:rPr>
          <w:rFonts w:ascii="Arial Narrow" w:eastAsia="Times New Roman" w:hAnsi="Arial Narrow" w:cs="Times New Roman"/>
          <w:b/>
          <w:bCs/>
          <w:color w:val="00000A"/>
          <w:sz w:val="22"/>
          <w:szCs w:val="22"/>
          <w:lang w:eastAsia="ar-SA"/>
        </w:rPr>
      </w:pPr>
      <w:r w:rsidRPr="00480E00">
        <w:rPr>
          <w:rFonts w:ascii="Arial Narrow" w:eastAsia="Times New Roman" w:hAnsi="Arial Narrow" w:cs="Times New Roman"/>
          <w:b/>
          <w:bCs/>
          <w:color w:val="00000A"/>
          <w:sz w:val="22"/>
          <w:szCs w:val="22"/>
          <w:lang w:eastAsia="ar-SA"/>
        </w:rPr>
        <w:lastRenderedPageBreak/>
        <w:t>Podmiotowe środki dowodowe.</w:t>
      </w:r>
    </w:p>
    <w:p w14:paraId="33998621" w14:textId="360A88A7"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1. Wykaz podmiotowych środków dowodowych składanych na wezwanie zamawiającego</w:t>
      </w:r>
      <w:r>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(poniżej wskazanych dokumentów nie należy składać wraz z ofertą).</w:t>
      </w:r>
    </w:p>
    <w:p w14:paraId="003EC807" w14:textId="7E91A85F"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a) dokument potwierdzający, że wykonawca jest ubezpieczony od</w:t>
      </w:r>
      <w:r>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odpowiedzialności cywilnej w zakresie prowadzonej działalności związanej</w:t>
      </w:r>
      <w:r>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z przedmiotem zamówienia na sumę gwarancyjną określoną przez zamawiającego</w:t>
      </w:r>
      <w:r>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 xml:space="preserve">zgodnie z wymaganiem określonym w </w:t>
      </w:r>
      <w:r w:rsidR="00800A48">
        <w:rPr>
          <w:rFonts w:ascii="Arial Narrow" w:eastAsia="Times New Roman" w:hAnsi="Arial Narrow" w:cs="Times New Roman"/>
          <w:color w:val="00000A"/>
          <w:sz w:val="22"/>
          <w:szCs w:val="22"/>
          <w:lang w:eastAsia="ar-SA"/>
        </w:rPr>
        <w:t xml:space="preserve">Rozdziale V </w:t>
      </w:r>
      <w:r w:rsidRPr="00480E00">
        <w:rPr>
          <w:rFonts w:ascii="Arial Narrow" w:eastAsia="Times New Roman" w:hAnsi="Arial Narrow" w:cs="Times New Roman"/>
          <w:color w:val="00000A"/>
          <w:sz w:val="22"/>
          <w:szCs w:val="22"/>
          <w:lang w:eastAsia="ar-SA"/>
        </w:rPr>
        <w:t xml:space="preserve">pkt </w:t>
      </w:r>
      <w:r w:rsidR="00800A48">
        <w:rPr>
          <w:rFonts w:ascii="Arial Narrow" w:eastAsia="Times New Roman" w:hAnsi="Arial Narrow" w:cs="Times New Roman"/>
          <w:color w:val="00000A"/>
          <w:sz w:val="22"/>
          <w:szCs w:val="22"/>
          <w:lang w:eastAsia="ar-SA"/>
        </w:rPr>
        <w:t>3. ppkt 3)</w:t>
      </w:r>
      <w:r w:rsidRPr="00480E00">
        <w:rPr>
          <w:rFonts w:ascii="Arial Narrow" w:eastAsia="Times New Roman" w:hAnsi="Arial Narrow" w:cs="Times New Roman"/>
          <w:color w:val="00000A"/>
          <w:sz w:val="22"/>
          <w:szCs w:val="22"/>
          <w:lang w:eastAsia="ar-SA"/>
        </w:rPr>
        <w:t xml:space="preserve"> SWZ.</w:t>
      </w:r>
    </w:p>
    <w:p w14:paraId="362F142A" w14:textId="37CF55CC"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xml:space="preserve">b) Wykaz </w:t>
      </w:r>
      <w:r w:rsidRPr="00DC3AC7">
        <w:rPr>
          <w:rFonts w:ascii="Arial Narrow" w:eastAsia="Times New Roman" w:hAnsi="Arial Narrow" w:cs="Times New Roman"/>
          <w:color w:val="00000A"/>
          <w:sz w:val="22"/>
          <w:szCs w:val="22"/>
          <w:lang w:eastAsia="ar-SA"/>
        </w:rPr>
        <w:t>dostaw (Załącznik nr 3 do niniejszej SWZ) zgodny ze wzorem</w:t>
      </w:r>
      <w:r w:rsidR="00CA5BF4" w:rsidRPr="00DC3AC7">
        <w:rPr>
          <w:rFonts w:ascii="Arial Narrow" w:eastAsia="Times New Roman" w:hAnsi="Arial Narrow" w:cs="Times New Roman"/>
          <w:color w:val="00000A"/>
          <w:sz w:val="22"/>
          <w:szCs w:val="22"/>
          <w:lang w:eastAsia="ar-SA"/>
        </w:rPr>
        <w:t xml:space="preserve"> </w:t>
      </w:r>
      <w:r w:rsidRPr="00DC3AC7">
        <w:rPr>
          <w:rFonts w:ascii="Arial Narrow" w:eastAsia="Times New Roman" w:hAnsi="Arial Narrow" w:cs="Times New Roman"/>
          <w:color w:val="00000A"/>
          <w:sz w:val="22"/>
          <w:szCs w:val="22"/>
          <w:lang w:eastAsia="ar-SA"/>
        </w:rPr>
        <w:t>zamieszczonym w Załączniku nr 3</w:t>
      </w:r>
      <w:r w:rsidRPr="00480E00">
        <w:rPr>
          <w:rFonts w:ascii="Arial Narrow" w:eastAsia="Times New Roman" w:hAnsi="Arial Narrow" w:cs="Times New Roman"/>
          <w:color w:val="00000A"/>
          <w:sz w:val="22"/>
          <w:szCs w:val="22"/>
          <w:lang w:eastAsia="ar-SA"/>
        </w:rPr>
        <w:t xml:space="preserve"> do SWZ, potwierdzający, że w okresie ostatnich</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trzech lat przed upływem terminu składania ofert, a jeżeli okres prowadzenia</w:t>
      </w:r>
    </w:p>
    <w:p w14:paraId="336EC27F" w14:textId="04ED7FE4"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działalności jest krótszy w tym okresie, wykonał należycie po jednej dostawie oleju</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 xml:space="preserve">napędowego w ilości </w:t>
      </w:r>
      <w:r w:rsidR="00341174">
        <w:rPr>
          <w:rFonts w:ascii="Arial Narrow" w:eastAsia="Times New Roman" w:hAnsi="Arial Narrow" w:cs="Times New Roman"/>
          <w:color w:val="00000A"/>
          <w:sz w:val="22"/>
          <w:szCs w:val="22"/>
          <w:lang w:eastAsia="ar-SA"/>
        </w:rPr>
        <w:br/>
      </w:r>
      <w:r w:rsidRPr="00480E00">
        <w:rPr>
          <w:rFonts w:ascii="Arial Narrow" w:eastAsia="Times New Roman" w:hAnsi="Arial Narrow" w:cs="Times New Roman"/>
          <w:color w:val="00000A"/>
          <w:sz w:val="22"/>
          <w:szCs w:val="22"/>
          <w:lang w:eastAsia="ar-SA"/>
        </w:rPr>
        <w:t>min.</w:t>
      </w:r>
      <w:r w:rsidR="00184E76">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5</w:t>
      </w:r>
      <w:r w:rsidR="00CA5BF4">
        <w:rPr>
          <w:rFonts w:ascii="Arial Narrow" w:eastAsia="Times New Roman" w:hAnsi="Arial Narrow" w:cs="Times New Roman"/>
          <w:color w:val="00000A"/>
          <w:sz w:val="22"/>
          <w:szCs w:val="22"/>
          <w:lang w:eastAsia="ar-SA"/>
        </w:rPr>
        <w:t> 000 l</w:t>
      </w:r>
      <w:r w:rsidRPr="00480E00">
        <w:rPr>
          <w:rFonts w:ascii="Arial Narrow" w:eastAsia="Times New Roman" w:hAnsi="Arial Narrow" w:cs="Times New Roman"/>
          <w:color w:val="00000A"/>
          <w:sz w:val="22"/>
          <w:szCs w:val="22"/>
          <w:lang w:eastAsia="ar-SA"/>
        </w:rPr>
        <w:t xml:space="preserve"> każda dostawa dla dwóch różnych podmiotów</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oraz załączy dowody, czy zostały wykonane należycie, przy czym dowodami, o</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których mowa, są referencje bądź inne dokumenty sporządzone przez podmiot,</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na rzecz którego dostawy zostały wykonane, a jeżeli Wykonawca z przyczyn</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niezależnych od niego nie jest w stanie uzyskać tych dokumentów – oświadczenie</w:t>
      </w:r>
      <w:r w:rsidR="00CA5BF4">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Wykonawcy.</w:t>
      </w:r>
    </w:p>
    <w:p w14:paraId="3B28536F" w14:textId="77777777" w:rsidR="00480E00" w:rsidRPr="00480E00" w:rsidRDefault="00480E00" w:rsidP="00480E00">
      <w:pPr>
        <w:widowControl/>
        <w:suppressAutoHyphens/>
        <w:jc w:val="both"/>
        <w:rPr>
          <w:rFonts w:ascii="Arial Narrow" w:eastAsia="Times New Roman" w:hAnsi="Arial Narrow" w:cs="Times New Roman"/>
          <w:b/>
          <w:bCs/>
          <w:color w:val="00000A"/>
          <w:sz w:val="22"/>
          <w:szCs w:val="22"/>
          <w:lang w:eastAsia="ar-SA"/>
        </w:rPr>
      </w:pPr>
      <w:r w:rsidRPr="00480E00">
        <w:rPr>
          <w:rFonts w:ascii="Arial Narrow" w:eastAsia="Times New Roman" w:hAnsi="Arial Narrow" w:cs="Times New Roman"/>
          <w:b/>
          <w:bCs/>
          <w:color w:val="00000A"/>
          <w:sz w:val="22"/>
          <w:szCs w:val="22"/>
          <w:lang w:eastAsia="ar-SA"/>
        </w:rPr>
        <w:t>Potwierdzających brak podstaw do wykluczenia z postępowania:</w:t>
      </w:r>
    </w:p>
    <w:p w14:paraId="76126AB5" w14:textId="5092452E" w:rsidR="00254FB6"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xml:space="preserve">c) </w:t>
      </w:r>
      <w:r w:rsidR="00254FB6" w:rsidRPr="00254FB6">
        <w:rPr>
          <w:rFonts w:ascii="Arial Narrow" w:eastAsia="Times New Roman" w:hAnsi="Arial Narrow" w:cs="Times New Roman"/>
          <w:color w:val="00000A"/>
          <w:sz w:val="22"/>
          <w:szCs w:val="22"/>
          <w:lang w:eastAsia="ar-SA"/>
        </w:rPr>
        <w:t xml:space="preserve">dokumentu JEDZ zgodnie z </w:t>
      </w:r>
      <w:r w:rsidR="00254FB6">
        <w:rPr>
          <w:rFonts w:ascii="Arial Narrow" w:eastAsia="Times New Roman" w:hAnsi="Arial Narrow" w:cs="Times New Roman"/>
          <w:color w:val="00000A"/>
          <w:sz w:val="22"/>
          <w:szCs w:val="22"/>
          <w:lang w:eastAsia="ar-SA"/>
        </w:rPr>
        <w:t>rozdziałem</w:t>
      </w:r>
      <w:r w:rsidR="00254FB6" w:rsidRPr="00254FB6">
        <w:rPr>
          <w:rFonts w:ascii="Arial Narrow" w:eastAsia="Times New Roman" w:hAnsi="Arial Narrow" w:cs="Times New Roman"/>
          <w:color w:val="00000A"/>
          <w:sz w:val="22"/>
          <w:szCs w:val="22"/>
          <w:lang w:eastAsia="ar-SA"/>
        </w:rPr>
        <w:t xml:space="preserve"> </w:t>
      </w:r>
      <w:r w:rsidR="00254FB6">
        <w:rPr>
          <w:rFonts w:ascii="Arial Narrow" w:eastAsia="Times New Roman" w:hAnsi="Arial Narrow" w:cs="Times New Roman"/>
          <w:color w:val="00000A"/>
          <w:sz w:val="22"/>
          <w:szCs w:val="22"/>
          <w:lang w:eastAsia="ar-SA"/>
        </w:rPr>
        <w:t>V pkt. 22</w:t>
      </w:r>
      <w:r w:rsidR="00254FB6" w:rsidRPr="00254FB6">
        <w:rPr>
          <w:rFonts w:ascii="Arial Narrow" w:eastAsia="Times New Roman" w:hAnsi="Arial Narrow" w:cs="Times New Roman"/>
          <w:color w:val="00000A"/>
          <w:sz w:val="22"/>
          <w:szCs w:val="22"/>
          <w:lang w:eastAsia="ar-SA"/>
        </w:rPr>
        <w:t xml:space="preserve"> </w:t>
      </w:r>
      <w:r w:rsidR="00254FB6">
        <w:rPr>
          <w:rFonts w:ascii="Arial Narrow" w:eastAsia="Times New Roman" w:hAnsi="Arial Narrow" w:cs="Times New Roman"/>
          <w:color w:val="00000A"/>
          <w:sz w:val="22"/>
          <w:szCs w:val="22"/>
          <w:lang w:eastAsia="ar-SA"/>
        </w:rPr>
        <w:t>SWZ</w:t>
      </w:r>
      <w:r w:rsidR="00254FB6" w:rsidRPr="00254FB6">
        <w:rPr>
          <w:rFonts w:ascii="Arial Narrow" w:eastAsia="Times New Roman" w:hAnsi="Arial Narrow" w:cs="Times New Roman"/>
          <w:color w:val="00000A"/>
          <w:sz w:val="22"/>
          <w:szCs w:val="22"/>
          <w:lang w:eastAsia="ar-SA"/>
        </w:rPr>
        <w:t>, wg wzoru stanowiącego załączniki nr 2 do SWZ – składany na podstawie art. 139 ust. 2 ustawy Pzp,</w:t>
      </w:r>
    </w:p>
    <w:p w14:paraId="14E4A05F" w14:textId="7B469244" w:rsidR="00480E00"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d) </w:t>
      </w:r>
      <w:r w:rsidR="00480E00" w:rsidRPr="00480E00">
        <w:rPr>
          <w:rFonts w:ascii="Arial Narrow" w:eastAsia="Times New Roman" w:hAnsi="Arial Narrow" w:cs="Times New Roman"/>
          <w:color w:val="00000A"/>
          <w:sz w:val="22"/>
          <w:szCs w:val="22"/>
          <w:lang w:eastAsia="ar-SA"/>
        </w:rPr>
        <w:t>oświadczenia wykonawcy, w zakresie art. 108 ust. 1 pkt 5 Ustawy Pzp, o braku</w:t>
      </w:r>
      <w:r w:rsidR="00C97164">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przynależności do tej samej grupy kapitałowej, którego wzór stanowi Załącznik</w:t>
      </w:r>
      <w:r w:rsidR="00C97164">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nr 5 do niniejsze SWZ</w:t>
      </w:r>
    </w:p>
    <w:p w14:paraId="493F7E16" w14:textId="34DD943D" w:rsidR="00480E00"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e</w:t>
      </w:r>
      <w:r w:rsidR="00480E00" w:rsidRPr="00480E00">
        <w:rPr>
          <w:rFonts w:ascii="Arial Narrow" w:eastAsia="Times New Roman" w:hAnsi="Arial Narrow" w:cs="Times New Roman"/>
          <w:color w:val="00000A"/>
          <w:sz w:val="22"/>
          <w:szCs w:val="22"/>
          <w:lang w:eastAsia="ar-SA"/>
        </w:rPr>
        <w:t>) Informacja z Krajowego Rejestru Karnego w zakresie art. 108 ust.1pkt 1 i 2 ustawy</w:t>
      </w:r>
      <w:r w:rsidR="00CA5BF4">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oraz art. 108 ust. 1 pkt 4 ustawy, dotyczącej orzeczenia zakazu ubiegania się</w:t>
      </w:r>
      <w:r w:rsidR="00CA5BF4">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o zamówienie publiczne tytułem środka karnego, sporządzona nie wcześniej niż</w:t>
      </w:r>
      <w:r w:rsidR="00CA5BF4">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6 miesięcy przed jej złożeniem</w:t>
      </w:r>
    </w:p>
    <w:p w14:paraId="5377321F" w14:textId="3B17DEDF" w:rsidR="00480E00"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f</w:t>
      </w:r>
      <w:r w:rsidR="00480E00" w:rsidRPr="00480E00">
        <w:rPr>
          <w:rFonts w:ascii="Arial Narrow" w:eastAsia="Times New Roman" w:hAnsi="Arial Narrow" w:cs="Times New Roman"/>
          <w:color w:val="00000A"/>
          <w:sz w:val="22"/>
          <w:szCs w:val="22"/>
          <w:lang w:eastAsia="ar-SA"/>
        </w:rPr>
        <w:t>) Oświadczenie wykonawcy o aktualności informacji zawartych w oświadczeniu,</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o którym mowa w art. 125 ust.1 Ustawy Pzp, w zakresie podstaw wykluczenia</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z postępowania wskazanych przez zamawiającego, o których mowa w:</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art. 108 ust. 1 pkt 3 ustawy,</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art. 108 ust. 1 pkt 4 ustawy, dotyczących orzeczenia zakazu ubiegania się</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o zamówienie publiczne tytułem środka zapobiegawczego,</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art. 108 ust. 1 pkt 5 ustawy, dotyczących zawarcia z innymi wykonawcami</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porozumienia mającego na celu zakłócenie konkurencji,</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art. 108 ust. 1 pkt 6 ustawy,</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art. 109 ust. 1 pkt 1 ustawy, odnośnie do naruszenia obowiązków dotyczących</w:t>
      </w:r>
      <w:r w:rsidR="001E3BFD">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płatności podatków i opłat lokalnych, o których mowa w ustawie z dnia 12 stycznia</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1991 r. o podatkach i opłatach lokalnych (Dz. U. z 2019 r. poz. 1170),</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art. 109 ust. 1 pkt 4 ustawy .</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Oświadczenie Wykonawca może sporządzić zgodnie ze wzorem stanowiącym</w:t>
      </w:r>
      <w:r w:rsidR="00DF66FF">
        <w:rPr>
          <w:rFonts w:ascii="Arial Narrow" w:eastAsia="Times New Roman" w:hAnsi="Arial Narrow" w:cs="Times New Roman"/>
          <w:color w:val="00000A"/>
          <w:sz w:val="22"/>
          <w:szCs w:val="22"/>
          <w:lang w:eastAsia="ar-SA"/>
        </w:rPr>
        <w:t xml:space="preserve"> </w:t>
      </w:r>
      <w:r w:rsidR="00480E00" w:rsidRPr="00B26B8A">
        <w:rPr>
          <w:rFonts w:ascii="Arial Narrow" w:eastAsia="Times New Roman" w:hAnsi="Arial Narrow" w:cs="Times New Roman"/>
          <w:color w:val="00000A"/>
          <w:sz w:val="22"/>
          <w:szCs w:val="22"/>
          <w:lang w:eastAsia="ar-SA"/>
        </w:rPr>
        <w:t>Załącznik nr 6 do niniejszej SWZ.</w:t>
      </w:r>
    </w:p>
    <w:p w14:paraId="24A72DF3" w14:textId="7C0009AC" w:rsidR="00480E00"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g</w:t>
      </w:r>
      <w:r w:rsidR="00480E00" w:rsidRPr="00480E00">
        <w:rPr>
          <w:rFonts w:ascii="Arial Narrow" w:eastAsia="Times New Roman" w:hAnsi="Arial Narrow" w:cs="Times New Roman"/>
          <w:color w:val="00000A"/>
          <w:sz w:val="22"/>
          <w:szCs w:val="22"/>
          <w:lang w:eastAsia="ar-SA"/>
        </w:rPr>
        <w:t>) zaświadczenia właściwego naczelnika urzędu skarbowego potwierdzającego, że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wykonawca nie zalega z opłacaniem podatków i opłat, w zakresie art. 109 ust. 1</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pkt 1 ustawy, wystawionego nie wcześniej niż 3 miesiące przed jej złożeniem</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lub innego dokumentu potwierdzającego, że wykonawca zawarł porozumienie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z właściwym organem podatkowym w sprawie spłat tych należności wraz</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z ewentualnymi odsetkami lub grzywnami, w szczególności uzyskał przewidziane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prawem zwolnienie, odroczenie lub rozłożenie na raty zaległych płatności lub</w:t>
      </w:r>
    </w:p>
    <w:p w14:paraId="3C9A8776" w14:textId="77777777"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wstrzymanie w całości wykonania decyzji właściwego organu;</w:t>
      </w:r>
    </w:p>
    <w:p w14:paraId="648F564E" w14:textId="50AF6EE4" w:rsidR="00480E00"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h</w:t>
      </w:r>
      <w:r w:rsidR="00480E00" w:rsidRPr="00480E00">
        <w:rPr>
          <w:rFonts w:ascii="Arial Narrow" w:eastAsia="Times New Roman" w:hAnsi="Arial Narrow" w:cs="Times New Roman"/>
          <w:color w:val="00000A"/>
          <w:sz w:val="22"/>
          <w:szCs w:val="22"/>
          <w:lang w:eastAsia="ar-SA"/>
        </w:rPr>
        <w:t>) zaświadczenia albo innego dokumentu właściwej terenowej jednostki</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organizacyjnej Zakładu Ubezpieczeń Społecznych lub Kasy Rolniczego</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Ubezpieczenia Społecznego albo innego dokumentu potwierdzającego, że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wykonawca nie zalega z opłacaniem składek na ubezpieczenia społeczne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i zdrowotne w zakresie art. 109 ust. 1 pkt 1 Ustawy Pzp, wystawionego nie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wcześniej niż 3 miesiące przed jego złożeniem lub innego dokumentu</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potwierdzającego, że wykonawca zawarł porozumienie z właściwym organem</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 sprawie spłat tych należności wraz z ewentualnymi odsetkami lub grzywnami,</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 szczególności uzyskał przewidziane prawem zwolnienie, odroczenie lub</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rozłożenie na raty zaległych płatności lub wstrzymanie w całości wykonania decyzji</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właściwego organu;</w:t>
      </w:r>
    </w:p>
    <w:p w14:paraId="0758E3FC" w14:textId="67F6CA93" w:rsidR="00480E00"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i</w:t>
      </w:r>
      <w:r w:rsidR="00480E00" w:rsidRPr="00480E00">
        <w:rPr>
          <w:rFonts w:ascii="Arial Narrow" w:eastAsia="Times New Roman" w:hAnsi="Arial Narrow" w:cs="Times New Roman"/>
          <w:color w:val="00000A"/>
          <w:sz w:val="22"/>
          <w:szCs w:val="22"/>
          <w:lang w:eastAsia="ar-SA"/>
        </w:rPr>
        <w:t>) odpis lub informacja z Krajowego Rejestru Sądowego lub z Centralnej Ewidencji</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i Informacji o Działalności Gospodarczej, w zakresie art. 109 ust. 1 pkt 4 ustawy,</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sporządzonych nie wcześniej niż 3 miesiące przed jej złożeniem, jeżeli odrębne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przepisy wymagają wpisu do rejestru lub ewidencji;</w:t>
      </w:r>
    </w:p>
    <w:p w14:paraId="69DFE8C4" w14:textId="2E4DB05A" w:rsidR="00B26B8A" w:rsidRPr="00480E00" w:rsidRDefault="00254FB6" w:rsidP="00480E0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j</w:t>
      </w:r>
      <w:r w:rsidR="00480E00" w:rsidRPr="00480E00">
        <w:rPr>
          <w:rFonts w:ascii="Arial Narrow" w:eastAsia="Times New Roman" w:hAnsi="Arial Narrow" w:cs="Times New Roman"/>
          <w:color w:val="00000A"/>
          <w:sz w:val="22"/>
          <w:szCs w:val="22"/>
          <w:lang w:eastAsia="ar-SA"/>
        </w:rPr>
        <w:t>) Oświadczanie własne wykonawcy o braku postaw do wykluczenia na podstawie</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 xml:space="preserve">art. 5k rozporządzenia 833/2014 </w:t>
      </w:r>
      <w:r w:rsidR="00480E00" w:rsidRPr="00B26B8A">
        <w:rPr>
          <w:rFonts w:ascii="Arial Narrow" w:eastAsia="Times New Roman" w:hAnsi="Arial Narrow" w:cs="Times New Roman"/>
          <w:color w:val="00000A"/>
          <w:sz w:val="22"/>
          <w:szCs w:val="22"/>
          <w:lang w:eastAsia="ar-SA"/>
        </w:rPr>
        <w:t>(Załącznik nr 8).</w:t>
      </w:r>
      <w:r w:rsidR="00480E00" w:rsidRPr="00480E00">
        <w:rPr>
          <w:rFonts w:ascii="Arial Narrow" w:eastAsia="Times New Roman" w:hAnsi="Arial Narrow" w:cs="Times New Roman"/>
          <w:color w:val="00000A"/>
          <w:sz w:val="22"/>
          <w:szCs w:val="22"/>
          <w:lang w:eastAsia="ar-SA"/>
        </w:rPr>
        <w:t xml:space="preserve"> Oświadczenia, o których mowa</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powyżej pod rygorem nieważności muszą być złożone w formie elektronicznej lub</w:t>
      </w:r>
      <w:r w:rsidR="00DF66FF">
        <w:rPr>
          <w:rFonts w:ascii="Arial Narrow" w:eastAsia="Times New Roman" w:hAnsi="Arial Narrow" w:cs="Times New Roman"/>
          <w:color w:val="00000A"/>
          <w:sz w:val="22"/>
          <w:szCs w:val="22"/>
          <w:lang w:eastAsia="ar-SA"/>
        </w:rPr>
        <w:t xml:space="preserve"> </w:t>
      </w:r>
      <w:r w:rsidR="00480E00" w:rsidRPr="00480E00">
        <w:rPr>
          <w:rFonts w:ascii="Arial Narrow" w:eastAsia="Times New Roman" w:hAnsi="Arial Narrow" w:cs="Times New Roman"/>
          <w:color w:val="00000A"/>
          <w:sz w:val="22"/>
          <w:szCs w:val="22"/>
          <w:lang w:eastAsia="ar-SA"/>
        </w:rPr>
        <w:t>w postaci elektronicznej opatrzonej podpisem elektronicznym kwalifikowanym</w:t>
      </w:r>
      <w:r w:rsidR="00DF66FF">
        <w:rPr>
          <w:rFonts w:ascii="Arial Narrow" w:eastAsia="Times New Roman" w:hAnsi="Arial Narrow" w:cs="Times New Roman"/>
          <w:color w:val="00000A"/>
          <w:sz w:val="22"/>
          <w:szCs w:val="22"/>
          <w:lang w:eastAsia="ar-SA"/>
        </w:rPr>
        <w:t xml:space="preserve"> </w:t>
      </w:r>
    </w:p>
    <w:p w14:paraId="32BF0989" w14:textId="7C6D7A93"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lastRenderedPageBreak/>
        <w:t>2. Zgodnie z art. 126 ust. 1 „Ustawy Pzp” zamawiający przed wyborem najkorzystniejszej</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oferty wzywa wykonawcę, którego oferta została najwyżej oceniona, do złożenia</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 wyznaczonym terminie, nie krótszym niż 10 dni aktualnych na dzień złożenia</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podmiotowych środków dowodowych.</w:t>
      </w:r>
    </w:p>
    <w:p w14:paraId="4D938917" w14:textId="20ED865F"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3. Zamawiający może na każdym etapie postępowania wezwać wykonawców do złożenia</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wszystkich lub niektórych podmiotowych środków dowodowych aktualnych na dzień</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ich złożenia, jeżeli jest to niezbędne do zapewnienia odpowiedniego przebiegu</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postępowania oraz jeżeli zachodzą uzasadnione podstawy do uznania, że złożone</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uprzednio podmiotowe środki dowodowe nie są już aktualne.</w:t>
      </w:r>
    </w:p>
    <w:p w14:paraId="3484B28A" w14:textId="19F39D58"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4. Podmiotowe środki dowodowe, składane przez wykonawcę i inne podmioty, na</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zdolnościach, których polega wykonawca, składane są zgodnie z Rozporządzeniem</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Ministra Rozwoju, Pracy i Technologii z dnia 23 grudnia 2020 r. w sprawie</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podmiotowych środków dowodowych oraz innych dokumentów lub oświadczeń,</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jakich może żądać zamawiający od wykonawców (Dz. U. z 2020 r., poz. 2415 ze</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zmianami). Dokumenty sporządzone w języku obcym są składane wraz z tłumaczeniem</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na język polski.</w:t>
      </w:r>
    </w:p>
    <w:p w14:paraId="52228B07" w14:textId="6E95585A"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5. Zgodnie z art. 127 „Ustawy Pzp”, zamawiający nie wzywa do złożenia podmiotowych</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środków dowodowych, jeżeli może je uzyskać za pomocą bezpłatnych</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i ogólnodostępnych baz danych, w szczególności rejestrów publicznych (art. 127 ust. 1</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pkt 1 „Ustawy Pzp”), o ile wykonawca wskazał w jednolitym dokumencie dane</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umożliwiające dostęp do tych środków lub zamawiający posiada wymagane</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 przedmiotowym postępowaniu podmiotowe środki dowodowe, a wykonawca</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wskaże te środki oraz potwierdzi ich prawidłowość i aktualność.</w:t>
      </w:r>
    </w:p>
    <w:p w14:paraId="76F2A542" w14:textId="40FE483D"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6. Jeżeli wykonawca nie złożył oświadczenia „JEDZ”, podmiotowych środków</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dowodowych, innych dokumentów lub oświadczeń składanych w postępowaniu lub są</w:t>
      </w:r>
      <w:r w:rsidR="00DF66F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one niekompletne lub zawierają błędy, zamawiający wzywa wykonawcę odpowiednio</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do ich złożenia, poprawienia lub uzupełnienia w wyznaczonym terminie, chyba że</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wniosek o dopuszczenie do udziału w postępowaniu albo oferta wykonawcy podlegają</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odrzuceniu bez względu na ich złożenie, uzupełnienie lub poprawienie lub zachodzą</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przesłanki unieważnienia postępowania.</w:t>
      </w:r>
    </w:p>
    <w:p w14:paraId="7C998B8E" w14:textId="1DD6879C"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7. Wykonawca składa podmiotowe środki dowodowe na wezwanie, o którym mowa</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 art. 128 ust. 1 „Ustawy Pzp”, aktualne na dzień ich złożenia.</w:t>
      </w:r>
    </w:p>
    <w:p w14:paraId="3B815125" w14:textId="0DFC2C35"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8. Zamawiający może żądać od wykonawców wyjaśnień dotyczących treści oświadczenia,</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 którym mowa w art. 125 ust. 1 Ustawy Pzp, lub złożonych podmiotowych środków</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dowodowych lub innych dokumentów lub oświadczeń składanych w postępowaniu.</w:t>
      </w:r>
    </w:p>
    <w:p w14:paraId="5512E27D" w14:textId="77777777" w:rsidR="004B3742"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9. Jeżeli złożone przez wykonawcę oświadczenie, o których mowa w art. 125 ust. 1, lub</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podmiotowe środki dowodowe budzą wątpliwości zamawiającego, może on zwrócić</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się bezpośrednio do podmiotu, który jest w posiadaniu informacji lub dokumentów</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istotnych w tym zakresie dla oceny spełniania przez wykonawcę warunków udziału</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 postępowaniu lub braku podstaw wykluczenia, o przedstawienie takich informacji</w:t>
      </w:r>
      <w:r w:rsidR="004B3742">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lub dokumentów.</w:t>
      </w:r>
    </w:p>
    <w:p w14:paraId="5CEFB9D6" w14:textId="56109437"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10. Dokumenty podmiotów zagranicznych.</w:t>
      </w:r>
    </w:p>
    <w:p w14:paraId="20FB5C1B" w14:textId="44342EFE"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10.1. Jeżeli Wykonawca ma siedzibę lub miejsce zamieszkania poza granicami</w:t>
      </w:r>
      <w:r w:rsidR="00FE71F1">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Rzeczypospolitej Polskiej, zamiast:</w:t>
      </w:r>
    </w:p>
    <w:p w14:paraId="66ABC0C4" w14:textId="12A34241"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informacji z Krajowego Rejestru Karnego, o której mowa w</w:t>
      </w:r>
      <w:r w:rsidR="00D402EF">
        <w:rPr>
          <w:rFonts w:ascii="Arial Narrow" w:eastAsia="Times New Roman" w:hAnsi="Arial Narrow" w:cs="Times New Roman"/>
          <w:color w:val="00000A"/>
          <w:sz w:val="22"/>
          <w:szCs w:val="22"/>
          <w:lang w:eastAsia="ar-SA"/>
        </w:rPr>
        <w:t xml:space="preserve"> Rozdziale VI</w:t>
      </w:r>
      <w:r w:rsidRPr="00480E00">
        <w:rPr>
          <w:rFonts w:ascii="Arial Narrow" w:eastAsia="Times New Roman" w:hAnsi="Arial Narrow" w:cs="Times New Roman"/>
          <w:color w:val="00000A"/>
          <w:sz w:val="22"/>
          <w:szCs w:val="22"/>
          <w:lang w:eastAsia="ar-SA"/>
        </w:rPr>
        <w:t xml:space="preserve"> pkt. 1. d) SWZ</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składa informację z odpowiedniego rejestru, takiego jak rejestr sądowy, albo,</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 przypadku braku takiego rejestru, inny równoważny dokument wydany</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przez właściwy organ sądowy lub administracyjny kraju, w którym wykonawca</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 xml:space="preserve">ma siedzibę lub miejsce zamieszkania, w zakresie, o którym mowa w </w:t>
      </w:r>
      <w:r w:rsidR="00D402EF">
        <w:rPr>
          <w:rFonts w:ascii="Arial Narrow" w:eastAsia="Times New Roman" w:hAnsi="Arial Narrow" w:cs="Times New Roman"/>
          <w:color w:val="00000A"/>
          <w:sz w:val="22"/>
          <w:szCs w:val="22"/>
          <w:lang w:eastAsia="ar-SA"/>
        </w:rPr>
        <w:t xml:space="preserve">Rozdziale VI </w:t>
      </w:r>
      <w:r w:rsidRPr="00480E00">
        <w:rPr>
          <w:rFonts w:ascii="Arial Narrow" w:eastAsia="Times New Roman" w:hAnsi="Arial Narrow" w:cs="Times New Roman"/>
          <w:color w:val="00000A"/>
          <w:sz w:val="22"/>
          <w:szCs w:val="22"/>
          <w:lang w:eastAsia="ar-SA"/>
        </w:rPr>
        <w:t>pkt.</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1. d) SWZ wystawiony nie wcześniej niż 6 miesięcy przed jego złożeniem;</w:t>
      </w:r>
    </w:p>
    <w:p w14:paraId="34EE07B3" w14:textId="6C988E0C"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xml:space="preserve">- zaświadczenia, o którym mowa w </w:t>
      </w:r>
      <w:r w:rsidR="00D402EF">
        <w:rPr>
          <w:rFonts w:ascii="Arial Narrow" w:eastAsia="Times New Roman" w:hAnsi="Arial Narrow" w:cs="Times New Roman"/>
          <w:color w:val="00000A"/>
          <w:sz w:val="22"/>
          <w:szCs w:val="22"/>
          <w:lang w:eastAsia="ar-SA"/>
        </w:rPr>
        <w:t xml:space="preserve">Rozdziale VI </w:t>
      </w:r>
      <w:r w:rsidRPr="00480E00">
        <w:rPr>
          <w:rFonts w:ascii="Arial Narrow" w:eastAsia="Times New Roman" w:hAnsi="Arial Narrow" w:cs="Times New Roman"/>
          <w:color w:val="00000A"/>
          <w:sz w:val="22"/>
          <w:szCs w:val="22"/>
          <w:lang w:eastAsia="ar-SA"/>
        </w:rPr>
        <w:t>pkt. 1. g) SWZ, zaświadczenia albo innego</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dokumentu potwierdzającego, że wykonawca nie zalega z opłacaniem składek</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 xml:space="preserve">na ubezpieczenia społeczne lub zdrowotne, o których mowa w </w:t>
      </w:r>
      <w:r w:rsidR="00D402EF">
        <w:rPr>
          <w:rFonts w:ascii="Arial Narrow" w:eastAsia="Times New Roman" w:hAnsi="Arial Narrow" w:cs="Times New Roman"/>
          <w:color w:val="00000A"/>
          <w:sz w:val="22"/>
          <w:szCs w:val="22"/>
          <w:lang w:eastAsia="ar-SA"/>
        </w:rPr>
        <w:t xml:space="preserve">Rozdziale VI </w:t>
      </w:r>
      <w:r w:rsidRPr="00480E00">
        <w:rPr>
          <w:rFonts w:ascii="Arial Narrow" w:eastAsia="Times New Roman" w:hAnsi="Arial Narrow" w:cs="Times New Roman"/>
          <w:color w:val="00000A"/>
          <w:sz w:val="22"/>
          <w:szCs w:val="22"/>
          <w:lang w:eastAsia="ar-SA"/>
        </w:rPr>
        <w:t>pkt. 1. g) SWZ,</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lub odpisu albo informacji z Krajowego Rejestru Sądowego lub z Centralnej</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 xml:space="preserve">Ewidencji i Informacji o Działalności Gospodarczej, o których mowa w </w:t>
      </w:r>
      <w:r w:rsidR="00D402EF">
        <w:rPr>
          <w:rFonts w:ascii="Arial Narrow" w:eastAsia="Times New Roman" w:hAnsi="Arial Narrow" w:cs="Times New Roman"/>
          <w:color w:val="00000A"/>
          <w:sz w:val="22"/>
          <w:szCs w:val="22"/>
          <w:lang w:eastAsia="ar-SA"/>
        </w:rPr>
        <w:t xml:space="preserve">Rozdziale VI </w:t>
      </w:r>
      <w:r w:rsidRPr="00480E00">
        <w:rPr>
          <w:rFonts w:ascii="Arial Narrow" w:eastAsia="Times New Roman" w:hAnsi="Arial Narrow" w:cs="Times New Roman"/>
          <w:color w:val="00000A"/>
          <w:sz w:val="22"/>
          <w:szCs w:val="22"/>
          <w:lang w:eastAsia="ar-SA"/>
        </w:rPr>
        <w:t>pkt.1. h) SWZ – składa dokument lub dokumenty wystawione w kraju, w którym</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wykonawca ma siedzibę lub miejsce zamieszkania, potwierdzające</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odpowiednio, że:</w:t>
      </w:r>
    </w:p>
    <w:p w14:paraId="601F8675" w14:textId="73EFF387"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nie naruszył obowiązków dotyczących płatności podatków, opłat lub składek</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na ubezpieczenie społeczne lub zdrowotne,</w:t>
      </w:r>
    </w:p>
    <w:p w14:paraId="594CE7EF" w14:textId="2E13C6ED"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nie otwarto jego likwidacji, nie ogłoszono upadłości, jego aktywami nie</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zarządza likwidator lub sąd, nie zawarł układu z wierzycielami, jego działalność</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gospodarcza nie jest zawieszona ani nie znajduje się on winnej tego rodzaju</w:t>
      </w:r>
    </w:p>
    <w:p w14:paraId="74FBE9E6" w14:textId="25BE9BFB"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sytuacji wynikającej z podobnej procedury przewidzianej w przepisach miejsca</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wszczęcia tej procedury.</w:t>
      </w:r>
    </w:p>
    <w:p w14:paraId="65FFC08D" w14:textId="75FEF592"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Dokumenty, o których mowa, powinny być wystawione nie wcześniej niż</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3 miesiące przed ich złożeniem.</w:t>
      </w:r>
    </w:p>
    <w:p w14:paraId="09AC3242" w14:textId="0B127466"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lastRenderedPageBreak/>
        <w:t>10.2. Jeżeli w kraju, w którym wykonawca ma siedzibę lub miejsce zamieszkania, nie</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wydaje się dokumentów, o których mowa w pkt. 10.1 SWZ, lub gdy</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dokumenty te nie odnoszą się do wszystkich przypadków, o których mowa w</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art. 108 ust. 1 pkt 1, 2 i 4 ustawy, art. 109 ust. 1 pkt 1, Ustawy Pzp, zastępuje</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się je odpowiednio w całości lub w części dokumentem zawierającym</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odpowiednio oświadczenie wykonawcy, ze wskazaniem osoby albo osób</w:t>
      </w:r>
      <w:r w:rsidR="00D402EF">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uprawnionych do jego reprezentacji, lub oświadczenie osoby, której dokument</w:t>
      </w:r>
      <w:r w:rsidR="00FE71F1">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miał dotyczyć, złożone pod przysięgą, lub, jeżeli w kraju, w którym wykonawca</w:t>
      </w:r>
      <w:r w:rsidR="00FE71F1">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ma siedzibę lub miejsce zamieszkania nie ma przepisów</w:t>
      </w:r>
      <w:r w:rsidR="00FE71F1">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o oświadczeniu pod przysięgą, złożone przed organem sądowym lub</w:t>
      </w:r>
      <w:r w:rsidR="00FE71F1">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administracyjnym, notariuszem, organem samorządu zawodowego lub</w:t>
      </w:r>
      <w:r w:rsidR="00FE71F1">
        <w:rPr>
          <w:rFonts w:ascii="Arial Narrow" w:eastAsia="Times New Roman" w:hAnsi="Arial Narrow" w:cs="Times New Roman"/>
          <w:color w:val="00000A"/>
          <w:sz w:val="22"/>
          <w:szCs w:val="22"/>
          <w:lang w:eastAsia="ar-SA"/>
        </w:rPr>
        <w:t xml:space="preserve"> </w:t>
      </w:r>
      <w:r w:rsidRPr="00480E00">
        <w:rPr>
          <w:rFonts w:ascii="Arial Narrow" w:eastAsia="Times New Roman" w:hAnsi="Arial Narrow" w:cs="Times New Roman"/>
          <w:color w:val="00000A"/>
          <w:sz w:val="22"/>
          <w:szCs w:val="22"/>
          <w:lang w:eastAsia="ar-SA"/>
        </w:rPr>
        <w:t>gospodarczego, właściwym ze względu na siedzibę lub miejsce zamieszkania</w:t>
      </w:r>
    </w:p>
    <w:p w14:paraId="3F815258" w14:textId="17E227A5" w:rsidR="00480E00" w:rsidRPr="00480E00" w:rsidRDefault="00480E00" w:rsidP="00480E00">
      <w:pPr>
        <w:widowControl/>
        <w:suppressAutoHyphens/>
        <w:jc w:val="both"/>
        <w:rPr>
          <w:rFonts w:ascii="Arial Narrow" w:eastAsia="Times New Roman" w:hAnsi="Arial Narrow" w:cs="Times New Roman"/>
          <w:color w:val="00000A"/>
          <w:sz w:val="22"/>
          <w:szCs w:val="22"/>
          <w:lang w:eastAsia="ar-SA"/>
        </w:rPr>
      </w:pPr>
      <w:r w:rsidRPr="00480E00">
        <w:rPr>
          <w:rFonts w:ascii="Arial Narrow" w:eastAsia="Times New Roman" w:hAnsi="Arial Narrow" w:cs="Times New Roman"/>
          <w:color w:val="00000A"/>
          <w:sz w:val="22"/>
          <w:szCs w:val="22"/>
          <w:lang w:eastAsia="ar-SA"/>
        </w:rPr>
        <w:t xml:space="preserve">wykonawcy. Terminy określone w </w:t>
      </w:r>
      <w:r w:rsidR="00FE71F1">
        <w:rPr>
          <w:rFonts w:ascii="Arial Narrow" w:eastAsia="Times New Roman" w:hAnsi="Arial Narrow" w:cs="Times New Roman"/>
          <w:color w:val="00000A"/>
          <w:sz w:val="22"/>
          <w:szCs w:val="22"/>
          <w:lang w:eastAsia="ar-SA"/>
        </w:rPr>
        <w:t xml:space="preserve"> Rozdziale VI </w:t>
      </w:r>
      <w:r w:rsidRPr="00480E00">
        <w:rPr>
          <w:rFonts w:ascii="Arial Narrow" w:eastAsia="Times New Roman" w:hAnsi="Arial Narrow" w:cs="Times New Roman"/>
          <w:color w:val="00000A"/>
          <w:sz w:val="22"/>
          <w:szCs w:val="22"/>
          <w:lang w:eastAsia="ar-SA"/>
        </w:rPr>
        <w:t>pkt.10.1 SWZ stosuje się odpowiednio</w:t>
      </w:r>
    </w:p>
    <w:p w14:paraId="56EA8846" w14:textId="7E7AC123" w:rsidR="00480E00" w:rsidRDefault="00480E00" w:rsidP="00480E00">
      <w:pPr>
        <w:widowControl/>
        <w:suppressAutoHyphens/>
        <w:jc w:val="both"/>
        <w:rPr>
          <w:rFonts w:ascii="Arial Narrow" w:eastAsia="Times New Roman" w:hAnsi="Arial Narrow" w:cs="Times New Roman"/>
          <w:b/>
          <w:bCs/>
          <w:color w:val="00000A"/>
          <w:sz w:val="22"/>
          <w:szCs w:val="22"/>
          <w:lang w:eastAsia="ar-SA"/>
        </w:rPr>
      </w:pPr>
    </w:p>
    <w:p w14:paraId="46506881" w14:textId="15C60265" w:rsidR="00480E00" w:rsidRDefault="00480E00" w:rsidP="00480E00">
      <w:pPr>
        <w:widowControl/>
        <w:suppressAutoHyphens/>
        <w:jc w:val="both"/>
        <w:rPr>
          <w:rFonts w:ascii="Arial Narrow" w:eastAsia="Times New Roman" w:hAnsi="Arial Narrow" w:cs="Times New Roman"/>
          <w:b/>
          <w:bCs/>
          <w:color w:val="00000A"/>
          <w:sz w:val="22"/>
          <w:szCs w:val="22"/>
          <w:lang w:eastAsia="ar-SA"/>
        </w:rPr>
      </w:pPr>
    </w:p>
    <w:p w14:paraId="0B9F3E6C" w14:textId="77777777" w:rsidR="00814B28" w:rsidRDefault="00814B28" w:rsidP="009C0C68">
      <w:pPr>
        <w:widowControl/>
        <w:suppressAutoHyphens/>
        <w:jc w:val="both"/>
        <w:rPr>
          <w:rFonts w:ascii="Times New Roman" w:eastAsia="Times New Roman" w:hAnsi="Times New Roman" w:cs="Times New Roman"/>
          <w:b/>
          <w:color w:val="002060"/>
          <w:u w:val="single"/>
          <w:lang w:eastAsia="ar-SA"/>
        </w:rPr>
      </w:pPr>
    </w:p>
    <w:p w14:paraId="46F5B12B" w14:textId="3D5AD75C" w:rsidR="00814B28" w:rsidRPr="00480E00" w:rsidRDefault="0040011F" w:rsidP="00480E00">
      <w:pPr>
        <w:widowControl/>
        <w:numPr>
          <w:ilvl w:val="0"/>
          <w:numId w:val="5"/>
        </w:numPr>
        <w:suppressAutoHyphens/>
        <w:ind w:left="426" w:hanging="284"/>
        <w:jc w:val="both"/>
        <w:rPr>
          <w:rFonts w:ascii="Arial Narrow" w:eastAsia="Times New Roman" w:hAnsi="Arial Narrow" w:cs="Times New Roman"/>
          <w:b/>
          <w:color w:val="00000A"/>
          <w:sz w:val="22"/>
          <w:szCs w:val="22"/>
          <w:lang w:eastAsia="ar-SA"/>
        </w:rPr>
      </w:pPr>
      <w:r w:rsidRPr="00480E00">
        <w:rPr>
          <w:rFonts w:ascii="Arial Narrow" w:eastAsia="Times New Roman" w:hAnsi="Arial Narrow" w:cs="Times New Roman"/>
          <w:b/>
          <w:bCs/>
          <w:color w:val="00000A"/>
          <w:sz w:val="22"/>
          <w:szCs w:val="22"/>
          <w:lang w:eastAsia="ar-SA"/>
        </w:rPr>
        <w:t>INFORMACJE O SPOSOBIE I ŚRODKACH KOMUNIKACJI, PRZY UŻYCIU KTÓRYCH ZAMAWIAJĄCY BĘDZIE KOMUNIKOWAŁ SIĘ Z WYKONAWCAMI</w:t>
      </w:r>
    </w:p>
    <w:p w14:paraId="5A9A94F0" w14:textId="77777777" w:rsidR="00814B28" w:rsidRPr="00E70433" w:rsidRDefault="00814B28" w:rsidP="009C0C68">
      <w:pPr>
        <w:widowControl/>
        <w:suppressAutoHyphens/>
        <w:ind w:left="426" w:hanging="426"/>
        <w:jc w:val="both"/>
        <w:rPr>
          <w:rFonts w:ascii="Arial Narrow" w:eastAsia="Times New Roman" w:hAnsi="Arial Narrow" w:cs="Times New Roman"/>
          <w:color w:val="00000A"/>
          <w:sz w:val="22"/>
          <w:szCs w:val="22"/>
          <w:lang w:eastAsia="ar-SA"/>
        </w:rPr>
      </w:pPr>
    </w:p>
    <w:p w14:paraId="50CFBC79" w14:textId="77777777" w:rsidR="00E70433" w:rsidRDefault="0040011F" w:rsidP="009C0C68">
      <w:pPr>
        <w:widowControl/>
        <w:numPr>
          <w:ilvl w:val="3"/>
          <w:numId w:val="1"/>
        </w:numPr>
        <w:tabs>
          <w:tab w:val="left" w:pos="426"/>
        </w:tabs>
        <w:suppressAutoHyphens/>
        <w:ind w:left="426"/>
        <w:jc w:val="both"/>
        <w:rPr>
          <w:rFonts w:ascii="Arial Narrow" w:hAnsi="Arial Narrow"/>
          <w:sz w:val="22"/>
          <w:szCs w:val="22"/>
        </w:rPr>
      </w:pPr>
      <w:r w:rsidRPr="00E70433">
        <w:rPr>
          <w:rFonts w:ascii="Arial Narrow" w:eastAsia="Times New Roman" w:hAnsi="Arial Narrow" w:cs="Times New Roman"/>
          <w:color w:val="00000A"/>
          <w:sz w:val="22"/>
          <w:szCs w:val="22"/>
          <w:lang w:eastAsia="ar-SA"/>
        </w:rPr>
        <w:t xml:space="preserve">Komunikacja między zamawiającym i wykonawcą odbywa się przy użyciu środków komunikacji elektronicznej w rozumieniu ustawy z dnia 18 lipca 2002 r. o świadczeniu usług drogą elektroniczną za pośrednictwem Platformy Zakupowej: </w:t>
      </w:r>
      <w:hyperlink r:id="rId9" w:history="1">
        <w:r w:rsidR="00E70433" w:rsidRPr="00E70433">
          <w:rPr>
            <w:rStyle w:val="Hipercze"/>
            <w:rFonts w:ascii="Arial Narrow" w:hAnsi="Arial Narrow"/>
            <w:sz w:val="22"/>
            <w:szCs w:val="22"/>
          </w:rPr>
          <w:t>https://platformazakupowa.pl/pn/zzonowydwor/proceedings</w:t>
        </w:r>
      </w:hyperlink>
      <w:r w:rsidR="00E70433" w:rsidRPr="00E70433">
        <w:rPr>
          <w:rFonts w:ascii="Arial Narrow" w:hAnsi="Arial Narrow"/>
          <w:sz w:val="22"/>
          <w:szCs w:val="22"/>
        </w:rPr>
        <w:t xml:space="preserve"> </w:t>
      </w:r>
      <w:r w:rsidRPr="00E70433">
        <w:rPr>
          <w:rFonts w:ascii="Arial Narrow" w:hAnsi="Arial Narrow" w:cs="Times New Roman"/>
          <w:sz w:val="22"/>
          <w:szCs w:val="22"/>
        </w:rPr>
        <w:t xml:space="preserve">(dalej jako </w:t>
      </w:r>
      <w:r w:rsidRPr="00E70433">
        <w:rPr>
          <w:rFonts w:ascii="Arial Narrow" w:hAnsi="Arial Narrow" w:cs="Times New Roman"/>
          <w:i/>
          <w:iCs/>
          <w:sz w:val="22"/>
          <w:szCs w:val="22"/>
        </w:rPr>
        <w:t>Platforma</w:t>
      </w:r>
      <w:r w:rsidRPr="00E70433">
        <w:rPr>
          <w:rFonts w:ascii="Arial Narrow" w:hAnsi="Arial Narrow" w:cs="Times New Roman"/>
          <w:sz w:val="22"/>
          <w:szCs w:val="22"/>
        </w:rPr>
        <w:t>)</w:t>
      </w:r>
      <w:r w:rsidR="00E70433" w:rsidRPr="00E70433">
        <w:rPr>
          <w:rFonts w:ascii="Arial Narrow" w:hAnsi="Arial Narrow"/>
          <w:sz w:val="22"/>
          <w:szCs w:val="22"/>
        </w:rPr>
        <w:t xml:space="preserve"> </w:t>
      </w:r>
      <w:r w:rsidRPr="00E70433">
        <w:rPr>
          <w:rFonts w:ascii="Arial Narrow" w:eastAsia="Times New Roman" w:hAnsi="Arial Narrow" w:cs="Times New Roman"/>
          <w:color w:val="00000A"/>
          <w:sz w:val="22"/>
          <w:szCs w:val="22"/>
          <w:lang w:eastAsia="ar-SA"/>
        </w:rPr>
        <w:t xml:space="preserve">w zakładce dedykowanej postępowaniu. </w:t>
      </w:r>
    </w:p>
    <w:p w14:paraId="0C7E3524" w14:textId="77777777" w:rsidR="00E70433" w:rsidRDefault="0040011F" w:rsidP="009C0C68">
      <w:pPr>
        <w:widowControl/>
        <w:numPr>
          <w:ilvl w:val="3"/>
          <w:numId w:val="1"/>
        </w:numPr>
        <w:tabs>
          <w:tab w:val="left" w:pos="426"/>
        </w:tabs>
        <w:suppressAutoHyphens/>
        <w:ind w:left="426"/>
        <w:jc w:val="both"/>
        <w:rPr>
          <w:rFonts w:ascii="Arial Narrow" w:hAnsi="Arial Narrow"/>
          <w:sz w:val="22"/>
          <w:szCs w:val="22"/>
        </w:rPr>
      </w:pPr>
      <w:r w:rsidRPr="00E70433">
        <w:rPr>
          <w:rFonts w:ascii="Arial Narrow" w:eastAsia="Times New Roman" w:hAnsi="Arial Narrow" w:cs="Times New Roman"/>
          <w:color w:val="00000A"/>
          <w:sz w:val="22"/>
          <w:szCs w:val="22"/>
          <w:lang w:eastAsia="ar-SA"/>
        </w:rPr>
        <w:t xml:space="preserve">Zamawiający, zgodnie z </w:t>
      </w:r>
      <w:r w:rsidRPr="001A73B6">
        <w:rPr>
          <w:rFonts w:ascii="Arial Narrow" w:eastAsia="Times New Roman" w:hAnsi="Arial Narrow" w:cs="Times New Roman"/>
          <w:color w:val="00000A"/>
          <w:sz w:val="22"/>
          <w:szCs w:val="22"/>
          <w:lang w:eastAsia="ar-SA"/>
        </w:rPr>
        <w:t>Rozporządzeniem Prezesa Rady Ministrów w sprawie sposobu sporządzania i przekazywania informacji oraz wymagań technicznych dla dokumentów elektronicznych oraz środków komunikacji elektronicznej w postępowaniu o udzielenie zamówienia publicznego lub konkursie (Dz. U. z 2020 r.</w:t>
      </w:r>
      <w:r w:rsidR="00E70433" w:rsidRPr="001A73B6">
        <w:rPr>
          <w:rFonts w:ascii="Arial Narrow" w:eastAsia="Times New Roman" w:hAnsi="Arial Narrow" w:cs="Times New Roman"/>
          <w:color w:val="00000A"/>
          <w:sz w:val="22"/>
          <w:szCs w:val="22"/>
          <w:lang w:eastAsia="ar-SA"/>
        </w:rPr>
        <w:t>,</w:t>
      </w:r>
      <w:r w:rsidRPr="001A73B6">
        <w:rPr>
          <w:rFonts w:ascii="Arial Narrow" w:eastAsia="Times New Roman" w:hAnsi="Arial Narrow" w:cs="Times New Roman"/>
          <w:color w:val="00000A"/>
          <w:sz w:val="22"/>
          <w:szCs w:val="22"/>
          <w:lang w:eastAsia="ar-SA"/>
        </w:rPr>
        <w:t xml:space="preserve"> poz. 2452)</w:t>
      </w:r>
      <w:r w:rsidRPr="00E70433">
        <w:rPr>
          <w:rFonts w:ascii="Arial Narrow" w:eastAsia="Times New Roman" w:hAnsi="Arial Narrow" w:cs="Times New Roman"/>
          <w:color w:val="00000A"/>
          <w:sz w:val="22"/>
          <w:szCs w:val="22"/>
          <w:lang w:eastAsia="ar-SA"/>
        </w:rPr>
        <w:t xml:space="preserve"> określa niezbędne wymagania sprzętowo – aplikacyjne umożliwiające pracę na Platformie, tj.: </w:t>
      </w:r>
    </w:p>
    <w:p w14:paraId="26832889" w14:textId="77777777" w:rsidR="001E4F84" w:rsidRPr="001E4F84" w:rsidRDefault="0040011F" w:rsidP="000E2E19">
      <w:pPr>
        <w:pStyle w:val="Akapitzlist"/>
        <w:widowControl/>
        <w:numPr>
          <w:ilvl w:val="0"/>
          <w:numId w:val="42"/>
        </w:numPr>
        <w:tabs>
          <w:tab w:val="left" w:pos="426"/>
        </w:tabs>
        <w:suppressAutoHyphens/>
        <w:jc w:val="both"/>
        <w:rPr>
          <w:rFonts w:ascii="Arial Narrow" w:hAnsi="Arial Narrow"/>
          <w:sz w:val="22"/>
          <w:szCs w:val="22"/>
        </w:rPr>
      </w:pPr>
      <w:r w:rsidRPr="001E4F84">
        <w:rPr>
          <w:rFonts w:ascii="Arial Narrow" w:eastAsia="Times New Roman" w:hAnsi="Arial Narrow" w:cs="Times New Roman"/>
          <w:color w:val="00000A"/>
          <w:sz w:val="22"/>
          <w:szCs w:val="22"/>
          <w:lang w:eastAsia="ar-SA"/>
        </w:rPr>
        <w:t xml:space="preserve">stały dostęp do sieci Internet o gwarantowanej przepustowości nie mniejszej niż 512 kb/s, </w:t>
      </w:r>
    </w:p>
    <w:p w14:paraId="1A60746D" w14:textId="77777777" w:rsidR="001E4F84" w:rsidRPr="001E4F84" w:rsidRDefault="0040011F" w:rsidP="000E2E19">
      <w:pPr>
        <w:pStyle w:val="Akapitzlist"/>
        <w:widowControl/>
        <w:numPr>
          <w:ilvl w:val="0"/>
          <w:numId w:val="42"/>
        </w:numPr>
        <w:tabs>
          <w:tab w:val="left" w:pos="426"/>
        </w:tabs>
        <w:suppressAutoHyphens/>
        <w:jc w:val="both"/>
        <w:rPr>
          <w:rFonts w:ascii="Arial Narrow" w:hAnsi="Arial Narrow"/>
          <w:sz w:val="22"/>
          <w:szCs w:val="22"/>
        </w:rPr>
      </w:pPr>
      <w:r w:rsidRPr="001E4F84">
        <w:rPr>
          <w:rFonts w:ascii="Arial Narrow" w:eastAsia="Times New Roman" w:hAnsi="Arial Narrow" w:cs="Times New Roman"/>
          <w:color w:val="00000A"/>
          <w:sz w:val="22"/>
          <w:szCs w:val="22"/>
          <w:lang w:eastAsia="ar-SA"/>
        </w:rPr>
        <w:t>komputer klasy PC lub MAC, dowolny system operacyjny wersji umożliwiającej zainstalowanie dowolnej przeglądarki internetowej z włączoną obsługą języka JavaScript, akceptującej pliki typu „cookies”,</w:t>
      </w:r>
    </w:p>
    <w:p w14:paraId="1B82101E" w14:textId="77777777" w:rsidR="001E4F84" w:rsidRPr="001E4F84" w:rsidRDefault="0040011F" w:rsidP="000E2E19">
      <w:pPr>
        <w:pStyle w:val="Akapitzlist"/>
        <w:widowControl/>
        <w:numPr>
          <w:ilvl w:val="0"/>
          <w:numId w:val="42"/>
        </w:numPr>
        <w:tabs>
          <w:tab w:val="left" w:pos="426"/>
        </w:tabs>
        <w:suppressAutoHyphens/>
        <w:jc w:val="both"/>
        <w:rPr>
          <w:rFonts w:ascii="Arial Narrow" w:hAnsi="Arial Narrow"/>
          <w:sz w:val="22"/>
          <w:szCs w:val="22"/>
        </w:rPr>
      </w:pPr>
      <w:r w:rsidRPr="001E4F84">
        <w:rPr>
          <w:rFonts w:ascii="Arial Narrow" w:eastAsia="Times New Roman" w:hAnsi="Arial Narrow" w:cs="Times New Roman"/>
          <w:color w:val="00000A"/>
          <w:sz w:val="22"/>
          <w:szCs w:val="22"/>
          <w:lang w:eastAsia="ar-SA"/>
        </w:rPr>
        <w:t>wyświetlacz ekranowy umożliwiający pracę w rozdzielczości nie niższej niż 1024x768 pikseli,</w:t>
      </w:r>
    </w:p>
    <w:p w14:paraId="1E0CD923" w14:textId="77777777" w:rsidR="001E4F84" w:rsidRPr="001E4F84" w:rsidRDefault="0040011F" w:rsidP="000E2E19">
      <w:pPr>
        <w:pStyle w:val="Akapitzlist"/>
        <w:widowControl/>
        <w:numPr>
          <w:ilvl w:val="0"/>
          <w:numId w:val="42"/>
        </w:numPr>
        <w:tabs>
          <w:tab w:val="left" w:pos="426"/>
        </w:tabs>
        <w:suppressAutoHyphens/>
        <w:jc w:val="both"/>
        <w:rPr>
          <w:rFonts w:ascii="Arial Narrow" w:hAnsi="Arial Narrow"/>
          <w:sz w:val="22"/>
          <w:szCs w:val="22"/>
        </w:rPr>
      </w:pPr>
      <w:r w:rsidRPr="001E4F84">
        <w:rPr>
          <w:rFonts w:ascii="Arial Narrow" w:eastAsia="Times New Roman" w:hAnsi="Arial Narrow" w:cs="Times New Roman"/>
          <w:color w:val="00000A"/>
          <w:sz w:val="22"/>
          <w:szCs w:val="22"/>
          <w:lang w:eastAsia="ar-SA"/>
        </w:rPr>
        <w:t>zainstalowane oprogramowanie do odczytu plików w formacie .pdf</w:t>
      </w:r>
    </w:p>
    <w:p w14:paraId="6E0CB5A4" w14:textId="50EFE40E" w:rsidR="001E4F84" w:rsidRPr="001E4F84" w:rsidRDefault="0040011F" w:rsidP="000E2E19">
      <w:pPr>
        <w:pStyle w:val="Akapitzlist"/>
        <w:widowControl/>
        <w:numPr>
          <w:ilvl w:val="0"/>
          <w:numId w:val="42"/>
        </w:numPr>
        <w:tabs>
          <w:tab w:val="left" w:pos="426"/>
        </w:tabs>
        <w:suppressAutoHyphens/>
        <w:jc w:val="both"/>
        <w:rPr>
          <w:rFonts w:ascii="Arial Narrow" w:hAnsi="Arial Narrow"/>
          <w:sz w:val="22"/>
          <w:szCs w:val="22"/>
        </w:rPr>
      </w:pPr>
      <w:r w:rsidRPr="001E4F84">
        <w:rPr>
          <w:rFonts w:ascii="Arial Narrow" w:eastAsia="Times New Roman" w:hAnsi="Arial Narrow" w:cs="Times New Roman"/>
          <w:color w:val="00000A"/>
          <w:sz w:val="22"/>
          <w:szCs w:val="22"/>
          <w:lang w:eastAsia="ar-SA"/>
        </w:rPr>
        <w:t>szyfrowanie na platformazakupowa.pl odbywa się za pomocą protokołu TLS 1.3.</w:t>
      </w:r>
    </w:p>
    <w:p w14:paraId="34E2FD49" w14:textId="7115D802" w:rsidR="00814B28" w:rsidRPr="00326252" w:rsidRDefault="0040011F" w:rsidP="009C0C68">
      <w:pPr>
        <w:widowControl/>
        <w:numPr>
          <w:ilvl w:val="3"/>
          <w:numId w:val="1"/>
        </w:numPr>
        <w:tabs>
          <w:tab w:val="left" w:pos="426"/>
        </w:tabs>
        <w:suppressAutoHyphens/>
        <w:ind w:left="426"/>
        <w:jc w:val="both"/>
        <w:rPr>
          <w:rFonts w:ascii="Arial Narrow" w:hAnsi="Arial Narrow"/>
          <w:sz w:val="22"/>
          <w:szCs w:val="22"/>
        </w:rPr>
      </w:pPr>
      <w:r w:rsidRPr="00326252">
        <w:rPr>
          <w:rFonts w:ascii="Arial Narrow" w:eastAsia="Times New Roman" w:hAnsi="Arial Narrow" w:cs="Times New Roman"/>
          <w:color w:val="00000A"/>
          <w:sz w:val="22"/>
          <w:szCs w:val="22"/>
          <w:lang w:eastAsia="ar-SA"/>
        </w:rPr>
        <w:t xml:space="preserve">Za datę przekazania (wpływu) oświadczeń, wniosków, zawiadomień oraz informacji przyjmuje się datę ich przesłania za pośrednictwem Platformy poprzez kliknięcie przycisku </w:t>
      </w:r>
      <w:r w:rsidRPr="00326252">
        <w:rPr>
          <w:rFonts w:ascii="Arial Narrow" w:eastAsia="Times New Roman" w:hAnsi="Arial Narrow" w:cs="Times New Roman"/>
          <w:i/>
          <w:iCs/>
          <w:color w:val="00000A"/>
          <w:sz w:val="22"/>
          <w:szCs w:val="22"/>
          <w:lang w:eastAsia="ar-SA"/>
        </w:rPr>
        <w:t>„Wyślij wiadomość</w:t>
      </w:r>
      <w:r w:rsidRPr="00326252">
        <w:rPr>
          <w:rFonts w:ascii="Arial Narrow" w:eastAsia="Times New Roman" w:hAnsi="Arial Narrow" w:cs="Times New Roman"/>
          <w:color w:val="00000A"/>
          <w:sz w:val="22"/>
          <w:szCs w:val="22"/>
          <w:lang w:eastAsia="ar-SA"/>
        </w:rPr>
        <w:t xml:space="preserve">” po których pojawi się komunikat, że wiadomość została wysłana do Zamawiającego. </w:t>
      </w:r>
    </w:p>
    <w:p w14:paraId="031BA0A1" w14:textId="033C8159"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Zamawiający będzie przekazywał Wykonawcom informacje w formie elektronicznej za pośrednictwem Platformy. Informacje dotyczące odpowiedzi na pytania, zmiany SWZ, zmiany terminu składania i otwarcia ofert Zamawiający będzie zamieszczał w sekcji </w:t>
      </w:r>
      <w:r w:rsidR="00061CF3">
        <w:rPr>
          <w:rFonts w:ascii="Arial Narrow" w:eastAsia="Times New Roman" w:hAnsi="Arial Narrow" w:cs="Times New Roman"/>
          <w:i/>
          <w:iCs/>
          <w:color w:val="00000A"/>
          <w:sz w:val="22"/>
          <w:szCs w:val="22"/>
          <w:lang w:eastAsia="ar-SA"/>
        </w:rPr>
        <w:t>„</w:t>
      </w:r>
      <w:r w:rsidRPr="00061CF3">
        <w:rPr>
          <w:rFonts w:ascii="Arial Narrow" w:eastAsia="Times New Roman" w:hAnsi="Arial Narrow" w:cs="Times New Roman"/>
          <w:i/>
          <w:iCs/>
          <w:color w:val="00000A"/>
          <w:sz w:val="22"/>
          <w:szCs w:val="22"/>
          <w:lang w:eastAsia="ar-SA"/>
        </w:rPr>
        <w:t>Komunikaty</w:t>
      </w:r>
      <w:r w:rsidR="00061CF3">
        <w:rPr>
          <w:rFonts w:ascii="Arial Narrow" w:eastAsia="Times New Roman" w:hAnsi="Arial Narrow" w:cs="Times New Roman"/>
          <w:i/>
          <w:iCs/>
          <w:color w:val="00000A"/>
          <w:sz w:val="22"/>
          <w:szCs w:val="22"/>
          <w:lang w:eastAsia="ar-SA"/>
        </w:rPr>
        <w:t>”</w:t>
      </w:r>
      <w:r w:rsidRPr="00061CF3">
        <w:rPr>
          <w:rFonts w:ascii="Arial Narrow" w:eastAsia="Times New Roman" w:hAnsi="Arial Narrow" w:cs="Times New Roman"/>
          <w:color w:val="00000A"/>
          <w:sz w:val="22"/>
          <w:szCs w:val="22"/>
          <w:lang w:eastAsia="ar-SA"/>
        </w:rPr>
        <w:t>. Korespondencja, której zgodnie z obowiązującymi przepisami adresatem jest konkretny Wykonawca, będzie przekazywana w formie elektronicznej za pośrednictwem Platformy do konkretnego Wykonawcy.</w:t>
      </w:r>
    </w:p>
    <w:p w14:paraId="55EE026D" w14:textId="77777777"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Wykonawca jako podmiot profesjonalny ma obowiązek sprawdzania komunikatów i wiadomości przesłanych przez Zamawiającego bezpośrednio na Platformie, gdyż system powiadomień może ulec awarii lub powiadomienie może trafić do folderu SPAM.</w:t>
      </w:r>
    </w:p>
    <w:p w14:paraId="26DFE372" w14:textId="1C8515D4"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FF0000"/>
          <w:sz w:val="22"/>
          <w:szCs w:val="22"/>
          <w:lang w:eastAsia="ar-SA"/>
        </w:rPr>
      </w:pPr>
      <w:r w:rsidRPr="00061CF3">
        <w:rPr>
          <w:rFonts w:ascii="Arial Narrow" w:eastAsia="Times New Roman" w:hAnsi="Arial Narrow" w:cs="Times New Roman"/>
          <w:color w:val="00000A"/>
          <w:sz w:val="22"/>
          <w:szCs w:val="22"/>
          <w:lang w:eastAsia="ar-SA"/>
        </w:rPr>
        <w:t xml:space="preserve">We </w:t>
      </w:r>
      <w:r w:rsidRPr="006466CB">
        <w:rPr>
          <w:rFonts w:ascii="Arial Narrow" w:eastAsia="Times New Roman" w:hAnsi="Arial Narrow" w:cs="Times New Roman"/>
          <w:color w:val="00000A"/>
          <w:sz w:val="22"/>
          <w:szCs w:val="22"/>
          <w:lang w:eastAsia="ar-SA"/>
        </w:rPr>
        <w:t xml:space="preserve">wszelkiej korespondencji związanej z niniejszym postępowaniem Zamawiający i Wykonawcy posługują się numerem </w:t>
      </w:r>
      <w:r w:rsidRPr="003F2FFE">
        <w:rPr>
          <w:rFonts w:ascii="Arial Narrow" w:eastAsia="Times New Roman" w:hAnsi="Arial Narrow" w:cs="Times New Roman"/>
          <w:color w:val="00000A"/>
          <w:sz w:val="22"/>
          <w:szCs w:val="22"/>
          <w:lang w:eastAsia="ar-SA"/>
        </w:rPr>
        <w:t xml:space="preserve">sprawy tj. </w:t>
      </w:r>
      <w:r w:rsidR="00C55F86" w:rsidRPr="003F2FFE">
        <w:rPr>
          <w:rFonts w:ascii="Arial Narrow" w:eastAsia="Times New Roman" w:hAnsi="Arial Narrow" w:cs="Times New Roman"/>
          <w:b/>
          <w:color w:val="auto"/>
          <w:sz w:val="22"/>
          <w:szCs w:val="22"/>
          <w:lang w:eastAsia="ar-SA"/>
        </w:rPr>
        <w:t>ZP/ZZO/</w:t>
      </w:r>
      <w:r w:rsidR="003F2FFE" w:rsidRPr="003F2FFE">
        <w:rPr>
          <w:rFonts w:ascii="Arial Narrow" w:eastAsia="Times New Roman" w:hAnsi="Arial Narrow" w:cs="Times New Roman"/>
          <w:b/>
          <w:color w:val="auto"/>
          <w:sz w:val="22"/>
          <w:szCs w:val="22"/>
          <w:lang w:eastAsia="ar-SA"/>
        </w:rPr>
        <w:t>1</w:t>
      </w:r>
      <w:r w:rsidR="00995DA4">
        <w:rPr>
          <w:rFonts w:ascii="Arial Narrow" w:eastAsia="Times New Roman" w:hAnsi="Arial Narrow" w:cs="Times New Roman"/>
          <w:b/>
          <w:color w:val="auto"/>
          <w:sz w:val="22"/>
          <w:szCs w:val="22"/>
          <w:lang w:eastAsia="ar-SA"/>
        </w:rPr>
        <w:t>1</w:t>
      </w:r>
      <w:r w:rsidRPr="003F2FFE">
        <w:rPr>
          <w:rFonts w:ascii="Arial Narrow" w:eastAsia="Times New Roman" w:hAnsi="Arial Narrow" w:cs="Times New Roman"/>
          <w:b/>
          <w:color w:val="auto"/>
          <w:sz w:val="22"/>
          <w:szCs w:val="22"/>
          <w:lang w:eastAsia="ar-SA"/>
        </w:rPr>
        <w:t>/202</w:t>
      </w:r>
      <w:r w:rsidR="00995DA4">
        <w:rPr>
          <w:rFonts w:ascii="Arial Narrow" w:eastAsia="Times New Roman" w:hAnsi="Arial Narrow" w:cs="Times New Roman"/>
          <w:b/>
          <w:color w:val="auto"/>
          <w:sz w:val="22"/>
          <w:szCs w:val="22"/>
          <w:lang w:eastAsia="ar-SA"/>
        </w:rPr>
        <w:t>4</w:t>
      </w:r>
    </w:p>
    <w:p w14:paraId="762560B5" w14:textId="5FA3ED5F" w:rsidR="00814B28" w:rsidRPr="00061CF3" w:rsidRDefault="0040011F" w:rsidP="009C0C68">
      <w:pPr>
        <w:widowControl/>
        <w:numPr>
          <w:ilvl w:val="3"/>
          <w:numId w:val="1"/>
        </w:numPr>
        <w:tabs>
          <w:tab w:val="left" w:pos="426"/>
        </w:tabs>
        <w:suppressAutoHyphens/>
        <w:ind w:left="426" w:hanging="426"/>
        <w:jc w:val="both"/>
        <w:rPr>
          <w:rFonts w:ascii="Arial Narrow" w:hAnsi="Arial Narrow"/>
          <w:sz w:val="22"/>
          <w:szCs w:val="22"/>
        </w:rPr>
      </w:pPr>
      <w:r w:rsidRPr="00061CF3">
        <w:rPr>
          <w:rFonts w:ascii="Arial Narrow" w:eastAsia="Times New Roman" w:hAnsi="Arial Narrow" w:cs="Times New Roman"/>
          <w:color w:val="00000A"/>
          <w:sz w:val="22"/>
          <w:szCs w:val="22"/>
          <w:lang w:eastAsia="ar-SA"/>
        </w:rPr>
        <w:t xml:space="preserve">W sytuacjach awaryjnych np. w przypadku przerwy w funkcjonowaniu lub awarii </w:t>
      </w:r>
      <w:r w:rsidRPr="00061CF3">
        <w:rPr>
          <w:rFonts w:ascii="Arial Narrow" w:eastAsia="Times New Roman" w:hAnsi="Arial Narrow" w:cs="Times New Roman"/>
          <w:b/>
          <w:color w:val="00000A"/>
          <w:sz w:val="22"/>
          <w:szCs w:val="22"/>
          <w:lang w:eastAsia="ar-SA"/>
        </w:rPr>
        <w:t>Platformy</w:t>
      </w:r>
      <w:r w:rsidRPr="00061CF3">
        <w:rPr>
          <w:rFonts w:ascii="Arial Narrow" w:eastAsia="Times New Roman" w:hAnsi="Arial Narrow" w:cs="Times New Roman"/>
          <w:color w:val="00000A"/>
          <w:sz w:val="22"/>
          <w:szCs w:val="22"/>
          <w:lang w:eastAsia="ar-SA"/>
        </w:rPr>
        <w:t xml:space="preserve"> Wykonawca może również komunikować się z Zamawiającym za pomocą poczty elektronicznej, na adres </w:t>
      </w:r>
      <w:hyperlink r:id="rId10">
        <w:r w:rsidRPr="00061CF3">
          <w:rPr>
            <w:rStyle w:val="czeinternetowe"/>
            <w:rFonts w:ascii="Arial Narrow" w:eastAsia="Times New Roman" w:hAnsi="Arial Narrow" w:cs="Times New Roman"/>
            <w:color w:val="0000FF"/>
            <w:sz w:val="22"/>
            <w:szCs w:val="22"/>
            <w:lang w:eastAsia="ar-SA"/>
          </w:rPr>
          <w:t>sekretariat@zzonowydwor.pl</w:t>
        </w:r>
      </w:hyperlink>
      <w:r w:rsidRPr="00061CF3">
        <w:rPr>
          <w:rFonts w:ascii="Arial Narrow" w:eastAsia="Times New Roman" w:hAnsi="Arial Narrow" w:cs="Times New Roman"/>
          <w:color w:val="00000A"/>
          <w:sz w:val="22"/>
          <w:szCs w:val="22"/>
          <w:lang w:eastAsia="ar-SA"/>
        </w:rPr>
        <w:t xml:space="preserve">, </w:t>
      </w:r>
      <w:r w:rsidRPr="00061CF3">
        <w:rPr>
          <w:rFonts w:ascii="Arial Narrow" w:eastAsia="Times New Roman" w:hAnsi="Arial Narrow" w:cs="Times New Roman"/>
          <w:b/>
          <w:bCs/>
          <w:color w:val="00000A"/>
          <w:sz w:val="22"/>
          <w:szCs w:val="22"/>
          <w:lang w:eastAsia="ar-SA"/>
        </w:rPr>
        <w:t>z zastrzeżeniem że ofertę Wykonawca może złożyć wyłącznie za pośrednictwem Platformy</w:t>
      </w:r>
      <w:r w:rsidR="00061CF3" w:rsidRPr="00061CF3">
        <w:rPr>
          <w:rFonts w:ascii="Arial Narrow" w:eastAsia="Times New Roman" w:hAnsi="Arial Narrow" w:cs="Times New Roman"/>
          <w:color w:val="00000A"/>
          <w:sz w:val="22"/>
          <w:szCs w:val="22"/>
          <w:lang w:eastAsia="ar-SA"/>
        </w:rPr>
        <w:t>.</w:t>
      </w:r>
    </w:p>
    <w:p w14:paraId="12FBE6DC" w14:textId="66F0E72F"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Zgodnie z treścią art. 63 ust. </w:t>
      </w:r>
      <w:r w:rsidR="00595B7C">
        <w:rPr>
          <w:rFonts w:ascii="Arial Narrow" w:eastAsia="Times New Roman" w:hAnsi="Arial Narrow" w:cs="Times New Roman"/>
          <w:color w:val="00000A"/>
          <w:sz w:val="22"/>
          <w:szCs w:val="22"/>
          <w:lang w:eastAsia="ar-SA"/>
        </w:rPr>
        <w:t>1</w:t>
      </w:r>
      <w:r w:rsidRPr="00061CF3">
        <w:rPr>
          <w:rFonts w:ascii="Arial Narrow" w:eastAsia="Times New Roman" w:hAnsi="Arial Narrow" w:cs="Times New Roman"/>
          <w:color w:val="00000A"/>
          <w:sz w:val="22"/>
          <w:szCs w:val="22"/>
          <w:lang w:eastAsia="ar-SA"/>
        </w:rPr>
        <w:t xml:space="preserve"> ustawy Pzp </w:t>
      </w:r>
      <w:r w:rsidRPr="00061CF3">
        <w:rPr>
          <w:rFonts w:ascii="Arial Narrow" w:eastAsia="Times New Roman" w:hAnsi="Arial Narrow" w:cs="Times New Roman"/>
          <w:b/>
          <w:bCs/>
          <w:color w:val="00000A"/>
          <w:sz w:val="22"/>
          <w:szCs w:val="22"/>
          <w:lang w:eastAsia="ar-SA"/>
        </w:rPr>
        <w:t>ofertę</w:t>
      </w:r>
      <w:r w:rsidRPr="00061CF3">
        <w:rPr>
          <w:rFonts w:ascii="Arial Narrow" w:eastAsia="Times New Roman" w:hAnsi="Arial Narrow" w:cs="Times New Roman"/>
          <w:color w:val="00000A"/>
          <w:sz w:val="22"/>
          <w:szCs w:val="22"/>
          <w:lang w:eastAsia="ar-SA"/>
        </w:rPr>
        <w:t xml:space="preserve"> oraz oświadczenie, o którym mowa w art. 125 ust.1 ustawy Pzp składa się, </w:t>
      </w:r>
      <w:r w:rsidRPr="00061CF3">
        <w:rPr>
          <w:rFonts w:ascii="Arial Narrow" w:eastAsia="Times New Roman" w:hAnsi="Arial Narrow" w:cs="Times New Roman"/>
          <w:color w:val="00000A"/>
          <w:sz w:val="22"/>
          <w:szCs w:val="22"/>
          <w:u w:val="single"/>
          <w:lang w:eastAsia="ar-SA"/>
        </w:rPr>
        <w:t>pod rygorem nieważności, w formie elektronicznej</w:t>
      </w:r>
      <w:r w:rsidR="00595B7C">
        <w:rPr>
          <w:rFonts w:ascii="Arial Narrow" w:eastAsia="Times New Roman" w:hAnsi="Arial Narrow" w:cs="Times New Roman"/>
          <w:color w:val="00000A"/>
          <w:sz w:val="22"/>
          <w:szCs w:val="22"/>
          <w:u w:val="single"/>
          <w:lang w:eastAsia="ar-SA"/>
        </w:rPr>
        <w:t>.</w:t>
      </w:r>
    </w:p>
    <w:p w14:paraId="64D436FF" w14:textId="0B7C09EA" w:rsidR="00EE792D"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lastRenderedPageBreak/>
        <w:t xml:space="preserve">Do porozumiewania się z wykonawcami uprawniony jest: </w:t>
      </w:r>
      <w:r w:rsidR="00A750AD" w:rsidRPr="00061CF3">
        <w:rPr>
          <w:rFonts w:ascii="Arial Narrow" w:eastAsia="Times New Roman" w:hAnsi="Arial Narrow" w:cs="Times New Roman"/>
          <w:color w:val="00000A"/>
          <w:sz w:val="22"/>
          <w:szCs w:val="22"/>
          <w:lang w:eastAsia="ar-SA"/>
        </w:rPr>
        <w:t>Dominika Rydygier</w:t>
      </w:r>
      <w:r w:rsidRPr="00061CF3">
        <w:rPr>
          <w:rFonts w:ascii="Arial Narrow" w:eastAsia="Times New Roman" w:hAnsi="Arial Narrow" w:cs="Times New Roman"/>
          <w:color w:val="00000A"/>
          <w:sz w:val="22"/>
          <w:szCs w:val="22"/>
          <w:lang w:eastAsia="ar-SA"/>
        </w:rPr>
        <w:t xml:space="preserve">, e-mail: </w:t>
      </w:r>
      <w:hyperlink r:id="rId11" w:history="1">
        <w:r w:rsidR="00EE792D" w:rsidRPr="00061CF3">
          <w:rPr>
            <w:rStyle w:val="Hipercze"/>
            <w:rFonts w:ascii="Arial Narrow" w:eastAsia="Times New Roman" w:hAnsi="Arial Narrow" w:cs="Times New Roman"/>
            <w:sz w:val="22"/>
            <w:szCs w:val="22"/>
            <w:lang w:eastAsia="ar-SA"/>
          </w:rPr>
          <w:t>sekretariat@zzonowydwor.pl</w:t>
        </w:r>
      </w:hyperlink>
      <w:r w:rsidR="00EE792D" w:rsidRPr="00061CF3">
        <w:rPr>
          <w:rFonts w:ascii="Arial Narrow" w:eastAsia="Times New Roman" w:hAnsi="Arial Narrow" w:cs="Times New Roman"/>
          <w:sz w:val="22"/>
          <w:szCs w:val="22"/>
          <w:lang w:eastAsia="ar-SA"/>
        </w:rPr>
        <w:t>, przy czym komunikacja ustna dopuszczalna jest w odniesieniu do informacji, które nie są istotne, w szczególności nie dotyczą ogłoszenia o zamówieniu lub dokumentów zamówienia oraz ofert, o ile ich treść jest udokumentowana.</w:t>
      </w:r>
    </w:p>
    <w:p w14:paraId="3722AF76" w14:textId="568B575D"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sz w:val="22"/>
          <w:szCs w:val="22"/>
          <w:lang w:eastAsia="ar-SA"/>
        </w:rPr>
        <w:t xml:space="preserve">Wykonawca może zwrócić się do Zamawiającego o wyjaśnienie treści SWZ. Zamawiający udzieli wyjaśnień niezwłocznie, jednak nie później niż na </w:t>
      </w:r>
      <w:r w:rsidR="00D218BC">
        <w:rPr>
          <w:rFonts w:ascii="Arial Narrow" w:eastAsia="Times New Roman" w:hAnsi="Arial Narrow" w:cs="Times New Roman"/>
          <w:sz w:val="22"/>
          <w:szCs w:val="22"/>
          <w:lang w:eastAsia="ar-SA"/>
        </w:rPr>
        <w:t>6</w:t>
      </w:r>
      <w:r w:rsidRPr="00061CF3">
        <w:rPr>
          <w:rFonts w:ascii="Arial Narrow" w:eastAsia="Times New Roman" w:hAnsi="Arial Narrow" w:cs="Times New Roman"/>
          <w:sz w:val="22"/>
          <w:szCs w:val="22"/>
          <w:lang w:eastAsia="ar-SA"/>
        </w:rPr>
        <w:t xml:space="preserve"> dni przed upływem terminu składania ofert pod warunkiem, że wniosek o wyjaśnienie treści SWZ wpłynął do Zamawiającego nie później niż na </w:t>
      </w:r>
      <w:r w:rsidR="00D218BC">
        <w:rPr>
          <w:rFonts w:ascii="Arial Narrow" w:eastAsia="Times New Roman" w:hAnsi="Arial Narrow" w:cs="Times New Roman"/>
          <w:sz w:val="22"/>
          <w:szCs w:val="22"/>
          <w:lang w:eastAsia="ar-SA"/>
        </w:rPr>
        <w:t>1</w:t>
      </w:r>
      <w:r w:rsidRPr="00061CF3">
        <w:rPr>
          <w:rFonts w:ascii="Arial Narrow" w:eastAsia="Times New Roman" w:hAnsi="Arial Narrow" w:cs="Times New Roman"/>
          <w:sz w:val="22"/>
          <w:szCs w:val="22"/>
          <w:lang w:eastAsia="ar-SA"/>
        </w:rPr>
        <w:t>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08F708E3" w14:textId="77777777" w:rsid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sz w:val="22"/>
          <w:szCs w:val="22"/>
          <w:lang w:eastAsia="ar-SA"/>
        </w:rPr>
        <w:t>Przedłużenie terminu składania ofert nie wpływa na bieg terminu składania wniosku o wyjaśnienie treści SWZ, o którym mowa w pkt 10.</w:t>
      </w:r>
    </w:p>
    <w:p w14:paraId="59ACDA06" w14:textId="77777777" w:rsidR="00061CF3" w:rsidRDefault="0040011F" w:rsidP="009C0C68">
      <w:pPr>
        <w:widowControl/>
        <w:tabs>
          <w:tab w:val="left" w:pos="426"/>
        </w:tabs>
        <w:suppressAutoHyphens/>
        <w:ind w:left="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Treść zapytań wraz z wyjaśnieniami zamawiający udostępnia, bez ujawniania źródła zapytania, na stronie Platformie, na której zamieszczona jest SWZ.</w:t>
      </w:r>
    </w:p>
    <w:p w14:paraId="6AB999CA" w14:textId="77777777" w:rsid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W uzasadnionych przypadkach Zamawiający może przed upływem terminu składania ofert zmienić treść SWZ. Dokonaną zmianę Zamawiający udostępnia na Platformie,</w:t>
      </w:r>
      <w:r w:rsidRPr="00061CF3">
        <w:rPr>
          <w:rFonts w:ascii="Arial Narrow" w:hAnsi="Arial Narrow" w:cs="Times New Roman"/>
          <w:sz w:val="22"/>
          <w:szCs w:val="22"/>
        </w:rPr>
        <w:t xml:space="preserve"> </w:t>
      </w:r>
      <w:r w:rsidRPr="00061CF3">
        <w:rPr>
          <w:rFonts w:ascii="Arial Narrow" w:eastAsia="Times New Roman" w:hAnsi="Arial Narrow" w:cs="Times New Roman"/>
          <w:color w:val="00000A"/>
          <w:sz w:val="22"/>
          <w:szCs w:val="22"/>
          <w:lang w:eastAsia="ar-SA"/>
        </w:rPr>
        <w:t>na której udostępniona jest SWZ.</w:t>
      </w:r>
    </w:p>
    <w:p w14:paraId="2A957E6A" w14:textId="1C45C496"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W przypadku gdy zmiana treści SWZ prowadzi do zmiany treści ogłoszenia o zamówieniu, zamawiający </w:t>
      </w:r>
      <w:r w:rsidR="00A76F6C">
        <w:rPr>
          <w:rFonts w:ascii="Arial Narrow" w:eastAsia="Times New Roman" w:hAnsi="Arial Narrow" w:cs="Times New Roman"/>
          <w:color w:val="00000A"/>
          <w:sz w:val="22"/>
          <w:szCs w:val="22"/>
          <w:lang w:eastAsia="ar-SA"/>
        </w:rPr>
        <w:t>przekazuje Urzędowi Publikacji Unii Europejskiej ogłoszenie, o którym mowa w art. 90 ust. 1 ustawy PZP.</w:t>
      </w:r>
    </w:p>
    <w:p w14:paraId="441F7F0D" w14:textId="77777777" w:rsidR="00814B28" w:rsidRPr="00061CF3"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Każda wprowadzona przez Zamawiającego zmiana SWZ stanie się jej integralną częścią.</w:t>
      </w:r>
    </w:p>
    <w:p w14:paraId="0759E7B3" w14:textId="60488332" w:rsidR="00814B28" w:rsidRPr="001A73B6"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Sposób sporządzenia dokumentów elektronicznych, oświadczeń lub elektronicznych kopii dokumentów lub oświadczeń musi być zgodny z wymaganiami określonymi w </w:t>
      </w:r>
      <w:r w:rsidRPr="001A73B6">
        <w:rPr>
          <w:rFonts w:ascii="Arial Narrow" w:eastAsia="Times New Roman" w:hAnsi="Arial Narrow" w:cs="Times New Roman"/>
          <w:color w:val="00000A"/>
          <w:sz w:val="22"/>
          <w:szCs w:val="22"/>
          <w:lang w:eastAsia="ar-SA"/>
        </w:rPr>
        <w:t>Rozporządzeniu Ministra Rozwoju, Pracy i Technologii  z dnia 23 grudnia 2020</w:t>
      </w:r>
      <w:r w:rsidR="00061CF3" w:rsidRPr="001A73B6">
        <w:rPr>
          <w:rFonts w:ascii="Arial Narrow" w:eastAsia="Times New Roman" w:hAnsi="Arial Narrow" w:cs="Times New Roman"/>
          <w:color w:val="00000A"/>
          <w:sz w:val="22"/>
          <w:szCs w:val="22"/>
          <w:lang w:eastAsia="ar-SA"/>
        </w:rPr>
        <w:t xml:space="preserve"> </w:t>
      </w:r>
      <w:r w:rsidRPr="001A73B6">
        <w:rPr>
          <w:rFonts w:ascii="Arial Narrow" w:eastAsia="Times New Roman" w:hAnsi="Arial Narrow" w:cs="Times New Roman"/>
          <w:color w:val="00000A"/>
          <w:sz w:val="22"/>
          <w:szCs w:val="22"/>
          <w:lang w:eastAsia="ar-SA"/>
        </w:rPr>
        <w:t>r. w sprawie podmiotowych środków dowodowych oraz innych dokumentów lub oświadczeń, jakich może żądać Zamawiający od Wykonawcy (Dz.</w:t>
      </w:r>
      <w:r w:rsidR="00061CF3" w:rsidRPr="001A73B6">
        <w:rPr>
          <w:rFonts w:ascii="Arial Narrow" w:eastAsia="Times New Roman" w:hAnsi="Arial Narrow" w:cs="Times New Roman"/>
          <w:color w:val="00000A"/>
          <w:sz w:val="22"/>
          <w:szCs w:val="22"/>
          <w:lang w:eastAsia="ar-SA"/>
        </w:rPr>
        <w:t xml:space="preserve"> </w:t>
      </w:r>
      <w:r w:rsidRPr="001A73B6">
        <w:rPr>
          <w:rFonts w:ascii="Arial Narrow" w:eastAsia="Times New Roman" w:hAnsi="Arial Narrow" w:cs="Times New Roman"/>
          <w:color w:val="00000A"/>
          <w:sz w:val="22"/>
          <w:szCs w:val="22"/>
          <w:lang w:eastAsia="ar-SA"/>
        </w:rPr>
        <w:t xml:space="preserve">U. </w:t>
      </w:r>
      <w:r w:rsidR="00061CF3" w:rsidRPr="001A73B6">
        <w:rPr>
          <w:rFonts w:ascii="Arial Narrow" w:eastAsia="Times New Roman" w:hAnsi="Arial Narrow" w:cs="Times New Roman"/>
          <w:color w:val="00000A"/>
          <w:sz w:val="22"/>
          <w:szCs w:val="22"/>
          <w:lang w:eastAsia="ar-SA"/>
        </w:rPr>
        <w:t xml:space="preserve">z </w:t>
      </w:r>
      <w:r w:rsidRPr="001A73B6">
        <w:rPr>
          <w:rFonts w:ascii="Arial Narrow" w:eastAsia="Times New Roman" w:hAnsi="Arial Narrow" w:cs="Times New Roman"/>
          <w:color w:val="00000A"/>
          <w:sz w:val="22"/>
          <w:szCs w:val="22"/>
          <w:lang w:eastAsia="ar-SA"/>
        </w:rPr>
        <w:t>2020</w:t>
      </w:r>
      <w:r w:rsidR="00061CF3" w:rsidRPr="001A73B6">
        <w:rPr>
          <w:rFonts w:ascii="Arial Narrow" w:eastAsia="Times New Roman" w:hAnsi="Arial Narrow" w:cs="Times New Roman"/>
          <w:color w:val="00000A"/>
          <w:sz w:val="22"/>
          <w:szCs w:val="22"/>
          <w:lang w:eastAsia="ar-SA"/>
        </w:rPr>
        <w:t xml:space="preserve"> r.</w:t>
      </w:r>
      <w:r w:rsidRPr="001A73B6">
        <w:rPr>
          <w:rFonts w:ascii="Arial Narrow" w:eastAsia="Times New Roman" w:hAnsi="Arial Narrow" w:cs="Times New Roman"/>
          <w:color w:val="00000A"/>
          <w:sz w:val="22"/>
          <w:szCs w:val="22"/>
          <w:lang w:eastAsia="ar-SA"/>
        </w:rPr>
        <w:t>, poz. 2415) oraz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061CF3" w:rsidRPr="001A73B6">
        <w:rPr>
          <w:rFonts w:ascii="Arial Narrow" w:eastAsia="Times New Roman" w:hAnsi="Arial Narrow" w:cs="Times New Roman"/>
          <w:color w:val="00000A"/>
          <w:sz w:val="22"/>
          <w:szCs w:val="22"/>
          <w:lang w:eastAsia="ar-SA"/>
        </w:rPr>
        <w:t xml:space="preserve"> </w:t>
      </w:r>
      <w:r w:rsidRPr="001A73B6">
        <w:rPr>
          <w:rFonts w:ascii="Arial Narrow" w:eastAsia="Times New Roman" w:hAnsi="Arial Narrow" w:cs="Times New Roman"/>
          <w:color w:val="00000A"/>
          <w:sz w:val="22"/>
          <w:szCs w:val="22"/>
          <w:lang w:eastAsia="ar-SA"/>
        </w:rPr>
        <w:t xml:space="preserve">U. </w:t>
      </w:r>
      <w:r w:rsidR="00061CF3" w:rsidRPr="001A73B6">
        <w:rPr>
          <w:rFonts w:ascii="Arial Narrow" w:eastAsia="Times New Roman" w:hAnsi="Arial Narrow" w:cs="Times New Roman"/>
          <w:color w:val="00000A"/>
          <w:sz w:val="22"/>
          <w:szCs w:val="22"/>
          <w:lang w:eastAsia="ar-SA"/>
        </w:rPr>
        <w:t xml:space="preserve">z </w:t>
      </w:r>
      <w:r w:rsidRPr="001A73B6">
        <w:rPr>
          <w:rFonts w:ascii="Arial Narrow" w:eastAsia="Times New Roman" w:hAnsi="Arial Narrow" w:cs="Times New Roman"/>
          <w:color w:val="00000A"/>
          <w:sz w:val="22"/>
          <w:szCs w:val="22"/>
          <w:lang w:eastAsia="ar-SA"/>
        </w:rPr>
        <w:t xml:space="preserve">2020, poz. 2452, dalej jako </w:t>
      </w:r>
      <w:r w:rsidRPr="001A73B6">
        <w:rPr>
          <w:rFonts w:ascii="Arial Narrow" w:eastAsia="Times New Roman" w:hAnsi="Arial Narrow" w:cs="Times New Roman"/>
          <w:i/>
          <w:iCs/>
          <w:color w:val="00000A"/>
          <w:sz w:val="22"/>
          <w:szCs w:val="22"/>
          <w:lang w:eastAsia="ar-SA"/>
        </w:rPr>
        <w:t>Rozporządzenie w sprawie środków komunikacji elektronicznej</w:t>
      </w:r>
      <w:r w:rsidRPr="001A73B6">
        <w:rPr>
          <w:rFonts w:ascii="Arial Narrow" w:eastAsia="Times New Roman" w:hAnsi="Arial Narrow" w:cs="Times New Roman"/>
          <w:color w:val="00000A"/>
          <w:sz w:val="22"/>
          <w:szCs w:val="22"/>
          <w:lang w:eastAsia="ar-SA"/>
        </w:rPr>
        <w:t>).</w:t>
      </w:r>
    </w:p>
    <w:p w14:paraId="1F1A6691" w14:textId="6322012C" w:rsidR="00814B28" w:rsidRPr="001A73B6" w:rsidRDefault="0040011F" w:rsidP="009C0C68">
      <w:pPr>
        <w:widowControl/>
        <w:numPr>
          <w:ilvl w:val="3"/>
          <w:numId w:val="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1A73B6">
        <w:rPr>
          <w:rFonts w:ascii="Arial Narrow" w:eastAsia="Times New Roman" w:hAnsi="Arial Narrow" w:cs="Times New Roman"/>
          <w:color w:val="00000A"/>
          <w:sz w:val="22"/>
          <w:szCs w:val="22"/>
          <w:lang w:eastAsia="ar-SA"/>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(t</w:t>
      </w:r>
      <w:r w:rsidR="00061CF3" w:rsidRPr="001A73B6">
        <w:rPr>
          <w:rFonts w:ascii="Arial Narrow" w:eastAsia="Times New Roman" w:hAnsi="Arial Narrow" w:cs="Times New Roman"/>
          <w:color w:val="00000A"/>
          <w:sz w:val="22"/>
          <w:szCs w:val="22"/>
          <w:lang w:eastAsia="ar-SA"/>
        </w:rPr>
        <w:t>ekst jednolity:</w:t>
      </w:r>
      <w:r w:rsidRPr="001A73B6">
        <w:rPr>
          <w:rFonts w:ascii="Arial Narrow" w:eastAsia="Times New Roman" w:hAnsi="Arial Narrow" w:cs="Times New Roman"/>
          <w:color w:val="00000A"/>
          <w:sz w:val="22"/>
          <w:szCs w:val="22"/>
          <w:lang w:eastAsia="ar-SA"/>
        </w:rPr>
        <w:t xml:space="preserve"> Dz.U.</w:t>
      </w:r>
      <w:r w:rsidR="00061CF3" w:rsidRPr="001A73B6">
        <w:rPr>
          <w:rFonts w:ascii="Arial Narrow" w:eastAsia="Times New Roman" w:hAnsi="Arial Narrow" w:cs="Times New Roman"/>
          <w:color w:val="00000A"/>
          <w:sz w:val="22"/>
          <w:szCs w:val="22"/>
          <w:lang w:eastAsia="ar-SA"/>
        </w:rPr>
        <w:t xml:space="preserve"> z</w:t>
      </w:r>
      <w:r w:rsidRPr="001A73B6">
        <w:rPr>
          <w:rFonts w:ascii="Arial Narrow" w:eastAsia="Times New Roman" w:hAnsi="Arial Narrow" w:cs="Times New Roman"/>
          <w:color w:val="00000A"/>
          <w:sz w:val="22"/>
          <w:szCs w:val="22"/>
          <w:lang w:eastAsia="ar-SA"/>
        </w:rPr>
        <w:t xml:space="preserve"> 2017</w:t>
      </w:r>
      <w:r w:rsidR="00061CF3" w:rsidRPr="001A73B6">
        <w:rPr>
          <w:rFonts w:ascii="Arial Narrow" w:eastAsia="Times New Roman" w:hAnsi="Arial Narrow" w:cs="Times New Roman"/>
          <w:color w:val="00000A"/>
          <w:sz w:val="22"/>
          <w:szCs w:val="22"/>
          <w:lang w:eastAsia="ar-SA"/>
        </w:rPr>
        <w:t xml:space="preserve"> r.</w:t>
      </w:r>
      <w:r w:rsidRPr="001A73B6">
        <w:rPr>
          <w:rFonts w:ascii="Arial Narrow" w:eastAsia="Times New Roman" w:hAnsi="Arial Narrow" w:cs="Times New Roman"/>
          <w:color w:val="00000A"/>
          <w:sz w:val="22"/>
          <w:szCs w:val="22"/>
          <w:lang w:eastAsia="ar-SA"/>
        </w:rPr>
        <w:t>, poz. 2247)</w:t>
      </w:r>
    </w:p>
    <w:p w14:paraId="52DD866A" w14:textId="77777777" w:rsidR="00814B28" w:rsidRPr="00061CF3" w:rsidRDefault="0040011F" w:rsidP="000E2E19">
      <w:pPr>
        <w:widowControl/>
        <w:numPr>
          <w:ilvl w:val="1"/>
          <w:numId w:val="11"/>
        </w:numPr>
        <w:tabs>
          <w:tab w:val="left" w:pos="426"/>
        </w:tabs>
        <w:suppressAutoHyphens/>
        <w:ind w:left="709" w:hanging="283"/>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zamawiający rekomenduje wykorzystanie formatów: .pdf, .doc, .xls, .jpg (.jpeg) </w:t>
      </w:r>
    </w:p>
    <w:p w14:paraId="342CEF54" w14:textId="77777777" w:rsidR="004A1BC8" w:rsidRDefault="0040011F" w:rsidP="000E2E19">
      <w:pPr>
        <w:widowControl/>
        <w:numPr>
          <w:ilvl w:val="1"/>
          <w:numId w:val="11"/>
        </w:numPr>
        <w:tabs>
          <w:tab w:val="left" w:pos="426"/>
        </w:tabs>
        <w:suppressAutoHyphens/>
        <w:ind w:left="709" w:hanging="283"/>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w celu ewentualnej kompresji danych zamawiający rekomenduje wykorzystanie jednego z formatów: zip,</w:t>
      </w:r>
    </w:p>
    <w:p w14:paraId="177A8420" w14:textId="3AE6465A" w:rsidR="00814B28" w:rsidRPr="004A1BC8" w:rsidRDefault="0040011F" w:rsidP="004A1BC8">
      <w:pPr>
        <w:widowControl/>
        <w:tabs>
          <w:tab w:val="left" w:pos="426"/>
        </w:tabs>
        <w:suppressAutoHyphens/>
        <w:ind w:left="709"/>
        <w:jc w:val="both"/>
        <w:rPr>
          <w:rFonts w:ascii="Arial Narrow" w:eastAsia="Times New Roman" w:hAnsi="Arial Narrow" w:cs="Times New Roman"/>
          <w:color w:val="00000A"/>
          <w:sz w:val="22"/>
          <w:szCs w:val="22"/>
          <w:lang w:eastAsia="ar-SA"/>
        </w:rPr>
      </w:pPr>
      <w:r w:rsidRPr="004A1BC8">
        <w:rPr>
          <w:rFonts w:ascii="Arial Narrow" w:eastAsia="Times New Roman" w:hAnsi="Arial Narrow" w:cs="Times New Roman"/>
          <w:color w:val="00000A"/>
          <w:sz w:val="22"/>
          <w:szCs w:val="22"/>
          <w:lang w:eastAsia="ar-SA"/>
        </w:rPr>
        <w:t>.7Z</w:t>
      </w:r>
    </w:p>
    <w:p w14:paraId="522B7D84" w14:textId="77777777" w:rsidR="00814B28" w:rsidRPr="00061CF3" w:rsidRDefault="0040011F" w:rsidP="000E2E19">
      <w:pPr>
        <w:widowControl/>
        <w:numPr>
          <w:ilvl w:val="1"/>
          <w:numId w:val="11"/>
        </w:numPr>
        <w:tabs>
          <w:tab w:val="left" w:pos="426"/>
        </w:tabs>
        <w:suppressAutoHyphens/>
        <w:ind w:left="709" w:hanging="283"/>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wśród formatów powszechnych a </w:t>
      </w:r>
      <w:r w:rsidRPr="00061CF3">
        <w:rPr>
          <w:rFonts w:ascii="Arial Narrow" w:eastAsia="Times New Roman" w:hAnsi="Arial Narrow" w:cs="Times New Roman"/>
          <w:b/>
          <w:bCs/>
          <w:color w:val="00000A"/>
          <w:sz w:val="22"/>
          <w:szCs w:val="22"/>
          <w:lang w:eastAsia="ar-SA"/>
        </w:rPr>
        <w:t xml:space="preserve">NIE występujących w rozporządzeniu </w:t>
      </w:r>
      <w:r w:rsidRPr="00061CF3">
        <w:rPr>
          <w:rFonts w:ascii="Arial Narrow" w:eastAsia="Times New Roman" w:hAnsi="Arial Narrow" w:cs="Times New Roman"/>
          <w:color w:val="00000A"/>
          <w:sz w:val="22"/>
          <w:szCs w:val="22"/>
          <w:lang w:eastAsia="ar-SA"/>
        </w:rPr>
        <w:t xml:space="preserve">występują: .rar, .gif, .bmp, .numbers, .pages. Dokumenty złożone w takich plikach zostaną uznane za </w:t>
      </w:r>
      <w:r w:rsidRPr="00061CF3">
        <w:rPr>
          <w:rFonts w:ascii="Arial Narrow" w:eastAsia="Times New Roman" w:hAnsi="Arial Narrow" w:cs="Times New Roman"/>
          <w:b/>
          <w:bCs/>
          <w:color w:val="00000A"/>
          <w:sz w:val="22"/>
          <w:szCs w:val="22"/>
          <w:lang w:eastAsia="ar-SA"/>
        </w:rPr>
        <w:t>złożone nieskutecznie</w:t>
      </w:r>
    </w:p>
    <w:p w14:paraId="697B0C23" w14:textId="77777777" w:rsidR="00814B28" w:rsidRPr="00061CF3" w:rsidRDefault="0040011F" w:rsidP="000E2E19">
      <w:pPr>
        <w:widowControl/>
        <w:numPr>
          <w:ilvl w:val="1"/>
          <w:numId w:val="11"/>
        </w:numPr>
        <w:tabs>
          <w:tab w:val="left" w:pos="426"/>
        </w:tabs>
        <w:suppressAutoHyphens/>
        <w:ind w:left="709" w:hanging="283"/>
        <w:jc w:val="both"/>
        <w:rPr>
          <w:rFonts w:ascii="Arial Narrow" w:eastAsia="Times New Roman" w:hAnsi="Arial Narrow" w:cs="Times New Roman"/>
          <w:color w:val="00000A"/>
          <w:sz w:val="22"/>
          <w:szCs w:val="22"/>
          <w:lang w:eastAsia="ar-SA"/>
        </w:rPr>
      </w:pPr>
      <w:r w:rsidRPr="00061CF3">
        <w:rPr>
          <w:rFonts w:ascii="Arial Narrow" w:eastAsia="Times New Roman" w:hAnsi="Arial Narrow" w:cs="Times New Roman"/>
          <w:color w:val="00000A"/>
          <w:sz w:val="22"/>
          <w:szCs w:val="22"/>
          <w:lang w:eastAsia="ar-SA"/>
        </w:rPr>
        <w:t xml:space="preserve">ze względu na niskie ryzyko naruszenia integralności pliku oraz łatwiejszą weryfikację podpisu, </w:t>
      </w:r>
      <w:r w:rsidRPr="00061CF3">
        <w:rPr>
          <w:rFonts w:ascii="Arial Narrow" w:eastAsia="Times New Roman" w:hAnsi="Arial Narrow" w:cs="Times New Roman"/>
          <w:b/>
          <w:bCs/>
          <w:color w:val="00000A"/>
          <w:sz w:val="22"/>
          <w:szCs w:val="22"/>
          <w:lang w:eastAsia="ar-SA"/>
        </w:rPr>
        <w:t>Zamawiający zaleca</w:t>
      </w:r>
      <w:r w:rsidRPr="00061CF3">
        <w:rPr>
          <w:rFonts w:ascii="Arial Narrow" w:eastAsia="Times New Roman" w:hAnsi="Arial Narrow" w:cs="Times New Roman"/>
          <w:color w:val="00000A"/>
          <w:sz w:val="22"/>
          <w:szCs w:val="22"/>
          <w:lang w:eastAsia="ar-SA"/>
        </w:rPr>
        <w:t xml:space="preserve">, w miarę możliwości, przekonwertowanie plików składających się na ofertę na format </w:t>
      </w:r>
      <w:r w:rsidRPr="00061CF3">
        <w:rPr>
          <w:rFonts w:ascii="Arial Narrow" w:eastAsia="Times New Roman" w:hAnsi="Arial Narrow" w:cs="Times New Roman"/>
          <w:b/>
          <w:bCs/>
          <w:color w:val="00000A"/>
          <w:sz w:val="22"/>
          <w:szCs w:val="22"/>
          <w:lang w:eastAsia="ar-SA"/>
        </w:rPr>
        <w:t>.pdf</w:t>
      </w:r>
      <w:r w:rsidRPr="00061CF3">
        <w:rPr>
          <w:rFonts w:ascii="Arial Narrow" w:eastAsia="Times New Roman" w:hAnsi="Arial Narrow" w:cs="Times New Roman"/>
          <w:color w:val="00000A"/>
          <w:sz w:val="22"/>
          <w:szCs w:val="22"/>
          <w:lang w:eastAsia="ar-SA"/>
        </w:rPr>
        <w:t xml:space="preserve"> i opatrzenie ich podpisem kwalifikowanym </w:t>
      </w:r>
      <w:r w:rsidRPr="00061CF3">
        <w:rPr>
          <w:rFonts w:ascii="Arial Narrow" w:eastAsia="Times New Roman" w:hAnsi="Arial Narrow" w:cs="Times New Roman"/>
          <w:b/>
          <w:bCs/>
          <w:color w:val="00000A"/>
          <w:sz w:val="22"/>
          <w:szCs w:val="22"/>
          <w:lang w:eastAsia="ar-SA"/>
        </w:rPr>
        <w:t>PAdES</w:t>
      </w:r>
      <w:r w:rsidRPr="00061CF3">
        <w:rPr>
          <w:rFonts w:ascii="Arial Narrow" w:eastAsia="Times New Roman" w:hAnsi="Arial Narrow" w:cs="Times New Roman"/>
          <w:color w:val="00000A"/>
          <w:sz w:val="22"/>
          <w:szCs w:val="22"/>
          <w:lang w:eastAsia="ar-SA"/>
        </w:rPr>
        <w:t>.</w:t>
      </w:r>
    </w:p>
    <w:p w14:paraId="308D9D17" w14:textId="77777777" w:rsidR="00814B28" w:rsidRDefault="00814B28" w:rsidP="009C0C68">
      <w:pPr>
        <w:widowControl/>
        <w:tabs>
          <w:tab w:val="left" w:pos="426"/>
        </w:tabs>
        <w:suppressAutoHyphens/>
        <w:ind w:left="709"/>
        <w:jc w:val="both"/>
        <w:rPr>
          <w:rFonts w:ascii="Times New Roman" w:eastAsia="Times New Roman" w:hAnsi="Times New Roman" w:cs="Times New Roman"/>
          <w:color w:val="00000A"/>
          <w:lang w:eastAsia="ar-SA"/>
        </w:rPr>
      </w:pPr>
    </w:p>
    <w:p w14:paraId="43D0574B" w14:textId="6DEF8C8D" w:rsidR="00814B28" w:rsidRPr="00061CF3" w:rsidRDefault="0040011F" w:rsidP="000E2E19">
      <w:pPr>
        <w:widowControl/>
        <w:numPr>
          <w:ilvl w:val="0"/>
          <w:numId w:val="5"/>
        </w:numPr>
        <w:tabs>
          <w:tab w:val="left" w:pos="567"/>
          <w:tab w:val="left" w:pos="709"/>
        </w:tabs>
        <w:suppressAutoHyphens/>
        <w:ind w:left="719" w:hanging="435"/>
        <w:jc w:val="both"/>
        <w:rPr>
          <w:rFonts w:ascii="Arial Narrow" w:eastAsia="Times New Roman" w:hAnsi="Arial Narrow" w:cs="Times New Roman"/>
          <w:b/>
          <w:color w:val="002060"/>
          <w:sz w:val="22"/>
          <w:szCs w:val="22"/>
          <w:lang w:eastAsia="ar-SA"/>
        </w:rPr>
      </w:pPr>
      <w:r w:rsidRPr="00061CF3">
        <w:rPr>
          <w:rFonts w:ascii="Arial Narrow" w:eastAsia="Times New Roman" w:hAnsi="Arial Narrow" w:cs="Times New Roman"/>
          <w:b/>
          <w:bCs/>
          <w:color w:val="00000A"/>
          <w:sz w:val="22"/>
          <w:szCs w:val="22"/>
          <w:lang w:eastAsia="ar-SA"/>
        </w:rPr>
        <w:t>FORMA I POSTAĆ SKŁADANYCH OŚWIADCZEŃ I DOKUMENTÓW ORAZ OFERTY</w:t>
      </w:r>
      <w:r w:rsidRPr="00061CF3">
        <w:rPr>
          <w:rFonts w:ascii="Arial Narrow" w:eastAsia="Times New Roman" w:hAnsi="Arial Narrow" w:cs="Times New Roman"/>
          <w:b/>
          <w:color w:val="002060"/>
          <w:sz w:val="22"/>
          <w:szCs w:val="22"/>
          <w:lang w:eastAsia="ar-SA"/>
        </w:rPr>
        <w:tab/>
      </w:r>
    </w:p>
    <w:p w14:paraId="2AB1AD37" w14:textId="77777777" w:rsidR="00814B28" w:rsidRPr="0001163C" w:rsidRDefault="00814B28" w:rsidP="009C0C68">
      <w:pPr>
        <w:widowControl/>
        <w:suppressAutoHyphens/>
        <w:jc w:val="both"/>
        <w:rPr>
          <w:rFonts w:ascii="Arial Narrow" w:eastAsia="Times New Roman" w:hAnsi="Arial Narrow" w:cs="Times New Roman"/>
          <w:bCs/>
          <w:color w:val="00000A"/>
          <w:sz w:val="22"/>
          <w:szCs w:val="22"/>
          <w:lang w:eastAsia="ar-SA"/>
        </w:rPr>
      </w:pPr>
    </w:p>
    <w:p w14:paraId="7D4EF011" w14:textId="48A47A81" w:rsidR="00814B28" w:rsidRPr="00AA6A0B"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AA6A0B">
        <w:rPr>
          <w:rFonts w:ascii="Arial Narrow" w:eastAsia="Times New Roman" w:hAnsi="Arial Narrow" w:cs="Times New Roman"/>
          <w:color w:val="00000A"/>
          <w:sz w:val="22"/>
          <w:szCs w:val="22"/>
          <w:lang w:eastAsia="ar-SA"/>
        </w:rPr>
        <w:t xml:space="preserve">Podmiotowe środki dowodowe oraz inne dokumenty lub oświadczenia Wykonawca składa </w:t>
      </w:r>
      <w:r w:rsidRPr="00AA6A0B">
        <w:rPr>
          <w:rFonts w:ascii="Arial Narrow" w:eastAsia="Times New Roman" w:hAnsi="Arial Narrow" w:cs="Times New Roman"/>
          <w:b/>
          <w:bCs/>
          <w:color w:val="00000A"/>
          <w:sz w:val="22"/>
          <w:szCs w:val="22"/>
          <w:lang w:eastAsia="ar-SA"/>
        </w:rPr>
        <w:t xml:space="preserve">w postaci elektronicznej opatrzonej kwalifikowanym podpisem elektronicznym, </w:t>
      </w:r>
      <w:r w:rsidRPr="00AA6A0B">
        <w:rPr>
          <w:rFonts w:ascii="Arial Narrow" w:eastAsia="Times New Roman" w:hAnsi="Arial Narrow" w:cs="Times New Roman"/>
          <w:color w:val="00000A"/>
          <w:sz w:val="22"/>
          <w:szCs w:val="22"/>
          <w:lang w:eastAsia="ar-SA"/>
        </w:rPr>
        <w:t>w zakresie i w sposób określony w przepisach Rozporządzenia w sprawie środków komunikacji elektronicznej.</w:t>
      </w:r>
    </w:p>
    <w:p w14:paraId="585CBB41" w14:textId="11EC9020" w:rsidR="00814B28" w:rsidRPr="00B92FB7"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B92FB7">
        <w:rPr>
          <w:rFonts w:ascii="Arial Narrow" w:eastAsia="Times New Roman" w:hAnsi="Arial Narrow" w:cs="Times New Roman"/>
          <w:color w:val="00000A"/>
          <w:sz w:val="22"/>
          <w:szCs w:val="22"/>
          <w:lang w:eastAsia="ar-SA"/>
        </w:rPr>
        <w:t xml:space="preserve">Ofertę, oświadczenie, o których mowa w art. 125 ust. 1 ustawy Pzp, podmiotowe środki dowodowe, w tym oświadczenie, o którym mowa w art. 117 ust. 4 ustawy Pzp, zobowiązanie podmiotu udostępniającego zasoby, o którym mowa w art. 118 ust. 3 ustawy Pzp, oraz pełnomocnictwo, </w:t>
      </w:r>
      <w:r w:rsidRPr="001A73B6">
        <w:rPr>
          <w:rFonts w:ascii="Arial Narrow" w:eastAsia="Times New Roman" w:hAnsi="Arial Narrow" w:cs="Times New Roman"/>
          <w:color w:val="00000A"/>
          <w:sz w:val="22"/>
          <w:szCs w:val="22"/>
          <w:lang w:eastAsia="ar-SA"/>
        </w:rPr>
        <w:t xml:space="preserve">sporządza się w postaci elektronicznej, w </w:t>
      </w:r>
      <w:r w:rsidRPr="001A73B6">
        <w:rPr>
          <w:rFonts w:ascii="Arial Narrow" w:eastAsia="Times New Roman" w:hAnsi="Arial Narrow" w:cs="Times New Roman"/>
          <w:color w:val="00000A"/>
          <w:sz w:val="22"/>
          <w:szCs w:val="22"/>
          <w:lang w:eastAsia="ar-SA"/>
        </w:rPr>
        <w:lastRenderedPageBreak/>
        <w:t>formatach danych określonych w przepisach wydanych na podstawie art. 18 ustawy z dnia 17 lutego 2005 r. o informatyzacji działalności podmiotów realizujących zadania publiczne (t</w:t>
      </w:r>
      <w:r w:rsidR="00B92FB7" w:rsidRPr="001A73B6">
        <w:rPr>
          <w:rFonts w:ascii="Arial Narrow" w:eastAsia="Times New Roman" w:hAnsi="Arial Narrow" w:cs="Times New Roman"/>
          <w:color w:val="00000A"/>
          <w:sz w:val="22"/>
          <w:szCs w:val="22"/>
          <w:lang w:eastAsia="ar-SA"/>
        </w:rPr>
        <w:t xml:space="preserve">ekst </w:t>
      </w:r>
      <w:r w:rsidRPr="001A73B6">
        <w:rPr>
          <w:rFonts w:ascii="Arial Narrow" w:eastAsia="Times New Roman" w:hAnsi="Arial Narrow" w:cs="Times New Roman"/>
          <w:color w:val="00000A"/>
          <w:sz w:val="22"/>
          <w:szCs w:val="22"/>
          <w:lang w:eastAsia="ar-SA"/>
        </w:rPr>
        <w:t>j</w:t>
      </w:r>
      <w:r w:rsidR="00B92FB7" w:rsidRPr="001A73B6">
        <w:rPr>
          <w:rFonts w:ascii="Arial Narrow" w:eastAsia="Times New Roman" w:hAnsi="Arial Narrow" w:cs="Times New Roman"/>
          <w:color w:val="00000A"/>
          <w:sz w:val="22"/>
          <w:szCs w:val="22"/>
          <w:lang w:eastAsia="ar-SA"/>
        </w:rPr>
        <w:t>ednolity:</w:t>
      </w:r>
      <w:r w:rsidRPr="001A73B6">
        <w:rPr>
          <w:rFonts w:ascii="Arial Narrow" w:eastAsia="Times New Roman" w:hAnsi="Arial Narrow" w:cs="Times New Roman"/>
          <w:color w:val="00000A"/>
          <w:sz w:val="22"/>
          <w:szCs w:val="22"/>
          <w:lang w:eastAsia="ar-SA"/>
        </w:rPr>
        <w:t xml:space="preserve"> Dz. U. z 2021 r.</w:t>
      </w:r>
      <w:r w:rsidR="00B92FB7" w:rsidRPr="001A73B6">
        <w:rPr>
          <w:rFonts w:ascii="Arial Narrow" w:eastAsia="Times New Roman" w:hAnsi="Arial Narrow" w:cs="Times New Roman"/>
          <w:color w:val="00000A"/>
          <w:sz w:val="22"/>
          <w:szCs w:val="22"/>
          <w:lang w:eastAsia="ar-SA"/>
        </w:rPr>
        <w:t>,</w:t>
      </w:r>
      <w:r w:rsidRPr="001A73B6">
        <w:rPr>
          <w:rFonts w:ascii="Arial Narrow" w:eastAsia="Times New Roman" w:hAnsi="Arial Narrow" w:cs="Times New Roman"/>
          <w:color w:val="00000A"/>
          <w:sz w:val="22"/>
          <w:szCs w:val="22"/>
          <w:lang w:eastAsia="ar-SA"/>
        </w:rPr>
        <w:t xml:space="preserve"> poz. 670 ze zm.), z zastrzeżeniem formatów, o których mowa w art. 66 ustawy</w:t>
      </w:r>
      <w:r w:rsidRPr="00B92FB7">
        <w:rPr>
          <w:rFonts w:ascii="Arial Narrow" w:eastAsia="Times New Roman" w:hAnsi="Arial Narrow" w:cs="Times New Roman"/>
          <w:color w:val="00000A"/>
          <w:sz w:val="22"/>
          <w:szCs w:val="22"/>
          <w:lang w:eastAsia="ar-SA"/>
        </w:rPr>
        <w:t xml:space="preserve"> Pzp, z uwzględnieniem rodzaju przekazywanych danych (§ 2 ust. 1 Rozporządzenia w sprawie środków komunikacji elektronicznej).</w:t>
      </w:r>
    </w:p>
    <w:p w14:paraId="788888D9" w14:textId="77777777" w:rsidR="00814B28" w:rsidRPr="001A73B6"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050F09">
        <w:rPr>
          <w:rFonts w:ascii="Arial Narrow" w:eastAsia="Times New Roman" w:hAnsi="Arial Narrow" w:cs="Times New Roman"/>
          <w:color w:val="00000A"/>
          <w:sz w:val="22"/>
          <w:szCs w:val="22"/>
          <w:lang w:eastAsia="ar-SA"/>
        </w:rPr>
        <w:t xml:space="preserve">Informacje, oświadczenia lub dokumenty, inne niż określone w pkt 2 powyżej, przekazywane w postępowaniu, sporządza się w postaci elektronicznej, w formatach danych określonych w przepisach wydanych na podstawie art. </w:t>
      </w:r>
      <w:r w:rsidRPr="001A73B6">
        <w:rPr>
          <w:rFonts w:ascii="Arial Narrow" w:eastAsia="Times New Roman" w:hAnsi="Arial Narrow" w:cs="Times New Roman"/>
          <w:color w:val="00000A"/>
          <w:sz w:val="22"/>
          <w:szCs w:val="22"/>
          <w:lang w:eastAsia="ar-SA"/>
        </w:rPr>
        <w:t xml:space="preserve">18 ustawy z dnia 17 lutego 2005 r. o informatyzacji działalności podmiotów realizujących zadania publiczne lub jako tekst wpisany bezpośrednio do wiadomości przekazywanej przy użyciu środków komunikacji elektronicznej tj. Platformy (§ 2 ust. 2 Rozporządzenia w sprawie środków komunikacji elektronicznej). </w:t>
      </w:r>
    </w:p>
    <w:p w14:paraId="28F6DDAD" w14:textId="4DC7725C" w:rsidR="00814B28" w:rsidRPr="007351A6"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1A73B6">
        <w:rPr>
          <w:rFonts w:ascii="Arial Narrow" w:eastAsia="Times New Roman" w:hAnsi="Arial Narrow" w:cs="Times New Roman"/>
          <w:color w:val="00000A"/>
          <w:sz w:val="22"/>
          <w:szCs w:val="22"/>
          <w:lang w:eastAsia="ar-SA"/>
        </w:rPr>
        <w:t>W</w:t>
      </w:r>
      <w:r w:rsidRPr="001A73B6">
        <w:rPr>
          <w:rFonts w:ascii="Arial Narrow" w:eastAsia="Times New Roman" w:hAnsi="Arial Narrow" w:cs="Times New Roman"/>
          <w:b/>
          <w:bCs/>
          <w:color w:val="00000A"/>
          <w:sz w:val="22"/>
          <w:szCs w:val="22"/>
          <w:lang w:eastAsia="ar-SA"/>
        </w:rPr>
        <w:t xml:space="preserve"> </w:t>
      </w:r>
      <w:r w:rsidRPr="001A73B6">
        <w:rPr>
          <w:rFonts w:ascii="Arial Narrow" w:eastAsia="Times New Roman" w:hAnsi="Arial Narrow" w:cs="Times New Roman"/>
          <w:color w:val="00000A"/>
          <w:sz w:val="22"/>
          <w:szCs w:val="22"/>
          <w:lang w:eastAsia="ar-SA"/>
        </w:rPr>
        <w:t>przypadku gdy dokumenty elektroniczne w postępowaniu, przekazywane przy użyciu środków komunikacji elektronicznej, zawierają informacje stanowiące tajemnicę przedsiębiorstwa w rozumieniu przepisów ustawy z dnia 16 kwietnia 1993 r. o zwalczaniu nieuczciwej konkurencji (t</w:t>
      </w:r>
      <w:r w:rsidR="007351A6" w:rsidRPr="001A73B6">
        <w:rPr>
          <w:rFonts w:ascii="Arial Narrow" w:eastAsia="Times New Roman" w:hAnsi="Arial Narrow" w:cs="Times New Roman"/>
          <w:color w:val="00000A"/>
          <w:sz w:val="22"/>
          <w:szCs w:val="22"/>
          <w:lang w:eastAsia="ar-SA"/>
        </w:rPr>
        <w:t xml:space="preserve">ekst </w:t>
      </w:r>
      <w:r w:rsidRPr="001A73B6">
        <w:rPr>
          <w:rFonts w:ascii="Arial Narrow" w:eastAsia="Times New Roman" w:hAnsi="Arial Narrow" w:cs="Times New Roman"/>
          <w:color w:val="00000A"/>
          <w:sz w:val="22"/>
          <w:szCs w:val="22"/>
          <w:lang w:eastAsia="ar-SA"/>
        </w:rPr>
        <w:t>j</w:t>
      </w:r>
      <w:r w:rsidR="007351A6" w:rsidRPr="001A73B6">
        <w:rPr>
          <w:rFonts w:ascii="Arial Narrow" w:eastAsia="Times New Roman" w:hAnsi="Arial Narrow" w:cs="Times New Roman"/>
          <w:color w:val="00000A"/>
          <w:sz w:val="22"/>
          <w:szCs w:val="22"/>
          <w:lang w:eastAsia="ar-SA"/>
        </w:rPr>
        <w:t>ednolity:</w:t>
      </w:r>
      <w:r w:rsidRPr="001A73B6">
        <w:rPr>
          <w:rFonts w:ascii="Arial Narrow" w:eastAsia="Times New Roman" w:hAnsi="Arial Narrow" w:cs="Times New Roman"/>
          <w:color w:val="00000A"/>
          <w:sz w:val="22"/>
          <w:szCs w:val="22"/>
          <w:lang w:eastAsia="ar-SA"/>
        </w:rPr>
        <w:t xml:space="preserve"> Dz. U. z 2020 r.</w:t>
      </w:r>
      <w:r w:rsidR="007351A6" w:rsidRPr="001A73B6">
        <w:rPr>
          <w:rFonts w:ascii="Arial Narrow" w:eastAsia="Times New Roman" w:hAnsi="Arial Narrow" w:cs="Times New Roman"/>
          <w:color w:val="00000A"/>
          <w:sz w:val="22"/>
          <w:szCs w:val="22"/>
          <w:lang w:eastAsia="ar-SA"/>
        </w:rPr>
        <w:t>,</w:t>
      </w:r>
      <w:r w:rsidRPr="001A73B6">
        <w:rPr>
          <w:rFonts w:ascii="Arial Narrow" w:eastAsia="Times New Roman" w:hAnsi="Arial Narrow" w:cs="Times New Roman"/>
          <w:color w:val="00000A"/>
          <w:sz w:val="22"/>
          <w:szCs w:val="22"/>
          <w:lang w:eastAsia="ar-SA"/>
        </w:rPr>
        <w:t xml:space="preserve"> poz. 1913),</w:t>
      </w:r>
      <w:r w:rsidRPr="007351A6">
        <w:rPr>
          <w:rFonts w:ascii="Arial Narrow" w:eastAsia="Times New Roman" w:hAnsi="Arial Narrow" w:cs="Times New Roman"/>
          <w:color w:val="00000A"/>
          <w:sz w:val="22"/>
          <w:szCs w:val="22"/>
          <w:lang w:eastAsia="ar-SA"/>
        </w:rPr>
        <w:t xml:space="preserve"> Wykonawca, w celu utrzymania w poufności tych informacji, przekazuje je w wydzielonym i odpowiednio oznaczonym pliku. (§ 4 ust. 1 Rozporządzenia w sprawie środków komunikacji elektronicznej)</w:t>
      </w:r>
      <w:r w:rsidR="007351A6">
        <w:rPr>
          <w:rFonts w:ascii="Arial Narrow" w:eastAsia="Times New Roman" w:hAnsi="Arial Narrow" w:cs="Times New Roman"/>
          <w:color w:val="833C0B"/>
          <w:sz w:val="22"/>
          <w:szCs w:val="22"/>
          <w:lang w:eastAsia="ar-SA"/>
        </w:rPr>
        <w:t>.</w:t>
      </w:r>
    </w:p>
    <w:p w14:paraId="21A2FE9B" w14:textId="77777777" w:rsidR="00814B28" w:rsidRPr="00E76055"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Podmiotowe środki dowodowe oraz inne dokumenty lub oświadczenia, sporządzone w języku obcym przekazuje się wraz z tłumaczeniem na język polski.</w:t>
      </w:r>
    </w:p>
    <w:p w14:paraId="050E4219" w14:textId="77777777" w:rsidR="00814B28" w:rsidRPr="00AA6A0B"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w:t>
      </w:r>
      <w:r w:rsidRPr="00E76055">
        <w:rPr>
          <w:rFonts w:ascii="Arial Narrow" w:eastAsia="Times New Roman" w:hAnsi="Arial Narrow" w:cs="Times New Roman"/>
          <w:color w:val="00000A"/>
          <w:sz w:val="22"/>
          <w:szCs w:val="22"/>
          <w:u w:val="single"/>
          <w:lang w:eastAsia="ar-SA"/>
        </w:rPr>
        <w:t>zostały wystawione</w:t>
      </w:r>
      <w:r w:rsidRPr="00E76055">
        <w:rPr>
          <w:rFonts w:ascii="Arial Narrow" w:eastAsia="Times New Roman" w:hAnsi="Arial Narrow" w:cs="Times New Roman"/>
          <w:color w:val="00000A"/>
          <w:sz w:val="22"/>
          <w:szCs w:val="22"/>
          <w:lang w:eastAsia="ar-SA"/>
        </w:rPr>
        <w:t xml:space="preserve"> przez upoważnione podmioty inne niż Wykonawca, Wykonawcy wspólnie ubiegający się o udzielenie zamówienia, podmiot udostępniający zasoby, </w:t>
      </w:r>
      <w:r w:rsidRPr="00E76055">
        <w:rPr>
          <w:rFonts w:ascii="Arial Narrow" w:eastAsia="Times New Roman" w:hAnsi="Arial Narrow" w:cs="Times New Roman"/>
          <w:color w:val="00000A"/>
          <w:sz w:val="22"/>
          <w:szCs w:val="22"/>
          <w:u w:val="single"/>
          <w:lang w:eastAsia="ar-SA"/>
        </w:rPr>
        <w:t>jako dokument elektroniczny</w:t>
      </w:r>
      <w:r w:rsidRPr="00E76055">
        <w:rPr>
          <w:rFonts w:ascii="Arial Narrow" w:eastAsia="Times New Roman" w:hAnsi="Arial Narrow" w:cs="Times New Roman"/>
          <w:color w:val="00000A"/>
          <w:sz w:val="22"/>
          <w:szCs w:val="22"/>
          <w:lang w:eastAsia="ar-SA"/>
        </w:rPr>
        <w:t xml:space="preserve">, </w:t>
      </w:r>
      <w:r w:rsidRPr="00E76055">
        <w:rPr>
          <w:rFonts w:ascii="Arial Narrow" w:eastAsia="Times New Roman" w:hAnsi="Arial Narrow" w:cs="Times New Roman"/>
          <w:color w:val="00000A"/>
          <w:sz w:val="22"/>
          <w:szCs w:val="22"/>
          <w:u w:val="single"/>
          <w:lang w:eastAsia="ar-SA"/>
        </w:rPr>
        <w:t>przekazuje się ten dokument</w:t>
      </w:r>
      <w:r w:rsidRPr="00E76055">
        <w:rPr>
          <w:rFonts w:ascii="Arial Narrow" w:eastAsia="Times New Roman" w:hAnsi="Arial Narrow" w:cs="Times New Roman"/>
          <w:color w:val="00000A"/>
          <w:sz w:val="22"/>
          <w:szCs w:val="22"/>
          <w:lang w:eastAsia="ar-SA"/>
        </w:rPr>
        <w:t xml:space="preserve"> (§ 6 ust. 1 </w:t>
      </w:r>
      <w:r w:rsidRPr="00AA6A0B">
        <w:rPr>
          <w:rFonts w:ascii="Arial Narrow" w:eastAsia="Times New Roman" w:hAnsi="Arial Narrow" w:cs="Times New Roman"/>
          <w:color w:val="00000A"/>
          <w:sz w:val="22"/>
          <w:szCs w:val="22"/>
          <w:lang w:eastAsia="ar-SA"/>
        </w:rPr>
        <w:t>Rozporządzenia w sprawie środków komunikacji elektronicznej).</w:t>
      </w:r>
    </w:p>
    <w:p w14:paraId="0F0A7EFE" w14:textId="703BEA61" w:rsidR="00814B28" w:rsidRPr="00E76055"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AA6A0B">
        <w:rPr>
          <w:rFonts w:ascii="Arial Narrow" w:eastAsia="Times New Roman" w:hAnsi="Arial Narrow" w:cs="Times New Roman"/>
          <w:color w:val="00000A"/>
          <w:sz w:val="22"/>
          <w:szCs w:val="22"/>
          <w:lang w:eastAsia="ar-SA"/>
        </w:rPr>
        <w:t xml:space="preserve">W przypadku, gdy podmiotowe środki dowodowe, inne dokumenty, lub dokumenty potwierdzające umocowanie do reprezentowania, zostały wystawione przez upoważnione podmioty </w:t>
      </w:r>
      <w:r w:rsidRPr="00AA6A0B">
        <w:rPr>
          <w:rFonts w:ascii="Arial Narrow" w:eastAsia="Times New Roman" w:hAnsi="Arial Narrow" w:cs="Times New Roman"/>
          <w:color w:val="00000A"/>
          <w:sz w:val="22"/>
          <w:szCs w:val="22"/>
          <w:u w:val="single"/>
          <w:lang w:eastAsia="ar-SA"/>
        </w:rPr>
        <w:t xml:space="preserve">jako dokument w postaci papierowej, przekazuje się cyfrowe odwzorowanie tego dokumentu, opatrzone </w:t>
      </w:r>
      <w:r w:rsidRPr="00AA6A0B">
        <w:rPr>
          <w:rFonts w:ascii="Arial Narrow" w:eastAsia="Times New Roman" w:hAnsi="Arial Narrow" w:cs="Times New Roman"/>
          <w:bCs/>
          <w:color w:val="00000A"/>
          <w:sz w:val="22"/>
          <w:szCs w:val="22"/>
          <w:u w:val="single"/>
          <w:lang w:eastAsia="ar-SA"/>
        </w:rPr>
        <w:t>kwalifikowanym podpisem elektronicznym</w:t>
      </w:r>
      <w:r w:rsidRPr="00AA6A0B">
        <w:rPr>
          <w:rFonts w:ascii="Arial Narrow" w:eastAsia="Times New Roman" w:hAnsi="Arial Narrow" w:cs="Times New Roman"/>
          <w:color w:val="00000A"/>
          <w:sz w:val="22"/>
          <w:szCs w:val="22"/>
          <w:lang w:eastAsia="ar-SA"/>
        </w:rPr>
        <w:t>,</w:t>
      </w:r>
      <w:r w:rsidRPr="00E76055">
        <w:rPr>
          <w:rFonts w:ascii="Arial Narrow" w:eastAsia="Times New Roman" w:hAnsi="Arial Narrow" w:cs="Times New Roman"/>
          <w:color w:val="00000A"/>
          <w:sz w:val="22"/>
          <w:szCs w:val="22"/>
          <w:lang w:eastAsia="ar-SA"/>
        </w:rPr>
        <w:t xml:space="preserve"> poświadczające zgodność cyfrowego odwzorowania z dokumentem w postaci papierowej (§ 6 ust. 2 Rozporządzenia w sprawie środków komunikacji elektronicznej).</w:t>
      </w:r>
    </w:p>
    <w:p w14:paraId="20B69BCF" w14:textId="77777777" w:rsidR="00814B28" w:rsidRPr="00E76055" w:rsidRDefault="0040011F" w:rsidP="000E2E19">
      <w:pPr>
        <w:widowControl/>
        <w:numPr>
          <w:ilvl w:val="3"/>
          <w:numId w:val="11"/>
        </w:numPr>
        <w:suppressAutoHyphens/>
        <w:ind w:left="470" w:hanging="470"/>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rPr>
        <w:t xml:space="preserve">Zgodnie z § 6 ust. 3 </w:t>
      </w:r>
      <w:r w:rsidRPr="00E76055">
        <w:rPr>
          <w:rFonts w:ascii="Arial Narrow" w:eastAsia="Times New Roman" w:hAnsi="Arial Narrow" w:cs="Times New Roman"/>
          <w:color w:val="00000A"/>
          <w:sz w:val="22"/>
          <w:szCs w:val="22"/>
          <w:lang w:eastAsia="ar-SA"/>
        </w:rPr>
        <w:t>Rozporządzenia w sprawie środków komunikacji elektronicznej</w:t>
      </w:r>
      <w:r w:rsidRPr="00E76055">
        <w:rPr>
          <w:rFonts w:ascii="Arial Narrow" w:eastAsia="Times New Roman" w:hAnsi="Arial Narrow" w:cs="Times New Roman"/>
          <w:i/>
          <w:iCs/>
          <w:color w:val="00000A"/>
          <w:sz w:val="22"/>
          <w:szCs w:val="22"/>
        </w:rPr>
        <w:t xml:space="preserve"> </w:t>
      </w:r>
      <w:r w:rsidRPr="00E76055">
        <w:rPr>
          <w:rFonts w:ascii="Arial Narrow" w:eastAsia="Times New Roman" w:hAnsi="Arial Narrow" w:cs="Times New Roman"/>
          <w:color w:val="00000A"/>
          <w:sz w:val="22"/>
          <w:szCs w:val="22"/>
        </w:rPr>
        <w:t xml:space="preserve">poświadczenia zgodności cyfrowego odwzorowania z dokumentem w postaci papierowej, o którym mowa w pkt 7 dokonuje w przypadku: </w:t>
      </w:r>
    </w:p>
    <w:p w14:paraId="18841D42" w14:textId="49F816A0" w:rsidR="00814B28" w:rsidRPr="00E76055" w:rsidRDefault="0040011F" w:rsidP="000E2E19">
      <w:pPr>
        <w:pStyle w:val="Akapitzlist"/>
        <w:widowControl/>
        <w:numPr>
          <w:ilvl w:val="0"/>
          <w:numId w:val="32"/>
        </w:numPr>
        <w:tabs>
          <w:tab w:val="left" w:pos="567"/>
        </w:tabs>
        <w:suppressAutoHyphens/>
        <w:jc w:val="both"/>
        <w:rPr>
          <w:rFonts w:ascii="Arial Narrow" w:eastAsia="Times New Roman" w:hAnsi="Arial Narrow" w:cs="Times New Roman"/>
          <w:color w:val="00000A"/>
          <w:sz w:val="22"/>
          <w:szCs w:val="22"/>
        </w:rPr>
      </w:pPr>
      <w:r w:rsidRPr="00E76055">
        <w:rPr>
          <w:rFonts w:ascii="Arial Narrow" w:eastAsia="Times New Roman" w:hAnsi="Arial Narrow" w:cs="Times New Roman"/>
          <w:color w:val="00000A"/>
          <w:sz w:val="22"/>
          <w:szCs w:val="22"/>
        </w:rPr>
        <w:t xml:space="preserve">podmiotowych środków dowodowych oraz dokumentów potwierdzających umocowanie do reprezentowania </w:t>
      </w:r>
      <w:r w:rsidR="00E76055" w:rsidRPr="00E76055">
        <w:rPr>
          <w:rFonts w:ascii="Arial Narrow" w:eastAsia="Times New Roman" w:hAnsi="Arial Narrow" w:cs="Times New Roman"/>
          <w:color w:val="00000A"/>
          <w:sz w:val="22"/>
          <w:szCs w:val="22"/>
        </w:rPr>
        <w:t>–</w:t>
      </w:r>
      <w:r w:rsidRPr="00E76055">
        <w:rPr>
          <w:rFonts w:ascii="Arial Narrow" w:eastAsia="Times New Roman" w:hAnsi="Arial Narrow" w:cs="Times New Roman"/>
          <w:color w:val="00000A"/>
          <w:sz w:val="22"/>
          <w:szCs w:val="22"/>
        </w:rPr>
        <w:t xml:space="preserve"> odpowiednio Wykonawca, Wykonawca wspólnie ubiegający się o udzielenie zamówienia, podmiot udostępniający zasoby, w zakresie podmiotowych środków dowodowych lub dokumentów potwierdzających umocowanie do reprezentowania, które każdego z nich dotyczą </w:t>
      </w:r>
    </w:p>
    <w:p w14:paraId="1F632447" w14:textId="726086EA" w:rsidR="00814B28" w:rsidRPr="00E76055" w:rsidRDefault="0040011F" w:rsidP="000E2E19">
      <w:pPr>
        <w:pStyle w:val="Akapitzlist"/>
        <w:widowControl/>
        <w:numPr>
          <w:ilvl w:val="0"/>
          <w:numId w:val="32"/>
        </w:numPr>
        <w:tabs>
          <w:tab w:val="left" w:pos="567"/>
        </w:tabs>
        <w:suppressAutoHyphens/>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rPr>
        <w:t xml:space="preserve">innych dokumentów </w:t>
      </w:r>
      <w:r w:rsidR="00E76055" w:rsidRPr="00E76055">
        <w:rPr>
          <w:rFonts w:ascii="Arial Narrow" w:eastAsia="Times New Roman" w:hAnsi="Arial Narrow" w:cs="Times New Roman"/>
          <w:color w:val="00000A"/>
          <w:sz w:val="22"/>
          <w:szCs w:val="22"/>
        </w:rPr>
        <w:t>–</w:t>
      </w:r>
      <w:r w:rsidRPr="00E76055">
        <w:rPr>
          <w:rFonts w:ascii="Arial Narrow" w:eastAsia="Times New Roman" w:hAnsi="Arial Narrow" w:cs="Times New Roman"/>
          <w:color w:val="00000A"/>
          <w:sz w:val="22"/>
          <w:szCs w:val="22"/>
        </w:rPr>
        <w:t xml:space="preserve"> odpowiednio Wykonawca lub Wykonawca wspólnie ubiegający się o udzielenie zamówienia, w zakresie dokumentów, które każdego z nich dotyczą.</w:t>
      </w:r>
    </w:p>
    <w:p w14:paraId="39736D38" w14:textId="77777777" w:rsidR="00814B28" w:rsidRPr="00E76055" w:rsidRDefault="0040011F" w:rsidP="000E2E19">
      <w:pPr>
        <w:widowControl/>
        <w:numPr>
          <w:ilvl w:val="3"/>
          <w:numId w:val="11"/>
        </w:numPr>
        <w:tabs>
          <w:tab w:val="left" w:pos="426"/>
        </w:tabs>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Poświadczenia zgodności cyfrowego odwzorowania z dokumentem w postaci papierowej, o którym mowa w pkt 7 powyżej, może dokonać również notariusz (§ 6 ust. 4 Rozporządzenia w sprawie środków komunikacji elektronicznej).</w:t>
      </w:r>
    </w:p>
    <w:p w14:paraId="1C31C461" w14:textId="77777777" w:rsidR="00814B28" w:rsidRPr="00E76055" w:rsidRDefault="0040011F" w:rsidP="000E2E19">
      <w:pPr>
        <w:widowControl/>
        <w:numPr>
          <w:ilvl w:val="3"/>
          <w:numId w:val="11"/>
        </w:numPr>
        <w:tabs>
          <w:tab w:val="left" w:pos="426"/>
        </w:tabs>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 w sprawie środków komunikacji elektronicznej).</w:t>
      </w:r>
    </w:p>
    <w:p w14:paraId="3C477835" w14:textId="459B702B" w:rsidR="00814B28" w:rsidRPr="00E76055" w:rsidRDefault="0040011F" w:rsidP="000E2E19">
      <w:pPr>
        <w:widowControl/>
        <w:numPr>
          <w:ilvl w:val="3"/>
          <w:numId w:val="11"/>
        </w:numPr>
        <w:tabs>
          <w:tab w:val="left" w:pos="426"/>
        </w:tabs>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Podmiotowe środki dowodowe, w tym oświadczenie, o którym mowa w art. 117 ust. 4 ustawy Pzp, oraz zobowiązanie podmiotu udostępniającego zasoby, niewystawione przez upoważnione podmioty, oraz pełnomocnictwo przekazuje się w postaci elektronicznej i opatruje się kwalifikowanym podpisem elektronicznym, (§ 7 ust. 1 Rozporządzenia w sprawie środków komunikacji elektronicznej).</w:t>
      </w:r>
    </w:p>
    <w:p w14:paraId="1CDB6139" w14:textId="772AEEDE" w:rsidR="00814B28" w:rsidRPr="00E76055" w:rsidRDefault="0040011F" w:rsidP="000E2E19">
      <w:pPr>
        <w:widowControl/>
        <w:numPr>
          <w:ilvl w:val="3"/>
          <w:numId w:val="11"/>
        </w:numPr>
        <w:tabs>
          <w:tab w:val="left" w:pos="426"/>
        </w:tabs>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 xml:space="preserve">W przypadku gdy podmiotowe środki dowodowe, w tym oświadczenie, o którym mowa w art. 117 ust. 4 ustawy Pzp oraz zobowiązanie podmiotu udostępniającego zasoby, niewystawione przez upoważnione podmioty lub pełnomocnictwo, zostały sporządzone jako dokument w postaci papierowej i opatrzone własnoręcznym </w:t>
      </w:r>
      <w:r w:rsidRPr="00E76055">
        <w:rPr>
          <w:rFonts w:ascii="Arial Narrow" w:eastAsia="Times New Roman" w:hAnsi="Arial Narrow" w:cs="Times New Roman"/>
          <w:color w:val="00000A"/>
          <w:sz w:val="22"/>
          <w:szCs w:val="22"/>
          <w:lang w:eastAsia="ar-SA"/>
        </w:rPr>
        <w:lastRenderedPageBreak/>
        <w:t>podpisem, przekazuje się cyfrowe odwzorowanie tego dokumentu opatrzone kwalifikowanym podpisem elektronicznym, (§ 7 ust. 2 Rozporządzenia w sprawie środków komunikacji elektronicznej).</w:t>
      </w:r>
    </w:p>
    <w:p w14:paraId="272D84A0" w14:textId="77777777" w:rsidR="00814B28" w:rsidRPr="00E76055" w:rsidRDefault="0040011F" w:rsidP="000E2E19">
      <w:pPr>
        <w:widowControl/>
        <w:numPr>
          <w:ilvl w:val="3"/>
          <w:numId w:val="11"/>
        </w:numPr>
        <w:tabs>
          <w:tab w:val="left" w:pos="426"/>
        </w:tabs>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rPr>
        <w:t xml:space="preserve">Zgodnie z § 7 ust. 3 </w:t>
      </w:r>
      <w:r w:rsidRPr="00E76055">
        <w:rPr>
          <w:rFonts w:ascii="Arial Narrow" w:eastAsia="Times New Roman" w:hAnsi="Arial Narrow" w:cs="Times New Roman"/>
          <w:color w:val="00000A"/>
          <w:sz w:val="22"/>
          <w:szCs w:val="22"/>
          <w:lang w:eastAsia="ar-SA"/>
        </w:rPr>
        <w:t>Rozporządzenia w sprawie środków komunikacji elektronicznej</w:t>
      </w:r>
      <w:r w:rsidRPr="00E76055">
        <w:rPr>
          <w:rFonts w:ascii="Arial Narrow" w:eastAsia="Times New Roman" w:hAnsi="Arial Narrow" w:cs="Times New Roman"/>
          <w:i/>
          <w:iCs/>
          <w:color w:val="00000A"/>
          <w:sz w:val="22"/>
          <w:szCs w:val="22"/>
        </w:rPr>
        <w:t xml:space="preserve"> </w:t>
      </w:r>
      <w:r w:rsidRPr="00E76055">
        <w:rPr>
          <w:rFonts w:ascii="Arial Narrow" w:eastAsia="Times New Roman" w:hAnsi="Arial Narrow" w:cs="Times New Roman"/>
          <w:color w:val="00000A"/>
          <w:sz w:val="22"/>
          <w:szCs w:val="22"/>
        </w:rPr>
        <w:t xml:space="preserve">poświadczenia zgodności cyfrowego odwzorowania z dokumentem w postaci papierowej, o którym mowa w pkt 12 powyżej, dokonuje w przypadku: </w:t>
      </w:r>
    </w:p>
    <w:p w14:paraId="1845BB74" w14:textId="64475E70" w:rsidR="00814B28" w:rsidRPr="00E76055" w:rsidRDefault="0040011F" w:rsidP="000E2E19">
      <w:pPr>
        <w:pStyle w:val="Akapitzlist"/>
        <w:widowControl/>
        <w:numPr>
          <w:ilvl w:val="0"/>
          <w:numId w:val="33"/>
        </w:numPr>
        <w:tabs>
          <w:tab w:val="left" w:pos="567"/>
        </w:tabs>
        <w:suppressAutoHyphens/>
        <w:jc w:val="both"/>
        <w:rPr>
          <w:rFonts w:ascii="Arial Narrow" w:eastAsia="Times New Roman" w:hAnsi="Arial Narrow" w:cs="Times New Roman"/>
          <w:color w:val="00000A"/>
          <w:sz w:val="22"/>
          <w:szCs w:val="22"/>
        </w:rPr>
      </w:pPr>
      <w:r w:rsidRPr="00E76055">
        <w:rPr>
          <w:rFonts w:ascii="Arial Narrow" w:eastAsia="Times New Roman" w:hAnsi="Arial Narrow" w:cs="Times New Roman"/>
          <w:color w:val="00000A"/>
          <w:sz w:val="22"/>
          <w:szCs w:val="22"/>
        </w:rPr>
        <w:t xml:space="preserve">podmiotowych środków dowodowych </w:t>
      </w:r>
      <w:r w:rsidR="00E76055">
        <w:rPr>
          <w:rFonts w:ascii="Arial Narrow" w:eastAsia="Times New Roman" w:hAnsi="Arial Narrow" w:cs="Times New Roman"/>
          <w:color w:val="00000A"/>
          <w:sz w:val="22"/>
          <w:szCs w:val="22"/>
        </w:rPr>
        <w:t>–</w:t>
      </w:r>
      <w:r w:rsidRPr="00E76055">
        <w:rPr>
          <w:rFonts w:ascii="Arial Narrow" w:eastAsia="Times New Roman" w:hAnsi="Arial Narrow" w:cs="Times New Roman"/>
          <w:color w:val="00000A"/>
          <w:sz w:val="22"/>
          <w:szCs w:val="22"/>
        </w:rPr>
        <w:t xml:space="preserve"> odpowiednio Wykonawca, Wykonawca wspólnie ubiegający się o udzielenie zamówienia, podmiot udostępniający zasoby, w zakresie podmiotowych środków dowodowych, które każdego z nich dotyczą,</w:t>
      </w:r>
    </w:p>
    <w:p w14:paraId="46351600" w14:textId="77777777" w:rsidR="00814B28" w:rsidRDefault="0040011F" w:rsidP="000E2E19">
      <w:pPr>
        <w:pStyle w:val="Akapitzlist"/>
        <w:widowControl/>
        <w:numPr>
          <w:ilvl w:val="0"/>
          <w:numId w:val="33"/>
        </w:numPr>
        <w:tabs>
          <w:tab w:val="left" w:pos="567"/>
        </w:tabs>
        <w:suppressAutoHyphens/>
        <w:jc w:val="both"/>
        <w:rPr>
          <w:rFonts w:ascii="Times New Roman" w:eastAsia="Times New Roman" w:hAnsi="Times New Roman" w:cs="Times New Roman"/>
          <w:color w:val="00000A"/>
        </w:rPr>
      </w:pPr>
      <w:r w:rsidRPr="00E76055">
        <w:rPr>
          <w:rFonts w:ascii="Arial Narrow" w:eastAsia="Times New Roman" w:hAnsi="Arial Narrow" w:cs="Times New Roman"/>
          <w:color w:val="00000A"/>
          <w:sz w:val="22"/>
          <w:szCs w:val="22"/>
        </w:rPr>
        <w:t>pełnomocnictwa – mocodawca.</w:t>
      </w:r>
    </w:p>
    <w:p w14:paraId="7D99D510" w14:textId="77777777" w:rsidR="00814B28" w:rsidRPr="00E76055" w:rsidRDefault="0040011F" w:rsidP="000E2E19">
      <w:pPr>
        <w:widowControl/>
        <w:numPr>
          <w:ilvl w:val="0"/>
          <w:numId w:val="21"/>
        </w:numPr>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lang w:eastAsia="ar-SA"/>
        </w:rPr>
        <w:t>Poświadczenia zgodności cyfrowego odwzorowania z dokumentem w postaci papierowej, o którym mowa w pkt 12 powyżej, może dokonać również notariusz (§ 7 ust. 4 Rozporządzenia w sprawie środków komunikacji elektronicznej).</w:t>
      </w:r>
    </w:p>
    <w:p w14:paraId="118FC991" w14:textId="539342D1" w:rsidR="00814B28" w:rsidRDefault="0040011F" w:rsidP="000E2E19">
      <w:pPr>
        <w:widowControl/>
        <w:numPr>
          <w:ilvl w:val="0"/>
          <w:numId w:val="21"/>
        </w:numPr>
        <w:suppressAutoHyphens/>
        <w:ind w:left="426" w:hanging="426"/>
        <w:jc w:val="both"/>
        <w:rPr>
          <w:rFonts w:ascii="Times New Roman" w:eastAsia="Times New Roman" w:hAnsi="Times New Roman" w:cs="Times New Roman"/>
          <w:b/>
          <w:color w:val="002060"/>
          <w:sz w:val="32"/>
          <w:szCs w:val="32"/>
          <w:u w:val="single"/>
          <w:lang w:eastAsia="ar-SA"/>
        </w:rPr>
      </w:pPr>
      <w:r w:rsidRPr="00E76055">
        <w:rPr>
          <w:rFonts w:ascii="Arial Narrow" w:eastAsia="Times New Roman" w:hAnsi="Arial Narrow" w:cs="Times New Roman"/>
          <w:color w:val="00000A"/>
          <w:sz w:val="22"/>
          <w:szCs w:val="22"/>
          <w:lang w:eastAsia="ar-SA"/>
        </w:rPr>
        <w:t>W</w:t>
      </w:r>
      <w:r w:rsidRPr="00E76055">
        <w:rPr>
          <w:rFonts w:ascii="Arial Narrow" w:eastAsia="Times New Roman" w:hAnsi="Arial Narrow" w:cs="Times New Roman"/>
          <w:b/>
          <w:bCs/>
          <w:color w:val="00000A"/>
          <w:sz w:val="22"/>
          <w:szCs w:val="22"/>
          <w:lang w:eastAsia="ar-SA"/>
        </w:rPr>
        <w:t xml:space="preserve"> </w:t>
      </w:r>
      <w:r w:rsidRPr="00E76055">
        <w:rPr>
          <w:rFonts w:ascii="Arial Narrow" w:eastAsia="Times New Roman" w:hAnsi="Arial Narrow" w:cs="Times New Roman"/>
          <w:color w:val="00000A"/>
          <w:sz w:val="22"/>
          <w:szCs w:val="22"/>
          <w:lang w:eastAsia="ar-SA"/>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 8 Rozporządzenia w sprawie środków komunikacji elektronicznej).</w:t>
      </w:r>
    </w:p>
    <w:p w14:paraId="543471CD" w14:textId="77777777" w:rsidR="00814B28" w:rsidRPr="00E76055" w:rsidRDefault="0040011F" w:rsidP="000E2E19">
      <w:pPr>
        <w:widowControl/>
        <w:numPr>
          <w:ilvl w:val="0"/>
          <w:numId w:val="21"/>
        </w:numPr>
        <w:suppressAutoHyphens/>
        <w:ind w:left="426" w:hanging="426"/>
        <w:jc w:val="both"/>
        <w:rPr>
          <w:rFonts w:ascii="Arial Narrow" w:eastAsia="Times New Roman" w:hAnsi="Arial Narrow" w:cs="Times New Roman"/>
          <w:b/>
          <w:color w:val="002060"/>
          <w:sz w:val="22"/>
          <w:szCs w:val="22"/>
          <w:u w:val="single"/>
          <w:lang w:eastAsia="ar-SA"/>
        </w:rPr>
      </w:pPr>
      <w:r w:rsidRPr="00E76055">
        <w:rPr>
          <w:rFonts w:ascii="Arial Narrow" w:eastAsia="Times New Roman" w:hAnsi="Arial Narrow" w:cs="Times New Roman"/>
          <w:color w:val="00000A"/>
          <w:sz w:val="22"/>
          <w:szCs w:val="22"/>
        </w:rPr>
        <w:t xml:space="preserve">Zgodnie z § 10 </w:t>
      </w:r>
      <w:r w:rsidRPr="00E76055">
        <w:rPr>
          <w:rFonts w:ascii="Arial Narrow" w:eastAsia="Times New Roman" w:hAnsi="Arial Narrow" w:cs="Times New Roman"/>
          <w:color w:val="00000A"/>
          <w:sz w:val="22"/>
          <w:szCs w:val="22"/>
          <w:lang w:eastAsia="ar-SA"/>
        </w:rPr>
        <w:t>Rozporządzenia w sprawie środków komunikacji elektronicznej</w:t>
      </w:r>
      <w:r w:rsidRPr="00E76055">
        <w:rPr>
          <w:rFonts w:ascii="Arial Narrow" w:eastAsia="Times New Roman" w:hAnsi="Arial Narrow" w:cs="Times New Roman"/>
          <w:color w:val="00000A"/>
          <w:sz w:val="22"/>
          <w:szCs w:val="22"/>
        </w:rPr>
        <w:t xml:space="preserve"> dokumenty elektroniczne w postępowaniu muszą spełniać łącznie następujące wymagania: </w:t>
      </w:r>
    </w:p>
    <w:p w14:paraId="7AFEB32A" w14:textId="4BE91C7F" w:rsidR="00814B28" w:rsidRPr="00E76055" w:rsidRDefault="0040011F" w:rsidP="000E2E19">
      <w:pPr>
        <w:pStyle w:val="Akapitzlist"/>
        <w:widowControl/>
        <w:numPr>
          <w:ilvl w:val="0"/>
          <w:numId w:val="34"/>
        </w:numPr>
        <w:tabs>
          <w:tab w:val="left" w:pos="709"/>
        </w:tabs>
        <w:suppressAutoHyphens/>
        <w:jc w:val="both"/>
        <w:rPr>
          <w:rFonts w:ascii="Arial Narrow" w:eastAsia="Times New Roman" w:hAnsi="Arial Narrow" w:cs="Times New Roman"/>
          <w:color w:val="00000A"/>
          <w:sz w:val="22"/>
          <w:szCs w:val="22"/>
        </w:rPr>
      </w:pPr>
      <w:r w:rsidRPr="00E76055">
        <w:rPr>
          <w:rFonts w:ascii="Arial Narrow" w:eastAsia="Times New Roman" w:hAnsi="Arial Narrow" w:cs="Times New Roman"/>
          <w:color w:val="00000A"/>
          <w:sz w:val="22"/>
          <w:szCs w:val="22"/>
        </w:rPr>
        <w:t>muszą być utrwalone w sposób umożliwiający ich wielokrotne odczytanie, zapisanie i powielenie, a także przekazanie przy użyciu środków komunikacji elektronicznej lub na informatycznym nośniku danych</w:t>
      </w:r>
      <w:r w:rsidR="00E76055">
        <w:rPr>
          <w:rFonts w:ascii="Arial Narrow" w:eastAsia="Times New Roman" w:hAnsi="Arial Narrow" w:cs="Times New Roman"/>
          <w:color w:val="00000A"/>
          <w:sz w:val="22"/>
          <w:szCs w:val="22"/>
        </w:rPr>
        <w:t>;</w:t>
      </w:r>
    </w:p>
    <w:p w14:paraId="182C4F77" w14:textId="77777777" w:rsidR="00814B28" w:rsidRPr="00E76055" w:rsidRDefault="0040011F" w:rsidP="000E2E19">
      <w:pPr>
        <w:pStyle w:val="Akapitzlist"/>
        <w:widowControl/>
        <w:numPr>
          <w:ilvl w:val="0"/>
          <w:numId w:val="34"/>
        </w:numPr>
        <w:tabs>
          <w:tab w:val="left" w:pos="709"/>
        </w:tabs>
        <w:suppressAutoHyphens/>
        <w:jc w:val="both"/>
        <w:rPr>
          <w:rFonts w:ascii="Arial Narrow" w:eastAsia="Times New Roman" w:hAnsi="Arial Narrow" w:cs="Times New Roman"/>
          <w:color w:val="00000A"/>
          <w:sz w:val="22"/>
          <w:szCs w:val="22"/>
        </w:rPr>
      </w:pPr>
      <w:r w:rsidRPr="00E76055">
        <w:rPr>
          <w:rFonts w:ascii="Arial Narrow" w:eastAsia="Times New Roman" w:hAnsi="Arial Narrow" w:cs="Times New Roman"/>
          <w:color w:val="00000A"/>
          <w:sz w:val="22"/>
          <w:szCs w:val="22"/>
        </w:rPr>
        <w:t xml:space="preserve">muszą umożliwiać prezentację treści w postaci elektronicznej, w szczególności przez wyświetlenie tej treści na monitorze ekranowym; </w:t>
      </w:r>
    </w:p>
    <w:p w14:paraId="76F14FC9" w14:textId="48F72295" w:rsidR="00814B28" w:rsidRPr="00E76055" w:rsidRDefault="0040011F" w:rsidP="000E2E19">
      <w:pPr>
        <w:pStyle w:val="Akapitzlist"/>
        <w:widowControl/>
        <w:numPr>
          <w:ilvl w:val="0"/>
          <w:numId w:val="34"/>
        </w:numPr>
        <w:tabs>
          <w:tab w:val="left" w:pos="709"/>
        </w:tabs>
        <w:suppressAutoHyphens/>
        <w:jc w:val="both"/>
        <w:rPr>
          <w:rFonts w:ascii="Arial Narrow" w:eastAsia="Times New Roman" w:hAnsi="Arial Narrow" w:cs="Times New Roman"/>
          <w:color w:val="00000A"/>
          <w:sz w:val="22"/>
          <w:szCs w:val="22"/>
        </w:rPr>
      </w:pPr>
      <w:r w:rsidRPr="00E76055">
        <w:rPr>
          <w:rFonts w:ascii="Arial Narrow" w:eastAsia="Times New Roman" w:hAnsi="Arial Narrow" w:cs="Times New Roman"/>
          <w:color w:val="00000A"/>
          <w:sz w:val="22"/>
          <w:szCs w:val="22"/>
        </w:rPr>
        <w:t>muszą umożliwiać prezentację treści w postaci papierowej, w szczególności za pomocą wydruku</w:t>
      </w:r>
      <w:r w:rsidR="00E76055">
        <w:rPr>
          <w:rFonts w:ascii="Arial Narrow" w:eastAsia="Times New Roman" w:hAnsi="Arial Narrow" w:cs="Times New Roman"/>
          <w:color w:val="00000A"/>
          <w:sz w:val="22"/>
          <w:szCs w:val="22"/>
        </w:rPr>
        <w:t>;</w:t>
      </w:r>
      <w:r w:rsidRPr="00E76055">
        <w:rPr>
          <w:rFonts w:ascii="Arial Narrow" w:eastAsia="Times New Roman" w:hAnsi="Arial Narrow" w:cs="Times New Roman"/>
          <w:color w:val="00000A"/>
          <w:sz w:val="22"/>
          <w:szCs w:val="22"/>
        </w:rPr>
        <w:t xml:space="preserve"> </w:t>
      </w:r>
    </w:p>
    <w:p w14:paraId="228EBDC5" w14:textId="5581A3C4" w:rsidR="00814B28" w:rsidRDefault="0040011F" w:rsidP="000E2E19">
      <w:pPr>
        <w:pStyle w:val="Akapitzlist"/>
        <w:widowControl/>
        <w:numPr>
          <w:ilvl w:val="0"/>
          <w:numId w:val="34"/>
        </w:numPr>
        <w:tabs>
          <w:tab w:val="left" w:pos="709"/>
        </w:tabs>
        <w:suppressAutoHyphens/>
        <w:jc w:val="both"/>
        <w:rPr>
          <w:rFonts w:ascii="Times New Roman" w:eastAsia="Times New Roman" w:hAnsi="Times New Roman" w:cs="Times New Roman"/>
          <w:color w:val="00000A"/>
        </w:rPr>
      </w:pPr>
      <w:r w:rsidRPr="00E76055">
        <w:rPr>
          <w:rFonts w:ascii="Arial Narrow" w:eastAsia="Times New Roman" w:hAnsi="Arial Narrow" w:cs="Times New Roman"/>
          <w:color w:val="00000A"/>
          <w:sz w:val="22"/>
          <w:szCs w:val="22"/>
        </w:rPr>
        <w:t>muszą zawierać dane w układzie niepozostawiającym wątpliwości co do treści</w:t>
      </w:r>
      <w:r w:rsidR="00E76055">
        <w:rPr>
          <w:rFonts w:ascii="Arial Narrow" w:eastAsia="Times New Roman" w:hAnsi="Arial Narrow" w:cs="Times New Roman"/>
          <w:color w:val="00000A"/>
          <w:sz w:val="22"/>
          <w:szCs w:val="22"/>
        </w:rPr>
        <w:t xml:space="preserve"> </w:t>
      </w:r>
      <w:r w:rsidRPr="00E76055">
        <w:rPr>
          <w:rFonts w:ascii="Arial Narrow" w:eastAsia="Times New Roman" w:hAnsi="Arial Narrow" w:cs="Times New Roman"/>
          <w:color w:val="00000A"/>
          <w:sz w:val="22"/>
          <w:szCs w:val="22"/>
        </w:rPr>
        <w:t>i kontekstu zapisanych informacji.</w:t>
      </w:r>
    </w:p>
    <w:p w14:paraId="5912E9D5" w14:textId="77777777" w:rsidR="00814B28" w:rsidRPr="00E76055" w:rsidRDefault="00814B28" w:rsidP="009C0C68">
      <w:pPr>
        <w:widowControl/>
        <w:tabs>
          <w:tab w:val="left" w:pos="567"/>
        </w:tabs>
        <w:jc w:val="both"/>
        <w:rPr>
          <w:rFonts w:ascii="Arial Narrow" w:eastAsia="Times New Roman" w:hAnsi="Arial Narrow" w:cs="Times New Roman"/>
          <w:color w:val="00000A"/>
          <w:sz w:val="22"/>
          <w:szCs w:val="22"/>
        </w:rPr>
      </w:pPr>
    </w:p>
    <w:p w14:paraId="45A18438" w14:textId="77777777" w:rsidR="00814B28" w:rsidRPr="00E76055" w:rsidRDefault="0040011F" w:rsidP="000E2E19">
      <w:pPr>
        <w:widowControl/>
        <w:numPr>
          <w:ilvl w:val="0"/>
          <w:numId w:val="5"/>
        </w:numPr>
        <w:tabs>
          <w:tab w:val="left" w:pos="426"/>
        </w:tabs>
        <w:suppressAutoHyphens/>
        <w:ind w:hanging="578"/>
        <w:jc w:val="both"/>
        <w:rPr>
          <w:rFonts w:ascii="Arial Narrow" w:eastAsia="Times New Roman" w:hAnsi="Arial Narrow" w:cs="Times New Roman"/>
          <w:b/>
          <w:color w:val="00000A"/>
          <w:sz w:val="22"/>
          <w:szCs w:val="22"/>
          <w:lang w:eastAsia="ar-SA"/>
        </w:rPr>
      </w:pPr>
      <w:r w:rsidRPr="00E76055">
        <w:rPr>
          <w:rFonts w:ascii="Arial Narrow" w:eastAsia="Times New Roman" w:hAnsi="Arial Narrow" w:cs="Times New Roman"/>
          <w:b/>
          <w:color w:val="00000A"/>
          <w:sz w:val="22"/>
          <w:szCs w:val="22"/>
          <w:lang w:eastAsia="ar-SA"/>
        </w:rPr>
        <w:t>TERMIN ZWIĄZANIA OFERTĄ</w:t>
      </w:r>
    </w:p>
    <w:p w14:paraId="605A2B23" w14:textId="77777777" w:rsidR="00814B28" w:rsidRPr="00E76055" w:rsidRDefault="00814B28" w:rsidP="009C0C68">
      <w:pPr>
        <w:widowControl/>
        <w:suppressAutoHyphens/>
        <w:ind w:left="2421"/>
        <w:jc w:val="both"/>
        <w:rPr>
          <w:rFonts w:ascii="Arial Narrow" w:eastAsia="Times New Roman" w:hAnsi="Arial Narrow" w:cs="Times New Roman"/>
          <w:b/>
          <w:color w:val="002060"/>
          <w:sz w:val="22"/>
          <w:szCs w:val="22"/>
          <w:u w:val="single"/>
          <w:lang w:eastAsia="ar-SA"/>
        </w:rPr>
      </w:pPr>
    </w:p>
    <w:p w14:paraId="7E35D2E6" w14:textId="015D7962" w:rsidR="00814B28" w:rsidRPr="00E76055" w:rsidRDefault="0040011F" w:rsidP="000E2E19">
      <w:pPr>
        <w:widowControl/>
        <w:numPr>
          <w:ilvl w:val="6"/>
          <w:numId w:val="1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E76055">
        <w:rPr>
          <w:rFonts w:ascii="Arial Narrow" w:eastAsia="Times New Roman" w:hAnsi="Arial Narrow" w:cs="Times New Roman"/>
          <w:color w:val="00000A"/>
          <w:sz w:val="22"/>
          <w:szCs w:val="22"/>
          <w:lang w:eastAsia="ar-SA"/>
        </w:rPr>
        <w:t xml:space="preserve">Wykonawca jest związany </w:t>
      </w:r>
      <w:r w:rsidRPr="00E76055">
        <w:rPr>
          <w:rFonts w:ascii="Arial Narrow" w:eastAsia="Times New Roman" w:hAnsi="Arial Narrow" w:cs="Times New Roman"/>
          <w:color w:val="auto"/>
          <w:sz w:val="22"/>
          <w:szCs w:val="22"/>
          <w:lang w:eastAsia="ar-SA"/>
        </w:rPr>
        <w:t xml:space="preserve">ofertą do </w:t>
      </w:r>
      <w:r w:rsidRPr="00DF5751">
        <w:rPr>
          <w:rFonts w:ascii="Arial Narrow" w:eastAsia="Times New Roman" w:hAnsi="Arial Narrow" w:cs="Times New Roman"/>
          <w:color w:val="auto"/>
          <w:sz w:val="22"/>
          <w:szCs w:val="22"/>
          <w:lang w:eastAsia="ar-SA"/>
        </w:rPr>
        <w:t>dnia</w:t>
      </w:r>
      <w:r w:rsidR="00336518" w:rsidRPr="00DF5751">
        <w:rPr>
          <w:rFonts w:ascii="Arial Narrow" w:eastAsia="Times New Roman" w:hAnsi="Arial Narrow" w:cs="Times New Roman"/>
          <w:color w:val="auto"/>
          <w:sz w:val="22"/>
          <w:szCs w:val="22"/>
          <w:lang w:eastAsia="ar-SA"/>
        </w:rPr>
        <w:t xml:space="preserve"> </w:t>
      </w:r>
      <w:r w:rsidR="00DF5751" w:rsidRPr="007A0673">
        <w:rPr>
          <w:rFonts w:ascii="Arial Narrow" w:eastAsia="Times New Roman" w:hAnsi="Arial Narrow" w:cs="Times New Roman"/>
          <w:b/>
          <w:bCs/>
          <w:color w:val="auto"/>
          <w:sz w:val="22"/>
          <w:szCs w:val="22"/>
          <w:lang w:eastAsia="ar-SA"/>
        </w:rPr>
        <w:t>1</w:t>
      </w:r>
      <w:r w:rsidR="007A0673" w:rsidRPr="007A0673">
        <w:rPr>
          <w:rFonts w:ascii="Arial Narrow" w:eastAsia="Times New Roman" w:hAnsi="Arial Narrow" w:cs="Times New Roman"/>
          <w:b/>
          <w:bCs/>
          <w:color w:val="auto"/>
          <w:sz w:val="22"/>
          <w:szCs w:val="22"/>
          <w:lang w:eastAsia="ar-SA"/>
        </w:rPr>
        <w:t>1</w:t>
      </w:r>
      <w:r w:rsidR="00336518" w:rsidRPr="007A0673">
        <w:rPr>
          <w:rFonts w:ascii="Arial Narrow" w:eastAsia="Times New Roman" w:hAnsi="Arial Narrow" w:cs="Times New Roman"/>
          <w:b/>
          <w:bCs/>
          <w:color w:val="auto"/>
          <w:sz w:val="22"/>
          <w:szCs w:val="22"/>
          <w:lang w:eastAsia="ar-SA"/>
        </w:rPr>
        <w:t>.03</w:t>
      </w:r>
      <w:r w:rsidRPr="007A0673">
        <w:rPr>
          <w:rFonts w:ascii="Arial Narrow" w:eastAsia="Times New Roman" w:hAnsi="Arial Narrow" w:cs="Times New Roman"/>
          <w:b/>
          <w:bCs/>
          <w:color w:val="auto"/>
          <w:sz w:val="22"/>
          <w:szCs w:val="22"/>
          <w:lang w:eastAsia="ar-SA"/>
        </w:rPr>
        <w:t>.202</w:t>
      </w:r>
      <w:r w:rsidR="007A0673" w:rsidRPr="007A0673">
        <w:rPr>
          <w:rFonts w:ascii="Arial Narrow" w:eastAsia="Times New Roman" w:hAnsi="Arial Narrow" w:cs="Times New Roman"/>
          <w:b/>
          <w:bCs/>
          <w:color w:val="auto"/>
          <w:sz w:val="22"/>
          <w:szCs w:val="22"/>
          <w:lang w:eastAsia="ar-SA"/>
        </w:rPr>
        <w:t>5</w:t>
      </w:r>
      <w:r w:rsidRPr="007A0673">
        <w:rPr>
          <w:rFonts w:ascii="Arial Narrow" w:eastAsia="Times New Roman" w:hAnsi="Arial Narrow" w:cs="Times New Roman"/>
          <w:b/>
          <w:bCs/>
          <w:color w:val="auto"/>
          <w:sz w:val="22"/>
          <w:szCs w:val="22"/>
          <w:lang w:eastAsia="ar-SA"/>
        </w:rPr>
        <w:t xml:space="preserve"> r.</w:t>
      </w:r>
      <w:r w:rsidR="005808DC" w:rsidRPr="00E76055">
        <w:rPr>
          <w:rFonts w:ascii="Arial Narrow" w:eastAsia="Times New Roman" w:hAnsi="Arial Narrow" w:cs="Times New Roman"/>
          <w:color w:val="auto"/>
          <w:sz w:val="22"/>
          <w:szCs w:val="22"/>
          <w:lang w:eastAsia="ar-SA"/>
        </w:rPr>
        <w:t xml:space="preserve"> </w:t>
      </w:r>
    </w:p>
    <w:p w14:paraId="71E8C50D" w14:textId="3163094B" w:rsidR="00814B28" w:rsidRPr="00E76055" w:rsidRDefault="0040011F" w:rsidP="000E2E19">
      <w:pPr>
        <w:widowControl/>
        <w:numPr>
          <w:ilvl w:val="6"/>
          <w:numId w:val="1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E76055">
        <w:rPr>
          <w:rFonts w:ascii="Arial Narrow" w:eastAsia="Times New Roman" w:hAnsi="Arial Narrow" w:cs="Times New Roman"/>
          <w:color w:val="00000A"/>
          <w:sz w:val="22"/>
          <w:szCs w:val="22"/>
          <w:lang w:eastAsia="ar-SA"/>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w:t>
      </w:r>
      <w:r w:rsidR="006E2EA1">
        <w:rPr>
          <w:rFonts w:ascii="Arial Narrow" w:eastAsia="Times New Roman" w:hAnsi="Arial Narrow" w:cs="Times New Roman"/>
          <w:color w:val="00000A"/>
          <w:sz w:val="22"/>
          <w:szCs w:val="22"/>
          <w:lang w:eastAsia="ar-SA"/>
        </w:rPr>
        <w:t>6</w:t>
      </w:r>
      <w:r w:rsidRPr="00E76055">
        <w:rPr>
          <w:rFonts w:ascii="Arial Narrow" w:eastAsia="Times New Roman" w:hAnsi="Arial Narrow" w:cs="Times New Roman"/>
          <w:color w:val="00000A"/>
          <w:sz w:val="22"/>
          <w:szCs w:val="22"/>
          <w:lang w:eastAsia="ar-SA"/>
        </w:rPr>
        <w:t>0 dni. Przedłużenie terminu związania ofertą wymaga złożenia przez Wykonawcę pisemnego oświadczenia o wyrażeniu zgody na przedłużenie terminu związania ofertą.</w:t>
      </w:r>
    </w:p>
    <w:p w14:paraId="09DC7B89" w14:textId="77777777" w:rsidR="00814B28" w:rsidRPr="00E76055" w:rsidRDefault="0040011F" w:rsidP="000E2E19">
      <w:pPr>
        <w:widowControl/>
        <w:numPr>
          <w:ilvl w:val="6"/>
          <w:numId w:val="11"/>
        </w:numPr>
        <w:tabs>
          <w:tab w:val="left" w:pos="426"/>
        </w:tabs>
        <w:suppressAutoHyphens/>
        <w:ind w:left="426" w:hanging="426"/>
        <w:jc w:val="both"/>
        <w:rPr>
          <w:rFonts w:ascii="Arial Narrow" w:eastAsia="Times New Roman" w:hAnsi="Arial Narrow" w:cs="Times New Roman"/>
          <w:color w:val="00000A"/>
          <w:sz w:val="22"/>
          <w:szCs w:val="22"/>
          <w:lang w:eastAsia="ar-SA"/>
        </w:rPr>
      </w:pPr>
      <w:r w:rsidRPr="00E76055">
        <w:rPr>
          <w:rFonts w:ascii="Arial Narrow" w:eastAsia="Times New Roman" w:hAnsi="Arial Narrow" w:cs="Times New Roman"/>
          <w:color w:val="00000A"/>
          <w:sz w:val="22"/>
          <w:szCs w:val="22"/>
          <w:lang w:eastAsia="ar-SA"/>
        </w:rPr>
        <w:t>Przedłużenie terminu związania ofertą, o którym mowa w pkt 1, następuje wraz z przedłużeniem okresu ważności wadium albo, jeżeli nie jest to możliwe, z wniesieniem nowego wadium na przedłużony okres związania ofertą.</w:t>
      </w:r>
    </w:p>
    <w:p w14:paraId="6A7BFB54" w14:textId="77777777" w:rsidR="00814B28" w:rsidRPr="00E76055" w:rsidRDefault="00814B28" w:rsidP="009C0C68">
      <w:pPr>
        <w:widowControl/>
        <w:suppressAutoHyphens/>
        <w:jc w:val="both"/>
        <w:rPr>
          <w:rFonts w:ascii="Arial Narrow" w:eastAsia="Times New Roman" w:hAnsi="Arial Narrow" w:cs="Times New Roman"/>
          <w:color w:val="00000A"/>
          <w:sz w:val="22"/>
          <w:szCs w:val="22"/>
          <w:lang w:eastAsia="ar-SA"/>
        </w:rPr>
      </w:pPr>
    </w:p>
    <w:p w14:paraId="3165A713" w14:textId="77777777" w:rsidR="00814B28" w:rsidRPr="00E76055" w:rsidRDefault="0040011F" w:rsidP="000E2E19">
      <w:pPr>
        <w:widowControl/>
        <w:numPr>
          <w:ilvl w:val="0"/>
          <w:numId w:val="5"/>
        </w:numPr>
        <w:tabs>
          <w:tab w:val="left" w:pos="426"/>
        </w:tabs>
        <w:suppressAutoHyphens/>
        <w:ind w:hanging="720"/>
        <w:jc w:val="both"/>
        <w:rPr>
          <w:rFonts w:ascii="Arial Narrow" w:eastAsia="Times New Roman" w:hAnsi="Arial Narrow" w:cs="Times New Roman"/>
          <w:color w:val="00000A"/>
          <w:sz w:val="22"/>
          <w:szCs w:val="22"/>
          <w:lang w:eastAsia="ar-SA"/>
        </w:rPr>
      </w:pPr>
      <w:r w:rsidRPr="00E76055">
        <w:rPr>
          <w:rFonts w:ascii="Arial Narrow" w:eastAsia="Times New Roman" w:hAnsi="Arial Narrow" w:cs="Times New Roman"/>
          <w:b/>
          <w:color w:val="00000A"/>
          <w:sz w:val="22"/>
          <w:szCs w:val="22"/>
          <w:lang w:eastAsia="ar-SA"/>
        </w:rPr>
        <w:t>OPIS SPOSOBU PRZYGOTOWANIA OFERTY</w:t>
      </w:r>
    </w:p>
    <w:p w14:paraId="28E4121D" w14:textId="730BBCF7" w:rsidR="00814B28" w:rsidRDefault="00814B28" w:rsidP="009C0C68">
      <w:pPr>
        <w:widowControl/>
        <w:suppressAutoHyphens/>
        <w:jc w:val="both"/>
        <w:rPr>
          <w:rFonts w:ascii="Arial Narrow" w:eastAsia="Times New Roman" w:hAnsi="Arial Narrow" w:cs="Times New Roman"/>
          <w:color w:val="00000A"/>
          <w:sz w:val="22"/>
          <w:szCs w:val="22"/>
          <w:lang w:eastAsia="ar-SA"/>
        </w:rPr>
      </w:pPr>
    </w:p>
    <w:p w14:paraId="1761C043" w14:textId="6959B2B6" w:rsidR="00B54560" w:rsidRPr="00B54560" w:rsidRDefault="00F74029" w:rsidP="00B5456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1. </w:t>
      </w:r>
      <w:r w:rsidR="00B54560" w:rsidRPr="00B54560">
        <w:rPr>
          <w:rFonts w:ascii="Arial Narrow" w:eastAsia="Times New Roman" w:hAnsi="Arial Narrow" w:cs="Times New Roman"/>
          <w:color w:val="00000A"/>
          <w:sz w:val="22"/>
          <w:szCs w:val="22"/>
          <w:lang w:eastAsia="ar-SA"/>
        </w:rPr>
        <w:t>Kompletna oferta składana za pośrednictwem Platformy, musi zawierać sporządzone</w:t>
      </w:r>
      <w:r>
        <w:rPr>
          <w:rFonts w:ascii="Arial Narrow" w:eastAsia="Times New Roman" w:hAnsi="Arial Narrow" w:cs="Times New Roman"/>
          <w:color w:val="00000A"/>
          <w:sz w:val="22"/>
          <w:szCs w:val="22"/>
          <w:lang w:eastAsia="ar-SA"/>
        </w:rPr>
        <w:t xml:space="preserve"> </w:t>
      </w:r>
      <w:r w:rsidR="00B54560" w:rsidRPr="00B54560">
        <w:rPr>
          <w:rFonts w:ascii="Arial Narrow" w:eastAsia="Times New Roman" w:hAnsi="Arial Narrow" w:cs="Times New Roman"/>
          <w:color w:val="00000A"/>
          <w:sz w:val="22"/>
          <w:szCs w:val="22"/>
          <w:lang w:eastAsia="ar-SA"/>
        </w:rPr>
        <w:t>w formie elektronicznej i opatrzone kwalifikowanym podpisem elektronicznym przez</w:t>
      </w:r>
      <w:r>
        <w:rPr>
          <w:rFonts w:ascii="Arial Narrow" w:eastAsia="Times New Roman" w:hAnsi="Arial Narrow" w:cs="Times New Roman"/>
          <w:color w:val="00000A"/>
          <w:sz w:val="22"/>
          <w:szCs w:val="22"/>
          <w:lang w:eastAsia="ar-SA"/>
        </w:rPr>
        <w:t xml:space="preserve"> </w:t>
      </w:r>
      <w:r w:rsidR="00B54560" w:rsidRPr="00B54560">
        <w:rPr>
          <w:rFonts w:ascii="Arial Narrow" w:eastAsia="Times New Roman" w:hAnsi="Arial Narrow" w:cs="Times New Roman"/>
          <w:color w:val="00000A"/>
          <w:sz w:val="22"/>
          <w:szCs w:val="22"/>
          <w:lang w:eastAsia="ar-SA"/>
        </w:rPr>
        <w:t>osobę upoważnioną:</w:t>
      </w:r>
    </w:p>
    <w:p w14:paraId="3840B5FD" w14:textId="00C693C3"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a) Dokument zawierający dane aktualne na dzień ich złożenia potwierdzające, że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oferta została podpisana przez osobę upoważnioną do reprezentowania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Wykonawcy, w przypadku, gdy oferta została podpisana przez inną osobę niż</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umocowana w dokumencie rejestrowym Wykonawcy (np. pełnomocnictwo</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upoważniające do złożenia oferty jeśli ofertę składa pełnomocnik,</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pełnomocnictwo dla pełnomocnika do reprezentowania w postępowaniu</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wykonawców wspólnie ubiegających się o udzielenie zamówienia jeśli oferta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składana jest przez wykonawców wspólnie ubiegających się o udzielenie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zamówienia)</w:t>
      </w:r>
    </w:p>
    <w:p w14:paraId="25928C3E" w14:textId="17502AA5" w:rsidR="00B54560" w:rsidRPr="00B54560" w:rsidRDefault="00D40383" w:rsidP="00B5456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b</w:t>
      </w:r>
      <w:r w:rsidR="00B54560" w:rsidRPr="00B54560">
        <w:rPr>
          <w:rFonts w:ascii="Arial Narrow" w:eastAsia="Times New Roman" w:hAnsi="Arial Narrow" w:cs="Times New Roman"/>
          <w:color w:val="00000A"/>
          <w:sz w:val="22"/>
          <w:szCs w:val="22"/>
          <w:lang w:eastAsia="ar-SA"/>
        </w:rPr>
        <w:t>) Formularz oferty (załącznik nr 1) wypełniony zgodnie ze wzorem</w:t>
      </w:r>
    </w:p>
    <w:p w14:paraId="60A1E4B0" w14:textId="579A3BC5" w:rsidR="00B54560" w:rsidRPr="00B54560" w:rsidRDefault="00D40383" w:rsidP="00B5456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lastRenderedPageBreak/>
        <w:t>c</w:t>
      </w:r>
      <w:r w:rsidR="00B54560" w:rsidRPr="00B54560">
        <w:rPr>
          <w:rFonts w:ascii="Arial Narrow" w:eastAsia="Times New Roman" w:hAnsi="Arial Narrow" w:cs="Times New Roman"/>
          <w:color w:val="00000A"/>
          <w:sz w:val="22"/>
          <w:szCs w:val="22"/>
          <w:lang w:eastAsia="ar-SA"/>
        </w:rPr>
        <w:t>) Wadium w oryginale w postaci elektronicznej (tylko, gdy wykonawca wnosi</w:t>
      </w:r>
      <w:r w:rsidR="00F74029">
        <w:rPr>
          <w:rFonts w:ascii="Arial Narrow" w:eastAsia="Times New Roman" w:hAnsi="Arial Narrow" w:cs="Times New Roman"/>
          <w:color w:val="00000A"/>
          <w:sz w:val="22"/>
          <w:szCs w:val="22"/>
          <w:lang w:eastAsia="ar-SA"/>
        </w:rPr>
        <w:t xml:space="preserve"> </w:t>
      </w:r>
      <w:r w:rsidR="00B54560" w:rsidRPr="00B54560">
        <w:rPr>
          <w:rFonts w:ascii="Arial Narrow" w:eastAsia="Times New Roman" w:hAnsi="Arial Narrow" w:cs="Times New Roman"/>
          <w:color w:val="00000A"/>
          <w:sz w:val="22"/>
          <w:szCs w:val="22"/>
          <w:lang w:eastAsia="ar-SA"/>
        </w:rPr>
        <w:t>wadium w formie niepieniężnej),</w:t>
      </w:r>
    </w:p>
    <w:p w14:paraId="4F30275A" w14:textId="6D22CA62" w:rsidR="00B54560" w:rsidRPr="00B54560" w:rsidRDefault="00D40383" w:rsidP="00B5456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d</w:t>
      </w:r>
      <w:r w:rsidR="00B54560" w:rsidRPr="00B54560">
        <w:rPr>
          <w:rFonts w:ascii="Arial Narrow" w:eastAsia="Times New Roman" w:hAnsi="Arial Narrow" w:cs="Times New Roman"/>
          <w:color w:val="00000A"/>
          <w:sz w:val="22"/>
          <w:szCs w:val="22"/>
          <w:lang w:eastAsia="ar-SA"/>
        </w:rPr>
        <w:t>) Zobowiązanie podmiotu udostępniającego w zakresie art. 118 ust. 4 ustawy Pzp,</w:t>
      </w:r>
      <w:r w:rsidR="00F74029">
        <w:rPr>
          <w:rFonts w:ascii="Arial Narrow" w:eastAsia="Times New Roman" w:hAnsi="Arial Narrow" w:cs="Times New Roman"/>
          <w:color w:val="00000A"/>
          <w:sz w:val="22"/>
          <w:szCs w:val="22"/>
          <w:lang w:eastAsia="ar-SA"/>
        </w:rPr>
        <w:t xml:space="preserve"> </w:t>
      </w:r>
      <w:r w:rsidR="00B54560" w:rsidRPr="00B54560">
        <w:rPr>
          <w:rFonts w:ascii="Arial Narrow" w:eastAsia="Times New Roman" w:hAnsi="Arial Narrow" w:cs="Times New Roman"/>
          <w:color w:val="00000A"/>
          <w:sz w:val="22"/>
          <w:szCs w:val="22"/>
          <w:lang w:eastAsia="ar-SA"/>
        </w:rPr>
        <w:t>który stanowi załącznik nr 4 do niniejszej SWZ (jeśli dotyczy)</w:t>
      </w:r>
    </w:p>
    <w:p w14:paraId="5E39423E" w14:textId="241A2F6F" w:rsidR="00B54560" w:rsidRPr="00B54560" w:rsidRDefault="00D40383" w:rsidP="00B5456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e</w:t>
      </w:r>
      <w:r w:rsidR="00B54560" w:rsidRPr="00B54560">
        <w:rPr>
          <w:rFonts w:ascii="Arial Narrow" w:eastAsia="Times New Roman" w:hAnsi="Arial Narrow" w:cs="Times New Roman"/>
          <w:color w:val="00000A"/>
          <w:sz w:val="22"/>
          <w:szCs w:val="22"/>
          <w:lang w:eastAsia="ar-SA"/>
        </w:rPr>
        <w:t>) Oświadczenie wykonawców wspólnie ubiegających się o udzielenie zamówienia</w:t>
      </w:r>
      <w:r w:rsidR="00F74029">
        <w:rPr>
          <w:rFonts w:ascii="Arial Narrow" w:eastAsia="Times New Roman" w:hAnsi="Arial Narrow" w:cs="Times New Roman"/>
          <w:color w:val="00000A"/>
          <w:sz w:val="22"/>
          <w:szCs w:val="22"/>
          <w:lang w:eastAsia="ar-SA"/>
        </w:rPr>
        <w:t xml:space="preserve"> </w:t>
      </w:r>
      <w:r w:rsidR="00B54560" w:rsidRPr="00B54560">
        <w:rPr>
          <w:rFonts w:ascii="Arial Narrow" w:eastAsia="Times New Roman" w:hAnsi="Arial Narrow" w:cs="Times New Roman"/>
          <w:color w:val="00000A"/>
          <w:sz w:val="22"/>
          <w:szCs w:val="22"/>
          <w:lang w:eastAsia="ar-SA"/>
        </w:rPr>
        <w:t>z art. 117 ust. 4 (jeśli dotyczy),</w:t>
      </w:r>
    </w:p>
    <w:p w14:paraId="55AF319E" w14:textId="0DAAB289" w:rsidR="00B54560" w:rsidRPr="00B54560" w:rsidRDefault="00D40383" w:rsidP="00B54560">
      <w:pPr>
        <w:widowControl/>
        <w:suppressAutoHyphens/>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f</w:t>
      </w:r>
      <w:r w:rsidR="00B54560" w:rsidRPr="002B6130">
        <w:rPr>
          <w:rFonts w:ascii="Arial Narrow" w:eastAsia="Times New Roman" w:hAnsi="Arial Narrow" w:cs="Times New Roman"/>
          <w:color w:val="00000A"/>
          <w:sz w:val="22"/>
          <w:szCs w:val="22"/>
          <w:lang w:eastAsia="ar-SA"/>
        </w:rPr>
        <w:t>) Aktualne uprawnienie do obrotu paliwami płynnymi.</w:t>
      </w:r>
    </w:p>
    <w:p w14:paraId="0494FF88" w14:textId="790959D3"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2. W niniejszym postępowaniu o udzielenie zamówienia oferty, wnioski oraz</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oświadczenia, w tym JEDZ, sporządza się i składa, pod rygorem nieważności, w formie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elektronicznej i składa przy użyciu środków komunikacji elektronicznej.</w:t>
      </w:r>
    </w:p>
    <w:p w14:paraId="59E8F745" w14:textId="65D19DB9"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3. Do przygotowania oferty zaleca się wykorzystanie Formularza Oferty, którego wzór</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stanowi Załącznik nr 1 do SWZ. W przypadku, gdy wykonawca nie korzysta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 przygotowanego przez zamawiającego wzoru, w treści oferty należy zamieścić wszystkie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informacje wymagane we wzorze Formularza Oferty.</w:t>
      </w:r>
    </w:p>
    <w:p w14:paraId="543E3054" w14:textId="155AC787"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4. Oferta musi być sporządzona w języku polskim, w postaci elektronicznej</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 preferowanym formacie danych: .pdf, .doc, .docx, .rtf, .xps, .odt i opatrzona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kwalifikowanym podpisem elektronicznym. Zamawiający nie rekomenduje podpisu</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elektronicznego zewnętrznego (XAdES +doc).</w:t>
      </w:r>
    </w:p>
    <w:p w14:paraId="1B131403" w14:textId="1AB7BB12"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5. Do złożenia oferty konieczne jest posiadanie przez osobę upoważnioną do</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reprezentowania wykonawcy kwalifikowanego podpisu elektronicznego.</w:t>
      </w:r>
    </w:p>
    <w:p w14:paraId="2AF7D88D" w14:textId="794297C3"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6. Dokumenty sporządzone w języku obcym są składane wraz z tłumaczeniem na język</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polski.</w:t>
      </w:r>
    </w:p>
    <w:p w14:paraId="013B583E" w14:textId="7DAD4D10"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7. Zamawiający zaleca ponumerowanie stron oferty.</w:t>
      </w:r>
    </w:p>
    <w:p w14:paraId="23EC9F95" w14:textId="3F57567A"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8. Pełnomocnictwo do złożenia oferty musi być złożone w oryginale w takiej samej</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formie, jak składana oferta (t.j. w formie elektronicznej).</w:t>
      </w:r>
    </w:p>
    <w:p w14:paraId="0693F755" w14:textId="53C40C1B"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9. Dopuszcza się także złożenie cyfrowego odwzorowania pełnomocnictwa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sporządzonego uprzednio w formie pisemnej, w formie elektronicznego poświadczenia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sporządzonego stosownie do art. 97 § 2 ustawy z dnia 14 lutego 1991 r. - Prawo o notariacie,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które to poświadczenie notariusz opatruje kwalifikowanym podpisem elektronicznym, bądź</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też poprzez opatrzenie skanu pełnomocnictwa sporządzonego uprzednio w formie pisemnej</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kwalifikowanym podpisem elektronicznym osobistym mocodawcy. Cyfrowe odwzorowanie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(elektroniczna kopia) pełnomocnictwa nie może być uwierzytelniona przez</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upełnomocnionego.</w:t>
      </w:r>
    </w:p>
    <w:p w14:paraId="75841FD0" w14:textId="3CA8D260"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10. Wykonawcy mogą wspólnie ubiegać się o udzielenie zamówienia:</w:t>
      </w:r>
    </w:p>
    <w:p w14:paraId="62CBC250" w14:textId="50300F81"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a) W przypadku wspólnego ubiegania się, wykonawcy ustanawiają pełnomocnika do</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reprezentowania ich w postępowaniu o udzielenie zamówienia albo do</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reprezentowania w postępowaniu i zawarcia umowy w sprawie zamówienia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publicznego.</w:t>
      </w:r>
    </w:p>
    <w:p w14:paraId="654D7020" w14:textId="61F60B55"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b) Przepisy dotyczące wykonawcy stosuje się odpowiednio do wykonawców</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wspólnie ubiegających się o udzielenie zamówienia.</w:t>
      </w:r>
    </w:p>
    <w:p w14:paraId="3E394C97" w14:textId="30A04D66"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11. Wszelkie informacje stanowiące tajemnicę przedsiębiorstwa w rozumieniu ustawy</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 dnia 16 kwietnia 1993 r. o zwalczaniu nieuczciwej konkurencji, które wykonawca zastrzeże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jako tajemnicę przedsiębiorstwa, powinny zostać złożone w osobnym pliku wraz</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 jednoczesnym zaznaczeniem polecenia „Załącznik stanowiący tajemnicę przedsiębiorstwa”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a następnie wraz z plikami stanowiącymi jawną część skompresowane do jednego pliku</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archiwum (np. ZIP) lub zamieszczone zgodnie z instrukcją Platformy. Wykonawca</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zobowiązany jest, wraz z przekazaniem tych informacji, wykazać spełnienie przesłanek</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określonych w art. 11 ust. 2 ustawy z dnia 16 kwietnia 1993 r. o zwalczaniu nieuczciwej</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konkurencji. Zaleca się, aby uzasadnienie zastrzeżenia informacji jako tajemnicy</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przedsiębiorstwa było sformułowane w sposób umożliwiający jego udostępnienie.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Zastrzeżenie przez Wykonawcę tajemnicy przedsiębiorstwa bez uzasadnienia, będzie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traktowane przez zamawiającego jako bezskuteczne ze względu na zaniechanie przez</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Wykonawcę podjęcia niezbędnych działań w celu zachowania poufności objętych klauzulą</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informacji zgodnie z postanowieniami art. 18 ust. 3 „Ustawy Pzp”. Wykonawca nie może</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zastrzec informacji określonych w art. 222 ust. 5 „Ustawy Pzp”.</w:t>
      </w:r>
    </w:p>
    <w:p w14:paraId="5E45948F" w14:textId="5A1B3D89"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12. W przypadku, gdyby oferta, oświadczenia lub dokumenty zawierały informacje,</w:t>
      </w:r>
      <w:r w:rsidR="002E6C3D">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stanowiące tajemnicę przedsiębiorstwa w rozumieniu przepisów o zwalczaniu nieuczciwej</w:t>
      </w:r>
      <w:r w:rsidR="002E6C3D">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konkurencji, wykonawca winien, nie później niż w terminie składania ofert, w sposób</w:t>
      </w:r>
      <w:r w:rsidR="002E6C3D">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niebudzący wątpliwości zastrzec, które informacje stanowią tajemnicę przedsiębiorstwa.</w:t>
      </w:r>
    </w:p>
    <w:p w14:paraId="5EDCB5B9" w14:textId="25F08461"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13. By zastrzeżenie, o którym mowa wyżej było skuteczne, wykonawca zobowiązany jest</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przedstawić dowody na to,</w:t>
      </w:r>
      <w:r w:rsidR="002E6C3D">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że:</w:t>
      </w:r>
    </w:p>
    <w:p w14:paraId="509F86DC" w14:textId="2A89AF35"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lastRenderedPageBreak/>
        <w:t>13.1. zastrzeżone informacje są informacjami technicznymi, technologicznymi,</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organizacyjnymi przedsiębiorstwa lub innymi informacjami posiadającymi wartość</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gospodarczą;</w:t>
      </w:r>
    </w:p>
    <w:p w14:paraId="151EC3A5" w14:textId="0D7B0A91"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13.2. zastrzeżone informacje jako całość lub w szczególnym zestawieniu i zbiorze ich</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elementów nie są powszechnie znane osobom zwykle zajmującym się tym</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rodzajem informacji albo nie są łatwo dostępne dla takich osób;</w:t>
      </w:r>
    </w:p>
    <w:p w14:paraId="771D0D20" w14:textId="5D7C5EFA"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13.3. uprawniony do korzystania z zastrzeżonych informacji lub rozporządzania nimi</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podjął, przy zachowaniu należytej staranności, działania w celu utrzymania ich</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 poufności.</w:t>
      </w:r>
    </w:p>
    <w:p w14:paraId="41B4792D" w14:textId="2B08E463"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14. Na platformie w formularzu składania oferty znajduje się miejsce wyznaczone do</w:t>
      </w:r>
      <w:r w:rsidR="00F7402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dołączenia części oferty stanowiącej tajemnicę przedsiębiorstwa.</w:t>
      </w:r>
    </w:p>
    <w:p w14:paraId="753BEF2E" w14:textId="4C6D1D31"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15. Zgodnie z § 4. ust 1. Rozporządzenia Prezesa Rady Ministrów z dnia 30 grudnia 2020 r.</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 sprawie sposobu sporządzania i przekazywania informacji oraz wymagań technicznych dla</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dokumentów elektronicznych oraz środków komunikacji elektronicznej w postępowaniu</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o udzielenie zamówienia publicznego lub konkursie wymaga się, aby dokumenty</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elektroniczne zawierające informacje stanowiące tajemnicę przedsiębiorstwa w rozumieniu</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przepisów ustawy z dnia 16 kwietnia 1993 r. o zwalczaniu nieuczciwej konkurencji,</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wykonawca przekazał w wydzielonym i odpowiednio oznaczonym pliku.</w:t>
      </w:r>
    </w:p>
    <w:p w14:paraId="3B44CA52" w14:textId="1FBE527B"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16. Brak jednoznacznego wskazania, które informacje stanowią tajemnicę</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przedsiębiorstwa oznaczać będzie, że wszelkie oświadczenia i zaświadczenia składane</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 trakcie niniejszego postępowania są jawne bez zastrzeżeń.</w:t>
      </w:r>
    </w:p>
    <w:p w14:paraId="4C919660" w14:textId="553DFAC1"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17. W przypadku gdy podmiotowe środki dowodowe, inne dokumenty, lub dokumenty</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potwierdzające umocowanie do reprezentowania, zostały wystawione przez upoważnione</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podmioty jako dokument w postaci papierowej, przekazuje się cyfrowe odwzorowanie tego</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dokumentu opatrzone kwalifikowanym podpisem elektronicznym, poświadczające zgodność</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cyfrowego odwzorowania z dokumentem w postaci papierowej.</w:t>
      </w:r>
    </w:p>
    <w:p w14:paraId="048B9E70" w14:textId="78B12881"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18. Poświadczenia zgodności cyfrowego odwzorowania z dokumentem w postaci</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papierowej, o którym mowa w pkt. 17. SWZ, dokonuje się w przypadku:</w:t>
      </w:r>
    </w:p>
    <w:p w14:paraId="5380332B" w14:textId="033C7BD0"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18.1. podmiotowych środków dowodowych oraz dokumentów potwierdzających</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umocowanie do reprezentowania – odpowiednio wykonawca, wykonawca</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wspólnie ubiegający się o udzielenie zamówienia, lub podwykonawca, w zakresie</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podmiotowych środków dowodowych lub dokumentów potwierdzających</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umocowanie do reprezentowania, które każdego z nich dotyczą;</w:t>
      </w:r>
    </w:p>
    <w:p w14:paraId="1CB3D825" w14:textId="779CDE63"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18.2. innych dokumentów– odpowiednio wykonawca lub wykonawcy wspólnie</w:t>
      </w:r>
      <w:r w:rsidR="00CE69E5">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ubiegający się o udzielenie zamówienia, w zakresie dokumentów, które każdego</w:t>
      </w:r>
      <w:r w:rsidR="00CE69E5">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 nich dotyczą.</w:t>
      </w:r>
    </w:p>
    <w:p w14:paraId="3A77D6C3" w14:textId="69B58F97"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18.3. pełnomocnictwa – mocodawca.</w:t>
      </w:r>
    </w:p>
    <w:p w14:paraId="47ACD6D7" w14:textId="729CA870"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19. Przez cyfrowe odwzorowanie, należy rozumieć dokument elektroniczny będący kopią</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elektroniczną treści zapisanej w postaci papierowej, umożliwiający zapoznanie się z tą treścią</w:t>
      </w:r>
      <w:r w:rsidR="00CE69E5">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i jej zrozumienie, bez konieczności bezpośredniego dostępu do oryginału.</w:t>
      </w:r>
    </w:p>
    <w:p w14:paraId="366DA379" w14:textId="533B75F9" w:rsidR="00B54560" w:rsidRPr="00B54560" w:rsidRDefault="00B54560" w:rsidP="00B54560">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20. Podmiotowe środki dowodowe oraz przedmiotowe środki dowodowe, niewystawione</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przez upoważnione podmioty, oraz pełnomocnictwo przekazuje się w postaci elektronicznej</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i opatruje się kwalifikowanym podpisem elektronicznym.</w:t>
      </w:r>
    </w:p>
    <w:p w14:paraId="05DE0A71" w14:textId="781EA48E" w:rsidR="00B54560" w:rsidRDefault="00B54560" w:rsidP="009C0C68">
      <w:pPr>
        <w:widowControl/>
        <w:suppressAutoHyphens/>
        <w:jc w:val="both"/>
        <w:rPr>
          <w:rFonts w:ascii="Arial Narrow" w:eastAsia="Times New Roman" w:hAnsi="Arial Narrow" w:cs="Times New Roman"/>
          <w:color w:val="00000A"/>
          <w:sz w:val="22"/>
          <w:szCs w:val="22"/>
          <w:lang w:eastAsia="ar-SA"/>
        </w:rPr>
      </w:pPr>
      <w:r w:rsidRPr="00B54560">
        <w:rPr>
          <w:rFonts w:ascii="Arial Narrow" w:eastAsia="Times New Roman" w:hAnsi="Arial Narrow" w:cs="Times New Roman"/>
          <w:color w:val="00000A"/>
          <w:sz w:val="22"/>
          <w:szCs w:val="22"/>
          <w:lang w:eastAsia="ar-SA"/>
        </w:rPr>
        <w:t>21. W przypadku przekazywania przez Wykonawcę dokumentu elektronicznego</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w formacie poddającym dane kompresji opatrzenie pliku zawierającego skompresowane</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dokumenty (np. zip) kwalifikowanym podpisem elektronicznym jest równoznaczne</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z opatrzeniem wszystkich dokumentów zawartych w tym pliku kwalifikowanym podpisem</w:t>
      </w:r>
      <w:r w:rsidR="00EA4B09">
        <w:rPr>
          <w:rFonts w:ascii="Arial Narrow" w:eastAsia="Times New Roman" w:hAnsi="Arial Narrow" w:cs="Times New Roman"/>
          <w:color w:val="00000A"/>
          <w:sz w:val="22"/>
          <w:szCs w:val="22"/>
          <w:lang w:eastAsia="ar-SA"/>
        </w:rPr>
        <w:t xml:space="preserve"> </w:t>
      </w:r>
      <w:r w:rsidRPr="00B54560">
        <w:rPr>
          <w:rFonts w:ascii="Arial Narrow" w:eastAsia="Times New Roman" w:hAnsi="Arial Narrow" w:cs="Times New Roman"/>
          <w:color w:val="00000A"/>
          <w:sz w:val="22"/>
          <w:szCs w:val="22"/>
          <w:lang w:eastAsia="ar-SA"/>
        </w:rPr>
        <w:t>elektronicznym.</w:t>
      </w:r>
    </w:p>
    <w:p w14:paraId="5F4FBE08" w14:textId="3A4EB424" w:rsidR="00B54560" w:rsidRDefault="00B54560" w:rsidP="009C0C68">
      <w:pPr>
        <w:widowControl/>
        <w:suppressAutoHyphens/>
        <w:jc w:val="both"/>
        <w:rPr>
          <w:rFonts w:ascii="Arial Narrow" w:eastAsia="Times New Roman" w:hAnsi="Arial Narrow" w:cs="Times New Roman"/>
          <w:bCs/>
          <w:color w:val="002060"/>
          <w:sz w:val="22"/>
          <w:szCs w:val="22"/>
          <w:lang w:eastAsia="ar-SA"/>
        </w:rPr>
      </w:pPr>
    </w:p>
    <w:p w14:paraId="7861A28A" w14:textId="54A583B0" w:rsidR="002B6130" w:rsidRDefault="002B6130" w:rsidP="009C0C68">
      <w:pPr>
        <w:widowControl/>
        <w:suppressAutoHyphens/>
        <w:jc w:val="both"/>
        <w:rPr>
          <w:rFonts w:ascii="Arial Narrow" w:eastAsia="Times New Roman" w:hAnsi="Arial Narrow" w:cs="Times New Roman"/>
          <w:bCs/>
          <w:color w:val="002060"/>
          <w:sz w:val="22"/>
          <w:szCs w:val="22"/>
          <w:lang w:eastAsia="ar-SA"/>
        </w:rPr>
      </w:pPr>
    </w:p>
    <w:p w14:paraId="6CB9E501" w14:textId="77777777" w:rsidR="002B6130" w:rsidRPr="00CC5037" w:rsidRDefault="002B6130" w:rsidP="009C0C68">
      <w:pPr>
        <w:widowControl/>
        <w:suppressAutoHyphens/>
        <w:jc w:val="both"/>
        <w:rPr>
          <w:rFonts w:ascii="Arial Narrow" w:eastAsia="Times New Roman" w:hAnsi="Arial Narrow" w:cs="Times New Roman"/>
          <w:bCs/>
          <w:color w:val="002060"/>
          <w:sz w:val="22"/>
          <w:szCs w:val="22"/>
          <w:lang w:eastAsia="ar-SA"/>
        </w:rPr>
      </w:pPr>
    </w:p>
    <w:p w14:paraId="5097A3DF" w14:textId="77777777" w:rsidR="00814B28" w:rsidRPr="00DF5751" w:rsidRDefault="0040011F" w:rsidP="000E2E19">
      <w:pPr>
        <w:widowControl/>
        <w:numPr>
          <w:ilvl w:val="0"/>
          <w:numId w:val="5"/>
        </w:numPr>
        <w:tabs>
          <w:tab w:val="left" w:pos="567"/>
        </w:tabs>
        <w:suppressAutoHyphens/>
        <w:ind w:hanging="720"/>
        <w:jc w:val="both"/>
        <w:rPr>
          <w:rFonts w:ascii="Arial Narrow" w:eastAsia="Times New Roman" w:hAnsi="Arial Narrow" w:cs="Times New Roman"/>
          <w:b/>
          <w:color w:val="00000A"/>
          <w:sz w:val="22"/>
          <w:szCs w:val="22"/>
          <w:lang w:eastAsia="ar-SA"/>
        </w:rPr>
      </w:pPr>
      <w:r w:rsidRPr="00DF5751">
        <w:rPr>
          <w:rFonts w:ascii="Arial Narrow" w:eastAsia="Times New Roman" w:hAnsi="Arial Narrow" w:cs="Times New Roman"/>
          <w:b/>
          <w:color w:val="00000A"/>
          <w:sz w:val="22"/>
          <w:szCs w:val="22"/>
          <w:lang w:eastAsia="ar-SA"/>
        </w:rPr>
        <w:t>TERMIN SKŁADANIA I OTWARCIA OFERT</w:t>
      </w:r>
    </w:p>
    <w:p w14:paraId="64768AD6" w14:textId="77777777" w:rsidR="00814B28" w:rsidRPr="00DF5751" w:rsidRDefault="00814B28" w:rsidP="009C0C68">
      <w:pPr>
        <w:widowControl/>
        <w:suppressAutoHyphens/>
        <w:ind w:left="2421"/>
        <w:jc w:val="both"/>
        <w:rPr>
          <w:rFonts w:ascii="Arial Narrow" w:eastAsia="Times New Roman" w:hAnsi="Arial Narrow" w:cs="Times New Roman"/>
          <w:bCs/>
          <w:color w:val="auto"/>
          <w:sz w:val="22"/>
          <w:szCs w:val="22"/>
          <w:lang w:eastAsia="ar-SA"/>
        </w:rPr>
      </w:pPr>
    </w:p>
    <w:p w14:paraId="32B91201" w14:textId="5253BABC" w:rsidR="00814B28" w:rsidRPr="007A0673" w:rsidRDefault="0040011F" w:rsidP="000E2E19">
      <w:pPr>
        <w:widowControl/>
        <w:numPr>
          <w:ilvl w:val="3"/>
          <w:numId w:val="36"/>
        </w:numPr>
        <w:tabs>
          <w:tab w:val="left" w:pos="284"/>
        </w:tabs>
        <w:suppressAutoHyphens/>
        <w:jc w:val="both"/>
        <w:rPr>
          <w:rFonts w:ascii="Arial Narrow" w:eastAsia="Times New Roman" w:hAnsi="Arial Narrow" w:cs="Times New Roman"/>
          <w:color w:val="auto"/>
          <w:sz w:val="22"/>
          <w:szCs w:val="22"/>
        </w:rPr>
      </w:pPr>
      <w:r w:rsidRPr="007A0673">
        <w:rPr>
          <w:rFonts w:ascii="Arial Narrow" w:eastAsia="Times New Roman" w:hAnsi="Arial Narrow" w:cs="Times New Roman"/>
          <w:color w:val="auto"/>
          <w:sz w:val="22"/>
          <w:szCs w:val="22"/>
        </w:rPr>
        <w:t>Ofertę wraz ze wszystkimi wymaganymi oświadczeniami i dokumentami, należy złożyć za pośrednictwem Platformy</w:t>
      </w:r>
      <w:r w:rsidRPr="007A0673">
        <w:rPr>
          <w:rFonts w:ascii="Arial Narrow" w:eastAsia="Times New Roman" w:hAnsi="Arial Narrow" w:cs="Times New Roman"/>
          <w:b/>
          <w:color w:val="auto"/>
          <w:sz w:val="22"/>
          <w:szCs w:val="22"/>
        </w:rPr>
        <w:t xml:space="preserve">, </w:t>
      </w:r>
      <w:r w:rsidRPr="007A0673">
        <w:rPr>
          <w:rFonts w:ascii="Arial Narrow" w:eastAsia="Times New Roman" w:hAnsi="Arial Narrow" w:cs="Times New Roman"/>
          <w:color w:val="auto"/>
          <w:sz w:val="22"/>
          <w:szCs w:val="22"/>
        </w:rPr>
        <w:t>do dnia</w:t>
      </w:r>
      <w:r w:rsidR="002B6130" w:rsidRPr="007A0673">
        <w:rPr>
          <w:rFonts w:ascii="Arial Narrow" w:eastAsia="Times New Roman" w:hAnsi="Arial Narrow" w:cs="Times New Roman"/>
          <w:b/>
          <w:color w:val="auto"/>
          <w:sz w:val="22"/>
          <w:szCs w:val="22"/>
        </w:rPr>
        <w:t xml:space="preserve"> </w:t>
      </w:r>
      <w:r w:rsidR="007A0673" w:rsidRPr="007A0673">
        <w:rPr>
          <w:rFonts w:ascii="Arial Narrow" w:eastAsia="Times New Roman" w:hAnsi="Arial Narrow" w:cs="Times New Roman"/>
          <w:b/>
          <w:color w:val="auto"/>
          <w:sz w:val="22"/>
          <w:szCs w:val="22"/>
        </w:rPr>
        <w:t>12.12</w:t>
      </w:r>
      <w:r w:rsidR="002B6130" w:rsidRPr="007A0673">
        <w:rPr>
          <w:rFonts w:ascii="Arial Narrow" w:eastAsia="Times New Roman" w:hAnsi="Arial Narrow" w:cs="Times New Roman"/>
          <w:b/>
          <w:color w:val="auto"/>
          <w:sz w:val="22"/>
          <w:szCs w:val="22"/>
        </w:rPr>
        <w:t>.</w:t>
      </w:r>
      <w:r w:rsidRPr="007A0673">
        <w:rPr>
          <w:rFonts w:ascii="Arial Narrow" w:eastAsia="Times New Roman" w:hAnsi="Arial Narrow" w:cs="Times New Roman"/>
          <w:b/>
          <w:color w:val="auto"/>
          <w:sz w:val="22"/>
          <w:szCs w:val="22"/>
        </w:rPr>
        <w:t>202</w:t>
      </w:r>
      <w:r w:rsidR="007A0673">
        <w:rPr>
          <w:rFonts w:ascii="Arial Narrow" w:eastAsia="Times New Roman" w:hAnsi="Arial Narrow" w:cs="Times New Roman"/>
          <w:b/>
          <w:color w:val="auto"/>
          <w:sz w:val="22"/>
          <w:szCs w:val="22"/>
        </w:rPr>
        <w:t>4</w:t>
      </w:r>
      <w:r w:rsidR="00DF5751" w:rsidRPr="007A0673">
        <w:rPr>
          <w:rFonts w:ascii="Arial Narrow" w:eastAsia="Times New Roman" w:hAnsi="Arial Narrow" w:cs="Times New Roman"/>
          <w:b/>
          <w:color w:val="auto"/>
          <w:sz w:val="22"/>
          <w:szCs w:val="22"/>
        </w:rPr>
        <w:t xml:space="preserve"> </w:t>
      </w:r>
      <w:r w:rsidRPr="007A0673">
        <w:rPr>
          <w:rFonts w:ascii="Arial Narrow" w:eastAsia="Times New Roman" w:hAnsi="Arial Narrow" w:cs="Times New Roman"/>
          <w:b/>
          <w:color w:val="auto"/>
          <w:sz w:val="22"/>
          <w:szCs w:val="22"/>
        </w:rPr>
        <w:t>r.</w:t>
      </w:r>
      <w:bookmarkStart w:id="7" w:name="_Hlk66814919"/>
      <w:bookmarkEnd w:id="7"/>
      <w:r w:rsidRPr="007A0673">
        <w:rPr>
          <w:rFonts w:ascii="Arial Narrow" w:eastAsia="Times New Roman" w:hAnsi="Arial Narrow" w:cs="Times New Roman"/>
          <w:b/>
          <w:color w:val="auto"/>
          <w:sz w:val="22"/>
          <w:szCs w:val="22"/>
        </w:rPr>
        <w:t xml:space="preserve"> do godziny </w:t>
      </w:r>
      <w:r w:rsidR="00707EF3">
        <w:rPr>
          <w:rFonts w:ascii="Arial Narrow" w:eastAsia="Times New Roman" w:hAnsi="Arial Narrow" w:cs="Times New Roman"/>
          <w:b/>
          <w:color w:val="auto"/>
          <w:sz w:val="22"/>
          <w:szCs w:val="22"/>
        </w:rPr>
        <w:t>10</w:t>
      </w:r>
      <w:r w:rsidRPr="007A0673">
        <w:rPr>
          <w:rFonts w:ascii="Arial Narrow" w:eastAsia="Times New Roman" w:hAnsi="Arial Narrow" w:cs="Times New Roman"/>
          <w:b/>
          <w:color w:val="auto"/>
          <w:sz w:val="22"/>
          <w:szCs w:val="22"/>
        </w:rPr>
        <w:t xml:space="preserve">.00. </w:t>
      </w:r>
    </w:p>
    <w:p w14:paraId="00F4772D" w14:textId="52B91C06" w:rsidR="00814B28" w:rsidRPr="007A0673" w:rsidRDefault="0040011F" w:rsidP="000E2E19">
      <w:pPr>
        <w:widowControl/>
        <w:numPr>
          <w:ilvl w:val="3"/>
          <w:numId w:val="36"/>
        </w:numPr>
        <w:tabs>
          <w:tab w:val="left" w:pos="284"/>
        </w:tabs>
        <w:suppressAutoHyphens/>
        <w:jc w:val="both"/>
        <w:rPr>
          <w:rFonts w:ascii="Arial Narrow" w:eastAsia="Times New Roman" w:hAnsi="Arial Narrow" w:cs="Times New Roman"/>
          <w:color w:val="auto"/>
          <w:sz w:val="22"/>
          <w:szCs w:val="22"/>
        </w:rPr>
      </w:pPr>
      <w:r w:rsidRPr="007A0673">
        <w:rPr>
          <w:rFonts w:ascii="Arial Narrow" w:eastAsia="Times New Roman" w:hAnsi="Arial Narrow" w:cs="Times New Roman"/>
          <w:color w:val="auto"/>
          <w:sz w:val="22"/>
          <w:szCs w:val="22"/>
        </w:rPr>
        <w:t xml:space="preserve">Otwarcie ofert nastąpi w </w:t>
      </w:r>
      <w:r w:rsidR="00DF5751" w:rsidRPr="007A0673">
        <w:rPr>
          <w:rFonts w:ascii="Arial Narrow" w:eastAsia="Times New Roman" w:hAnsi="Arial Narrow" w:cs="Times New Roman"/>
          <w:b/>
          <w:color w:val="auto"/>
          <w:sz w:val="22"/>
          <w:szCs w:val="22"/>
        </w:rPr>
        <w:t>1</w:t>
      </w:r>
      <w:r w:rsidR="007A0673" w:rsidRPr="007A0673">
        <w:rPr>
          <w:rFonts w:ascii="Arial Narrow" w:eastAsia="Times New Roman" w:hAnsi="Arial Narrow" w:cs="Times New Roman"/>
          <w:b/>
          <w:color w:val="auto"/>
          <w:sz w:val="22"/>
          <w:szCs w:val="22"/>
        </w:rPr>
        <w:t>2.12</w:t>
      </w:r>
      <w:r w:rsidR="005808DC" w:rsidRPr="007A0673">
        <w:rPr>
          <w:rFonts w:ascii="Arial Narrow" w:eastAsia="Times New Roman" w:hAnsi="Arial Narrow" w:cs="Times New Roman"/>
          <w:b/>
          <w:color w:val="auto"/>
          <w:sz w:val="22"/>
          <w:szCs w:val="22"/>
        </w:rPr>
        <w:t>.202</w:t>
      </w:r>
      <w:r w:rsidR="007A0673">
        <w:rPr>
          <w:rFonts w:ascii="Arial Narrow" w:eastAsia="Times New Roman" w:hAnsi="Arial Narrow" w:cs="Times New Roman"/>
          <w:b/>
          <w:color w:val="auto"/>
          <w:sz w:val="22"/>
          <w:szCs w:val="22"/>
        </w:rPr>
        <w:t>4</w:t>
      </w:r>
      <w:r w:rsidR="005808DC" w:rsidRPr="007A0673">
        <w:rPr>
          <w:rFonts w:ascii="Arial Narrow" w:eastAsia="Times New Roman" w:hAnsi="Arial Narrow" w:cs="Times New Roman"/>
          <w:b/>
          <w:color w:val="auto"/>
          <w:sz w:val="22"/>
          <w:szCs w:val="22"/>
        </w:rPr>
        <w:t xml:space="preserve"> r.</w:t>
      </w:r>
      <w:r w:rsidRPr="007A0673">
        <w:rPr>
          <w:rFonts w:ascii="Arial Narrow" w:eastAsia="Times New Roman" w:hAnsi="Arial Narrow" w:cs="Times New Roman"/>
          <w:b/>
          <w:color w:val="auto"/>
          <w:sz w:val="22"/>
          <w:szCs w:val="22"/>
        </w:rPr>
        <w:t xml:space="preserve"> o godzinie </w:t>
      </w:r>
      <w:r w:rsidR="00707EF3">
        <w:rPr>
          <w:rFonts w:ascii="Arial Narrow" w:eastAsia="Times New Roman" w:hAnsi="Arial Narrow" w:cs="Times New Roman"/>
          <w:b/>
          <w:color w:val="auto"/>
          <w:sz w:val="22"/>
          <w:szCs w:val="22"/>
        </w:rPr>
        <w:t>10</w:t>
      </w:r>
      <w:r w:rsidRPr="007A0673">
        <w:rPr>
          <w:rFonts w:ascii="Arial Narrow" w:eastAsia="Times New Roman" w:hAnsi="Arial Narrow" w:cs="Times New Roman"/>
          <w:b/>
          <w:color w:val="auto"/>
          <w:sz w:val="22"/>
          <w:szCs w:val="22"/>
        </w:rPr>
        <w:t>.</w:t>
      </w:r>
      <w:r w:rsidR="00336518" w:rsidRPr="007A0673">
        <w:rPr>
          <w:rFonts w:ascii="Arial Narrow" w:eastAsia="Times New Roman" w:hAnsi="Arial Narrow" w:cs="Times New Roman"/>
          <w:b/>
          <w:color w:val="auto"/>
          <w:sz w:val="22"/>
          <w:szCs w:val="22"/>
        </w:rPr>
        <w:t>15</w:t>
      </w:r>
      <w:r w:rsidRPr="007A0673">
        <w:rPr>
          <w:rFonts w:ascii="Arial Narrow" w:eastAsia="Times New Roman" w:hAnsi="Arial Narrow" w:cs="Times New Roman"/>
          <w:color w:val="auto"/>
          <w:sz w:val="22"/>
          <w:szCs w:val="22"/>
        </w:rPr>
        <w:t xml:space="preserve">. </w:t>
      </w:r>
    </w:p>
    <w:p w14:paraId="3D8C9F69" w14:textId="77777777" w:rsidR="00814B28" w:rsidRPr="00DF5751" w:rsidRDefault="0040011F" w:rsidP="000E2E19">
      <w:pPr>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7A0673">
        <w:rPr>
          <w:rFonts w:ascii="Arial Narrow" w:eastAsia="Times New Roman" w:hAnsi="Arial Narrow" w:cs="Times New Roman"/>
          <w:color w:val="00000A"/>
          <w:sz w:val="22"/>
          <w:szCs w:val="22"/>
        </w:rPr>
        <w:t>W przypadku awarii systemu teleinformatycznego, przy</w:t>
      </w:r>
      <w:r w:rsidRPr="00DF5751">
        <w:rPr>
          <w:rFonts w:ascii="Arial Narrow" w:eastAsia="Times New Roman" w:hAnsi="Arial Narrow" w:cs="Times New Roman"/>
          <w:color w:val="00000A"/>
          <w:sz w:val="22"/>
          <w:szCs w:val="22"/>
        </w:rPr>
        <w:t xml:space="preserve"> użyciu którego następuje otwarcie ofert, która powoduje brak możliwości otwarcia ofert w terminie określonym przez Zamawiającego, otwarcie ofert następuje niezwłocznie po usunięciu awarii.</w:t>
      </w:r>
    </w:p>
    <w:p w14:paraId="56CC6379" w14:textId="77777777" w:rsidR="00814B28" w:rsidRPr="00B325CC" w:rsidRDefault="0040011F" w:rsidP="000E2E19">
      <w:pPr>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B325CC">
        <w:rPr>
          <w:rFonts w:ascii="Arial Narrow" w:eastAsia="Times New Roman" w:hAnsi="Arial Narrow" w:cs="Times New Roman"/>
          <w:color w:val="00000A"/>
          <w:sz w:val="22"/>
          <w:szCs w:val="22"/>
        </w:rPr>
        <w:lastRenderedPageBreak/>
        <w:t>Zamawiający poinformuje o zmianie terminu otwarcia ofert, w sytuacji o której mowa w pkt 3, na Platformie.</w:t>
      </w:r>
    </w:p>
    <w:p w14:paraId="7A110693" w14:textId="77777777" w:rsidR="00814B28" w:rsidRPr="00B325CC" w:rsidRDefault="0040011F" w:rsidP="000E2E19">
      <w:pPr>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B325CC">
        <w:rPr>
          <w:rFonts w:ascii="Arial Narrow" w:eastAsia="Times New Roman" w:hAnsi="Arial Narrow" w:cs="Times New Roman"/>
          <w:color w:val="00000A"/>
          <w:sz w:val="22"/>
          <w:szCs w:val="22"/>
        </w:rPr>
        <w:t>Zamawiający, najpóźniej przed otwarciem ofert, udostępni na Platformie informację o kwocie, jaką zamierza przeznaczyć na sfinansowanie zamówienia.</w:t>
      </w:r>
    </w:p>
    <w:p w14:paraId="7A362BA3" w14:textId="77777777" w:rsidR="00814B28" w:rsidRPr="00CA15EC" w:rsidRDefault="0040011F" w:rsidP="000E2E19">
      <w:pPr>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CA15EC">
        <w:rPr>
          <w:rFonts w:ascii="Arial Narrow" w:eastAsia="Times New Roman" w:hAnsi="Arial Narrow" w:cs="Times New Roman"/>
          <w:color w:val="00000A"/>
          <w:sz w:val="22"/>
          <w:szCs w:val="22"/>
        </w:rPr>
        <w:t>Zamawiający, niezwłocznie po otwarciu ofert, udostępni na Platformie, w sekcji „Komunikaty” informacje o:</w:t>
      </w:r>
    </w:p>
    <w:p w14:paraId="0B34FE56" w14:textId="77777777" w:rsidR="00814B28" w:rsidRPr="00CA15EC" w:rsidRDefault="0040011F" w:rsidP="000E2E19">
      <w:pPr>
        <w:pStyle w:val="Akapitzlist"/>
        <w:widowControl/>
        <w:numPr>
          <w:ilvl w:val="0"/>
          <w:numId w:val="35"/>
        </w:numPr>
        <w:tabs>
          <w:tab w:val="left" w:pos="284"/>
          <w:tab w:val="left" w:pos="567"/>
        </w:tabs>
        <w:suppressAutoHyphens/>
        <w:jc w:val="both"/>
        <w:rPr>
          <w:rFonts w:ascii="Arial Narrow" w:eastAsia="Times New Roman" w:hAnsi="Arial Narrow" w:cs="Times New Roman"/>
          <w:color w:val="00000A"/>
          <w:sz w:val="22"/>
          <w:szCs w:val="22"/>
        </w:rPr>
      </w:pPr>
      <w:r w:rsidRPr="00CA15EC">
        <w:rPr>
          <w:rFonts w:ascii="Arial Narrow" w:eastAsia="Times New Roman" w:hAnsi="Arial Narrow" w:cs="Times New Roman"/>
          <w:color w:val="00000A"/>
          <w:sz w:val="22"/>
          <w:szCs w:val="22"/>
        </w:rPr>
        <w:t>nazwach albo imionach i nazwiskach oraz siedzibach lub miejscach prowadzonej działalności gospodarczej albo miejscach zamieszkania Wykonawców, których oferty zostały otwarte;</w:t>
      </w:r>
    </w:p>
    <w:p w14:paraId="0B0DCEEF" w14:textId="77777777" w:rsidR="00814B28" w:rsidRPr="00CA15EC" w:rsidRDefault="0040011F" w:rsidP="000E2E19">
      <w:pPr>
        <w:pStyle w:val="Akapitzlist"/>
        <w:widowControl/>
        <w:numPr>
          <w:ilvl w:val="0"/>
          <w:numId w:val="35"/>
        </w:numPr>
        <w:tabs>
          <w:tab w:val="left" w:pos="284"/>
          <w:tab w:val="left" w:pos="567"/>
        </w:tabs>
        <w:suppressAutoHyphens/>
        <w:jc w:val="both"/>
        <w:rPr>
          <w:rFonts w:ascii="Arial Narrow" w:eastAsia="Times New Roman" w:hAnsi="Arial Narrow" w:cs="Times New Roman"/>
          <w:color w:val="00000A"/>
          <w:sz w:val="22"/>
          <w:szCs w:val="22"/>
        </w:rPr>
      </w:pPr>
      <w:r w:rsidRPr="00CA15EC">
        <w:rPr>
          <w:rFonts w:ascii="Arial Narrow" w:eastAsia="Times New Roman" w:hAnsi="Arial Narrow" w:cs="Times New Roman"/>
          <w:color w:val="00000A"/>
          <w:sz w:val="22"/>
          <w:szCs w:val="22"/>
        </w:rPr>
        <w:t>cenach lub kosztach zawartych w ofertach.</w:t>
      </w:r>
    </w:p>
    <w:p w14:paraId="0D09C846" w14:textId="77777777" w:rsidR="00CA15EC" w:rsidRDefault="0040011F" w:rsidP="000E2E19">
      <w:pPr>
        <w:pStyle w:val="Akapitzlist"/>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CA15EC">
        <w:rPr>
          <w:rFonts w:ascii="Arial Narrow" w:eastAsia="Times New Roman" w:hAnsi="Arial Narrow" w:cs="Times New Roman"/>
          <w:color w:val="00000A"/>
          <w:sz w:val="22"/>
          <w:szCs w:val="22"/>
        </w:rPr>
        <w:t>W związku z tym, że Zamawiający nie odpowiada za ewentualne awarie sieci Internet, czy problemy</w:t>
      </w:r>
      <w:r w:rsidR="00CA15EC">
        <w:rPr>
          <w:rFonts w:ascii="Arial Narrow" w:eastAsia="Times New Roman" w:hAnsi="Arial Narrow" w:cs="Times New Roman"/>
          <w:color w:val="00000A"/>
          <w:sz w:val="22"/>
          <w:szCs w:val="22"/>
        </w:rPr>
        <w:t xml:space="preserve"> </w:t>
      </w:r>
      <w:r w:rsidRPr="00CA15EC">
        <w:rPr>
          <w:rFonts w:ascii="Arial Narrow" w:eastAsia="Times New Roman" w:hAnsi="Arial Narrow" w:cs="Times New Roman"/>
          <w:color w:val="00000A"/>
          <w:sz w:val="22"/>
          <w:szCs w:val="22"/>
        </w:rPr>
        <w:t>techniczne powstałe u Wykonawcy, zaleca się zaplanowanie złożenia oferty z odpowiednim wyprzedzeniem.</w:t>
      </w:r>
    </w:p>
    <w:p w14:paraId="6A76019A" w14:textId="77777777" w:rsidR="00CA15EC" w:rsidRDefault="0040011F" w:rsidP="000E2E19">
      <w:pPr>
        <w:pStyle w:val="Akapitzlist"/>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CA15EC">
        <w:rPr>
          <w:rFonts w:ascii="Arial Narrow" w:eastAsia="Times New Roman" w:hAnsi="Arial Narrow" w:cs="Times New Roman"/>
          <w:color w:val="00000A"/>
          <w:sz w:val="22"/>
          <w:szCs w:val="22"/>
        </w:rPr>
        <w:t xml:space="preserve">Wykonawcy ponoszą koszty związane z przygotowaniem i złożeniem oferty. </w:t>
      </w:r>
    </w:p>
    <w:p w14:paraId="0EB0A5E3" w14:textId="208A0888" w:rsidR="00814B28" w:rsidRPr="00CA15EC" w:rsidRDefault="0040011F" w:rsidP="000E2E19">
      <w:pPr>
        <w:pStyle w:val="Akapitzlist"/>
        <w:widowControl/>
        <w:numPr>
          <w:ilvl w:val="3"/>
          <w:numId w:val="36"/>
        </w:numPr>
        <w:tabs>
          <w:tab w:val="left" w:pos="284"/>
        </w:tabs>
        <w:suppressAutoHyphens/>
        <w:jc w:val="both"/>
        <w:rPr>
          <w:rFonts w:ascii="Arial Narrow" w:eastAsia="Times New Roman" w:hAnsi="Arial Narrow" w:cs="Times New Roman"/>
          <w:color w:val="00000A"/>
          <w:sz w:val="22"/>
          <w:szCs w:val="22"/>
        </w:rPr>
      </w:pPr>
      <w:r w:rsidRPr="00CA15EC">
        <w:rPr>
          <w:rFonts w:ascii="Arial Narrow" w:eastAsia="Times New Roman" w:hAnsi="Arial Narrow" w:cs="Times New Roman"/>
          <w:color w:val="00000A"/>
          <w:sz w:val="22"/>
          <w:szCs w:val="22"/>
        </w:rPr>
        <w:t>Składanie ofert przez Platformę jest dla Wykonawców bezpłatne.</w:t>
      </w:r>
    </w:p>
    <w:p w14:paraId="29D8BD06" w14:textId="77777777" w:rsidR="00814B28" w:rsidRPr="00CA15EC" w:rsidRDefault="00814B28" w:rsidP="009C0C68">
      <w:pPr>
        <w:widowControl/>
        <w:tabs>
          <w:tab w:val="left" w:pos="993"/>
        </w:tabs>
        <w:ind w:left="993"/>
        <w:jc w:val="both"/>
        <w:rPr>
          <w:rFonts w:ascii="Arial Narrow" w:eastAsia="Times New Roman" w:hAnsi="Arial Narrow" w:cs="Times New Roman"/>
          <w:color w:val="00000A"/>
          <w:sz w:val="22"/>
          <w:szCs w:val="22"/>
        </w:rPr>
      </w:pPr>
    </w:p>
    <w:p w14:paraId="7AD8548F" w14:textId="77777777" w:rsidR="00814B28" w:rsidRPr="00CA15EC" w:rsidRDefault="0040011F" w:rsidP="000E2E19">
      <w:pPr>
        <w:widowControl/>
        <w:numPr>
          <w:ilvl w:val="0"/>
          <w:numId w:val="5"/>
        </w:numPr>
        <w:tabs>
          <w:tab w:val="left" w:pos="567"/>
          <w:tab w:val="left" w:pos="709"/>
        </w:tabs>
        <w:suppressAutoHyphens/>
        <w:ind w:hanging="720"/>
        <w:jc w:val="both"/>
        <w:rPr>
          <w:rFonts w:ascii="Arial Narrow" w:eastAsia="Times New Roman" w:hAnsi="Arial Narrow" w:cs="Times New Roman"/>
          <w:b/>
          <w:color w:val="00000A"/>
          <w:sz w:val="22"/>
          <w:szCs w:val="22"/>
          <w:lang w:eastAsia="ar-SA"/>
        </w:rPr>
      </w:pPr>
      <w:r w:rsidRPr="00CA15EC">
        <w:rPr>
          <w:rFonts w:ascii="Arial Narrow" w:eastAsia="Times New Roman" w:hAnsi="Arial Narrow" w:cs="Times New Roman"/>
          <w:b/>
          <w:bCs/>
          <w:color w:val="00000A"/>
          <w:sz w:val="22"/>
          <w:szCs w:val="22"/>
          <w:lang w:eastAsia="ar-SA"/>
        </w:rPr>
        <w:t>SPOSÓB OBLICZENIA CENY</w:t>
      </w:r>
    </w:p>
    <w:p w14:paraId="5830F9CB" w14:textId="77777777" w:rsidR="00814B28" w:rsidRPr="00B04632" w:rsidRDefault="00814B28" w:rsidP="009C0C68">
      <w:pPr>
        <w:widowControl/>
        <w:suppressAutoHyphens/>
        <w:ind w:left="2421"/>
        <w:jc w:val="both"/>
        <w:rPr>
          <w:rFonts w:ascii="Arial Narrow" w:eastAsia="Times New Roman" w:hAnsi="Arial Narrow" w:cs="Times New Roman"/>
          <w:bCs/>
          <w:color w:val="002060"/>
          <w:sz w:val="22"/>
          <w:szCs w:val="22"/>
          <w:lang w:eastAsia="ar-SA"/>
        </w:rPr>
      </w:pPr>
    </w:p>
    <w:p w14:paraId="7D07763D" w14:textId="77777777" w:rsidR="005855AA" w:rsidRPr="00D411FC" w:rsidRDefault="0040011F"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B04632">
        <w:rPr>
          <w:rFonts w:ascii="Arial Narrow" w:eastAsia="Times New Roman" w:hAnsi="Arial Narrow" w:cs="Times New Roman"/>
          <w:color w:val="00000A"/>
          <w:sz w:val="22"/>
          <w:szCs w:val="22"/>
          <w:lang w:eastAsia="ar-SA"/>
        </w:rPr>
        <w:t xml:space="preserve">Wykonawca zobowiązany jest wskazać cenę ofertową w Formularzu oferty stanowiącym </w:t>
      </w:r>
      <w:r w:rsidRPr="00D411FC">
        <w:rPr>
          <w:rFonts w:ascii="Arial Narrow" w:eastAsia="Times New Roman" w:hAnsi="Arial Narrow" w:cs="Times New Roman"/>
          <w:b/>
          <w:color w:val="00000A"/>
          <w:sz w:val="22"/>
          <w:szCs w:val="22"/>
          <w:lang w:eastAsia="ar-SA"/>
        </w:rPr>
        <w:t>Załącznik nr 1</w:t>
      </w:r>
      <w:r w:rsidRPr="00D411FC">
        <w:rPr>
          <w:rFonts w:ascii="Arial Narrow" w:eastAsia="Times New Roman" w:hAnsi="Arial Narrow" w:cs="Times New Roman"/>
          <w:color w:val="00000A"/>
          <w:sz w:val="22"/>
          <w:szCs w:val="22"/>
          <w:lang w:eastAsia="ar-SA"/>
        </w:rPr>
        <w:t xml:space="preserve"> do SWZ.</w:t>
      </w:r>
    </w:p>
    <w:p w14:paraId="057A77FD" w14:textId="098E733C" w:rsidR="005855AA" w:rsidRDefault="005855AA" w:rsidP="006466CB">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 xml:space="preserve">Wykonawca oblicza cenę oferty brutto za szacunkową ilość oleju napędowego ON tj. </w:t>
      </w:r>
      <w:r w:rsidR="00FE71F1">
        <w:rPr>
          <w:rFonts w:ascii="Arial Narrow" w:eastAsia="Times New Roman" w:hAnsi="Arial Narrow" w:cs="Times New Roman"/>
          <w:color w:val="00000A"/>
          <w:sz w:val="22"/>
          <w:szCs w:val="22"/>
          <w:lang w:eastAsia="ar-SA"/>
        </w:rPr>
        <w:t>200</w:t>
      </w:r>
      <w:r w:rsidR="00790536" w:rsidRPr="00790536">
        <w:rPr>
          <w:rFonts w:ascii="Arial Narrow" w:eastAsia="Times New Roman" w:hAnsi="Arial Narrow" w:cs="Times New Roman"/>
          <w:color w:val="00000A"/>
          <w:sz w:val="22"/>
          <w:szCs w:val="22"/>
          <w:lang w:eastAsia="ar-SA"/>
        </w:rPr>
        <w:t xml:space="preserve"> 000</w:t>
      </w:r>
      <w:r w:rsidRPr="005855AA">
        <w:rPr>
          <w:rFonts w:ascii="Arial Narrow" w:eastAsia="Times New Roman" w:hAnsi="Arial Narrow" w:cs="Times New Roman"/>
          <w:color w:val="00000A"/>
          <w:sz w:val="22"/>
          <w:szCs w:val="22"/>
          <w:lang w:eastAsia="ar-SA"/>
        </w:rPr>
        <w:t xml:space="preserve"> litrów i podaje stały upust lub marżę.</w:t>
      </w:r>
    </w:p>
    <w:p w14:paraId="20741981" w14:textId="28D45B8A" w:rsidR="005855AA" w:rsidRPr="006466CB" w:rsidRDefault="005855AA" w:rsidP="006466CB">
      <w:pPr>
        <w:ind w:left="380" w:right="-595"/>
        <w:contextualSpacing/>
        <w:jc w:val="both"/>
        <w:rPr>
          <w:rFonts w:ascii="Arial Narrow" w:hAnsi="Arial Narrow"/>
          <w:b/>
          <w:sz w:val="22"/>
          <w:szCs w:val="22"/>
        </w:rPr>
      </w:pPr>
      <w:r w:rsidRPr="005855AA">
        <w:rPr>
          <w:rFonts w:ascii="Arial Narrow" w:eastAsia="Times New Roman" w:hAnsi="Arial Narrow" w:cs="Times New Roman"/>
          <w:color w:val="00000A"/>
          <w:sz w:val="22"/>
          <w:szCs w:val="22"/>
          <w:lang w:eastAsia="ar-SA"/>
        </w:rPr>
        <w:t xml:space="preserve">Wykonawca oblicza cenę ofertową brutto za </w:t>
      </w:r>
      <w:r w:rsidR="006F0094">
        <w:rPr>
          <w:rFonts w:ascii="Arial Narrow" w:eastAsia="Times New Roman" w:hAnsi="Arial Narrow" w:cs="Times New Roman"/>
          <w:color w:val="00000A"/>
          <w:sz w:val="22"/>
          <w:szCs w:val="22"/>
          <w:lang w:eastAsia="ar-SA"/>
        </w:rPr>
        <w:t>200</w:t>
      </w:r>
      <w:r w:rsidR="00790536" w:rsidRPr="00790536">
        <w:rPr>
          <w:rFonts w:ascii="Arial Narrow" w:eastAsia="Times New Roman" w:hAnsi="Arial Narrow" w:cs="Times New Roman"/>
          <w:color w:val="00000A"/>
          <w:sz w:val="22"/>
          <w:szCs w:val="22"/>
          <w:lang w:eastAsia="ar-SA"/>
        </w:rPr>
        <w:t xml:space="preserve"> 000</w:t>
      </w:r>
      <w:r w:rsidRPr="005855AA">
        <w:rPr>
          <w:rFonts w:ascii="Arial Narrow" w:eastAsia="Times New Roman" w:hAnsi="Arial Narrow" w:cs="Times New Roman"/>
          <w:color w:val="00000A"/>
          <w:sz w:val="22"/>
          <w:szCs w:val="22"/>
          <w:lang w:eastAsia="ar-SA"/>
        </w:rPr>
        <w:t xml:space="preserve"> litrów oleju napędowego ON poprzez skorygowanie o zaoferowany upust lub marżę ceny hurtowej netto </w:t>
      </w:r>
      <w:r w:rsidR="006F0094">
        <w:rPr>
          <w:rFonts w:ascii="Arial Narrow" w:eastAsia="Times New Roman" w:hAnsi="Arial Narrow" w:cs="Times New Roman"/>
          <w:color w:val="00000A"/>
          <w:sz w:val="22"/>
          <w:szCs w:val="22"/>
          <w:lang w:eastAsia="ar-SA"/>
        </w:rPr>
        <w:t>200</w:t>
      </w:r>
      <w:r w:rsidR="00790536" w:rsidRPr="00790536">
        <w:rPr>
          <w:rFonts w:ascii="Arial Narrow" w:eastAsia="Times New Roman" w:hAnsi="Arial Narrow" w:cs="Times New Roman"/>
          <w:color w:val="00000A"/>
          <w:sz w:val="22"/>
          <w:szCs w:val="22"/>
          <w:lang w:eastAsia="ar-SA"/>
        </w:rPr>
        <w:t xml:space="preserve"> 000</w:t>
      </w:r>
      <w:r w:rsidRPr="005855AA">
        <w:rPr>
          <w:rFonts w:ascii="Arial Narrow" w:eastAsia="Times New Roman" w:hAnsi="Arial Narrow" w:cs="Times New Roman"/>
          <w:color w:val="00000A"/>
          <w:sz w:val="22"/>
          <w:szCs w:val="22"/>
          <w:lang w:eastAsia="ar-SA"/>
        </w:rPr>
        <w:t xml:space="preserve"> litrów oleju napędowego ON ogłoszonej publicznie na stronie internetowej: </w:t>
      </w:r>
      <w:r w:rsidR="006466CB">
        <w:rPr>
          <w:rFonts w:ascii="Arial Narrow" w:eastAsia="Times New Roman" w:hAnsi="Arial Narrow" w:cs="Times New Roman"/>
          <w:color w:val="00000A"/>
          <w:sz w:val="22"/>
          <w:szCs w:val="22"/>
          <w:lang w:eastAsia="ar-SA"/>
        </w:rPr>
        <w:t>PKN ORLEN</w:t>
      </w:r>
      <w:r w:rsidRPr="005855AA">
        <w:rPr>
          <w:rFonts w:ascii="Arial Narrow" w:eastAsia="Times New Roman" w:hAnsi="Arial Narrow" w:cs="Times New Roman"/>
          <w:color w:val="00000A"/>
          <w:sz w:val="22"/>
          <w:szCs w:val="22"/>
          <w:lang w:eastAsia="ar-SA"/>
        </w:rPr>
        <w:t xml:space="preserve"> </w:t>
      </w:r>
      <w:r w:rsidR="006466CB" w:rsidRPr="00F81B26">
        <w:rPr>
          <w:rFonts w:ascii="Arial Narrow" w:hAnsi="Arial Narrow"/>
          <w:b/>
          <w:sz w:val="22"/>
          <w:szCs w:val="22"/>
        </w:rPr>
        <w:t xml:space="preserve"> </w:t>
      </w:r>
      <w:hyperlink r:id="rId12" w:history="1">
        <w:r w:rsidR="006466CB" w:rsidRPr="00A33FBE">
          <w:rPr>
            <w:rStyle w:val="Hipercze"/>
            <w:rFonts w:ascii="Arial Narrow" w:hAnsi="Arial Narrow"/>
            <w:bCs/>
            <w:sz w:val="22"/>
            <w:szCs w:val="22"/>
          </w:rPr>
          <w:t>https://www.orlen.pl/pl/dla-biznesu/hurtowe-ceny-paliw</w:t>
        </w:r>
      </w:hyperlink>
      <w:r w:rsidR="006466CB">
        <w:rPr>
          <w:rFonts w:ascii="Arial Narrow" w:hAnsi="Arial Narrow"/>
          <w:bCs/>
          <w:sz w:val="22"/>
          <w:szCs w:val="22"/>
        </w:rPr>
        <w:t xml:space="preserve"> w zakładce</w:t>
      </w:r>
      <w:r w:rsidR="006466CB">
        <w:rPr>
          <w:rFonts w:ascii="Arial Narrow" w:eastAsia="Times New Roman" w:hAnsi="Arial Narrow" w:cs="Times New Roman"/>
          <w:color w:val="00000A"/>
          <w:sz w:val="22"/>
          <w:szCs w:val="22"/>
          <w:lang w:eastAsia="ar-SA"/>
        </w:rPr>
        <w:t xml:space="preserve"> </w:t>
      </w:r>
      <w:r w:rsidR="006466CB">
        <w:rPr>
          <w:rFonts w:ascii="Arial Narrow" w:hAnsi="Arial Narrow"/>
          <w:b/>
          <w:sz w:val="22"/>
          <w:szCs w:val="22"/>
        </w:rPr>
        <w:t>Dla biznesu</w:t>
      </w:r>
      <w:r w:rsidR="006466CB" w:rsidRPr="00F81B26">
        <w:rPr>
          <w:rFonts w:ascii="Arial Narrow" w:hAnsi="Arial Narrow"/>
          <w:b/>
          <w:sz w:val="22"/>
          <w:szCs w:val="22"/>
        </w:rPr>
        <w:t xml:space="preserve"> </w:t>
      </w:r>
      <w:r w:rsidR="006466CB">
        <w:rPr>
          <w:rFonts w:ascii="Arial Narrow" w:hAnsi="Arial Narrow"/>
          <w:b/>
          <w:sz w:val="22"/>
          <w:szCs w:val="22"/>
        </w:rPr>
        <w:sym w:font="Wingdings" w:char="F0E0"/>
      </w:r>
      <w:r w:rsidR="006466CB">
        <w:rPr>
          <w:rFonts w:ascii="Arial Narrow" w:hAnsi="Arial Narrow"/>
          <w:b/>
          <w:sz w:val="22"/>
          <w:szCs w:val="22"/>
        </w:rPr>
        <w:t xml:space="preserve"> H</w:t>
      </w:r>
      <w:r w:rsidR="006466CB" w:rsidRPr="00F81B26">
        <w:rPr>
          <w:rFonts w:ascii="Arial Narrow" w:hAnsi="Arial Narrow"/>
          <w:b/>
          <w:sz w:val="22"/>
          <w:szCs w:val="22"/>
        </w:rPr>
        <w:t xml:space="preserve">urtowe ceny paliw </w:t>
      </w:r>
      <w:r w:rsidR="006466CB">
        <w:rPr>
          <w:rFonts w:ascii="Arial Narrow" w:hAnsi="Arial Narrow"/>
          <w:b/>
          <w:sz w:val="22"/>
          <w:szCs w:val="22"/>
        </w:rPr>
        <w:sym w:font="Wingdings" w:char="F0E0"/>
      </w:r>
      <w:r w:rsidR="006466CB" w:rsidRPr="00F81B26">
        <w:rPr>
          <w:rFonts w:ascii="Arial Narrow" w:hAnsi="Arial Narrow"/>
          <w:b/>
          <w:sz w:val="22"/>
          <w:szCs w:val="22"/>
        </w:rPr>
        <w:t xml:space="preserve"> </w:t>
      </w:r>
      <w:r w:rsidR="006466CB">
        <w:rPr>
          <w:rFonts w:ascii="Arial Narrow" w:hAnsi="Arial Narrow"/>
          <w:b/>
          <w:sz w:val="22"/>
          <w:szCs w:val="22"/>
        </w:rPr>
        <w:t xml:space="preserve">Przejdź do archiwum cen </w:t>
      </w:r>
      <w:r w:rsidR="006466CB">
        <w:rPr>
          <w:rFonts w:ascii="Arial Narrow" w:hAnsi="Arial Narrow"/>
          <w:b/>
          <w:sz w:val="22"/>
          <w:szCs w:val="22"/>
        </w:rPr>
        <w:sym w:font="Wingdings" w:char="F0E0"/>
      </w:r>
      <w:r w:rsidR="006466CB">
        <w:rPr>
          <w:rFonts w:ascii="Arial Narrow" w:hAnsi="Arial Narrow"/>
          <w:b/>
          <w:sz w:val="22"/>
          <w:szCs w:val="22"/>
        </w:rPr>
        <w:t>O</w:t>
      </w:r>
      <w:r w:rsidR="006466CB" w:rsidRPr="00F81B26">
        <w:rPr>
          <w:rFonts w:ascii="Arial Narrow" w:hAnsi="Arial Narrow"/>
          <w:b/>
          <w:sz w:val="22"/>
          <w:szCs w:val="22"/>
        </w:rPr>
        <w:t xml:space="preserve">lej napędowy </w:t>
      </w:r>
      <w:r w:rsidR="006466CB" w:rsidRPr="00F81B26">
        <w:rPr>
          <w:rFonts w:ascii="Arial Narrow" w:hAnsi="Arial Narrow" w:cs="Arial"/>
          <w:b/>
          <w:sz w:val="22"/>
          <w:szCs w:val="22"/>
        </w:rPr>
        <w:t>E</w:t>
      </w:r>
      <w:r w:rsidR="006466CB">
        <w:rPr>
          <w:rFonts w:ascii="Arial Narrow" w:hAnsi="Arial Narrow" w:cs="Arial"/>
          <w:b/>
          <w:sz w:val="22"/>
          <w:szCs w:val="22"/>
        </w:rPr>
        <w:t>KO</w:t>
      </w:r>
      <w:r w:rsidR="006466CB" w:rsidRPr="00F81B26">
        <w:rPr>
          <w:rFonts w:ascii="Arial Narrow" w:hAnsi="Arial Narrow" w:cs="Arial"/>
          <w:b/>
          <w:sz w:val="22"/>
          <w:szCs w:val="22"/>
        </w:rPr>
        <w:t>DIESEL</w:t>
      </w:r>
      <w:r w:rsidR="006466CB" w:rsidRPr="00F81B26">
        <w:rPr>
          <w:rFonts w:ascii="Arial Narrow" w:hAnsi="Arial Narrow"/>
          <w:b/>
          <w:sz w:val="22"/>
          <w:szCs w:val="22"/>
        </w:rPr>
        <w:t xml:space="preserve"> w dniu </w:t>
      </w:r>
      <w:r w:rsidR="006466CB" w:rsidRPr="00035B35">
        <w:rPr>
          <w:rFonts w:ascii="Arial Narrow" w:hAnsi="Arial Narrow"/>
          <w:b/>
          <w:sz w:val="22"/>
          <w:szCs w:val="22"/>
        </w:rPr>
        <w:t xml:space="preserve">przesłania ogłoszenia do Dziennika Urzędowego Unii Europejskiej, tj. </w:t>
      </w:r>
      <w:r w:rsidR="006466CB" w:rsidRPr="00240673">
        <w:rPr>
          <w:rFonts w:ascii="Arial Narrow" w:hAnsi="Arial Narrow"/>
          <w:b/>
          <w:sz w:val="22"/>
          <w:szCs w:val="22"/>
        </w:rPr>
        <w:t>w dniu</w:t>
      </w:r>
      <w:r w:rsidR="006466CB">
        <w:rPr>
          <w:rFonts w:ascii="Arial Narrow" w:hAnsi="Arial Narrow"/>
          <w:b/>
          <w:sz w:val="22"/>
          <w:szCs w:val="22"/>
        </w:rPr>
        <w:t xml:space="preserve"> </w:t>
      </w:r>
      <w:r w:rsidR="007A0673">
        <w:rPr>
          <w:rFonts w:ascii="Arial Narrow" w:hAnsi="Arial Narrow"/>
          <w:b/>
          <w:sz w:val="22"/>
          <w:szCs w:val="22"/>
        </w:rPr>
        <w:t>30.10</w:t>
      </w:r>
      <w:r w:rsidR="006466CB" w:rsidRPr="00714774">
        <w:rPr>
          <w:rFonts w:ascii="Arial Narrow" w:hAnsi="Arial Narrow"/>
          <w:b/>
          <w:sz w:val="22"/>
          <w:szCs w:val="22"/>
        </w:rPr>
        <w:t>.202</w:t>
      </w:r>
      <w:r w:rsidR="007A0673">
        <w:rPr>
          <w:rFonts w:ascii="Arial Narrow" w:hAnsi="Arial Narrow"/>
          <w:b/>
          <w:sz w:val="22"/>
          <w:szCs w:val="22"/>
        </w:rPr>
        <w:t>4</w:t>
      </w:r>
      <w:r w:rsidR="006466CB" w:rsidRPr="00714774">
        <w:rPr>
          <w:rFonts w:ascii="Arial Narrow" w:hAnsi="Arial Narrow"/>
          <w:b/>
          <w:sz w:val="22"/>
          <w:szCs w:val="22"/>
        </w:rPr>
        <w:t xml:space="preserve"> r</w:t>
      </w:r>
      <w:r w:rsidR="006466CB">
        <w:rPr>
          <w:rFonts w:ascii="Arial Narrow" w:hAnsi="Arial Narrow"/>
          <w:b/>
          <w:sz w:val="22"/>
          <w:szCs w:val="22"/>
        </w:rPr>
        <w:t>.</w:t>
      </w:r>
      <w:r w:rsidR="006466CB">
        <w:rPr>
          <w:rFonts w:ascii="Arial Narrow" w:eastAsia="Times New Roman" w:hAnsi="Arial Narrow" w:cs="Times New Roman"/>
          <w:color w:val="00000A"/>
          <w:sz w:val="22"/>
          <w:szCs w:val="22"/>
          <w:lang w:eastAsia="ar-SA"/>
        </w:rPr>
        <w:t xml:space="preserve"> </w:t>
      </w:r>
      <w:r w:rsidRPr="005855AA">
        <w:rPr>
          <w:rFonts w:ascii="Arial Narrow" w:eastAsia="Times New Roman" w:hAnsi="Arial Narrow" w:cs="Times New Roman"/>
          <w:color w:val="00000A"/>
          <w:sz w:val="22"/>
          <w:szCs w:val="22"/>
          <w:lang w:eastAsia="ar-SA"/>
        </w:rPr>
        <w:t>i powiększonej o należny podatek VAT (tabelka – Formularz ofertowy).</w:t>
      </w:r>
    </w:p>
    <w:p w14:paraId="4247B544" w14:textId="77777777"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Określona w ofercie korekta ceny (upust lub marża) dla oleju napędowego nie może ulec zmianie w czasie trwania umowy.</w:t>
      </w:r>
    </w:p>
    <w:p w14:paraId="47D7D768" w14:textId="77777777"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Podana w ofercie cena musi być wyrażona w PLN z dokładnością (po zaokrągleniu) do dwóch miejsc po przecinku. Zamawiający nie przewiduje rozliczania się z Wykonawcą w walutach obcych.</w:t>
      </w:r>
    </w:p>
    <w:p w14:paraId="0549863F" w14:textId="77777777"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 xml:space="preserve">Wyliczeń dla obliczenia ceny oferty należy dokonać z zaokrągleniem do drugiego miejsca po przecinku, przy czym końcówki od 1 do 4 należy zaokrąglić w dół, a od 5 do 9 w górę. </w:t>
      </w:r>
    </w:p>
    <w:p w14:paraId="4676FF50" w14:textId="77777777"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Cena oferty musi być podana cyfrowo i słownie.</w:t>
      </w:r>
    </w:p>
    <w:p w14:paraId="026023E2" w14:textId="7FE3F3EF"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Ceną oferty jest kwota (wartość brutto) wymieniona w Formularzu ofertowym stanowiącym załącznik nr 1 do SWZ.</w:t>
      </w:r>
    </w:p>
    <w:p w14:paraId="6C4D8BC8" w14:textId="77777777"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Cena oferty musi uwzględniać wszystkie wymagania niniejszej SWZ oraz obejmować wszystkie koszty jakie poniesie Wykonawca z tytułu należytej oraz zgodnej z obowiązującymi przepisami realizacji przedmiotu zamówienia.</w:t>
      </w:r>
    </w:p>
    <w:p w14:paraId="4C3B503C" w14:textId="77777777" w:rsid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Zamawiający ustala, że Wykonawca otrzyma wynagrodzenie brutto za przedmiotowe zamówienie do kwoty kosztów w oparciu o faktyczne ilości zakupionego przedmiotu umowy, wyliczonych w formie iloczynu stawki za 1 litr brutto (oleju napędowego) x ilość litrów.</w:t>
      </w:r>
    </w:p>
    <w:p w14:paraId="2FC3C3E0" w14:textId="347EC80F" w:rsidR="005855AA" w:rsidRPr="005855AA" w:rsidRDefault="005855AA" w:rsidP="000E2E19">
      <w:pPr>
        <w:widowControl/>
        <w:numPr>
          <w:ilvl w:val="3"/>
          <w:numId w:val="22"/>
        </w:numPr>
        <w:suppressAutoHyphens/>
        <w:ind w:left="426"/>
        <w:jc w:val="both"/>
        <w:rPr>
          <w:rFonts w:ascii="Arial Narrow" w:eastAsia="Times New Roman" w:hAnsi="Arial Narrow" w:cs="Times New Roman"/>
          <w:color w:val="00000A"/>
          <w:sz w:val="22"/>
          <w:szCs w:val="22"/>
          <w:lang w:eastAsia="ar-SA"/>
        </w:rPr>
      </w:pPr>
      <w:r w:rsidRPr="005855AA">
        <w:rPr>
          <w:rFonts w:ascii="Arial Narrow" w:eastAsia="Times New Roman" w:hAnsi="Arial Narrow" w:cs="Times New Roman"/>
          <w:color w:val="00000A"/>
          <w:sz w:val="22"/>
          <w:szCs w:val="22"/>
          <w:lang w:eastAsia="ar-SA"/>
        </w:rPr>
        <w:t xml:space="preserve">Stosowanie ceny oleju napędowego netto, wynikającej z ogłaszanej na stronie internetowej </w:t>
      </w:r>
      <w:r w:rsidR="006466CB">
        <w:rPr>
          <w:rFonts w:ascii="Arial Narrow" w:eastAsia="Times New Roman" w:hAnsi="Arial Narrow" w:cs="Times New Roman"/>
          <w:color w:val="00000A"/>
          <w:sz w:val="22"/>
          <w:szCs w:val="22"/>
          <w:lang w:eastAsia="ar-SA"/>
        </w:rPr>
        <w:t>PKN ORLEN S.A.</w:t>
      </w:r>
      <w:r w:rsidRPr="005855AA">
        <w:rPr>
          <w:rFonts w:ascii="Arial Narrow" w:eastAsia="Times New Roman" w:hAnsi="Arial Narrow" w:cs="Times New Roman"/>
          <w:color w:val="00000A"/>
          <w:sz w:val="22"/>
          <w:szCs w:val="22"/>
          <w:lang w:eastAsia="ar-SA"/>
        </w:rPr>
        <w:t xml:space="preserve"> ceny hurtowej  oleju napędowego służy wyłącznie w celu oceny ofert.</w:t>
      </w:r>
    </w:p>
    <w:p w14:paraId="7C6032A6" w14:textId="77777777" w:rsidR="00B04632" w:rsidRDefault="00B04632" w:rsidP="00F07FBB">
      <w:pPr>
        <w:widowControl/>
        <w:suppressAutoHyphens/>
        <w:jc w:val="both"/>
        <w:rPr>
          <w:rFonts w:ascii="Times New Roman" w:eastAsia="Times New Roman" w:hAnsi="Times New Roman" w:cs="Times New Roman"/>
        </w:rPr>
      </w:pPr>
    </w:p>
    <w:p w14:paraId="0EED8D7F" w14:textId="77777777" w:rsidR="00B04632" w:rsidRDefault="00B04632" w:rsidP="009C0C68">
      <w:pPr>
        <w:widowControl/>
        <w:suppressAutoHyphens/>
        <w:ind w:left="426"/>
        <w:jc w:val="both"/>
        <w:rPr>
          <w:rFonts w:ascii="Times New Roman" w:eastAsia="Times New Roman" w:hAnsi="Times New Roman" w:cs="Times New Roman"/>
        </w:rPr>
      </w:pPr>
    </w:p>
    <w:p w14:paraId="43116D91" w14:textId="77777777" w:rsidR="00814B28" w:rsidRPr="005855AA" w:rsidRDefault="0040011F" w:rsidP="000E2E19">
      <w:pPr>
        <w:widowControl/>
        <w:numPr>
          <w:ilvl w:val="0"/>
          <w:numId w:val="5"/>
        </w:numPr>
        <w:suppressAutoHyphens/>
        <w:ind w:left="426" w:hanging="426"/>
        <w:jc w:val="both"/>
        <w:rPr>
          <w:rFonts w:ascii="Arial Narrow" w:eastAsia="Times New Roman" w:hAnsi="Arial Narrow" w:cs="Times New Roman"/>
          <w:b/>
          <w:color w:val="000000" w:themeColor="text1"/>
          <w:sz w:val="22"/>
          <w:szCs w:val="22"/>
          <w:lang w:eastAsia="ar-SA"/>
        </w:rPr>
      </w:pPr>
      <w:r w:rsidRPr="005855AA">
        <w:rPr>
          <w:rFonts w:ascii="Arial Narrow" w:eastAsia="Times New Roman" w:hAnsi="Arial Narrow" w:cs="Times New Roman"/>
          <w:b/>
          <w:bCs/>
          <w:color w:val="000000" w:themeColor="text1"/>
          <w:sz w:val="22"/>
          <w:szCs w:val="22"/>
          <w:lang w:eastAsia="ar-SA"/>
        </w:rPr>
        <w:t>OPIS KRYTERIÓW OCENY OFERT WRAZ Z PODANIEM WAG TYCH KRYTERIÓW I SPOSOBU OCENY OFERT</w:t>
      </w:r>
    </w:p>
    <w:p w14:paraId="45623B49" w14:textId="77777777" w:rsidR="005855AA" w:rsidRPr="005855AA" w:rsidRDefault="005855AA" w:rsidP="009C0C68">
      <w:pPr>
        <w:widowControl/>
        <w:rPr>
          <w:rFonts w:ascii="Arial Narrow" w:eastAsia="Times New Roman" w:hAnsi="Arial Narrow" w:cs="Times New Roman"/>
          <w:b/>
          <w:color w:val="FF0000"/>
          <w:sz w:val="22"/>
          <w:szCs w:val="22"/>
          <w:lang w:eastAsia="ar-SA"/>
        </w:rPr>
      </w:pPr>
    </w:p>
    <w:p w14:paraId="743716F2" w14:textId="7A28B523" w:rsidR="00814B28" w:rsidRPr="005855AA" w:rsidRDefault="00697305" w:rsidP="000E2E19">
      <w:pPr>
        <w:pStyle w:val="Akapitzlist"/>
        <w:widowControl/>
        <w:numPr>
          <w:ilvl w:val="0"/>
          <w:numId w:val="46"/>
        </w:numPr>
        <w:rPr>
          <w:rFonts w:ascii="Arial Narrow" w:eastAsia="Times New Roman" w:hAnsi="Arial Narrow" w:cs="Times New Roman"/>
          <w:color w:val="00000A"/>
          <w:sz w:val="22"/>
          <w:szCs w:val="22"/>
        </w:rPr>
      </w:pPr>
      <w:r w:rsidRPr="00697305">
        <w:rPr>
          <w:rFonts w:ascii="Arial Narrow" w:eastAsia="Times New Roman" w:hAnsi="Arial Narrow" w:cs="Times New Roman"/>
          <w:color w:val="00000A"/>
          <w:sz w:val="22"/>
          <w:szCs w:val="22"/>
        </w:rPr>
        <w:t>Zamawiający będzie oceniał oferty według następujących kryteriów</w:t>
      </w:r>
      <w:r w:rsidR="0040011F" w:rsidRPr="005855AA">
        <w:rPr>
          <w:rFonts w:ascii="Arial Narrow" w:eastAsia="Times New Roman" w:hAnsi="Arial Narrow" w:cs="Times New Roman"/>
          <w:color w:val="00000A"/>
          <w:sz w:val="22"/>
          <w:szCs w:val="22"/>
        </w:rPr>
        <w:t>:</w:t>
      </w:r>
    </w:p>
    <w:p w14:paraId="084F5FBB" w14:textId="77777777" w:rsidR="00697305" w:rsidRDefault="00697305" w:rsidP="009C0C68">
      <w:pPr>
        <w:widowControl/>
        <w:ind w:left="284" w:hanging="284"/>
        <w:rPr>
          <w:rFonts w:ascii="Arial Narrow" w:eastAsia="Times New Roman" w:hAnsi="Arial Narrow" w:cs="Times New Roman"/>
          <w:color w:val="00000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465"/>
        <w:gridCol w:w="3298"/>
      </w:tblGrid>
      <w:tr w:rsidR="00697305" w:rsidRPr="007F7907" w14:paraId="46EA6312" w14:textId="77777777" w:rsidTr="00ED5E15">
        <w:tc>
          <w:tcPr>
            <w:tcW w:w="417" w:type="dxa"/>
            <w:shd w:val="clear" w:color="auto" w:fill="auto"/>
          </w:tcPr>
          <w:p w14:paraId="2C87A30E" w14:textId="77777777" w:rsidR="00697305" w:rsidRPr="007F7907" w:rsidRDefault="00697305" w:rsidP="009C0C68">
            <w:pPr>
              <w:jc w:val="center"/>
              <w:rPr>
                <w:rFonts w:ascii="Arial Narrow" w:hAnsi="Arial Narrow" w:cs="TimesNewRomanPSMT"/>
                <w:b/>
                <w:sz w:val="22"/>
                <w:szCs w:val="22"/>
              </w:rPr>
            </w:pPr>
            <w:r w:rsidRPr="007F7907">
              <w:rPr>
                <w:rFonts w:ascii="Arial Narrow" w:hAnsi="Arial Narrow" w:cs="TimesNewRomanPSMT"/>
                <w:b/>
                <w:sz w:val="22"/>
                <w:szCs w:val="22"/>
              </w:rPr>
              <w:t>Nr</w:t>
            </w:r>
          </w:p>
        </w:tc>
        <w:tc>
          <w:tcPr>
            <w:tcW w:w="5465" w:type="dxa"/>
            <w:shd w:val="clear" w:color="auto" w:fill="auto"/>
          </w:tcPr>
          <w:p w14:paraId="6A87128C" w14:textId="77777777" w:rsidR="00697305" w:rsidRPr="007F7907" w:rsidRDefault="00697305" w:rsidP="009C0C68">
            <w:pPr>
              <w:jc w:val="center"/>
              <w:rPr>
                <w:rFonts w:ascii="Arial Narrow" w:hAnsi="Arial Narrow" w:cs="TimesNewRomanPSMT"/>
                <w:b/>
                <w:sz w:val="22"/>
                <w:szCs w:val="22"/>
              </w:rPr>
            </w:pPr>
            <w:r w:rsidRPr="007F7907">
              <w:rPr>
                <w:rFonts w:ascii="Arial Narrow" w:hAnsi="Arial Narrow" w:cs="TimesNewRomanPSMT"/>
                <w:b/>
                <w:sz w:val="22"/>
                <w:szCs w:val="22"/>
              </w:rPr>
              <w:t>Nazwa kryterium</w:t>
            </w:r>
          </w:p>
        </w:tc>
        <w:tc>
          <w:tcPr>
            <w:tcW w:w="3298" w:type="dxa"/>
            <w:shd w:val="clear" w:color="auto" w:fill="auto"/>
          </w:tcPr>
          <w:p w14:paraId="5ADF631E" w14:textId="77777777" w:rsidR="00697305" w:rsidRPr="007F7907" w:rsidRDefault="00697305" w:rsidP="009C0C68">
            <w:pPr>
              <w:jc w:val="center"/>
              <w:rPr>
                <w:rFonts w:ascii="Arial Narrow" w:hAnsi="Arial Narrow" w:cs="TimesNewRomanPSMT"/>
                <w:b/>
                <w:sz w:val="22"/>
                <w:szCs w:val="22"/>
              </w:rPr>
            </w:pPr>
            <w:r w:rsidRPr="007F7907">
              <w:rPr>
                <w:rFonts w:ascii="Arial Narrow" w:hAnsi="Arial Narrow" w:cs="TimesNewRomanPSMT"/>
                <w:b/>
                <w:sz w:val="22"/>
                <w:szCs w:val="22"/>
              </w:rPr>
              <w:t>Waga</w:t>
            </w:r>
          </w:p>
        </w:tc>
      </w:tr>
      <w:tr w:rsidR="00697305" w:rsidRPr="007F7907" w14:paraId="07ED8034" w14:textId="77777777" w:rsidTr="00ED5E15">
        <w:tc>
          <w:tcPr>
            <w:tcW w:w="417" w:type="dxa"/>
            <w:shd w:val="clear" w:color="auto" w:fill="auto"/>
          </w:tcPr>
          <w:p w14:paraId="28E775F8"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1.</w:t>
            </w:r>
          </w:p>
        </w:tc>
        <w:tc>
          <w:tcPr>
            <w:tcW w:w="5465" w:type="dxa"/>
            <w:shd w:val="clear" w:color="auto" w:fill="auto"/>
          </w:tcPr>
          <w:p w14:paraId="52A5690F"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Cena brutto z uwzględnieniem upustu lub marży</w:t>
            </w:r>
          </w:p>
        </w:tc>
        <w:tc>
          <w:tcPr>
            <w:tcW w:w="3298" w:type="dxa"/>
            <w:shd w:val="clear" w:color="auto" w:fill="auto"/>
          </w:tcPr>
          <w:p w14:paraId="2EBC469B" w14:textId="616038F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60 %</w:t>
            </w:r>
            <w:r>
              <w:rPr>
                <w:rFonts w:ascii="Arial Narrow" w:hAnsi="Arial Narrow" w:cs="TimesNewRomanPSMT"/>
                <w:sz w:val="22"/>
                <w:szCs w:val="22"/>
              </w:rPr>
              <w:t xml:space="preserve"> - 60 pkt</w:t>
            </w:r>
          </w:p>
        </w:tc>
      </w:tr>
      <w:tr w:rsidR="00697305" w:rsidRPr="007F7907" w14:paraId="6402FA20" w14:textId="77777777" w:rsidTr="00ED5E15">
        <w:tc>
          <w:tcPr>
            <w:tcW w:w="417" w:type="dxa"/>
            <w:shd w:val="clear" w:color="auto" w:fill="auto"/>
          </w:tcPr>
          <w:p w14:paraId="3D5C00D7"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lastRenderedPageBreak/>
              <w:t>2.</w:t>
            </w:r>
          </w:p>
        </w:tc>
        <w:tc>
          <w:tcPr>
            <w:tcW w:w="5465" w:type="dxa"/>
            <w:shd w:val="clear" w:color="auto" w:fill="auto"/>
          </w:tcPr>
          <w:p w14:paraId="0D99098E"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Termin płatności liczony od dnia otrzymania faktury</w:t>
            </w:r>
          </w:p>
        </w:tc>
        <w:tc>
          <w:tcPr>
            <w:tcW w:w="3298" w:type="dxa"/>
            <w:shd w:val="clear" w:color="auto" w:fill="auto"/>
          </w:tcPr>
          <w:p w14:paraId="43105112" w14:textId="293ED3A1"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40 %</w:t>
            </w:r>
            <w:r>
              <w:rPr>
                <w:rFonts w:ascii="Arial Narrow" w:hAnsi="Arial Narrow" w:cs="TimesNewRomanPSMT"/>
                <w:sz w:val="22"/>
                <w:szCs w:val="22"/>
              </w:rPr>
              <w:t xml:space="preserve"> - 40 pkt</w:t>
            </w:r>
          </w:p>
        </w:tc>
      </w:tr>
    </w:tbl>
    <w:p w14:paraId="02B31243" w14:textId="77777777" w:rsidR="00697305" w:rsidRDefault="00697305" w:rsidP="009C0C68">
      <w:pPr>
        <w:widowControl/>
        <w:ind w:left="284" w:hanging="284"/>
        <w:rPr>
          <w:rFonts w:ascii="Arial Narrow" w:eastAsia="Times New Roman" w:hAnsi="Arial Narrow" w:cs="Times New Roman"/>
          <w:color w:val="00000A"/>
          <w:sz w:val="22"/>
          <w:szCs w:val="22"/>
        </w:rPr>
      </w:pPr>
    </w:p>
    <w:p w14:paraId="111E4198" w14:textId="5A332B1E" w:rsidR="00697305" w:rsidRDefault="00697305" w:rsidP="000E2E19">
      <w:pPr>
        <w:pStyle w:val="Akapitzlist"/>
        <w:widowControl/>
        <w:numPr>
          <w:ilvl w:val="0"/>
          <w:numId w:val="46"/>
        </w:numPr>
        <w:rPr>
          <w:rFonts w:ascii="Arial Narrow" w:hAnsi="Arial Narrow" w:cs="TimesNewRomanPSMT"/>
          <w:sz w:val="22"/>
          <w:szCs w:val="22"/>
        </w:rPr>
      </w:pPr>
      <w:r w:rsidRPr="00697305">
        <w:rPr>
          <w:rFonts w:ascii="Arial Narrow" w:hAnsi="Arial Narrow" w:cs="TimesNewRomanPSMT"/>
          <w:sz w:val="22"/>
          <w:szCs w:val="22"/>
        </w:rPr>
        <w:t>Punkty przyznawane będą liczone według następujących wzorów:</w:t>
      </w:r>
    </w:p>
    <w:p w14:paraId="780A1269" w14:textId="5B8B1A67" w:rsidR="00697305" w:rsidRDefault="00697305" w:rsidP="009C0C68">
      <w:pPr>
        <w:widowControl/>
        <w:rPr>
          <w:rFonts w:ascii="Arial Narrow" w:hAnsi="Arial Narrow" w:cs="TimesNewRomanPS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97305" w:rsidRPr="007F7907" w14:paraId="5DEC1D58" w14:textId="77777777" w:rsidTr="00ED5E15">
        <w:tc>
          <w:tcPr>
            <w:tcW w:w="1384" w:type="dxa"/>
            <w:shd w:val="clear" w:color="auto" w:fill="auto"/>
          </w:tcPr>
          <w:p w14:paraId="47723A7E" w14:textId="77777777" w:rsidR="00697305" w:rsidRPr="007F7907" w:rsidRDefault="00697305" w:rsidP="009C0C68">
            <w:pPr>
              <w:jc w:val="center"/>
              <w:rPr>
                <w:rFonts w:ascii="Arial Narrow" w:hAnsi="Arial Narrow" w:cs="TimesNewRomanPSMT"/>
                <w:b/>
                <w:sz w:val="22"/>
                <w:szCs w:val="22"/>
              </w:rPr>
            </w:pPr>
            <w:r w:rsidRPr="007F7907">
              <w:rPr>
                <w:rFonts w:ascii="Arial Narrow" w:hAnsi="Arial Narrow" w:cs="TimesNewRomanPSMT"/>
                <w:b/>
                <w:sz w:val="22"/>
                <w:szCs w:val="22"/>
              </w:rPr>
              <w:t>Nr kryterium</w:t>
            </w:r>
          </w:p>
        </w:tc>
        <w:tc>
          <w:tcPr>
            <w:tcW w:w="7796" w:type="dxa"/>
            <w:shd w:val="clear" w:color="auto" w:fill="auto"/>
          </w:tcPr>
          <w:p w14:paraId="043AC6DF" w14:textId="77777777" w:rsidR="00697305" w:rsidRPr="007F7907" w:rsidRDefault="00697305" w:rsidP="009C0C68">
            <w:pPr>
              <w:jc w:val="center"/>
              <w:rPr>
                <w:rFonts w:ascii="Arial Narrow" w:hAnsi="Arial Narrow" w:cs="TimesNewRomanPSMT"/>
                <w:b/>
                <w:sz w:val="22"/>
                <w:szCs w:val="22"/>
              </w:rPr>
            </w:pPr>
            <w:r w:rsidRPr="007F7907">
              <w:rPr>
                <w:rFonts w:ascii="Arial Narrow" w:hAnsi="Arial Narrow" w:cs="TimesNewRomanPSMT"/>
                <w:b/>
                <w:sz w:val="22"/>
                <w:szCs w:val="22"/>
              </w:rPr>
              <w:t>Wzór</w:t>
            </w:r>
          </w:p>
        </w:tc>
      </w:tr>
      <w:tr w:rsidR="00697305" w:rsidRPr="007F7907" w14:paraId="226EC25C" w14:textId="77777777" w:rsidTr="00ED5E15">
        <w:tc>
          <w:tcPr>
            <w:tcW w:w="1384" w:type="dxa"/>
            <w:shd w:val="clear" w:color="auto" w:fill="auto"/>
          </w:tcPr>
          <w:p w14:paraId="462EABFC"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1.</w:t>
            </w:r>
          </w:p>
        </w:tc>
        <w:tc>
          <w:tcPr>
            <w:tcW w:w="7796" w:type="dxa"/>
            <w:shd w:val="clear" w:color="auto" w:fill="auto"/>
          </w:tcPr>
          <w:p w14:paraId="0788B56C"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 xml:space="preserve">Cena brutto z uwzględnieniem upustu lub marży </w:t>
            </w:r>
          </w:p>
          <w:p w14:paraId="22A49FAB"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Liczba punktów = (Cmin/Cof) *60* waga</w:t>
            </w:r>
          </w:p>
          <w:p w14:paraId="208E15C6"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gdzie:</w:t>
            </w:r>
          </w:p>
          <w:p w14:paraId="05E61EAE"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 Cmin - najniższa cena z uwzględnieniem upustu lub marży spośród wszystkich ofert</w:t>
            </w:r>
          </w:p>
          <w:p w14:paraId="6833B334"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 Cof - cena z uwzględnieniem upustu lub marży podana w badanej ofercie</w:t>
            </w:r>
          </w:p>
        </w:tc>
      </w:tr>
      <w:tr w:rsidR="00697305" w:rsidRPr="007F7907" w14:paraId="23458000" w14:textId="77777777" w:rsidTr="00ED5E15">
        <w:tc>
          <w:tcPr>
            <w:tcW w:w="1384" w:type="dxa"/>
            <w:shd w:val="clear" w:color="auto" w:fill="auto"/>
          </w:tcPr>
          <w:p w14:paraId="0E230F8D"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2.</w:t>
            </w:r>
          </w:p>
        </w:tc>
        <w:tc>
          <w:tcPr>
            <w:tcW w:w="7796" w:type="dxa"/>
            <w:shd w:val="clear" w:color="auto" w:fill="auto"/>
          </w:tcPr>
          <w:p w14:paraId="72185CAD"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Termin płatności liczony od dnia otrzymania faktury – T</w:t>
            </w:r>
          </w:p>
          <w:p w14:paraId="2BA84B7D" w14:textId="77777777" w:rsidR="00697305" w:rsidRPr="007F7907" w:rsidRDefault="00697305" w:rsidP="009C0C68">
            <w:pPr>
              <w:jc w:val="both"/>
              <w:rPr>
                <w:rFonts w:ascii="Arial Narrow" w:hAnsi="Arial Narrow" w:cs="TimesNewRomanPSMT"/>
                <w:sz w:val="22"/>
                <w:szCs w:val="22"/>
              </w:rPr>
            </w:pPr>
          </w:p>
          <w:p w14:paraId="7264D0F3"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 xml:space="preserve">Kryterium – „termin płatności liczony od dnia otrzymania faktury” </w:t>
            </w:r>
            <w:r w:rsidRPr="007F7907">
              <w:rPr>
                <w:rFonts w:ascii="Arial Narrow" w:hAnsi="Arial Narrow" w:cs="TimesNewRomanPSMT"/>
                <w:sz w:val="22"/>
                <w:szCs w:val="22"/>
              </w:rPr>
              <w:br/>
              <w:t>– T–</w:t>
            </w:r>
          </w:p>
          <w:p w14:paraId="20B0F29D"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poszczególnym ofertom zostaną przyznane punkty w oparciu o zadeklarowaną wartość terminu płatności liczonego od dnia otrzymania faktury</w:t>
            </w:r>
          </w:p>
          <w:p w14:paraId="3F584016" w14:textId="77777777" w:rsidR="00697305" w:rsidRPr="007F7907" w:rsidRDefault="00697305" w:rsidP="009C0C68">
            <w:pPr>
              <w:jc w:val="both"/>
              <w:rPr>
                <w:rFonts w:ascii="Arial Narrow" w:hAnsi="Arial Narrow" w:cs="TimesNewRomanPSMT"/>
                <w:sz w:val="22"/>
                <w:szCs w:val="22"/>
              </w:rPr>
            </w:pPr>
          </w:p>
          <w:p w14:paraId="379F57AC"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Punkty będą przyznawane na zasadzie:</w:t>
            </w:r>
          </w:p>
          <w:p w14:paraId="76F3267E"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 termin płatności równy 30 dni liczony od dnia otrzymania faktury – 40 pkt</w:t>
            </w:r>
          </w:p>
          <w:p w14:paraId="691894C6"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 termin płatności w zakresie 14 - 29 dni liczony od dnia otrzymania faktury – 0 pkt</w:t>
            </w:r>
          </w:p>
          <w:p w14:paraId="6F106A6F" w14:textId="77777777" w:rsidR="00697305" w:rsidRPr="007F7907" w:rsidRDefault="00697305" w:rsidP="009C0C68">
            <w:pPr>
              <w:jc w:val="both"/>
              <w:rPr>
                <w:rFonts w:ascii="Arial Narrow" w:hAnsi="Arial Narrow" w:cs="TimesNewRomanPSMT"/>
                <w:sz w:val="22"/>
                <w:szCs w:val="22"/>
              </w:rPr>
            </w:pPr>
          </w:p>
          <w:p w14:paraId="63D023DA" w14:textId="77777777"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Przy czym minimalny termin płatności liczony od dnia otrzymania faktury wynosi 14 dni a maksymalny 30 dni.</w:t>
            </w:r>
          </w:p>
          <w:p w14:paraId="42FC4207" w14:textId="77777777" w:rsidR="00697305" w:rsidRPr="007F7907" w:rsidRDefault="00697305" w:rsidP="009C0C68">
            <w:pPr>
              <w:jc w:val="both"/>
              <w:rPr>
                <w:rFonts w:ascii="Arial Narrow" w:hAnsi="Arial Narrow" w:cs="TimesNewRomanPSMT"/>
                <w:sz w:val="22"/>
                <w:szCs w:val="22"/>
              </w:rPr>
            </w:pPr>
          </w:p>
          <w:p w14:paraId="13EA6C32" w14:textId="7A65417A" w:rsidR="00697305" w:rsidRPr="007F7907" w:rsidRDefault="00697305" w:rsidP="009C0C68">
            <w:pPr>
              <w:jc w:val="both"/>
              <w:rPr>
                <w:rFonts w:ascii="Arial Narrow" w:hAnsi="Arial Narrow" w:cs="TimesNewRomanPSMT"/>
                <w:sz w:val="22"/>
                <w:szCs w:val="22"/>
              </w:rPr>
            </w:pPr>
            <w:r w:rsidRPr="007F7907">
              <w:rPr>
                <w:rFonts w:ascii="Arial Narrow" w:hAnsi="Arial Narrow" w:cs="TimesNewRomanPSMT"/>
                <w:sz w:val="22"/>
                <w:szCs w:val="22"/>
              </w:rPr>
              <w:t>Maksymalnie w danym kryterium można otrzymać 40 pkt</w:t>
            </w:r>
          </w:p>
        </w:tc>
      </w:tr>
    </w:tbl>
    <w:p w14:paraId="0280C620" w14:textId="77BFE31A" w:rsidR="00697305" w:rsidRDefault="00697305" w:rsidP="009C0C68">
      <w:pPr>
        <w:widowControl/>
        <w:rPr>
          <w:rFonts w:ascii="Arial Narrow" w:hAnsi="Arial Narrow" w:cs="TimesNewRomanPSMT"/>
          <w:sz w:val="22"/>
          <w:szCs w:val="22"/>
        </w:rPr>
      </w:pPr>
    </w:p>
    <w:p w14:paraId="1778462C" w14:textId="09F35AD9" w:rsidR="00697305" w:rsidRDefault="00697305" w:rsidP="009C0C68">
      <w:pPr>
        <w:widowControl/>
        <w:jc w:val="both"/>
        <w:rPr>
          <w:rFonts w:ascii="Arial Narrow" w:eastAsia="Times New Roman" w:hAnsi="Arial Narrow" w:cs="Times New Roman"/>
          <w:color w:val="00000A"/>
          <w:sz w:val="22"/>
          <w:szCs w:val="22"/>
        </w:rPr>
      </w:pPr>
      <w:r w:rsidRPr="005855AA">
        <w:rPr>
          <w:rFonts w:ascii="Arial Narrow" w:eastAsia="Times New Roman" w:hAnsi="Arial Narrow" w:cs="Times New Roman"/>
          <w:color w:val="00000A"/>
          <w:sz w:val="22"/>
          <w:szCs w:val="22"/>
        </w:rPr>
        <w:t>Maksymalnie oferta może otrzymać 100 pkt.</w:t>
      </w:r>
    </w:p>
    <w:p w14:paraId="57F0ED01" w14:textId="6B476F57" w:rsidR="00697305" w:rsidRPr="00697305" w:rsidRDefault="00697305" w:rsidP="009C0C68">
      <w:pPr>
        <w:widowControl/>
        <w:jc w:val="both"/>
        <w:rPr>
          <w:rFonts w:ascii="Arial Narrow" w:hAnsi="Arial Narrow" w:cs="TimesNewRomanPSMT"/>
          <w:sz w:val="22"/>
          <w:szCs w:val="22"/>
        </w:rPr>
      </w:pPr>
      <w:r w:rsidRPr="00697305">
        <w:rPr>
          <w:rFonts w:ascii="Arial Narrow" w:eastAsia="Times New Roman" w:hAnsi="Arial Narrow" w:cs="Times New Roman"/>
          <w:sz w:val="22"/>
          <w:szCs w:val="22"/>
          <w:lang w:val="x-none"/>
        </w:rPr>
        <w:t xml:space="preserve">Wykonawcy będą zobowiązani wskazać oferowany termin płatności faktury w formularzu ofertowym, stanowiącym </w:t>
      </w:r>
      <w:r w:rsidRPr="00D411FC">
        <w:rPr>
          <w:rFonts w:ascii="Arial Narrow" w:eastAsia="Times New Roman" w:hAnsi="Arial Narrow" w:cs="Times New Roman"/>
          <w:b/>
          <w:bCs/>
          <w:sz w:val="22"/>
          <w:szCs w:val="22"/>
          <w:lang w:val="x-none"/>
        </w:rPr>
        <w:t>Załącznik nr 1</w:t>
      </w:r>
      <w:r w:rsidRPr="00D411FC">
        <w:rPr>
          <w:rFonts w:ascii="Arial Narrow" w:eastAsia="Times New Roman" w:hAnsi="Arial Narrow" w:cs="Times New Roman"/>
          <w:sz w:val="22"/>
          <w:szCs w:val="22"/>
          <w:lang w:val="x-none"/>
        </w:rPr>
        <w:t xml:space="preserve"> do SWZ.</w:t>
      </w:r>
    </w:p>
    <w:p w14:paraId="4314A1E2" w14:textId="7656EB1E" w:rsidR="00697305" w:rsidRPr="0081739A" w:rsidRDefault="0081739A" w:rsidP="009C0C68">
      <w:pPr>
        <w:widowControl/>
        <w:jc w:val="both"/>
        <w:rPr>
          <w:rFonts w:ascii="Arial Narrow" w:hAnsi="Arial Narrow" w:cs="TimesNewRomanPSMT"/>
          <w:sz w:val="22"/>
          <w:szCs w:val="22"/>
        </w:rPr>
      </w:pPr>
      <w:r w:rsidRPr="0081739A">
        <w:rPr>
          <w:rFonts w:ascii="Arial Narrow" w:eastAsia="Times New Roman" w:hAnsi="Arial Narrow" w:cs="Times New Roman"/>
          <w:sz w:val="22"/>
          <w:szCs w:val="22"/>
          <w:lang w:val="x-none"/>
        </w:rPr>
        <w:t xml:space="preserve">W przypadku wskazania przez Wykonawcę terminu płatności, krótszego niż </w:t>
      </w:r>
      <w:r w:rsidRPr="00D82DC6">
        <w:rPr>
          <w:rFonts w:ascii="Arial Narrow" w:eastAsia="Times New Roman" w:hAnsi="Arial Narrow" w:cs="Times New Roman"/>
          <w:sz w:val="22"/>
          <w:szCs w:val="22"/>
        </w:rPr>
        <w:t>14</w:t>
      </w:r>
      <w:r w:rsidRPr="0081739A">
        <w:rPr>
          <w:rFonts w:ascii="Arial Narrow" w:eastAsia="Times New Roman" w:hAnsi="Arial Narrow" w:cs="Times New Roman"/>
          <w:sz w:val="22"/>
          <w:szCs w:val="22"/>
          <w:lang w:val="x-none"/>
        </w:rPr>
        <w:t xml:space="preserve"> dni lub dłuższego niż </w:t>
      </w:r>
      <w:r w:rsidRPr="00D82DC6">
        <w:rPr>
          <w:rFonts w:ascii="Arial Narrow" w:eastAsia="Times New Roman" w:hAnsi="Arial Narrow" w:cs="Times New Roman"/>
          <w:sz w:val="22"/>
          <w:szCs w:val="22"/>
          <w:lang w:val="x-none"/>
        </w:rPr>
        <w:t>30</w:t>
      </w:r>
      <w:r w:rsidRPr="0081739A">
        <w:rPr>
          <w:rFonts w:ascii="Arial Narrow" w:eastAsia="Times New Roman" w:hAnsi="Arial Narrow" w:cs="Times New Roman"/>
          <w:sz w:val="22"/>
          <w:szCs w:val="22"/>
          <w:lang w:val="x-none"/>
        </w:rPr>
        <w:t xml:space="preserve"> dni, Zamawiający odrzuci jego ofertę, na podstawie art. 226 ust. 1 pkt 5 ustawy Pzp, jako ofertę której treść nie odpowiada warunkom zamówienia.</w:t>
      </w:r>
    </w:p>
    <w:p w14:paraId="129C469F" w14:textId="799CDD03" w:rsidR="0081739A" w:rsidRPr="0081739A" w:rsidRDefault="0081739A" w:rsidP="009C0C68">
      <w:pPr>
        <w:widowControl/>
        <w:suppressAutoHyphens/>
        <w:ind w:right="-108"/>
        <w:jc w:val="both"/>
        <w:rPr>
          <w:rFonts w:ascii="Arial Narrow" w:eastAsia="Times New Roman" w:hAnsi="Arial Narrow" w:cs="Times New Roman"/>
          <w:sz w:val="22"/>
          <w:szCs w:val="22"/>
          <w:lang w:val="x-none"/>
        </w:rPr>
      </w:pPr>
      <w:r w:rsidRPr="0081739A">
        <w:rPr>
          <w:rFonts w:ascii="Arial Narrow" w:eastAsia="Times New Roman" w:hAnsi="Arial Narrow" w:cs="Times New Roman"/>
          <w:sz w:val="22"/>
          <w:szCs w:val="22"/>
          <w:lang w:val="x-none"/>
        </w:rPr>
        <w:t xml:space="preserve">Jeśli Wykonawca nie wskaże w formularzu oferty terminu płatności faktury, Zamawiający przyjmie, że jego intencją było zaoferowanie najkrótszego możliwego terminu płatności tj. </w:t>
      </w:r>
      <w:r w:rsidRPr="00D82DC6">
        <w:rPr>
          <w:rFonts w:ascii="Arial Narrow" w:eastAsia="Times New Roman" w:hAnsi="Arial Narrow" w:cs="Times New Roman"/>
          <w:sz w:val="22"/>
          <w:szCs w:val="22"/>
        </w:rPr>
        <w:t>14</w:t>
      </w:r>
      <w:r w:rsidRPr="0081739A">
        <w:rPr>
          <w:rFonts w:ascii="Arial Narrow" w:eastAsia="Times New Roman" w:hAnsi="Arial Narrow" w:cs="Times New Roman"/>
          <w:sz w:val="22"/>
          <w:szCs w:val="22"/>
          <w:lang w:val="x-none"/>
        </w:rPr>
        <w:t xml:space="preserve"> dni i oferta takiego Wykonawcy w tym kryterium otrzyma 0 punktów.      </w:t>
      </w:r>
    </w:p>
    <w:p w14:paraId="3EC6A982" w14:textId="77777777" w:rsidR="00697305" w:rsidRDefault="00697305" w:rsidP="009C0C68">
      <w:pPr>
        <w:widowControl/>
        <w:rPr>
          <w:rFonts w:ascii="Arial Narrow" w:hAnsi="Arial Narrow" w:cs="TimesNewRomanPSMT"/>
          <w:sz w:val="22"/>
          <w:szCs w:val="22"/>
        </w:rPr>
      </w:pPr>
    </w:p>
    <w:p w14:paraId="399B43E5" w14:textId="09A40957" w:rsidR="0081739A" w:rsidRPr="0081739A" w:rsidRDefault="0040011F" w:rsidP="000E2E19">
      <w:pPr>
        <w:pStyle w:val="Akapitzlist"/>
        <w:widowControl/>
        <w:numPr>
          <w:ilvl w:val="0"/>
          <w:numId w:val="46"/>
        </w:numPr>
        <w:jc w:val="both"/>
        <w:rPr>
          <w:rFonts w:ascii="Arial Narrow" w:hAnsi="Arial Narrow" w:cs="TimesNewRomanPSMT"/>
          <w:sz w:val="22"/>
          <w:szCs w:val="22"/>
        </w:rPr>
      </w:pPr>
      <w:bookmarkStart w:id="8" w:name="__DdeLink__2761_2391722699"/>
      <w:bookmarkEnd w:id="8"/>
      <w:r w:rsidRPr="0081739A">
        <w:rPr>
          <w:rFonts w:ascii="Arial Narrow" w:eastAsia="Times New Roman" w:hAnsi="Arial Narrow" w:cs="Times New Roman"/>
          <w:color w:val="00000A"/>
          <w:sz w:val="22"/>
          <w:szCs w:val="22"/>
        </w:rPr>
        <w:t>Zamawiający dokona wyboru najkorzystniejszej oferty, tj. oferty która otrzyma największą ilość punktów po zsumowaniu punktów uzyskanych w poszczególnych kryteriach</w:t>
      </w:r>
      <w:r w:rsidR="0081739A">
        <w:rPr>
          <w:rFonts w:ascii="Arial Narrow" w:eastAsia="Times New Roman" w:hAnsi="Arial Narrow" w:cs="Times New Roman"/>
          <w:color w:val="00000A"/>
          <w:sz w:val="22"/>
          <w:szCs w:val="22"/>
        </w:rPr>
        <w:t>.</w:t>
      </w:r>
    </w:p>
    <w:p w14:paraId="5B566018" w14:textId="77777777" w:rsidR="0081739A" w:rsidRPr="0081739A" w:rsidRDefault="0040011F" w:rsidP="000E2E19">
      <w:pPr>
        <w:pStyle w:val="Akapitzlist"/>
        <w:widowControl/>
        <w:numPr>
          <w:ilvl w:val="0"/>
          <w:numId w:val="46"/>
        </w:numPr>
        <w:jc w:val="both"/>
        <w:rPr>
          <w:rFonts w:ascii="Arial Narrow" w:hAnsi="Arial Narrow" w:cs="TimesNewRomanPSMT"/>
          <w:sz w:val="22"/>
          <w:szCs w:val="22"/>
        </w:rPr>
      </w:pPr>
      <w:r w:rsidRPr="0081739A">
        <w:rPr>
          <w:rFonts w:ascii="Arial Narrow" w:eastAsia="Times New Roman" w:hAnsi="Arial Narrow" w:cs="Times New Roman"/>
          <w:color w:val="00000A"/>
          <w:sz w:val="22"/>
          <w:szCs w:val="22"/>
        </w:rPr>
        <w:t>Zamawiający wybiera najkorzystniejszą ofertę w terminie związania ofertą. Jeżeli termin związania ofertą upłynął przed wyborem najkorzystniejszej oferty, Zamawiający wzywa Wykonawcę, którego oferta otrzymała najwyższą ocenę, zgodnie z art. 252 ust. 2 ustawy Pzp, do wyrażenia, w wyznaczonym przez Zamawiającego terminie, pisemnej zgody na wybór jego oferty.</w:t>
      </w:r>
    </w:p>
    <w:p w14:paraId="13054EFE" w14:textId="77777777" w:rsidR="0081739A" w:rsidRPr="0081739A" w:rsidRDefault="0040011F" w:rsidP="000E2E19">
      <w:pPr>
        <w:pStyle w:val="Akapitzlist"/>
        <w:widowControl/>
        <w:numPr>
          <w:ilvl w:val="0"/>
          <w:numId w:val="46"/>
        </w:numPr>
        <w:jc w:val="both"/>
        <w:rPr>
          <w:rFonts w:ascii="Arial Narrow" w:hAnsi="Arial Narrow" w:cs="TimesNewRomanPSMT"/>
          <w:sz w:val="22"/>
          <w:szCs w:val="22"/>
        </w:rPr>
      </w:pPr>
      <w:r w:rsidRPr="0081739A">
        <w:rPr>
          <w:rFonts w:ascii="Arial Narrow" w:eastAsia="Times New Roman" w:hAnsi="Arial Narrow" w:cs="Times New Roman"/>
          <w:color w:val="00000A"/>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05A4E87A" w14:textId="77777777" w:rsidR="0081739A" w:rsidRPr="0081739A" w:rsidRDefault="0040011F" w:rsidP="000E2E19">
      <w:pPr>
        <w:pStyle w:val="Akapitzlist"/>
        <w:widowControl/>
        <w:numPr>
          <w:ilvl w:val="0"/>
          <w:numId w:val="46"/>
        </w:numPr>
        <w:jc w:val="both"/>
        <w:rPr>
          <w:rFonts w:ascii="Arial Narrow" w:hAnsi="Arial Narrow" w:cs="TimesNewRomanPSMT"/>
          <w:sz w:val="22"/>
          <w:szCs w:val="22"/>
        </w:rPr>
      </w:pPr>
      <w:r w:rsidRPr="0081739A">
        <w:rPr>
          <w:rFonts w:ascii="Arial Narrow" w:eastAsia="Times New Roman" w:hAnsi="Arial Narrow" w:cs="Times New Roman"/>
          <w:color w:val="00000A"/>
          <w:sz w:val="22"/>
          <w:szCs w:val="22"/>
        </w:rPr>
        <w:t>Niezwłocznie po wyborze najkorzystniejszej oferty Zamawiający informuje równocześnie Wykonawców, którzy złożyli oferty, o:</w:t>
      </w:r>
    </w:p>
    <w:p w14:paraId="6C4BBDB9" w14:textId="77777777" w:rsidR="0081739A" w:rsidRPr="0081739A" w:rsidRDefault="0040011F" w:rsidP="000E2E19">
      <w:pPr>
        <w:pStyle w:val="Akapitzlist"/>
        <w:widowControl/>
        <w:numPr>
          <w:ilvl w:val="0"/>
          <w:numId w:val="47"/>
        </w:numPr>
        <w:jc w:val="both"/>
        <w:rPr>
          <w:rFonts w:ascii="Arial Narrow" w:hAnsi="Arial Narrow" w:cs="TimesNewRomanPSMT"/>
          <w:sz w:val="22"/>
          <w:szCs w:val="22"/>
        </w:rPr>
      </w:pPr>
      <w:r w:rsidRPr="0081739A">
        <w:rPr>
          <w:rFonts w:ascii="Arial Narrow" w:eastAsia="Times New Roman" w:hAnsi="Arial Narrow" w:cs="Times New Roman"/>
          <w:color w:val="00000A"/>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81739A">
        <w:rPr>
          <w:rFonts w:ascii="Arial Narrow" w:eastAsia="Times New Roman" w:hAnsi="Arial Narrow" w:cs="Times New Roman"/>
          <w:color w:val="00000A"/>
          <w:sz w:val="22"/>
          <w:szCs w:val="22"/>
        </w:rPr>
        <w:lastRenderedPageBreak/>
        <w:t>wykonywania działalności Wykonawców, którzy złożyli oferty, a także punktację przyznaną ofertom,</w:t>
      </w:r>
    </w:p>
    <w:p w14:paraId="79ABB79C" w14:textId="1C89C4B3" w:rsidR="0081739A" w:rsidRPr="0081739A" w:rsidRDefault="0040011F" w:rsidP="000E2E19">
      <w:pPr>
        <w:pStyle w:val="Akapitzlist"/>
        <w:widowControl/>
        <w:numPr>
          <w:ilvl w:val="0"/>
          <w:numId w:val="47"/>
        </w:numPr>
        <w:jc w:val="both"/>
        <w:rPr>
          <w:rFonts w:ascii="Arial Narrow" w:hAnsi="Arial Narrow" w:cs="TimesNewRomanPSMT"/>
          <w:sz w:val="22"/>
          <w:szCs w:val="22"/>
        </w:rPr>
      </w:pPr>
      <w:r w:rsidRPr="0081739A">
        <w:rPr>
          <w:rFonts w:ascii="Arial Narrow" w:eastAsia="Times New Roman" w:hAnsi="Arial Narrow" w:cs="Times New Roman"/>
          <w:color w:val="00000A"/>
          <w:sz w:val="22"/>
          <w:szCs w:val="22"/>
        </w:rPr>
        <w:t>Wykonawcach, których oferty zostały odrzucone podając uzasadnienie faktyczne i prawne.</w:t>
      </w:r>
    </w:p>
    <w:p w14:paraId="309E3A7B" w14:textId="77777777" w:rsidR="00621626" w:rsidRPr="00621626" w:rsidRDefault="0040011F" w:rsidP="000E2E19">
      <w:pPr>
        <w:pStyle w:val="Akapitzlist"/>
        <w:widowControl/>
        <w:numPr>
          <w:ilvl w:val="0"/>
          <w:numId w:val="46"/>
        </w:numPr>
        <w:jc w:val="both"/>
        <w:rPr>
          <w:rFonts w:ascii="Arial Narrow" w:hAnsi="Arial Narrow" w:cs="TimesNewRomanPSMT"/>
          <w:sz w:val="22"/>
          <w:szCs w:val="22"/>
        </w:rPr>
      </w:pPr>
      <w:r w:rsidRPr="00621626">
        <w:rPr>
          <w:rFonts w:ascii="Arial Narrow" w:eastAsia="Times New Roman" w:hAnsi="Arial Narrow" w:cs="Times New Roman"/>
          <w:color w:val="00000A"/>
          <w:sz w:val="22"/>
          <w:szCs w:val="22"/>
        </w:rPr>
        <w:t>Zamawiający udostępnia niezwłocznie informacje, o których mowa w pkt 6, na Platformie.</w:t>
      </w:r>
    </w:p>
    <w:p w14:paraId="3ED77FB2" w14:textId="77777777" w:rsidR="00621626" w:rsidRPr="00621626" w:rsidRDefault="0040011F" w:rsidP="000E2E19">
      <w:pPr>
        <w:pStyle w:val="Akapitzlist"/>
        <w:widowControl/>
        <w:numPr>
          <w:ilvl w:val="0"/>
          <w:numId w:val="46"/>
        </w:numPr>
        <w:jc w:val="both"/>
        <w:rPr>
          <w:rFonts w:ascii="Arial Narrow" w:hAnsi="Arial Narrow" w:cs="TimesNewRomanPSMT"/>
          <w:sz w:val="22"/>
          <w:szCs w:val="22"/>
        </w:rPr>
      </w:pPr>
      <w:r w:rsidRPr="00621626">
        <w:rPr>
          <w:rFonts w:ascii="Arial Narrow" w:eastAsia="Times New Roman" w:hAnsi="Arial Narrow" w:cs="Times New Roman"/>
          <w:color w:val="00000A"/>
          <w:sz w:val="22"/>
          <w:szCs w:val="22"/>
        </w:rPr>
        <w:t xml:space="preserve">Jeżeli została złożona oferta, której wybór prowadziłby do powstania u Zamawiającego obowiązku podatkowego </w:t>
      </w:r>
      <w:r w:rsidRPr="00D82DC6">
        <w:rPr>
          <w:rFonts w:ascii="Arial Narrow" w:eastAsia="Times New Roman" w:hAnsi="Arial Narrow" w:cs="Times New Roman"/>
          <w:color w:val="00000A"/>
          <w:sz w:val="22"/>
          <w:szCs w:val="22"/>
        </w:rPr>
        <w:t>zgodnie z ustawą z dnia 11 marca 2004 r. o podatku od towarów i usług (t</w:t>
      </w:r>
      <w:r w:rsidR="00621626" w:rsidRPr="00D82DC6">
        <w:rPr>
          <w:rFonts w:ascii="Arial Narrow" w:eastAsia="Times New Roman" w:hAnsi="Arial Narrow" w:cs="Times New Roman"/>
          <w:color w:val="00000A"/>
          <w:sz w:val="22"/>
          <w:szCs w:val="22"/>
        </w:rPr>
        <w:t>ekst jednolity:</w:t>
      </w:r>
      <w:r w:rsidRPr="00D82DC6">
        <w:rPr>
          <w:rFonts w:ascii="Arial Narrow" w:eastAsia="Times New Roman" w:hAnsi="Arial Narrow" w:cs="Times New Roman"/>
          <w:color w:val="00000A"/>
          <w:sz w:val="22"/>
          <w:szCs w:val="22"/>
        </w:rPr>
        <w:t xml:space="preserve"> Dz. U.</w:t>
      </w:r>
      <w:r w:rsidR="00621626" w:rsidRPr="00D82DC6">
        <w:rPr>
          <w:rFonts w:ascii="Arial Narrow" w:eastAsia="Times New Roman" w:hAnsi="Arial Narrow" w:cs="Times New Roman"/>
          <w:color w:val="00000A"/>
          <w:sz w:val="22"/>
          <w:szCs w:val="22"/>
        </w:rPr>
        <w:t xml:space="preserve"> z</w:t>
      </w:r>
      <w:r w:rsidRPr="00D82DC6">
        <w:rPr>
          <w:rFonts w:ascii="Arial Narrow" w:eastAsia="Times New Roman" w:hAnsi="Arial Narrow" w:cs="Times New Roman"/>
          <w:color w:val="00000A"/>
          <w:sz w:val="22"/>
          <w:szCs w:val="22"/>
        </w:rPr>
        <w:t xml:space="preserve"> 2021 r.</w:t>
      </w:r>
      <w:r w:rsidR="00621626" w:rsidRPr="00D82DC6">
        <w:rPr>
          <w:rFonts w:ascii="Arial Narrow" w:eastAsia="Times New Roman" w:hAnsi="Arial Narrow" w:cs="Times New Roman"/>
          <w:color w:val="00000A"/>
          <w:sz w:val="22"/>
          <w:szCs w:val="22"/>
        </w:rPr>
        <w:t>,</w:t>
      </w:r>
      <w:r w:rsidRPr="00D82DC6">
        <w:rPr>
          <w:rFonts w:ascii="Arial Narrow" w:eastAsia="Times New Roman" w:hAnsi="Arial Narrow" w:cs="Times New Roman"/>
          <w:color w:val="00000A"/>
          <w:sz w:val="22"/>
          <w:szCs w:val="22"/>
        </w:rPr>
        <w:t xml:space="preserve"> poz. 685 ze zm.), dla celów zastosowania kryterium ceny Zamawiający dolicza do przedstawionej w tej ofercie ceny kwotę</w:t>
      </w:r>
      <w:r w:rsidRPr="00621626">
        <w:rPr>
          <w:rFonts w:ascii="Arial Narrow" w:eastAsia="Times New Roman" w:hAnsi="Arial Narrow" w:cs="Times New Roman"/>
          <w:color w:val="00000A"/>
          <w:sz w:val="22"/>
          <w:szCs w:val="22"/>
        </w:rPr>
        <w:t xml:space="preserve"> podatku od towarów i usług, którą miałby obowiązek rozliczyć. W takiej sytuacji Wykonawca składając ofertę ma obowiązek:</w:t>
      </w:r>
    </w:p>
    <w:p w14:paraId="5B956DF3" w14:textId="0EA7DD6B" w:rsidR="00621626" w:rsidRPr="00621626" w:rsidRDefault="0040011F" w:rsidP="000E2E19">
      <w:pPr>
        <w:pStyle w:val="Akapitzlist"/>
        <w:widowControl/>
        <w:numPr>
          <w:ilvl w:val="0"/>
          <w:numId w:val="48"/>
        </w:numPr>
        <w:jc w:val="both"/>
        <w:rPr>
          <w:rFonts w:ascii="Arial Narrow" w:hAnsi="Arial Narrow" w:cs="TimesNewRomanPSMT"/>
          <w:sz w:val="22"/>
          <w:szCs w:val="22"/>
        </w:rPr>
      </w:pPr>
      <w:r w:rsidRPr="00621626">
        <w:rPr>
          <w:rFonts w:ascii="Arial Narrow" w:eastAsia="Times New Roman" w:hAnsi="Arial Narrow" w:cs="Times New Roman"/>
          <w:color w:val="00000A"/>
          <w:sz w:val="22"/>
          <w:szCs w:val="22"/>
        </w:rPr>
        <w:t>poinformowania Zamawiającego, że wybór jego oferty będzie prowadził do powstania u Zamawiającego obowiązku podatkowego</w:t>
      </w:r>
      <w:r w:rsidR="00621626">
        <w:rPr>
          <w:rFonts w:ascii="Arial Narrow" w:eastAsia="Times New Roman" w:hAnsi="Arial Narrow" w:cs="Times New Roman"/>
          <w:color w:val="00000A"/>
          <w:sz w:val="22"/>
          <w:szCs w:val="22"/>
        </w:rPr>
        <w:t>;</w:t>
      </w:r>
    </w:p>
    <w:p w14:paraId="214EABFE" w14:textId="77777777" w:rsidR="00621626" w:rsidRPr="00621626" w:rsidRDefault="0040011F" w:rsidP="000E2E19">
      <w:pPr>
        <w:pStyle w:val="Akapitzlist"/>
        <w:widowControl/>
        <w:numPr>
          <w:ilvl w:val="0"/>
          <w:numId w:val="48"/>
        </w:numPr>
        <w:jc w:val="both"/>
        <w:rPr>
          <w:rFonts w:ascii="Arial Narrow" w:hAnsi="Arial Narrow" w:cs="TimesNewRomanPSMT"/>
          <w:sz w:val="22"/>
          <w:szCs w:val="22"/>
        </w:rPr>
      </w:pPr>
      <w:r w:rsidRPr="00621626">
        <w:rPr>
          <w:rFonts w:ascii="Arial Narrow" w:eastAsia="Times New Roman" w:hAnsi="Arial Narrow" w:cs="Times New Roman"/>
          <w:color w:val="00000A"/>
          <w:sz w:val="22"/>
          <w:szCs w:val="22"/>
        </w:rPr>
        <w:t>wskazania nazwy (rodzaju) towaru lub usługi, których dostawa lub świadczenie będą prowadziły do powstania obowiązku podatkowego</w:t>
      </w:r>
      <w:r w:rsidR="00621626">
        <w:rPr>
          <w:rFonts w:ascii="Arial Narrow" w:eastAsia="Times New Roman" w:hAnsi="Arial Narrow" w:cs="Times New Roman"/>
          <w:color w:val="00000A"/>
          <w:sz w:val="22"/>
          <w:szCs w:val="22"/>
        </w:rPr>
        <w:t>;</w:t>
      </w:r>
    </w:p>
    <w:p w14:paraId="495E639B" w14:textId="23FB1824" w:rsidR="00621626" w:rsidRPr="009C0C68" w:rsidRDefault="0040011F" w:rsidP="000E2E19">
      <w:pPr>
        <w:pStyle w:val="Akapitzlist"/>
        <w:widowControl/>
        <w:numPr>
          <w:ilvl w:val="0"/>
          <w:numId w:val="48"/>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wskazania wartości towaru lub usługi objętego obowiązkiem podatkowym Zamawiającego, bez kwoty podatku</w:t>
      </w:r>
      <w:r w:rsidR="009C0C68">
        <w:rPr>
          <w:rFonts w:ascii="Arial Narrow" w:eastAsia="Times New Roman" w:hAnsi="Arial Narrow" w:cs="Times New Roman"/>
          <w:color w:val="00000A"/>
          <w:sz w:val="22"/>
          <w:szCs w:val="22"/>
        </w:rPr>
        <w:t>;</w:t>
      </w:r>
    </w:p>
    <w:p w14:paraId="238DFE9D" w14:textId="5782A0C4" w:rsidR="00621626" w:rsidRPr="009C0C68" w:rsidRDefault="0040011F" w:rsidP="000E2E19">
      <w:pPr>
        <w:pStyle w:val="Akapitzlist"/>
        <w:widowControl/>
        <w:numPr>
          <w:ilvl w:val="0"/>
          <w:numId w:val="48"/>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wskazania stawki podatku od towarów i usług, która zgodnie z wiedzą Wykonawcy, będzie miała zastosowanie.</w:t>
      </w:r>
    </w:p>
    <w:p w14:paraId="76208C3E" w14:textId="77777777" w:rsidR="009C0C68" w:rsidRPr="009C0C68" w:rsidRDefault="0040011F" w:rsidP="000E2E19">
      <w:pPr>
        <w:pStyle w:val="Akapitzlist"/>
        <w:widowControl/>
        <w:numPr>
          <w:ilvl w:val="0"/>
          <w:numId w:val="46"/>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W toku badania i oceny ofert Zamawiający może żądać od Wykonawców wyjaśnień dotyczących treści złożonych ofert oraz innych składanych dokumentów lub oświadczeń. Niedopuszczalne jest prowadzenie między Zamawiającym a Wykonawcą negocjacji dotyczących złożonej oferty oraz, z uwzględnieniem pkt 10 poniżej, dokonywanie jakiejkolwiek zmiany w jej treści.</w:t>
      </w:r>
    </w:p>
    <w:p w14:paraId="3C1FC6AE" w14:textId="77777777" w:rsidR="009C0C68" w:rsidRPr="009C0C68" w:rsidRDefault="0040011F" w:rsidP="000E2E19">
      <w:pPr>
        <w:pStyle w:val="Akapitzlist"/>
        <w:widowControl/>
        <w:numPr>
          <w:ilvl w:val="0"/>
          <w:numId w:val="46"/>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Zamawiający poprawia w ofercie:</w:t>
      </w:r>
    </w:p>
    <w:p w14:paraId="08980726" w14:textId="77777777" w:rsidR="009C0C68" w:rsidRPr="009C0C68" w:rsidRDefault="0040011F" w:rsidP="000E2E19">
      <w:pPr>
        <w:pStyle w:val="Akapitzlist"/>
        <w:widowControl/>
        <w:numPr>
          <w:ilvl w:val="0"/>
          <w:numId w:val="49"/>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oczywiste omyłki pisarskie</w:t>
      </w:r>
    </w:p>
    <w:p w14:paraId="4F9B2314" w14:textId="77777777" w:rsidR="009C0C68" w:rsidRPr="009C0C68" w:rsidRDefault="0040011F" w:rsidP="000E2E19">
      <w:pPr>
        <w:pStyle w:val="Akapitzlist"/>
        <w:widowControl/>
        <w:numPr>
          <w:ilvl w:val="0"/>
          <w:numId w:val="49"/>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oczywiste omyłki rachunkowe, z uwzględnieniem konsekwencji rachunkowych dokonanych poprawek,</w:t>
      </w:r>
    </w:p>
    <w:p w14:paraId="571A05C5" w14:textId="0CE92AB9" w:rsidR="009C0C68" w:rsidRPr="009C0C68" w:rsidRDefault="0040011F" w:rsidP="000E2E19">
      <w:pPr>
        <w:pStyle w:val="Akapitzlist"/>
        <w:widowControl/>
        <w:numPr>
          <w:ilvl w:val="0"/>
          <w:numId w:val="49"/>
        </w:numPr>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inne omyłki polegające na niezgodności oferty z dokumentami zamówienia, niepowodujące istotnych zmian w treści oferty</w:t>
      </w:r>
      <w:r w:rsidR="00207BE3">
        <w:rPr>
          <w:rFonts w:ascii="Arial Narrow" w:eastAsia="Times New Roman" w:hAnsi="Arial Narrow" w:cs="Times New Roman"/>
          <w:color w:val="00000A"/>
          <w:sz w:val="22"/>
          <w:szCs w:val="22"/>
        </w:rPr>
        <w:t>,</w:t>
      </w:r>
    </w:p>
    <w:p w14:paraId="1AF19CD2" w14:textId="137DAB1C" w:rsidR="009C0C68" w:rsidRPr="009C0C68" w:rsidRDefault="0040011F" w:rsidP="009C0C68">
      <w:pPr>
        <w:widowControl/>
        <w:ind w:firstLine="709"/>
        <w:jc w:val="both"/>
        <w:rPr>
          <w:rFonts w:ascii="Arial Narrow" w:hAnsi="Arial Narrow" w:cs="TimesNewRomanPSMT"/>
          <w:sz w:val="22"/>
          <w:szCs w:val="22"/>
        </w:rPr>
      </w:pPr>
      <w:r w:rsidRPr="009C0C68">
        <w:rPr>
          <w:rFonts w:ascii="Arial Narrow" w:eastAsia="Times New Roman" w:hAnsi="Arial Narrow" w:cs="Times New Roman"/>
          <w:color w:val="00000A"/>
          <w:sz w:val="22"/>
          <w:szCs w:val="22"/>
        </w:rPr>
        <w:t>niezwłocznie zawiadamiając o tym Wykonawcę, którego oferta została poprawiona.</w:t>
      </w:r>
    </w:p>
    <w:p w14:paraId="2FB80A5F" w14:textId="62F2E2BF" w:rsidR="00814B28" w:rsidRPr="00207BE3" w:rsidRDefault="0040011F" w:rsidP="000E2E19">
      <w:pPr>
        <w:pStyle w:val="Akapitzlist"/>
        <w:widowControl/>
        <w:numPr>
          <w:ilvl w:val="0"/>
          <w:numId w:val="46"/>
        </w:numPr>
        <w:jc w:val="both"/>
        <w:rPr>
          <w:rFonts w:ascii="Arial Narrow" w:hAnsi="Arial Narrow" w:cs="TimesNewRomanPSMT"/>
          <w:sz w:val="22"/>
          <w:szCs w:val="22"/>
        </w:rPr>
      </w:pPr>
      <w:r w:rsidRPr="00207BE3">
        <w:rPr>
          <w:rFonts w:ascii="Arial Narrow" w:eastAsia="Times New Roman" w:hAnsi="Arial Narrow" w:cs="Times New Roman"/>
          <w:color w:val="00000A"/>
          <w:sz w:val="22"/>
          <w:szCs w:val="22"/>
        </w:rPr>
        <w:t xml:space="preserve">W przypadku, o którym mowa w pkt 10 ppkt 3 powyżej, Zamawiający wyznacza Wykonawcy odpowiedni termin na wyrażenie zgody na poprawienie w ofercie omyłki lub zakwestionowanie sposobu jej poprawienia. Brak odpowiedzi w wyznaczonym terminie uznaje się za wyrażenie zgody na poprawienie omyłki. </w:t>
      </w:r>
    </w:p>
    <w:p w14:paraId="4272BBCC" w14:textId="77777777" w:rsidR="00814B28" w:rsidRPr="00A32184" w:rsidRDefault="00814B28" w:rsidP="009C0C68">
      <w:pPr>
        <w:pStyle w:val="Akapitzlist"/>
        <w:suppressAutoHyphens/>
        <w:ind w:left="284"/>
        <w:jc w:val="both"/>
        <w:rPr>
          <w:rFonts w:ascii="Arial Narrow" w:eastAsia="Times New Roman" w:hAnsi="Arial Narrow" w:cs="Times New Roman"/>
          <w:color w:val="00000A"/>
          <w:sz w:val="22"/>
          <w:szCs w:val="22"/>
        </w:rPr>
      </w:pPr>
    </w:p>
    <w:p w14:paraId="469B606B" w14:textId="77777777" w:rsidR="00814B28" w:rsidRPr="00A32184" w:rsidRDefault="0040011F" w:rsidP="000E2E19">
      <w:pPr>
        <w:widowControl/>
        <w:numPr>
          <w:ilvl w:val="0"/>
          <w:numId w:val="5"/>
        </w:numPr>
        <w:tabs>
          <w:tab w:val="left" w:pos="426"/>
        </w:tabs>
        <w:suppressAutoHyphens/>
        <w:ind w:hanging="720"/>
        <w:jc w:val="both"/>
        <w:rPr>
          <w:rFonts w:ascii="Arial Narrow" w:eastAsia="Times New Roman" w:hAnsi="Arial Narrow" w:cs="Times New Roman"/>
          <w:color w:val="00000A"/>
          <w:sz w:val="22"/>
          <w:szCs w:val="22"/>
        </w:rPr>
      </w:pPr>
      <w:r w:rsidRPr="00A32184">
        <w:rPr>
          <w:rFonts w:ascii="Arial Narrow" w:eastAsia="Times New Roman" w:hAnsi="Arial Narrow" w:cs="Times New Roman"/>
          <w:b/>
          <w:bCs/>
          <w:color w:val="00000A"/>
          <w:sz w:val="22"/>
          <w:szCs w:val="22"/>
        </w:rPr>
        <w:t>WYMAGANIA DOTYCZĄCE WADIUM</w:t>
      </w:r>
    </w:p>
    <w:p w14:paraId="51CEC482" w14:textId="77777777" w:rsidR="00814B28" w:rsidRPr="00A32184" w:rsidRDefault="00814B28" w:rsidP="009C0C68">
      <w:pPr>
        <w:widowControl/>
        <w:tabs>
          <w:tab w:val="left" w:pos="426"/>
        </w:tabs>
        <w:suppressAutoHyphens/>
        <w:ind w:left="2421"/>
        <w:jc w:val="both"/>
        <w:rPr>
          <w:rFonts w:ascii="Arial Narrow" w:eastAsia="Times New Roman" w:hAnsi="Arial Narrow" w:cs="Times New Roman"/>
          <w:color w:val="00000A"/>
          <w:sz w:val="22"/>
          <w:szCs w:val="22"/>
        </w:rPr>
      </w:pPr>
    </w:p>
    <w:p w14:paraId="04558EB0" w14:textId="002E6BC2" w:rsidR="00814B28" w:rsidRPr="00065B83"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065B83">
        <w:rPr>
          <w:rFonts w:ascii="Arial Narrow" w:eastAsia="Times New Roman" w:hAnsi="Arial Narrow" w:cs="Times New Roman"/>
          <w:color w:val="00000A"/>
          <w:sz w:val="22"/>
          <w:szCs w:val="22"/>
        </w:rPr>
        <w:t xml:space="preserve">Zamawiający żąda wniesienia wadium w </w:t>
      </w:r>
      <w:r w:rsidRPr="00065B83">
        <w:rPr>
          <w:rFonts w:ascii="Arial Narrow" w:eastAsia="Times New Roman" w:hAnsi="Arial Narrow" w:cs="Times New Roman"/>
          <w:color w:val="auto"/>
          <w:sz w:val="22"/>
          <w:szCs w:val="22"/>
        </w:rPr>
        <w:t xml:space="preserve">kwocie </w:t>
      </w:r>
      <w:r w:rsidR="00F142DC">
        <w:rPr>
          <w:rFonts w:ascii="Arial Narrow" w:eastAsia="Times New Roman" w:hAnsi="Arial Narrow" w:cs="Times New Roman"/>
          <w:b/>
          <w:bCs/>
          <w:color w:val="auto"/>
          <w:sz w:val="22"/>
          <w:szCs w:val="22"/>
        </w:rPr>
        <w:t>10</w:t>
      </w:r>
      <w:r w:rsidRPr="00065B83">
        <w:rPr>
          <w:rFonts w:ascii="Arial Narrow" w:eastAsia="Times New Roman" w:hAnsi="Arial Narrow" w:cs="Times New Roman"/>
          <w:b/>
          <w:bCs/>
          <w:color w:val="auto"/>
          <w:sz w:val="22"/>
          <w:szCs w:val="22"/>
        </w:rPr>
        <w:t xml:space="preserve"> 000,00 zł </w:t>
      </w:r>
      <w:r w:rsidR="00616B9E" w:rsidRPr="00065B83">
        <w:rPr>
          <w:rFonts w:ascii="Arial Narrow" w:eastAsia="Times New Roman" w:hAnsi="Arial Narrow" w:cs="Times New Roman"/>
          <w:bCs/>
          <w:color w:val="00000A"/>
          <w:sz w:val="22"/>
          <w:szCs w:val="22"/>
        </w:rPr>
        <w:t xml:space="preserve">(słownie złotych: </w:t>
      </w:r>
      <w:r w:rsidR="00F142DC">
        <w:rPr>
          <w:rFonts w:ascii="Arial Narrow" w:eastAsia="Times New Roman" w:hAnsi="Arial Narrow" w:cs="Times New Roman"/>
          <w:bCs/>
          <w:color w:val="00000A"/>
          <w:sz w:val="22"/>
          <w:szCs w:val="22"/>
        </w:rPr>
        <w:t>dziesięć</w:t>
      </w:r>
      <w:r w:rsidR="00616B9E" w:rsidRPr="00065B83">
        <w:rPr>
          <w:rFonts w:ascii="Arial Narrow" w:eastAsia="Times New Roman" w:hAnsi="Arial Narrow" w:cs="Times New Roman"/>
          <w:bCs/>
          <w:color w:val="00000A"/>
          <w:sz w:val="22"/>
          <w:szCs w:val="22"/>
        </w:rPr>
        <w:t xml:space="preserve"> </w:t>
      </w:r>
      <w:r w:rsidR="00065B83" w:rsidRPr="00065B83">
        <w:rPr>
          <w:rFonts w:ascii="Arial Narrow" w:eastAsia="Times New Roman" w:hAnsi="Arial Narrow" w:cs="Times New Roman"/>
          <w:bCs/>
          <w:color w:val="00000A"/>
          <w:sz w:val="22"/>
          <w:szCs w:val="22"/>
        </w:rPr>
        <w:t>tysięcy</w:t>
      </w:r>
      <w:r w:rsidRPr="00065B83">
        <w:rPr>
          <w:rFonts w:ascii="Arial Narrow" w:eastAsia="Times New Roman" w:hAnsi="Arial Narrow" w:cs="Times New Roman"/>
          <w:bCs/>
          <w:color w:val="00000A"/>
          <w:sz w:val="22"/>
          <w:szCs w:val="22"/>
        </w:rPr>
        <w:t xml:space="preserve"> </w:t>
      </w:r>
      <w:r w:rsidR="00616B9E" w:rsidRPr="00065B83">
        <w:rPr>
          <w:rFonts w:ascii="Arial Narrow" w:eastAsia="Times New Roman" w:hAnsi="Arial Narrow" w:cs="Times New Roman"/>
          <w:bCs/>
          <w:color w:val="00000A"/>
          <w:sz w:val="22"/>
          <w:szCs w:val="22"/>
        </w:rPr>
        <w:t xml:space="preserve">złotych </w:t>
      </w:r>
      <w:r w:rsidRPr="00065B83">
        <w:rPr>
          <w:rFonts w:ascii="Arial Narrow" w:eastAsia="Times New Roman" w:hAnsi="Arial Narrow" w:cs="Times New Roman"/>
          <w:bCs/>
          <w:color w:val="00000A"/>
          <w:sz w:val="22"/>
          <w:szCs w:val="22"/>
        </w:rPr>
        <w:t>00/100)</w:t>
      </w:r>
      <w:r w:rsidRPr="00065B83">
        <w:rPr>
          <w:rFonts w:ascii="Arial Narrow" w:eastAsia="Times New Roman" w:hAnsi="Arial Narrow" w:cs="Times New Roman"/>
          <w:color w:val="00000A"/>
          <w:sz w:val="22"/>
          <w:szCs w:val="22"/>
        </w:rPr>
        <w:t>.</w:t>
      </w:r>
    </w:p>
    <w:p w14:paraId="614FB925" w14:textId="77777777" w:rsidR="00814B28" w:rsidRPr="00A32184" w:rsidRDefault="0040011F" w:rsidP="000E2E19">
      <w:pPr>
        <w:widowControl/>
        <w:numPr>
          <w:ilvl w:val="0"/>
          <w:numId w:val="13"/>
        </w:numPr>
        <w:tabs>
          <w:tab w:val="left" w:pos="284"/>
        </w:tabs>
        <w:suppressAutoHyphens/>
        <w:ind w:left="1418" w:hanging="1418"/>
        <w:jc w:val="both"/>
        <w:rPr>
          <w:rFonts w:ascii="Arial Narrow" w:eastAsia="Times New Roman" w:hAnsi="Arial Narrow" w:cs="Times New Roman"/>
          <w:color w:val="00000A"/>
          <w:sz w:val="22"/>
          <w:szCs w:val="22"/>
        </w:rPr>
      </w:pPr>
      <w:r w:rsidRPr="00A32184">
        <w:rPr>
          <w:rFonts w:ascii="Arial Narrow" w:eastAsia="Times New Roman" w:hAnsi="Arial Narrow" w:cs="Times New Roman"/>
          <w:color w:val="00000A"/>
          <w:sz w:val="22"/>
          <w:szCs w:val="22"/>
        </w:rPr>
        <w:t>Wadium wnosi się przed upływem terminu składania ofert.</w:t>
      </w:r>
    </w:p>
    <w:p w14:paraId="646FED4B" w14:textId="77777777" w:rsidR="009C02EB" w:rsidRPr="009C02EB"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Zgodnie z art. 97 ust. 7 pkt 1-4 ustawy Pzp wadium może być wnoszone według wyboru Wykonawcy w jednej lub kilku następujących formach:</w:t>
      </w:r>
    </w:p>
    <w:p w14:paraId="2887825D" w14:textId="4E5016A6" w:rsidR="009C02EB" w:rsidRPr="009C02EB" w:rsidRDefault="00F07FBB" w:rsidP="000E2E19">
      <w:pPr>
        <w:pStyle w:val="Akapitzlist"/>
        <w:widowControl/>
        <w:numPr>
          <w:ilvl w:val="0"/>
          <w:numId w:val="50"/>
        </w:numPr>
        <w:tabs>
          <w:tab w:val="left" w:pos="284"/>
        </w:tabs>
        <w:suppressAutoHyphens/>
        <w:jc w:val="both"/>
        <w:rPr>
          <w:rFonts w:ascii="Arial Narrow" w:eastAsia="Times New Roman" w:hAnsi="Arial Narrow" w:cs="Times New Roman"/>
          <w:color w:val="00000A"/>
          <w:sz w:val="22"/>
          <w:szCs w:val="22"/>
        </w:rPr>
      </w:pPr>
      <w:r>
        <w:rPr>
          <w:rFonts w:ascii="Arial Narrow" w:eastAsia="Times New Roman" w:hAnsi="Arial Narrow" w:cs="Times New Roman"/>
          <w:color w:val="00000A"/>
          <w:sz w:val="22"/>
          <w:szCs w:val="22"/>
        </w:rPr>
        <w:t>p</w:t>
      </w:r>
      <w:r w:rsidR="0040011F" w:rsidRPr="009C02EB">
        <w:rPr>
          <w:rFonts w:ascii="Arial Narrow" w:eastAsia="Times New Roman" w:hAnsi="Arial Narrow" w:cs="Times New Roman"/>
          <w:color w:val="00000A"/>
          <w:sz w:val="22"/>
          <w:szCs w:val="22"/>
        </w:rPr>
        <w:t>ieniądzu</w:t>
      </w:r>
      <w:r w:rsidR="009C02EB" w:rsidRPr="009C02EB">
        <w:rPr>
          <w:rFonts w:ascii="Arial Narrow" w:eastAsia="Times New Roman" w:hAnsi="Arial Narrow" w:cs="Times New Roman"/>
          <w:color w:val="00000A"/>
          <w:sz w:val="22"/>
          <w:szCs w:val="22"/>
        </w:rPr>
        <w:t>,</w:t>
      </w:r>
    </w:p>
    <w:p w14:paraId="10F24F81" w14:textId="1366DA91" w:rsidR="009C02EB" w:rsidRPr="009C02EB" w:rsidRDefault="0040011F" w:rsidP="000E2E19">
      <w:pPr>
        <w:pStyle w:val="Akapitzlist"/>
        <w:widowControl/>
        <w:numPr>
          <w:ilvl w:val="0"/>
          <w:numId w:val="50"/>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gwarancjach bankowych</w:t>
      </w:r>
      <w:r w:rsidR="009C02EB" w:rsidRPr="009C02EB">
        <w:rPr>
          <w:rFonts w:ascii="Arial Narrow" w:eastAsia="Times New Roman" w:hAnsi="Arial Narrow" w:cs="Times New Roman"/>
          <w:color w:val="00000A"/>
          <w:sz w:val="22"/>
          <w:szCs w:val="22"/>
        </w:rPr>
        <w:t>,</w:t>
      </w:r>
    </w:p>
    <w:p w14:paraId="6F081DAE" w14:textId="6BDBB128" w:rsidR="009C02EB" w:rsidRPr="009C02EB" w:rsidRDefault="0040011F" w:rsidP="000E2E19">
      <w:pPr>
        <w:pStyle w:val="Akapitzlist"/>
        <w:widowControl/>
        <w:numPr>
          <w:ilvl w:val="0"/>
          <w:numId w:val="50"/>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gwarancjach ubezpieczeniowych</w:t>
      </w:r>
      <w:r w:rsidR="009C02EB" w:rsidRPr="009C02EB">
        <w:rPr>
          <w:rFonts w:ascii="Arial Narrow" w:eastAsia="Times New Roman" w:hAnsi="Arial Narrow" w:cs="Times New Roman"/>
          <w:color w:val="00000A"/>
          <w:sz w:val="22"/>
          <w:szCs w:val="22"/>
        </w:rPr>
        <w:t>,</w:t>
      </w:r>
    </w:p>
    <w:p w14:paraId="68B0E0F9" w14:textId="1B572231" w:rsidR="009C02EB" w:rsidRPr="00D82DC6" w:rsidRDefault="0040011F" w:rsidP="000E2E19">
      <w:pPr>
        <w:pStyle w:val="Akapitzlist"/>
        <w:widowControl/>
        <w:numPr>
          <w:ilvl w:val="0"/>
          <w:numId w:val="50"/>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 xml:space="preserve">poręczeniach udzielanych przez podmioty, o których mowa w </w:t>
      </w:r>
      <w:r w:rsidRPr="009C02EB">
        <w:rPr>
          <w:rFonts w:ascii="Arial Narrow" w:eastAsia="MS Gothic" w:hAnsi="Arial Narrow" w:cs="Times New Roman"/>
          <w:color w:val="00000A"/>
          <w:sz w:val="22"/>
          <w:szCs w:val="22"/>
        </w:rPr>
        <w:t>art. 6b ust. 5 pkt 2</w:t>
      </w:r>
      <w:r w:rsidRPr="009C02EB">
        <w:rPr>
          <w:rFonts w:ascii="Arial Narrow" w:eastAsia="Times New Roman" w:hAnsi="Arial Narrow" w:cs="Times New Roman"/>
          <w:color w:val="00000A"/>
          <w:sz w:val="22"/>
          <w:szCs w:val="22"/>
        </w:rPr>
        <w:t xml:space="preserve"> </w:t>
      </w:r>
      <w:r w:rsidRPr="00D82DC6">
        <w:rPr>
          <w:rFonts w:ascii="Arial Narrow" w:eastAsia="Times New Roman" w:hAnsi="Arial Narrow" w:cs="Times New Roman"/>
          <w:color w:val="00000A"/>
          <w:sz w:val="22"/>
          <w:szCs w:val="22"/>
        </w:rPr>
        <w:t>ustawy z dnia 9 listopada 2000 r. o utworzeniu Polskiej Agencji Rozwoju Przedsiębiorczości (Dz.</w:t>
      </w:r>
      <w:r w:rsidR="009C02EB" w:rsidRPr="00D82DC6">
        <w:rPr>
          <w:rFonts w:ascii="Arial Narrow" w:eastAsia="Times New Roman" w:hAnsi="Arial Narrow" w:cs="Times New Roman"/>
          <w:color w:val="00000A"/>
          <w:sz w:val="22"/>
          <w:szCs w:val="22"/>
        </w:rPr>
        <w:t xml:space="preserve"> </w:t>
      </w:r>
      <w:r w:rsidRPr="00D82DC6">
        <w:rPr>
          <w:rFonts w:ascii="Arial Narrow" w:eastAsia="Times New Roman" w:hAnsi="Arial Narrow" w:cs="Times New Roman"/>
          <w:color w:val="00000A"/>
          <w:sz w:val="22"/>
          <w:szCs w:val="22"/>
        </w:rPr>
        <w:t>U. z 2020</w:t>
      </w:r>
      <w:r w:rsidR="009C02EB" w:rsidRPr="00D82DC6">
        <w:rPr>
          <w:rFonts w:ascii="Arial Narrow" w:eastAsia="Times New Roman" w:hAnsi="Arial Narrow" w:cs="Times New Roman"/>
          <w:color w:val="00000A"/>
          <w:sz w:val="22"/>
          <w:szCs w:val="22"/>
        </w:rPr>
        <w:t xml:space="preserve"> r.</w:t>
      </w:r>
      <w:r w:rsidRPr="00D82DC6">
        <w:rPr>
          <w:rFonts w:ascii="Arial Narrow" w:eastAsia="Times New Roman" w:hAnsi="Arial Narrow" w:cs="Times New Roman"/>
          <w:color w:val="00000A"/>
          <w:sz w:val="22"/>
          <w:szCs w:val="22"/>
        </w:rPr>
        <w:t>, poz. 299).</w:t>
      </w:r>
    </w:p>
    <w:p w14:paraId="3A6012B7" w14:textId="77777777" w:rsidR="009C02EB"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 xml:space="preserve">Wadium wnoszone w pieniądzu należy wpłacić przelewem na rachunek bankowy Zamawiającego o numerze: </w:t>
      </w:r>
      <w:bookmarkStart w:id="9" w:name="_Hlk79493021"/>
      <w:bookmarkEnd w:id="9"/>
    </w:p>
    <w:p w14:paraId="1165EED6" w14:textId="77777777" w:rsidR="009C02EB" w:rsidRPr="009C02EB" w:rsidRDefault="009C02EB" w:rsidP="009C02EB">
      <w:pPr>
        <w:widowControl/>
        <w:tabs>
          <w:tab w:val="left" w:pos="284"/>
        </w:tabs>
        <w:suppressAutoHyphens/>
        <w:ind w:left="284"/>
        <w:jc w:val="center"/>
        <w:rPr>
          <w:rFonts w:ascii="Arial Narrow" w:eastAsia="Times New Roman" w:hAnsi="Arial Narrow" w:cs="Times New Roman"/>
          <w:color w:val="00000A"/>
          <w:sz w:val="22"/>
          <w:szCs w:val="22"/>
        </w:rPr>
      </w:pPr>
    </w:p>
    <w:p w14:paraId="5896A8E5" w14:textId="09836929" w:rsidR="009C02EB" w:rsidRPr="009C02EB" w:rsidRDefault="0040011F" w:rsidP="009C02EB">
      <w:pPr>
        <w:widowControl/>
        <w:tabs>
          <w:tab w:val="left" w:pos="284"/>
        </w:tabs>
        <w:suppressAutoHyphens/>
        <w:ind w:left="284"/>
        <w:jc w:val="center"/>
        <w:rPr>
          <w:rFonts w:ascii="Arial Narrow" w:eastAsia="Times New Roman" w:hAnsi="Arial Narrow" w:cs="Times New Roman"/>
          <w:color w:val="00000A"/>
          <w:sz w:val="22"/>
          <w:szCs w:val="22"/>
        </w:rPr>
      </w:pPr>
      <w:bookmarkStart w:id="10" w:name="_Hlk117589087"/>
      <w:r w:rsidRPr="009C02EB">
        <w:rPr>
          <w:rFonts w:ascii="Arial Narrow" w:eastAsia="Times New Roman" w:hAnsi="Arial Narrow" w:cs="Times New Roman"/>
          <w:b/>
          <w:bCs/>
          <w:color w:val="00000A"/>
          <w:sz w:val="22"/>
          <w:szCs w:val="22"/>
        </w:rPr>
        <w:t>42 1240 5354 1111 0010 6782 9052</w:t>
      </w:r>
    </w:p>
    <w:bookmarkEnd w:id="10"/>
    <w:p w14:paraId="1E7C60AD" w14:textId="77777777" w:rsidR="009C02EB" w:rsidRPr="009C02EB" w:rsidRDefault="009C02EB" w:rsidP="009C02EB">
      <w:pPr>
        <w:widowControl/>
        <w:tabs>
          <w:tab w:val="left" w:pos="284"/>
        </w:tabs>
        <w:suppressAutoHyphens/>
        <w:ind w:left="284"/>
        <w:jc w:val="both"/>
        <w:rPr>
          <w:rFonts w:ascii="Arial Narrow" w:eastAsia="Times New Roman" w:hAnsi="Arial Narrow" w:cs="Times New Roman"/>
          <w:color w:val="00000A"/>
          <w:sz w:val="22"/>
          <w:szCs w:val="22"/>
        </w:rPr>
      </w:pPr>
    </w:p>
    <w:p w14:paraId="1D74162C" w14:textId="2FAD9046" w:rsidR="009C02EB" w:rsidRPr="009C02EB" w:rsidRDefault="0040011F" w:rsidP="009C02EB">
      <w:pPr>
        <w:widowControl/>
        <w:tabs>
          <w:tab w:val="left" w:pos="284"/>
        </w:tabs>
        <w:suppressAutoHyphens/>
        <w:ind w:left="284"/>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z dopiskiem „</w:t>
      </w:r>
      <w:r w:rsidRPr="009C02EB">
        <w:rPr>
          <w:rFonts w:ascii="Arial Narrow" w:eastAsia="Times New Roman" w:hAnsi="Arial Narrow" w:cs="Times New Roman"/>
          <w:bCs/>
          <w:color w:val="00000A"/>
          <w:sz w:val="22"/>
          <w:szCs w:val="22"/>
        </w:rPr>
        <w:t xml:space="preserve">Wadium – </w:t>
      </w:r>
      <w:r w:rsidR="009C02EB" w:rsidRPr="009C02EB">
        <w:rPr>
          <w:rFonts w:ascii="Arial Narrow" w:eastAsia="Times New Roman" w:hAnsi="Arial Narrow" w:cs="Times New Roman"/>
          <w:bCs/>
          <w:color w:val="00000A"/>
          <w:sz w:val="22"/>
          <w:szCs w:val="22"/>
        </w:rPr>
        <w:t>Dostawa oleju napędowego dla Zakładu Zagospodarowania Odpadów Nowy Dwór Sp. z o.o.</w:t>
      </w:r>
      <w:r w:rsidRPr="009C02EB">
        <w:rPr>
          <w:rFonts w:ascii="Arial Narrow" w:eastAsia="Times New Roman" w:hAnsi="Arial Narrow" w:cs="Times New Roman"/>
          <w:color w:val="00000A"/>
          <w:sz w:val="22"/>
          <w:szCs w:val="22"/>
        </w:rPr>
        <w:t>” Za datę zapłaty wadium uznaje się moment jego wpływu na konto Zamawiającego.</w:t>
      </w:r>
    </w:p>
    <w:p w14:paraId="78056305" w14:textId="77777777" w:rsidR="009C02EB" w:rsidRPr="009C02EB"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Wadium wnoszone w formie poręczeń lub gwarancji musi spełniać co najmniej poniższe wymagania:</w:t>
      </w:r>
    </w:p>
    <w:p w14:paraId="615CF6E3" w14:textId="6F2D20AE"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lastRenderedPageBreak/>
        <w:t>musi obejmować odpowiedzialność za wszystkie przypadki powodujące utratę wadium określone w art. 98 ust. 6 ustawy Pzp, bez potwierdzania tych okoliczności</w:t>
      </w:r>
      <w:r w:rsidR="009C02EB">
        <w:rPr>
          <w:rFonts w:ascii="Arial Narrow" w:eastAsia="Times New Roman" w:hAnsi="Arial Narrow" w:cs="Times New Roman"/>
          <w:color w:val="00000A"/>
          <w:sz w:val="22"/>
          <w:szCs w:val="22"/>
        </w:rPr>
        <w:t>,</w:t>
      </w:r>
    </w:p>
    <w:p w14:paraId="05A84A6E" w14:textId="314BA2B5"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z jej treści powinno jednoznacznej wynikać zobowiązanie gwaranta do zapłaty całej kwoty wadium</w:t>
      </w:r>
      <w:r w:rsidR="009C02EB">
        <w:rPr>
          <w:rFonts w:ascii="Arial Narrow" w:eastAsia="Times New Roman" w:hAnsi="Arial Narrow" w:cs="Times New Roman"/>
          <w:color w:val="00000A"/>
          <w:sz w:val="22"/>
          <w:szCs w:val="22"/>
        </w:rPr>
        <w:t>,</w:t>
      </w:r>
    </w:p>
    <w:p w14:paraId="2D638435" w14:textId="3DADCF19"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powinno być nieodwołalne i bezwarunkowe oraz płatne na pierwsze żądanie</w:t>
      </w:r>
      <w:r w:rsidR="009C02EB">
        <w:rPr>
          <w:rFonts w:ascii="Arial Narrow" w:eastAsia="Times New Roman" w:hAnsi="Arial Narrow" w:cs="Times New Roman"/>
          <w:color w:val="00000A"/>
          <w:sz w:val="22"/>
          <w:szCs w:val="22"/>
        </w:rPr>
        <w:t>,</w:t>
      </w:r>
    </w:p>
    <w:p w14:paraId="446EC3BA" w14:textId="4FEEC7A6"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termin obowiązywania poręczenia lub gwarancji nie może być krótszy niż termin związania ofertą (z zastrzeżeniem iż pierwszym dniem związania ofertą jest dzień składania ofert)</w:t>
      </w:r>
      <w:r w:rsidR="009C02EB">
        <w:rPr>
          <w:rFonts w:ascii="Arial Narrow" w:eastAsia="Times New Roman" w:hAnsi="Arial Narrow" w:cs="Times New Roman"/>
          <w:color w:val="00000A"/>
          <w:sz w:val="22"/>
          <w:szCs w:val="22"/>
        </w:rPr>
        <w:t>,</w:t>
      </w:r>
    </w:p>
    <w:p w14:paraId="7F998BE2" w14:textId="166E15C8"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w treści poręczenia lub gwarancji powinna znaleźć się nazwa oraz numer przedmiotowego postępowania</w:t>
      </w:r>
      <w:r w:rsidR="009C02EB">
        <w:rPr>
          <w:rFonts w:ascii="Arial Narrow" w:eastAsia="Times New Roman" w:hAnsi="Arial Narrow" w:cs="Times New Roman"/>
          <w:color w:val="00000A"/>
          <w:sz w:val="22"/>
          <w:szCs w:val="22"/>
        </w:rPr>
        <w:t>,</w:t>
      </w:r>
    </w:p>
    <w:p w14:paraId="4B962E8A" w14:textId="18465168"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 xml:space="preserve">wskazanie beneficjenta poręczenia lub gwarancji, tj. </w:t>
      </w:r>
      <w:r w:rsidRPr="009C02EB">
        <w:rPr>
          <w:rFonts w:ascii="Arial Narrow" w:eastAsia="Times New Roman" w:hAnsi="Arial Narrow" w:cs="Times New Roman"/>
          <w:b/>
          <w:bCs/>
          <w:iCs/>
          <w:color w:val="00000A"/>
          <w:sz w:val="22"/>
          <w:szCs w:val="22"/>
        </w:rPr>
        <w:t>Zakład Zagospodarowania Odpadów Nowy Dwór Sp. z o.o., Nowy Dwór 35, 89</w:t>
      </w:r>
      <w:r w:rsidR="009C02EB" w:rsidRPr="009C02EB">
        <w:rPr>
          <w:rFonts w:ascii="Arial Narrow" w:eastAsia="Times New Roman" w:hAnsi="Arial Narrow" w:cs="Times New Roman"/>
          <w:b/>
          <w:bCs/>
          <w:iCs/>
          <w:color w:val="00000A"/>
          <w:sz w:val="22"/>
          <w:szCs w:val="22"/>
        </w:rPr>
        <w:t xml:space="preserve"> – </w:t>
      </w:r>
      <w:r w:rsidRPr="009C02EB">
        <w:rPr>
          <w:rFonts w:ascii="Arial Narrow" w:eastAsia="Times New Roman" w:hAnsi="Arial Narrow" w:cs="Times New Roman"/>
          <w:b/>
          <w:bCs/>
          <w:iCs/>
          <w:color w:val="00000A"/>
          <w:sz w:val="22"/>
          <w:szCs w:val="22"/>
        </w:rPr>
        <w:t>620 Chojnice</w:t>
      </w:r>
      <w:r w:rsidR="009C02EB">
        <w:rPr>
          <w:rFonts w:ascii="Arial Narrow" w:eastAsia="Times New Roman" w:hAnsi="Arial Narrow" w:cs="Times New Roman"/>
          <w:iCs/>
          <w:color w:val="00000A"/>
          <w:sz w:val="22"/>
          <w:szCs w:val="22"/>
        </w:rPr>
        <w:t>,</w:t>
      </w:r>
    </w:p>
    <w:p w14:paraId="5496EC47" w14:textId="5CADBBA7" w:rsidR="009C02EB" w:rsidRPr="009C02EB"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w przypadku Wykonawców wspólnie ubiegających się o udzielenie zamówienia, Zamawiający zaleca aby poręczenie lub gwarancja obejmowała swą treścią wszystkich Wykonawców wspólnie ubiegających się o udzielenie zamówienia lub aby z jej treści wynikało, że zabezpiecza ofertę Wykonawców wspólnie ubiegających się o udzielenie zamówienia</w:t>
      </w:r>
      <w:r w:rsidR="009C02EB">
        <w:rPr>
          <w:rFonts w:ascii="Arial Narrow" w:eastAsia="Times New Roman" w:hAnsi="Arial Narrow" w:cs="Times New Roman"/>
          <w:color w:val="00000A"/>
          <w:sz w:val="22"/>
          <w:szCs w:val="22"/>
        </w:rPr>
        <w:t>,</w:t>
      </w:r>
      <w:r w:rsidRPr="009C02EB">
        <w:rPr>
          <w:rFonts w:ascii="Arial Narrow" w:eastAsia="Times New Roman" w:hAnsi="Arial Narrow" w:cs="Times New Roman"/>
          <w:color w:val="00000A"/>
          <w:sz w:val="22"/>
          <w:szCs w:val="22"/>
        </w:rPr>
        <w:t xml:space="preserve"> </w:t>
      </w:r>
    </w:p>
    <w:p w14:paraId="6720A363" w14:textId="1DDC5746" w:rsidR="009C02EB" w:rsidRPr="00147190" w:rsidRDefault="0040011F" w:rsidP="000E2E19">
      <w:pPr>
        <w:pStyle w:val="Akapitzlist"/>
        <w:widowControl/>
        <w:numPr>
          <w:ilvl w:val="0"/>
          <w:numId w:val="51"/>
        </w:numPr>
        <w:tabs>
          <w:tab w:val="left" w:pos="284"/>
        </w:tabs>
        <w:suppressAutoHyphens/>
        <w:jc w:val="both"/>
        <w:rPr>
          <w:rFonts w:ascii="Arial Narrow" w:eastAsia="Times New Roman" w:hAnsi="Arial Narrow" w:cs="Times New Roman"/>
          <w:color w:val="00000A"/>
          <w:sz w:val="22"/>
          <w:szCs w:val="22"/>
        </w:rPr>
      </w:pPr>
      <w:r w:rsidRPr="009C02EB">
        <w:rPr>
          <w:rFonts w:ascii="Arial Narrow" w:eastAsia="Times New Roman" w:hAnsi="Arial Narrow" w:cs="Times New Roman"/>
          <w:color w:val="00000A"/>
          <w:sz w:val="22"/>
          <w:szCs w:val="22"/>
        </w:rPr>
        <w:t xml:space="preserve">musi zostać złożone w oryginale, w postaci elektronicznej opatrzone elektronicznym podpisem </w:t>
      </w:r>
      <w:r w:rsidRPr="00147190">
        <w:rPr>
          <w:rFonts w:ascii="Arial Narrow" w:eastAsia="Times New Roman" w:hAnsi="Arial Narrow" w:cs="Times New Roman"/>
          <w:color w:val="00000A"/>
          <w:sz w:val="22"/>
          <w:szCs w:val="22"/>
        </w:rPr>
        <w:t xml:space="preserve">kwalifikowanym.  </w:t>
      </w:r>
    </w:p>
    <w:p w14:paraId="11F38F7A" w14:textId="77777777" w:rsidR="009C02EB" w:rsidRPr="00147190"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auto"/>
          <w:sz w:val="22"/>
          <w:szCs w:val="22"/>
        </w:rPr>
        <w:t>W</w:t>
      </w:r>
      <w:r w:rsidRPr="00147190">
        <w:rPr>
          <w:rFonts w:ascii="Arial Narrow" w:eastAsia="Times New Roman" w:hAnsi="Arial Narrow" w:cs="Times New Roman"/>
          <w:color w:val="00000A"/>
          <w:sz w:val="22"/>
          <w:szCs w:val="22"/>
        </w:rPr>
        <w:t xml:space="preserve"> przypadku wniesienia wadium w formie:</w:t>
      </w:r>
    </w:p>
    <w:p w14:paraId="12397947" w14:textId="77777777" w:rsidR="009C02EB" w:rsidRPr="00147190" w:rsidRDefault="0040011F" w:rsidP="000E2E19">
      <w:pPr>
        <w:pStyle w:val="Akapitzlist"/>
        <w:widowControl/>
        <w:numPr>
          <w:ilvl w:val="0"/>
          <w:numId w:val="52"/>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pieniężnej – zaleca się, by dowód dokonania przelewu został dołączony do oferty;</w:t>
      </w:r>
    </w:p>
    <w:p w14:paraId="3C5300EA" w14:textId="604355A5" w:rsidR="009C02EB" w:rsidRPr="00147190" w:rsidRDefault="0040011F" w:rsidP="000E2E19">
      <w:pPr>
        <w:pStyle w:val="Akapitzlist"/>
        <w:widowControl/>
        <w:numPr>
          <w:ilvl w:val="0"/>
          <w:numId w:val="52"/>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poręczeń lub gwarancji – wymaga się, by oryginał gwarancji lub poręczenia w postaci elektronicznej został złożony wraz z ofertą.</w:t>
      </w:r>
    </w:p>
    <w:p w14:paraId="568EA934" w14:textId="77777777" w:rsidR="00147190"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62965B0E" w14:textId="77777777" w:rsidR="00147190"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Zgodnie z art. 98 ust. 6 ustawy Pzp Zamawiający zatrzymuje wadium wraz z odsetkami, a w przypadku wadium wniesionego w formie gwarancji lub poręczenia, o których mowa w art. 97 ust. 7 pkt 2-4 ustawy Pzp, występuje odpowiednio do gwaranta lub poręczyciela z żądaniem zapłaty wadium, jeżeli:</w:t>
      </w:r>
    </w:p>
    <w:p w14:paraId="7FD4B410" w14:textId="00E0AE15" w:rsidR="00147190" w:rsidRPr="00147190" w:rsidRDefault="0040011F" w:rsidP="000E2E19">
      <w:pPr>
        <w:pStyle w:val="Akapitzlist"/>
        <w:widowControl/>
        <w:numPr>
          <w:ilvl w:val="0"/>
          <w:numId w:val="53"/>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Wykonawca w odpowiedzi na 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r w:rsidR="00147190">
        <w:rPr>
          <w:rFonts w:ascii="Arial Narrow" w:eastAsia="Times New Roman" w:hAnsi="Arial Narrow" w:cs="Times New Roman"/>
          <w:color w:val="00000A"/>
          <w:sz w:val="22"/>
          <w:szCs w:val="22"/>
        </w:rPr>
        <w:t>,</w:t>
      </w:r>
    </w:p>
    <w:p w14:paraId="7DF0318D" w14:textId="77777777" w:rsidR="00147190" w:rsidRPr="00147190" w:rsidRDefault="0040011F" w:rsidP="000E2E19">
      <w:pPr>
        <w:pStyle w:val="Akapitzlist"/>
        <w:widowControl/>
        <w:numPr>
          <w:ilvl w:val="0"/>
          <w:numId w:val="53"/>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Wykonawca, którego oferta została wybrana:</w:t>
      </w:r>
    </w:p>
    <w:p w14:paraId="65C74D9F" w14:textId="77CB5388" w:rsidR="00147190" w:rsidRPr="00147190" w:rsidRDefault="0040011F" w:rsidP="000E2E19">
      <w:pPr>
        <w:pStyle w:val="Akapitzlist"/>
        <w:widowControl/>
        <w:numPr>
          <w:ilvl w:val="0"/>
          <w:numId w:val="54"/>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odmówił podpisania umowy w sprawie zamówienia publicznego na warunkach określonych w oferci</w:t>
      </w:r>
      <w:r w:rsidR="00147190" w:rsidRPr="00147190">
        <w:rPr>
          <w:rFonts w:ascii="Arial Narrow" w:eastAsia="Times New Roman" w:hAnsi="Arial Narrow" w:cs="Times New Roman"/>
          <w:color w:val="00000A"/>
          <w:sz w:val="22"/>
          <w:szCs w:val="22"/>
        </w:rPr>
        <w:t>e</w:t>
      </w:r>
      <w:r w:rsidR="00147190">
        <w:rPr>
          <w:rFonts w:ascii="Arial Narrow" w:eastAsia="Times New Roman" w:hAnsi="Arial Narrow" w:cs="Times New Roman"/>
          <w:color w:val="00000A"/>
          <w:sz w:val="22"/>
          <w:szCs w:val="22"/>
        </w:rPr>
        <w:t>,</w:t>
      </w:r>
    </w:p>
    <w:p w14:paraId="7CA0E908" w14:textId="4E507D38" w:rsidR="00147190" w:rsidRPr="00147190" w:rsidRDefault="0040011F" w:rsidP="000E2E19">
      <w:pPr>
        <w:pStyle w:val="Akapitzlist"/>
        <w:widowControl/>
        <w:numPr>
          <w:ilvl w:val="0"/>
          <w:numId w:val="54"/>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nie wniósł wymaganego zabezpieczenia należytego wykonania umowy</w:t>
      </w:r>
      <w:r w:rsidR="00147190">
        <w:rPr>
          <w:rFonts w:ascii="Arial Narrow" w:eastAsia="Times New Roman" w:hAnsi="Arial Narrow" w:cs="Times New Roman"/>
          <w:color w:val="00000A"/>
          <w:sz w:val="22"/>
          <w:szCs w:val="22"/>
        </w:rPr>
        <w:t>.</w:t>
      </w:r>
    </w:p>
    <w:p w14:paraId="2ACFB1D9" w14:textId="6EB3A3D4" w:rsidR="00147190" w:rsidRPr="00147190" w:rsidRDefault="0040011F" w:rsidP="000E2E19">
      <w:pPr>
        <w:pStyle w:val="Akapitzlist"/>
        <w:widowControl/>
        <w:numPr>
          <w:ilvl w:val="0"/>
          <w:numId w:val="53"/>
        </w:numPr>
        <w:tabs>
          <w:tab w:val="left" w:pos="284"/>
        </w:tabs>
        <w:suppressAutoHyphens/>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zawarcie umowy w sprawie zamówienia publicznego stało się niemożliwe z przyczyn leżących po stronie Wykonawcy, którego oferta została wybrana.</w:t>
      </w:r>
    </w:p>
    <w:p w14:paraId="723970AC" w14:textId="42D61AD2" w:rsidR="00814B28" w:rsidRPr="00147190" w:rsidRDefault="0040011F" w:rsidP="000E2E19">
      <w:pPr>
        <w:widowControl/>
        <w:numPr>
          <w:ilvl w:val="0"/>
          <w:numId w:val="13"/>
        </w:numPr>
        <w:tabs>
          <w:tab w:val="left" w:pos="284"/>
        </w:tabs>
        <w:suppressAutoHyphens/>
        <w:ind w:left="284" w:hanging="284"/>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Zamawiający zwraca wadium:</w:t>
      </w:r>
    </w:p>
    <w:p w14:paraId="20A47A5C" w14:textId="7FEDD549" w:rsidR="00814B28" w:rsidRPr="00147190" w:rsidRDefault="0040011F" w:rsidP="000E2E19">
      <w:pPr>
        <w:widowControl/>
        <w:numPr>
          <w:ilvl w:val="3"/>
          <w:numId w:val="14"/>
        </w:numPr>
        <w:tabs>
          <w:tab w:val="left" w:pos="284"/>
          <w:tab w:val="left" w:pos="567"/>
        </w:tabs>
        <w:suppressAutoHyphens/>
        <w:ind w:left="567" w:hanging="283"/>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wniesione w pieniądzu wraz z odsetkami wynikającymi z umowy rachunku bankowego, na którym było ono przechowywane, pomniejszone o koszty prowadzenia rachunku bankowego oraz prowizji bankowej za przelew pieniędzy na rachunek bankowy wskazany przez Wykonawcę</w:t>
      </w:r>
      <w:r w:rsidR="00147190">
        <w:rPr>
          <w:rFonts w:ascii="Arial Narrow" w:eastAsia="Times New Roman" w:hAnsi="Arial Narrow" w:cs="Times New Roman"/>
          <w:color w:val="00000A"/>
          <w:sz w:val="22"/>
          <w:szCs w:val="22"/>
        </w:rPr>
        <w:t>,</w:t>
      </w:r>
    </w:p>
    <w:p w14:paraId="60F6E945" w14:textId="77777777" w:rsidR="00814B28" w:rsidRPr="00147190" w:rsidRDefault="0040011F" w:rsidP="000E2E19">
      <w:pPr>
        <w:widowControl/>
        <w:numPr>
          <w:ilvl w:val="3"/>
          <w:numId w:val="14"/>
        </w:numPr>
        <w:tabs>
          <w:tab w:val="left" w:pos="284"/>
          <w:tab w:val="left" w:pos="567"/>
        </w:tabs>
        <w:suppressAutoHyphens/>
        <w:ind w:left="567" w:hanging="283"/>
        <w:jc w:val="both"/>
        <w:rPr>
          <w:rFonts w:ascii="Arial Narrow" w:eastAsia="Times New Roman" w:hAnsi="Arial Narrow" w:cs="Times New Roman"/>
          <w:color w:val="00000A"/>
          <w:sz w:val="22"/>
          <w:szCs w:val="22"/>
        </w:rPr>
      </w:pPr>
      <w:r w:rsidRPr="00147190">
        <w:rPr>
          <w:rFonts w:ascii="Arial Narrow" w:eastAsia="Times New Roman" w:hAnsi="Arial Narrow" w:cs="Times New Roman"/>
          <w:color w:val="00000A"/>
          <w:sz w:val="22"/>
          <w:szCs w:val="22"/>
        </w:rPr>
        <w:t>wniesione w innej formie niż w pieniądzu poprzez złożenie gwarantowi lub poręczycielowi oświadczenia o zwolnieniu wadium.</w:t>
      </w:r>
    </w:p>
    <w:p w14:paraId="7B5FF1B3" w14:textId="77777777" w:rsidR="00814B28" w:rsidRPr="00147190" w:rsidRDefault="00814B28" w:rsidP="009C0C68">
      <w:pPr>
        <w:widowControl/>
        <w:suppressAutoHyphens/>
        <w:jc w:val="both"/>
        <w:rPr>
          <w:rFonts w:ascii="Arial Narrow" w:eastAsia="Times New Roman" w:hAnsi="Arial Narrow" w:cs="Times New Roman"/>
          <w:bCs/>
          <w:color w:val="00000A"/>
          <w:sz w:val="22"/>
          <w:szCs w:val="22"/>
          <w:lang w:eastAsia="ar-SA"/>
        </w:rPr>
      </w:pPr>
    </w:p>
    <w:p w14:paraId="2AC866FA" w14:textId="4B824340" w:rsidR="00814B28" w:rsidRPr="00A959F1" w:rsidRDefault="0040011F" w:rsidP="000E2E19">
      <w:pPr>
        <w:widowControl/>
        <w:numPr>
          <w:ilvl w:val="0"/>
          <w:numId w:val="5"/>
        </w:numPr>
        <w:tabs>
          <w:tab w:val="left" w:pos="284"/>
        </w:tabs>
        <w:suppressAutoHyphens/>
        <w:ind w:left="567" w:hanging="567"/>
        <w:jc w:val="both"/>
        <w:rPr>
          <w:rFonts w:ascii="Arial Narrow" w:eastAsia="Times New Roman" w:hAnsi="Arial Narrow" w:cs="Times New Roman"/>
          <w:b/>
          <w:bCs/>
          <w:color w:val="00000A"/>
          <w:sz w:val="22"/>
          <w:szCs w:val="22"/>
          <w:lang w:eastAsia="ar-SA"/>
        </w:rPr>
      </w:pPr>
      <w:r w:rsidRPr="00A959F1">
        <w:rPr>
          <w:rFonts w:ascii="Arial Narrow" w:eastAsia="Times New Roman" w:hAnsi="Arial Narrow" w:cs="Times New Roman"/>
          <w:b/>
          <w:bCs/>
          <w:color w:val="00000A"/>
          <w:sz w:val="22"/>
          <w:szCs w:val="22"/>
          <w:lang w:eastAsia="ar-SA"/>
        </w:rPr>
        <w:t>ZABEZPIECZENIE NALEŻYTEGO WYKONANIA UMOWY</w:t>
      </w:r>
    </w:p>
    <w:p w14:paraId="3A52C106" w14:textId="3A74552D" w:rsidR="00814B28" w:rsidRPr="00A959F1" w:rsidRDefault="00814B28" w:rsidP="005A117D">
      <w:pPr>
        <w:widowControl/>
        <w:suppressAutoHyphens/>
        <w:jc w:val="both"/>
        <w:rPr>
          <w:rFonts w:ascii="Arial Narrow" w:eastAsia="SimSun" w:hAnsi="Arial Narrow"/>
          <w:sz w:val="22"/>
          <w:szCs w:val="22"/>
        </w:rPr>
      </w:pPr>
    </w:p>
    <w:p w14:paraId="6F01DC62" w14:textId="701B9467"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1. Wykonawca zobowiązany jest wnieść zabezpieczenie należytego wykonania umowy (dalej jako „Zabezpieczenie”)</w:t>
      </w:r>
      <w:r w:rsidRPr="00A959F1">
        <w:rPr>
          <w:rFonts w:ascii="Arial Narrow" w:eastAsia="SimSun" w:hAnsi="Arial Narrow"/>
          <w:sz w:val="22"/>
          <w:szCs w:val="22"/>
        </w:rPr>
        <w:br/>
        <w:t>w wysokości 5 % ceny oferty (brutto) za przedmiot zamówienia przed podpisaniem umowy.</w:t>
      </w:r>
    </w:p>
    <w:p w14:paraId="389527EF" w14:textId="16969C63"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2. Zabezpieczenie może być wnoszone, według wyboru wykonawcy, w jednej lub w kilku</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następujących formach:</w:t>
      </w:r>
    </w:p>
    <w:p w14:paraId="4D29C999" w14:textId="2FD6D0EB"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lastRenderedPageBreak/>
        <w:t>2.1. pieniądzu;</w:t>
      </w:r>
    </w:p>
    <w:p w14:paraId="2FF938F4" w14:textId="5D1A53A0"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2.2.</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poręczeniach bankowych lub poręczeniach spółdzielczej kasy oszczędnościowo-kredytowej, z tym że zobowiązanie kasy jest zawsze zobowiązaniem pieniężnym;</w:t>
      </w:r>
    </w:p>
    <w:p w14:paraId="070AC747" w14:textId="500B7423"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2.3. gwarancjach bankowych;</w:t>
      </w:r>
    </w:p>
    <w:p w14:paraId="438BB214" w14:textId="3BAF847A"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2.4. gwarancjach ubezpieczeniowych;</w:t>
      </w:r>
    </w:p>
    <w:p w14:paraId="717269BB" w14:textId="2E61B9BE"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2.5. poręczeniach udzielanych przez podmioty, o których mowa w art. 6b ust. 5 pkt 2 ustawy z dnia 9 listopada 2000 r. o utworzeniu Polskiej Agencji Rozwoju Przedsiębiorczości.</w:t>
      </w:r>
    </w:p>
    <w:p w14:paraId="4D4F0EE3" w14:textId="271B72C9"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3. Za zgodą zamawiającego zabezpieczenie może być wnoszone również:</w:t>
      </w:r>
    </w:p>
    <w:p w14:paraId="74471150" w14:textId="058B36E2"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3.1. w wekslach z poręczeniem wekslowym banku lub spółdzielczej kasy</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oszczędnościowo-kredytowej;</w:t>
      </w:r>
    </w:p>
    <w:p w14:paraId="19F2D163" w14:textId="50E7251E"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3.2. przez ustanowienie zastawu na papierach wartościowych emitowanych przez</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Skarb Państwa lub jednostkę samorządu terytorialnego;</w:t>
      </w:r>
    </w:p>
    <w:p w14:paraId="1CE6448B" w14:textId="49E30E60"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3.3. przez ustanowienie zastawu rejestrowego na zasadach określonych w ustawie</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z dnia 6 grudnia 1996 r. o zastawie rejestrowym i rejestrze zastawów.</w:t>
      </w:r>
    </w:p>
    <w:p w14:paraId="48E05B84" w14:textId="3141ECAF"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4. Zabezpieczenie wnoszone w pieniądzu wykonawca wpłaca przelewem na poniższy</w:t>
      </w:r>
    </w:p>
    <w:p w14:paraId="6223BAAE" w14:textId="77777777" w:rsidR="006005DA" w:rsidRPr="00A959F1" w:rsidRDefault="006005DA" w:rsidP="006005DA">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rachunek bankowy zamawiającego:</w:t>
      </w:r>
    </w:p>
    <w:p w14:paraId="0C98D89E" w14:textId="77777777" w:rsidR="006005DA" w:rsidRPr="00A959F1" w:rsidRDefault="006005DA" w:rsidP="006005DA">
      <w:pPr>
        <w:widowControl/>
        <w:suppressAutoHyphens/>
        <w:ind w:left="284" w:hanging="284"/>
        <w:jc w:val="both"/>
        <w:rPr>
          <w:rFonts w:ascii="Arial Narrow" w:eastAsia="SimSun" w:hAnsi="Arial Narrow"/>
          <w:sz w:val="22"/>
          <w:szCs w:val="22"/>
        </w:rPr>
      </w:pPr>
    </w:p>
    <w:p w14:paraId="4FD57D58" w14:textId="77777777" w:rsidR="006005DA" w:rsidRPr="00A959F1" w:rsidRDefault="006005DA" w:rsidP="006005DA">
      <w:pPr>
        <w:widowControl/>
        <w:tabs>
          <w:tab w:val="left" w:pos="284"/>
        </w:tabs>
        <w:suppressAutoHyphens/>
        <w:ind w:left="284"/>
        <w:jc w:val="center"/>
        <w:rPr>
          <w:rFonts w:ascii="Arial Narrow" w:eastAsia="Times New Roman" w:hAnsi="Arial Narrow" w:cs="Times New Roman"/>
          <w:color w:val="00000A"/>
          <w:sz w:val="22"/>
          <w:szCs w:val="22"/>
        </w:rPr>
      </w:pPr>
      <w:r w:rsidRPr="00A959F1">
        <w:rPr>
          <w:rFonts w:ascii="Arial Narrow" w:eastAsia="Times New Roman" w:hAnsi="Arial Narrow" w:cs="Times New Roman"/>
          <w:b/>
          <w:bCs/>
          <w:color w:val="00000A"/>
          <w:sz w:val="22"/>
          <w:szCs w:val="22"/>
        </w:rPr>
        <w:t>42 1240 5354 1111 0010 6782 9052</w:t>
      </w:r>
    </w:p>
    <w:p w14:paraId="435DC12F" w14:textId="77777777" w:rsidR="006005DA" w:rsidRPr="00A959F1" w:rsidRDefault="006005DA" w:rsidP="006005DA">
      <w:pPr>
        <w:widowControl/>
        <w:suppressAutoHyphens/>
        <w:ind w:left="284" w:hanging="284"/>
        <w:jc w:val="both"/>
        <w:rPr>
          <w:rFonts w:ascii="Arial Narrow" w:eastAsia="SimSun" w:hAnsi="Arial Narrow"/>
          <w:sz w:val="22"/>
          <w:szCs w:val="22"/>
        </w:rPr>
      </w:pPr>
    </w:p>
    <w:p w14:paraId="7D812086" w14:textId="77777777" w:rsidR="006005DA" w:rsidRPr="00A959F1" w:rsidRDefault="006005DA" w:rsidP="006005DA">
      <w:pPr>
        <w:widowControl/>
        <w:suppressAutoHyphens/>
        <w:ind w:left="284" w:hanging="284"/>
        <w:jc w:val="both"/>
        <w:rPr>
          <w:rFonts w:ascii="Arial Narrow" w:eastAsia="SimSun" w:hAnsi="Arial Narrow"/>
          <w:sz w:val="22"/>
          <w:szCs w:val="22"/>
        </w:rPr>
      </w:pPr>
    </w:p>
    <w:p w14:paraId="5F249946" w14:textId="6671B4E8"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5. W przypadku wniesienia wadium w pieniądzu wykonawca może wyrazić zgodę na</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zaliczenie kwoty wadium na poczet zabezpieczenia.</w:t>
      </w:r>
    </w:p>
    <w:p w14:paraId="551948C5" w14:textId="5D2DBF43"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6. Jeżeli zabezpieczenie wniesiono w pieniądzu, zamawiający przechowuje je na</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oprocentowanym rachunku bankowym. Zamawiający zwraca zabezpieczenie wniesione</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w pieniądzu z odsetkami wynikającymi z umowy rachunku bankowego, na którym było ono</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przechowywane, pomniejszone o koszt prowadzenia tego rachunku oraz prowizji bankowej</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za przelew pieniędzy na rachunek bankowy wykonawcy.</w:t>
      </w:r>
    </w:p>
    <w:p w14:paraId="1B1DFD20" w14:textId="0C9189C0" w:rsidR="006005DA" w:rsidRPr="00A959F1"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7. W trakcie realizacji umowy wykonawca może dokonać zmiany formy zabezpieczenia</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na jedną lub kilka form, o których mowa w pkt. 2. Za zgodą zamawiającego wykonawca</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może dokonać zmiany formy zabezpieczenia na jedną lub kilka form, o których mowa w pkt.</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3. Zmiana formy zabezpieczenia jest dokonywana z zachowaniem ciągłości</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zabezpieczenia i bez zmniejszenia jego wysokości.</w:t>
      </w:r>
    </w:p>
    <w:p w14:paraId="1BF48494" w14:textId="6D51A783" w:rsidR="006005DA" w:rsidRDefault="006005DA" w:rsidP="005A117D">
      <w:pPr>
        <w:widowControl/>
        <w:suppressAutoHyphens/>
        <w:ind w:left="284" w:hanging="284"/>
        <w:jc w:val="both"/>
        <w:rPr>
          <w:rFonts w:ascii="Arial Narrow" w:eastAsia="SimSun" w:hAnsi="Arial Narrow"/>
          <w:sz w:val="22"/>
          <w:szCs w:val="22"/>
        </w:rPr>
      </w:pPr>
      <w:r w:rsidRPr="00A959F1">
        <w:rPr>
          <w:rFonts w:ascii="Arial Narrow" w:eastAsia="SimSun" w:hAnsi="Arial Narrow"/>
          <w:sz w:val="22"/>
          <w:szCs w:val="22"/>
        </w:rPr>
        <w:t>8. Zamawiający zwraca zabezpieczenie w terminie 30 dni od dnia wykonania zamówienia</w:t>
      </w:r>
      <w:r w:rsidR="005A117D" w:rsidRPr="00A959F1">
        <w:rPr>
          <w:rFonts w:ascii="Arial Narrow" w:eastAsia="SimSun" w:hAnsi="Arial Narrow"/>
          <w:sz w:val="22"/>
          <w:szCs w:val="22"/>
        </w:rPr>
        <w:t xml:space="preserve"> </w:t>
      </w:r>
      <w:r w:rsidRPr="00A959F1">
        <w:rPr>
          <w:rFonts w:ascii="Arial Narrow" w:eastAsia="SimSun" w:hAnsi="Arial Narrow"/>
          <w:sz w:val="22"/>
          <w:szCs w:val="22"/>
        </w:rPr>
        <w:t xml:space="preserve">i uznania przez zamawiającego za należycie wykonane. </w:t>
      </w:r>
    </w:p>
    <w:p w14:paraId="1ADF02F2" w14:textId="7880B85B" w:rsidR="006005DA" w:rsidRDefault="006005DA" w:rsidP="009C0C68">
      <w:pPr>
        <w:widowControl/>
        <w:suppressAutoHyphens/>
        <w:ind w:left="284" w:hanging="284"/>
        <w:jc w:val="both"/>
        <w:rPr>
          <w:rFonts w:ascii="Arial Narrow" w:eastAsia="SimSun" w:hAnsi="Arial Narrow"/>
          <w:sz w:val="22"/>
          <w:szCs w:val="22"/>
        </w:rPr>
      </w:pPr>
    </w:p>
    <w:p w14:paraId="21953CF0" w14:textId="77777777" w:rsidR="00C109C0" w:rsidRDefault="00C109C0" w:rsidP="009C0C68">
      <w:pPr>
        <w:widowControl/>
        <w:suppressAutoHyphens/>
        <w:ind w:left="284" w:hanging="284"/>
        <w:jc w:val="both"/>
        <w:rPr>
          <w:rFonts w:ascii="Arial Narrow" w:eastAsia="SimSun" w:hAnsi="Arial Narrow"/>
          <w:sz w:val="22"/>
          <w:szCs w:val="22"/>
        </w:rPr>
      </w:pPr>
    </w:p>
    <w:p w14:paraId="7D2D6EF8" w14:textId="77777777" w:rsidR="006005DA" w:rsidRDefault="006005DA" w:rsidP="009C0C68">
      <w:pPr>
        <w:widowControl/>
        <w:suppressAutoHyphens/>
        <w:ind w:left="284" w:hanging="284"/>
        <w:jc w:val="both"/>
        <w:rPr>
          <w:rFonts w:ascii="Times New Roman" w:eastAsia="Times New Roman" w:hAnsi="Times New Roman" w:cs="Times New Roman"/>
          <w:color w:val="00000A"/>
          <w:lang w:eastAsia="ar-SA"/>
        </w:rPr>
      </w:pPr>
    </w:p>
    <w:p w14:paraId="13C3E138" w14:textId="77777777" w:rsidR="00814B28" w:rsidRPr="00D01410" w:rsidRDefault="0040011F" w:rsidP="000E2E19">
      <w:pPr>
        <w:widowControl/>
        <w:numPr>
          <w:ilvl w:val="0"/>
          <w:numId w:val="5"/>
        </w:numPr>
        <w:tabs>
          <w:tab w:val="left" w:pos="284"/>
          <w:tab w:val="left" w:pos="567"/>
        </w:tabs>
        <w:suppressAutoHyphens/>
        <w:ind w:left="284" w:hanging="284"/>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b/>
          <w:bCs/>
          <w:color w:val="00000A"/>
          <w:sz w:val="22"/>
          <w:szCs w:val="22"/>
          <w:lang w:eastAsia="ar-SA"/>
        </w:rPr>
        <w:t>INFORMACJE O FORMALNOŚCIACH, JAKIE MUSZĄ ZOSTAĆ DOPEŁNIONE PO WYBORZE OFERTY W CELU ZAWARCIA UMOWY W SPRAWIE ZAMÓWIENIA PUBLICZNEGO</w:t>
      </w:r>
    </w:p>
    <w:p w14:paraId="5CA3D33F" w14:textId="77777777" w:rsidR="00814B28" w:rsidRDefault="00814B28" w:rsidP="009C0C68">
      <w:pPr>
        <w:widowControl/>
        <w:tabs>
          <w:tab w:val="left" w:pos="284"/>
        </w:tabs>
        <w:suppressAutoHyphens/>
        <w:ind w:left="284"/>
        <w:jc w:val="both"/>
        <w:rPr>
          <w:rFonts w:ascii="Times New Roman" w:eastAsia="Times New Roman" w:hAnsi="Times New Roman" w:cs="Times New Roman"/>
          <w:color w:val="00000A"/>
          <w:sz w:val="26"/>
          <w:szCs w:val="26"/>
          <w:lang w:eastAsia="ar-SA"/>
        </w:rPr>
      </w:pPr>
    </w:p>
    <w:p w14:paraId="13EBF0AE" w14:textId="77777777" w:rsidR="00814B28" w:rsidRPr="00D01410" w:rsidRDefault="0040011F" w:rsidP="000E2E19">
      <w:pPr>
        <w:widowControl/>
        <w:numPr>
          <w:ilvl w:val="0"/>
          <w:numId w:val="20"/>
        </w:numPr>
        <w:tabs>
          <w:tab w:val="left" w:pos="284"/>
        </w:tabs>
        <w:suppressAutoHyphens/>
        <w:ind w:left="284" w:hanging="284"/>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color w:val="00000A"/>
          <w:sz w:val="22"/>
          <w:szCs w:val="22"/>
          <w:lang w:eastAsia="ar-SA"/>
        </w:rPr>
        <w:t>W przypadku podpisywania umowy przez pełnomocnika Wykonawcy lub Wykonawców wspólnie ubiegających się o udzielenie zamówienia, niezbędne jest przedstawienie pełnomocnictwa do podpisania umowy, o ile załączone do oferty pełnomocnictwo nie uwzględniało tej czynności prawnej.</w:t>
      </w:r>
    </w:p>
    <w:p w14:paraId="5D7D000D" w14:textId="77777777" w:rsidR="00814B28" w:rsidRPr="00D01410" w:rsidRDefault="0040011F" w:rsidP="000E2E19">
      <w:pPr>
        <w:widowControl/>
        <w:numPr>
          <w:ilvl w:val="0"/>
          <w:numId w:val="20"/>
        </w:numPr>
        <w:tabs>
          <w:tab w:val="left" w:pos="284"/>
        </w:tabs>
        <w:suppressAutoHyphens/>
        <w:ind w:left="284" w:hanging="284"/>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color w:val="00000A"/>
          <w:sz w:val="22"/>
          <w:szCs w:val="22"/>
          <w:lang w:eastAsia="ar-SA"/>
        </w:rPr>
        <w:t>W przypadku Wykonawców ubiegających się wspólnie o udzielenie zamówienia, Wykonawcy zobowiązani są do przedłożenia Zamawiającemu, przed podpisaniem umowy, umowy regulującej warunki ich współpracy przy realizacji zamówienia publicznego.</w:t>
      </w:r>
    </w:p>
    <w:p w14:paraId="54C3E165" w14:textId="77777777" w:rsidR="00814B28" w:rsidRPr="00D01410" w:rsidRDefault="00814B28" w:rsidP="009C0C68">
      <w:pPr>
        <w:widowControl/>
        <w:tabs>
          <w:tab w:val="left" w:pos="284"/>
        </w:tabs>
        <w:jc w:val="both"/>
        <w:rPr>
          <w:rFonts w:ascii="Arial Narrow" w:eastAsia="Times New Roman" w:hAnsi="Arial Narrow" w:cs="Times New Roman"/>
          <w:color w:val="00000A"/>
          <w:sz w:val="22"/>
          <w:szCs w:val="22"/>
          <w:lang w:eastAsia="ar-SA"/>
        </w:rPr>
      </w:pPr>
    </w:p>
    <w:p w14:paraId="79AAB661" w14:textId="77777777" w:rsidR="00814B28" w:rsidRPr="00D01410" w:rsidRDefault="0040011F" w:rsidP="000E2E19">
      <w:pPr>
        <w:widowControl/>
        <w:numPr>
          <w:ilvl w:val="0"/>
          <w:numId w:val="5"/>
        </w:numPr>
        <w:tabs>
          <w:tab w:val="left" w:pos="284"/>
        </w:tabs>
        <w:suppressAutoHyphens/>
        <w:ind w:left="142" w:hanging="142"/>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b/>
          <w:bCs/>
          <w:color w:val="00000A"/>
          <w:sz w:val="22"/>
          <w:szCs w:val="22"/>
          <w:lang w:eastAsia="ar-SA"/>
        </w:rPr>
        <w:t>PROJEKTOWANE POSTANOWIENIA UMOWY W SPRAWIE ZAMÓWIENIA PUBLICZNEGO, KTÓRE ZOSTANĄ WPOWADZONE DO TREŚCI TEJ UMOWY</w:t>
      </w:r>
    </w:p>
    <w:p w14:paraId="2523AD83" w14:textId="77777777" w:rsidR="00814B28" w:rsidRPr="00D01410" w:rsidRDefault="00814B28" w:rsidP="00D01410">
      <w:pPr>
        <w:widowControl/>
        <w:tabs>
          <w:tab w:val="left" w:pos="426"/>
        </w:tabs>
        <w:suppressAutoHyphens/>
        <w:ind w:left="426" w:hanging="426"/>
        <w:jc w:val="both"/>
        <w:rPr>
          <w:rFonts w:ascii="Arial Narrow" w:eastAsia="Times New Roman" w:hAnsi="Arial Narrow" w:cs="Times New Roman"/>
          <w:color w:val="00000A"/>
          <w:sz w:val="22"/>
          <w:szCs w:val="22"/>
          <w:lang w:eastAsia="ar-SA"/>
        </w:rPr>
      </w:pPr>
    </w:p>
    <w:p w14:paraId="64C4413F" w14:textId="06C17D3C" w:rsidR="00814B28" w:rsidRPr="00D01410" w:rsidRDefault="0040011F" w:rsidP="00D01410">
      <w:pPr>
        <w:widowControl/>
        <w:numPr>
          <w:ilvl w:val="3"/>
          <w:numId w:val="3"/>
        </w:numPr>
        <w:tabs>
          <w:tab w:val="left" w:pos="284"/>
        </w:tabs>
        <w:suppressAutoHyphens/>
        <w:ind w:left="426" w:hanging="426"/>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color w:val="00000A"/>
          <w:sz w:val="22"/>
          <w:szCs w:val="22"/>
          <w:lang w:eastAsia="ar-SA"/>
        </w:rPr>
        <w:t xml:space="preserve">Warunki umowy zostały zawarte </w:t>
      </w:r>
      <w:r w:rsidRPr="00D82DC6">
        <w:rPr>
          <w:rFonts w:ascii="Arial Narrow" w:eastAsia="Times New Roman" w:hAnsi="Arial Narrow" w:cs="Times New Roman"/>
          <w:color w:val="00000A"/>
          <w:sz w:val="22"/>
          <w:szCs w:val="22"/>
          <w:lang w:eastAsia="ar-SA"/>
        </w:rPr>
        <w:t xml:space="preserve">w </w:t>
      </w:r>
      <w:r w:rsidRPr="00D82DC6">
        <w:rPr>
          <w:rFonts w:ascii="Arial Narrow" w:eastAsia="Times New Roman" w:hAnsi="Arial Narrow" w:cs="Times New Roman"/>
          <w:b/>
          <w:color w:val="00000A"/>
          <w:sz w:val="22"/>
          <w:szCs w:val="22"/>
          <w:lang w:eastAsia="ar-SA"/>
        </w:rPr>
        <w:t xml:space="preserve">Załączniku nr </w:t>
      </w:r>
      <w:r w:rsidR="00EF0A69">
        <w:rPr>
          <w:rFonts w:ascii="Arial Narrow" w:eastAsia="Times New Roman" w:hAnsi="Arial Narrow" w:cs="Times New Roman"/>
          <w:b/>
          <w:color w:val="00000A"/>
          <w:sz w:val="22"/>
          <w:szCs w:val="22"/>
          <w:lang w:eastAsia="ar-SA"/>
        </w:rPr>
        <w:t>7</w:t>
      </w:r>
      <w:r w:rsidRPr="00D01410">
        <w:rPr>
          <w:rFonts w:ascii="Arial Narrow" w:eastAsia="Times New Roman" w:hAnsi="Arial Narrow" w:cs="Times New Roman"/>
          <w:b/>
          <w:color w:val="00000A"/>
          <w:sz w:val="22"/>
          <w:szCs w:val="22"/>
          <w:lang w:eastAsia="ar-SA"/>
        </w:rPr>
        <w:t xml:space="preserve"> do SWZ </w:t>
      </w:r>
      <w:r w:rsidRPr="00D01410">
        <w:rPr>
          <w:rFonts w:ascii="Arial Narrow" w:eastAsia="Times New Roman" w:hAnsi="Arial Narrow" w:cs="Times New Roman"/>
          <w:color w:val="00000A"/>
          <w:sz w:val="22"/>
          <w:szCs w:val="22"/>
          <w:lang w:eastAsia="ar-SA"/>
        </w:rPr>
        <w:t xml:space="preserve">– Wzór umowy. </w:t>
      </w:r>
    </w:p>
    <w:p w14:paraId="5807F2BD" w14:textId="01B38E80" w:rsidR="00814B28" w:rsidRPr="00D01410" w:rsidRDefault="0040011F" w:rsidP="00D01410">
      <w:pPr>
        <w:widowControl/>
        <w:numPr>
          <w:ilvl w:val="3"/>
          <w:numId w:val="3"/>
        </w:numPr>
        <w:tabs>
          <w:tab w:val="left" w:pos="284"/>
        </w:tabs>
        <w:suppressAutoHyphens/>
        <w:ind w:left="284" w:hanging="284"/>
        <w:jc w:val="both"/>
        <w:rPr>
          <w:rFonts w:ascii="Arial Narrow" w:hAnsi="Arial Narrow"/>
          <w:sz w:val="22"/>
          <w:szCs w:val="22"/>
        </w:rPr>
      </w:pPr>
      <w:r w:rsidRPr="00D01410">
        <w:rPr>
          <w:rFonts w:ascii="Arial Narrow" w:eastAsia="Times New Roman" w:hAnsi="Arial Narrow" w:cs="Times New Roman"/>
          <w:color w:val="00000A"/>
          <w:sz w:val="22"/>
          <w:szCs w:val="22"/>
          <w:lang w:eastAsia="ar-SA"/>
        </w:rPr>
        <w:t>Zamawiający przewiduje m</w:t>
      </w:r>
      <w:r w:rsidR="00BD5D8C" w:rsidRPr="00D01410">
        <w:rPr>
          <w:rFonts w:ascii="Arial Narrow" w:eastAsia="Times New Roman" w:hAnsi="Arial Narrow" w:cs="Times New Roman"/>
          <w:color w:val="00000A"/>
          <w:sz w:val="22"/>
          <w:szCs w:val="22"/>
          <w:lang w:eastAsia="ar-SA"/>
        </w:rPr>
        <w:t>ożliwość zmiany zawartej umowy na warunkach określonych  w</w:t>
      </w:r>
      <w:r w:rsidR="00832B8F" w:rsidRPr="00D01410">
        <w:rPr>
          <w:rFonts w:ascii="Arial Narrow" w:eastAsia="Times New Roman" w:hAnsi="Arial Narrow" w:cs="Times New Roman"/>
          <w:color w:val="00000A"/>
          <w:sz w:val="22"/>
          <w:szCs w:val="22"/>
          <w:lang w:eastAsia="ar-SA"/>
        </w:rPr>
        <w:t xml:space="preserve"> </w:t>
      </w:r>
      <w:r w:rsidR="00832B8F" w:rsidRPr="00D82DC6">
        <w:rPr>
          <w:rFonts w:ascii="Arial Narrow" w:eastAsia="Times New Roman" w:hAnsi="Arial Narrow" w:cs="Times New Roman"/>
          <w:color w:val="00000A"/>
          <w:sz w:val="22"/>
          <w:szCs w:val="22"/>
          <w:lang w:eastAsia="ar-SA"/>
        </w:rPr>
        <w:t>§</w:t>
      </w:r>
      <w:r w:rsidR="00116513" w:rsidRPr="00D82DC6">
        <w:rPr>
          <w:rFonts w:ascii="Arial Narrow" w:eastAsia="Times New Roman" w:hAnsi="Arial Narrow" w:cs="Times New Roman"/>
          <w:color w:val="00000A"/>
          <w:sz w:val="22"/>
          <w:szCs w:val="22"/>
          <w:lang w:eastAsia="ar-SA"/>
        </w:rPr>
        <w:t xml:space="preserve"> </w:t>
      </w:r>
      <w:r w:rsidR="00832B8F" w:rsidRPr="00D82DC6">
        <w:rPr>
          <w:rFonts w:ascii="Arial Narrow" w:eastAsia="Times New Roman" w:hAnsi="Arial Narrow" w:cs="Times New Roman"/>
          <w:color w:val="00000A"/>
          <w:sz w:val="22"/>
          <w:szCs w:val="22"/>
          <w:lang w:eastAsia="ar-SA"/>
        </w:rPr>
        <w:t>7</w:t>
      </w:r>
      <w:r w:rsidRPr="00D01410">
        <w:rPr>
          <w:rFonts w:ascii="Arial Narrow" w:eastAsia="Times New Roman" w:hAnsi="Arial Narrow" w:cs="Times New Roman"/>
          <w:color w:val="00000A"/>
          <w:sz w:val="22"/>
          <w:szCs w:val="22"/>
          <w:lang w:eastAsia="ar-SA"/>
        </w:rPr>
        <w:t xml:space="preserve"> Wzoru umowy. </w:t>
      </w:r>
    </w:p>
    <w:p w14:paraId="43F8293B" w14:textId="77777777" w:rsidR="00814B28" w:rsidRPr="00D01410" w:rsidRDefault="0040011F" w:rsidP="00D01410">
      <w:pPr>
        <w:widowControl/>
        <w:numPr>
          <w:ilvl w:val="3"/>
          <w:numId w:val="3"/>
        </w:numPr>
        <w:tabs>
          <w:tab w:val="left" w:pos="284"/>
        </w:tabs>
        <w:suppressAutoHyphens/>
        <w:ind w:left="284" w:hanging="284"/>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color w:val="00000A"/>
          <w:sz w:val="22"/>
          <w:szCs w:val="22"/>
          <w:lang w:eastAsia="ar-SA"/>
        </w:rPr>
        <w:lastRenderedPageBreak/>
        <w:t>Zamawiający dopuszcza zawarcie umowy drogą korespondencyjną pod warunkiem skutecznego wniesienia zabezpieczenia należytego wykonania umowy przed podpisaniem umowy przez zamawiającego.</w:t>
      </w:r>
    </w:p>
    <w:p w14:paraId="22529DD8" w14:textId="77777777" w:rsidR="00814B28" w:rsidRPr="00D01410" w:rsidRDefault="00814B28" w:rsidP="00D01410">
      <w:pPr>
        <w:widowControl/>
        <w:tabs>
          <w:tab w:val="left" w:pos="426"/>
        </w:tabs>
        <w:suppressAutoHyphens/>
        <w:jc w:val="both"/>
        <w:rPr>
          <w:rFonts w:ascii="Arial Narrow" w:eastAsia="Times New Roman" w:hAnsi="Arial Narrow" w:cs="Times New Roman"/>
          <w:color w:val="00000A"/>
          <w:sz w:val="22"/>
          <w:szCs w:val="22"/>
          <w:lang w:eastAsia="ar-SA"/>
        </w:rPr>
      </w:pPr>
    </w:p>
    <w:p w14:paraId="3DAA12BC" w14:textId="1E0CB336" w:rsidR="00BA5A78" w:rsidRPr="00BA5A78" w:rsidRDefault="0040011F" w:rsidP="00BA5A78">
      <w:pPr>
        <w:widowControl/>
        <w:numPr>
          <w:ilvl w:val="0"/>
          <w:numId w:val="5"/>
        </w:numPr>
        <w:tabs>
          <w:tab w:val="left" w:pos="284"/>
          <w:tab w:val="left" w:pos="851"/>
        </w:tabs>
        <w:suppressAutoHyphens/>
        <w:ind w:left="284" w:hanging="142"/>
        <w:jc w:val="both"/>
        <w:rPr>
          <w:rFonts w:ascii="Arial Narrow" w:eastAsia="Times New Roman" w:hAnsi="Arial Narrow" w:cs="Times New Roman"/>
          <w:color w:val="00000A"/>
          <w:sz w:val="22"/>
          <w:szCs w:val="22"/>
          <w:lang w:eastAsia="ar-SA"/>
        </w:rPr>
      </w:pPr>
      <w:r w:rsidRPr="00D01410">
        <w:rPr>
          <w:rFonts w:ascii="Arial Narrow" w:eastAsia="Times New Roman" w:hAnsi="Arial Narrow" w:cs="Times New Roman"/>
          <w:b/>
          <w:bCs/>
          <w:color w:val="00000A"/>
          <w:sz w:val="22"/>
          <w:szCs w:val="22"/>
          <w:lang w:eastAsia="ar-SA"/>
        </w:rPr>
        <w:t xml:space="preserve">POUCZENIE O ŚRODKACH OCHRONY PRAWNEJ PRZYSŁUGUJĄCYCH WYKONAWCY </w:t>
      </w:r>
    </w:p>
    <w:p w14:paraId="764530AE" w14:textId="57697121" w:rsidR="00BA5A78" w:rsidRDefault="00BA5A78" w:rsidP="00BA5A78">
      <w:pPr>
        <w:widowControl/>
        <w:tabs>
          <w:tab w:val="left" w:pos="284"/>
          <w:tab w:val="left" w:pos="851"/>
        </w:tabs>
        <w:suppressAutoHyphens/>
        <w:jc w:val="both"/>
        <w:rPr>
          <w:rFonts w:ascii="Arial Narrow" w:eastAsia="Times New Roman" w:hAnsi="Arial Narrow" w:cs="Times New Roman"/>
          <w:b/>
          <w:bCs/>
          <w:color w:val="00000A"/>
          <w:sz w:val="22"/>
          <w:szCs w:val="22"/>
          <w:lang w:eastAsia="ar-SA"/>
        </w:rPr>
      </w:pPr>
    </w:p>
    <w:p w14:paraId="27A26367" w14:textId="77777777" w:rsidR="00BA5A78" w:rsidRPr="00BA5A78" w:rsidRDefault="00BA5A78" w:rsidP="00BA5A78">
      <w:pPr>
        <w:numPr>
          <w:ilvl w:val="0"/>
          <w:numId w:val="62"/>
        </w:numPr>
        <w:spacing w:line="276" w:lineRule="auto"/>
        <w:jc w:val="both"/>
        <w:rPr>
          <w:rFonts w:ascii="Arial Narrow" w:hAnsi="Arial Narrow" w:cs="Times New Roman"/>
          <w:sz w:val="22"/>
          <w:szCs w:val="22"/>
        </w:rPr>
      </w:pPr>
      <w:r w:rsidRPr="00BA5A78">
        <w:rPr>
          <w:rFonts w:ascii="Arial Narrow" w:hAnsi="Arial Narrow" w:cs="Times New Roman"/>
          <w:sz w:val="22"/>
          <w:szCs w:val="22"/>
        </w:rPr>
        <w:t>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BCC36BE" w14:textId="77777777" w:rsidR="00BA5A78" w:rsidRPr="00BA5A78" w:rsidRDefault="00BA5A78" w:rsidP="00BA5A78">
      <w:pPr>
        <w:numPr>
          <w:ilvl w:val="0"/>
          <w:numId w:val="62"/>
        </w:numPr>
        <w:spacing w:line="276" w:lineRule="auto"/>
        <w:jc w:val="both"/>
        <w:rPr>
          <w:rFonts w:ascii="Arial Narrow" w:hAnsi="Arial Narrow" w:cs="Times New Roman"/>
          <w:sz w:val="22"/>
          <w:szCs w:val="22"/>
        </w:rPr>
      </w:pPr>
      <w:r w:rsidRPr="00BA5A78">
        <w:rPr>
          <w:rFonts w:ascii="Arial Narrow" w:hAnsi="Arial Narrow" w:cs="Times New Roman"/>
          <w:sz w:val="22"/>
          <w:szCs w:val="22"/>
        </w:rPr>
        <w:t>Środkami ochrony prawnej są:</w:t>
      </w:r>
    </w:p>
    <w:p w14:paraId="045CE614" w14:textId="77777777" w:rsidR="00BA5A78" w:rsidRPr="00BA5A78" w:rsidRDefault="00BA5A78" w:rsidP="00BA5A78">
      <w:pPr>
        <w:numPr>
          <w:ilvl w:val="0"/>
          <w:numId w:val="61"/>
        </w:numPr>
        <w:tabs>
          <w:tab w:val="left" w:pos="715"/>
        </w:tabs>
        <w:spacing w:line="276" w:lineRule="auto"/>
        <w:ind w:left="1134"/>
        <w:jc w:val="both"/>
        <w:rPr>
          <w:rFonts w:ascii="Arial Narrow" w:eastAsia="Times New Roman" w:hAnsi="Arial Narrow" w:cs="Times New Roman"/>
          <w:color w:val="auto"/>
          <w:sz w:val="22"/>
          <w:szCs w:val="22"/>
        </w:rPr>
      </w:pPr>
      <w:r w:rsidRPr="00BA5A78">
        <w:rPr>
          <w:rFonts w:ascii="Arial Narrow" w:eastAsia="Times New Roman" w:hAnsi="Arial Narrow" w:cs="Times New Roman"/>
          <w:color w:val="auto"/>
          <w:sz w:val="22"/>
          <w:szCs w:val="22"/>
        </w:rPr>
        <w:t>odwołanie do Izby – szczegółowo kwestie odnoszące się do odwołania przedstawione są w Dziale IX rozdział 2 ustawy Pzp.</w:t>
      </w:r>
    </w:p>
    <w:p w14:paraId="7AF33294" w14:textId="77777777" w:rsidR="00BA5A78" w:rsidRPr="00BA5A78" w:rsidRDefault="00BA5A78" w:rsidP="00BA5A78">
      <w:pPr>
        <w:numPr>
          <w:ilvl w:val="0"/>
          <w:numId w:val="61"/>
        </w:numPr>
        <w:tabs>
          <w:tab w:val="left" w:pos="715"/>
        </w:tabs>
        <w:spacing w:line="276" w:lineRule="auto"/>
        <w:ind w:left="1134"/>
        <w:jc w:val="both"/>
        <w:rPr>
          <w:rFonts w:ascii="Arial Narrow" w:eastAsia="Times New Roman" w:hAnsi="Arial Narrow" w:cs="Times New Roman"/>
          <w:color w:val="auto"/>
          <w:sz w:val="22"/>
          <w:szCs w:val="22"/>
        </w:rPr>
      </w:pPr>
      <w:r w:rsidRPr="00BA5A78">
        <w:rPr>
          <w:rFonts w:ascii="Arial Narrow" w:hAnsi="Arial Narrow" w:cs="Times New Roman"/>
          <w:sz w:val="22"/>
          <w:szCs w:val="22"/>
        </w:rPr>
        <w:t>skarga do sądu – szczegółowe kwestie dotyczące skargi do sądu uregulowane zostały w Dziale IX rozdział 3 ustawy Pzp.</w:t>
      </w:r>
    </w:p>
    <w:p w14:paraId="5EE84323" w14:textId="77777777" w:rsidR="00BA5A78" w:rsidRPr="00BA5A78" w:rsidRDefault="00BA5A78" w:rsidP="00BA5A78">
      <w:pPr>
        <w:numPr>
          <w:ilvl w:val="0"/>
          <w:numId w:val="62"/>
        </w:numPr>
        <w:spacing w:line="276" w:lineRule="auto"/>
        <w:jc w:val="both"/>
        <w:rPr>
          <w:rFonts w:ascii="Arial Narrow" w:hAnsi="Arial Narrow" w:cs="Times New Roman"/>
          <w:sz w:val="22"/>
          <w:szCs w:val="22"/>
        </w:rPr>
      </w:pPr>
      <w:r w:rsidRPr="00BA5A78">
        <w:rPr>
          <w:rFonts w:ascii="Arial Narrow" w:hAnsi="Arial Narrow" w:cs="Times New Roman"/>
          <w:sz w:val="22"/>
          <w:szCs w:val="22"/>
        </w:rPr>
        <w:t>Odwołanie wnosi się w terminie 10 dni od dnia przekazania informacji o czynności Zamawiającego stanowiącej podstawę jego wniesienia, jeżeli informacja została przekazana przy użyciu środków komunikacji elektronicznej.</w:t>
      </w:r>
    </w:p>
    <w:p w14:paraId="0F647ACC" w14:textId="77777777" w:rsidR="00BA5A78" w:rsidRPr="00BA5A78" w:rsidRDefault="00BA5A78" w:rsidP="00BA5A78">
      <w:pPr>
        <w:numPr>
          <w:ilvl w:val="0"/>
          <w:numId w:val="62"/>
        </w:numPr>
        <w:spacing w:line="276" w:lineRule="auto"/>
        <w:jc w:val="both"/>
        <w:rPr>
          <w:rFonts w:ascii="Arial Narrow" w:hAnsi="Arial Narrow" w:cs="Times New Roman"/>
          <w:sz w:val="22"/>
          <w:szCs w:val="22"/>
        </w:rPr>
      </w:pPr>
      <w:r w:rsidRPr="00BA5A78">
        <w:rPr>
          <w:rFonts w:ascii="Arial Narrow" w:hAnsi="Arial Narrow" w:cs="Times New Roman"/>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CC798DD" w14:textId="77777777" w:rsidR="00BA5A78" w:rsidRPr="00BA5A78" w:rsidRDefault="00BA5A78" w:rsidP="00BA5A78">
      <w:pPr>
        <w:numPr>
          <w:ilvl w:val="0"/>
          <w:numId w:val="62"/>
        </w:numPr>
        <w:spacing w:line="276" w:lineRule="auto"/>
        <w:jc w:val="both"/>
        <w:rPr>
          <w:rFonts w:ascii="Arial Narrow" w:hAnsi="Arial Narrow" w:cs="Times New Roman"/>
          <w:sz w:val="22"/>
          <w:szCs w:val="22"/>
        </w:rPr>
      </w:pPr>
      <w:r w:rsidRPr="00BA5A78">
        <w:rPr>
          <w:rFonts w:ascii="Arial Narrow" w:hAnsi="Arial Narrow" w:cs="Times New Roman"/>
          <w:sz w:val="22"/>
          <w:szCs w:val="22"/>
        </w:rPr>
        <w:t xml:space="preserve">Odwołanie w przypadkach innych niż określone w pkt 3 i 4 powyżej wnosi się w terminie 10 dni od dnia, w którym powzięto lub przy zachowaniu należytej staranności można było powziąć wiadomość o okolicznościach stanowiących podstawę jego wniesienia. </w:t>
      </w:r>
    </w:p>
    <w:p w14:paraId="304004F7" w14:textId="77777777" w:rsidR="00BA5A78" w:rsidRPr="00BA5A78" w:rsidRDefault="00BA5A78" w:rsidP="00BA5A78">
      <w:pPr>
        <w:numPr>
          <w:ilvl w:val="0"/>
          <w:numId w:val="62"/>
        </w:numPr>
        <w:spacing w:line="276" w:lineRule="auto"/>
        <w:jc w:val="both"/>
        <w:rPr>
          <w:rFonts w:ascii="Arial Narrow" w:hAnsi="Arial Narrow" w:cs="Times New Roman"/>
          <w:sz w:val="22"/>
          <w:szCs w:val="22"/>
        </w:rPr>
      </w:pPr>
      <w:r w:rsidRPr="00BA5A78">
        <w:rPr>
          <w:rFonts w:ascii="Arial Narrow" w:hAnsi="Arial Narrow" w:cs="Times New Roman"/>
          <w:sz w:val="22"/>
          <w:szCs w:val="22"/>
        </w:rPr>
        <w:t>Szczegółowe zasady korzystania ze środków ochrony prawnej opisane zostały w Dziale IX ustawy Pzp.</w:t>
      </w:r>
    </w:p>
    <w:p w14:paraId="0325EAD0" w14:textId="60ADEFA6" w:rsidR="00BA5A78" w:rsidRPr="00BA5A78" w:rsidRDefault="00BA5A78" w:rsidP="00BA5A78">
      <w:pPr>
        <w:widowControl/>
        <w:tabs>
          <w:tab w:val="left" w:pos="284"/>
          <w:tab w:val="left" w:pos="851"/>
        </w:tabs>
        <w:suppressAutoHyphens/>
        <w:jc w:val="both"/>
        <w:rPr>
          <w:rFonts w:ascii="Arial Narrow" w:eastAsia="Times New Roman" w:hAnsi="Arial Narrow" w:cs="Times New Roman"/>
          <w:b/>
          <w:bCs/>
          <w:color w:val="00000A"/>
          <w:sz w:val="22"/>
          <w:szCs w:val="22"/>
          <w:lang w:eastAsia="ar-SA"/>
        </w:rPr>
      </w:pPr>
    </w:p>
    <w:p w14:paraId="3F9FFECB" w14:textId="77777777" w:rsidR="00814B28" w:rsidRPr="00D01410" w:rsidRDefault="00814B28" w:rsidP="00BA5A78">
      <w:pPr>
        <w:widowControl/>
        <w:tabs>
          <w:tab w:val="left" w:pos="284"/>
          <w:tab w:val="left" w:pos="426"/>
        </w:tabs>
        <w:jc w:val="both"/>
        <w:rPr>
          <w:rFonts w:ascii="Arial Narrow" w:eastAsia="Times New Roman" w:hAnsi="Arial Narrow" w:cs="Times New Roman"/>
          <w:color w:val="00000A"/>
          <w:sz w:val="22"/>
          <w:szCs w:val="22"/>
        </w:rPr>
      </w:pPr>
    </w:p>
    <w:p w14:paraId="01046DEF" w14:textId="77777777" w:rsidR="00814B28" w:rsidRPr="005C5FA2" w:rsidRDefault="0040011F" w:rsidP="000E2E19">
      <w:pPr>
        <w:widowControl/>
        <w:numPr>
          <w:ilvl w:val="0"/>
          <w:numId w:val="5"/>
        </w:numPr>
        <w:tabs>
          <w:tab w:val="left" w:pos="284"/>
        </w:tabs>
        <w:suppressAutoHyphens/>
        <w:ind w:hanging="720"/>
        <w:rPr>
          <w:rFonts w:ascii="Arial Narrow" w:eastAsia="Times New Roman" w:hAnsi="Arial Narrow" w:cs="Times New Roman"/>
          <w:b/>
          <w:color w:val="00000A"/>
          <w:sz w:val="22"/>
          <w:szCs w:val="22"/>
          <w:lang w:eastAsia="ar-SA"/>
        </w:rPr>
      </w:pPr>
      <w:r w:rsidRPr="005C5FA2">
        <w:rPr>
          <w:rFonts w:ascii="Arial Narrow" w:eastAsia="Times New Roman" w:hAnsi="Arial Narrow" w:cs="Times New Roman"/>
          <w:b/>
          <w:color w:val="00000A"/>
          <w:sz w:val="22"/>
          <w:szCs w:val="22"/>
          <w:lang w:eastAsia="ar-SA"/>
        </w:rPr>
        <w:t xml:space="preserve">POSTANOWIENIA DODATKOWE </w:t>
      </w:r>
    </w:p>
    <w:p w14:paraId="21FA1D27" w14:textId="77777777" w:rsidR="00814B28" w:rsidRPr="005C5FA2" w:rsidRDefault="00814B28" w:rsidP="005C5FA2">
      <w:pPr>
        <w:widowControl/>
        <w:tabs>
          <w:tab w:val="left" w:pos="284"/>
        </w:tabs>
        <w:suppressAutoHyphens/>
        <w:ind w:left="2421"/>
        <w:rPr>
          <w:rFonts w:ascii="Arial Narrow" w:eastAsia="Times New Roman" w:hAnsi="Arial Narrow" w:cs="Times New Roman"/>
          <w:bCs/>
          <w:color w:val="00000A"/>
          <w:sz w:val="22"/>
          <w:szCs w:val="22"/>
          <w:lang w:eastAsia="ar-SA"/>
        </w:rPr>
      </w:pPr>
    </w:p>
    <w:p w14:paraId="133D24E8" w14:textId="77777777" w:rsidR="00814B28" w:rsidRPr="005C5FA2" w:rsidRDefault="0040011F" w:rsidP="000E2E19">
      <w:pPr>
        <w:widowControl/>
        <w:numPr>
          <w:ilvl w:val="3"/>
          <w:numId w:val="19"/>
        </w:numPr>
        <w:tabs>
          <w:tab w:val="left" w:pos="284"/>
        </w:tabs>
        <w:suppressAutoHyphens/>
        <w:ind w:left="284" w:hanging="284"/>
        <w:jc w:val="both"/>
        <w:rPr>
          <w:rFonts w:ascii="Arial Narrow" w:eastAsia="Times New Roman" w:hAnsi="Arial Narrow" w:cs="Times New Roman"/>
          <w:color w:val="00000A"/>
          <w:sz w:val="22"/>
          <w:szCs w:val="22"/>
        </w:rPr>
      </w:pPr>
      <w:r w:rsidRPr="005C5FA2">
        <w:rPr>
          <w:rFonts w:ascii="Arial Narrow" w:eastAsia="Times New Roman" w:hAnsi="Arial Narrow" w:cs="Times New Roman"/>
          <w:color w:val="00000A"/>
          <w:sz w:val="22"/>
          <w:szCs w:val="22"/>
        </w:rPr>
        <w:t>Wykonawcy wspólnie ubiegający się o udzielenie zamówienia, ponoszą solidarną odpowiedzialność za wykonanie umowy.</w:t>
      </w:r>
    </w:p>
    <w:p w14:paraId="2BBD9F0D" w14:textId="77777777" w:rsidR="00814B28" w:rsidRPr="005C5FA2" w:rsidRDefault="0040011F" w:rsidP="000E2E19">
      <w:pPr>
        <w:widowControl/>
        <w:numPr>
          <w:ilvl w:val="3"/>
          <w:numId w:val="19"/>
        </w:numPr>
        <w:tabs>
          <w:tab w:val="left" w:pos="284"/>
        </w:tabs>
        <w:suppressAutoHyphens/>
        <w:ind w:left="284" w:hanging="284"/>
        <w:jc w:val="both"/>
        <w:rPr>
          <w:rFonts w:ascii="Arial Narrow" w:eastAsia="Times New Roman" w:hAnsi="Arial Narrow" w:cs="Times New Roman"/>
          <w:color w:val="00000A"/>
          <w:sz w:val="22"/>
          <w:szCs w:val="22"/>
        </w:rPr>
      </w:pPr>
      <w:r w:rsidRPr="005C5FA2">
        <w:rPr>
          <w:rFonts w:ascii="Arial Narrow" w:eastAsia="Times New Roman" w:hAnsi="Arial Narrow" w:cs="Times New Roman"/>
          <w:color w:val="00000A"/>
          <w:sz w:val="22"/>
          <w:szCs w:val="22"/>
        </w:rPr>
        <w:t>Zamawiający nie zastrzega obowiązku wykonania przez Wykonawcę kluczowych zadań, zgodnie z art. 60 i 121 ustawy Pzp.</w:t>
      </w:r>
    </w:p>
    <w:p w14:paraId="248B91D9" w14:textId="77777777" w:rsidR="00814B28" w:rsidRPr="005C5FA2" w:rsidRDefault="0040011F" w:rsidP="000E2E19">
      <w:pPr>
        <w:widowControl/>
        <w:numPr>
          <w:ilvl w:val="3"/>
          <w:numId w:val="19"/>
        </w:numPr>
        <w:tabs>
          <w:tab w:val="left" w:pos="284"/>
        </w:tabs>
        <w:suppressAutoHyphens/>
        <w:ind w:left="284" w:hanging="284"/>
        <w:jc w:val="both"/>
        <w:rPr>
          <w:rFonts w:ascii="Arial Narrow" w:eastAsia="Times New Roman" w:hAnsi="Arial Narrow" w:cs="Times New Roman"/>
          <w:color w:val="00000A"/>
          <w:sz w:val="22"/>
          <w:szCs w:val="22"/>
        </w:rPr>
      </w:pPr>
      <w:r w:rsidRPr="005C5FA2">
        <w:rPr>
          <w:rFonts w:ascii="Arial Narrow" w:eastAsia="Times New Roman" w:hAnsi="Arial Narrow" w:cs="Times New Roman"/>
          <w:color w:val="00000A"/>
          <w:sz w:val="22"/>
          <w:szCs w:val="22"/>
        </w:rPr>
        <w:t>Wykonawca odpowiada za działania, uchybienia, zaniedbania podwykonawcy, jak za swoje działania.</w:t>
      </w:r>
    </w:p>
    <w:p w14:paraId="1967050B" w14:textId="77777777" w:rsidR="00814B28" w:rsidRPr="005C5FA2" w:rsidRDefault="0040011F" w:rsidP="000E2E19">
      <w:pPr>
        <w:widowControl/>
        <w:numPr>
          <w:ilvl w:val="3"/>
          <w:numId w:val="19"/>
        </w:numPr>
        <w:tabs>
          <w:tab w:val="left" w:pos="284"/>
        </w:tabs>
        <w:suppressAutoHyphens/>
        <w:ind w:left="284" w:hanging="284"/>
        <w:jc w:val="both"/>
        <w:rPr>
          <w:rFonts w:ascii="Arial Narrow" w:eastAsia="Times New Roman" w:hAnsi="Arial Narrow" w:cs="Times New Roman"/>
          <w:color w:val="00000A"/>
          <w:sz w:val="22"/>
          <w:szCs w:val="22"/>
        </w:rPr>
      </w:pPr>
      <w:r w:rsidRPr="005C5FA2">
        <w:rPr>
          <w:rFonts w:ascii="Arial Narrow" w:eastAsia="Times New Roman" w:hAnsi="Arial Narrow" w:cs="Times New Roman"/>
          <w:color w:val="00000A"/>
          <w:sz w:val="22"/>
          <w:szCs w:val="22"/>
        </w:rPr>
        <w:t>Zamawiający nie przewiduje zwrotu kosztów udziału w postępowaniu, z zastrzeżeniem art. 261 ustawy Pzp</w:t>
      </w:r>
    </w:p>
    <w:p w14:paraId="2039329B" w14:textId="77777777" w:rsidR="00814B28" w:rsidRPr="005C5FA2" w:rsidRDefault="00814B28" w:rsidP="005C5FA2">
      <w:pPr>
        <w:widowControl/>
        <w:tabs>
          <w:tab w:val="left" w:pos="426"/>
        </w:tabs>
        <w:suppressAutoHyphens/>
        <w:ind w:left="2421"/>
        <w:jc w:val="both"/>
        <w:rPr>
          <w:rFonts w:ascii="Arial Narrow" w:eastAsia="Times New Roman" w:hAnsi="Arial Narrow" w:cs="Times New Roman"/>
          <w:color w:val="00000A"/>
          <w:sz w:val="22"/>
          <w:szCs w:val="22"/>
          <w:lang w:eastAsia="ar-SA"/>
        </w:rPr>
      </w:pPr>
    </w:p>
    <w:p w14:paraId="4D571799" w14:textId="77777777" w:rsidR="00814B28" w:rsidRPr="005C5FA2" w:rsidRDefault="0040011F" w:rsidP="000E2E19">
      <w:pPr>
        <w:widowControl/>
        <w:numPr>
          <w:ilvl w:val="0"/>
          <w:numId w:val="5"/>
        </w:numPr>
        <w:tabs>
          <w:tab w:val="left" w:pos="142"/>
        </w:tabs>
        <w:suppressAutoHyphens/>
        <w:ind w:hanging="720"/>
        <w:jc w:val="both"/>
        <w:rPr>
          <w:rFonts w:ascii="Arial Narrow" w:eastAsia="Times New Roman" w:hAnsi="Arial Narrow" w:cs="Times New Roman"/>
          <w:color w:val="00000A"/>
          <w:sz w:val="22"/>
          <w:szCs w:val="22"/>
          <w:lang w:eastAsia="ar-SA"/>
        </w:rPr>
      </w:pPr>
      <w:r w:rsidRPr="005C5FA2">
        <w:rPr>
          <w:rFonts w:ascii="Arial Narrow" w:eastAsia="Times New Roman" w:hAnsi="Arial Narrow" w:cs="Times New Roman"/>
          <w:b/>
          <w:color w:val="00000A"/>
          <w:sz w:val="22"/>
          <w:szCs w:val="22"/>
          <w:lang w:eastAsia="ar-SA"/>
        </w:rPr>
        <w:t>OCHRONA DANYCH OSOBOWYCH</w:t>
      </w:r>
    </w:p>
    <w:p w14:paraId="21311C04" w14:textId="77777777" w:rsidR="00814B28" w:rsidRPr="005C5FA2" w:rsidRDefault="00814B28" w:rsidP="005C5FA2">
      <w:pPr>
        <w:widowControl/>
        <w:tabs>
          <w:tab w:val="left" w:pos="426"/>
        </w:tabs>
        <w:suppressAutoHyphens/>
        <w:jc w:val="both"/>
        <w:rPr>
          <w:rFonts w:ascii="Arial Narrow" w:eastAsia="Times New Roman" w:hAnsi="Arial Narrow" w:cs="Times New Roman"/>
          <w:color w:val="00000A"/>
          <w:sz w:val="22"/>
          <w:szCs w:val="22"/>
          <w:lang w:eastAsia="ar-SA"/>
        </w:rPr>
      </w:pPr>
    </w:p>
    <w:p w14:paraId="6007139D" w14:textId="77777777" w:rsidR="005C5FA2" w:rsidRDefault="0040011F" w:rsidP="005C5FA2">
      <w:pPr>
        <w:ind w:left="142"/>
        <w:jc w:val="both"/>
        <w:rPr>
          <w:rFonts w:ascii="Arial Narrow" w:hAnsi="Arial Narrow" w:cs="Times New Roman"/>
          <w:b/>
          <w:sz w:val="22"/>
          <w:szCs w:val="20"/>
          <w:u w:val="single"/>
        </w:rPr>
      </w:pPr>
      <w:r w:rsidRPr="005C5FA2">
        <w:rPr>
          <w:rFonts w:ascii="Arial Narrow" w:hAnsi="Arial Narrow" w:cs="Times New Roman"/>
          <w:b/>
          <w:sz w:val="22"/>
          <w:szCs w:val="22"/>
          <w:u w:val="single"/>
        </w:rPr>
        <w:t>Klauzula informacyjna z art.</w:t>
      </w:r>
      <w:r w:rsidRPr="005C5FA2">
        <w:rPr>
          <w:rFonts w:ascii="Arial Narrow" w:hAnsi="Arial Narrow" w:cs="Times New Roman"/>
          <w:b/>
          <w:sz w:val="22"/>
          <w:szCs w:val="20"/>
          <w:u w:val="single"/>
        </w:rPr>
        <w:t xml:space="preserve">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D535ED8" w14:textId="77777777" w:rsidR="005C5FA2" w:rsidRDefault="005C5FA2" w:rsidP="005C5FA2">
      <w:pPr>
        <w:ind w:left="142"/>
        <w:jc w:val="both"/>
        <w:rPr>
          <w:rFonts w:ascii="Arial Narrow" w:hAnsi="Arial Narrow" w:cs="Times New Roman"/>
          <w:b/>
          <w:sz w:val="22"/>
          <w:szCs w:val="20"/>
          <w:u w:val="single"/>
        </w:rPr>
      </w:pPr>
    </w:p>
    <w:p w14:paraId="21E08216" w14:textId="0A88633A" w:rsidR="00814B28" w:rsidRPr="005C5FA2" w:rsidRDefault="0040011F" w:rsidP="005C5FA2">
      <w:pPr>
        <w:ind w:left="142"/>
        <w:jc w:val="both"/>
        <w:rPr>
          <w:rFonts w:ascii="Arial Narrow" w:hAnsi="Arial Narrow" w:cs="Times New Roman"/>
          <w:b/>
          <w:sz w:val="22"/>
          <w:szCs w:val="22"/>
          <w:u w:val="single"/>
        </w:rPr>
      </w:pPr>
      <w:r w:rsidRPr="005C5FA2">
        <w:rPr>
          <w:rFonts w:ascii="Arial Narrow" w:eastAsia="Times New Roman" w:hAnsi="Arial Narrow" w:cs="Times New Roman"/>
          <w:color w:val="00000A"/>
          <w:kern w:val="2"/>
          <w:sz w:val="22"/>
          <w:szCs w:val="22"/>
        </w:rPr>
        <w:t xml:space="preserve">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w:t>
      </w:r>
      <w:r w:rsidRPr="005C5FA2">
        <w:rPr>
          <w:rFonts w:ascii="Arial Narrow" w:eastAsia="Times New Roman" w:hAnsi="Arial Narrow" w:cs="Times New Roman"/>
          <w:color w:val="00000A"/>
          <w:kern w:val="2"/>
          <w:sz w:val="22"/>
          <w:szCs w:val="22"/>
        </w:rPr>
        <w:lastRenderedPageBreak/>
        <w:t xml:space="preserve">UE L 119 z 04.05.2016, str. 1), (dalej jako </w:t>
      </w:r>
      <w:r w:rsidRPr="005C5FA2">
        <w:rPr>
          <w:rFonts w:ascii="Arial Narrow" w:eastAsia="Times New Roman" w:hAnsi="Arial Narrow" w:cs="Times New Roman"/>
          <w:i/>
          <w:color w:val="00000A"/>
          <w:kern w:val="2"/>
          <w:sz w:val="22"/>
          <w:szCs w:val="22"/>
        </w:rPr>
        <w:t>RODO</w:t>
      </w:r>
      <w:r w:rsidRPr="005C5FA2">
        <w:rPr>
          <w:rFonts w:ascii="Arial Narrow" w:eastAsia="Times New Roman" w:hAnsi="Arial Narrow" w:cs="Times New Roman"/>
          <w:color w:val="00000A"/>
          <w:kern w:val="2"/>
          <w:sz w:val="22"/>
          <w:szCs w:val="22"/>
        </w:rPr>
        <w:t>), Zamawiający informuje, że:</w:t>
      </w:r>
    </w:p>
    <w:p w14:paraId="3CEB4981" w14:textId="707C6533"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administratorem Pani/Pana danych osobowych jest Zakład Zagospodarowania Odpadów Nowy Dwór Sp. z o.o. z siedzibą w Nowym Dworze 35, 89</w:t>
      </w:r>
      <w:r w:rsidR="005C5FA2" w:rsidRPr="005C5FA2">
        <w:rPr>
          <w:rFonts w:ascii="Arial Narrow" w:eastAsia="Times New Roman" w:hAnsi="Arial Narrow" w:cs="Times New Roman"/>
          <w:color w:val="00000A"/>
          <w:kern w:val="2"/>
          <w:sz w:val="22"/>
          <w:szCs w:val="22"/>
        </w:rPr>
        <w:t xml:space="preserve"> – </w:t>
      </w:r>
      <w:r w:rsidRPr="005C5FA2">
        <w:rPr>
          <w:rFonts w:ascii="Arial Narrow" w:eastAsia="Times New Roman" w:hAnsi="Arial Narrow" w:cs="Times New Roman"/>
          <w:color w:val="00000A"/>
          <w:kern w:val="2"/>
          <w:sz w:val="22"/>
          <w:szCs w:val="22"/>
        </w:rPr>
        <w:t>620 Chojnice;</w:t>
      </w:r>
    </w:p>
    <w:p w14:paraId="296FA697" w14:textId="7EA86AD1" w:rsidR="00814B28" w:rsidRPr="005C5FA2" w:rsidRDefault="0040011F" w:rsidP="000E2E19">
      <w:pPr>
        <w:widowControl/>
        <w:numPr>
          <w:ilvl w:val="0"/>
          <w:numId w:val="25"/>
        </w:numPr>
        <w:suppressAutoHyphens/>
        <w:jc w:val="both"/>
        <w:textAlignment w:val="baseline"/>
        <w:rPr>
          <w:rFonts w:ascii="Arial Narrow" w:hAnsi="Arial Narrow"/>
          <w:sz w:val="22"/>
          <w:szCs w:val="22"/>
        </w:rPr>
      </w:pPr>
      <w:r w:rsidRPr="005C5FA2">
        <w:rPr>
          <w:rFonts w:ascii="Arial Narrow" w:eastAsia="Times New Roman" w:hAnsi="Arial Narrow" w:cs="Times New Roman"/>
          <w:color w:val="00000A"/>
          <w:kern w:val="2"/>
          <w:sz w:val="22"/>
          <w:szCs w:val="22"/>
        </w:rPr>
        <w:t xml:space="preserve">jeśli ma Pani/Pan pytania dotyczące sposobu i zakresu przetwarzania Pani/Pana danych osobowych, a także przysługujących Pani/Panu praw, może się Pani/Pan skontaktować z Inspektorem Ochrony Danych Osobowych za pośrednictwem poczty email: </w:t>
      </w:r>
      <w:hyperlink r:id="rId13">
        <w:r w:rsidRPr="005C5FA2">
          <w:rPr>
            <w:rStyle w:val="czeinternetowe"/>
            <w:rFonts w:ascii="Arial Narrow" w:eastAsia="Times New Roman" w:hAnsi="Arial Narrow" w:cs="Times New Roman"/>
            <w:color w:val="00000A"/>
            <w:kern w:val="2"/>
            <w:sz w:val="22"/>
            <w:szCs w:val="22"/>
          </w:rPr>
          <w:t>ochronadanych@zzonowydwor.pl</w:t>
        </w:r>
      </w:hyperlink>
      <w:r w:rsidRPr="005C5FA2">
        <w:rPr>
          <w:rFonts w:ascii="Arial Narrow" w:eastAsia="Times New Roman" w:hAnsi="Arial Narrow" w:cs="Times New Roman"/>
          <w:color w:val="00000A"/>
          <w:kern w:val="2"/>
          <w:sz w:val="22"/>
          <w:szCs w:val="22"/>
        </w:rPr>
        <w:t>;</w:t>
      </w:r>
    </w:p>
    <w:p w14:paraId="0B5E2657" w14:textId="2C8854F8"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 xml:space="preserve">Pani/Pana dane osobowe przetwarzane będą na podstawie art. 6 ust.1 lit. c RODO w celu związanym z postępowaniem o udzielenie zamówienia publicznego pn. </w:t>
      </w:r>
      <w:r w:rsidR="00510E1C" w:rsidRPr="005C5FA2">
        <w:rPr>
          <w:rFonts w:ascii="Arial Narrow" w:eastAsia="Times New Roman" w:hAnsi="Arial Narrow" w:cs="Times New Roman"/>
          <w:color w:val="00000A"/>
          <w:kern w:val="2"/>
          <w:sz w:val="22"/>
          <w:szCs w:val="22"/>
        </w:rPr>
        <w:t>„</w:t>
      </w:r>
      <w:r w:rsidR="005C5FA2" w:rsidRPr="005C5FA2">
        <w:rPr>
          <w:rFonts w:ascii="Arial Narrow" w:eastAsia="Times New Roman" w:hAnsi="Arial Narrow" w:cs="Times New Roman"/>
          <w:i/>
          <w:color w:val="00000A"/>
          <w:kern w:val="2"/>
          <w:sz w:val="22"/>
          <w:szCs w:val="22"/>
        </w:rPr>
        <w:t>Dostawa oleju napędowego dla Zakładu Zagospodarowania Odpadów Nowy Dwór Sp. z o.o.</w:t>
      </w:r>
      <w:r w:rsidR="00510E1C" w:rsidRPr="005C5FA2">
        <w:rPr>
          <w:rFonts w:ascii="Arial Narrow" w:eastAsia="Times New Roman" w:hAnsi="Arial Narrow" w:cs="Times New Roman"/>
          <w:i/>
          <w:color w:val="00000A"/>
          <w:kern w:val="2"/>
          <w:sz w:val="22"/>
          <w:szCs w:val="22"/>
        </w:rPr>
        <w:t>”</w:t>
      </w:r>
      <w:r w:rsidRPr="005C5FA2">
        <w:rPr>
          <w:rFonts w:ascii="Arial Narrow" w:eastAsia="Times New Roman" w:hAnsi="Arial Narrow" w:cs="Times New Roman"/>
          <w:color w:val="00000A"/>
          <w:kern w:val="2"/>
          <w:sz w:val="22"/>
          <w:szCs w:val="22"/>
        </w:rPr>
        <w:t xml:space="preserve">; </w:t>
      </w:r>
    </w:p>
    <w:p w14:paraId="35F18AA2"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odbiorcami Pani/Pana danych osobowych będą osoby lub podmioty, którym udostępniona zostanie dokumentacja postępowania w oparciu o art. 18 oraz art. 74 ust.1 ustawy Pzp;</w:t>
      </w:r>
    </w:p>
    <w:p w14:paraId="0E603714"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 xml:space="preserve">Pani/Pana dane osobowe będą przechowywane, zgodnie z art. 78 ust.1 ustawy Pzp, przez okres 4 lat od dnia zakończenia postępowania o udzielenie zamówienia, a jeżeli czas trwania umowy o dofinansowanie (w tym okres trwałości projektu) przekracza 4 lata, okres przechowywania obejmuje cały czas trwania umowy lub umowy o dofinansowanie; </w:t>
      </w:r>
    </w:p>
    <w:p w14:paraId="1C2DC605"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31279CC"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w odniesieniu do Pani/Pana danych osobowych decyzje nie będą podejmowane w sposób zautomatyzowany, stosowanie do art. 22 RODO;</w:t>
      </w:r>
    </w:p>
    <w:p w14:paraId="16D741A2"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w:t>
      </w:r>
    </w:p>
    <w:p w14:paraId="5AFD9202"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wystąpienie z żądaniem, o którym mowa w art. 18 ust. 1 RODO, nie ogranicza przetwarzania danych osobowych do czasu zakończenia przedmiotowego postępowania;</w:t>
      </w:r>
    </w:p>
    <w:p w14:paraId="4CD72C5F"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posiada Pani/Pan:</w:t>
      </w:r>
    </w:p>
    <w:p w14:paraId="75CE0396" w14:textId="77777777" w:rsidR="00814B28" w:rsidRPr="005C5FA2" w:rsidRDefault="0040011F" w:rsidP="000E2E19">
      <w:pPr>
        <w:numPr>
          <w:ilvl w:val="0"/>
          <w:numId w:val="26"/>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na podstawie art. 15 RODO prawo dostępu do danych osobowych Pani/Pana dotyczących,</w:t>
      </w:r>
    </w:p>
    <w:p w14:paraId="7B6C91D7" w14:textId="77777777" w:rsidR="00814B28" w:rsidRPr="005C5FA2" w:rsidRDefault="0040011F" w:rsidP="000E2E19">
      <w:pPr>
        <w:numPr>
          <w:ilvl w:val="0"/>
          <w:numId w:val="26"/>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na podstawie art. 16 RODO prawo do sprostowania Pani/Pana danych osobowych</w:t>
      </w:r>
      <w:r w:rsidRPr="005C5FA2">
        <w:rPr>
          <w:rFonts w:ascii="Arial Narrow" w:eastAsia="Times New Roman" w:hAnsi="Arial Narrow" w:cs="Times New Roman"/>
          <w:color w:val="00000A"/>
          <w:kern w:val="2"/>
          <w:sz w:val="22"/>
          <w:szCs w:val="22"/>
          <w:vertAlign w:val="superscript"/>
        </w:rPr>
        <w:t>*</w:t>
      </w:r>
      <w:r w:rsidRPr="005C5FA2">
        <w:rPr>
          <w:rFonts w:ascii="Arial Narrow" w:eastAsia="Times New Roman" w:hAnsi="Arial Narrow" w:cs="Times New Roman"/>
          <w:color w:val="00000A"/>
          <w:kern w:val="2"/>
          <w:sz w:val="22"/>
          <w:szCs w:val="22"/>
        </w:rPr>
        <w:t>,</w:t>
      </w:r>
    </w:p>
    <w:p w14:paraId="0F23EB28" w14:textId="77777777" w:rsidR="00814B28" w:rsidRPr="005C5FA2" w:rsidRDefault="0040011F" w:rsidP="000E2E19">
      <w:pPr>
        <w:numPr>
          <w:ilvl w:val="0"/>
          <w:numId w:val="26"/>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na podstawie art. 18 RODO prawo żądania od administratora ograniczenia przetwarzania danych osobowych z zastrzeżeniem przypadków, o których mowa w art. 18 ust. 2 RODO</w:t>
      </w:r>
      <w:r w:rsidRPr="005C5FA2">
        <w:rPr>
          <w:rFonts w:ascii="Arial Narrow" w:eastAsia="Times New Roman" w:hAnsi="Arial Narrow" w:cs="Times New Roman"/>
          <w:color w:val="00000A"/>
          <w:kern w:val="2"/>
          <w:sz w:val="22"/>
          <w:szCs w:val="22"/>
          <w:vertAlign w:val="superscript"/>
        </w:rPr>
        <w:t>**</w:t>
      </w:r>
      <w:r w:rsidRPr="005C5FA2">
        <w:rPr>
          <w:rFonts w:ascii="Arial Narrow" w:eastAsia="Times New Roman" w:hAnsi="Arial Narrow" w:cs="Times New Roman"/>
          <w:color w:val="00000A"/>
          <w:kern w:val="2"/>
          <w:sz w:val="22"/>
          <w:szCs w:val="22"/>
        </w:rPr>
        <w:t>,</w:t>
      </w:r>
    </w:p>
    <w:p w14:paraId="70010F5B" w14:textId="77777777" w:rsidR="00814B28" w:rsidRPr="005C5FA2" w:rsidRDefault="0040011F" w:rsidP="000E2E19">
      <w:pPr>
        <w:numPr>
          <w:ilvl w:val="0"/>
          <w:numId w:val="26"/>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prawo do wniesienia skargi do Prezesa Urzędu Ochrony Danych Osobowych, gdy uzna Pani/Pan, że przetwarzanie danych osobowych Pani/Pana dotyczących narusza przepisy RODO;</w:t>
      </w:r>
    </w:p>
    <w:p w14:paraId="73B70E3E" w14:textId="77777777" w:rsidR="00814B28" w:rsidRPr="005C5FA2" w:rsidRDefault="0040011F" w:rsidP="000E2E19">
      <w:pPr>
        <w:widowControl/>
        <w:numPr>
          <w:ilvl w:val="0"/>
          <w:numId w:val="25"/>
        </w:numPr>
        <w:suppressAutoHyphens/>
        <w:jc w:val="both"/>
        <w:textAlignment w:val="baseline"/>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nie przysługuje Pani/Panu:</w:t>
      </w:r>
    </w:p>
    <w:p w14:paraId="50AA47D9" w14:textId="77777777" w:rsidR="00814B28" w:rsidRPr="005C5FA2" w:rsidRDefault="0040011F" w:rsidP="000E2E19">
      <w:pPr>
        <w:numPr>
          <w:ilvl w:val="0"/>
          <w:numId w:val="27"/>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w związku z art. 17 ust. 3 lit. b, d lub e RODO prawo do usunięcia danych osobowych,</w:t>
      </w:r>
    </w:p>
    <w:p w14:paraId="2F933C41" w14:textId="77777777" w:rsidR="00814B28" w:rsidRPr="005C5FA2" w:rsidRDefault="0040011F" w:rsidP="000E2E19">
      <w:pPr>
        <w:numPr>
          <w:ilvl w:val="0"/>
          <w:numId w:val="27"/>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prawo do przenoszenia danych osobowych, o którym mowa w art. 20 RODO,</w:t>
      </w:r>
    </w:p>
    <w:p w14:paraId="3E7B5D15" w14:textId="77777777" w:rsidR="00814B28" w:rsidRPr="005C5FA2" w:rsidRDefault="0040011F" w:rsidP="000E2E19">
      <w:pPr>
        <w:numPr>
          <w:ilvl w:val="0"/>
          <w:numId w:val="27"/>
        </w:numPr>
        <w:jc w:val="both"/>
        <w:rPr>
          <w:rFonts w:ascii="Arial Narrow" w:eastAsia="Times New Roman" w:hAnsi="Arial Narrow" w:cs="Times New Roman"/>
          <w:color w:val="00000A"/>
          <w:kern w:val="2"/>
          <w:sz w:val="22"/>
          <w:szCs w:val="22"/>
        </w:rPr>
      </w:pPr>
      <w:r w:rsidRPr="005C5FA2">
        <w:rPr>
          <w:rFonts w:ascii="Arial Narrow" w:eastAsia="Times New Roman" w:hAnsi="Arial Narrow" w:cs="Times New Roman"/>
          <w:color w:val="00000A"/>
          <w:kern w:val="2"/>
          <w:sz w:val="22"/>
          <w:szCs w:val="22"/>
        </w:rPr>
        <w:t>na podstawie art. 21 RODO prawo sprzeciwu, wobec przetwarzania danych osobowych, gdyż podstawą prawną przetwarzania Pani/Pana danych osobowych jest art. 6 ust. 1 lit. c RODO.</w:t>
      </w:r>
    </w:p>
    <w:p w14:paraId="1DAED5CF" w14:textId="77777777" w:rsidR="00814B28" w:rsidRDefault="00814B28" w:rsidP="009C0C68">
      <w:pPr>
        <w:widowControl/>
        <w:suppressAutoHyphens/>
        <w:ind w:left="68"/>
        <w:jc w:val="both"/>
        <w:textAlignment w:val="baseline"/>
        <w:rPr>
          <w:rFonts w:ascii="Times New Roman" w:eastAsia="Times New Roman" w:hAnsi="Times New Roman" w:cs="Times New Roman"/>
          <w:color w:val="00000A"/>
          <w:kern w:val="2"/>
          <w:sz w:val="22"/>
          <w:szCs w:val="22"/>
        </w:rPr>
      </w:pPr>
    </w:p>
    <w:p w14:paraId="574D1E3F" w14:textId="77777777" w:rsidR="00814B28" w:rsidRPr="005C5FA2" w:rsidRDefault="0040011F" w:rsidP="009C0C68">
      <w:pPr>
        <w:widowControl/>
        <w:suppressAutoHyphens/>
        <w:ind w:left="426"/>
        <w:jc w:val="both"/>
        <w:textAlignment w:val="baseline"/>
        <w:rPr>
          <w:rFonts w:ascii="Arial Narrow" w:eastAsia="Times New Roman" w:hAnsi="Arial Narrow" w:cs="Times New Roman"/>
          <w:color w:val="00000A"/>
          <w:kern w:val="2"/>
          <w:sz w:val="16"/>
          <w:szCs w:val="16"/>
          <w:lang w:eastAsia="ar-SA"/>
        </w:rPr>
      </w:pPr>
      <w:r w:rsidRPr="005C5FA2">
        <w:rPr>
          <w:rFonts w:ascii="Arial Narrow" w:eastAsia="Times New Roman" w:hAnsi="Arial Narrow" w:cs="Times New Roman"/>
          <w:b/>
          <w:color w:val="00000A"/>
          <w:kern w:val="2"/>
          <w:sz w:val="16"/>
          <w:szCs w:val="16"/>
          <w:vertAlign w:val="superscript"/>
          <w:lang w:eastAsia="ar-SA"/>
        </w:rPr>
        <w:t>*</w:t>
      </w:r>
      <w:r w:rsidRPr="005C5FA2">
        <w:rPr>
          <w:rFonts w:ascii="Arial Narrow" w:eastAsia="Times New Roman" w:hAnsi="Arial Narrow" w:cs="Times New Roman"/>
          <w:color w:val="00000A"/>
          <w:kern w:val="2"/>
          <w:sz w:val="16"/>
          <w:szCs w:val="16"/>
          <w:lang w:eastAsia="ar-SA"/>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48E2BA1" w14:textId="77777777" w:rsidR="00814B28" w:rsidRDefault="0040011F" w:rsidP="009C0C68">
      <w:pPr>
        <w:widowControl/>
        <w:suppressAutoHyphens/>
        <w:ind w:left="426"/>
        <w:jc w:val="both"/>
        <w:textAlignment w:val="baseline"/>
        <w:rPr>
          <w:rFonts w:ascii="Times New Roman" w:eastAsia="Times New Roman" w:hAnsi="Times New Roman" w:cs="Times New Roman"/>
          <w:color w:val="00000A"/>
          <w:kern w:val="2"/>
          <w:sz w:val="18"/>
          <w:szCs w:val="18"/>
          <w:lang w:eastAsia="ar-SA"/>
        </w:rPr>
      </w:pPr>
      <w:r w:rsidRPr="005C5FA2">
        <w:rPr>
          <w:rFonts w:ascii="Arial Narrow" w:eastAsia="Times New Roman" w:hAnsi="Arial Narrow" w:cs="Times New Roman"/>
          <w:b/>
          <w:color w:val="00000A"/>
          <w:kern w:val="2"/>
          <w:sz w:val="16"/>
          <w:szCs w:val="16"/>
          <w:vertAlign w:val="superscript"/>
          <w:lang w:eastAsia="ar-SA"/>
        </w:rPr>
        <w:t>**</w:t>
      </w:r>
      <w:r w:rsidRPr="005C5FA2">
        <w:rPr>
          <w:rFonts w:ascii="Arial Narrow" w:eastAsia="Times New Roman" w:hAnsi="Arial Narrow" w:cs="Times New Roman"/>
          <w:color w:val="00000A"/>
          <w:kern w:val="2"/>
          <w:sz w:val="16"/>
          <w:szCs w:val="16"/>
          <w:lang w:eastAsia="ar-SA"/>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096AEC" w14:textId="77777777" w:rsidR="005C5FA2" w:rsidRPr="005C5FA2" w:rsidRDefault="005C5FA2" w:rsidP="009C0C68">
      <w:pPr>
        <w:widowControl/>
        <w:ind w:left="426"/>
        <w:jc w:val="both"/>
        <w:textAlignment w:val="baseline"/>
        <w:rPr>
          <w:rFonts w:ascii="Arial Narrow" w:eastAsia="Times New Roman" w:hAnsi="Arial Narrow" w:cs="Times New Roman"/>
          <w:color w:val="00000A"/>
          <w:kern w:val="2"/>
          <w:sz w:val="22"/>
          <w:szCs w:val="22"/>
          <w:lang w:eastAsia="ar-SA"/>
        </w:rPr>
      </w:pPr>
    </w:p>
    <w:p w14:paraId="1D2CAA0A" w14:textId="75D5757E" w:rsidR="00814B28" w:rsidRPr="005C5FA2" w:rsidRDefault="0040011F" w:rsidP="009C0C68">
      <w:pPr>
        <w:widowControl/>
        <w:ind w:left="426"/>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 xml:space="preserve">Ponadto Zamawiający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w:t>
      </w:r>
      <w:r w:rsidRPr="005C5FA2">
        <w:rPr>
          <w:rFonts w:ascii="Arial Narrow" w:eastAsia="Times New Roman" w:hAnsi="Arial Narrow" w:cs="Times New Roman"/>
          <w:color w:val="00000A"/>
          <w:kern w:val="2"/>
          <w:sz w:val="22"/>
          <w:szCs w:val="22"/>
          <w:lang w:eastAsia="ar-SA"/>
        </w:rPr>
        <w:lastRenderedPageBreak/>
        <w:t>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5840059" w14:textId="77777777" w:rsidR="00814B28" w:rsidRPr="005C5FA2" w:rsidRDefault="0040011F" w:rsidP="009C0C68">
      <w:pPr>
        <w:widowControl/>
        <w:suppressAutoHyphens/>
        <w:ind w:left="426"/>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W zakresie niniejszego postępowania administratorem danych osobowych obowiązanym do spełnienia obowiązku informacyjnego z art. 13 RODO będzie w szczególności:</w:t>
      </w:r>
    </w:p>
    <w:p w14:paraId="440E3172" w14:textId="771DB44F" w:rsidR="00814B28" w:rsidRPr="005C5FA2" w:rsidRDefault="0040011F" w:rsidP="009C0C68">
      <w:pPr>
        <w:widowControl/>
        <w:suppressAutoHyphens/>
        <w:ind w:left="426"/>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b/>
          <w:color w:val="00000A"/>
          <w:kern w:val="2"/>
          <w:sz w:val="22"/>
          <w:szCs w:val="22"/>
          <w:lang w:eastAsia="ar-SA"/>
        </w:rPr>
        <w:t>Zamawiający</w:t>
      </w:r>
      <w:r w:rsidRPr="005C5FA2">
        <w:rPr>
          <w:rFonts w:ascii="Arial Narrow" w:eastAsia="Times New Roman" w:hAnsi="Arial Narrow" w:cs="Times New Roman"/>
          <w:color w:val="00000A"/>
          <w:kern w:val="2"/>
          <w:sz w:val="22"/>
          <w:szCs w:val="22"/>
          <w:lang w:eastAsia="ar-SA"/>
        </w:rPr>
        <w:t xml:space="preserve"> </w:t>
      </w:r>
      <w:r w:rsidR="005C5FA2">
        <w:rPr>
          <w:rFonts w:ascii="Arial Narrow" w:eastAsia="Times New Roman" w:hAnsi="Arial Narrow" w:cs="Times New Roman"/>
          <w:color w:val="00000A"/>
          <w:kern w:val="2"/>
          <w:sz w:val="22"/>
          <w:szCs w:val="22"/>
          <w:lang w:eastAsia="ar-SA"/>
        </w:rPr>
        <w:t>–</w:t>
      </w:r>
      <w:r w:rsidRPr="005C5FA2">
        <w:rPr>
          <w:rFonts w:ascii="Arial Narrow" w:eastAsia="Times New Roman" w:hAnsi="Arial Narrow" w:cs="Times New Roman"/>
          <w:color w:val="00000A"/>
          <w:kern w:val="2"/>
          <w:sz w:val="22"/>
          <w:szCs w:val="22"/>
          <w:lang w:eastAsia="ar-SA"/>
        </w:rPr>
        <w:t xml:space="preserve"> względem osób fizycznych, od których dane osobowe bezpośrednio pozyskał. Dotyczy to w szczególności:</w:t>
      </w:r>
    </w:p>
    <w:p w14:paraId="6F8BB775" w14:textId="77777777" w:rsidR="00814B28" w:rsidRPr="005C5FA2" w:rsidRDefault="0040011F" w:rsidP="000E2E19">
      <w:pPr>
        <w:widowControl/>
        <w:numPr>
          <w:ilvl w:val="0"/>
          <w:numId w:val="28"/>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Wykonawcy będącego osobą fizyczną,</w:t>
      </w:r>
    </w:p>
    <w:p w14:paraId="5E09E38F" w14:textId="77777777" w:rsidR="00814B28" w:rsidRPr="005C5FA2" w:rsidRDefault="0040011F" w:rsidP="000E2E19">
      <w:pPr>
        <w:widowControl/>
        <w:numPr>
          <w:ilvl w:val="0"/>
          <w:numId w:val="28"/>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Wykonawcy będącego osobą fizyczną, prowadzącą jednoosobową działalność gospodarczą,</w:t>
      </w:r>
    </w:p>
    <w:p w14:paraId="3C6BE00F" w14:textId="77777777" w:rsidR="00814B28" w:rsidRPr="005C5FA2" w:rsidRDefault="0040011F" w:rsidP="000E2E19">
      <w:pPr>
        <w:widowControl/>
        <w:numPr>
          <w:ilvl w:val="0"/>
          <w:numId w:val="28"/>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pełnomocnika Wykonawcy będącego osobą fizyczną (np. dane osobowe zamieszczone w pełnomocnictwie),</w:t>
      </w:r>
    </w:p>
    <w:p w14:paraId="117F63A3" w14:textId="77777777" w:rsidR="00814B28" w:rsidRPr="005C5FA2" w:rsidRDefault="0040011F" w:rsidP="000E2E19">
      <w:pPr>
        <w:widowControl/>
        <w:numPr>
          <w:ilvl w:val="0"/>
          <w:numId w:val="28"/>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osób fizycznych będących członkiem organu zarządzającego lub nadzorczego, wspólnikiem spółki w spółce jawnej lub partnerskiej albo komplementariuszem w spółce komandytowej lub komandytowo-akcyjnej lub prokurentem Wykonawcy (np. dane osobowe zamieszczone w informacji z KRK),</w:t>
      </w:r>
    </w:p>
    <w:p w14:paraId="5F1E22EE" w14:textId="77777777" w:rsidR="00814B28" w:rsidRPr="005C5FA2" w:rsidRDefault="0040011F" w:rsidP="000E2E19">
      <w:pPr>
        <w:widowControl/>
        <w:numPr>
          <w:ilvl w:val="0"/>
          <w:numId w:val="28"/>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osoby fizycznej skierowanej do przygotowania i przeprowadzenia postępowania o udzielenie zamówienia publicznego;</w:t>
      </w:r>
    </w:p>
    <w:p w14:paraId="222EDF93" w14:textId="3B09A6ED" w:rsidR="00814B28" w:rsidRPr="005C5FA2" w:rsidRDefault="0040011F" w:rsidP="009C0C68">
      <w:pPr>
        <w:widowControl/>
        <w:suppressAutoHyphens/>
        <w:ind w:left="426"/>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b/>
          <w:color w:val="00000A"/>
          <w:kern w:val="2"/>
          <w:sz w:val="22"/>
          <w:szCs w:val="22"/>
          <w:lang w:eastAsia="ar-SA"/>
        </w:rPr>
        <w:t>Wykonawca</w:t>
      </w:r>
      <w:r w:rsidRPr="005C5FA2">
        <w:rPr>
          <w:rFonts w:ascii="Arial Narrow" w:eastAsia="Times New Roman" w:hAnsi="Arial Narrow" w:cs="Times New Roman"/>
          <w:color w:val="00000A"/>
          <w:kern w:val="2"/>
          <w:sz w:val="22"/>
          <w:szCs w:val="22"/>
          <w:lang w:eastAsia="ar-SA"/>
        </w:rPr>
        <w:t xml:space="preserve"> </w:t>
      </w:r>
      <w:r w:rsidR="005C5FA2">
        <w:rPr>
          <w:rFonts w:ascii="Arial Narrow" w:eastAsia="Times New Roman" w:hAnsi="Arial Narrow" w:cs="Times New Roman"/>
          <w:color w:val="00000A"/>
          <w:kern w:val="2"/>
          <w:sz w:val="22"/>
          <w:szCs w:val="22"/>
          <w:lang w:eastAsia="ar-SA"/>
        </w:rPr>
        <w:t>–</w:t>
      </w:r>
      <w:r w:rsidRPr="005C5FA2">
        <w:rPr>
          <w:rFonts w:ascii="Arial Narrow" w:eastAsia="Times New Roman" w:hAnsi="Arial Narrow" w:cs="Times New Roman"/>
          <w:color w:val="00000A"/>
          <w:kern w:val="2"/>
          <w:sz w:val="22"/>
          <w:szCs w:val="22"/>
          <w:lang w:eastAsia="ar-SA"/>
        </w:rPr>
        <w:t xml:space="preserve"> względem osób fizycznych, od których dane osobowe bezpośrednio pozyskał. Dotyczy to w szczególności:</w:t>
      </w:r>
    </w:p>
    <w:p w14:paraId="7B43DF71" w14:textId="77777777" w:rsidR="00814B28" w:rsidRPr="005C5FA2" w:rsidRDefault="0040011F" w:rsidP="000E2E19">
      <w:pPr>
        <w:widowControl/>
        <w:numPr>
          <w:ilvl w:val="0"/>
          <w:numId w:val="29"/>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 xml:space="preserve">osoby fizycznej skierowanej do realizacji zamówienia, </w:t>
      </w:r>
    </w:p>
    <w:p w14:paraId="75DFF878" w14:textId="77777777" w:rsidR="00814B28" w:rsidRPr="005C5FA2" w:rsidRDefault="0040011F" w:rsidP="000E2E19">
      <w:pPr>
        <w:widowControl/>
        <w:numPr>
          <w:ilvl w:val="0"/>
          <w:numId w:val="29"/>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podwykonawcy/podmiotu trzeciego będącego osobą fizyczną,</w:t>
      </w:r>
    </w:p>
    <w:p w14:paraId="2C4C0EB4" w14:textId="77777777" w:rsidR="00814B28" w:rsidRPr="005C5FA2" w:rsidRDefault="0040011F" w:rsidP="000E2E19">
      <w:pPr>
        <w:widowControl/>
        <w:numPr>
          <w:ilvl w:val="0"/>
          <w:numId w:val="29"/>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podwykonawcy/podmiotu trzeciego będącego osobą fizyczną, prowadzącą jednoosobową działalność gospodarczą,</w:t>
      </w:r>
    </w:p>
    <w:p w14:paraId="7CDCD3A6" w14:textId="77777777" w:rsidR="00814B28" w:rsidRPr="005C5FA2" w:rsidRDefault="0040011F" w:rsidP="000E2E19">
      <w:pPr>
        <w:widowControl/>
        <w:numPr>
          <w:ilvl w:val="0"/>
          <w:numId w:val="29"/>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pełnomocnika podwykonawcy/podmiotu trzeciego będącego osobą fizyczną (np. dane osobowe zamieszczone w pełnomocnictwie),</w:t>
      </w:r>
    </w:p>
    <w:p w14:paraId="3EB0735A" w14:textId="77777777" w:rsidR="00814B28" w:rsidRPr="005C5FA2" w:rsidRDefault="0040011F" w:rsidP="000E2E19">
      <w:pPr>
        <w:widowControl/>
        <w:numPr>
          <w:ilvl w:val="0"/>
          <w:numId w:val="29"/>
        </w:numPr>
        <w:suppressAutoHyphens/>
        <w:jc w:val="both"/>
        <w:textAlignment w:val="baseline"/>
        <w:rPr>
          <w:rFonts w:ascii="Arial Narrow" w:eastAsia="Times New Roman" w:hAnsi="Arial Narrow" w:cs="Times New Roman"/>
          <w:color w:val="00000A"/>
          <w:kern w:val="2"/>
          <w:sz w:val="22"/>
          <w:szCs w:val="22"/>
          <w:lang w:eastAsia="ar-SA"/>
        </w:rPr>
      </w:pPr>
      <w:r w:rsidRPr="005C5FA2">
        <w:rPr>
          <w:rFonts w:ascii="Arial Narrow" w:eastAsia="Times New Roman" w:hAnsi="Arial Narrow" w:cs="Times New Roman"/>
          <w:color w:val="00000A"/>
          <w:kern w:val="2"/>
          <w:sz w:val="22"/>
          <w:szCs w:val="22"/>
          <w:lang w:eastAsia="ar-SA"/>
        </w:rPr>
        <w:t>osób fizycznych będących członkiem organu zarządzającego lub nadzorczego, wspólnikiem spółki w spółce jawnej lub partnerskiej albo komplementariuszem w spółce komandytowej lub komandytowo-akcyjnej lub prokurentem podmiotu trzeciego (np. dane osobowe zamieszczone w informacji z KRK);</w:t>
      </w:r>
    </w:p>
    <w:p w14:paraId="12461AD7" w14:textId="79D64A13" w:rsidR="00814B28" w:rsidRDefault="0040011F" w:rsidP="009C0C68">
      <w:pPr>
        <w:widowControl/>
        <w:ind w:left="426"/>
        <w:jc w:val="both"/>
        <w:textAlignment w:val="baseline"/>
        <w:rPr>
          <w:rFonts w:ascii="Times New Roman" w:eastAsia="Times New Roman" w:hAnsi="Times New Roman" w:cs="Times New Roman"/>
          <w:color w:val="00000A"/>
          <w:kern w:val="2"/>
          <w:sz w:val="22"/>
          <w:szCs w:val="22"/>
          <w:lang w:eastAsia="ar-SA"/>
        </w:rPr>
      </w:pPr>
      <w:r w:rsidRPr="005C5FA2">
        <w:rPr>
          <w:rFonts w:ascii="Arial Narrow" w:eastAsia="Times New Roman" w:hAnsi="Arial Narrow" w:cs="Times New Roman"/>
          <w:b/>
          <w:color w:val="00000A"/>
          <w:kern w:val="2"/>
          <w:sz w:val="22"/>
          <w:szCs w:val="22"/>
          <w:lang w:eastAsia="ar-SA"/>
        </w:rPr>
        <w:t>Podwykonawca/podmiot trzeci</w:t>
      </w:r>
      <w:r w:rsidRPr="005C5FA2">
        <w:rPr>
          <w:rFonts w:ascii="Arial Narrow" w:eastAsia="Times New Roman" w:hAnsi="Arial Narrow" w:cs="Times New Roman"/>
          <w:color w:val="00000A"/>
          <w:kern w:val="2"/>
          <w:sz w:val="22"/>
          <w:szCs w:val="22"/>
          <w:lang w:eastAsia="ar-SA"/>
        </w:rPr>
        <w:t xml:space="preserve"> </w:t>
      </w:r>
      <w:r w:rsidR="005C5FA2">
        <w:rPr>
          <w:rFonts w:ascii="Arial Narrow" w:eastAsia="Times New Roman" w:hAnsi="Arial Narrow" w:cs="Times New Roman"/>
          <w:color w:val="00000A"/>
          <w:kern w:val="2"/>
          <w:sz w:val="22"/>
          <w:szCs w:val="22"/>
          <w:lang w:eastAsia="ar-SA"/>
        </w:rPr>
        <w:t>–</w:t>
      </w:r>
      <w:r w:rsidRPr="005C5FA2">
        <w:rPr>
          <w:rFonts w:ascii="Arial Narrow" w:eastAsia="Times New Roman" w:hAnsi="Arial Narrow" w:cs="Times New Roman"/>
          <w:color w:val="00000A"/>
          <w:kern w:val="2"/>
          <w:sz w:val="22"/>
          <w:szCs w:val="22"/>
          <w:lang w:eastAsia="ar-SA"/>
        </w:rPr>
        <w:t xml:space="preserve"> względem osób fizycznych, od których dane osobowe bezpośrednio pozyskał.  Dotyczy to w szczególności osoby fizycznej skierowanej do realizacji zamówienia.</w:t>
      </w:r>
    </w:p>
    <w:p w14:paraId="26806719" w14:textId="77777777" w:rsidR="00814B28" w:rsidRPr="005C5FA2" w:rsidRDefault="00814B28" w:rsidP="009C0C68">
      <w:pPr>
        <w:widowControl/>
        <w:tabs>
          <w:tab w:val="left" w:pos="426"/>
        </w:tabs>
        <w:suppressAutoHyphens/>
        <w:jc w:val="both"/>
        <w:rPr>
          <w:rFonts w:ascii="Arial Narrow" w:eastAsia="Times New Roman" w:hAnsi="Arial Narrow" w:cs="Times New Roman"/>
          <w:color w:val="00000A"/>
          <w:sz w:val="22"/>
          <w:szCs w:val="22"/>
          <w:lang w:eastAsia="ar-SA"/>
        </w:rPr>
      </w:pPr>
    </w:p>
    <w:p w14:paraId="26FFFE61" w14:textId="77777777" w:rsidR="00814B28" w:rsidRPr="005C5FA2" w:rsidRDefault="0040011F" w:rsidP="000E2E19">
      <w:pPr>
        <w:widowControl/>
        <w:numPr>
          <w:ilvl w:val="0"/>
          <w:numId w:val="5"/>
        </w:numPr>
        <w:tabs>
          <w:tab w:val="left" w:pos="426"/>
        </w:tabs>
        <w:suppressAutoHyphens/>
        <w:ind w:hanging="720"/>
        <w:jc w:val="both"/>
        <w:rPr>
          <w:rFonts w:ascii="Arial Narrow" w:eastAsia="Times New Roman" w:hAnsi="Arial Narrow" w:cs="Times New Roman"/>
          <w:color w:val="00000A"/>
          <w:sz w:val="22"/>
          <w:szCs w:val="22"/>
          <w:lang w:eastAsia="ar-SA"/>
        </w:rPr>
      </w:pPr>
      <w:r w:rsidRPr="005C5FA2">
        <w:rPr>
          <w:rFonts w:ascii="Arial Narrow" w:eastAsia="Times New Roman" w:hAnsi="Arial Narrow" w:cs="Times New Roman"/>
          <w:b/>
          <w:color w:val="00000A"/>
          <w:sz w:val="22"/>
          <w:szCs w:val="22"/>
          <w:lang w:eastAsia="ar-SA"/>
        </w:rPr>
        <w:t xml:space="preserve">ZAŁĄCZNIKI </w:t>
      </w:r>
    </w:p>
    <w:p w14:paraId="45CE8FFA" w14:textId="77777777" w:rsidR="00814B28" w:rsidRDefault="00814B28" w:rsidP="009C0C68">
      <w:pPr>
        <w:widowControl/>
        <w:tabs>
          <w:tab w:val="left" w:pos="426"/>
        </w:tabs>
        <w:suppressAutoHyphens/>
        <w:jc w:val="both"/>
        <w:rPr>
          <w:rFonts w:ascii="Times New Roman" w:eastAsia="Times New Roman" w:hAnsi="Times New Roman" w:cs="Times New Roman"/>
          <w:b/>
          <w:color w:val="002060"/>
          <w:sz w:val="21"/>
          <w:szCs w:val="21"/>
          <w:u w:val="single"/>
          <w:lang w:eastAsia="ar-SA"/>
        </w:rPr>
      </w:pPr>
    </w:p>
    <w:p w14:paraId="20764144" w14:textId="74A2185D" w:rsidR="00814B28" w:rsidRPr="005C5FA2" w:rsidRDefault="0040011F" w:rsidP="009C0C68">
      <w:pPr>
        <w:widowControl/>
        <w:tabs>
          <w:tab w:val="left" w:pos="426"/>
          <w:tab w:val="left" w:pos="1418"/>
          <w:tab w:val="left" w:pos="1701"/>
        </w:tabs>
        <w:suppressAutoHyphens/>
        <w:ind w:left="426" w:hanging="426"/>
        <w:jc w:val="both"/>
        <w:rPr>
          <w:rFonts w:ascii="Arial Narrow" w:eastAsia="Times New Roman" w:hAnsi="Arial Narrow" w:cs="Times New Roman"/>
          <w:color w:val="00000A"/>
          <w:sz w:val="22"/>
          <w:szCs w:val="22"/>
          <w:lang w:eastAsia="ar-SA"/>
        </w:rPr>
      </w:pPr>
      <w:r w:rsidRPr="005C5FA2">
        <w:rPr>
          <w:rFonts w:ascii="Arial Narrow" w:eastAsia="Times New Roman" w:hAnsi="Arial Narrow" w:cs="Times New Roman"/>
          <w:color w:val="00000A"/>
          <w:sz w:val="22"/>
          <w:szCs w:val="22"/>
          <w:lang w:eastAsia="ar-SA"/>
        </w:rPr>
        <w:t>Załącznik nr 1</w:t>
      </w:r>
      <w:r w:rsidR="005C5FA2">
        <w:rPr>
          <w:rFonts w:ascii="Arial Narrow" w:eastAsia="Times New Roman" w:hAnsi="Arial Narrow" w:cs="Times New Roman"/>
          <w:color w:val="00000A"/>
          <w:sz w:val="22"/>
          <w:szCs w:val="22"/>
          <w:lang w:eastAsia="ar-SA"/>
        </w:rPr>
        <w:tab/>
      </w:r>
      <w:r w:rsidR="005C5FA2">
        <w:rPr>
          <w:rFonts w:ascii="Arial Narrow" w:eastAsia="Times New Roman" w:hAnsi="Arial Narrow" w:cs="Times New Roman"/>
          <w:color w:val="00000A"/>
          <w:sz w:val="22"/>
          <w:szCs w:val="22"/>
          <w:lang w:eastAsia="ar-SA"/>
        </w:rPr>
        <w:tab/>
      </w:r>
      <w:r w:rsidR="005C5FA2">
        <w:rPr>
          <w:rFonts w:ascii="Arial Narrow" w:eastAsia="Times New Roman" w:hAnsi="Arial Narrow" w:cs="Times New Roman"/>
          <w:color w:val="00000A"/>
          <w:sz w:val="22"/>
          <w:szCs w:val="22"/>
          <w:lang w:eastAsia="ar-SA"/>
        </w:rPr>
        <w:tab/>
      </w:r>
      <w:r w:rsidRPr="005C5FA2">
        <w:rPr>
          <w:rFonts w:ascii="Arial Narrow" w:eastAsia="Times New Roman" w:hAnsi="Arial Narrow" w:cs="Times New Roman"/>
          <w:color w:val="00000A"/>
          <w:sz w:val="22"/>
          <w:szCs w:val="22"/>
          <w:lang w:eastAsia="ar-SA"/>
        </w:rPr>
        <w:t>Formularz oferty</w:t>
      </w:r>
    </w:p>
    <w:p w14:paraId="734DC669" w14:textId="098DA897" w:rsidR="00110392" w:rsidRDefault="0040011F" w:rsidP="005C5FA2">
      <w:pPr>
        <w:widowControl/>
        <w:suppressAutoHyphens/>
        <w:ind w:left="2127" w:hanging="2127"/>
        <w:jc w:val="both"/>
        <w:rPr>
          <w:rFonts w:ascii="Arial Narrow" w:eastAsia="Times New Roman" w:hAnsi="Arial Narrow" w:cs="Times New Roman"/>
          <w:color w:val="00000A"/>
          <w:sz w:val="22"/>
          <w:szCs w:val="22"/>
          <w:lang w:eastAsia="ar-SA"/>
        </w:rPr>
      </w:pPr>
      <w:bookmarkStart w:id="11" w:name="_Hlk65140499"/>
      <w:bookmarkEnd w:id="11"/>
      <w:r w:rsidRPr="005C5FA2">
        <w:rPr>
          <w:rFonts w:ascii="Arial Narrow" w:eastAsia="Times New Roman" w:hAnsi="Arial Narrow" w:cs="Times New Roman"/>
          <w:color w:val="00000A"/>
          <w:sz w:val="22"/>
          <w:szCs w:val="22"/>
          <w:lang w:eastAsia="ar-SA"/>
        </w:rPr>
        <w:t>Załącznik nr 2</w:t>
      </w:r>
      <w:r w:rsidR="005C5FA2">
        <w:rPr>
          <w:rFonts w:ascii="Arial Narrow" w:eastAsia="Times New Roman" w:hAnsi="Arial Narrow" w:cs="Times New Roman"/>
          <w:color w:val="00000A"/>
          <w:sz w:val="22"/>
          <w:szCs w:val="22"/>
          <w:lang w:eastAsia="ar-SA"/>
        </w:rPr>
        <w:tab/>
      </w:r>
      <w:r w:rsidR="00110392">
        <w:rPr>
          <w:rFonts w:ascii="Arial Narrow" w:eastAsia="Times New Roman" w:hAnsi="Arial Narrow" w:cs="Times New Roman"/>
          <w:color w:val="00000A"/>
          <w:sz w:val="22"/>
          <w:szCs w:val="22"/>
          <w:lang w:eastAsia="ar-SA"/>
        </w:rPr>
        <w:t>JEDZ</w:t>
      </w:r>
    </w:p>
    <w:p w14:paraId="6C47A53E" w14:textId="35B03BEA" w:rsidR="00110392" w:rsidRDefault="00110392" w:rsidP="005C5FA2">
      <w:pPr>
        <w:widowControl/>
        <w:suppressAutoHyphens/>
        <w:ind w:left="2127" w:hanging="2127"/>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Załącznik nr 3</w:t>
      </w:r>
      <w:r>
        <w:rPr>
          <w:rFonts w:ascii="Arial Narrow" w:eastAsia="Times New Roman" w:hAnsi="Arial Narrow" w:cs="Times New Roman"/>
          <w:color w:val="00000A"/>
          <w:sz w:val="22"/>
          <w:szCs w:val="22"/>
          <w:lang w:eastAsia="ar-SA"/>
        </w:rPr>
        <w:tab/>
        <w:t>Wykaz dostaw</w:t>
      </w:r>
    </w:p>
    <w:p w14:paraId="44F74790" w14:textId="37757B07" w:rsidR="00110392" w:rsidRDefault="00110392" w:rsidP="005C5FA2">
      <w:pPr>
        <w:widowControl/>
        <w:suppressAutoHyphens/>
        <w:ind w:left="2127" w:hanging="2127"/>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Załącznik nr 4 </w:t>
      </w:r>
      <w:r>
        <w:rPr>
          <w:rFonts w:ascii="Arial Narrow" w:eastAsia="Times New Roman" w:hAnsi="Arial Narrow" w:cs="Times New Roman"/>
          <w:color w:val="00000A"/>
          <w:sz w:val="22"/>
          <w:szCs w:val="22"/>
          <w:lang w:eastAsia="ar-SA"/>
        </w:rPr>
        <w:tab/>
        <w:t>Zobowiązanie podmiotu trzeciego</w:t>
      </w:r>
    </w:p>
    <w:p w14:paraId="30FD93E2" w14:textId="1BCE7C2A" w:rsidR="00110392" w:rsidRDefault="00110392" w:rsidP="005C5FA2">
      <w:pPr>
        <w:widowControl/>
        <w:suppressAutoHyphens/>
        <w:ind w:left="2127" w:hanging="2127"/>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Załącznik nr 5</w:t>
      </w:r>
      <w:r>
        <w:rPr>
          <w:rFonts w:ascii="Arial Narrow" w:eastAsia="Times New Roman" w:hAnsi="Arial Narrow" w:cs="Times New Roman"/>
          <w:color w:val="00000A"/>
          <w:sz w:val="22"/>
          <w:szCs w:val="22"/>
          <w:lang w:eastAsia="ar-SA"/>
        </w:rPr>
        <w:tab/>
        <w:t>Oświadczenie grupa kapitałowa</w:t>
      </w:r>
    </w:p>
    <w:p w14:paraId="5B7E0C28" w14:textId="7B708EC2" w:rsidR="00110392" w:rsidRDefault="00110392" w:rsidP="005C5FA2">
      <w:pPr>
        <w:widowControl/>
        <w:suppressAutoHyphens/>
        <w:ind w:left="2127" w:hanging="2127"/>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Załącznik nr 6</w:t>
      </w:r>
      <w:r>
        <w:rPr>
          <w:rFonts w:ascii="Arial Narrow" w:eastAsia="Times New Roman" w:hAnsi="Arial Narrow" w:cs="Times New Roman"/>
          <w:color w:val="00000A"/>
          <w:sz w:val="22"/>
          <w:szCs w:val="22"/>
          <w:lang w:eastAsia="ar-SA"/>
        </w:rPr>
        <w:tab/>
        <w:t>Oświadczenie o aktualności informacji</w:t>
      </w:r>
    </w:p>
    <w:p w14:paraId="28219101" w14:textId="77282C55" w:rsidR="00110392" w:rsidRDefault="00110392" w:rsidP="005C5FA2">
      <w:pPr>
        <w:widowControl/>
        <w:suppressAutoHyphens/>
        <w:ind w:left="2127" w:hanging="2127"/>
        <w:jc w:val="both"/>
        <w:rPr>
          <w:rFonts w:ascii="Arial Narrow" w:eastAsia="Times New Roman" w:hAnsi="Arial Narrow" w:cs="Times New Roman"/>
          <w:color w:val="00000A"/>
          <w:sz w:val="22"/>
          <w:szCs w:val="22"/>
          <w:lang w:eastAsia="ar-SA"/>
        </w:rPr>
      </w:pPr>
      <w:r>
        <w:rPr>
          <w:rFonts w:ascii="Arial Narrow" w:eastAsia="Times New Roman" w:hAnsi="Arial Narrow" w:cs="Times New Roman"/>
          <w:color w:val="00000A"/>
          <w:sz w:val="22"/>
          <w:szCs w:val="22"/>
          <w:lang w:eastAsia="ar-SA"/>
        </w:rPr>
        <w:t xml:space="preserve">Załącznik nr 7 </w:t>
      </w:r>
      <w:r>
        <w:rPr>
          <w:rFonts w:ascii="Arial Narrow" w:eastAsia="Times New Roman" w:hAnsi="Arial Narrow" w:cs="Times New Roman"/>
          <w:color w:val="00000A"/>
          <w:sz w:val="22"/>
          <w:szCs w:val="22"/>
          <w:lang w:eastAsia="ar-SA"/>
        </w:rPr>
        <w:tab/>
        <w:t>Wzór umowy</w:t>
      </w:r>
    </w:p>
    <w:p w14:paraId="07A7E724" w14:textId="240C6A84" w:rsidR="00814B28" w:rsidRPr="00110392" w:rsidRDefault="00110392" w:rsidP="00110392">
      <w:pPr>
        <w:widowControl/>
        <w:suppressAutoHyphens/>
        <w:ind w:left="2127" w:hanging="2127"/>
        <w:jc w:val="both"/>
        <w:rPr>
          <w:rFonts w:ascii="Arial Narrow" w:eastAsia="Times New Roman" w:hAnsi="Arial Narrow" w:cs="Times New Roman"/>
          <w:color w:val="00000A"/>
          <w:sz w:val="22"/>
          <w:szCs w:val="22"/>
          <w:lang w:eastAsia="ar-SA"/>
        </w:rPr>
        <w:sectPr w:rsidR="00814B28" w:rsidRPr="00110392" w:rsidSect="005A1854">
          <w:headerReference w:type="default" r:id="rId14"/>
          <w:footerReference w:type="default" r:id="rId15"/>
          <w:type w:val="continuous"/>
          <w:pgSz w:w="11906" w:h="16838"/>
          <w:pgMar w:top="1531" w:right="1277" w:bottom="1276" w:left="1418" w:header="0" w:footer="6" w:gutter="0"/>
          <w:cols w:space="708"/>
          <w:formProt w:val="0"/>
          <w:docGrid w:linePitch="312" w:charSpace="-6350"/>
        </w:sectPr>
      </w:pPr>
      <w:r>
        <w:rPr>
          <w:rFonts w:ascii="Arial Narrow" w:eastAsia="Times New Roman" w:hAnsi="Arial Narrow" w:cs="Times New Roman"/>
          <w:color w:val="00000A"/>
          <w:sz w:val="22"/>
          <w:szCs w:val="22"/>
          <w:lang w:eastAsia="ar-SA"/>
        </w:rPr>
        <w:t xml:space="preserve">Załącznik nr 8 </w:t>
      </w:r>
      <w:r>
        <w:rPr>
          <w:rFonts w:ascii="Arial Narrow" w:eastAsia="Times New Roman" w:hAnsi="Arial Narrow" w:cs="Times New Roman"/>
          <w:color w:val="00000A"/>
          <w:sz w:val="22"/>
          <w:szCs w:val="22"/>
          <w:lang w:eastAsia="ar-SA"/>
        </w:rPr>
        <w:tab/>
        <w:t>Oświadczenie art. 5K</w:t>
      </w:r>
    </w:p>
    <w:p w14:paraId="4F5B02E1" w14:textId="77777777" w:rsidR="0040011F" w:rsidRDefault="0040011F" w:rsidP="009C0C68"/>
    <w:sectPr w:rsidR="0040011F">
      <w:type w:val="continuous"/>
      <w:pgSz w:w="11906" w:h="16838"/>
      <w:pgMar w:top="1531" w:right="1277" w:bottom="1276" w:left="1418" w:header="0" w:footer="6" w:gutter="0"/>
      <w:cols w:space="708"/>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2F72" w14:textId="77777777" w:rsidR="00DF7396" w:rsidRDefault="00DF7396">
      <w:r>
        <w:separator/>
      </w:r>
    </w:p>
  </w:endnote>
  <w:endnote w:type="continuationSeparator" w:id="0">
    <w:p w14:paraId="79D5D83B" w14:textId="77777777" w:rsidR="00DF7396" w:rsidRDefault="00DF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CG Omega">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640659164"/>
      <w:docPartObj>
        <w:docPartGallery w:val="Page Numbers (Top of Page)"/>
        <w:docPartUnique/>
      </w:docPartObj>
    </w:sdtPr>
    <w:sdtEndPr>
      <w:rPr>
        <w:rFonts w:ascii="Arial Narrow" w:hAnsi="Arial Narrow"/>
        <w:sz w:val="20"/>
        <w:szCs w:val="20"/>
      </w:rPr>
    </w:sdtEndPr>
    <w:sdtContent>
      <w:p w14:paraId="07B12107" w14:textId="77777777" w:rsidR="00ED5E15" w:rsidRPr="00CA4DD8" w:rsidRDefault="00ED5E15" w:rsidP="00CA4DD8">
        <w:pPr>
          <w:tabs>
            <w:tab w:val="center" w:pos="4536"/>
            <w:tab w:val="right" w:pos="9072"/>
          </w:tabs>
          <w:jc w:val="center"/>
          <w:rPr>
            <w:rFonts w:cs="Times New Roman"/>
            <w:sz w:val="16"/>
            <w:szCs w:val="16"/>
          </w:rPr>
        </w:pPr>
      </w:p>
      <w:tbl>
        <w:tblPr>
          <w:tblStyle w:val="Tabela-Siatka2"/>
          <w:tblW w:w="9525" w:type="dxa"/>
          <w:tblInd w:w="-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84"/>
          <w:gridCol w:w="2753"/>
          <w:gridCol w:w="3688"/>
        </w:tblGrid>
        <w:tr w:rsidR="00ED5E15" w:rsidRPr="00572969" w14:paraId="4A4F25A8" w14:textId="77777777" w:rsidTr="00ED5E15">
          <w:trPr>
            <w:trHeight w:val="931"/>
          </w:trPr>
          <w:tc>
            <w:tcPr>
              <w:tcW w:w="3084" w:type="dxa"/>
              <w:shd w:val="clear" w:color="auto" w:fill="FFFFFF" w:themeFill="background1"/>
              <w:vAlign w:val="center"/>
            </w:tcPr>
            <w:p w14:paraId="314CABA3" w14:textId="12FCEA77" w:rsidR="00ED5E15" w:rsidRPr="00572969" w:rsidRDefault="00ED5E15" w:rsidP="00572969">
              <w:pPr>
                <w:widowControl/>
                <w:tabs>
                  <w:tab w:val="center" w:pos="4536"/>
                  <w:tab w:val="right" w:pos="9072"/>
                </w:tabs>
                <w:suppressAutoHyphens/>
                <w:jc w:val="center"/>
                <w:rPr>
                  <w:noProof/>
                  <w:color w:val="auto"/>
                </w:rPr>
              </w:pPr>
            </w:p>
          </w:tc>
          <w:tc>
            <w:tcPr>
              <w:tcW w:w="2753" w:type="dxa"/>
              <w:shd w:val="clear" w:color="auto" w:fill="FFFFFF" w:themeFill="background1"/>
              <w:vAlign w:val="center"/>
            </w:tcPr>
            <w:p w14:paraId="6561587D" w14:textId="6FC6E551" w:rsidR="00ED5E15" w:rsidRPr="00572969" w:rsidRDefault="00ED5E15" w:rsidP="00572969">
              <w:pPr>
                <w:widowControl/>
                <w:tabs>
                  <w:tab w:val="center" w:pos="4536"/>
                  <w:tab w:val="right" w:pos="9072"/>
                </w:tabs>
                <w:suppressAutoHyphens/>
                <w:jc w:val="center"/>
                <w:rPr>
                  <w:noProof/>
                  <w:color w:val="auto"/>
                </w:rPr>
              </w:pPr>
            </w:p>
          </w:tc>
          <w:tc>
            <w:tcPr>
              <w:tcW w:w="3688" w:type="dxa"/>
              <w:shd w:val="clear" w:color="auto" w:fill="FFFFFF" w:themeFill="background1"/>
              <w:vAlign w:val="center"/>
            </w:tcPr>
            <w:p w14:paraId="628CB02A" w14:textId="2F79DABE" w:rsidR="00ED5E15" w:rsidRPr="00572969" w:rsidRDefault="00ED5E15" w:rsidP="00572969">
              <w:pPr>
                <w:widowControl/>
                <w:tabs>
                  <w:tab w:val="center" w:pos="4536"/>
                  <w:tab w:val="right" w:pos="9072"/>
                </w:tabs>
                <w:suppressAutoHyphens/>
                <w:jc w:val="center"/>
                <w:rPr>
                  <w:i/>
                  <w:noProof/>
                  <w:color w:val="auto"/>
                </w:rPr>
              </w:pPr>
            </w:p>
          </w:tc>
        </w:tr>
      </w:tbl>
      <w:p w14:paraId="6DE41C55" w14:textId="32D3F029" w:rsidR="00ED5E15" w:rsidRPr="00CA4DD8" w:rsidRDefault="00ED5E15" w:rsidP="00CA4DD8">
        <w:pPr>
          <w:tabs>
            <w:tab w:val="center" w:pos="4536"/>
            <w:tab w:val="right" w:pos="9072"/>
          </w:tabs>
          <w:jc w:val="center"/>
          <w:rPr>
            <w:rFonts w:cs="Times New Roman"/>
            <w:sz w:val="16"/>
            <w:szCs w:val="16"/>
          </w:rPr>
        </w:pPr>
      </w:p>
      <w:p w14:paraId="1ABBDCAA" w14:textId="77777777" w:rsidR="00ED5E15" w:rsidRPr="00B63623" w:rsidRDefault="00ED5E15">
        <w:pPr>
          <w:pStyle w:val="Stopka"/>
          <w:jc w:val="right"/>
          <w:rPr>
            <w:rFonts w:ascii="Arial Narrow" w:hAnsi="Arial Narrow"/>
            <w:sz w:val="20"/>
            <w:szCs w:val="20"/>
          </w:rPr>
        </w:pPr>
        <w:r w:rsidRPr="00B63623">
          <w:rPr>
            <w:rFonts w:ascii="Arial Narrow" w:hAnsi="Arial Narrow"/>
            <w:sz w:val="20"/>
            <w:szCs w:val="20"/>
          </w:rPr>
          <w:t xml:space="preserve">Str. </w:t>
        </w:r>
        <w:r w:rsidRPr="00B63623">
          <w:rPr>
            <w:rFonts w:ascii="Arial Narrow" w:hAnsi="Arial Narrow"/>
            <w:sz w:val="20"/>
            <w:szCs w:val="20"/>
          </w:rPr>
          <w:fldChar w:fldCharType="begin"/>
        </w:r>
        <w:r w:rsidRPr="00B63623">
          <w:rPr>
            <w:rFonts w:ascii="Arial Narrow" w:hAnsi="Arial Narrow"/>
            <w:sz w:val="20"/>
            <w:szCs w:val="20"/>
          </w:rPr>
          <w:instrText>PAGE</w:instrText>
        </w:r>
        <w:r w:rsidRPr="00B63623">
          <w:rPr>
            <w:rFonts w:ascii="Arial Narrow" w:hAnsi="Arial Narrow"/>
            <w:sz w:val="20"/>
            <w:szCs w:val="20"/>
          </w:rPr>
          <w:fldChar w:fldCharType="separate"/>
        </w:r>
        <w:r w:rsidR="008B7DAE">
          <w:rPr>
            <w:rFonts w:ascii="Arial Narrow" w:hAnsi="Arial Narrow"/>
            <w:noProof/>
            <w:sz w:val="20"/>
            <w:szCs w:val="20"/>
          </w:rPr>
          <w:t>2</w:t>
        </w:r>
        <w:r w:rsidRPr="00B63623">
          <w:rPr>
            <w:rFonts w:ascii="Arial Narrow" w:hAnsi="Arial Narrow"/>
            <w:sz w:val="20"/>
            <w:szCs w:val="20"/>
          </w:rPr>
          <w:fldChar w:fldCharType="end"/>
        </w:r>
        <w:r w:rsidRPr="00B63623">
          <w:rPr>
            <w:rFonts w:ascii="Arial Narrow" w:hAnsi="Arial Narrow"/>
            <w:sz w:val="20"/>
            <w:szCs w:val="20"/>
          </w:rPr>
          <w:t>/</w:t>
        </w:r>
        <w:r w:rsidRPr="00B63623">
          <w:rPr>
            <w:rFonts w:ascii="Arial Narrow" w:hAnsi="Arial Narrow"/>
            <w:sz w:val="20"/>
            <w:szCs w:val="20"/>
          </w:rPr>
          <w:fldChar w:fldCharType="begin"/>
        </w:r>
        <w:r w:rsidRPr="00B63623">
          <w:rPr>
            <w:rFonts w:ascii="Arial Narrow" w:hAnsi="Arial Narrow"/>
            <w:sz w:val="20"/>
            <w:szCs w:val="20"/>
          </w:rPr>
          <w:instrText>NUMPAGES</w:instrText>
        </w:r>
        <w:r w:rsidRPr="00B63623">
          <w:rPr>
            <w:rFonts w:ascii="Arial Narrow" w:hAnsi="Arial Narrow"/>
            <w:sz w:val="20"/>
            <w:szCs w:val="20"/>
          </w:rPr>
          <w:fldChar w:fldCharType="separate"/>
        </w:r>
        <w:r w:rsidR="008B7DAE">
          <w:rPr>
            <w:rFonts w:ascii="Arial Narrow" w:hAnsi="Arial Narrow"/>
            <w:noProof/>
            <w:sz w:val="20"/>
            <w:szCs w:val="20"/>
          </w:rPr>
          <w:t>20</w:t>
        </w:r>
        <w:r w:rsidRPr="00B63623">
          <w:rPr>
            <w:rFonts w:ascii="Arial Narrow" w:hAnsi="Arial Narrow"/>
            <w:sz w:val="20"/>
            <w:szCs w:val="20"/>
          </w:rPr>
          <w:fldChar w:fldCharType="end"/>
        </w:r>
      </w:p>
    </w:sdtContent>
  </w:sdt>
  <w:p w14:paraId="340D3329" w14:textId="77777777" w:rsidR="00ED5E15" w:rsidRDefault="00ED5E15">
    <w:pPr>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5B65" w14:textId="77777777" w:rsidR="00DF7396" w:rsidRDefault="00DF7396">
      <w:r>
        <w:separator/>
      </w:r>
    </w:p>
  </w:footnote>
  <w:footnote w:type="continuationSeparator" w:id="0">
    <w:p w14:paraId="5B407EF0" w14:textId="77777777" w:rsidR="00DF7396" w:rsidRDefault="00DF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DF79" w14:textId="10FDE121" w:rsidR="00ED5E15" w:rsidRDefault="00ED5E15">
    <w:pPr>
      <w:pStyle w:val="Nagwek"/>
      <w:tabs>
        <w:tab w:val="center" w:pos="2811"/>
        <w:tab w:val="right" w:pos="5623"/>
      </w:tabs>
    </w:pPr>
    <w:r w:rsidRPr="00D962EA">
      <w:rPr>
        <w:rFonts w:ascii="Arial" w:eastAsia="Times New Roman" w:hAnsi="Arial" w:cs="Arial"/>
        <w:noProof/>
        <w:color w:val="auto"/>
        <w:sz w:val="16"/>
        <w:szCs w:val="16"/>
      </w:rPr>
      <w:drawing>
        <wp:anchor distT="0" distB="0" distL="114300" distR="114300" simplePos="0" relativeHeight="251659264" behindDoc="0" locked="0" layoutInCell="1" allowOverlap="1" wp14:anchorId="21F4F006" wp14:editId="708FD1B1">
          <wp:simplePos x="0" y="0"/>
          <wp:positionH relativeFrom="column">
            <wp:posOffset>-138430</wp:posOffset>
          </wp:positionH>
          <wp:positionV relativeFrom="paragraph">
            <wp:posOffset>0</wp:posOffset>
          </wp:positionV>
          <wp:extent cx="1219200" cy="1201420"/>
          <wp:effectExtent l="0" t="0" r="0" b="0"/>
          <wp:wrapSquare wrapText="bothSides"/>
          <wp:docPr id="2" name="Obraz 7" descr="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go.jpg"/>
                  <pic:cNvPicPr>
                    <a:picLocks noChangeAspect="1" noChangeArrowheads="1"/>
                  </pic:cNvPicPr>
                </pic:nvPicPr>
                <pic:blipFill>
                  <a:blip r:embed="rId1"/>
                  <a:srcRect/>
                  <a:stretch>
                    <a:fillRect/>
                  </a:stretch>
                </pic:blipFill>
                <pic:spPr bwMode="auto">
                  <a:xfrm>
                    <a:off x="0" y="0"/>
                    <a:ext cx="1219200" cy="1201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966E99" w14:textId="22397302" w:rsidR="00ED5E15" w:rsidRPr="00D962EA" w:rsidRDefault="00ED5E15" w:rsidP="00D962EA">
    <w:pPr>
      <w:widowControl/>
      <w:tabs>
        <w:tab w:val="center" w:pos="4536"/>
        <w:tab w:val="right" w:pos="9072"/>
      </w:tabs>
      <w:suppressAutoHyphens/>
      <w:ind w:left="2400"/>
      <w:jc w:val="center"/>
      <w:rPr>
        <w:rFonts w:ascii="Arial" w:eastAsia="Times New Roman" w:hAnsi="Arial" w:cs="Arial"/>
        <w:color w:val="auto"/>
        <w:sz w:val="16"/>
        <w:szCs w:val="16"/>
        <w:lang w:eastAsia="ar-SA"/>
      </w:rPr>
    </w:pPr>
    <w:r w:rsidRPr="00D962EA">
      <w:rPr>
        <w:rFonts w:ascii="Arial" w:eastAsia="Times New Roman" w:hAnsi="Arial" w:cs="Arial"/>
        <w:color w:val="auto"/>
        <w:sz w:val="16"/>
        <w:szCs w:val="16"/>
        <w:lang w:eastAsia="ar-SA"/>
      </w:rPr>
      <w:t>Zakład Zagospodarowania Odpadów Nowy Dwór Sp. z o.o.</w:t>
    </w:r>
  </w:p>
  <w:p w14:paraId="2A1DD660" w14:textId="77777777" w:rsidR="00ED5E15" w:rsidRPr="00D962EA" w:rsidRDefault="00ED5E15" w:rsidP="00D962EA">
    <w:pPr>
      <w:widowControl/>
      <w:tabs>
        <w:tab w:val="center" w:pos="4536"/>
        <w:tab w:val="right" w:pos="9072"/>
      </w:tabs>
      <w:suppressAutoHyphens/>
      <w:ind w:left="2400"/>
      <w:jc w:val="center"/>
      <w:rPr>
        <w:rFonts w:ascii="Arial" w:eastAsia="Times New Roman" w:hAnsi="Arial" w:cs="Arial"/>
        <w:color w:val="auto"/>
        <w:sz w:val="16"/>
        <w:szCs w:val="16"/>
        <w:lang w:eastAsia="ar-SA"/>
      </w:rPr>
    </w:pPr>
    <w:r w:rsidRPr="00D962EA">
      <w:rPr>
        <w:rFonts w:ascii="Arial" w:eastAsia="Times New Roman" w:hAnsi="Arial" w:cs="Arial"/>
        <w:color w:val="auto"/>
        <w:sz w:val="16"/>
        <w:szCs w:val="16"/>
        <w:lang w:eastAsia="ar-SA"/>
      </w:rPr>
      <w:t>Nowy Dwór 35, 89-620 Chojnice</w:t>
    </w:r>
  </w:p>
  <w:p w14:paraId="3D32C043" w14:textId="7D5B37D5" w:rsidR="00ED5E15" w:rsidRPr="00A73177" w:rsidRDefault="00ED5E15" w:rsidP="00A73177">
    <w:pPr>
      <w:widowControl/>
      <w:tabs>
        <w:tab w:val="center" w:pos="6936"/>
        <w:tab w:val="left" w:pos="8803"/>
        <w:tab w:val="left" w:pos="9009"/>
        <w:tab w:val="right" w:pos="11472"/>
      </w:tabs>
      <w:suppressAutoHyphens/>
      <w:ind w:left="2400"/>
      <w:jc w:val="center"/>
      <w:rPr>
        <w:rFonts w:ascii="Arial" w:eastAsia="Times New Roman" w:hAnsi="Arial" w:cs="Arial"/>
        <w:color w:val="auto"/>
        <w:sz w:val="16"/>
        <w:szCs w:val="16"/>
        <w:lang w:eastAsia="ar-SA"/>
      </w:rPr>
    </w:pPr>
    <w:r w:rsidRPr="00D962EA">
      <w:rPr>
        <w:rFonts w:ascii="Arial" w:eastAsia="Times New Roman" w:hAnsi="Arial" w:cs="Arial"/>
        <w:color w:val="auto"/>
        <w:sz w:val="16"/>
        <w:szCs w:val="16"/>
        <w:lang w:eastAsia="ar-SA"/>
      </w:rPr>
      <w:t>tel. 52 39 87 846, 52 33 55 062</w:t>
    </w:r>
  </w:p>
  <w:p w14:paraId="5F06A23B" w14:textId="77777777" w:rsidR="00ED5E15" w:rsidRPr="00D962EA" w:rsidRDefault="00ED5E15" w:rsidP="00D962EA">
    <w:pPr>
      <w:widowControl/>
      <w:tabs>
        <w:tab w:val="center" w:pos="6936"/>
        <w:tab w:val="left" w:pos="8803"/>
        <w:tab w:val="left" w:pos="9009"/>
        <w:tab w:val="right" w:pos="11472"/>
      </w:tabs>
      <w:suppressAutoHyphens/>
      <w:ind w:left="2400"/>
      <w:jc w:val="center"/>
      <w:rPr>
        <w:rFonts w:ascii="Arial" w:eastAsia="Times New Roman" w:hAnsi="Arial" w:cs="Arial"/>
        <w:color w:val="auto"/>
        <w:sz w:val="16"/>
        <w:szCs w:val="16"/>
        <w:lang w:eastAsia="ar-SA"/>
      </w:rPr>
    </w:pPr>
    <w:r w:rsidRPr="00D962EA">
      <w:rPr>
        <w:rFonts w:ascii="Arial" w:eastAsia="Times New Roman" w:hAnsi="Arial" w:cs="Arial"/>
        <w:b/>
        <w:bCs/>
        <w:color w:val="auto"/>
        <w:sz w:val="16"/>
        <w:szCs w:val="16"/>
        <w:lang w:eastAsia="ar-SA"/>
      </w:rPr>
      <w:t>NIP</w:t>
    </w:r>
    <w:r w:rsidRPr="00D962EA">
      <w:rPr>
        <w:rFonts w:ascii="Arial" w:eastAsia="Times New Roman" w:hAnsi="Arial" w:cs="Arial"/>
        <w:color w:val="auto"/>
        <w:sz w:val="16"/>
        <w:szCs w:val="16"/>
        <w:lang w:eastAsia="ar-SA"/>
      </w:rPr>
      <w:t xml:space="preserve"> 555-20-72-738 </w:t>
    </w:r>
    <w:r w:rsidRPr="00D962EA">
      <w:rPr>
        <w:rFonts w:ascii="Arial" w:eastAsia="Times New Roman" w:hAnsi="Arial" w:cs="Arial"/>
        <w:b/>
        <w:bCs/>
        <w:color w:val="auto"/>
        <w:sz w:val="16"/>
        <w:szCs w:val="16"/>
        <w:lang w:eastAsia="ar-SA"/>
      </w:rPr>
      <w:t>REGON</w:t>
    </w:r>
    <w:r w:rsidRPr="00D962EA">
      <w:rPr>
        <w:rFonts w:ascii="Arial" w:eastAsia="Times New Roman" w:hAnsi="Arial" w:cs="Arial"/>
        <w:color w:val="auto"/>
        <w:sz w:val="16"/>
        <w:szCs w:val="16"/>
        <w:lang w:eastAsia="ar-SA"/>
      </w:rPr>
      <w:t xml:space="preserve"> 220719005 </w:t>
    </w:r>
    <w:r w:rsidRPr="00D962EA">
      <w:rPr>
        <w:rFonts w:ascii="Arial" w:eastAsia="Times New Roman" w:hAnsi="Arial" w:cs="Arial"/>
        <w:b/>
        <w:bCs/>
        <w:color w:val="auto"/>
        <w:sz w:val="16"/>
        <w:szCs w:val="16"/>
        <w:lang w:eastAsia="ar-SA"/>
      </w:rPr>
      <w:t>BDO</w:t>
    </w:r>
    <w:r w:rsidRPr="00D962EA">
      <w:rPr>
        <w:rFonts w:ascii="Arial" w:eastAsia="Times New Roman" w:hAnsi="Arial" w:cs="Arial"/>
        <w:color w:val="auto"/>
        <w:sz w:val="16"/>
        <w:szCs w:val="16"/>
        <w:lang w:eastAsia="ar-SA"/>
      </w:rPr>
      <w:t xml:space="preserve"> 000018498</w:t>
    </w:r>
  </w:p>
  <w:p w14:paraId="1C8A8DBF" w14:textId="77777777" w:rsidR="00ED5E15" w:rsidRPr="00D962EA" w:rsidRDefault="00ED5E15" w:rsidP="00D962EA">
    <w:pPr>
      <w:widowControl/>
      <w:tabs>
        <w:tab w:val="center" w:pos="6936"/>
        <w:tab w:val="left" w:pos="8803"/>
        <w:tab w:val="left" w:pos="9009"/>
        <w:tab w:val="right" w:pos="11472"/>
      </w:tabs>
      <w:suppressAutoHyphens/>
      <w:ind w:left="2400"/>
      <w:jc w:val="center"/>
      <w:rPr>
        <w:rFonts w:ascii="Arial" w:eastAsia="Times New Roman" w:hAnsi="Arial" w:cs="Arial"/>
        <w:color w:val="auto"/>
        <w:sz w:val="16"/>
        <w:szCs w:val="16"/>
        <w:lang w:eastAsia="ar-SA"/>
      </w:rPr>
    </w:pPr>
    <w:r w:rsidRPr="00D962EA">
      <w:rPr>
        <w:rFonts w:ascii="Arial" w:eastAsia="Times New Roman" w:hAnsi="Arial" w:cs="Arial"/>
        <w:color w:val="auto"/>
        <w:sz w:val="16"/>
        <w:szCs w:val="16"/>
        <w:lang w:eastAsia="ar-SA"/>
      </w:rPr>
      <w:t>Kapitał zakładowy 11.054.050,00 zł</w:t>
    </w:r>
  </w:p>
  <w:p w14:paraId="0A6CA9D6" w14:textId="77777777" w:rsidR="00ED5E15" w:rsidRPr="00D962EA" w:rsidRDefault="00ED5E15" w:rsidP="00D962EA">
    <w:pPr>
      <w:widowControl/>
      <w:tabs>
        <w:tab w:val="center" w:pos="6936"/>
        <w:tab w:val="left" w:pos="8803"/>
        <w:tab w:val="left" w:pos="9009"/>
        <w:tab w:val="right" w:pos="11472"/>
      </w:tabs>
      <w:suppressAutoHyphens/>
      <w:ind w:left="2400"/>
      <w:jc w:val="center"/>
      <w:rPr>
        <w:rFonts w:ascii="Arial" w:eastAsia="Times New Roman" w:hAnsi="Arial" w:cs="Arial"/>
        <w:color w:val="auto"/>
        <w:sz w:val="16"/>
        <w:szCs w:val="16"/>
        <w:lang w:eastAsia="ar-SA"/>
      </w:rPr>
    </w:pPr>
    <w:r w:rsidRPr="00D962EA">
      <w:rPr>
        <w:rFonts w:ascii="Arial" w:eastAsia="Times New Roman" w:hAnsi="Arial" w:cs="Arial"/>
        <w:color w:val="auto"/>
        <w:sz w:val="16"/>
        <w:szCs w:val="16"/>
        <w:lang w:eastAsia="ar-SA"/>
      </w:rPr>
      <w:t>NR KRS 0000323621 Sąd Rejonowy Gdańsk-</w:t>
    </w:r>
    <w:r w:rsidRPr="00D962EA">
      <w:rPr>
        <w:rFonts w:ascii="Arial" w:eastAsia="Times New Roman" w:hAnsi="Arial" w:cs="Arial"/>
        <w:color w:val="auto"/>
        <w:sz w:val="16"/>
        <w:szCs w:val="16"/>
        <w:u w:val="single"/>
        <w:lang w:eastAsia="ar-SA"/>
      </w:rPr>
      <w:t>Północ</w:t>
    </w:r>
    <w:r w:rsidRPr="00D962EA">
      <w:rPr>
        <w:rFonts w:ascii="Arial" w:eastAsia="Times New Roman" w:hAnsi="Arial" w:cs="Arial"/>
        <w:color w:val="auto"/>
        <w:sz w:val="16"/>
        <w:szCs w:val="16"/>
        <w:lang w:eastAsia="ar-SA"/>
      </w:rPr>
      <w:t>, VIII Wydział Gospodarczy KRS</w:t>
    </w:r>
  </w:p>
  <w:p w14:paraId="05BC3B3B" w14:textId="77777777" w:rsidR="00ED5E15" w:rsidRPr="00D962EA" w:rsidRDefault="00ED5E15" w:rsidP="00D962EA">
    <w:pPr>
      <w:widowControl/>
      <w:tabs>
        <w:tab w:val="center" w:pos="4536"/>
        <w:tab w:val="right" w:pos="9072"/>
      </w:tabs>
      <w:suppressAutoHyphens/>
      <w:ind w:left="2400"/>
      <w:jc w:val="center"/>
      <w:rPr>
        <w:rFonts w:ascii="Times New Roman" w:eastAsia="Times New Roman" w:hAnsi="Times New Roman" w:cs="Times New Roman"/>
        <w:color w:val="auto"/>
        <w:sz w:val="16"/>
        <w:szCs w:val="16"/>
        <w:lang w:eastAsia="ar-SA"/>
      </w:rPr>
    </w:pPr>
    <w:hyperlink r:id="rId2" w:history="1">
      <w:r w:rsidRPr="00D962EA">
        <w:rPr>
          <w:rFonts w:ascii="Arial" w:eastAsia="Times New Roman" w:hAnsi="Arial" w:cs="Times New Roman"/>
          <w:color w:val="0000FF"/>
          <w:sz w:val="16"/>
          <w:szCs w:val="16"/>
          <w:u w:val="single"/>
          <w:lang w:eastAsia="ar-SA"/>
        </w:rPr>
        <w:t>www.zzonowydwor.pl</w:t>
      </w:r>
    </w:hyperlink>
    <w:r w:rsidRPr="00D962EA">
      <w:rPr>
        <w:rFonts w:ascii="Arial" w:eastAsia="Times New Roman" w:hAnsi="Arial" w:cs="Arial"/>
        <w:color w:val="auto"/>
        <w:sz w:val="16"/>
        <w:szCs w:val="16"/>
        <w:lang w:eastAsia="ar-SA"/>
      </w:rPr>
      <w:t xml:space="preserve">, </w:t>
    </w:r>
    <w:hyperlink r:id="rId3" w:history="1">
      <w:r w:rsidRPr="00D962EA">
        <w:rPr>
          <w:rFonts w:ascii="Arial" w:eastAsia="Times New Roman" w:hAnsi="Arial" w:cs="Times New Roman"/>
          <w:color w:val="0000FF"/>
          <w:sz w:val="16"/>
          <w:szCs w:val="16"/>
          <w:u w:val="single"/>
          <w:lang w:eastAsia="ar-SA"/>
        </w:rPr>
        <w:t>sekretariat@zzonowydwor.pl</w:t>
      </w:r>
    </w:hyperlink>
  </w:p>
  <w:p w14:paraId="2138FAA9" w14:textId="77777777" w:rsidR="00ED5E15" w:rsidRPr="00D962EA" w:rsidRDefault="00ED5E15" w:rsidP="00D962EA">
    <w:pPr>
      <w:widowControl/>
      <w:tabs>
        <w:tab w:val="center" w:pos="4536"/>
        <w:tab w:val="right" w:pos="9072"/>
      </w:tabs>
      <w:suppressAutoHyphens/>
      <w:rPr>
        <w:rFonts w:ascii="Times New Roman" w:eastAsia="Times New Roman" w:hAnsi="Times New Roman" w:cs="Times New Roman"/>
        <w:color w:val="auto"/>
        <w:lang w:eastAsia="ar-SA"/>
      </w:rPr>
    </w:pPr>
    <w:r w:rsidRPr="00D962EA">
      <w:rPr>
        <w:rFonts w:ascii="Times New Roman" w:eastAsia="Times New Roman" w:hAnsi="Times New Roman" w:cs="Times New Roman"/>
        <w:color w:val="auto"/>
        <w:lang w:eastAsia="ar-SA"/>
      </w:rPr>
      <w:t>___________________________________________________________________________</w:t>
    </w:r>
  </w:p>
  <w:p w14:paraId="1BA5EED7" w14:textId="49B8602B" w:rsidR="00ED5E15" w:rsidRDefault="00ED5E15">
    <w:pPr>
      <w:pStyle w:val="Nagwek"/>
      <w:tabs>
        <w:tab w:val="center" w:pos="2811"/>
        <w:tab w:val="right" w:pos="56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A32"/>
    <w:multiLevelType w:val="multilevel"/>
    <w:tmpl w:val="48CE535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B87C92"/>
    <w:multiLevelType w:val="multilevel"/>
    <w:tmpl w:val="51AE19F8"/>
    <w:lvl w:ilvl="0">
      <w:start w:val="1"/>
      <w:numFmt w:val="decimal"/>
      <w:lvlText w:val="%1)"/>
      <w:lvlJc w:val="left"/>
      <w:pPr>
        <w:ind w:left="1287" w:hanging="360"/>
      </w:pPr>
      <w:rPr>
        <w:rFonts w:ascii="Arial Narrow" w:hAnsi="Arial Narrow" w:hint="default"/>
        <w:b w:val="0"/>
        <w:bCs/>
        <w:color w:val="auto"/>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C54F7C"/>
    <w:multiLevelType w:val="hybridMultilevel"/>
    <w:tmpl w:val="112406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023D9C"/>
    <w:multiLevelType w:val="multilevel"/>
    <w:tmpl w:val="7A9E9196"/>
    <w:lvl w:ilvl="0">
      <w:start w:val="1"/>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 w15:restartNumberingAfterBreak="0">
    <w:nsid w:val="05385280"/>
    <w:multiLevelType w:val="hybridMultilevel"/>
    <w:tmpl w:val="96AA61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84506C"/>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415A3"/>
    <w:multiLevelType w:val="multilevel"/>
    <w:tmpl w:val="8FDC98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0509E4"/>
    <w:multiLevelType w:val="multilevel"/>
    <w:tmpl w:val="5AFE35DE"/>
    <w:lvl w:ilvl="0">
      <w:start w:val="2"/>
      <w:numFmt w:val="decimal"/>
      <w:lvlText w:val="%1)"/>
      <w:lvlJc w:val="left"/>
      <w:pPr>
        <w:ind w:left="1440" w:hanging="360"/>
      </w:pPr>
      <w:rPr>
        <w:rFonts w:ascii="Times New Roman" w:hAnsi="Times New Roman" w:cs="Times New Roman"/>
        <w:b w:val="0"/>
        <w:i w:val="0"/>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EE7384"/>
    <w:multiLevelType w:val="multilevel"/>
    <w:tmpl w:val="E5126C88"/>
    <w:lvl w:ilvl="0">
      <w:start w:val="1"/>
      <w:numFmt w:val="bullet"/>
      <w:lvlText w:val="−"/>
      <w:lvlJc w:val="left"/>
      <w:pPr>
        <w:ind w:left="1146" w:hanging="360"/>
      </w:pPr>
      <w:rPr>
        <w:rFonts w:ascii="Times New Roman" w:hAnsi="Times New Roman" w:cs="Times New Roman" w:hint="default"/>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15:restartNumberingAfterBreak="0">
    <w:nsid w:val="08C804CF"/>
    <w:multiLevelType w:val="hybridMultilevel"/>
    <w:tmpl w:val="3D0438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 w15:restartNumberingAfterBreak="0">
    <w:nsid w:val="0A910FA8"/>
    <w:multiLevelType w:val="hybridMultilevel"/>
    <w:tmpl w:val="E4D2D72C"/>
    <w:lvl w:ilvl="0" w:tplc="F0883C5A">
      <w:start w:val="1"/>
      <w:numFmt w:val="decimal"/>
      <w:lvlText w:val="%1."/>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67198"/>
    <w:multiLevelType w:val="hybridMultilevel"/>
    <w:tmpl w:val="4E1E5A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A64D94"/>
    <w:multiLevelType w:val="multilevel"/>
    <w:tmpl w:val="D88E5136"/>
    <w:lvl w:ilvl="0">
      <w:start w:val="1"/>
      <w:numFmt w:val="bullet"/>
      <w:lvlText w:val="−"/>
      <w:lvlJc w:val="left"/>
      <w:pPr>
        <w:ind w:left="1146" w:hanging="360"/>
      </w:pPr>
      <w:rPr>
        <w:rFonts w:ascii="Times New Roman" w:hAnsi="Times New Roman" w:cs="Times New Roman" w:hint="default"/>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141924A7"/>
    <w:multiLevelType w:val="multilevel"/>
    <w:tmpl w:val="B802AF2E"/>
    <w:lvl w:ilvl="0">
      <w:start w:val="1"/>
      <w:numFmt w:val="decimal"/>
      <w:lvlText w:val="%1."/>
      <w:lvlJc w:val="left"/>
      <w:pPr>
        <w:ind w:left="1712" w:hanging="360"/>
      </w:pPr>
      <w:rPr>
        <w:rFonts w:ascii="Arial Narrow" w:hAnsi="Arial Narrow"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0A6655"/>
    <w:multiLevelType w:val="hybridMultilevel"/>
    <w:tmpl w:val="46DCEE90"/>
    <w:lvl w:ilvl="0" w:tplc="04150011">
      <w:start w:val="1"/>
      <w:numFmt w:val="decimal"/>
      <w:lvlText w:val="%1)"/>
      <w:lvlJc w:val="left"/>
      <w:pPr>
        <w:ind w:left="720" w:hanging="360"/>
      </w:pPr>
      <w:rPr>
        <w:rFonts w:hint="default"/>
      </w:rPr>
    </w:lvl>
    <w:lvl w:ilvl="1" w:tplc="A6D4BF84">
      <w:start w:val="1"/>
      <w:numFmt w:val="lowerLetter"/>
      <w:lvlText w:val="%2."/>
      <w:lvlJc w:val="left"/>
      <w:pPr>
        <w:ind w:left="1440" w:hanging="360"/>
      </w:pPr>
      <w:rPr>
        <w:rFonts w:ascii="Arial Narrow" w:eastAsia="Times New Roman"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6F5A9A"/>
    <w:multiLevelType w:val="multilevel"/>
    <w:tmpl w:val="1908B4CA"/>
    <w:lvl w:ilvl="0">
      <w:start w:val="14"/>
      <w:numFmt w:val="decimal"/>
      <w:lvlText w:val="%1."/>
      <w:lvlJc w:val="left"/>
      <w:pPr>
        <w:tabs>
          <w:tab w:val="num" w:pos="708"/>
        </w:tabs>
        <w:ind w:left="720" w:hanging="360"/>
      </w:pPr>
      <w:rPr>
        <w:b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708"/>
        </w:tabs>
        <w:ind w:left="2880" w:hanging="360"/>
      </w:pPr>
      <w:rPr>
        <w:rFonts w:ascii="Arial Narrow" w:eastAsia="Times New Roman" w:hAnsi="Arial Narrow" w:cs="Tahoma" w:hint="default"/>
        <w:bCs/>
        <w:strike w:val="0"/>
        <w:dstrike w:val="0"/>
        <w:sz w:val="22"/>
        <w:szCs w:val="22"/>
      </w:rPr>
    </w:lvl>
    <w:lvl w:ilvl="4">
      <w:start w:val="1"/>
      <w:numFmt w:val="lowerLetter"/>
      <w:lvlText w:val="%5."/>
      <w:lvlJc w:val="left"/>
      <w:pPr>
        <w:ind w:left="3600" w:hanging="360"/>
      </w:pPr>
      <w:rPr>
        <w:rFonts w:eastAsia="Times New Roman"/>
        <w:sz w:val="21"/>
        <w:szCs w:val="21"/>
      </w:r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6D1994"/>
    <w:multiLevelType w:val="hybridMultilevel"/>
    <w:tmpl w:val="746A5FCA"/>
    <w:lvl w:ilvl="0" w:tplc="B89A60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DE502CF"/>
    <w:multiLevelType w:val="hybridMultilevel"/>
    <w:tmpl w:val="C764E1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1087A0F"/>
    <w:multiLevelType w:val="hybridMultilevel"/>
    <w:tmpl w:val="CB8A146E"/>
    <w:lvl w:ilvl="0" w:tplc="F0883C5A">
      <w:start w:val="1"/>
      <w:numFmt w:val="decimal"/>
      <w:lvlText w:val="%1."/>
      <w:lvlJc w:val="left"/>
      <w:pPr>
        <w:ind w:left="720" w:hanging="360"/>
      </w:pPr>
      <w:rPr>
        <w:rFonts w:ascii="Arial Narrow" w:hAnsi="Arial Narrow"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C620E2"/>
    <w:multiLevelType w:val="multilevel"/>
    <w:tmpl w:val="09741074"/>
    <w:lvl w:ilvl="0">
      <w:start w:val="1"/>
      <w:numFmt w:val="lowerLetter"/>
      <w:lvlText w:val="%1)"/>
      <w:lvlJc w:val="left"/>
      <w:pPr>
        <w:ind w:left="1440" w:hanging="360"/>
      </w:pPr>
      <w:rPr>
        <w:b w:val="0"/>
        <w:bCs/>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27743C3F"/>
    <w:multiLevelType w:val="hybridMultilevel"/>
    <w:tmpl w:val="06A2D3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8AA2FC2"/>
    <w:multiLevelType w:val="hybridMultilevel"/>
    <w:tmpl w:val="D8303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9112ABC"/>
    <w:multiLevelType w:val="multilevel"/>
    <w:tmpl w:val="1BE68632"/>
    <w:lvl w:ilvl="0">
      <w:start w:val="7"/>
      <w:numFmt w:val="decimal"/>
      <w:lvlText w:val="%1."/>
      <w:lvlJc w:val="left"/>
      <w:pPr>
        <w:ind w:left="916" w:hanging="360"/>
      </w:pPr>
      <w:rPr>
        <w:rFonts w:ascii="Arial Narrow" w:hAnsi="Arial Narrow" w:hint="default"/>
        <w:sz w:val="22"/>
        <w:szCs w:val="22"/>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rPr>
        <w:rFonts w:ascii="Arial Narrow" w:hAnsi="Arial Narrow" w:cs="Times New Roman" w:hint="default"/>
        <w:b w:val="0"/>
        <w:bCs/>
        <w:color w:val="00000A"/>
        <w:sz w:val="22"/>
        <w:szCs w:val="22"/>
      </w:r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23" w15:restartNumberingAfterBreak="0">
    <w:nsid w:val="2A8E35CE"/>
    <w:multiLevelType w:val="hybridMultilevel"/>
    <w:tmpl w:val="A02A0D84"/>
    <w:lvl w:ilvl="0" w:tplc="F0883C5A">
      <w:start w:val="1"/>
      <w:numFmt w:val="decimal"/>
      <w:lvlText w:val="%1."/>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ED6AEF"/>
    <w:multiLevelType w:val="hybridMultilevel"/>
    <w:tmpl w:val="538216D6"/>
    <w:lvl w:ilvl="0" w:tplc="11B0F0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F2D0985"/>
    <w:multiLevelType w:val="multilevel"/>
    <w:tmpl w:val="3C5ACCF2"/>
    <w:lvl w:ilvl="0">
      <w:start w:val="1"/>
      <w:numFmt w:val="decimal"/>
      <w:lvlText w:val="%1)"/>
      <w:lvlJc w:val="left"/>
      <w:pPr>
        <w:ind w:left="720" w:hanging="360"/>
      </w:pPr>
      <w:rPr>
        <w:rFonts w:cs="Times New Roman"/>
        <w:b w:val="0"/>
        <w:bCs w:val="0"/>
        <w:i w:val="0"/>
        <w:iCs w:val="0"/>
        <w:color w:val="00000A"/>
        <w:spacing w:val="0"/>
        <w:w w:val="100"/>
        <w:kern w:val="2"/>
        <w:sz w:val="22"/>
        <w:szCs w:val="24"/>
      </w:rPr>
    </w:lvl>
    <w:lvl w:ilvl="1">
      <w:start w:val="1"/>
      <w:numFmt w:val="decimal"/>
      <w:lvlText w:val="%2)"/>
      <w:lvlJc w:val="left"/>
      <w:pPr>
        <w:ind w:left="1440" w:hanging="360"/>
      </w:pPr>
      <w:rPr>
        <w:rFonts w:ascii="Arial Narrow" w:hAnsi="Arial Narrow" w:cs="Times New Roman" w:hint="default"/>
        <w:b w:val="0"/>
        <w:bCs w:val="0"/>
        <w:i w:val="0"/>
        <w:iCs w:val="0"/>
        <w:color w:val="00000A"/>
        <w:spacing w:val="0"/>
        <w:w w:val="100"/>
        <w:kern w:val="2"/>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E816B2"/>
    <w:multiLevelType w:val="multilevel"/>
    <w:tmpl w:val="BE6A8304"/>
    <w:lvl w:ilvl="0">
      <w:start w:val="1"/>
      <w:numFmt w:val="decimal"/>
      <w:lvlText w:val="%1)"/>
      <w:lvlJc w:val="left"/>
      <w:pPr>
        <w:ind w:left="1996" w:hanging="360"/>
      </w:pPr>
      <w:rPr>
        <w:b w:val="0"/>
        <w:i w:val="0"/>
        <w:sz w:val="20"/>
      </w:rPr>
    </w:lvl>
    <w:lvl w:ilvl="1">
      <w:start w:val="1"/>
      <w:numFmt w:val="lowerLetter"/>
      <w:lvlText w:val="%2."/>
      <w:lvlJc w:val="left"/>
      <w:pPr>
        <w:ind w:left="2716" w:hanging="360"/>
      </w:pPr>
    </w:lvl>
    <w:lvl w:ilvl="2">
      <w:start w:val="1"/>
      <w:numFmt w:val="decimal"/>
      <w:lvlText w:val="%3)"/>
      <w:lvlJc w:val="left"/>
      <w:pPr>
        <w:ind w:left="3436" w:hanging="180"/>
      </w:pPr>
      <w:rPr>
        <w:rFonts w:ascii="Arial Narrow" w:hAnsi="Arial Narrow" w:cs="Times New Roman" w:hint="default"/>
        <w:b w:val="0"/>
        <w:i w:val="0"/>
        <w:sz w:val="22"/>
        <w:szCs w:val="22"/>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7" w15:restartNumberingAfterBreak="0">
    <w:nsid w:val="316A5ABD"/>
    <w:multiLevelType w:val="multilevel"/>
    <w:tmpl w:val="A828711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064F47"/>
    <w:multiLevelType w:val="multilevel"/>
    <w:tmpl w:val="B5DEBCCE"/>
    <w:lvl w:ilvl="0">
      <w:start w:val="1"/>
      <w:numFmt w:val="decimal"/>
      <w:lvlText w:val="%1."/>
      <w:lvlJc w:val="left"/>
      <w:pPr>
        <w:ind w:left="720" w:hanging="360"/>
      </w:pPr>
      <w:rPr>
        <w:rFonts w:ascii="Arial Narrow" w:hAnsi="Arial Narrow"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25075F7"/>
    <w:multiLevelType w:val="hybridMultilevel"/>
    <w:tmpl w:val="9E5EEBB8"/>
    <w:lvl w:ilvl="0" w:tplc="894CC8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56F267F"/>
    <w:multiLevelType w:val="hybridMultilevel"/>
    <w:tmpl w:val="115A2376"/>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C33EC4"/>
    <w:multiLevelType w:val="multilevel"/>
    <w:tmpl w:val="2E1087E4"/>
    <w:lvl w:ilvl="0">
      <w:start w:val="1"/>
      <w:numFmt w:val="upperRoman"/>
      <w:lvlText w:val="%1."/>
      <w:lvlJc w:val="left"/>
      <w:pPr>
        <w:ind w:left="720" w:hanging="360"/>
      </w:pPr>
      <w:rPr>
        <w:rFonts w:cs="Times New Roman"/>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Times New Roman"/>
        <w:color w:val="00000A"/>
      </w:r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C0D7A05"/>
    <w:multiLevelType w:val="hybridMultilevel"/>
    <w:tmpl w:val="F6BE808C"/>
    <w:lvl w:ilvl="0" w:tplc="02FE466A">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C362210"/>
    <w:multiLevelType w:val="multilevel"/>
    <w:tmpl w:val="D8525EC4"/>
    <w:lvl w:ilvl="0">
      <w:start w:val="1"/>
      <w:numFmt w:val="decimal"/>
      <w:lvlText w:val="%1)"/>
      <w:lvlJc w:val="left"/>
      <w:pPr>
        <w:ind w:left="1004"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FF85397"/>
    <w:multiLevelType w:val="multilevel"/>
    <w:tmpl w:val="2ECE16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19D5E6F"/>
    <w:multiLevelType w:val="hybridMultilevel"/>
    <w:tmpl w:val="1CB6B6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FF27A4"/>
    <w:multiLevelType w:val="hybridMultilevel"/>
    <w:tmpl w:val="E3860F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2B60433"/>
    <w:multiLevelType w:val="hybridMultilevel"/>
    <w:tmpl w:val="545A6972"/>
    <w:lvl w:ilvl="0" w:tplc="989C051C">
      <w:start w:val="1"/>
      <w:numFmt w:val="lowerLetter"/>
      <w:lvlText w:val="%1)"/>
      <w:lvlJc w:val="left"/>
      <w:pPr>
        <w:ind w:left="1866" w:hanging="360"/>
      </w:pPr>
      <w:rPr>
        <w:color w:val="auto"/>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8" w15:restartNumberingAfterBreak="0">
    <w:nsid w:val="45045E9D"/>
    <w:multiLevelType w:val="multilevel"/>
    <w:tmpl w:val="D0B8AC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3"/>
      <w:numFmt w:val="upperRoman"/>
      <w:lvlText w:val="%3."/>
      <w:lvlJc w:val="righ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46160795"/>
    <w:multiLevelType w:val="multilevel"/>
    <w:tmpl w:val="BA000DBA"/>
    <w:lvl w:ilvl="0">
      <w:start w:val="7"/>
      <w:numFmt w:val="decimal"/>
      <w:lvlText w:val="%1."/>
      <w:lvlJc w:val="left"/>
      <w:pPr>
        <w:tabs>
          <w:tab w:val="num" w:pos="708"/>
        </w:tabs>
        <w:ind w:left="720" w:hanging="360"/>
      </w:pPr>
      <w:rPr>
        <w:b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708"/>
        </w:tabs>
        <w:ind w:left="2880" w:hanging="360"/>
      </w:pPr>
      <w:rPr>
        <w:rFonts w:ascii="Arial Narrow" w:eastAsia="Times New Roman" w:hAnsi="Arial Narrow" w:cs="Tahoma" w:hint="default"/>
        <w:bCs/>
        <w:sz w:val="22"/>
        <w:szCs w:val="22"/>
      </w:rPr>
    </w:lvl>
    <w:lvl w:ilvl="4">
      <w:start w:val="1"/>
      <w:numFmt w:val="lowerLetter"/>
      <w:lvlText w:val="%5."/>
      <w:lvlJc w:val="left"/>
      <w:pPr>
        <w:ind w:left="3600" w:hanging="360"/>
      </w:pPr>
      <w:rPr>
        <w:rFonts w:eastAsia="Times New Roman"/>
        <w:sz w:val="21"/>
        <w:szCs w:val="21"/>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893E9C"/>
    <w:multiLevelType w:val="multilevel"/>
    <w:tmpl w:val="55922C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EAF5E2F"/>
    <w:multiLevelType w:val="multilevel"/>
    <w:tmpl w:val="670A7520"/>
    <w:lvl w:ilvl="0">
      <w:start w:val="1"/>
      <w:numFmt w:val="upperRoman"/>
      <w:lvlText w:val="%1."/>
      <w:lvlJc w:val="left"/>
      <w:pPr>
        <w:ind w:left="720" w:hanging="360"/>
      </w:pPr>
      <w:rPr>
        <w:rFonts w:cs="Times New Roman"/>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Times New Roman"/>
        <w:color w:val="00000A"/>
      </w:rPr>
    </w:lvl>
    <w:lvl w:ilvl="3">
      <w:start w:val="1"/>
      <w:numFmt w:val="decimal"/>
      <w:lvlText w:val="%4."/>
      <w:lvlJc w:val="left"/>
      <w:pPr>
        <w:ind w:left="644" w:hanging="360"/>
      </w:pPr>
      <w:rPr>
        <w:rFonts w:ascii="Arial Narrow" w:hAnsi="Arial Narrow" w:cs="Times New Roman"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EBF4662"/>
    <w:multiLevelType w:val="multilevel"/>
    <w:tmpl w:val="390C10FA"/>
    <w:lvl w:ilvl="0">
      <w:start w:val="14"/>
      <w:numFmt w:val="decimal"/>
      <w:lvlText w:val="%1."/>
      <w:lvlJc w:val="left"/>
      <w:pPr>
        <w:ind w:left="720" w:hanging="360"/>
      </w:pPr>
      <w:rPr>
        <w:rFonts w:ascii="Arial Narrow" w:hAnsi="Arial Narrow" w:cs="Times New Roman" w:hint="default"/>
        <w:b w:val="0"/>
        <w:bCs/>
        <w:i w:val="0"/>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FAF42F5"/>
    <w:multiLevelType w:val="multilevel"/>
    <w:tmpl w:val="F1807D7A"/>
    <w:lvl w:ilvl="0">
      <w:start w:val="5"/>
      <w:numFmt w:val="upperRoman"/>
      <w:lvlText w:val="%1."/>
      <w:lvlJc w:val="right"/>
      <w:pPr>
        <w:ind w:left="720" w:hanging="360"/>
      </w:pPr>
      <w:rPr>
        <w:rFonts w:ascii="Arial Narrow" w:hAnsi="Arial Narrow" w:hint="default"/>
        <w:b/>
        <w:bCs/>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990F89"/>
    <w:multiLevelType w:val="multilevel"/>
    <w:tmpl w:val="428A2DEA"/>
    <w:lvl w:ilvl="0">
      <w:start w:val="1"/>
      <w:numFmt w:val="decimal"/>
      <w:lvlText w:val="%1)"/>
      <w:lvlJc w:val="left"/>
      <w:pPr>
        <w:ind w:left="720" w:hanging="360"/>
      </w:pPr>
      <w:rPr>
        <w:rFonts w:ascii="Arial Narrow" w:hAnsi="Arial Narrow"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543155"/>
    <w:multiLevelType w:val="hybridMultilevel"/>
    <w:tmpl w:val="9714849A"/>
    <w:lvl w:ilvl="0" w:tplc="A5B8ED84">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87557EA"/>
    <w:multiLevelType w:val="multilevel"/>
    <w:tmpl w:val="4A16AE82"/>
    <w:lvl w:ilvl="0">
      <w:start w:val="5"/>
      <w:numFmt w:val="decimal"/>
      <w:lvlText w:val="%1."/>
      <w:lvlJc w:val="left"/>
      <w:pPr>
        <w:tabs>
          <w:tab w:val="num" w:pos="708"/>
        </w:tabs>
        <w:ind w:left="720" w:hanging="360"/>
      </w:pPr>
      <w:rPr>
        <w:b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708"/>
        </w:tabs>
        <w:ind w:left="2880" w:hanging="360"/>
      </w:pPr>
      <w:rPr>
        <w:rFonts w:ascii="Arial Narrow" w:eastAsia="Times New Roman" w:hAnsi="Arial Narrow" w:cs="Tahoma" w:hint="default"/>
        <w:b w:val="0"/>
        <w:bCs w:val="0"/>
        <w:color w:val="auto"/>
        <w:sz w:val="22"/>
        <w:szCs w:val="22"/>
      </w:rPr>
    </w:lvl>
    <w:lvl w:ilvl="4">
      <w:start w:val="1"/>
      <w:numFmt w:val="lowerLetter"/>
      <w:lvlText w:val="%5."/>
      <w:lvlJc w:val="left"/>
      <w:pPr>
        <w:ind w:left="3600" w:hanging="360"/>
      </w:pPr>
      <w:rPr>
        <w:rFonts w:eastAsia="Times New Roman"/>
        <w:sz w:val="21"/>
        <w:szCs w:val="21"/>
      </w:rPr>
    </w:lvl>
    <w:lvl w:ilvl="5">
      <w:start w:val="1"/>
      <w:numFmt w:val="lowerRoman"/>
      <w:lvlText w:val="%6."/>
      <w:lvlJc w:val="right"/>
      <w:pPr>
        <w:ind w:left="4320" w:hanging="180"/>
      </w:pPr>
    </w:lvl>
    <w:lvl w:ilvl="6">
      <w:start w:val="1"/>
      <w:numFmt w:val="decimal"/>
      <w:lvlText w:val="%7."/>
      <w:lvlJc w:val="left"/>
      <w:pPr>
        <w:ind w:left="5040" w:hanging="360"/>
      </w:pPr>
      <w:rPr>
        <w:rFonts w:ascii="Arial Narrow" w:hAnsi="Arial Narrow" w:hint="default"/>
        <w:color w:val="00000A"/>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92C413F"/>
    <w:multiLevelType w:val="multilevel"/>
    <w:tmpl w:val="BCD4B918"/>
    <w:lvl w:ilvl="0">
      <w:start w:val="1"/>
      <w:numFmt w:val="decimal"/>
      <w:lvlText w:val="%1)"/>
      <w:lvlJc w:val="left"/>
      <w:pPr>
        <w:ind w:left="720" w:hanging="360"/>
      </w:pPr>
      <w:rPr>
        <w:rFonts w:ascii="Arial Narrow" w:hAnsi="Arial Narrow"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B034387"/>
    <w:multiLevelType w:val="multilevel"/>
    <w:tmpl w:val="D7CC257C"/>
    <w:lvl w:ilvl="0">
      <w:start w:val="1"/>
      <w:numFmt w:val="decimal"/>
      <w:lvlText w:val="%1)"/>
      <w:lvlJc w:val="left"/>
      <w:pPr>
        <w:ind w:left="786" w:hanging="360"/>
      </w:pPr>
      <w:rPr>
        <w:rFonts w:ascii="Arial Narrow" w:hAnsi="Arial Narrow"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5C223FA9"/>
    <w:multiLevelType w:val="hybridMultilevel"/>
    <w:tmpl w:val="8DFEB6B8"/>
    <w:lvl w:ilvl="0" w:tplc="771290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1F718EC"/>
    <w:multiLevelType w:val="multilevel"/>
    <w:tmpl w:val="E55A732A"/>
    <w:lvl w:ilvl="0">
      <w:start w:val="1"/>
      <w:numFmt w:val="decimal"/>
      <w:lvlText w:val="%1."/>
      <w:lvlJc w:val="left"/>
      <w:pPr>
        <w:ind w:left="720" w:hanging="360"/>
      </w:pPr>
      <w:rPr>
        <w:rFonts w:ascii="Arial Narrow" w:hAnsi="Arial Narrow" w:cs="Times New Roman" w:hint="default"/>
        <w:b w:val="0"/>
        <w:i w:val="0"/>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D666C"/>
    <w:multiLevelType w:val="hybridMultilevel"/>
    <w:tmpl w:val="2A848F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8542C15"/>
    <w:multiLevelType w:val="multilevel"/>
    <w:tmpl w:val="D1D4558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3" w15:restartNumberingAfterBreak="0">
    <w:nsid w:val="68665AB0"/>
    <w:multiLevelType w:val="multilevel"/>
    <w:tmpl w:val="AF84FFDC"/>
    <w:lvl w:ilvl="0">
      <w:start w:val="1"/>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54" w15:restartNumberingAfterBreak="0">
    <w:nsid w:val="69731F00"/>
    <w:multiLevelType w:val="hybridMultilevel"/>
    <w:tmpl w:val="FED4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824728"/>
    <w:multiLevelType w:val="multilevel"/>
    <w:tmpl w:val="B79A2448"/>
    <w:lvl w:ilvl="0">
      <w:start w:val="1"/>
      <w:numFmt w:val="decimal"/>
      <w:lvlText w:val="%1)"/>
      <w:lvlJc w:val="left"/>
      <w:pPr>
        <w:ind w:left="720" w:hanging="360"/>
      </w:pPr>
      <w:rPr>
        <w:rFonts w:cs="Calibri"/>
        <w:b w:val="0"/>
        <w:i w:val="0"/>
        <w:color w:val="00000A"/>
        <w:sz w:val="22"/>
        <w:szCs w:val="22"/>
      </w:rPr>
    </w:lvl>
    <w:lvl w:ilvl="1">
      <w:start w:val="1"/>
      <w:numFmt w:val="decimal"/>
      <w:lvlText w:val="%2)"/>
      <w:lvlJc w:val="left"/>
      <w:pPr>
        <w:ind w:left="1440" w:hanging="360"/>
      </w:pPr>
      <w:rPr>
        <w:rFonts w:ascii="Times New Roman" w:hAnsi="Times New Roman" w:cs="Times New Roman"/>
        <w:b w:val="0"/>
        <w:i w:val="0"/>
        <w:color w:val="00000A"/>
        <w:sz w:val="22"/>
        <w:szCs w:val="22"/>
      </w:rPr>
    </w:lvl>
    <w:lvl w:ilvl="2">
      <w:start w:val="1"/>
      <w:numFmt w:val="decimal"/>
      <w:lvlText w:val="%3)"/>
      <w:lvlJc w:val="left"/>
      <w:pPr>
        <w:ind w:left="2340" w:hanging="360"/>
      </w:pPr>
      <w:rPr>
        <w:rFonts w:ascii="Arial Narrow" w:eastAsia="Times New Roman" w:hAnsi="Arial Narrow" w:cs="Times New Roman" w:hint="default"/>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F71B31"/>
    <w:multiLevelType w:val="multilevel"/>
    <w:tmpl w:val="DC6465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7B0855"/>
    <w:multiLevelType w:val="multilevel"/>
    <w:tmpl w:val="6C9C017E"/>
    <w:lvl w:ilvl="0">
      <w:start w:val="6"/>
      <w:numFmt w:val="upperRoman"/>
      <w:lvlText w:val="%1."/>
      <w:lvlJc w:val="left"/>
      <w:pPr>
        <w:ind w:left="720" w:hanging="360"/>
      </w:pPr>
      <w:rPr>
        <w:rFonts w:cs="Times New Roman"/>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rFonts w:ascii="Arial Narrow" w:hAnsi="Arial Narrow" w:hint="default"/>
        <w:b w:val="0"/>
        <w:bCs w:val="0"/>
        <w:color w:val="00000A"/>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Narrow" w:hAnsi="Arial Narrow" w:hint="default"/>
        <w:color w:val="00000A"/>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0C3C28"/>
    <w:multiLevelType w:val="multilevel"/>
    <w:tmpl w:val="F668B616"/>
    <w:lvl w:ilvl="0">
      <w:start w:val="1"/>
      <w:numFmt w:val="decimal"/>
      <w:lvlText w:val="%1)"/>
      <w:lvlJc w:val="left"/>
      <w:pPr>
        <w:ind w:left="720" w:hanging="360"/>
      </w:pPr>
      <w:rPr>
        <w:rFonts w:eastAsia="Times New Roman" w:cs="Calibri"/>
        <w:b w:val="0"/>
        <w:i w:val="0"/>
        <w:color w:val="00000A"/>
        <w:sz w:val="22"/>
        <w:szCs w:val="18"/>
      </w:rPr>
    </w:lvl>
    <w:lvl w:ilvl="1">
      <w:start w:val="1"/>
      <w:numFmt w:val="decimal"/>
      <w:lvlText w:val="%2)"/>
      <w:lvlJc w:val="left"/>
      <w:pPr>
        <w:ind w:left="1440" w:hanging="360"/>
      </w:pPr>
      <w:rPr>
        <w:rFonts w:ascii="Times New Roman" w:hAnsi="Times New Roman" w:cs="Times New Roman"/>
        <w:b w:val="0"/>
        <w:i w:val="0"/>
        <w:color w:val="00000A"/>
        <w:sz w:val="24"/>
        <w:szCs w:val="24"/>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5F2C3B"/>
    <w:multiLevelType w:val="multilevel"/>
    <w:tmpl w:val="2FD443BA"/>
    <w:lvl w:ilvl="0">
      <w:start w:val="1"/>
      <w:numFmt w:val="lowerLetter"/>
      <w:lvlText w:val="%1)"/>
      <w:lvlJc w:val="left"/>
      <w:pPr>
        <w:ind w:left="720" w:hanging="360"/>
      </w:pPr>
      <w:rPr>
        <w:rFonts w:cs="Times New Roman"/>
        <w:b w:val="0"/>
        <w:i w:val="0"/>
        <w:sz w:val="22"/>
      </w:rPr>
    </w:lvl>
    <w:lvl w:ilvl="1">
      <w:start w:val="1"/>
      <w:numFmt w:val="decimal"/>
      <w:lvlText w:val="%2)"/>
      <w:lvlJc w:val="left"/>
      <w:pPr>
        <w:ind w:left="1440" w:hanging="360"/>
      </w:pPr>
    </w:lvl>
    <w:lvl w:ilvl="2">
      <w:start w:val="1"/>
      <w:numFmt w:val="lowerLetter"/>
      <w:lvlText w:val="%3)"/>
      <w:lvlJc w:val="left"/>
      <w:pPr>
        <w:ind w:left="2160" w:hanging="180"/>
      </w:pPr>
      <w:rPr>
        <w:rFonts w:ascii="Times New Roman" w:hAnsi="Times New Roman" w:cs="Times New Roman"/>
        <w:b w:val="0"/>
        <w:bCs w:val="0"/>
        <w:i w:val="0"/>
        <w:iCs w:val="0"/>
        <w:color w:val="00000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80F3AD2"/>
    <w:multiLevelType w:val="multilevel"/>
    <w:tmpl w:val="AA38D06C"/>
    <w:lvl w:ilvl="0">
      <w:start w:val="1"/>
      <w:numFmt w:val="upperRoman"/>
      <w:lvlText w:val="%1."/>
      <w:lvlJc w:val="left"/>
      <w:pPr>
        <w:ind w:left="720" w:hanging="360"/>
      </w:pPr>
      <w:rPr>
        <w:rFonts w:cs="Times New Roman"/>
        <w:b/>
        <w:i w:val="0"/>
        <w:sz w:val="26"/>
        <w:szCs w:val="26"/>
      </w:rPr>
    </w:lvl>
    <w:lvl w:ilvl="1">
      <w:start w:val="4"/>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5F0B89"/>
    <w:multiLevelType w:val="multilevel"/>
    <w:tmpl w:val="B1BE63CE"/>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7849720">
    <w:abstractNumId w:val="46"/>
  </w:num>
  <w:num w:numId="2" w16cid:durableId="1919053257">
    <w:abstractNumId w:val="56"/>
  </w:num>
  <w:num w:numId="3" w16cid:durableId="326440643">
    <w:abstractNumId w:val="39"/>
  </w:num>
  <w:num w:numId="4" w16cid:durableId="149445533">
    <w:abstractNumId w:val="6"/>
  </w:num>
  <w:num w:numId="5" w16cid:durableId="596525114">
    <w:abstractNumId w:val="43"/>
  </w:num>
  <w:num w:numId="6" w16cid:durableId="332298875">
    <w:abstractNumId w:val="31"/>
  </w:num>
  <w:num w:numId="7" w16cid:durableId="1369143927">
    <w:abstractNumId w:val="55"/>
  </w:num>
  <w:num w:numId="8" w16cid:durableId="1827552359">
    <w:abstractNumId w:val="59"/>
  </w:num>
  <w:num w:numId="9" w16cid:durableId="1630042239">
    <w:abstractNumId w:val="40"/>
  </w:num>
  <w:num w:numId="10" w16cid:durableId="657735429">
    <w:abstractNumId w:val="7"/>
  </w:num>
  <w:num w:numId="11" w16cid:durableId="1840995192">
    <w:abstractNumId w:val="57"/>
  </w:num>
  <w:num w:numId="12" w16cid:durableId="56127377">
    <w:abstractNumId w:val="38"/>
  </w:num>
  <w:num w:numId="13" w16cid:durableId="589432668">
    <w:abstractNumId w:val="13"/>
  </w:num>
  <w:num w:numId="14" w16cid:durableId="1771506296">
    <w:abstractNumId w:val="58"/>
  </w:num>
  <w:num w:numId="15" w16cid:durableId="940458622">
    <w:abstractNumId w:val="50"/>
  </w:num>
  <w:num w:numId="16" w16cid:durableId="2112311418">
    <w:abstractNumId w:val="25"/>
  </w:num>
  <w:num w:numId="17" w16cid:durableId="1307517107">
    <w:abstractNumId w:val="26"/>
  </w:num>
  <w:num w:numId="18" w16cid:durableId="487595331">
    <w:abstractNumId w:val="47"/>
  </w:num>
  <w:num w:numId="19" w16cid:durableId="950824965">
    <w:abstractNumId w:val="60"/>
  </w:num>
  <w:num w:numId="20" w16cid:durableId="1957059951">
    <w:abstractNumId w:val="27"/>
  </w:num>
  <w:num w:numId="21" w16cid:durableId="2080781381">
    <w:abstractNumId w:val="42"/>
  </w:num>
  <w:num w:numId="22" w16cid:durableId="1918204060">
    <w:abstractNumId w:val="15"/>
  </w:num>
  <w:num w:numId="23" w16cid:durableId="591162642">
    <w:abstractNumId w:val="44"/>
  </w:num>
  <w:num w:numId="24" w16cid:durableId="291863065">
    <w:abstractNumId w:val="19"/>
  </w:num>
  <w:num w:numId="25" w16cid:durableId="967013419">
    <w:abstractNumId w:val="34"/>
  </w:num>
  <w:num w:numId="26" w16cid:durableId="185674610">
    <w:abstractNumId w:val="3"/>
  </w:num>
  <w:num w:numId="27" w16cid:durableId="2105570189">
    <w:abstractNumId w:val="53"/>
  </w:num>
  <w:num w:numId="28" w16cid:durableId="2059432699">
    <w:abstractNumId w:val="12"/>
  </w:num>
  <w:num w:numId="29" w16cid:durableId="97681246">
    <w:abstractNumId w:val="8"/>
  </w:num>
  <w:num w:numId="30" w16cid:durableId="770780390">
    <w:abstractNumId w:val="0"/>
  </w:num>
  <w:num w:numId="31" w16cid:durableId="763574528">
    <w:abstractNumId w:val="33"/>
  </w:num>
  <w:num w:numId="32" w16cid:durableId="1700088422">
    <w:abstractNumId w:val="1"/>
  </w:num>
  <w:num w:numId="33" w16cid:durableId="946084227">
    <w:abstractNumId w:val="48"/>
  </w:num>
  <w:num w:numId="34" w16cid:durableId="112285115">
    <w:abstractNumId w:val="61"/>
  </w:num>
  <w:num w:numId="35" w16cid:durableId="649754953">
    <w:abstractNumId w:val="52"/>
  </w:num>
  <w:num w:numId="36" w16cid:durableId="363750202">
    <w:abstractNumId w:val="41"/>
  </w:num>
  <w:num w:numId="37" w16cid:durableId="1076394529">
    <w:abstractNumId w:val="22"/>
  </w:num>
  <w:num w:numId="38" w16cid:durableId="99764056">
    <w:abstractNumId w:val="18"/>
  </w:num>
  <w:num w:numId="39" w16cid:durableId="1056666877">
    <w:abstractNumId w:val="23"/>
  </w:num>
  <w:num w:numId="40" w16cid:durableId="405342476">
    <w:abstractNumId w:val="28"/>
  </w:num>
  <w:num w:numId="41" w16cid:durableId="1363244958">
    <w:abstractNumId w:val="20"/>
  </w:num>
  <w:num w:numId="42" w16cid:durableId="1347056140">
    <w:abstractNumId w:val="17"/>
  </w:num>
  <w:num w:numId="43" w16cid:durableId="2010908951">
    <w:abstractNumId w:val="29"/>
  </w:num>
  <w:num w:numId="44" w16cid:durableId="808714769">
    <w:abstractNumId w:val="45"/>
  </w:num>
  <w:num w:numId="45" w16cid:durableId="1691641123">
    <w:abstractNumId w:val="37"/>
  </w:num>
  <w:num w:numId="46" w16cid:durableId="1777365845">
    <w:abstractNumId w:val="10"/>
  </w:num>
  <w:num w:numId="47" w16cid:durableId="1746798997">
    <w:abstractNumId w:val="4"/>
  </w:num>
  <w:num w:numId="48" w16cid:durableId="1857377748">
    <w:abstractNumId w:val="2"/>
  </w:num>
  <w:num w:numId="49" w16cid:durableId="1903982219">
    <w:abstractNumId w:val="11"/>
  </w:num>
  <w:num w:numId="50" w16cid:durableId="15038720">
    <w:abstractNumId w:val="21"/>
  </w:num>
  <w:num w:numId="51" w16cid:durableId="2050299352">
    <w:abstractNumId w:val="51"/>
  </w:num>
  <w:num w:numId="52" w16cid:durableId="68813312">
    <w:abstractNumId w:val="32"/>
  </w:num>
  <w:num w:numId="53" w16cid:durableId="946422102">
    <w:abstractNumId w:val="36"/>
  </w:num>
  <w:num w:numId="54" w16cid:durableId="1129864041">
    <w:abstractNumId w:val="9"/>
  </w:num>
  <w:num w:numId="55" w16cid:durableId="365179714">
    <w:abstractNumId w:val="54"/>
  </w:num>
  <w:num w:numId="56" w16cid:durableId="568153653">
    <w:abstractNumId w:val="35"/>
  </w:num>
  <w:num w:numId="57" w16cid:durableId="1734965607">
    <w:abstractNumId w:val="49"/>
  </w:num>
  <w:num w:numId="58" w16cid:durableId="1382169108">
    <w:abstractNumId w:val="16"/>
  </w:num>
  <w:num w:numId="59" w16cid:durableId="1853495851">
    <w:abstractNumId w:val="24"/>
  </w:num>
  <w:num w:numId="60" w16cid:durableId="1754281901">
    <w:abstractNumId w:val="14"/>
  </w:num>
  <w:num w:numId="61" w16cid:durableId="552161053">
    <w:abstractNumId w:val="30"/>
  </w:num>
  <w:num w:numId="62" w16cid:durableId="165236441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28"/>
    <w:rsid w:val="00005267"/>
    <w:rsid w:val="0001163C"/>
    <w:rsid w:val="00035576"/>
    <w:rsid w:val="00050F09"/>
    <w:rsid w:val="00051789"/>
    <w:rsid w:val="00061CF3"/>
    <w:rsid w:val="00065B83"/>
    <w:rsid w:val="000661ED"/>
    <w:rsid w:val="0007586C"/>
    <w:rsid w:val="000820B6"/>
    <w:rsid w:val="000860D0"/>
    <w:rsid w:val="000C5BCF"/>
    <w:rsid w:val="000C6576"/>
    <w:rsid w:val="000D080C"/>
    <w:rsid w:val="000D3B18"/>
    <w:rsid w:val="000E2E19"/>
    <w:rsid w:val="000E3A5E"/>
    <w:rsid w:val="000F0494"/>
    <w:rsid w:val="00110392"/>
    <w:rsid w:val="00116513"/>
    <w:rsid w:val="00130D7B"/>
    <w:rsid w:val="00142EBC"/>
    <w:rsid w:val="001441A0"/>
    <w:rsid w:val="00147190"/>
    <w:rsid w:val="00147DEA"/>
    <w:rsid w:val="001538D5"/>
    <w:rsid w:val="001564C2"/>
    <w:rsid w:val="00161D04"/>
    <w:rsid w:val="00163C2E"/>
    <w:rsid w:val="0016620A"/>
    <w:rsid w:val="00174F9B"/>
    <w:rsid w:val="00175D3A"/>
    <w:rsid w:val="00180D80"/>
    <w:rsid w:val="001819B5"/>
    <w:rsid w:val="001840D7"/>
    <w:rsid w:val="00184E76"/>
    <w:rsid w:val="001A14B5"/>
    <w:rsid w:val="001A330B"/>
    <w:rsid w:val="001A73B6"/>
    <w:rsid w:val="001D4A27"/>
    <w:rsid w:val="001E3BFD"/>
    <w:rsid w:val="001E4F84"/>
    <w:rsid w:val="00207BE3"/>
    <w:rsid w:val="00230196"/>
    <w:rsid w:val="00237916"/>
    <w:rsid w:val="002443E8"/>
    <w:rsid w:val="00254FB6"/>
    <w:rsid w:val="002769F8"/>
    <w:rsid w:val="002846A5"/>
    <w:rsid w:val="00284C99"/>
    <w:rsid w:val="00294DA5"/>
    <w:rsid w:val="002A4FDF"/>
    <w:rsid w:val="002B32B3"/>
    <w:rsid w:val="002B6130"/>
    <w:rsid w:val="002C677B"/>
    <w:rsid w:val="002D70F3"/>
    <w:rsid w:val="002D73C7"/>
    <w:rsid w:val="002E376A"/>
    <w:rsid w:val="002E6C3D"/>
    <w:rsid w:val="003248DB"/>
    <w:rsid w:val="00326252"/>
    <w:rsid w:val="003349FF"/>
    <w:rsid w:val="0033540E"/>
    <w:rsid w:val="00336518"/>
    <w:rsid w:val="00341174"/>
    <w:rsid w:val="0035238A"/>
    <w:rsid w:val="003765BB"/>
    <w:rsid w:val="00395A0D"/>
    <w:rsid w:val="003A167C"/>
    <w:rsid w:val="003A2DD0"/>
    <w:rsid w:val="003B69F3"/>
    <w:rsid w:val="003C5EC5"/>
    <w:rsid w:val="003D497D"/>
    <w:rsid w:val="003D76BE"/>
    <w:rsid w:val="003E7D1F"/>
    <w:rsid w:val="003F1036"/>
    <w:rsid w:val="003F2FFE"/>
    <w:rsid w:val="003F394A"/>
    <w:rsid w:val="003F769E"/>
    <w:rsid w:val="0040011F"/>
    <w:rsid w:val="004132F0"/>
    <w:rsid w:val="00441E02"/>
    <w:rsid w:val="00457A07"/>
    <w:rsid w:val="00460192"/>
    <w:rsid w:val="00471B42"/>
    <w:rsid w:val="00480A04"/>
    <w:rsid w:val="00480E00"/>
    <w:rsid w:val="0049623B"/>
    <w:rsid w:val="004978BB"/>
    <w:rsid w:val="004A1BC8"/>
    <w:rsid w:val="004B3742"/>
    <w:rsid w:val="004F06FD"/>
    <w:rsid w:val="004F226B"/>
    <w:rsid w:val="005028F8"/>
    <w:rsid w:val="00507FCA"/>
    <w:rsid w:val="00510E1C"/>
    <w:rsid w:val="005263B1"/>
    <w:rsid w:val="00530ADA"/>
    <w:rsid w:val="005341B0"/>
    <w:rsid w:val="00561E64"/>
    <w:rsid w:val="00570D17"/>
    <w:rsid w:val="0057277C"/>
    <w:rsid w:val="00572969"/>
    <w:rsid w:val="005808DC"/>
    <w:rsid w:val="005855AA"/>
    <w:rsid w:val="005907FB"/>
    <w:rsid w:val="00595B7C"/>
    <w:rsid w:val="005A117D"/>
    <w:rsid w:val="005A1854"/>
    <w:rsid w:val="005C085B"/>
    <w:rsid w:val="005C5FA2"/>
    <w:rsid w:val="005D742C"/>
    <w:rsid w:val="006005DA"/>
    <w:rsid w:val="00615757"/>
    <w:rsid w:val="00616B9E"/>
    <w:rsid w:val="00621626"/>
    <w:rsid w:val="00630A12"/>
    <w:rsid w:val="00635E59"/>
    <w:rsid w:val="0064429C"/>
    <w:rsid w:val="006466CB"/>
    <w:rsid w:val="006558CE"/>
    <w:rsid w:val="00664DDC"/>
    <w:rsid w:val="006746C7"/>
    <w:rsid w:val="00697305"/>
    <w:rsid w:val="006B25EA"/>
    <w:rsid w:val="006E2EA1"/>
    <w:rsid w:val="006F0094"/>
    <w:rsid w:val="007042A2"/>
    <w:rsid w:val="00705FEA"/>
    <w:rsid w:val="00707EF3"/>
    <w:rsid w:val="00712CF3"/>
    <w:rsid w:val="00714774"/>
    <w:rsid w:val="007351A6"/>
    <w:rsid w:val="007356D9"/>
    <w:rsid w:val="00747915"/>
    <w:rsid w:val="00757929"/>
    <w:rsid w:val="00760DB6"/>
    <w:rsid w:val="00770E67"/>
    <w:rsid w:val="007719BC"/>
    <w:rsid w:val="00774378"/>
    <w:rsid w:val="00783936"/>
    <w:rsid w:val="00790536"/>
    <w:rsid w:val="007906C8"/>
    <w:rsid w:val="0079761B"/>
    <w:rsid w:val="007A0673"/>
    <w:rsid w:val="007A438E"/>
    <w:rsid w:val="007C25B5"/>
    <w:rsid w:val="007C2EDA"/>
    <w:rsid w:val="007C3F6B"/>
    <w:rsid w:val="007D1E7F"/>
    <w:rsid w:val="007E26DE"/>
    <w:rsid w:val="007F42BC"/>
    <w:rsid w:val="00800A48"/>
    <w:rsid w:val="00803925"/>
    <w:rsid w:val="008067A6"/>
    <w:rsid w:val="00814B28"/>
    <w:rsid w:val="0081739A"/>
    <w:rsid w:val="00832B8F"/>
    <w:rsid w:val="0084300E"/>
    <w:rsid w:val="00860658"/>
    <w:rsid w:val="008627B5"/>
    <w:rsid w:val="008962E3"/>
    <w:rsid w:val="008A504A"/>
    <w:rsid w:val="008A6611"/>
    <w:rsid w:val="008A70AB"/>
    <w:rsid w:val="008B7A28"/>
    <w:rsid w:val="008B7DAE"/>
    <w:rsid w:val="008E139F"/>
    <w:rsid w:val="008E6B13"/>
    <w:rsid w:val="008F56FA"/>
    <w:rsid w:val="009004A8"/>
    <w:rsid w:val="00901AFD"/>
    <w:rsid w:val="00914435"/>
    <w:rsid w:val="00935665"/>
    <w:rsid w:val="00935985"/>
    <w:rsid w:val="00955A9A"/>
    <w:rsid w:val="00983ABF"/>
    <w:rsid w:val="009861DA"/>
    <w:rsid w:val="00995AE1"/>
    <w:rsid w:val="00995DA4"/>
    <w:rsid w:val="009A0103"/>
    <w:rsid w:val="009C02EB"/>
    <w:rsid w:val="009C0C68"/>
    <w:rsid w:val="009C2A4F"/>
    <w:rsid w:val="009D144B"/>
    <w:rsid w:val="009D6110"/>
    <w:rsid w:val="00A12003"/>
    <w:rsid w:val="00A12BDF"/>
    <w:rsid w:val="00A32184"/>
    <w:rsid w:val="00A73177"/>
    <w:rsid w:val="00A750AD"/>
    <w:rsid w:val="00A76F6C"/>
    <w:rsid w:val="00A91573"/>
    <w:rsid w:val="00A959F1"/>
    <w:rsid w:val="00AA383C"/>
    <w:rsid w:val="00AA5C3E"/>
    <w:rsid w:val="00AA6A0B"/>
    <w:rsid w:val="00AB601D"/>
    <w:rsid w:val="00AE3BFC"/>
    <w:rsid w:val="00AE4C6F"/>
    <w:rsid w:val="00AF07E2"/>
    <w:rsid w:val="00AF20B5"/>
    <w:rsid w:val="00B04632"/>
    <w:rsid w:val="00B201EC"/>
    <w:rsid w:val="00B26B8A"/>
    <w:rsid w:val="00B325CC"/>
    <w:rsid w:val="00B54560"/>
    <w:rsid w:val="00B613C4"/>
    <w:rsid w:val="00B6165F"/>
    <w:rsid w:val="00B63623"/>
    <w:rsid w:val="00B818D8"/>
    <w:rsid w:val="00B92FB7"/>
    <w:rsid w:val="00B94722"/>
    <w:rsid w:val="00BA0ED8"/>
    <w:rsid w:val="00BA212B"/>
    <w:rsid w:val="00BA5A78"/>
    <w:rsid w:val="00BA6901"/>
    <w:rsid w:val="00BB4009"/>
    <w:rsid w:val="00BC3573"/>
    <w:rsid w:val="00BD5D8C"/>
    <w:rsid w:val="00BF27A3"/>
    <w:rsid w:val="00C054D6"/>
    <w:rsid w:val="00C109C0"/>
    <w:rsid w:val="00C12617"/>
    <w:rsid w:val="00C173AE"/>
    <w:rsid w:val="00C37126"/>
    <w:rsid w:val="00C55F86"/>
    <w:rsid w:val="00C66CD4"/>
    <w:rsid w:val="00C97164"/>
    <w:rsid w:val="00CA15EC"/>
    <w:rsid w:val="00CA4DD8"/>
    <w:rsid w:val="00CA5BF4"/>
    <w:rsid w:val="00CA7AD0"/>
    <w:rsid w:val="00CB2E05"/>
    <w:rsid w:val="00CC5037"/>
    <w:rsid w:val="00CC68A7"/>
    <w:rsid w:val="00CD76C7"/>
    <w:rsid w:val="00CE69E5"/>
    <w:rsid w:val="00CF0C7F"/>
    <w:rsid w:val="00D01410"/>
    <w:rsid w:val="00D06210"/>
    <w:rsid w:val="00D218BC"/>
    <w:rsid w:val="00D27CEA"/>
    <w:rsid w:val="00D33DC6"/>
    <w:rsid w:val="00D36646"/>
    <w:rsid w:val="00D402EF"/>
    <w:rsid w:val="00D40383"/>
    <w:rsid w:val="00D411FC"/>
    <w:rsid w:val="00D6544B"/>
    <w:rsid w:val="00D718CD"/>
    <w:rsid w:val="00D71966"/>
    <w:rsid w:val="00D7585F"/>
    <w:rsid w:val="00D82DC6"/>
    <w:rsid w:val="00D84ACA"/>
    <w:rsid w:val="00D86E0F"/>
    <w:rsid w:val="00D95D71"/>
    <w:rsid w:val="00D962EA"/>
    <w:rsid w:val="00D969BF"/>
    <w:rsid w:val="00DA5D1B"/>
    <w:rsid w:val="00DC3AC7"/>
    <w:rsid w:val="00DC5214"/>
    <w:rsid w:val="00DC63CE"/>
    <w:rsid w:val="00DD0680"/>
    <w:rsid w:val="00DD0A8A"/>
    <w:rsid w:val="00DE2C55"/>
    <w:rsid w:val="00DE3341"/>
    <w:rsid w:val="00DF40E5"/>
    <w:rsid w:val="00DF5751"/>
    <w:rsid w:val="00DF66FF"/>
    <w:rsid w:val="00DF7396"/>
    <w:rsid w:val="00E37254"/>
    <w:rsid w:val="00E56022"/>
    <w:rsid w:val="00E70433"/>
    <w:rsid w:val="00E70576"/>
    <w:rsid w:val="00E76055"/>
    <w:rsid w:val="00E77D05"/>
    <w:rsid w:val="00E9054F"/>
    <w:rsid w:val="00E916AE"/>
    <w:rsid w:val="00E975D4"/>
    <w:rsid w:val="00EA2952"/>
    <w:rsid w:val="00EA297A"/>
    <w:rsid w:val="00EA4B09"/>
    <w:rsid w:val="00EB0786"/>
    <w:rsid w:val="00EB7948"/>
    <w:rsid w:val="00ED5E15"/>
    <w:rsid w:val="00ED7A9B"/>
    <w:rsid w:val="00EE092E"/>
    <w:rsid w:val="00EE792D"/>
    <w:rsid w:val="00EF0A69"/>
    <w:rsid w:val="00EF635C"/>
    <w:rsid w:val="00F07FBB"/>
    <w:rsid w:val="00F132B0"/>
    <w:rsid w:val="00F142DC"/>
    <w:rsid w:val="00F42E9A"/>
    <w:rsid w:val="00F45F00"/>
    <w:rsid w:val="00F70DCB"/>
    <w:rsid w:val="00F74029"/>
    <w:rsid w:val="00F83EA5"/>
    <w:rsid w:val="00F930BA"/>
    <w:rsid w:val="00FB40C8"/>
    <w:rsid w:val="00FD4214"/>
    <w:rsid w:val="00FD444E"/>
    <w:rsid w:val="00FE71F1"/>
    <w:rsid w:val="00FF6073"/>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44C0"/>
  <w15:docId w15:val="{3FECA0B3-BD37-43CD-8E3A-1ACDD38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1A0"/>
    <w:pPr>
      <w:widowControl w:val="0"/>
    </w:pPr>
    <w:rPr>
      <w:color w:val="000000"/>
      <w:sz w:val="24"/>
      <w:szCs w:val="24"/>
    </w:rPr>
  </w:style>
  <w:style w:type="paragraph" w:styleId="Nagwek1">
    <w:name w:val="heading 1"/>
    <w:basedOn w:val="Normalny"/>
    <w:link w:val="Nagwek1Znak"/>
    <w:qFormat/>
    <w:rsid w:val="00E038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F34F55"/>
    <w:pPr>
      <w:widowControl/>
      <w:spacing w:beforeAutospacing="1" w:afterAutospacing="1"/>
      <w:outlineLvl w:val="1"/>
    </w:pPr>
    <w:rPr>
      <w:rFonts w:ascii="Times New Roman" w:eastAsia="Times New Roman" w:hAnsi="Times New Roman" w:cs="Times New Roman"/>
      <w:b/>
      <w:bCs/>
      <w:color w:val="00000A"/>
      <w:sz w:val="36"/>
      <w:szCs w:val="36"/>
    </w:rPr>
  </w:style>
  <w:style w:type="paragraph" w:styleId="Nagwek3">
    <w:name w:val="heading 3"/>
    <w:basedOn w:val="Normalny"/>
    <w:link w:val="Nagwek3Znak"/>
    <w:unhideWhenUsed/>
    <w:qFormat/>
    <w:rsid w:val="00D4074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
    <w:qFormat/>
    <w:rsid w:val="00F34F55"/>
    <w:pPr>
      <w:widowControl/>
      <w:spacing w:beforeAutospacing="1" w:afterAutospacing="1"/>
      <w:outlineLvl w:val="3"/>
    </w:pPr>
    <w:rPr>
      <w:rFonts w:ascii="Times New Roman" w:eastAsia="Times New Roman" w:hAnsi="Times New Roman" w:cs="Times New Roman"/>
      <w:b/>
      <w:bCs/>
      <w:color w:val="00000A"/>
    </w:rPr>
  </w:style>
  <w:style w:type="paragraph" w:styleId="Nagwek5">
    <w:name w:val="heading 5"/>
    <w:basedOn w:val="Normalny"/>
    <w:link w:val="Nagwek5Znak"/>
    <w:qFormat/>
    <w:rsid w:val="00D4074A"/>
    <w:pPr>
      <w:keepNext/>
      <w:widowControl/>
      <w:outlineLvl w:val="4"/>
    </w:pPr>
    <w:rPr>
      <w:rFonts w:ascii="Times New Roman" w:eastAsia="Times New Roman" w:hAnsi="Times New Roman" w:cs="Times New Roman"/>
      <w:b/>
      <w:bCs/>
      <w:color w:val="00000A"/>
      <w:sz w:val="20"/>
      <w:szCs w:val="20"/>
    </w:rPr>
  </w:style>
  <w:style w:type="paragraph" w:styleId="Nagwek6">
    <w:name w:val="heading 6"/>
    <w:basedOn w:val="Normalny"/>
    <w:link w:val="Nagwek6Znak"/>
    <w:qFormat/>
    <w:rsid w:val="00D4074A"/>
    <w:pPr>
      <w:keepNext/>
      <w:widowControl/>
      <w:spacing w:after="120"/>
      <w:jc w:val="both"/>
      <w:outlineLvl w:val="5"/>
    </w:pPr>
    <w:rPr>
      <w:rFonts w:ascii="Times New Roman" w:eastAsia="Times New Roman" w:hAnsi="Times New Roman" w:cs="Times New Roman"/>
      <w:i/>
      <w:iCs/>
      <w:color w:val="00000A"/>
      <w:sz w:val="20"/>
      <w:szCs w:val="20"/>
    </w:rPr>
  </w:style>
  <w:style w:type="paragraph" w:styleId="Nagwek7">
    <w:name w:val="heading 7"/>
    <w:basedOn w:val="Normalny"/>
    <w:link w:val="Nagwek7Znak"/>
    <w:qFormat/>
    <w:rsid w:val="00D4074A"/>
    <w:pPr>
      <w:keepNext/>
      <w:widowControl/>
      <w:outlineLvl w:val="6"/>
    </w:pPr>
    <w:rPr>
      <w:rFonts w:ascii="Times New Roman" w:eastAsia="Times New Roman" w:hAnsi="Times New Roman" w:cs="Times New Roman"/>
      <w:b/>
      <w:bCs/>
      <w:color w:val="00000A"/>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76C68"/>
    <w:rPr>
      <w:color w:val="0000FF" w:themeColor="hyperlink"/>
      <w:u w:val="single"/>
    </w:rPr>
  </w:style>
  <w:style w:type="character" w:customStyle="1" w:styleId="PicturecaptionExact">
    <w:name w:val="Picture caption Exact"/>
    <w:link w:val="Picturecaption"/>
    <w:qFormat/>
    <w:rPr>
      <w:rFonts w:ascii="Arial" w:eastAsia="Arial" w:hAnsi="Arial" w:cs="Arial"/>
      <w:b/>
      <w:bCs/>
      <w:i w:val="0"/>
      <w:iCs w:val="0"/>
      <w:caps w:val="0"/>
      <w:smallCaps w:val="0"/>
      <w:strike w:val="0"/>
      <w:dstrike w:val="0"/>
      <w:sz w:val="11"/>
      <w:szCs w:val="11"/>
      <w:u w:val="none"/>
    </w:rPr>
  </w:style>
  <w:style w:type="character" w:customStyle="1" w:styleId="Headerorfooter">
    <w:name w:val="Header or footer_"/>
    <w:link w:val="Headerorfooter0"/>
    <w:qFormat/>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Headerorfooter0">
    <w:name w:val="Header or footer"/>
    <w:link w:val="Headerorfooter"/>
    <w:qFormat/>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rPr>
  </w:style>
  <w:style w:type="character" w:customStyle="1" w:styleId="Heading1">
    <w:name w:val="Heading #1_"/>
    <w:link w:val="Heading10"/>
    <w:qFormat/>
    <w:rPr>
      <w:rFonts w:ascii="Arial" w:eastAsia="Arial" w:hAnsi="Arial" w:cs="Arial"/>
      <w:b w:val="0"/>
      <w:bCs w:val="0"/>
      <w:i w:val="0"/>
      <w:iCs w:val="0"/>
      <w:caps w:val="0"/>
      <w:smallCaps w:val="0"/>
      <w:strike w:val="0"/>
      <w:dstrike w:val="0"/>
      <w:spacing w:val="-40"/>
      <w:sz w:val="34"/>
      <w:szCs w:val="34"/>
      <w:u w:val="none"/>
    </w:rPr>
  </w:style>
  <w:style w:type="character" w:customStyle="1" w:styleId="Heading1CordiaUPC285ptItalicSpacing-1pt">
    <w:name w:val="Heading #1 + CordiaUPC;28;5 pt;Italic;Spacing -1 pt"/>
    <w:qFormat/>
    <w:rPr>
      <w:rFonts w:ascii="CordiaUPC" w:eastAsia="CordiaUPC" w:hAnsi="CordiaUPC" w:cs="CordiaUPC"/>
      <w:b w:val="0"/>
      <w:bCs w:val="0"/>
      <w:i/>
      <w:iCs/>
      <w:caps w:val="0"/>
      <w:smallCaps w:val="0"/>
      <w:strike w:val="0"/>
      <w:dstrike w:val="0"/>
      <w:color w:val="000000"/>
      <w:spacing w:val="-30"/>
      <w:w w:val="100"/>
      <w:sz w:val="57"/>
      <w:szCs w:val="57"/>
      <w:u w:val="none"/>
      <w:lang w:val="pl-PL"/>
    </w:rPr>
  </w:style>
  <w:style w:type="character" w:customStyle="1" w:styleId="Heading2">
    <w:name w:val="Heading #2_"/>
    <w:link w:val="Heading2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Bodytext">
    <w:name w:val="Body text_"/>
    <w:link w:val="Tekstpodstawowy4"/>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Tekstpodstawowy1">
    <w:name w:val="Tekst podstawowy1"/>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single"/>
      <w:lang w:val="pl-PL"/>
    </w:rPr>
  </w:style>
  <w:style w:type="character" w:customStyle="1" w:styleId="Heading3">
    <w:name w:val="Heading #3_"/>
    <w:link w:val="Heading3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Heading4">
    <w:name w:val="Heading #4_"/>
    <w:link w:val="Heading4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Heading40">
    <w:name w:val="Heading #4"/>
    <w:link w:val="Heading4"/>
    <w:qFormat/>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pl-PL"/>
    </w:rPr>
  </w:style>
  <w:style w:type="character" w:customStyle="1" w:styleId="Heading6">
    <w:name w:val="Heading #6_"/>
    <w:link w:val="Heading60"/>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Heading60">
    <w:name w:val="Heading #6"/>
    <w:link w:val="Heading6"/>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single"/>
      <w:lang w:val="pl-PL"/>
    </w:rPr>
  </w:style>
  <w:style w:type="character" w:customStyle="1" w:styleId="Bodytext2">
    <w:name w:val="Body text (2)_"/>
    <w:link w:val="Bodytext20"/>
    <w:qFormat/>
    <w:rPr>
      <w:rFonts w:ascii="Times New Roman" w:eastAsia="Times New Roman" w:hAnsi="Times New Roman" w:cs="Times New Roman"/>
      <w:b w:val="0"/>
      <w:bCs w:val="0"/>
      <w:i/>
      <w:iCs/>
      <w:caps w:val="0"/>
      <w:smallCaps w:val="0"/>
      <w:strike w:val="0"/>
      <w:dstrike w:val="0"/>
      <w:sz w:val="15"/>
      <w:szCs w:val="15"/>
      <w:u w:val="none"/>
    </w:rPr>
  </w:style>
  <w:style w:type="character" w:customStyle="1" w:styleId="Bodytext3">
    <w:name w:val="Body text (3)_"/>
    <w:link w:val="Bodytext30"/>
    <w:qFormat/>
    <w:rPr>
      <w:rFonts w:ascii="Times New Roman" w:eastAsia="Times New Roman" w:hAnsi="Times New Roman" w:cs="Times New Roman"/>
      <w:b/>
      <w:bCs/>
      <w:i/>
      <w:iCs/>
      <w:caps w:val="0"/>
      <w:smallCaps w:val="0"/>
      <w:strike w:val="0"/>
      <w:dstrike w:val="0"/>
      <w:sz w:val="15"/>
      <w:szCs w:val="15"/>
      <w:u w:val="none"/>
    </w:rPr>
  </w:style>
  <w:style w:type="character" w:customStyle="1" w:styleId="Bodytext30">
    <w:name w:val="Body text (3)"/>
    <w:link w:val="Bodytext3"/>
    <w:qFormat/>
    <w:rPr>
      <w:rFonts w:ascii="Times New Roman" w:eastAsia="Times New Roman" w:hAnsi="Times New Roman" w:cs="Times New Roman"/>
      <w:b/>
      <w:bCs/>
      <w:i/>
      <w:iCs/>
      <w:caps w:val="0"/>
      <w:smallCaps w:val="0"/>
      <w:strike w:val="0"/>
      <w:dstrike w:val="0"/>
      <w:color w:val="000000"/>
      <w:spacing w:val="0"/>
      <w:w w:val="100"/>
      <w:sz w:val="15"/>
      <w:szCs w:val="15"/>
      <w:u w:val="single"/>
      <w:lang w:val="pl-PL"/>
    </w:rPr>
  </w:style>
  <w:style w:type="character" w:customStyle="1" w:styleId="Tekstpodstawowy2">
    <w:name w:val="Tekst podstawowy2"/>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none"/>
      <w:lang w:val="pl-PL"/>
    </w:rPr>
  </w:style>
  <w:style w:type="character" w:customStyle="1" w:styleId="Heading5">
    <w:name w:val="Heading #5_"/>
    <w:link w:val="Heading50"/>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Tablecaption">
    <w:name w:val="Table caption_"/>
    <w:link w:val="Tablecaption0"/>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Tablecaption0">
    <w:name w:val="Table caption"/>
    <w:link w:val="Tablecaption"/>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single"/>
      <w:lang w:val="pl-PL"/>
    </w:rPr>
  </w:style>
  <w:style w:type="character" w:customStyle="1" w:styleId="Tekstpodstawowy3">
    <w:name w:val="Tekst podstawowy3"/>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none"/>
      <w:lang w:val="pl-PL"/>
    </w:rPr>
  </w:style>
  <w:style w:type="character" w:customStyle="1" w:styleId="Domylnaczcionkaakapitu7">
    <w:name w:val="Domyślna czcionka akapitu7"/>
    <w:qFormat/>
    <w:rsid w:val="00E863E3"/>
  </w:style>
  <w:style w:type="character" w:customStyle="1" w:styleId="Hipercze1">
    <w:name w:val="Hiperłącze1"/>
    <w:qFormat/>
    <w:rsid w:val="00E863E3"/>
    <w:rPr>
      <w:color w:val="000080"/>
      <w:u w:val="single"/>
    </w:rPr>
  </w:style>
  <w:style w:type="character" w:customStyle="1" w:styleId="apple-style-span">
    <w:name w:val="apple-style-span"/>
    <w:basedOn w:val="Domylnaczcionkaakapitu"/>
    <w:qFormat/>
    <w:rsid w:val="00E863E3"/>
  </w:style>
  <w:style w:type="character" w:customStyle="1" w:styleId="TekstdymkaZnak">
    <w:name w:val="Tekst dymka Znak"/>
    <w:link w:val="Tekstdymka"/>
    <w:uiPriority w:val="99"/>
    <w:semiHidden/>
    <w:qFormat/>
    <w:rsid w:val="005409E7"/>
    <w:rPr>
      <w:rFonts w:ascii="Tahoma" w:hAnsi="Tahoma" w:cs="Tahoma"/>
      <w:color w:val="000000"/>
      <w:sz w:val="16"/>
      <w:szCs w:val="16"/>
    </w:rPr>
  </w:style>
  <w:style w:type="character" w:customStyle="1" w:styleId="WW-Textodocorpo10">
    <w:name w:val="WW-Texto do corpo (10)"/>
    <w:qFormat/>
    <w:rsid w:val="00284206"/>
    <w:rPr>
      <w:rFonts w:ascii="Times New Roman" w:eastAsia="Times New Roman" w:hAnsi="Times New Roman" w:cs="Times New Roman"/>
      <w:b w:val="0"/>
      <w:bCs w:val="0"/>
      <w:i w:val="0"/>
      <w:iCs w:val="0"/>
      <w:caps w:val="0"/>
      <w:smallCaps w:val="0"/>
      <w:strike w:val="0"/>
      <w:dstrike w:val="0"/>
      <w:sz w:val="20"/>
      <w:szCs w:val="20"/>
      <w:u w:val="none"/>
      <w:effect w:val="none"/>
    </w:rPr>
  </w:style>
  <w:style w:type="character" w:customStyle="1" w:styleId="WW-Textodocorpo101">
    <w:name w:val="WW-Texto do corpo (10)1"/>
    <w:qFormat/>
    <w:rsid w:val="00284206"/>
    <w:rPr>
      <w:rFonts w:ascii="Times New Roman" w:eastAsia="Times New Roman" w:hAnsi="Times New Roman" w:cs="Times New Roman"/>
      <w:b w:val="0"/>
      <w:bCs w:val="0"/>
      <w:i w:val="0"/>
      <w:iCs w:val="0"/>
      <w:caps w:val="0"/>
      <w:smallCaps w:val="0"/>
      <w:strike w:val="0"/>
      <w:dstrike w:val="0"/>
      <w:sz w:val="20"/>
      <w:szCs w:val="20"/>
      <w:u w:val="none"/>
      <w:effect w:val="none"/>
    </w:rPr>
  </w:style>
  <w:style w:type="character" w:customStyle="1" w:styleId="NagwekZnak">
    <w:name w:val="Nagłówek Znak"/>
    <w:link w:val="Nagwek"/>
    <w:qFormat/>
    <w:rsid w:val="00004609"/>
    <w:rPr>
      <w:color w:val="000000"/>
      <w:sz w:val="24"/>
      <w:szCs w:val="24"/>
    </w:rPr>
  </w:style>
  <w:style w:type="character" w:customStyle="1" w:styleId="StopkaZnak">
    <w:name w:val="Stopka Znak"/>
    <w:link w:val="Stopka"/>
    <w:uiPriority w:val="99"/>
    <w:qFormat/>
    <w:rsid w:val="00004609"/>
    <w:rPr>
      <w:color w:val="000000"/>
      <w:sz w:val="24"/>
      <w:szCs w:val="24"/>
    </w:rPr>
  </w:style>
  <w:style w:type="character" w:styleId="Odwoaniedokomentarza">
    <w:name w:val="annotation reference"/>
    <w:uiPriority w:val="99"/>
    <w:unhideWhenUsed/>
    <w:qFormat/>
    <w:rsid w:val="007A3C8D"/>
    <w:rPr>
      <w:sz w:val="16"/>
      <w:szCs w:val="16"/>
    </w:rPr>
  </w:style>
  <w:style w:type="character" w:customStyle="1" w:styleId="TekstkomentarzaZnak">
    <w:name w:val="Tekst komentarza Znak"/>
    <w:link w:val="Tekstkomentarza"/>
    <w:uiPriority w:val="99"/>
    <w:qFormat/>
    <w:rsid w:val="007A3C8D"/>
    <w:rPr>
      <w:color w:val="000000"/>
    </w:rPr>
  </w:style>
  <w:style w:type="character" w:customStyle="1" w:styleId="TematkomentarzaZnak">
    <w:name w:val="Temat komentarza Znak"/>
    <w:link w:val="Tematkomentarza"/>
    <w:uiPriority w:val="99"/>
    <w:semiHidden/>
    <w:qFormat/>
    <w:rsid w:val="007A3C8D"/>
    <w:rPr>
      <w:b/>
      <w:bCs/>
      <w:color w:val="000000"/>
    </w:rPr>
  </w:style>
  <w:style w:type="character" w:customStyle="1" w:styleId="TekstpodstawowyZnak">
    <w:name w:val="Tekst podstawowy Znak"/>
    <w:link w:val="Tekstpodstawowy"/>
    <w:qFormat/>
    <w:rsid w:val="00343733"/>
    <w:rPr>
      <w:rFonts w:ascii="CG Omega" w:eastAsia="Times New Roman" w:hAnsi="CG Omega" w:cs="Times New Roman"/>
      <w:i/>
      <w:color w:val="000080"/>
      <w:sz w:val="24"/>
    </w:rPr>
  </w:style>
  <w:style w:type="character" w:customStyle="1" w:styleId="TekstpodstawowywcityZnak">
    <w:name w:val="Tekst podstawowy wcięty Znak"/>
    <w:link w:val="Tekstpodstawowywcity"/>
    <w:uiPriority w:val="99"/>
    <w:qFormat/>
    <w:rsid w:val="00077490"/>
    <w:rPr>
      <w:color w:val="000000"/>
      <w:sz w:val="24"/>
      <w:szCs w:val="24"/>
    </w:rPr>
  </w:style>
  <w:style w:type="character" w:customStyle="1" w:styleId="alb">
    <w:name w:val="a_lb"/>
    <w:qFormat/>
    <w:rsid w:val="00635F7D"/>
  </w:style>
  <w:style w:type="character" w:customStyle="1" w:styleId="TekstprzypisudolnegoZnak">
    <w:name w:val="Tekst przypisu dolnego Znak"/>
    <w:link w:val="Tekstprzypisudolnego"/>
    <w:semiHidden/>
    <w:qFormat/>
    <w:rsid w:val="006B2931"/>
    <w:rPr>
      <w:rFonts w:ascii="Calibri" w:eastAsia="Calibri" w:hAnsi="Calibri" w:cs="Times New Roman"/>
      <w:lang w:eastAsia="en-US"/>
    </w:rPr>
  </w:style>
  <w:style w:type="character" w:customStyle="1" w:styleId="Nierozpoznanawzmianka1">
    <w:name w:val="Nierozpoznana wzmianka1"/>
    <w:uiPriority w:val="99"/>
    <w:semiHidden/>
    <w:unhideWhenUsed/>
    <w:qFormat/>
    <w:rsid w:val="00964DE4"/>
    <w:rPr>
      <w:color w:val="605E5C"/>
      <w:shd w:val="clear" w:color="auto" w:fill="E1DFDD"/>
    </w:rPr>
  </w:style>
  <w:style w:type="character" w:customStyle="1" w:styleId="Nagwek2Znak">
    <w:name w:val="Nagłówek 2 Znak"/>
    <w:link w:val="Nagwek2"/>
    <w:qFormat/>
    <w:rsid w:val="00F34F55"/>
    <w:rPr>
      <w:rFonts w:ascii="Times New Roman" w:eastAsia="Times New Roman" w:hAnsi="Times New Roman" w:cs="Times New Roman"/>
      <w:b/>
      <w:bCs/>
      <w:sz w:val="36"/>
      <w:szCs w:val="36"/>
    </w:rPr>
  </w:style>
  <w:style w:type="character" w:customStyle="1" w:styleId="Nagwek4Znak">
    <w:name w:val="Nagłówek 4 Znak"/>
    <w:link w:val="Nagwek4"/>
    <w:qFormat/>
    <w:rsid w:val="00F34F55"/>
    <w:rPr>
      <w:rFonts w:ascii="Times New Roman" w:eastAsia="Times New Roman" w:hAnsi="Times New Roman" w:cs="Times New Roman"/>
      <w:b/>
      <w:bCs/>
      <w:sz w:val="24"/>
      <w:szCs w:val="24"/>
    </w:rPr>
  </w:style>
  <w:style w:type="character" w:styleId="UyteHipercze">
    <w:name w:val="FollowedHyperlink"/>
    <w:unhideWhenUsed/>
    <w:qFormat/>
    <w:rsid w:val="00F34F55"/>
    <w:rPr>
      <w:color w:val="800080"/>
      <w:u w:val="single"/>
    </w:rPr>
  </w:style>
  <w:style w:type="character" w:customStyle="1" w:styleId="Nagwek1Znak">
    <w:name w:val="Nagłówek 1 Znak"/>
    <w:basedOn w:val="Domylnaczcionkaakapitu"/>
    <w:link w:val="Nagwek1"/>
    <w:qFormat/>
    <w:rsid w:val="00E0385B"/>
    <w:rPr>
      <w:rFonts w:asciiTheme="majorHAnsi" w:eastAsiaTheme="majorEastAsia" w:hAnsiTheme="majorHAnsi" w:cstheme="majorBidi"/>
      <w:b/>
      <w:bCs/>
      <w:color w:val="365F91" w:themeColor="accent1" w:themeShade="BF"/>
      <w:sz w:val="28"/>
      <w:szCs w:val="28"/>
    </w:rPr>
  </w:style>
  <w:style w:type="character" w:customStyle="1" w:styleId="TekstprzypisukocowegoZnak">
    <w:name w:val="Tekst przypisu końcowego Znak"/>
    <w:basedOn w:val="Domylnaczcionkaakapitu"/>
    <w:link w:val="Tekstprzypisukocowego"/>
    <w:uiPriority w:val="99"/>
    <w:semiHidden/>
    <w:qFormat/>
    <w:rsid w:val="00632AF6"/>
    <w:rPr>
      <w:color w:val="000000"/>
    </w:rPr>
  </w:style>
  <w:style w:type="character" w:styleId="Odwoanieprzypisukocowego">
    <w:name w:val="endnote reference"/>
    <w:basedOn w:val="Domylnaczcionkaakapitu"/>
    <w:uiPriority w:val="99"/>
    <w:semiHidden/>
    <w:unhideWhenUsed/>
    <w:qFormat/>
    <w:rsid w:val="00632AF6"/>
    <w:rPr>
      <w:vertAlign w:val="superscript"/>
    </w:rPr>
  </w:style>
  <w:style w:type="character" w:customStyle="1" w:styleId="Nierozpoznanawzmianka2">
    <w:name w:val="Nierozpoznana wzmianka2"/>
    <w:basedOn w:val="Domylnaczcionkaakapitu"/>
    <w:uiPriority w:val="99"/>
    <w:semiHidden/>
    <w:unhideWhenUsed/>
    <w:qFormat/>
    <w:rsid w:val="00B93EA9"/>
    <w:rPr>
      <w:color w:val="605E5C"/>
      <w:shd w:val="clear" w:color="auto" w:fill="E1DFDD"/>
    </w:rPr>
  </w:style>
  <w:style w:type="character" w:customStyle="1" w:styleId="s2">
    <w:name w:val="s2"/>
    <w:basedOn w:val="Domylnaczcionkaakapitu"/>
    <w:qFormat/>
    <w:rsid w:val="000659E9"/>
  </w:style>
  <w:style w:type="character" w:customStyle="1" w:styleId="AkapitzlistZnak">
    <w:name w:val="Akapit z listą Znak"/>
    <w:aliases w:val="Nagłowek 3 Znak,Normalny PDST Znak,lp1 Znak,Preambuła Znak,HŁ_Bullet1 Znak"/>
    <w:link w:val="Akapitzlist"/>
    <w:uiPriority w:val="34"/>
    <w:qFormat/>
    <w:locked/>
    <w:rsid w:val="008539CC"/>
    <w:rPr>
      <w:color w:val="000000"/>
      <w:sz w:val="24"/>
      <w:szCs w:val="24"/>
    </w:rPr>
  </w:style>
  <w:style w:type="character" w:customStyle="1" w:styleId="Nagwek3Znak">
    <w:name w:val="Nagłówek 3 Znak"/>
    <w:basedOn w:val="Domylnaczcionkaakapitu"/>
    <w:link w:val="Nagwek3"/>
    <w:qFormat/>
    <w:rsid w:val="00D4074A"/>
    <w:rPr>
      <w:rFonts w:asciiTheme="majorHAnsi" w:eastAsiaTheme="majorEastAsia" w:hAnsiTheme="majorHAnsi" w:cstheme="majorBidi"/>
      <w:color w:val="243F60" w:themeColor="accent1" w:themeShade="7F"/>
      <w:sz w:val="24"/>
      <w:szCs w:val="24"/>
    </w:rPr>
  </w:style>
  <w:style w:type="character" w:customStyle="1" w:styleId="Nagwek5Znak">
    <w:name w:val="Nagłówek 5 Znak"/>
    <w:basedOn w:val="Domylnaczcionkaakapitu"/>
    <w:link w:val="Nagwek5"/>
    <w:qFormat/>
    <w:rsid w:val="00D4074A"/>
    <w:rPr>
      <w:rFonts w:ascii="Times New Roman" w:eastAsia="Times New Roman" w:hAnsi="Times New Roman" w:cs="Times New Roman"/>
      <w:b/>
      <w:bCs/>
    </w:rPr>
  </w:style>
  <w:style w:type="character" w:customStyle="1" w:styleId="Nagwek6Znak">
    <w:name w:val="Nagłówek 6 Znak"/>
    <w:basedOn w:val="Domylnaczcionkaakapitu"/>
    <w:link w:val="Nagwek6"/>
    <w:qFormat/>
    <w:rsid w:val="00D4074A"/>
    <w:rPr>
      <w:rFonts w:ascii="Times New Roman" w:eastAsia="Times New Roman" w:hAnsi="Times New Roman" w:cs="Times New Roman"/>
      <w:i/>
      <w:iCs/>
    </w:rPr>
  </w:style>
  <w:style w:type="character" w:customStyle="1" w:styleId="Nagwek7Znak">
    <w:name w:val="Nagłówek 7 Znak"/>
    <w:basedOn w:val="Domylnaczcionkaakapitu"/>
    <w:link w:val="Nagwek7"/>
    <w:qFormat/>
    <w:rsid w:val="00D4074A"/>
    <w:rPr>
      <w:rFonts w:ascii="Times New Roman" w:eastAsia="Times New Roman" w:hAnsi="Times New Roman" w:cs="Times New Roman"/>
      <w:b/>
      <w:bCs/>
      <w:u w:val="single"/>
    </w:rPr>
  </w:style>
  <w:style w:type="character" w:customStyle="1" w:styleId="WW8Num3z0">
    <w:name w:val="WW8Num3z0"/>
    <w:qFormat/>
    <w:rsid w:val="00D4074A"/>
    <w:rPr>
      <w:rFonts w:ascii="Times New Roman" w:eastAsia="Times New Roman" w:hAnsi="Times New Roman" w:cs="Times New Roman"/>
    </w:rPr>
  </w:style>
  <w:style w:type="character" w:customStyle="1" w:styleId="WW8Num3z1">
    <w:name w:val="WW8Num3z1"/>
    <w:qFormat/>
    <w:rsid w:val="00D4074A"/>
    <w:rPr>
      <w:rFonts w:ascii="Courier New" w:hAnsi="Courier New"/>
    </w:rPr>
  </w:style>
  <w:style w:type="character" w:customStyle="1" w:styleId="WW8Num3z2">
    <w:name w:val="WW8Num3z2"/>
    <w:qFormat/>
    <w:rsid w:val="00D4074A"/>
    <w:rPr>
      <w:rFonts w:ascii="Wingdings" w:hAnsi="Wingdings"/>
    </w:rPr>
  </w:style>
  <w:style w:type="character" w:customStyle="1" w:styleId="WW8Num3z3">
    <w:name w:val="WW8Num3z3"/>
    <w:qFormat/>
    <w:rsid w:val="00D4074A"/>
    <w:rPr>
      <w:rFonts w:ascii="Symbol" w:hAnsi="Symbol"/>
    </w:rPr>
  </w:style>
  <w:style w:type="character" w:customStyle="1" w:styleId="WW8Num5z0">
    <w:name w:val="WW8Num5z0"/>
    <w:qFormat/>
    <w:rsid w:val="00D4074A"/>
    <w:rPr>
      <w:b w:val="0"/>
    </w:rPr>
  </w:style>
  <w:style w:type="character" w:customStyle="1" w:styleId="WW8Num12z0">
    <w:name w:val="WW8Num12z0"/>
    <w:qFormat/>
    <w:rsid w:val="00D4074A"/>
    <w:rPr>
      <w:rFonts w:ascii="Times New Roman" w:hAnsi="Times New Roman"/>
      <w:sz w:val="24"/>
    </w:rPr>
  </w:style>
  <w:style w:type="character" w:customStyle="1" w:styleId="WW8Num17z0">
    <w:name w:val="WW8Num17z0"/>
    <w:qFormat/>
    <w:rsid w:val="00D4074A"/>
    <w:rPr>
      <w:b w:val="0"/>
    </w:rPr>
  </w:style>
  <w:style w:type="character" w:customStyle="1" w:styleId="WW8Num19z0">
    <w:name w:val="WW8Num19z0"/>
    <w:qFormat/>
    <w:rsid w:val="00D4074A"/>
    <w:rPr>
      <w:rFonts w:ascii="Arial" w:hAnsi="Arial" w:cs="Arial"/>
      <w:b w:val="0"/>
    </w:rPr>
  </w:style>
  <w:style w:type="character" w:customStyle="1" w:styleId="WW8Num21z0">
    <w:name w:val="WW8Num21z0"/>
    <w:qFormat/>
    <w:rsid w:val="00D4074A"/>
    <w:rPr>
      <w:color w:val="000000"/>
    </w:rPr>
  </w:style>
  <w:style w:type="character" w:customStyle="1" w:styleId="Domylnaczcionkaakapitu1">
    <w:name w:val="Domyślna czcionka akapitu1"/>
    <w:qFormat/>
    <w:rsid w:val="00D4074A"/>
  </w:style>
  <w:style w:type="character" w:styleId="Pogrubienie">
    <w:name w:val="Strong"/>
    <w:basedOn w:val="Domylnaczcionkaakapitu1"/>
    <w:qFormat/>
    <w:rsid w:val="00D4074A"/>
    <w:rPr>
      <w:b/>
      <w:bCs/>
    </w:rPr>
  </w:style>
  <w:style w:type="character" w:customStyle="1" w:styleId="Tekstpodstawowywcity2Znak">
    <w:name w:val="Tekst podstawowy wcięty 2 Znak"/>
    <w:basedOn w:val="Domylnaczcionkaakapitu"/>
    <w:link w:val="Tekstpodstawowywcity2"/>
    <w:qFormat/>
    <w:rsid w:val="00D4074A"/>
    <w:rPr>
      <w:rFonts w:ascii="Times New Roman" w:eastAsia="Times New Roman" w:hAnsi="Times New Roman" w:cs="Times New Roman"/>
      <w:sz w:val="24"/>
      <w:szCs w:val="24"/>
      <w:lang w:eastAsia="ar-SA"/>
    </w:rPr>
  </w:style>
  <w:style w:type="character" w:customStyle="1" w:styleId="Tekstpodstawowy3Znak">
    <w:name w:val="Tekst podstawowy 3 Znak"/>
    <w:basedOn w:val="Domylnaczcionkaakapitu"/>
    <w:link w:val="Tekstpodstawowy30"/>
    <w:qFormat/>
    <w:rsid w:val="00D4074A"/>
    <w:rPr>
      <w:rFonts w:ascii="Arial" w:eastAsia="Times New Roman" w:hAnsi="Arial" w:cs="Times New Roman"/>
      <w:sz w:val="22"/>
    </w:rPr>
  </w:style>
  <w:style w:type="character" w:customStyle="1" w:styleId="Tekstpodstawowy2Znak">
    <w:name w:val="Tekst podstawowy 2 Znak"/>
    <w:basedOn w:val="Domylnaczcionkaakapitu"/>
    <w:link w:val="Tekstpodstawowy20"/>
    <w:qFormat/>
    <w:rsid w:val="00D4074A"/>
    <w:rPr>
      <w:rFonts w:ascii="Arial Narrow" w:eastAsia="Times New Roman" w:hAnsi="Arial Narrow" w:cs="Times New Roman"/>
      <w:szCs w:val="24"/>
    </w:rPr>
  </w:style>
  <w:style w:type="character" w:customStyle="1" w:styleId="MapadokumentuZnak">
    <w:name w:val="Mapa dokumentu Znak"/>
    <w:basedOn w:val="Domylnaczcionkaakapitu"/>
    <w:link w:val="Mapadokumentu"/>
    <w:semiHidden/>
    <w:qFormat/>
    <w:rsid w:val="00D4074A"/>
    <w:rPr>
      <w:rFonts w:ascii="Tahoma" w:eastAsia="Times New Roman" w:hAnsi="Tahoma" w:cs="Tahoma"/>
      <w:shd w:val="clear" w:color="auto" w:fill="000080"/>
    </w:rPr>
  </w:style>
  <w:style w:type="character" w:customStyle="1" w:styleId="eltit">
    <w:name w:val="eltit"/>
    <w:basedOn w:val="Domylnaczcionkaakapitu"/>
    <w:qFormat/>
    <w:rsid w:val="00D4074A"/>
  </w:style>
  <w:style w:type="character" w:styleId="HTML-cytat">
    <w:name w:val="HTML Cite"/>
    <w:qFormat/>
    <w:rsid w:val="00D4074A"/>
    <w:rPr>
      <w:i/>
      <w:iCs/>
    </w:rPr>
  </w:style>
  <w:style w:type="character" w:customStyle="1" w:styleId="googqs-tidbit">
    <w:name w:val="goog_qs-tidbit"/>
    <w:basedOn w:val="Domylnaczcionkaakapitu"/>
    <w:qFormat/>
    <w:rsid w:val="00D4074A"/>
  </w:style>
  <w:style w:type="character" w:customStyle="1" w:styleId="WW8Num1z0">
    <w:name w:val="WW8Num1z0"/>
    <w:qFormat/>
    <w:rsid w:val="00D4074A"/>
  </w:style>
  <w:style w:type="character" w:customStyle="1" w:styleId="WW8Num1z1">
    <w:name w:val="WW8Num1z1"/>
    <w:qFormat/>
    <w:rsid w:val="00D4074A"/>
  </w:style>
  <w:style w:type="character" w:customStyle="1" w:styleId="WW8Num1z2">
    <w:name w:val="WW8Num1z2"/>
    <w:qFormat/>
    <w:rsid w:val="00D4074A"/>
  </w:style>
  <w:style w:type="character" w:customStyle="1" w:styleId="WW8Num1z3">
    <w:name w:val="WW8Num1z3"/>
    <w:qFormat/>
    <w:rsid w:val="00D4074A"/>
  </w:style>
  <w:style w:type="character" w:customStyle="1" w:styleId="WW8Num1z4">
    <w:name w:val="WW8Num1z4"/>
    <w:qFormat/>
    <w:rsid w:val="00D4074A"/>
  </w:style>
  <w:style w:type="character" w:customStyle="1" w:styleId="WW8Num1z5">
    <w:name w:val="WW8Num1z5"/>
    <w:qFormat/>
    <w:rsid w:val="00D4074A"/>
  </w:style>
  <w:style w:type="character" w:customStyle="1" w:styleId="WW8Num1z6">
    <w:name w:val="WW8Num1z6"/>
    <w:qFormat/>
    <w:rsid w:val="00D4074A"/>
  </w:style>
  <w:style w:type="character" w:customStyle="1" w:styleId="WW8Num1z7">
    <w:name w:val="WW8Num1z7"/>
    <w:qFormat/>
    <w:rsid w:val="00D4074A"/>
  </w:style>
  <w:style w:type="character" w:customStyle="1" w:styleId="WW8Num1z8">
    <w:name w:val="WW8Num1z8"/>
    <w:qFormat/>
    <w:rsid w:val="00D4074A"/>
  </w:style>
  <w:style w:type="character" w:customStyle="1" w:styleId="WW8Num2z0">
    <w:name w:val="WW8Num2z0"/>
    <w:qFormat/>
    <w:rsid w:val="00D4074A"/>
  </w:style>
  <w:style w:type="character" w:customStyle="1" w:styleId="WW8Num4z0">
    <w:name w:val="WW8Num4z0"/>
    <w:qFormat/>
    <w:rsid w:val="00D4074A"/>
    <w:rPr>
      <w:vertAlign w:val="superscript"/>
    </w:rPr>
  </w:style>
  <w:style w:type="character" w:customStyle="1" w:styleId="WW8Num5z1">
    <w:name w:val="WW8Num5z1"/>
    <w:qFormat/>
    <w:rsid w:val="00D4074A"/>
    <w:rPr>
      <w:rFonts w:ascii="OpenSymbol" w:hAnsi="OpenSymbol" w:cs="OpenSymbol"/>
    </w:rPr>
  </w:style>
  <w:style w:type="character" w:customStyle="1" w:styleId="WW8Num6z0">
    <w:name w:val="WW8Num6z0"/>
    <w:qFormat/>
    <w:rsid w:val="00D4074A"/>
    <w:rPr>
      <w:rFonts w:ascii="Symbol" w:hAnsi="Symbol" w:cs="OpenSymbol"/>
    </w:rPr>
  </w:style>
  <w:style w:type="character" w:customStyle="1" w:styleId="WW8Num6z1">
    <w:name w:val="WW8Num6z1"/>
    <w:qFormat/>
    <w:rsid w:val="00D4074A"/>
    <w:rPr>
      <w:rFonts w:ascii="OpenSymbol" w:hAnsi="OpenSymbol" w:cs="OpenSymbol"/>
    </w:rPr>
  </w:style>
  <w:style w:type="character" w:customStyle="1" w:styleId="WW8Num7z0">
    <w:name w:val="WW8Num7z0"/>
    <w:qFormat/>
    <w:rsid w:val="00D4074A"/>
    <w:rPr>
      <w:rFonts w:ascii="Symbol" w:hAnsi="Symbol" w:cs="OpenSymbol"/>
    </w:rPr>
  </w:style>
  <w:style w:type="character" w:customStyle="1" w:styleId="WW8Num7z1">
    <w:name w:val="WW8Num7z1"/>
    <w:qFormat/>
    <w:rsid w:val="00D4074A"/>
    <w:rPr>
      <w:rFonts w:ascii="OpenSymbol" w:hAnsi="OpenSymbol" w:cs="OpenSymbol"/>
    </w:rPr>
  </w:style>
  <w:style w:type="character" w:customStyle="1" w:styleId="WW8Num8z0">
    <w:name w:val="WW8Num8z0"/>
    <w:qFormat/>
    <w:rsid w:val="00D4074A"/>
    <w:rPr>
      <w:rFonts w:ascii="Symbol" w:hAnsi="Symbol" w:cs="OpenSymbol"/>
    </w:rPr>
  </w:style>
  <w:style w:type="character" w:customStyle="1" w:styleId="WW8Num8z1">
    <w:name w:val="WW8Num8z1"/>
    <w:qFormat/>
    <w:rsid w:val="00D4074A"/>
    <w:rPr>
      <w:rFonts w:ascii="OpenSymbol" w:hAnsi="OpenSymbol" w:cs="OpenSymbol"/>
    </w:rPr>
  </w:style>
  <w:style w:type="character" w:customStyle="1" w:styleId="WW8Num9z0">
    <w:name w:val="WW8Num9z0"/>
    <w:qFormat/>
    <w:rsid w:val="00D4074A"/>
    <w:rPr>
      <w:rFonts w:ascii="Symbol" w:hAnsi="Symbol" w:cs="OpenSymbol"/>
    </w:rPr>
  </w:style>
  <w:style w:type="character" w:customStyle="1" w:styleId="WW8Num9z1">
    <w:name w:val="WW8Num9z1"/>
    <w:qFormat/>
    <w:rsid w:val="00D4074A"/>
    <w:rPr>
      <w:rFonts w:ascii="OpenSymbol" w:hAnsi="OpenSymbol" w:cs="OpenSymbol"/>
    </w:rPr>
  </w:style>
  <w:style w:type="character" w:customStyle="1" w:styleId="WW8Num10z0">
    <w:name w:val="WW8Num10z0"/>
    <w:qFormat/>
    <w:rsid w:val="00D4074A"/>
    <w:rPr>
      <w:rFonts w:ascii="Symbol" w:hAnsi="Symbol" w:cs="OpenSymbol"/>
    </w:rPr>
  </w:style>
  <w:style w:type="character" w:customStyle="1" w:styleId="WW8Num10z1">
    <w:name w:val="WW8Num10z1"/>
    <w:qFormat/>
    <w:rsid w:val="00D4074A"/>
    <w:rPr>
      <w:rFonts w:ascii="OpenSymbol" w:hAnsi="OpenSymbol" w:cs="OpenSymbol"/>
    </w:rPr>
  </w:style>
  <w:style w:type="character" w:customStyle="1" w:styleId="WW8Num11z0">
    <w:name w:val="WW8Num11z0"/>
    <w:qFormat/>
    <w:rsid w:val="00D4074A"/>
    <w:rPr>
      <w:rFonts w:ascii="Symbol" w:hAnsi="Symbol" w:cs="OpenSymbol"/>
    </w:rPr>
  </w:style>
  <w:style w:type="character" w:customStyle="1" w:styleId="WW8Num11z1">
    <w:name w:val="WW8Num11z1"/>
    <w:qFormat/>
    <w:rsid w:val="00D4074A"/>
    <w:rPr>
      <w:rFonts w:ascii="OpenSymbol" w:hAnsi="OpenSymbol" w:cs="OpenSymbol"/>
    </w:rPr>
  </w:style>
  <w:style w:type="character" w:customStyle="1" w:styleId="WW8Num12z1">
    <w:name w:val="WW8Num12z1"/>
    <w:qFormat/>
    <w:rsid w:val="00D4074A"/>
    <w:rPr>
      <w:rFonts w:ascii="OpenSymbol" w:hAnsi="OpenSymbol" w:cs="OpenSymbol"/>
    </w:rPr>
  </w:style>
  <w:style w:type="character" w:customStyle="1" w:styleId="WW8Num13z0">
    <w:name w:val="WW8Num13z0"/>
    <w:qFormat/>
    <w:rsid w:val="00D4074A"/>
    <w:rPr>
      <w:rFonts w:ascii="Symbol" w:hAnsi="Symbol" w:cs="OpenSymbol"/>
    </w:rPr>
  </w:style>
  <w:style w:type="character" w:customStyle="1" w:styleId="WW8Num13z1">
    <w:name w:val="WW8Num13z1"/>
    <w:qFormat/>
    <w:rsid w:val="00D4074A"/>
    <w:rPr>
      <w:rFonts w:ascii="OpenSymbol" w:hAnsi="OpenSymbol" w:cs="OpenSymbol"/>
    </w:rPr>
  </w:style>
  <w:style w:type="character" w:customStyle="1" w:styleId="WW8Num2z1">
    <w:name w:val="WW8Num2z1"/>
    <w:qFormat/>
    <w:rsid w:val="00D4074A"/>
  </w:style>
  <w:style w:type="character" w:customStyle="1" w:styleId="WW8Num2z2">
    <w:name w:val="WW8Num2z2"/>
    <w:qFormat/>
    <w:rsid w:val="00D4074A"/>
  </w:style>
  <w:style w:type="character" w:customStyle="1" w:styleId="WW8Num2z3">
    <w:name w:val="WW8Num2z3"/>
    <w:qFormat/>
    <w:rsid w:val="00D4074A"/>
  </w:style>
  <w:style w:type="character" w:customStyle="1" w:styleId="WW8Num2z4">
    <w:name w:val="WW8Num2z4"/>
    <w:qFormat/>
    <w:rsid w:val="00D4074A"/>
  </w:style>
  <w:style w:type="character" w:customStyle="1" w:styleId="WW8Num2z5">
    <w:name w:val="WW8Num2z5"/>
    <w:qFormat/>
    <w:rsid w:val="00D4074A"/>
  </w:style>
  <w:style w:type="character" w:customStyle="1" w:styleId="WW8Num2z6">
    <w:name w:val="WW8Num2z6"/>
    <w:qFormat/>
    <w:rsid w:val="00D4074A"/>
  </w:style>
  <w:style w:type="character" w:customStyle="1" w:styleId="WW8Num2z7">
    <w:name w:val="WW8Num2z7"/>
    <w:qFormat/>
    <w:rsid w:val="00D4074A"/>
  </w:style>
  <w:style w:type="character" w:customStyle="1" w:styleId="WW8Num2z8">
    <w:name w:val="WW8Num2z8"/>
    <w:qFormat/>
    <w:rsid w:val="00D4074A"/>
  </w:style>
  <w:style w:type="character" w:customStyle="1" w:styleId="WW8Num3z4">
    <w:name w:val="WW8Num3z4"/>
    <w:qFormat/>
    <w:rsid w:val="00D4074A"/>
  </w:style>
  <w:style w:type="character" w:customStyle="1" w:styleId="WW8Num3z5">
    <w:name w:val="WW8Num3z5"/>
    <w:qFormat/>
    <w:rsid w:val="00D4074A"/>
  </w:style>
  <w:style w:type="character" w:customStyle="1" w:styleId="WW8Num3z6">
    <w:name w:val="WW8Num3z6"/>
    <w:qFormat/>
    <w:rsid w:val="00D4074A"/>
  </w:style>
  <w:style w:type="character" w:customStyle="1" w:styleId="WW8Num3z7">
    <w:name w:val="WW8Num3z7"/>
    <w:qFormat/>
    <w:rsid w:val="00D4074A"/>
  </w:style>
  <w:style w:type="character" w:customStyle="1" w:styleId="WW8Num3z8">
    <w:name w:val="WW8Num3z8"/>
    <w:qFormat/>
    <w:rsid w:val="00D4074A"/>
  </w:style>
  <w:style w:type="character" w:customStyle="1" w:styleId="WW8Num4z1">
    <w:name w:val="WW8Num4z1"/>
    <w:qFormat/>
    <w:rsid w:val="00D4074A"/>
  </w:style>
  <w:style w:type="character" w:customStyle="1" w:styleId="WW8Num4z2">
    <w:name w:val="WW8Num4z2"/>
    <w:qFormat/>
    <w:rsid w:val="00D4074A"/>
  </w:style>
  <w:style w:type="character" w:customStyle="1" w:styleId="WW8Num4z3">
    <w:name w:val="WW8Num4z3"/>
    <w:qFormat/>
    <w:rsid w:val="00D4074A"/>
  </w:style>
  <w:style w:type="character" w:customStyle="1" w:styleId="WW8Num4z4">
    <w:name w:val="WW8Num4z4"/>
    <w:qFormat/>
    <w:rsid w:val="00D4074A"/>
  </w:style>
  <w:style w:type="character" w:customStyle="1" w:styleId="WW8Num4z5">
    <w:name w:val="WW8Num4z5"/>
    <w:qFormat/>
    <w:rsid w:val="00D4074A"/>
  </w:style>
  <w:style w:type="character" w:customStyle="1" w:styleId="WW8Num4z6">
    <w:name w:val="WW8Num4z6"/>
    <w:qFormat/>
    <w:rsid w:val="00D4074A"/>
  </w:style>
  <w:style w:type="character" w:customStyle="1" w:styleId="WW8Num4z7">
    <w:name w:val="WW8Num4z7"/>
    <w:qFormat/>
    <w:rsid w:val="00D4074A"/>
  </w:style>
  <w:style w:type="character" w:customStyle="1" w:styleId="WW8Num4z8">
    <w:name w:val="WW8Num4z8"/>
    <w:qFormat/>
    <w:rsid w:val="00D4074A"/>
  </w:style>
  <w:style w:type="character" w:customStyle="1" w:styleId="WW8Num5z2">
    <w:name w:val="WW8Num5z2"/>
    <w:qFormat/>
    <w:rsid w:val="00D4074A"/>
  </w:style>
  <w:style w:type="character" w:customStyle="1" w:styleId="WW8Num5z3">
    <w:name w:val="WW8Num5z3"/>
    <w:qFormat/>
    <w:rsid w:val="00D4074A"/>
  </w:style>
  <w:style w:type="character" w:customStyle="1" w:styleId="WW8Num5z4">
    <w:name w:val="WW8Num5z4"/>
    <w:qFormat/>
    <w:rsid w:val="00D4074A"/>
  </w:style>
  <w:style w:type="character" w:customStyle="1" w:styleId="WW8Num5z5">
    <w:name w:val="WW8Num5z5"/>
    <w:qFormat/>
    <w:rsid w:val="00D4074A"/>
  </w:style>
  <w:style w:type="character" w:customStyle="1" w:styleId="WW8Num5z6">
    <w:name w:val="WW8Num5z6"/>
    <w:qFormat/>
    <w:rsid w:val="00D4074A"/>
  </w:style>
  <w:style w:type="character" w:customStyle="1" w:styleId="WW8Num5z7">
    <w:name w:val="WW8Num5z7"/>
    <w:qFormat/>
    <w:rsid w:val="00D4074A"/>
  </w:style>
  <w:style w:type="character" w:customStyle="1" w:styleId="WW8Num5z8">
    <w:name w:val="WW8Num5z8"/>
    <w:qFormat/>
    <w:rsid w:val="00D4074A"/>
  </w:style>
  <w:style w:type="character" w:customStyle="1" w:styleId="WW8Num37z0">
    <w:name w:val="WW8Num37z0"/>
    <w:qFormat/>
    <w:rsid w:val="00D4074A"/>
    <w:rPr>
      <w:rFonts w:ascii="Symbol" w:hAnsi="Symbol" w:cs="OpenSymbol"/>
    </w:rPr>
  </w:style>
  <w:style w:type="character" w:customStyle="1" w:styleId="WW8Num37z1">
    <w:name w:val="WW8Num37z1"/>
    <w:qFormat/>
    <w:rsid w:val="00D4074A"/>
    <w:rPr>
      <w:rFonts w:ascii="OpenSymbol" w:hAnsi="OpenSymbol" w:cs="OpenSymbol"/>
    </w:rPr>
  </w:style>
  <w:style w:type="character" w:customStyle="1" w:styleId="WW8Num47z0">
    <w:name w:val="WW8Num47z0"/>
    <w:qFormat/>
    <w:rsid w:val="00D4074A"/>
    <w:rPr>
      <w:rFonts w:ascii="Symbol" w:hAnsi="Symbol" w:cs="OpenSymbol"/>
      <w:sz w:val="21"/>
      <w:szCs w:val="21"/>
      <w:highlight w:val="cyan"/>
    </w:rPr>
  </w:style>
  <w:style w:type="character" w:customStyle="1" w:styleId="WW8Num47z1">
    <w:name w:val="WW8Num47z1"/>
    <w:qFormat/>
    <w:rsid w:val="00D4074A"/>
    <w:rPr>
      <w:rFonts w:ascii="OpenSymbol" w:hAnsi="OpenSymbol" w:cs="OpenSymbol"/>
    </w:rPr>
  </w:style>
  <w:style w:type="character" w:customStyle="1" w:styleId="WW8Num38z0">
    <w:name w:val="WW8Num38z0"/>
    <w:qFormat/>
    <w:rsid w:val="00D4074A"/>
    <w:rPr>
      <w:rFonts w:ascii="Symbol" w:hAnsi="Symbol" w:cs="OpenSymbol"/>
    </w:rPr>
  </w:style>
  <w:style w:type="character" w:customStyle="1" w:styleId="WW8Num38z1">
    <w:name w:val="WW8Num38z1"/>
    <w:qFormat/>
    <w:rsid w:val="00D4074A"/>
    <w:rPr>
      <w:rFonts w:ascii="OpenSymbol" w:hAnsi="OpenSymbol" w:cs="OpenSymbol"/>
    </w:rPr>
  </w:style>
  <w:style w:type="character" w:customStyle="1" w:styleId="WW8Num39z0">
    <w:name w:val="WW8Num39z0"/>
    <w:qFormat/>
    <w:rsid w:val="00D4074A"/>
    <w:rPr>
      <w:rFonts w:ascii="Symbol" w:hAnsi="Symbol" w:cs="OpenSymbol"/>
      <w:sz w:val="21"/>
      <w:szCs w:val="21"/>
      <w:highlight w:val="cyan"/>
    </w:rPr>
  </w:style>
  <w:style w:type="character" w:customStyle="1" w:styleId="WW8Num39z1">
    <w:name w:val="WW8Num39z1"/>
    <w:qFormat/>
    <w:rsid w:val="00D4074A"/>
    <w:rPr>
      <w:rFonts w:ascii="OpenSymbol" w:hAnsi="OpenSymbol" w:cs="OpenSymbol"/>
    </w:rPr>
  </w:style>
  <w:style w:type="character" w:customStyle="1" w:styleId="WW8Num40z0">
    <w:name w:val="WW8Num40z0"/>
    <w:qFormat/>
    <w:rsid w:val="00D4074A"/>
    <w:rPr>
      <w:rFonts w:ascii="Symbol" w:hAnsi="Symbol" w:cs="OpenSymbol"/>
    </w:rPr>
  </w:style>
  <w:style w:type="character" w:customStyle="1" w:styleId="WW8Num40z1">
    <w:name w:val="WW8Num40z1"/>
    <w:qFormat/>
    <w:rsid w:val="00D4074A"/>
    <w:rPr>
      <w:rFonts w:ascii="OpenSymbol" w:hAnsi="OpenSymbol" w:cs="OpenSymbol"/>
    </w:rPr>
  </w:style>
  <w:style w:type="character" w:customStyle="1" w:styleId="WW8Num41z0">
    <w:name w:val="WW8Num41z0"/>
    <w:qFormat/>
    <w:rsid w:val="00D4074A"/>
    <w:rPr>
      <w:rFonts w:ascii="Symbol" w:hAnsi="Symbol" w:cs="OpenSymbol"/>
    </w:rPr>
  </w:style>
  <w:style w:type="character" w:customStyle="1" w:styleId="WW8Num41z1">
    <w:name w:val="WW8Num41z1"/>
    <w:qFormat/>
    <w:rsid w:val="00D4074A"/>
    <w:rPr>
      <w:rFonts w:ascii="OpenSymbol" w:hAnsi="OpenSymbol" w:cs="OpenSymbol"/>
    </w:rPr>
  </w:style>
  <w:style w:type="character" w:customStyle="1" w:styleId="WW8Num48z0">
    <w:name w:val="WW8Num48z0"/>
    <w:qFormat/>
    <w:rsid w:val="00D4074A"/>
    <w:rPr>
      <w:rFonts w:ascii="Symbol" w:hAnsi="Symbol" w:cs="OpenSymbol"/>
      <w:sz w:val="21"/>
      <w:szCs w:val="21"/>
      <w:highlight w:val="cyan"/>
    </w:rPr>
  </w:style>
  <w:style w:type="character" w:customStyle="1" w:styleId="WW8Num48z1">
    <w:name w:val="WW8Num48z1"/>
    <w:qFormat/>
    <w:rsid w:val="00D4074A"/>
    <w:rPr>
      <w:rFonts w:ascii="OpenSymbol" w:hAnsi="OpenSymbol" w:cs="OpenSymbol"/>
    </w:rPr>
  </w:style>
  <w:style w:type="character" w:customStyle="1" w:styleId="WW8Num42z0">
    <w:name w:val="WW8Num42z0"/>
    <w:qFormat/>
    <w:rsid w:val="00D4074A"/>
    <w:rPr>
      <w:rFonts w:ascii="Symbol" w:hAnsi="Symbol" w:cs="OpenSymbol"/>
    </w:rPr>
  </w:style>
  <w:style w:type="character" w:customStyle="1" w:styleId="WW8Num42z1">
    <w:name w:val="WW8Num42z1"/>
    <w:qFormat/>
    <w:rsid w:val="00D4074A"/>
    <w:rPr>
      <w:rFonts w:ascii="OpenSymbol" w:hAnsi="OpenSymbol" w:cs="OpenSymbol"/>
    </w:rPr>
  </w:style>
  <w:style w:type="character" w:customStyle="1" w:styleId="WW8Num43z0">
    <w:name w:val="WW8Num43z0"/>
    <w:qFormat/>
    <w:rsid w:val="00D4074A"/>
    <w:rPr>
      <w:rFonts w:ascii="Symbol" w:hAnsi="Symbol" w:cs="OpenSymbol"/>
    </w:rPr>
  </w:style>
  <w:style w:type="character" w:customStyle="1" w:styleId="WW8Num43z1">
    <w:name w:val="WW8Num43z1"/>
    <w:qFormat/>
    <w:rsid w:val="00D4074A"/>
    <w:rPr>
      <w:rFonts w:ascii="OpenSymbol" w:hAnsi="OpenSymbol" w:cs="OpenSymbol"/>
    </w:rPr>
  </w:style>
  <w:style w:type="character" w:customStyle="1" w:styleId="Znakiwypunktowania">
    <w:name w:val="Znaki wypunktowania"/>
    <w:qFormat/>
    <w:rsid w:val="00D4074A"/>
    <w:rPr>
      <w:rFonts w:ascii="OpenSymbol" w:eastAsia="OpenSymbol" w:hAnsi="OpenSymbol" w:cs="OpenSymbol"/>
    </w:rPr>
  </w:style>
  <w:style w:type="character" w:customStyle="1" w:styleId="WW8Num14z0">
    <w:name w:val="WW8Num14z0"/>
    <w:qFormat/>
    <w:rsid w:val="00D4074A"/>
    <w:rPr>
      <w:rFonts w:eastAsia="Times New Roman" w:cs="Tahoma"/>
      <w:b/>
      <w:bCs/>
      <w:sz w:val="21"/>
      <w:szCs w:val="21"/>
    </w:rPr>
  </w:style>
  <w:style w:type="character" w:customStyle="1" w:styleId="NagwekZnak1">
    <w:name w:val="Nagłówek Znak1"/>
    <w:basedOn w:val="Domylnaczcionkaakapitu"/>
    <w:qFormat/>
    <w:rsid w:val="00D4074A"/>
    <w:rPr>
      <w:rFonts w:ascii="Calibri" w:eastAsia="Calibri" w:hAnsi="Calibri"/>
      <w:sz w:val="22"/>
      <w:szCs w:val="22"/>
      <w:lang w:eastAsia="zh-CN"/>
    </w:rPr>
  </w:style>
  <w:style w:type="character" w:customStyle="1" w:styleId="StopkaZnak1">
    <w:name w:val="Stopka Znak1"/>
    <w:basedOn w:val="Domylnaczcionkaakapitu"/>
    <w:qFormat/>
    <w:rsid w:val="00D4074A"/>
    <w:rPr>
      <w:rFonts w:ascii="Calibri" w:eastAsia="Calibri" w:hAnsi="Calibri"/>
      <w:sz w:val="22"/>
      <w:szCs w:val="22"/>
      <w:lang w:eastAsia="zh-CN"/>
    </w:rPr>
  </w:style>
  <w:style w:type="character" w:styleId="Odwoanieintensywne">
    <w:name w:val="Intense Reference"/>
    <w:uiPriority w:val="32"/>
    <w:qFormat/>
    <w:rsid w:val="00D4074A"/>
    <w:rPr>
      <w:b/>
      <w:bCs/>
      <w:smallCaps/>
      <w:color w:val="C0504D"/>
      <w:spacing w:val="5"/>
      <w:u w:val="single"/>
    </w:rPr>
  </w:style>
  <w:style w:type="character" w:customStyle="1" w:styleId="Styl1Znak">
    <w:name w:val="Styl1 Znak"/>
    <w:link w:val="Styl1"/>
    <w:qFormat/>
    <w:rsid w:val="00D4074A"/>
    <w:rPr>
      <w:rFonts w:ascii="Calibri" w:eastAsia="Calibri" w:hAnsi="Calibri" w:cs="Times New Roman"/>
      <w:color w:val="002060"/>
      <w:sz w:val="28"/>
      <w:szCs w:val="28"/>
      <w:lang w:val="x-none" w:eastAsia="en-US"/>
    </w:rPr>
  </w:style>
  <w:style w:type="character" w:styleId="Odwoaniedelikatne">
    <w:name w:val="Subtle Reference"/>
    <w:uiPriority w:val="31"/>
    <w:qFormat/>
    <w:rsid w:val="00D4074A"/>
    <w:rPr>
      <w:smallCaps/>
      <w:color w:val="C0504D"/>
      <w:u w:val="single"/>
    </w:rPr>
  </w:style>
  <w:style w:type="character" w:customStyle="1" w:styleId="JustynaZnak">
    <w:name w:val="Justyna Znak"/>
    <w:link w:val="Justyna"/>
    <w:qFormat/>
    <w:rsid w:val="00D4074A"/>
    <w:rPr>
      <w:rFonts w:ascii="Calibri" w:eastAsia="Calibri" w:hAnsi="Calibri" w:cs="Times New Roman"/>
      <w:b/>
      <w:color w:val="002060"/>
      <w:sz w:val="32"/>
      <w:szCs w:val="32"/>
      <w:lang w:val="x-none" w:eastAsia="en-US"/>
    </w:rPr>
  </w:style>
  <w:style w:type="character" w:styleId="Odwoanieprzypisudolnego">
    <w:name w:val="footnote reference"/>
    <w:uiPriority w:val="99"/>
    <w:qFormat/>
    <w:rsid w:val="00D4074A"/>
    <w:rPr>
      <w:sz w:val="20"/>
      <w:vertAlign w:val="superscript"/>
    </w:rPr>
  </w:style>
  <w:style w:type="character" w:customStyle="1" w:styleId="Teksttreci">
    <w:name w:val="Tekst treści_"/>
    <w:link w:val="Teksttreci0"/>
    <w:qFormat/>
    <w:rsid w:val="00D4074A"/>
    <w:rPr>
      <w:rFonts w:ascii="Verdana" w:eastAsia="Verdana" w:hAnsi="Verdana" w:cs="Verdana"/>
      <w:sz w:val="19"/>
      <w:szCs w:val="19"/>
      <w:shd w:val="clear" w:color="auto" w:fill="FFFFFF"/>
    </w:rPr>
  </w:style>
  <w:style w:type="character" w:customStyle="1" w:styleId="pktZnak">
    <w:name w:val="pkt Znak"/>
    <w:qFormat/>
    <w:locked/>
    <w:rsid w:val="00D4074A"/>
    <w:rPr>
      <w:sz w:val="24"/>
      <w:szCs w:val="24"/>
    </w:rPr>
  </w:style>
  <w:style w:type="character" w:customStyle="1" w:styleId="Nierozpoznanawzmianka3">
    <w:name w:val="Nierozpoznana wzmianka3"/>
    <w:basedOn w:val="Domylnaczcionkaakapitu"/>
    <w:uiPriority w:val="99"/>
    <w:semiHidden/>
    <w:unhideWhenUsed/>
    <w:qFormat/>
    <w:rsid w:val="00446340"/>
    <w:rPr>
      <w:color w:val="605E5C"/>
      <w:shd w:val="clear" w:color="auto" w:fill="E1DFDD"/>
    </w:rPr>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sz w:val="21"/>
      <w:szCs w:val="21"/>
    </w:rPr>
  </w:style>
  <w:style w:type="character" w:customStyle="1" w:styleId="ListLabel6">
    <w:name w:val="ListLabel 6"/>
    <w:qFormat/>
    <w:rPr>
      <w:rFonts w:ascii="Times New Roman" w:eastAsia="Times New Roman" w:hAnsi="Times New Roman" w:cs="Tahoma"/>
      <w:b/>
      <w:bCs/>
      <w:sz w:val="21"/>
      <w:szCs w:val="21"/>
    </w:rPr>
  </w:style>
  <w:style w:type="character" w:customStyle="1" w:styleId="ListLabel7">
    <w:name w:val="ListLabel 7"/>
    <w:qFormat/>
    <w:rPr>
      <w:rFonts w:eastAsia="Times New Roman"/>
      <w:sz w:val="21"/>
      <w:szCs w:val="21"/>
    </w:rPr>
  </w:style>
  <w:style w:type="character" w:customStyle="1" w:styleId="ListLabel8">
    <w:name w:val="ListLabel 8"/>
    <w:qFormat/>
    <w:rPr>
      <w:rFonts w:ascii="Times New Roman" w:hAnsi="Times New Roman"/>
      <w:color w:val="00000A"/>
    </w:rPr>
  </w:style>
  <w:style w:type="character" w:customStyle="1" w:styleId="ListLabel9">
    <w:name w:val="ListLabel 9"/>
    <w:qFormat/>
    <w:rPr>
      <w:b w:val="0"/>
      <w:sz w:val="21"/>
      <w:szCs w:val="21"/>
    </w:rPr>
  </w:style>
  <w:style w:type="character" w:customStyle="1" w:styleId="ListLabel10">
    <w:name w:val="ListLabel 10"/>
    <w:qFormat/>
    <w:rPr>
      <w:rFonts w:ascii="Times New Roman" w:eastAsia="Times New Roman" w:hAnsi="Times New Roman" w:cs="Tahoma"/>
      <w:bCs/>
      <w:sz w:val="22"/>
      <w:szCs w:val="22"/>
    </w:rPr>
  </w:style>
  <w:style w:type="character" w:customStyle="1" w:styleId="ListLabel11">
    <w:name w:val="ListLabel 11"/>
    <w:qFormat/>
    <w:rPr>
      <w:rFonts w:eastAsia="Times New Roman"/>
      <w:sz w:val="21"/>
      <w:szCs w:val="21"/>
    </w:rPr>
  </w:style>
  <w:style w:type="character" w:customStyle="1" w:styleId="ListLabel12">
    <w:name w:val="ListLabel 12"/>
    <w:qFormat/>
    <w:rPr>
      <w:rFonts w:ascii="Times New Roman" w:hAnsi="Times New Roman" w:cs="Times New Roman"/>
      <w:b w:val="0"/>
      <w:i w:val="0"/>
      <w:sz w:val="24"/>
      <w:szCs w:val="24"/>
    </w:rPr>
  </w:style>
  <w:style w:type="character" w:customStyle="1" w:styleId="ListLabel13">
    <w:name w:val="ListLabel 13"/>
    <w:qFormat/>
    <w:rPr>
      <w:rFonts w:eastAsia="Times New Roman" w:cs="Calibri"/>
      <w:b w:val="0"/>
    </w:rPr>
  </w:style>
  <w:style w:type="character" w:customStyle="1" w:styleId="ListLabel14">
    <w:name w:val="ListLabel 14"/>
    <w:qFormat/>
    <w:rPr>
      <w:rFonts w:ascii="Times New Roman" w:hAnsi="Times New Roman"/>
      <w:b w:val="0"/>
      <w:sz w:val="24"/>
      <w:szCs w:val="24"/>
    </w:rPr>
  </w:style>
  <w:style w:type="character" w:customStyle="1" w:styleId="ListLabel15">
    <w:name w:val="ListLabel 15"/>
    <w:qFormat/>
    <w:rPr>
      <w:rFonts w:eastAsia="Times New Roman" w:cs="Tahoma"/>
      <w:bCs/>
      <w:sz w:val="21"/>
      <w:szCs w:val="21"/>
      <w:lang w:eastAsia="pl-PL"/>
    </w:rPr>
  </w:style>
  <w:style w:type="character" w:customStyle="1" w:styleId="ListLabel16">
    <w:name w:val="ListLabel 16"/>
    <w:qFormat/>
    <w:rPr>
      <w:rFonts w:eastAsia="Times New Roman"/>
      <w:sz w:val="21"/>
      <w:szCs w:val="21"/>
      <w:lang w:eastAsia="pl-PL"/>
    </w:rPr>
  </w:style>
  <w:style w:type="character" w:customStyle="1" w:styleId="ListLabel17">
    <w:name w:val="ListLabel 17"/>
    <w:qFormat/>
    <w:rPr>
      <w:rFonts w:ascii="Times New Roman" w:hAnsi="Times New Roman"/>
      <w:i w:val="0"/>
      <w:iCs/>
      <w:sz w:val="21"/>
      <w:szCs w:val="21"/>
    </w:rPr>
  </w:style>
  <w:style w:type="character" w:customStyle="1" w:styleId="ListLabel18">
    <w:name w:val="ListLabel 18"/>
    <w:qFormat/>
    <w:rPr>
      <w:rFonts w:ascii="Times New Roman" w:hAnsi="Times New Roman"/>
      <w:b/>
      <w:bCs/>
      <w:color w:val="00000A"/>
    </w:rPr>
  </w:style>
  <w:style w:type="character" w:customStyle="1" w:styleId="ListLabel19">
    <w:name w:val="ListLabel 19"/>
    <w:qFormat/>
    <w:rPr>
      <w:rFonts w:cs="Times New Roman"/>
      <w:b/>
      <w:i w:val="0"/>
      <w:sz w:val="26"/>
      <w:szCs w:val="26"/>
    </w:rPr>
  </w:style>
  <w:style w:type="character" w:customStyle="1" w:styleId="ListLabel20">
    <w:name w:val="ListLabel 20"/>
    <w:qFormat/>
    <w:rPr>
      <w:rFonts w:eastAsia="Times New Roman" w:cs="Times New Roman"/>
      <w:color w:val="00000A"/>
    </w:rPr>
  </w:style>
  <w:style w:type="character" w:customStyle="1" w:styleId="ListLabel21">
    <w:name w:val="ListLabel 21"/>
    <w:qFormat/>
    <w:rPr>
      <w:rFonts w:cs="Calibri"/>
      <w:b w:val="0"/>
      <w:i w:val="0"/>
      <w:color w:val="00000A"/>
      <w:sz w:val="22"/>
      <w:szCs w:val="22"/>
    </w:rPr>
  </w:style>
  <w:style w:type="character" w:customStyle="1" w:styleId="ListLabel22">
    <w:name w:val="ListLabel 22"/>
    <w:qFormat/>
    <w:rPr>
      <w:rFonts w:ascii="Times New Roman" w:hAnsi="Times New Roman" w:cs="Times New Roman"/>
      <w:b w:val="0"/>
      <w:i w:val="0"/>
      <w:color w:val="00000A"/>
      <w:sz w:val="22"/>
      <w:szCs w:val="22"/>
    </w:rPr>
  </w:style>
  <w:style w:type="character" w:customStyle="1" w:styleId="ListLabel23">
    <w:name w:val="ListLabel 23"/>
    <w:qFormat/>
    <w:rPr>
      <w:rFonts w:ascii="Times New Roman" w:eastAsia="Times New Roman" w:hAnsi="Times New Roman" w:cs="Times New Roman"/>
      <w:b w:val="0"/>
      <w:bCs w:val="0"/>
    </w:rPr>
  </w:style>
  <w:style w:type="character" w:customStyle="1" w:styleId="ListLabel24">
    <w:name w:val="ListLabel 24"/>
    <w:qFormat/>
    <w:rPr>
      <w:rFonts w:cs="Times New Roman"/>
      <w:b w:val="0"/>
      <w:i w:val="0"/>
      <w:sz w:val="22"/>
    </w:rPr>
  </w:style>
  <w:style w:type="character" w:customStyle="1" w:styleId="ListLabel25">
    <w:name w:val="ListLabel 25"/>
    <w:qFormat/>
    <w:rPr>
      <w:rFonts w:ascii="Times New Roman" w:hAnsi="Times New Roman" w:cs="Times New Roman"/>
      <w:b w:val="0"/>
      <w:bCs w:val="0"/>
      <w:i w:val="0"/>
      <w:iCs w:val="0"/>
      <w:color w:val="000000"/>
      <w:sz w:val="22"/>
      <w:szCs w:val="2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hAnsi="Times New Roman" w:cs="Times New Roman"/>
      <w:b w:val="0"/>
      <w:i w:val="0"/>
      <w:color w:val="00000A"/>
      <w:sz w:val="22"/>
      <w:szCs w:val="22"/>
    </w:rPr>
  </w:style>
  <w:style w:type="character" w:customStyle="1" w:styleId="ListLabel30">
    <w:name w:val="ListLabel 30"/>
    <w:qFormat/>
    <w:rPr>
      <w:rFonts w:cs="Times New Roman"/>
      <w:b/>
      <w:i w:val="0"/>
      <w:sz w:val="26"/>
      <w:szCs w:val="26"/>
    </w:rPr>
  </w:style>
  <w:style w:type="character" w:customStyle="1" w:styleId="ListLabel31">
    <w:name w:val="ListLabel 31"/>
    <w:qFormat/>
    <w:rPr>
      <w:rFonts w:eastAsia="Times New Roman" w:cs="Calibri"/>
    </w:rPr>
  </w:style>
  <w:style w:type="character" w:customStyle="1" w:styleId="ListLabel32">
    <w:name w:val="ListLabel 32"/>
    <w:qFormat/>
    <w:rPr>
      <w:rFonts w:ascii="Times New Roman" w:hAnsi="Times New Roman"/>
      <w:b/>
      <w:color w:val="00000A"/>
      <w:sz w:val="32"/>
      <w:szCs w:val="24"/>
    </w:rPr>
  </w:style>
  <w:style w:type="character" w:customStyle="1" w:styleId="ListLabel33">
    <w:name w:val="ListLabel 33"/>
    <w:qFormat/>
    <w:rPr>
      <w:rFonts w:ascii="Times New Roman" w:hAnsi="Times New Roman"/>
      <w:color w:val="00000A"/>
    </w:rPr>
  </w:style>
  <w:style w:type="character" w:customStyle="1" w:styleId="ListLabel34">
    <w:name w:val="ListLabel 34"/>
    <w:qFormat/>
    <w:rPr>
      <w:rFonts w:cs="Times New Roman"/>
      <w:b/>
      <w:i w:val="0"/>
      <w:sz w:val="26"/>
      <w:szCs w:val="26"/>
    </w:rPr>
  </w:style>
  <w:style w:type="character" w:customStyle="1" w:styleId="ListLabel35">
    <w:name w:val="ListLabel 35"/>
    <w:qFormat/>
    <w:rPr>
      <w:rFonts w:eastAsia="Times New Roman" w:cs="Times New Roman"/>
      <w:color w:val="00000A"/>
    </w:rPr>
  </w:style>
  <w:style w:type="character" w:customStyle="1" w:styleId="ListLabel36">
    <w:name w:val="ListLabel 36"/>
    <w:qFormat/>
    <w:rPr>
      <w:rFonts w:cs="Times New Roman"/>
      <w:b w:val="0"/>
      <w:i w:val="0"/>
      <w:sz w:val="24"/>
      <w:szCs w:val="24"/>
    </w:rPr>
  </w:style>
  <w:style w:type="character" w:customStyle="1" w:styleId="ListLabel37">
    <w:name w:val="ListLabel 37"/>
    <w:qFormat/>
    <w:rPr>
      <w:b w:val="0"/>
    </w:rPr>
  </w:style>
  <w:style w:type="character" w:customStyle="1" w:styleId="ListLabel38">
    <w:name w:val="ListLabel 38"/>
    <w:qFormat/>
    <w:rPr>
      <w:rFonts w:cs="Times New Roman"/>
      <w:b w:val="0"/>
      <w:bCs w:val="0"/>
      <w:i w:val="0"/>
      <w:iCs w:val="0"/>
      <w:color w:val="00000A"/>
      <w:spacing w:val="0"/>
      <w:w w:val="100"/>
      <w:kern w:val="2"/>
      <w:sz w:val="20"/>
      <w:szCs w:val="24"/>
    </w:rPr>
  </w:style>
  <w:style w:type="character" w:customStyle="1" w:styleId="ListLabel39">
    <w:name w:val="ListLabel 39"/>
    <w:qFormat/>
    <w:rPr>
      <w:rFonts w:cs="Calibri"/>
      <w:b w:val="0"/>
      <w:bCs w:val="0"/>
      <w:i w:val="0"/>
      <w:iCs w:val="0"/>
      <w:color w:val="00000A"/>
      <w:spacing w:val="0"/>
      <w:w w:val="100"/>
      <w:kern w:val="2"/>
      <w:sz w:val="22"/>
      <w:szCs w:val="22"/>
    </w:rPr>
  </w:style>
  <w:style w:type="character" w:customStyle="1" w:styleId="ListLabel40">
    <w:name w:val="ListLabel 40"/>
    <w:qFormat/>
    <w:rPr>
      <w:rFonts w:eastAsia="Times New Roman" w:cs="Calibri"/>
      <w:b w:val="0"/>
      <w:i w:val="0"/>
      <w:sz w:val="22"/>
      <w:szCs w:val="22"/>
    </w:rPr>
  </w:style>
  <w:style w:type="character" w:customStyle="1" w:styleId="ListLabel41">
    <w:name w:val="ListLabel 41"/>
    <w:qFormat/>
    <w:rPr>
      <w:b w:val="0"/>
      <w:bCs w:val="0"/>
      <w:i w:val="0"/>
      <w:iCs w:val="0"/>
    </w:rPr>
  </w:style>
  <w:style w:type="character" w:customStyle="1" w:styleId="ListLabel42">
    <w:name w:val="ListLabel 42"/>
    <w:qFormat/>
    <w:rPr>
      <w:rFonts w:cs="Times New Roman"/>
      <w:b w:val="0"/>
      <w:bCs w:val="0"/>
      <w:i w:val="0"/>
      <w:iCs w:val="0"/>
      <w:color w:val="0000CC"/>
      <w:spacing w:val="0"/>
      <w:w w:val="100"/>
      <w:kern w:val="2"/>
      <w:sz w:val="20"/>
      <w:szCs w:val="24"/>
    </w:rPr>
  </w:style>
  <w:style w:type="character" w:customStyle="1" w:styleId="ListLabel43">
    <w:name w:val="ListLabel 43"/>
    <w:qFormat/>
    <w:rPr>
      <w:rFonts w:cs="Times New Roman"/>
      <w:b w:val="0"/>
      <w:bCs w:val="0"/>
      <w:i w:val="0"/>
      <w:iCs w:val="0"/>
      <w:color w:val="00000A"/>
      <w:spacing w:val="0"/>
      <w:w w:val="100"/>
      <w:kern w:val="2"/>
      <w:sz w:val="22"/>
      <w:szCs w:val="22"/>
    </w:rPr>
  </w:style>
  <w:style w:type="character" w:customStyle="1" w:styleId="ListLabel44">
    <w:name w:val="ListLabel 44"/>
    <w:qFormat/>
    <w:rPr>
      <w:rFonts w:cs="Times New Roman"/>
      <w:b w:val="0"/>
      <w:bCs w:val="0"/>
      <w:i w:val="0"/>
      <w:iCs w:val="0"/>
      <w:color w:val="0000CC"/>
      <w:spacing w:val="0"/>
      <w:w w:val="100"/>
      <w:kern w:val="2"/>
      <w:sz w:val="20"/>
      <w:szCs w:val="24"/>
    </w:rPr>
  </w:style>
  <w:style w:type="character" w:customStyle="1" w:styleId="ListLabel45">
    <w:name w:val="ListLabel 45"/>
    <w:qFormat/>
    <w:rPr>
      <w:rFonts w:cs="Times New Roman"/>
      <w:b w:val="0"/>
      <w:bCs w:val="0"/>
      <w:i w:val="0"/>
      <w:iCs w:val="0"/>
      <w:color w:val="00000A"/>
      <w:spacing w:val="0"/>
      <w:w w:val="100"/>
      <w:kern w:val="2"/>
      <w:sz w:val="22"/>
      <w:szCs w:val="22"/>
    </w:rPr>
  </w:style>
  <w:style w:type="character" w:customStyle="1" w:styleId="ListLabel46">
    <w:name w:val="ListLabel 46"/>
    <w:qFormat/>
    <w:rPr>
      <w:rFonts w:cs="Times New Roman"/>
      <w:b w:val="0"/>
      <w:bCs w:val="0"/>
      <w:i w:val="0"/>
      <w:iCs w:val="0"/>
      <w:color w:val="0000CC"/>
      <w:spacing w:val="0"/>
      <w:w w:val="100"/>
      <w:kern w:val="2"/>
      <w:sz w:val="20"/>
      <w:szCs w:val="24"/>
    </w:rPr>
  </w:style>
  <w:style w:type="character" w:customStyle="1" w:styleId="ListLabel47">
    <w:name w:val="ListLabel 47"/>
    <w:qFormat/>
    <w:rPr>
      <w:rFonts w:cs="Times New Roman"/>
      <w:b w:val="0"/>
      <w:bCs w:val="0"/>
      <w:i w:val="0"/>
      <w:iCs w:val="0"/>
      <w:color w:val="00000A"/>
      <w:spacing w:val="0"/>
      <w:w w:val="100"/>
      <w:kern w:val="2"/>
      <w:sz w:val="22"/>
      <w:szCs w:val="22"/>
    </w:rPr>
  </w:style>
  <w:style w:type="character" w:customStyle="1" w:styleId="ListLabel48">
    <w:name w:val="ListLabel 48"/>
    <w:qFormat/>
    <w:rPr>
      <w:b w:val="0"/>
      <w:sz w:val="22"/>
      <w:szCs w:val="22"/>
    </w:rPr>
  </w:style>
  <w:style w:type="character" w:customStyle="1" w:styleId="ListLabel49">
    <w:name w:val="ListLabel 49"/>
    <w:qFormat/>
    <w:rPr>
      <w:rFonts w:ascii="Times New Roman" w:eastAsia="Times New Roman" w:hAnsi="Times New Roman" w:cs="Times New Roman"/>
    </w:rPr>
  </w:style>
  <w:style w:type="character" w:customStyle="1" w:styleId="ListLabel50">
    <w:name w:val="ListLabel 50"/>
    <w:qFormat/>
    <w:rPr>
      <w:color w:val="00000A"/>
    </w:rPr>
  </w:style>
  <w:style w:type="character" w:customStyle="1" w:styleId="ListLabel51">
    <w:name w:val="ListLabel 51"/>
    <w:qFormat/>
    <w:rPr>
      <w:rFonts w:ascii="Times New Roman" w:hAnsi="Times New Roman"/>
      <w:b/>
      <w:color w:val="00000A"/>
      <w:sz w:val="22"/>
      <w:szCs w:val="22"/>
    </w:rPr>
  </w:style>
  <w:style w:type="character" w:customStyle="1" w:styleId="ListLabel52">
    <w:name w:val="ListLabel 52"/>
    <w:qFormat/>
    <w:rPr>
      <w:rFonts w:eastAsia="Calibri" w:cs="Calibri"/>
      <w:color w:val="00000A"/>
    </w:rPr>
  </w:style>
  <w:style w:type="character" w:customStyle="1" w:styleId="ListLabel53">
    <w:name w:val="ListLabel 53"/>
    <w:qFormat/>
    <w:rPr>
      <w:rFonts w:ascii="Times New Roman" w:hAnsi="Times New Roman"/>
      <w:i w:val="0"/>
      <w:sz w:val="22"/>
      <w:szCs w:val="22"/>
    </w:rPr>
  </w:style>
  <w:style w:type="character" w:customStyle="1" w:styleId="ListLabel54">
    <w:name w:val="ListLabel 54"/>
    <w:qFormat/>
    <w:rPr>
      <w:rFonts w:ascii="Times New Roman" w:hAnsi="Times New Roman"/>
      <w:b w:val="0"/>
      <w:sz w:val="22"/>
      <w:szCs w:val="22"/>
    </w:rPr>
  </w:style>
  <w:style w:type="character" w:customStyle="1" w:styleId="ListLabel55">
    <w:name w:val="ListLabel 55"/>
    <w:qFormat/>
    <w:rPr>
      <w:rFonts w:ascii="Times New Roman" w:hAnsi="Times New Roman"/>
      <w:i w:val="0"/>
    </w:rPr>
  </w:style>
  <w:style w:type="character" w:customStyle="1" w:styleId="ListLabel56">
    <w:name w:val="ListLabel 56"/>
    <w:qFormat/>
    <w:rPr>
      <w:rFonts w:ascii="Times New Roman" w:hAnsi="Times New Roman" w:cs="Times New Roman"/>
      <w:b w:val="0"/>
      <w:i w:val="0"/>
      <w:sz w:val="24"/>
      <w:szCs w:val="24"/>
    </w:rPr>
  </w:style>
  <w:style w:type="character" w:customStyle="1" w:styleId="ListLabel57">
    <w:name w:val="ListLabel 57"/>
    <w:qFormat/>
    <w:rPr>
      <w:rFonts w:eastAsia="Times New Roman" w:cs="Calibri"/>
      <w:b w:val="0"/>
      <w:i w:val="0"/>
      <w:color w:val="00000A"/>
      <w:sz w:val="22"/>
      <w:szCs w:val="18"/>
    </w:rPr>
  </w:style>
  <w:style w:type="character" w:customStyle="1" w:styleId="ListLabel58">
    <w:name w:val="ListLabel 58"/>
    <w:qFormat/>
    <w:rPr>
      <w:rFonts w:ascii="Times New Roman" w:hAnsi="Times New Roman" w:cs="Times New Roman"/>
      <w:b w:val="0"/>
      <w:i w:val="0"/>
      <w:color w:val="00000A"/>
      <w:sz w:val="24"/>
      <w:szCs w:val="24"/>
    </w:rPr>
  </w:style>
  <w:style w:type="character" w:customStyle="1" w:styleId="ListLabel59">
    <w:name w:val="ListLabel 59"/>
    <w:qFormat/>
    <w:rPr>
      <w:b w:val="0"/>
      <w:i w:val="0"/>
      <w:color w:val="00000A"/>
      <w:sz w:val="22"/>
      <w:szCs w:val="18"/>
    </w:rPr>
  </w:style>
  <w:style w:type="character" w:customStyle="1" w:styleId="ListLabel60">
    <w:name w:val="ListLabel 60"/>
    <w:qFormat/>
    <w:rPr>
      <w:rFonts w:ascii="Times New Roman" w:hAnsi="Times New Roman" w:cs="Times New Roman"/>
      <w:b w:val="0"/>
      <w:i w:val="0"/>
      <w:color w:val="00000A"/>
      <w:sz w:val="24"/>
      <w:szCs w:val="24"/>
    </w:rPr>
  </w:style>
  <w:style w:type="character" w:customStyle="1" w:styleId="ListLabel61">
    <w:name w:val="ListLabel 61"/>
    <w:qFormat/>
    <w:rPr>
      <w:rFonts w:ascii="Times New Roman" w:hAnsi="Times New Roman" w:cs="Times New Roman"/>
      <w:b w:val="0"/>
      <w:i w:val="0"/>
      <w:color w:val="00000A"/>
      <w:sz w:val="24"/>
      <w:szCs w:val="24"/>
    </w:rPr>
  </w:style>
  <w:style w:type="character" w:customStyle="1" w:styleId="ListLabel62">
    <w:name w:val="ListLabel 62"/>
    <w:qFormat/>
    <w:rPr>
      <w:rFonts w:cs="Times New Roman"/>
      <w:b w:val="0"/>
      <w:bCs w:val="0"/>
      <w:i w:val="0"/>
      <w:iCs w:val="0"/>
      <w:color w:val="00000A"/>
      <w:spacing w:val="0"/>
      <w:w w:val="100"/>
      <w:kern w:val="2"/>
      <w:sz w:val="22"/>
      <w:szCs w:val="24"/>
    </w:rPr>
  </w:style>
  <w:style w:type="character" w:customStyle="1" w:styleId="ListLabel63">
    <w:name w:val="ListLabel 63"/>
    <w:qFormat/>
    <w:rPr>
      <w:rFonts w:ascii="Times New Roman" w:hAnsi="Times New Roman" w:cs="Times New Roman"/>
      <w:b w:val="0"/>
      <w:bCs w:val="0"/>
      <w:i w:val="0"/>
      <w:iCs w:val="0"/>
      <w:color w:val="00000A"/>
      <w:spacing w:val="0"/>
      <w:w w:val="100"/>
      <w:kern w:val="2"/>
      <w:sz w:val="24"/>
      <w:szCs w:val="24"/>
    </w:rPr>
  </w:style>
  <w:style w:type="character" w:customStyle="1" w:styleId="ListLabel64">
    <w:name w:val="ListLabel 64"/>
    <w:qFormat/>
    <w:rPr>
      <w:b w:val="0"/>
      <w:i w:val="0"/>
      <w:sz w:val="20"/>
    </w:rPr>
  </w:style>
  <w:style w:type="character" w:customStyle="1" w:styleId="ListLabel65">
    <w:name w:val="ListLabel 65"/>
    <w:qFormat/>
    <w:rPr>
      <w:rFonts w:ascii="Times New Roman" w:hAnsi="Times New Roman" w:cs="Times New Roman"/>
      <w:b w:val="0"/>
      <w:i w:val="0"/>
      <w:sz w:val="24"/>
      <w:szCs w:val="24"/>
    </w:rPr>
  </w:style>
  <w:style w:type="character" w:customStyle="1" w:styleId="ListLabel66">
    <w:name w:val="ListLabel 66"/>
    <w:qFormat/>
    <w:rPr>
      <w:rFonts w:ascii="Times New Roman" w:hAnsi="Times New Roman" w:cs="Times New Roman"/>
      <w:b w:val="0"/>
      <w:i w:val="0"/>
      <w:sz w:val="24"/>
      <w:szCs w:val="24"/>
    </w:rPr>
  </w:style>
  <w:style w:type="character" w:customStyle="1" w:styleId="ListLabel67">
    <w:name w:val="ListLabel 67"/>
    <w:qFormat/>
    <w:rPr>
      <w:rFonts w:cs="Times New Roman"/>
      <w:b/>
      <w:i w:val="0"/>
      <w:sz w:val="26"/>
      <w:szCs w:val="26"/>
    </w:rPr>
  </w:style>
  <w:style w:type="character" w:customStyle="1" w:styleId="ListLabel68">
    <w:name w:val="ListLabel 68"/>
    <w:qFormat/>
    <w:rPr>
      <w:rFonts w:eastAsia="Times New Roman" w:cs="Calibri"/>
    </w:rPr>
  </w:style>
  <w:style w:type="character" w:customStyle="1" w:styleId="ListLabel69">
    <w:name w:val="ListLabel 69"/>
    <w:qFormat/>
    <w:rPr>
      <w:rFonts w:cs="Times New Roman"/>
      <w:b/>
      <w:i w:val="0"/>
      <w:sz w:val="26"/>
      <w:szCs w:val="26"/>
    </w:rPr>
  </w:style>
  <w:style w:type="character" w:customStyle="1" w:styleId="ListLabel70">
    <w:name w:val="ListLabel 70"/>
    <w:qFormat/>
    <w:rPr>
      <w:rFonts w:eastAsia="Times New Roman" w:cs="Times New Roman"/>
      <w:color w:val="00000A"/>
    </w:rPr>
  </w:style>
  <w:style w:type="character" w:customStyle="1" w:styleId="ListLabel71">
    <w:name w:val="ListLabel 71"/>
    <w:qFormat/>
    <w:rPr>
      <w:rFonts w:ascii="Times New Roman" w:hAnsi="Times New Roman"/>
      <w:sz w:val="24"/>
      <w:szCs w:val="24"/>
    </w:rPr>
  </w:style>
  <w:style w:type="character" w:customStyle="1" w:styleId="ListLabel72">
    <w:name w:val="ListLabel 72"/>
    <w:qFormat/>
    <w:rPr>
      <w:rFonts w:ascii="Times New Roman" w:hAnsi="Times New Roman" w:cs="Times New Roman"/>
      <w:b/>
      <w:bCs/>
      <w:color w:val="00000A"/>
    </w:rPr>
  </w:style>
  <w:style w:type="character" w:customStyle="1" w:styleId="ListLabel73">
    <w:name w:val="ListLabel 73"/>
    <w:qFormat/>
    <w:rPr>
      <w:rFonts w:ascii="Times New Roman" w:hAnsi="Times New Roman"/>
      <w:b w:val="0"/>
    </w:rPr>
  </w:style>
  <w:style w:type="character" w:customStyle="1" w:styleId="ListLabel74">
    <w:name w:val="ListLabel 74"/>
    <w:qFormat/>
    <w:rPr>
      <w:rFonts w:ascii="Times New Roman" w:hAnsi="Times New Roman" w:cs="Times New Roman"/>
      <w:b w:val="0"/>
      <w:i w:val="0"/>
      <w:sz w:val="24"/>
      <w:szCs w:val="24"/>
    </w:rPr>
  </w:style>
  <w:style w:type="character" w:customStyle="1" w:styleId="ListLabel75">
    <w:name w:val="ListLabel 75"/>
    <w:qFormat/>
    <w:rPr>
      <w:rFonts w:ascii="Times New Roman" w:hAnsi="Times New Roman" w:cs="Times New Roman"/>
      <w:b w:val="0"/>
      <w:i w:val="0"/>
      <w:sz w:val="24"/>
      <w:szCs w:val="24"/>
    </w:rPr>
  </w:style>
  <w:style w:type="character" w:customStyle="1" w:styleId="ListLabel76">
    <w:name w:val="ListLabel 76"/>
    <w:qFormat/>
    <w:rPr>
      <w:rFonts w:ascii="Times New Roman" w:hAnsi="Times New Roman" w:cs="Times New Roman"/>
      <w:b/>
      <w:i w:val="0"/>
      <w:color w:val="00000A"/>
      <w:sz w:val="32"/>
      <w:szCs w:val="24"/>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sz w:val="21"/>
    </w:rPr>
  </w:style>
  <w:style w:type="character" w:customStyle="1" w:styleId="ListLabel87">
    <w:name w:val="ListLabel 87"/>
    <w:qFormat/>
    <w:rPr>
      <w:rFonts w:ascii="Times New Roman" w:hAnsi="Times New Roman"/>
      <w:color w:val="000000"/>
    </w:rPr>
  </w:style>
  <w:style w:type="character" w:customStyle="1" w:styleId="ListLabel88">
    <w:name w:val="ListLabel 88"/>
    <w:qFormat/>
    <w:rPr>
      <w:color w:val="000000"/>
    </w:rPr>
  </w:style>
  <w:style w:type="character" w:customStyle="1" w:styleId="ListLabel89">
    <w:name w:val="ListLabel 89"/>
    <w:qFormat/>
    <w:rPr>
      <w:color w:val="000000"/>
    </w:rPr>
  </w:style>
  <w:style w:type="character" w:customStyle="1" w:styleId="ListLabel90">
    <w:name w:val="ListLabel 90"/>
    <w:qFormat/>
    <w:rPr>
      <w:color w:val="000000"/>
    </w:rPr>
  </w:style>
  <w:style w:type="character" w:customStyle="1" w:styleId="ListLabel91">
    <w:name w:val="ListLabel 91"/>
    <w:qFormat/>
    <w:rPr>
      <w:color w:val="000000"/>
    </w:rPr>
  </w:style>
  <w:style w:type="character" w:customStyle="1" w:styleId="ListLabel92">
    <w:name w:val="ListLabel 92"/>
    <w:qFormat/>
    <w:rPr>
      <w:color w:val="000000"/>
    </w:rPr>
  </w:style>
  <w:style w:type="character" w:customStyle="1" w:styleId="ListLabel93">
    <w:name w:val="ListLabel 93"/>
    <w:qFormat/>
    <w:rPr>
      <w:color w:val="000000"/>
    </w:rPr>
  </w:style>
  <w:style w:type="character" w:customStyle="1" w:styleId="ListLabel94">
    <w:name w:val="ListLabel 94"/>
    <w:qFormat/>
    <w:rPr>
      <w:color w:val="000000"/>
    </w:rPr>
  </w:style>
  <w:style w:type="character" w:customStyle="1" w:styleId="ListLabel95">
    <w:name w:val="ListLabel 95"/>
    <w:qFormat/>
    <w:rPr>
      <w:b w:val="0"/>
      <w:sz w:val="21"/>
      <w:szCs w:val="21"/>
    </w:rPr>
  </w:style>
  <w:style w:type="character" w:customStyle="1" w:styleId="ListLabel96">
    <w:name w:val="ListLabel 96"/>
    <w:qFormat/>
    <w:rPr>
      <w:rFonts w:ascii="Times New Roman" w:eastAsia="Times New Roman" w:hAnsi="Times New Roman" w:cs="Tahoma"/>
      <w:bCs/>
      <w:strike w:val="0"/>
      <w:dstrike w:val="0"/>
      <w:sz w:val="21"/>
      <w:szCs w:val="21"/>
    </w:rPr>
  </w:style>
  <w:style w:type="character" w:customStyle="1" w:styleId="ListLabel97">
    <w:name w:val="ListLabel 97"/>
    <w:qFormat/>
    <w:rPr>
      <w:rFonts w:eastAsia="Times New Roman"/>
      <w:sz w:val="21"/>
      <w:szCs w:val="21"/>
    </w:rPr>
  </w:style>
  <w:style w:type="character" w:customStyle="1" w:styleId="ListLabel98">
    <w:name w:val="ListLabel 98"/>
    <w:qFormat/>
    <w:rPr>
      <w:sz w:val="22"/>
      <w:szCs w:val="22"/>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ascii="Times New Roman" w:hAnsi="Times New Roman" w:cs="Times New Roman"/>
      <w:b w:val="0"/>
      <w:sz w:val="24"/>
      <w:szCs w:val="22"/>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ascii="Times New Roman" w:hAnsi="Times New Roman"/>
      <w:b/>
      <w:sz w:val="22"/>
    </w:rPr>
  </w:style>
  <w:style w:type="character" w:customStyle="1" w:styleId="ListLabel192">
    <w:name w:val="ListLabel 192"/>
    <w:qFormat/>
    <w:rPr>
      <w:rFonts w:ascii="Times New Roman" w:hAnsi="Times New Roman" w:cs="Times New Roman"/>
      <w:color w:val="00000A"/>
      <w:sz w:val="22"/>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ascii="Times New Roman" w:hAnsi="Times New Roman" w:cs="Times New Roman"/>
      <w:color w:val="00000A"/>
      <w:sz w:val="22"/>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sz w:val="24"/>
      <w:szCs w:val="24"/>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ascii="Times New Roman" w:hAnsi="Times New Roman"/>
      <w:b/>
      <w:color w:val="000000"/>
    </w:rPr>
  </w:style>
  <w:style w:type="character" w:customStyle="1" w:styleId="ListLabel205">
    <w:name w:val="ListLabel 205"/>
    <w:qFormat/>
    <w:rPr>
      <w:b/>
      <w:color w:val="000000"/>
    </w:rPr>
  </w:style>
  <w:style w:type="character" w:customStyle="1" w:styleId="ListLabel206">
    <w:name w:val="ListLabel 206"/>
    <w:qFormat/>
    <w:rPr>
      <w:rFonts w:cs="Times New Roman"/>
    </w:rPr>
  </w:style>
  <w:style w:type="character" w:customStyle="1" w:styleId="ListLabel207">
    <w:name w:val="ListLabel 207"/>
    <w:qFormat/>
    <w:rPr>
      <w:rFonts w:ascii="Times New Roman" w:hAnsi="Times New Roman"/>
      <w:b/>
      <w:bCs/>
      <w:sz w:val="32"/>
      <w:szCs w:val="24"/>
    </w:rPr>
  </w:style>
  <w:style w:type="character" w:customStyle="1" w:styleId="ListLabel208">
    <w:name w:val="ListLabel 208"/>
    <w:qFormat/>
    <w:rPr>
      <w:rFonts w:cs="Times New Roman"/>
      <w:b w:val="0"/>
    </w:rPr>
  </w:style>
  <w:style w:type="character" w:customStyle="1" w:styleId="ListLabel209">
    <w:name w:val="ListLabel 209"/>
    <w:qFormat/>
    <w:rPr>
      <w:rFonts w:cs="Times New Roman"/>
      <w:b/>
      <w:i w:val="0"/>
      <w:sz w:val="26"/>
      <w:szCs w:val="26"/>
    </w:rPr>
  </w:style>
  <w:style w:type="character" w:customStyle="1" w:styleId="ListLabel210">
    <w:name w:val="ListLabel 210"/>
    <w:qFormat/>
    <w:rPr>
      <w:rFonts w:eastAsia="Times New Roman" w:cs="Times New Roman"/>
      <w:color w:val="00000A"/>
    </w:rPr>
  </w:style>
  <w:style w:type="character" w:customStyle="1" w:styleId="ListLabel211">
    <w:name w:val="ListLabel 211"/>
    <w:qFormat/>
    <w:rPr>
      <w:rFonts w:ascii="Times New Roman" w:hAnsi="Times New Roman" w:cs="Times New Roman"/>
    </w:rPr>
  </w:style>
  <w:style w:type="character" w:customStyle="1" w:styleId="ListLabel212">
    <w:name w:val="ListLabel 212"/>
    <w:qFormat/>
    <w:rPr>
      <w:b w:val="0"/>
    </w:rPr>
  </w:style>
  <w:style w:type="character" w:customStyle="1" w:styleId="ListLabel213">
    <w:name w:val="ListLabel 213"/>
    <w:qFormat/>
    <w:rPr>
      <w:rFonts w:cs="Times New Roman"/>
      <w:b w:val="0"/>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Nierozpoznanawzmianka4">
    <w:name w:val="Nierozpoznana wzmianka4"/>
    <w:basedOn w:val="Domylnaczcionkaakapitu"/>
    <w:uiPriority w:val="99"/>
    <w:semiHidden/>
    <w:unhideWhenUsed/>
    <w:qFormat/>
    <w:rsid w:val="00476C68"/>
    <w:rPr>
      <w:color w:val="605E5C"/>
      <w:shd w:val="clear" w:color="auto" w:fill="E1DFDD"/>
    </w:rPr>
  </w:style>
  <w:style w:type="character" w:customStyle="1" w:styleId="ListLabel217">
    <w:name w:val="ListLabel 217"/>
    <w:qFormat/>
    <w:rPr>
      <w:b w:val="0"/>
      <w:sz w:val="21"/>
      <w:szCs w:val="21"/>
    </w:rPr>
  </w:style>
  <w:style w:type="character" w:customStyle="1" w:styleId="ListLabel218">
    <w:name w:val="ListLabel 218"/>
    <w:qFormat/>
    <w:rPr>
      <w:rFonts w:ascii="Times New Roman" w:eastAsia="Times New Roman" w:hAnsi="Times New Roman" w:cs="Tahoma"/>
      <w:b w:val="0"/>
      <w:bCs w:val="0"/>
      <w:sz w:val="21"/>
      <w:szCs w:val="21"/>
    </w:rPr>
  </w:style>
  <w:style w:type="character" w:customStyle="1" w:styleId="ListLabel219">
    <w:name w:val="ListLabel 219"/>
    <w:qFormat/>
    <w:rPr>
      <w:rFonts w:eastAsia="Times New Roman"/>
      <w:sz w:val="21"/>
      <w:szCs w:val="21"/>
    </w:rPr>
  </w:style>
  <w:style w:type="character" w:customStyle="1" w:styleId="ListLabel220">
    <w:name w:val="ListLabel 220"/>
    <w:qFormat/>
    <w:rPr>
      <w:rFonts w:ascii="Times New Roman" w:hAnsi="Times New Roman"/>
      <w:color w:val="00000A"/>
    </w:rPr>
  </w:style>
  <w:style w:type="character" w:customStyle="1" w:styleId="ListLabel221">
    <w:name w:val="ListLabel 221"/>
    <w:qFormat/>
    <w:rPr>
      <w:b w:val="0"/>
      <w:sz w:val="21"/>
      <w:szCs w:val="21"/>
    </w:rPr>
  </w:style>
  <w:style w:type="character" w:customStyle="1" w:styleId="ListLabel222">
    <w:name w:val="ListLabel 222"/>
    <w:qFormat/>
    <w:rPr>
      <w:rFonts w:ascii="Times New Roman" w:eastAsia="Times New Roman" w:hAnsi="Times New Roman" w:cs="Tahoma"/>
      <w:bCs/>
      <w:sz w:val="22"/>
      <w:szCs w:val="22"/>
    </w:rPr>
  </w:style>
  <w:style w:type="character" w:customStyle="1" w:styleId="ListLabel223">
    <w:name w:val="ListLabel 223"/>
    <w:qFormat/>
    <w:rPr>
      <w:rFonts w:eastAsia="Times New Roman"/>
      <w:sz w:val="21"/>
      <w:szCs w:val="21"/>
    </w:rPr>
  </w:style>
  <w:style w:type="character" w:customStyle="1" w:styleId="ListLabel224">
    <w:name w:val="ListLabel 224"/>
    <w:qFormat/>
    <w:rPr>
      <w:rFonts w:ascii="Times New Roman" w:hAnsi="Times New Roman" w:cs="Times New Roman"/>
      <w:b w:val="0"/>
      <w:i w:val="0"/>
      <w:sz w:val="24"/>
      <w:szCs w:val="24"/>
    </w:rPr>
  </w:style>
  <w:style w:type="character" w:customStyle="1" w:styleId="ListLabel225">
    <w:name w:val="ListLabel 225"/>
    <w:qFormat/>
    <w:rPr>
      <w:rFonts w:eastAsia="Times New Roman" w:cs="Calibri"/>
      <w:b w:val="0"/>
    </w:rPr>
  </w:style>
  <w:style w:type="character" w:customStyle="1" w:styleId="ListLabel226">
    <w:name w:val="ListLabel 226"/>
    <w:qFormat/>
    <w:rPr>
      <w:rFonts w:ascii="Times New Roman" w:hAnsi="Times New Roman"/>
      <w:b w:val="0"/>
      <w:sz w:val="24"/>
      <w:szCs w:val="24"/>
    </w:rPr>
  </w:style>
  <w:style w:type="character" w:customStyle="1" w:styleId="ListLabel227">
    <w:name w:val="ListLabel 227"/>
    <w:qFormat/>
    <w:rPr>
      <w:rFonts w:eastAsia="Times New Roman" w:cs="Tahoma"/>
      <w:bCs/>
      <w:sz w:val="21"/>
      <w:szCs w:val="21"/>
      <w:lang w:eastAsia="pl-PL"/>
    </w:rPr>
  </w:style>
  <w:style w:type="character" w:customStyle="1" w:styleId="ListLabel228">
    <w:name w:val="ListLabel 228"/>
    <w:qFormat/>
    <w:rPr>
      <w:rFonts w:eastAsia="Times New Roman"/>
      <w:sz w:val="21"/>
      <w:szCs w:val="21"/>
      <w:lang w:eastAsia="pl-PL"/>
    </w:rPr>
  </w:style>
  <w:style w:type="character" w:customStyle="1" w:styleId="ListLabel229">
    <w:name w:val="ListLabel 229"/>
    <w:qFormat/>
    <w:rPr>
      <w:rFonts w:ascii="Times New Roman" w:hAnsi="Times New Roman"/>
      <w:i w:val="0"/>
      <w:iCs/>
      <w:sz w:val="21"/>
      <w:szCs w:val="21"/>
    </w:rPr>
  </w:style>
  <w:style w:type="character" w:customStyle="1" w:styleId="ListLabel230">
    <w:name w:val="ListLabel 230"/>
    <w:qFormat/>
    <w:rPr>
      <w:rFonts w:ascii="Times New Roman" w:hAnsi="Times New Roman"/>
      <w:b/>
      <w:bCs/>
      <w:color w:val="00000A"/>
    </w:rPr>
  </w:style>
  <w:style w:type="character" w:customStyle="1" w:styleId="ListLabel231">
    <w:name w:val="ListLabel 231"/>
    <w:qFormat/>
    <w:rPr>
      <w:rFonts w:cs="Times New Roman"/>
      <w:b/>
      <w:i w:val="0"/>
      <w:sz w:val="26"/>
      <w:szCs w:val="26"/>
    </w:rPr>
  </w:style>
  <w:style w:type="character" w:customStyle="1" w:styleId="ListLabel232">
    <w:name w:val="ListLabel 232"/>
    <w:qFormat/>
    <w:rPr>
      <w:rFonts w:eastAsia="Times New Roman" w:cs="Times New Roman"/>
      <w:color w:val="00000A"/>
    </w:rPr>
  </w:style>
  <w:style w:type="character" w:customStyle="1" w:styleId="ListLabel233">
    <w:name w:val="ListLabel 233"/>
    <w:qFormat/>
    <w:rPr>
      <w:rFonts w:cs="Calibri"/>
      <w:b w:val="0"/>
      <w:i w:val="0"/>
      <w:color w:val="00000A"/>
      <w:sz w:val="22"/>
      <w:szCs w:val="22"/>
    </w:rPr>
  </w:style>
  <w:style w:type="character" w:customStyle="1" w:styleId="ListLabel234">
    <w:name w:val="ListLabel 234"/>
    <w:qFormat/>
    <w:rPr>
      <w:rFonts w:ascii="Times New Roman" w:hAnsi="Times New Roman" w:cs="Times New Roman"/>
      <w:b w:val="0"/>
      <w:i w:val="0"/>
      <w:color w:val="00000A"/>
      <w:sz w:val="22"/>
      <w:szCs w:val="22"/>
    </w:rPr>
  </w:style>
  <w:style w:type="character" w:customStyle="1" w:styleId="ListLabel235">
    <w:name w:val="ListLabel 235"/>
    <w:qFormat/>
    <w:rPr>
      <w:rFonts w:ascii="Times New Roman" w:eastAsia="Times New Roman" w:hAnsi="Times New Roman" w:cs="Times New Roman"/>
      <w:b w:val="0"/>
      <w:bCs w:val="0"/>
    </w:rPr>
  </w:style>
  <w:style w:type="character" w:customStyle="1" w:styleId="ListLabel236">
    <w:name w:val="ListLabel 236"/>
    <w:qFormat/>
    <w:rPr>
      <w:rFonts w:cs="Times New Roman"/>
      <w:b w:val="0"/>
      <w:i w:val="0"/>
      <w:sz w:val="22"/>
    </w:rPr>
  </w:style>
  <w:style w:type="character" w:customStyle="1" w:styleId="ListLabel237">
    <w:name w:val="ListLabel 237"/>
    <w:qFormat/>
    <w:rPr>
      <w:rFonts w:ascii="Times New Roman" w:hAnsi="Times New Roman" w:cs="Times New Roman"/>
      <w:b w:val="0"/>
      <w:bCs w:val="0"/>
      <w:i w:val="0"/>
      <w:iCs w:val="0"/>
      <w:color w:val="000000"/>
      <w:sz w:val="22"/>
      <w:szCs w:val="22"/>
    </w:rPr>
  </w:style>
  <w:style w:type="character" w:customStyle="1" w:styleId="ListLabel238">
    <w:name w:val="ListLabel 238"/>
    <w:qFormat/>
    <w:rPr>
      <w:rFonts w:ascii="Times New Roman" w:hAnsi="Times New Roman"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imes New Roman" w:hAnsi="Times New Roman" w:cs="Times New Roman"/>
      <w:b w:val="0"/>
      <w:i w:val="0"/>
      <w:color w:val="00000A"/>
      <w:sz w:val="22"/>
      <w:szCs w:val="22"/>
    </w:rPr>
  </w:style>
  <w:style w:type="character" w:customStyle="1" w:styleId="ListLabel248">
    <w:name w:val="ListLabel 248"/>
    <w:qFormat/>
    <w:rPr>
      <w:rFonts w:cs="Times New Roman"/>
      <w:b/>
      <w:i w:val="0"/>
      <w:sz w:val="26"/>
      <w:szCs w:val="26"/>
    </w:rPr>
  </w:style>
  <w:style w:type="character" w:customStyle="1" w:styleId="ListLabel249">
    <w:name w:val="ListLabel 249"/>
    <w:qFormat/>
    <w:rPr>
      <w:rFonts w:eastAsia="Times New Roman" w:cs="Calibri"/>
    </w:rPr>
  </w:style>
  <w:style w:type="character" w:customStyle="1" w:styleId="ListLabel250">
    <w:name w:val="ListLabel 250"/>
    <w:qFormat/>
    <w:rPr>
      <w:rFonts w:ascii="Times New Roman" w:hAnsi="Times New Roman"/>
      <w:b/>
      <w:bCs/>
      <w:color w:val="00000A"/>
      <w:sz w:val="32"/>
      <w:szCs w:val="24"/>
    </w:rPr>
  </w:style>
  <w:style w:type="character" w:customStyle="1" w:styleId="ListLabel251">
    <w:name w:val="ListLabel 251"/>
    <w:qFormat/>
    <w:rPr>
      <w:rFonts w:ascii="Times New Roman" w:hAnsi="Times New Roman"/>
      <w:color w:val="00000A"/>
    </w:rPr>
  </w:style>
  <w:style w:type="character" w:customStyle="1" w:styleId="ListLabel252">
    <w:name w:val="ListLabel 252"/>
    <w:qFormat/>
    <w:rPr>
      <w:b w:val="0"/>
      <w:sz w:val="22"/>
      <w:szCs w:val="22"/>
    </w:rPr>
  </w:style>
  <w:style w:type="character" w:customStyle="1" w:styleId="ListLabel253">
    <w:name w:val="ListLabel 253"/>
    <w:qFormat/>
    <w:rPr>
      <w:rFonts w:eastAsia="Times New Roman" w:cs="Times New Roman"/>
    </w:rPr>
  </w:style>
  <w:style w:type="character" w:customStyle="1" w:styleId="ListLabel254">
    <w:name w:val="ListLabel 254"/>
    <w:qFormat/>
    <w:rPr>
      <w:color w:val="00000A"/>
    </w:rPr>
  </w:style>
  <w:style w:type="character" w:customStyle="1" w:styleId="ListLabel255">
    <w:name w:val="ListLabel 255"/>
    <w:qFormat/>
    <w:rPr>
      <w:rFonts w:ascii="Times New Roman" w:hAnsi="Times New Roman"/>
      <w:b/>
      <w:bCs/>
      <w:color w:val="00000A"/>
      <w:sz w:val="22"/>
      <w:szCs w:val="22"/>
    </w:rPr>
  </w:style>
  <w:style w:type="character" w:customStyle="1" w:styleId="ListLabel256">
    <w:name w:val="ListLabel 256"/>
    <w:qFormat/>
    <w:rPr>
      <w:rFonts w:eastAsia="Calibri" w:cs="Calibri"/>
      <w:color w:val="00000A"/>
    </w:rPr>
  </w:style>
  <w:style w:type="character" w:customStyle="1" w:styleId="ListLabel257">
    <w:name w:val="ListLabel 257"/>
    <w:qFormat/>
    <w:rPr>
      <w:rFonts w:ascii="Times New Roman" w:hAnsi="Times New Roman"/>
      <w:i w:val="0"/>
      <w:sz w:val="22"/>
      <w:szCs w:val="22"/>
    </w:rPr>
  </w:style>
  <w:style w:type="character" w:customStyle="1" w:styleId="ListLabel258">
    <w:name w:val="ListLabel 258"/>
    <w:qFormat/>
    <w:rPr>
      <w:rFonts w:ascii="Times New Roman" w:hAnsi="Times New Roman"/>
      <w:b w:val="0"/>
      <w:sz w:val="22"/>
      <w:szCs w:val="22"/>
    </w:rPr>
  </w:style>
  <w:style w:type="character" w:customStyle="1" w:styleId="ListLabel259">
    <w:name w:val="ListLabel 259"/>
    <w:qFormat/>
    <w:rPr>
      <w:rFonts w:ascii="Times New Roman" w:hAnsi="Times New Roman"/>
      <w:i w:val="0"/>
    </w:rPr>
  </w:style>
  <w:style w:type="character" w:customStyle="1" w:styleId="ListLabel260">
    <w:name w:val="ListLabel 260"/>
    <w:qFormat/>
    <w:rPr>
      <w:rFonts w:cs="Symbol"/>
    </w:rPr>
  </w:style>
  <w:style w:type="character" w:customStyle="1" w:styleId="ListLabel261">
    <w:name w:val="ListLabel 261"/>
    <w:qFormat/>
    <w:rPr>
      <w:rFonts w:ascii="Times New Roman" w:hAnsi="Times New Roman" w:cs="Times New Roman"/>
      <w:b w:val="0"/>
      <w:i w:val="0"/>
      <w:sz w:val="24"/>
      <w:szCs w:val="24"/>
    </w:rPr>
  </w:style>
  <w:style w:type="character" w:customStyle="1" w:styleId="ListLabel262">
    <w:name w:val="ListLabel 262"/>
    <w:qFormat/>
    <w:rPr>
      <w:rFonts w:eastAsia="Times New Roman" w:cs="Calibri"/>
      <w:b w:val="0"/>
      <w:i w:val="0"/>
      <w:color w:val="00000A"/>
      <w:sz w:val="22"/>
      <w:szCs w:val="18"/>
    </w:rPr>
  </w:style>
  <w:style w:type="character" w:customStyle="1" w:styleId="ListLabel263">
    <w:name w:val="ListLabel 263"/>
    <w:qFormat/>
    <w:rPr>
      <w:rFonts w:ascii="Times New Roman" w:hAnsi="Times New Roman" w:cs="Times New Roman"/>
      <w:b w:val="0"/>
      <w:i w:val="0"/>
      <w:color w:val="00000A"/>
      <w:sz w:val="24"/>
      <w:szCs w:val="24"/>
    </w:rPr>
  </w:style>
  <w:style w:type="character" w:customStyle="1" w:styleId="ListLabel264">
    <w:name w:val="ListLabel 264"/>
    <w:qFormat/>
    <w:rPr>
      <w:b w:val="0"/>
      <w:i w:val="0"/>
      <w:color w:val="00000A"/>
      <w:sz w:val="22"/>
      <w:szCs w:val="18"/>
    </w:rPr>
  </w:style>
  <w:style w:type="character" w:customStyle="1" w:styleId="ListLabel265">
    <w:name w:val="ListLabel 265"/>
    <w:qFormat/>
    <w:rPr>
      <w:rFonts w:ascii="Times New Roman" w:hAnsi="Times New Roman" w:cs="Times New Roman"/>
      <w:b w:val="0"/>
      <w:i w:val="0"/>
      <w:color w:val="00000A"/>
      <w:sz w:val="24"/>
      <w:szCs w:val="24"/>
    </w:rPr>
  </w:style>
  <w:style w:type="character" w:customStyle="1" w:styleId="ListLabel266">
    <w:name w:val="ListLabel 266"/>
    <w:qFormat/>
    <w:rPr>
      <w:rFonts w:ascii="Times New Roman" w:hAnsi="Times New Roman" w:cs="Times New Roman"/>
      <w:b w:val="0"/>
      <w:i w:val="0"/>
      <w:color w:val="00000A"/>
      <w:sz w:val="24"/>
      <w:szCs w:val="24"/>
    </w:rPr>
  </w:style>
  <w:style w:type="character" w:customStyle="1" w:styleId="ListLabel267">
    <w:name w:val="ListLabel 267"/>
    <w:qFormat/>
    <w:rPr>
      <w:rFonts w:cs="Times New Roman"/>
      <w:b w:val="0"/>
      <w:bCs w:val="0"/>
      <w:i w:val="0"/>
      <w:iCs w:val="0"/>
      <w:color w:val="00000A"/>
      <w:spacing w:val="0"/>
      <w:w w:val="100"/>
      <w:kern w:val="2"/>
      <w:sz w:val="22"/>
      <w:szCs w:val="24"/>
    </w:rPr>
  </w:style>
  <w:style w:type="character" w:customStyle="1" w:styleId="ListLabel268">
    <w:name w:val="ListLabel 268"/>
    <w:qFormat/>
    <w:rPr>
      <w:rFonts w:ascii="Times New Roman" w:hAnsi="Times New Roman" w:cs="Times New Roman"/>
      <w:b w:val="0"/>
      <w:bCs w:val="0"/>
      <w:i w:val="0"/>
      <w:iCs w:val="0"/>
      <w:color w:val="00000A"/>
      <w:spacing w:val="0"/>
      <w:w w:val="100"/>
      <w:kern w:val="2"/>
      <w:sz w:val="24"/>
      <w:szCs w:val="24"/>
    </w:rPr>
  </w:style>
  <w:style w:type="character" w:customStyle="1" w:styleId="ListLabel269">
    <w:name w:val="ListLabel 269"/>
    <w:qFormat/>
    <w:rPr>
      <w:b w:val="0"/>
      <w:i w:val="0"/>
      <w:sz w:val="20"/>
    </w:rPr>
  </w:style>
  <w:style w:type="character" w:customStyle="1" w:styleId="ListLabel270">
    <w:name w:val="ListLabel 270"/>
    <w:qFormat/>
    <w:rPr>
      <w:rFonts w:ascii="Times New Roman" w:hAnsi="Times New Roman" w:cs="Times New Roman"/>
      <w:b w:val="0"/>
      <w:i w:val="0"/>
      <w:sz w:val="24"/>
      <w:szCs w:val="24"/>
    </w:rPr>
  </w:style>
  <w:style w:type="character" w:customStyle="1" w:styleId="ListLabel271">
    <w:name w:val="ListLabel 271"/>
    <w:qFormat/>
    <w:rPr>
      <w:rFonts w:ascii="Times New Roman" w:hAnsi="Times New Roman" w:cs="Times New Roman"/>
      <w:b w:val="0"/>
      <w:i w:val="0"/>
      <w:sz w:val="24"/>
      <w:szCs w:val="24"/>
    </w:rPr>
  </w:style>
  <w:style w:type="character" w:customStyle="1" w:styleId="ListLabel272">
    <w:name w:val="ListLabel 272"/>
    <w:qFormat/>
    <w:rPr>
      <w:rFonts w:cs="Times New Roman"/>
      <w:b/>
      <w:i w:val="0"/>
      <w:sz w:val="26"/>
      <w:szCs w:val="26"/>
    </w:rPr>
  </w:style>
  <w:style w:type="character" w:customStyle="1" w:styleId="ListLabel273">
    <w:name w:val="ListLabel 273"/>
    <w:qFormat/>
    <w:rPr>
      <w:rFonts w:eastAsia="Times New Roman" w:cs="Calibri"/>
    </w:rPr>
  </w:style>
  <w:style w:type="character" w:customStyle="1" w:styleId="ListLabel274">
    <w:name w:val="ListLabel 274"/>
    <w:qFormat/>
    <w:rPr>
      <w:rFonts w:cs="Times New Roman"/>
      <w:b/>
      <w:i w:val="0"/>
      <w:sz w:val="26"/>
      <w:szCs w:val="26"/>
    </w:rPr>
  </w:style>
  <w:style w:type="character" w:customStyle="1" w:styleId="ListLabel275">
    <w:name w:val="ListLabel 275"/>
    <w:qFormat/>
    <w:rPr>
      <w:rFonts w:eastAsia="Times New Roman" w:cs="Times New Roman"/>
      <w:color w:val="00000A"/>
    </w:rPr>
  </w:style>
  <w:style w:type="character" w:customStyle="1" w:styleId="ListLabel276">
    <w:name w:val="ListLabel 276"/>
    <w:qFormat/>
    <w:rPr>
      <w:rFonts w:ascii="Times New Roman" w:hAnsi="Times New Roman"/>
      <w:sz w:val="24"/>
      <w:szCs w:val="24"/>
    </w:rPr>
  </w:style>
  <w:style w:type="character" w:customStyle="1" w:styleId="ListLabel277">
    <w:name w:val="ListLabel 277"/>
    <w:qFormat/>
    <w:rPr>
      <w:rFonts w:ascii="Times New Roman" w:hAnsi="Times New Roman" w:cs="Times New Roman"/>
      <w:b/>
      <w:bCs w:val="0"/>
      <w:color w:val="00000A"/>
    </w:rPr>
  </w:style>
  <w:style w:type="character" w:customStyle="1" w:styleId="ListLabel278">
    <w:name w:val="ListLabel 278"/>
    <w:qFormat/>
    <w:rPr>
      <w:rFonts w:ascii="Times New Roman" w:hAnsi="Times New Roman"/>
      <w:b w:val="0"/>
    </w:rPr>
  </w:style>
  <w:style w:type="character" w:customStyle="1" w:styleId="ListLabel279">
    <w:name w:val="ListLabel 279"/>
    <w:qFormat/>
    <w:rPr>
      <w:rFonts w:ascii="Times New Roman" w:hAnsi="Times New Roman" w:cs="Times New Roman"/>
      <w:b w:val="0"/>
      <w:i w:val="0"/>
      <w:sz w:val="24"/>
      <w:szCs w:val="24"/>
    </w:rPr>
  </w:style>
  <w:style w:type="character" w:customStyle="1" w:styleId="ListLabel280">
    <w:name w:val="ListLabel 280"/>
    <w:qFormat/>
    <w:rPr>
      <w:rFonts w:ascii="Times New Roman" w:hAnsi="Times New Roman" w:cs="Times New Roman"/>
      <w:b w:val="0"/>
      <w:i w:val="0"/>
      <w:sz w:val="24"/>
      <w:szCs w:val="24"/>
    </w:rPr>
  </w:style>
  <w:style w:type="character" w:customStyle="1" w:styleId="ListLabel281">
    <w:name w:val="ListLabel 281"/>
    <w:qFormat/>
    <w:rPr>
      <w:rFonts w:ascii="Times New Roman" w:hAnsi="Times New Roman" w:cs="Times New Roman"/>
      <w:b/>
      <w:i w:val="0"/>
      <w:color w:val="00000A"/>
      <w:sz w:val="32"/>
      <w:szCs w:val="24"/>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ascii="Times New Roman" w:hAnsi="Times New Roman"/>
      <w:sz w:val="21"/>
    </w:rPr>
  </w:style>
  <w:style w:type="character" w:customStyle="1" w:styleId="ListLabel307">
    <w:name w:val="ListLabel 307"/>
    <w:qFormat/>
    <w:rPr>
      <w:rFonts w:ascii="Times New Roman" w:hAnsi="Times New Roman"/>
      <w:color w:val="000000"/>
    </w:rPr>
  </w:style>
  <w:style w:type="character" w:customStyle="1" w:styleId="ListLabel308">
    <w:name w:val="ListLabel 308"/>
    <w:qFormat/>
    <w:rPr>
      <w:color w:val="000000"/>
    </w:rPr>
  </w:style>
  <w:style w:type="character" w:customStyle="1" w:styleId="ListLabel309">
    <w:name w:val="ListLabel 309"/>
    <w:qFormat/>
    <w:rPr>
      <w:color w:val="000000"/>
    </w:rPr>
  </w:style>
  <w:style w:type="character" w:customStyle="1" w:styleId="ListLabel310">
    <w:name w:val="ListLabel 310"/>
    <w:qFormat/>
    <w:rPr>
      <w:color w:val="000000"/>
    </w:rPr>
  </w:style>
  <w:style w:type="character" w:customStyle="1" w:styleId="ListLabel311">
    <w:name w:val="ListLabel 311"/>
    <w:qFormat/>
    <w:rPr>
      <w:color w:val="000000"/>
    </w:rPr>
  </w:style>
  <w:style w:type="character" w:customStyle="1" w:styleId="ListLabel312">
    <w:name w:val="ListLabel 312"/>
    <w:qFormat/>
    <w:rPr>
      <w:color w:val="000000"/>
    </w:rPr>
  </w:style>
  <w:style w:type="character" w:customStyle="1" w:styleId="ListLabel313">
    <w:name w:val="ListLabel 313"/>
    <w:qFormat/>
    <w:rPr>
      <w:color w:val="000000"/>
    </w:rPr>
  </w:style>
  <w:style w:type="character" w:customStyle="1" w:styleId="ListLabel314">
    <w:name w:val="ListLabel 314"/>
    <w:qFormat/>
    <w:rPr>
      <w:color w:val="000000"/>
    </w:rPr>
  </w:style>
  <w:style w:type="character" w:customStyle="1" w:styleId="ListLabel315">
    <w:name w:val="ListLabel 315"/>
    <w:qFormat/>
    <w:rPr>
      <w:b w:val="0"/>
      <w:sz w:val="21"/>
      <w:szCs w:val="21"/>
    </w:rPr>
  </w:style>
  <w:style w:type="character" w:customStyle="1" w:styleId="ListLabel316">
    <w:name w:val="ListLabel 316"/>
    <w:qFormat/>
    <w:rPr>
      <w:rFonts w:ascii="Times New Roman" w:eastAsia="Times New Roman" w:hAnsi="Times New Roman" w:cs="Tahoma"/>
      <w:bCs/>
      <w:strike w:val="0"/>
      <w:dstrike w:val="0"/>
      <w:sz w:val="21"/>
      <w:szCs w:val="21"/>
    </w:rPr>
  </w:style>
  <w:style w:type="character" w:customStyle="1" w:styleId="ListLabel317">
    <w:name w:val="ListLabel 317"/>
    <w:qFormat/>
    <w:rPr>
      <w:rFonts w:eastAsia="Times New Roman"/>
      <w:sz w:val="21"/>
      <w:szCs w:val="21"/>
    </w:rPr>
  </w:style>
  <w:style w:type="character" w:customStyle="1" w:styleId="ListLabel318">
    <w:name w:val="ListLabel 318"/>
    <w:qFormat/>
    <w:rPr>
      <w:sz w:val="22"/>
      <w:szCs w:val="22"/>
    </w:rPr>
  </w:style>
  <w:style w:type="character" w:customStyle="1" w:styleId="ListLabel319">
    <w:name w:val="ListLabel 319"/>
    <w:qFormat/>
    <w:rPr>
      <w:rFonts w:ascii="Times New Roman" w:hAnsi="Times New Roman" w:cs="Symbol"/>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imes New Roman" w:hAnsi="Times New Roman"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ascii="Times New Roman" w:hAnsi="Times New Roman"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Times New Roman" w:hAnsi="Times New Roman"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Times New Roman" w:hAnsi="Times New Roman"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Times New Roman" w:hAnsi="Times New Roman"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Times New Roman" w:hAnsi="Times New Roman"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ascii="Times New Roman" w:hAnsi="Times New Roman"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Times New Roman" w:hAnsi="Times New Roman"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Times New Roman" w:hAnsi="Times New Roman"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ascii="Times New Roman" w:hAnsi="Times New Roman" w:cs="Times New Roman"/>
      <w:b w:val="0"/>
      <w:sz w:val="24"/>
      <w:szCs w:val="22"/>
    </w:rPr>
  </w:style>
  <w:style w:type="character" w:customStyle="1" w:styleId="ListLabel552">
    <w:name w:val="ListLabel 552"/>
    <w:qFormat/>
    <w:rPr>
      <w:rFonts w:cs="Symbol"/>
    </w:rPr>
  </w:style>
  <w:style w:type="character" w:customStyle="1" w:styleId="ListLabel553">
    <w:name w:val="ListLabel 553"/>
    <w:qFormat/>
    <w:rPr>
      <w:rFonts w:ascii="Times New Roman" w:hAnsi="Times New Roman" w:cs="Symbol"/>
      <w:b/>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b/>
      <w:sz w:val="22"/>
    </w:rPr>
  </w:style>
  <w:style w:type="character" w:customStyle="1" w:styleId="ListLabel570">
    <w:name w:val="ListLabel 570"/>
    <w:qFormat/>
    <w:rPr>
      <w:rFonts w:ascii="Times New Roman" w:hAnsi="Times New Roman" w:cs="Times New Roman"/>
      <w:color w:val="00000A"/>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Times New Roman" w:hAnsi="Times New Roman" w:cs="Times New Roman"/>
      <w:color w:val="00000A"/>
      <w:sz w:val="22"/>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Times New Roman" w:hAnsi="Times New Roman"/>
      <w:b w:val="0"/>
      <w:bCs/>
      <w:color w:val="000000"/>
    </w:rPr>
  </w:style>
  <w:style w:type="character" w:customStyle="1" w:styleId="ListLabel589">
    <w:name w:val="ListLabel 589"/>
    <w:qFormat/>
    <w:rPr>
      <w:rFonts w:ascii="Times New Roman" w:hAnsi="Times New Roman"/>
      <w:b/>
      <w:bCs w:val="0"/>
      <w:sz w:val="32"/>
      <w:szCs w:val="24"/>
    </w:rPr>
  </w:style>
  <w:style w:type="character" w:customStyle="1" w:styleId="ListLabel590">
    <w:name w:val="ListLabel 590"/>
    <w:qFormat/>
    <w:rPr>
      <w:rFonts w:cs="Times New Roman"/>
      <w:sz w:val="24"/>
      <w:szCs w:val="24"/>
    </w:rPr>
  </w:style>
  <w:style w:type="character" w:customStyle="1" w:styleId="ListLabel591">
    <w:name w:val="ListLabel 591"/>
    <w:qFormat/>
    <w:rPr>
      <w:rFonts w:cs="Times New Roman"/>
      <w:b/>
      <w:i w:val="0"/>
      <w:sz w:val="26"/>
      <w:szCs w:val="26"/>
    </w:rPr>
  </w:style>
  <w:style w:type="character" w:customStyle="1" w:styleId="ListLabel592">
    <w:name w:val="ListLabel 592"/>
    <w:qFormat/>
    <w:rPr>
      <w:rFonts w:eastAsia="Times New Roman" w:cs="Times New Roman"/>
      <w:color w:val="00000A"/>
    </w:rPr>
  </w:style>
  <w:style w:type="character" w:customStyle="1" w:styleId="ListLabel593">
    <w:name w:val="ListLabel 593"/>
    <w:qFormat/>
    <w:rPr>
      <w:rFonts w:ascii="Times New Roman" w:hAnsi="Times New Roman" w:cs="Times New Roman"/>
    </w:rPr>
  </w:style>
  <w:style w:type="character" w:customStyle="1" w:styleId="ListLabel594">
    <w:name w:val="ListLabel 594"/>
    <w:qFormat/>
    <w:rPr>
      <w:sz w:val="24"/>
      <w:szCs w:val="24"/>
    </w:rPr>
  </w:style>
  <w:style w:type="character" w:customStyle="1" w:styleId="ListLabel595">
    <w:name w:val="ListLabel 595"/>
    <w:qFormat/>
    <w:rPr>
      <w:rFonts w:cs="Times New Roman"/>
      <w:b w:val="0"/>
      <w:bCs/>
      <w:color w:val="00000A"/>
    </w:rPr>
  </w:style>
  <w:style w:type="paragraph" w:styleId="Nagwek">
    <w:name w:val="header"/>
    <w:basedOn w:val="Normalny"/>
    <w:next w:val="Tekstpodstawowy"/>
    <w:link w:val="NagwekZnak"/>
    <w:unhideWhenUsed/>
    <w:rsid w:val="00004609"/>
    <w:pPr>
      <w:tabs>
        <w:tab w:val="center" w:pos="4536"/>
        <w:tab w:val="right" w:pos="9072"/>
      </w:tabs>
    </w:pPr>
    <w:rPr>
      <w:rFonts w:cs="Times New Roman"/>
    </w:rPr>
  </w:style>
  <w:style w:type="paragraph" w:styleId="Tekstpodstawowy">
    <w:name w:val="Body Text"/>
    <w:basedOn w:val="Normalny"/>
    <w:link w:val="TekstpodstawowyZnak"/>
    <w:rsid w:val="00343733"/>
    <w:pPr>
      <w:widowControl/>
      <w:jc w:val="both"/>
    </w:pPr>
    <w:rPr>
      <w:rFonts w:ascii="CG Omega" w:eastAsia="Times New Roman" w:hAnsi="CG Omega" w:cs="Times New Roman"/>
      <w:i/>
      <w:color w:val="000080"/>
      <w:szCs w:val="20"/>
    </w:rPr>
  </w:style>
  <w:style w:type="paragraph" w:styleId="Lista">
    <w:name w:val="List"/>
    <w:basedOn w:val="Tekstpodstawowy"/>
    <w:rsid w:val="00D4074A"/>
    <w:pPr>
      <w:suppressAutoHyphens/>
      <w:spacing w:after="120"/>
      <w:jc w:val="left"/>
    </w:pPr>
    <w:rPr>
      <w:rFonts w:ascii="Times New Roman" w:hAnsi="Times New Roman" w:cs="Tahoma"/>
      <w:i w:val="0"/>
      <w:color w:val="00000A"/>
      <w:szCs w:val="24"/>
      <w:lang w:eastAsia="ar-SA"/>
    </w:rPr>
  </w:style>
  <w:style w:type="paragraph" w:styleId="Legenda">
    <w:name w:val="caption"/>
    <w:basedOn w:val="Normalny"/>
    <w:qFormat/>
    <w:rsid w:val="00D4074A"/>
    <w:pPr>
      <w:widowControl/>
      <w:spacing w:before="120" w:after="120"/>
    </w:pPr>
    <w:rPr>
      <w:rFonts w:ascii="Arial" w:eastAsia="Times New Roman" w:hAnsi="Arial" w:cs="Arial"/>
      <w:b/>
      <w:bCs/>
      <w:color w:val="00000A"/>
      <w:sz w:val="20"/>
      <w:szCs w:val="20"/>
    </w:rPr>
  </w:style>
  <w:style w:type="paragraph" w:customStyle="1" w:styleId="Indeks">
    <w:name w:val="Indeks"/>
    <w:basedOn w:val="Normalny"/>
    <w:qFormat/>
    <w:rsid w:val="00D4074A"/>
    <w:pPr>
      <w:widowControl/>
      <w:suppressLineNumbers/>
      <w:suppressAutoHyphens/>
    </w:pPr>
    <w:rPr>
      <w:rFonts w:ascii="Times New Roman" w:eastAsia="Times New Roman" w:hAnsi="Times New Roman" w:cs="Tahoma"/>
      <w:color w:val="00000A"/>
      <w:lang w:eastAsia="ar-SA"/>
    </w:rPr>
  </w:style>
  <w:style w:type="paragraph" w:customStyle="1" w:styleId="Picturecaption">
    <w:name w:val="Picture caption"/>
    <w:basedOn w:val="Normalny"/>
    <w:link w:val="PicturecaptionExact"/>
    <w:qFormat/>
    <w:pPr>
      <w:shd w:val="clear" w:color="auto" w:fill="FFFFFF"/>
      <w:spacing w:line="139" w:lineRule="exact"/>
      <w:ind w:hanging="220"/>
    </w:pPr>
    <w:rPr>
      <w:rFonts w:ascii="Arial" w:eastAsia="Arial" w:hAnsi="Arial" w:cs="Times New Roman"/>
      <w:b/>
      <w:bCs/>
      <w:color w:val="00000A"/>
      <w:sz w:val="11"/>
      <w:szCs w:val="11"/>
    </w:rPr>
  </w:style>
  <w:style w:type="paragraph" w:customStyle="1" w:styleId="Headerorfooter1">
    <w:name w:val="Header or footer1"/>
    <w:basedOn w:val="Normalny"/>
    <w:qFormat/>
    <w:pPr>
      <w:shd w:val="clear" w:color="auto" w:fill="FFFFFF"/>
    </w:pPr>
    <w:rPr>
      <w:rFonts w:ascii="Times New Roman" w:eastAsia="Times New Roman" w:hAnsi="Times New Roman" w:cs="Times New Roman"/>
      <w:color w:val="00000A"/>
      <w:sz w:val="15"/>
      <w:szCs w:val="15"/>
    </w:rPr>
  </w:style>
  <w:style w:type="paragraph" w:customStyle="1" w:styleId="Heading10">
    <w:name w:val="Heading #1"/>
    <w:basedOn w:val="Normalny"/>
    <w:link w:val="Heading1"/>
    <w:qFormat/>
    <w:pPr>
      <w:shd w:val="clear" w:color="auto" w:fill="FFFFFF"/>
      <w:spacing w:after="600"/>
      <w:outlineLvl w:val="0"/>
    </w:pPr>
    <w:rPr>
      <w:rFonts w:ascii="Arial" w:eastAsia="Arial" w:hAnsi="Arial" w:cs="Times New Roman"/>
      <w:color w:val="00000A"/>
      <w:spacing w:val="-40"/>
      <w:sz w:val="34"/>
      <w:szCs w:val="34"/>
    </w:rPr>
  </w:style>
  <w:style w:type="paragraph" w:customStyle="1" w:styleId="Heading20">
    <w:name w:val="Heading #2"/>
    <w:basedOn w:val="Normalny"/>
    <w:link w:val="Heading2"/>
    <w:qFormat/>
    <w:pPr>
      <w:shd w:val="clear" w:color="auto" w:fill="FFFFFF"/>
      <w:spacing w:before="600" w:after="360"/>
      <w:jc w:val="center"/>
      <w:outlineLvl w:val="1"/>
    </w:pPr>
    <w:rPr>
      <w:rFonts w:ascii="Times New Roman" w:eastAsia="Times New Roman" w:hAnsi="Times New Roman" w:cs="Times New Roman"/>
      <w:b/>
      <w:bCs/>
      <w:color w:val="00000A"/>
      <w:sz w:val="32"/>
      <w:szCs w:val="32"/>
    </w:rPr>
  </w:style>
  <w:style w:type="paragraph" w:customStyle="1" w:styleId="Tekstpodstawowy4">
    <w:name w:val="Tekst podstawowy4"/>
    <w:basedOn w:val="Normalny"/>
    <w:link w:val="Bodytext"/>
    <w:qFormat/>
    <w:pPr>
      <w:shd w:val="clear" w:color="auto" w:fill="FFFFFF"/>
      <w:spacing w:before="360" w:after="360"/>
      <w:ind w:hanging="900"/>
    </w:pPr>
    <w:rPr>
      <w:rFonts w:ascii="Times New Roman" w:eastAsia="Times New Roman" w:hAnsi="Times New Roman" w:cs="Times New Roman"/>
      <w:color w:val="00000A"/>
      <w:sz w:val="16"/>
      <w:szCs w:val="16"/>
    </w:rPr>
  </w:style>
  <w:style w:type="paragraph" w:customStyle="1" w:styleId="Heading30">
    <w:name w:val="Heading #3"/>
    <w:basedOn w:val="Normalny"/>
    <w:link w:val="Heading3"/>
    <w:qFormat/>
    <w:pPr>
      <w:shd w:val="clear" w:color="auto" w:fill="FFFFFF"/>
      <w:spacing w:before="360" w:after="180" w:line="321" w:lineRule="exact"/>
      <w:jc w:val="both"/>
      <w:outlineLvl w:val="2"/>
    </w:pPr>
    <w:rPr>
      <w:rFonts w:ascii="Times New Roman" w:eastAsia="Times New Roman" w:hAnsi="Times New Roman" w:cs="Times New Roman"/>
      <w:b/>
      <w:bCs/>
      <w:color w:val="00000A"/>
      <w:sz w:val="28"/>
      <w:szCs w:val="28"/>
    </w:rPr>
  </w:style>
  <w:style w:type="paragraph" w:customStyle="1" w:styleId="Heading41">
    <w:name w:val="Heading #41"/>
    <w:basedOn w:val="Normalny"/>
    <w:qFormat/>
    <w:pPr>
      <w:shd w:val="clear" w:color="auto" w:fill="FFFFFF"/>
      <w:spacing w:before="180" w:line="370" w:lineRule="exact"/>
      <w:ind w:hanging="480"/>
      <w:outlineLvl w:val="3"/>
    </w:pPr>
    <w:rPr>
      <w:rFonts w:ascii="Times New Roman" w:eastAsia="Times New Roman" w:hAnsi="Times New Roman" w:cs="Times New Roman"/>
      <w:b/>
      <w:bCs/>
      <w:color w:val="00000A"/>
      <w:sz w:val="22"/>
      <w:szCs w:val="22"/>
    </w:rPr>
  </w:style>
  <w:style w:type="paragraph" w:customStyle="1" w:styleId="Heading61">
    <w:name w:val="Heading #61"/>
    <w:basedOn w:val="Normalny"/>
    <w:qFormat/>
    <w:pPr>
      <w:shd w:val="clear" w:color="auto" w:fill="FFFFFF"/>
      <w:spacing w:line="365" w:lineRule="exact"/>
      <w:jc w:val="both"/>
      <w:outlineLvl w:val="5"/>
    </w:pPr>
    <w:rPr>
      <w:rFonts w:ascii="Times New Roman" w:eastAsia="Times New Roman" w:hAnsi="Times New Roman" w:cs="Times New Roman"/>
      <w:color w:val="00000A"/>
      <w:sz w:val="16"/>
      <w:szCs w:val="16"/>
    </w:rPr>
  </w:style>
  <w:style w:type="paragraph" w:customStyle="1" w:styleId="Bodytext20">
    <w:name w:val="Body text (2)"/>
    <w:basedOn w:val="Normalny"/>
    <w:link w:val="Bodytext2"/>
    <w:qFormat/>
    <w:pPr>
      <w:shd w:val="clear" w:color="auto" w:fill="FFFFFF"/>
      <w:spacing w:line="182" w:lineRule="exact"/>
      <w:jc w:val="both"/>
    </w:pPr>
    <w:rPr>
      <w:rFonts w:ascii="Times New Roman" w:eastAsia="Times New Roman" w:hAnsi="Times New Roman" w:cs="Times New Roman"/>
      <w:i/>
      <w:iCs/>
      <w:color w:val="00000A"/>
      <w:sz w:val="15"/>
      <w:szCs w:val="15"/>
    </w:rPr>
  </w:style>
  <w:style w:type="paragraph" w:customStyle="1" w:styleId="Bodytext31">
    <w:name w:val="Body text (3)1"/>
    <w:basedOn w:val="Normalny"/>
    <w:qFormat/>
    <w:pPr>
      <w:shd w:val="clear" w:color="auto" w:fill="FFFFFF"/>
      <w:spacing w:line="182" w:lineRule="exact"/>
      <w:ind w:firstLine="260"/>
      <w:jc w:val="both"/>
    </w:pPr>
    <w:rPr>
      <w:rFonts w:ascii="Times New Roman" w:eastAsia="Times New Roman" w:hAnsi="Times New Roman" w:cs="Times New Roman"/>
      <w:b/>
      <w:bCs/>
      <w:i/>
      <w:iCs/>
      <w:color w:val="00000A"/>
      <w:sz w:val="15"/>
      <w:szCs w:val="15"/>
    </w:rPr>
  </w:style>
  <w:style w:type="paragraph" w:customStyle="1" w:styleId="Heading50">
    <w:name w:val="Heading #5"/>
    <w:basedOn w:val="Normalny"/>
    <w:link w:val="Heading5"/>
    <w:qFormat/>
    <w:pPr>
      <w:shd w:val="clear" w:color="auto" w:fill="FFFFFF"/>
      <w:spacing w:before="180" w:after="180"/>
      <w:jc w:val="both"/>
      <w:outlineLvl w:val="4"/>
    </w:pPr>
    <w:rPr>
      <w:rFonts w:ascii="Times New Roman" w:eastAsia="Times New Roman" w:hAnsi="Times New Roman" w:cs="Times New Roman"/>
      <w:color w:val="00000A"/>
      <w:sz w:val="16"/>
      <w:szCs w:val="16"/>
    </w:rPr>
  </w:style>
  <w:style w:type="paragraph" w:customStyle="1" w:styleId="Tablecaption1">
    <w:name w:val="Table caption1"/>
    <w:basedOn w:val="Normalny"/>
    <w:qFormat/>
    <w:pPr>
      <w:shd w:val="clear" w:color="auto" w:fill="FFFFFF"/>
      <w:spacing w:line="182" w:lineRule="exact"/>
      <w:ind w:hanging="340"/>
    </w:pPr>
    <w:rPr>
      <w:rFonts w:ascii="Times New Roman" w:eastAsia="Times New Roman" w:hAnsi="Times New Roman" w:cs="Times New Roman"/>
      <w:color w:val="00000A"/>
      <w:sz w:val="16"/>
      <w:szCs w:val="16"/>
    </w:rPr>
  </w:style>
  <w:style w:type="paragraph" w:customStyle="1" w:styleId="Normalny2">
    <w:name w:val="Normalny2"/>
    <w:qFormat/>
    <w:rsid w:val="00E863E3"/>
    <w:pPr>
      <w:widowControl w:val="0"/>
      <w:suppressAutoHyphens/>
      <w:spacing w:line="100" w:lineRule="atLeast"/>
    </w:pPr>
    <w:rPr>
      <w:rFonts w:ascii="Times New Roman" w:eastAsia="Arial Unicode MS" w:hAnsi="Times New Roman" w:cs="Mangal"/>
      <w:kern w:val="2"/>
      <w:sz w:val="24"/>
      <w:szCs w:val="24"/>
      <w:lang w:eastAsia="hi-IN" w:bidi="hi-IN"/>
    </w:rPr>
  </w:style>
  <w:style w:type="paragraph" w:styleId="Akapitzlist">
    <w:name w:val="List Paragraph"/>
    <w:aliases w:val="Nagłowek 3,Normalny PDST,lp1,Preambuła,HŁ_Bullet1"/>
    <w:basedOn w:val="Normalny"/>
    <w:link w:val="AkapitzlistZnak"/>
    <w:uiPriority w:val="34"/>
    <w:qFormat/>
    <w:rsid w:val="008F154C"/>
    <w:pPr>
      <w:ind w:left="708"/>
    </w:pPr>
  </w:style>
  <w:style w:type="paragraph" w:styleId="Tekstdymka">
    <w:name w:val="Balloon Text"/>
    <w:basedOn w:val="Normalny"/>
    <w:link w:val="TekstdymkaZnak"/>
    <w:uiPriority w:val="99"/>
    <w:semiHidden/>
    <w:unhideWhenUsed/>
    <w:qFormat/>
    <w:rsid w:val="005409E7"/>
    <w:rPr>
      <w:rFonts w:ascii="Tahoma" w:hAnsi="Tahoma" w:cs="Times New Roman"/>
      <w:sz w:val="16"/>
      <w:szCs w:val="16"/>
    </w:rPr>
  </w:style>
  <w:style w:type="paragraph" w:styleId="NormalnyWeb">
    <w:name w:val="Normal (Web)"/>
    <w:basedOn w:val="Normalny"/>
    <w:uiPriority w:val="99"/>
    <w:unhideWhenUsed/>
    <w:qFormat/>
    <w:rsid w:val="00F5606D"/>
    <w:rPr>
      <w:rFonts w:ascii="Times New Roman" w:hAnsi="Times New Roman" w:cs="Times New Roman"/>
    </w:rPr>
  </w:style>
  <w:style w:type="paragraph" w:customStyle="1" w:styleId="Textodocorpo">
    <w:name w:val="Texto do corpo"/>
    <w:basedOn w:val="Normalny"/>
    <w:qFormat/>
    <w:rsid w:val="00284206"/>
    <w:pPr>
      <w:widowControl/>
      <w:shd w:val="clear" w:color="auto" w:fill="FFFFFF"/>
      <w:suppressAutoHyphens/>
      <w:spacing w:before="240" w:after="300" w:line="238" w:lineRule="exact"/>
      <w:ind w:hanging="660"/>
    </w:pPr>
    <w:rPr>
      <w:rFonts w:ascii="Times New Roman" w:eastAsia="Times New Roman" w:hAnsi="Times New Roman" w:cs="Times New Roman"/>
      <w:sz w:val="20"/>
      <w:szCs w:val="20"/>
      <w:lang w:eastAsia="ar-SA"/>
    </w:rPr>
  </w:style>
  <w:style w:type="paragraph" w:customStyle="1" w:styleId="Textodocorpo9">
    <w:name w:val="Texto do corpo (9)"/>
    <w:basedOn w:val="Normalny"/>
    <w:qFormat/>
    <w:rsid w:val="00284206"/>
    <w:pPr>
      <w:widowControl/>
      <w:shd w:val="clear" w:color="auto" w:fill="FFFFFF"/>
      <w:suppressAutoHyphens/>
      <w:spacing w:before="540" w:after="240" w:line="227" w:lineRule="exact"/>
      <w:ind w:hanging="360"/>
      <w:jc w:val="center"/>
    </w:pPr>
    <w:rPr>
      <w:rFonts w:ascii="Times New Roman" w:eastAsia="Times New Roman" w:hAnsi="Times New Roman" w:cs="Times New Roman"/>
      <w:b/>
      <w:bCs/>
      <w:sz w:val="20"/>
      <w:szCs w:val="20"/>
      <w:lang w:eastAsia="ar-SA"/>
    </w:rPr>
  </w:style>
  <w:style w:type="paragraph" w:customStyle="1" w:styleId="Textodocorpo10">
    <w:name w:val="Texto do corpo (10)"/>
    <w:basedOn w:val="Normalny"/>
    <w:qFormat/>
    <w:rsid w:val="00284206"/>
    <w:pPr>
      <w:widowControl/>
      <w:shd w:val="clear" w:color="auto" w:fill="FFFFFF"/>
      <w:suppressAutoHyphens/>
      <w:spacing w:before="180" w:after="180" w:line="252" w:lineRule="exact"/>
    </w:pPr>
    <w:rPr>
      <w:rFonts w:ascii="Times New Roman" w:eastAsia="Times New Roman" w:hAnsi="Times New Roman" w:cs="Times New Roman"/>
      <w:b/>
      <w:bCs/>
      <w:i/>
      <w:iCs/>
      <w:sz w:val="20"/>
      <w:szCs w:val="20"/>
      <w:lang w:eastAsia="ar-SA"/>
    </w:rPr>
  </w:style>
  <w:style w:type="paragraph" w:styleId="Stopka">
    <w:name w:val="footer"/>
    <w:basedOn w:val="Normalny"/>
    <w:link w:val="StopkaZnak"/>
    <w:uiPriority w:val="99"/>
    <w:unhideWhenUsed/>
    <w:rsid w:val="00004609"/>
    <w:pPr>
      <w:tabs>
        <w:tab w:val="center" w:pos="4536"/>
        <w:tab w:val="right" w:pos="9072"/>
      </w:tabs>
    </w:pPr>
    <w:rPr>
      <w:rFonts w:cs="Times New Roman"/>
    </w:rPr>
  </w:style>
  <w:style w:type="paragraph" w:styleId="Tekstkomentarza">
    <w:name w:val="annotation text"/>
    <w:basedOn w:val="Normalny"/>
    <w:link w:val="TekstkomentarzaZnak"/>
    <w:uiPriority w:val="99"/>
    <w:unhideWhenUsed/>
    <w:qFormat/>
    <w:rsid w:val="007A3C8D"/>
    <w:rPr>
      <w:rFonts w:cs="Times New Roman"/>
      <w:sz w:val="20"/>
      <w:szCs w:val="20"/>
    </w:rPr>
  </w:style>
  <w:style w:type="paragraph" w:styleId="Tematkomentarza">
    <w:name w:val="annotation subject"/>
    <w:basedOn w:val="Tekstkomentarza"/>
    <w:link w:val="TematkomentarzaZnak"/>
    <w:uiPriority w:val="99"/>
    <w:semiHidden/>
    <w:unhideWhenUsed/>
    <w:qFormat/>
    <w:rsid w:val="007A3C8D"/>
    <w:rPr>
      <w:b/>
      <w:bCs/>
    </w:rPr>
  </w:style>
  <w:style w:type="paragraph" w:styleId="Poprawka">
    <w:name w:val="Revision"/>
    <w:uiPriority w:val="99"/>
    <w:semiHidden/>
    <w:qFormat/>
    <w:rsid w:val="00ED44BF"/>
    <w:rPr>
      <w:color w:val="000000"/>
      <w:sz w:val="24"/>
      <w:szCs w:val="24"/>
    </w:rPr>
  </w:style>
  <w:style w:type="paragraph" w:styleId="Tekstpodstawowywcity">
    <w:name w:val="Body Text Indent"/>
    <w:basedOn w:val="Normalny"/>
    <w:link w:val="TekstpodstawowywcityZnak"/>
    <w:uiPriority w:val="99"/>
    <w:unhideWhenUsed/>
    <w:rsid w:val="00077490"/>
    <w:pPr>
      <w:spacing w:after="120"/>
      <w:ind w:left="283"/>
    </w:pPr>
    <w:rPr>
      <w:rFonts w:cs="Times New Roman"/>
    </w:rPr>
  </w:style>
  <w:style w:type="paragraph" w:customStyle="1" w:styleId="Default">
    <w:name w:val="Default"/>
    <w:qFormat/>
    <w:rsid w:val="00077490"/>
    <w:rPr>
      <w:rFonts w:ascii="Arial" w:eastAsia="Times New Roman" w:hAnsi="Arial" w:cs="Arial"/>
      <w:color w:val="000000"/>
      <w:sz w:val="24"/>
      <w:szCs w:val="24"/>
    </w:rPr>
  </w:style>
  <w:style w:type="paragraph" w:styleId="Tekstprzypisudolnego">
    <w:name w:val="footnote text"/>
    <w:basedOn w:val="Normalny"/>
    <w:link w:val="TekstprzypisudolnegoZnak"/>
    <w:semiHidden/>
    <w:unhideWhenUsed/>
    <w:qFormat/>
    <w:rsid w:val="006B2931"/>
    <w:pPr>
      <w:widowControl/>
    </w:pPr>
    <w:rPr>
      <w:rFonts w:ascii="Calibri" w:eastAsia="Calibri" w:hAnsi="Calibri" w:cs="Times New Roman"/>
      <w:color w:val="00000A"/>
      <w:sz w:val="20"/>
      <w:szCs w:val="20"/>
      <w:lang w:eastAsia="en-US"/>
    </w:rPr>
  </w:style>
  <w:style w:type="paragraph" w:customStyle="1" w:styleId="Standard">
    <w:name w:val="Standard"/>
    <w:qFormat/>
    <w:rsid w:val="00B94D47"/>
    <w:pPr>
      <w:suppressAutoHyphens/>
      <w:spacing w:before="29" w:after="200" w:line="276" w:lineRule="auto"/>
      <w:ind w:left="68"/>
      <w:textAlignment w:val="baseline"/>
    </w:pPr>
    <w:rPr>
      <w:rFonts w:ascii="Times New Roman" w:eastAsia="Times New Roman" w:hAnsi="Times New Roman" w:cs="Calibri"/>
      <w:kern w:val="2"/>
      <w:sz w:val="24"/>
      <w:szCs w:val="24"/>
      <w:lang w:eastAsia="ar-SA"/>
    </w:rPr>
  </w:style>
  <w:style w:type="paragraph" w:customStyle="1" w:styleId="Tekstpodstawowy21">
    <w:name w:val="Tekst podstawowy 21"/>
    <w:basedOn w:val="Normalny"/>
    <w:qFormat/>
    <w:rsid w:val="00996F5C"/>
    <w:pPr>
      <w:widowControl/>
      <w:suppressAutoHyphens/>
      <w:spacing w:after="120" w:line="480" w:lineRule="auto"/>
    </w:pPr>
    <w:rPr>
      <w:rFonts w:ascii="Times New Roman" w:eastAsia="Times New Roman" w:hAnsi="Times New Roman" w:cs="Times New Roman"/>
      <w:color w:val="00000A"/>
      <w:sz w:val="20"/>
      <w:szCs w:val="20"/>
      <w:lang w:eastAsia="ar-SA"/>
    </w:rPr>
  </w:style>
  <w:style w:type="paragraph" w:styleId="Tekstprzypisukocowego">
    <w:name w:val="endnote text"/>
    <w:basedOn w:val="Normalny"/>
    <w:link w:val="TekstprzypisukocowegoZnak"/>
    <w:uiPriority w:val="99"/>
    <w:semiHidden/>
    <w:unhideWhenUsed/>
    <w:qFormat/>
    <w:rsid w:val="00632AF6"/>
    <w:rPr>
      <w:sz w:val="20"/>
      <w:szCs w:val="20"/>
    </w:rPr>
  </w:style>
  <w:style w:type="paragraph" w:customStyle="1" w:styleId="standard0">
    <w:name w:val="standard"/>
    <w:basedOn w:val="Normalny"/>
    <w:qFormat/>
    <w:rsid w:val="00934ADD"/>
    <w:pPr>
      <w:widowControl/>
      <w:spacing w:beforeAutospacing="1" w:afterAutospacing="1"/>
    </w:pPr>
    <w:rPr>
      <w:rFonts w:ascii="Times New Roman" w:eastAsia="Times New Roman" w:hAnsi="Times New Roman" w:cs="Times New Roman"/>
      <w:color w:val="00000A"/>
    </w:rPr>
  </w:style>
  <w:style w:type="paragraph" w:customStyle="1" w:styleId="Nagwek10">
    <w:name w:val="Nagłówek1"/>
    <w:basedOn w:val="Normalny"/>
    <w:qFormat/>
    <w:rsid w:val="00D4074A"/>
    <w:pPr>
      <w:keepNext/>
      <w:widowControl/>
      <w:suppressAutoHyphens/>
      <w:spacing w:before="240" w:after="120"/>
    </w:pPr>
    <w:rPr>
      <w:rFonts w:ascii="Arial" w:eastAsia="MS Mincho" w:hAnsi="Arial" w:cs="Tahoma"/>
      <w:color w:val="00000A"/>
      <w:sz w:val="28"/>
      <w:szCs w:val="28"/>
      <w:lang w:eastAsia="ar-SA"/>
    </w:rPr>
  </w:style>
  <w:style w:type="paragraph" w:customStyle="1" w:styleId="Podpis1">
    <w:name w:val="Podpis1"/>
    <w:basedOn w:val="Normalny"/>
    <w:qFormat/>
    <w:rsid w:val="00D4074A"/>
    <w:pPr>
      <w:widowControl/>
      <w:suppressLineNumbers/>
      <w:suppressAutoHyphens/>
      <w:spacing w:before="120" w:after="120"/>
    </w:pPr>
    <w:rPr>
      <w:rFonts w:ascii="Times New Roman" w:eastAsia="Times New Roman" w:hAnsi="Times New Roman" w:cs="Tahoma"/>
      <w:i/>
      <w:iCs/>
      <w:color w:val="00000A"/>
      <w:lang w:eastAsia="ar-SA"/>
    </w:rPr>
  </w:style>
  <w:style w:type="paragraph" w:customStyle="1" w:styleId="Znak">
    <w:name w:val="Znak"/>
    <w:basedOn w:val="Normalny"/>
    <w:qFormat/>
    <w:rsid w:val="00D4074A"/>
    <w:pPr>
      <w:widowControl/>
      <w:suppressAutoHyphens/>
    </w:pPr>
    <w:rPr>
      <w:rFonts w:ascii="Times New Roman" w:eastAsia="Times New Roman" w:hAnsi="Times New Roman" w:cs="Times New Roman"/>
      <w:color w:val="00000A"/>
      <w:sz w:val="20"/>
      <w:szCs w:val="20"/>
      <w:lang w:eastAsia="ar-SA"/>
    </w:rPr>
  </w:style>
  <w:style w:type="paragraph" w:styleId="Tekstpodstawowywcity2">
    <w:name w:val="Body Text Indent 2"/>
    <w:basedOn w:val="Normalny"/>
    <w:link w:val="Tekstpodstawowywcity2Znak"/>
    <w:unhideWhenUsed/>
    <w:qFormat/>
    <w:rsid w:val="00D4074A"/>
    <w:pPr>
      <w:widowControl/>
      <w:suppressAutoHyphens/>
      <w:spacing w:after="120" w:line="480" w:lineRule="auto"/>
      <w:ind w:left="283"/>
    </w:pPr>
    <w:rPr>
      <w:rFonts w:ascii="Times New Roman" w:eastAsia="Times New Roman" w:hAnsi="Times New Roman" w:cs="Times New Roman"/>
      <w:color w:val="00000A"/>
      <w:lang w:eastAsia="ar-SA"/>
    </w:rPr>
  </w:style>
  <w:style w:type="paragraph" w:styleId="Tekstpodstawowy30">
    <w:name w:val="Body Text 3"/>
    <w:basedOn w:val="Normalny"/>
    <w:link w:val="Tekstpodstawowy3Znak"/>
    <w:qFormat/>
    <w:rsid w:val="00D4074A"/>
    <w:pPr>
      <w:widowControl/>
      <w:tabs>
        <w:tab w:val="left" w:pos="0"/>
      </w:tabs>
      <w:spacing w:line="360" w:lineRule="auto"/>
      <w:jc w:val="both"/>
    </w:pPr>
    <w:rPr>
      <w:rFonts w:ascii="Arial" w:eastAsia="Times New Roman" w:hAnsi="Arial" w:cs="Times New Roman"/>
      <w:color w:val="00000A"/>
      <w:sz w:val="22"/>
      <w:szCs w:val="20"/>
    </w:rPr>
  </w:style>
  <w:style w:type="paragraph" w:styleId="Spistreci2">
    <w:name w:val="toc 2"/>
    <w:basedOn w:val="Nagwek3"/>
    <w:autoRedefine/>
    <w:semiHidden/>
    <w:rsid w:val="00D4074A"/>
    <w:pPr>
      <w:keepLines w:val="0"/>
      <w:widowControl/>
      <w:spacing w:before="240"/>
      <w:jc w:val="both"/>
    </w:pPr>
    <w:rPr>
      <w:rFonts w:ascii="Times New Roman" w:eastAsia="Times New Roman" w:hAnsi="Times New Roman" w:cs="Times New Roman"/>
      <w:b/>
      <w:bCs/>
      <w:color w:val="FF0000"/>
      <w:sz w:val="28"/>
      <w:szCs w:val="20"/>
    </w:rPr>
  </w:style>
  <w:style w:type="paragraph" w:styleId="Tekstpodstawowy20">
    <w:name w:val="Body Text 2"/>
    <w:basedOn w:val="Normalny"/>
    <w:link w:val="Tekstpodstawowy2Znak"/>
    <w:qFormat/>
    <w:rsid w:val="00D4074A"/>
    <w:pPr>
      <w:widowControl/>
    </w:pPr>
    <w:rPr>
      <w:rFonts w:ascii="Arial Narrow" w:eastAsia="Times New Roman" w:hAnsi="Arial Narrow" w:cs="Times New Roman"/>
      <w:color w:val="00000A"/>
      <w:sz w:val="20"/>
    </w:rPr>
  </w:style>
  <w:style w:type="paragraph" w:styleId="Mapadokumentu">
    <w:name w:val="Document Map"/>
    <w:basedOn w:val="Normalny"/>
    <w:link w:val="MapadokumentuZnak"/>
    <w:semiHidden/>
    <w:qFormat/>
    <w:rsid w:val="00D4074A"/>
    <w:pPr>
      <w:widowControl/>
      <w:shd w:val="clear" w:color="auto" w:fill="000080"/>
    </w:pPr>
    <w:rPr>
      <w:rFonts w:ascii="Tahoma" w:eastAsia="Times New Roman" w:hAnsi="Tahoma" w:cs="Tahoma"/>
      <w:color w:val="00000A"/>
      <w:sz w:val="20"/>
      <w:szCs w:val="20"/>
    </w:rPr>
  </w:style>
  <w:style w:type="paragraph" w:customStyle="1" w:styleId="celp">
    <w:name w:val="cel_p"/>
    <w:basedOn w:val="Normalny"/>
    <w:qFormat/>
    <w:rsid w:val="00D4074A"/>
    <w:pPr>
      <w:widowControl/>
      <w:spacing w:after="12"/>
      <w:ind w:left="12" w:right="12"/>
      <w:jc w:val="both"/>
      <w:textAlignment w:val="top"/>
    </w:pPr>
    <w:rPr>
      <w:rFonts w:ascii="Times New Roman" w:eastAsia="Times New Roman" w:hAnsi="Times New Roman" w:cs="Times New Roman"/>
      <w:color w:val="00000A"/>
    </w:rPr>
  </w:style>
  <w:style w:type="paragraph" w:customStyle="1" w:styleId="Nagwek1spis">
    <w:name w:val="Nagłówek 1 spis"/>
    <w:basedOn w:val="Akapitzlist"/>
    <w:qFormat/>
    <w:rsid w:val="00D4074A"/>
    <w:pPr>
      <w:widowControl/>
      <w:spacing w:after="120" w:line="360" w:lineRule="atLeast"/>
      <w:jc w:val="both"/>
    </w:pPr>
    <w:rPr>
      <w:rFonts w:ascii="Calibri" w:eastAsia="Calibri" w:hAnsi="Calibri" w:cs="Times New Roman"/>
      <w:b/>
      <w:smallCaps/>
      <w:color w:val="00000A"/>
      <w:sz w:val="26"/>
      <w:szCs w:val="26"/>
      <w:lang w:eastAsia="en-US"/>
    </w:rPr>
  </w:style>
  <w:style w:type="paragraph" w:customStyle="1" w:styleId="nagwek2spis">
    <w:name w:val="nagłówek 2 spis"/>
    <w:basedOn w:val="Akapitzlist"/>
    <w:qFormat/>
    <w:rsid w:val="00D4074A"/>
    <w:pPr>
      <w:widowControl/>
      <w:spacing w:before="120" w:after="200" w:line="360" w:lineRule="atLeast"/>
      <w:ind w:left="792"/>
      <w:jc w:val="both"/>
    </w:pPr>
    <w:rPr>
      <w:rFonts w:ascii="Arial" w:eastAsia="Calibri" w:hAnsi="Arial" w:cs="Arial"/>
      <w:color w:val="00000A"/>
      <w:lang w:eastAsia="en-US"/>
    </w:rPr>
  </w:style>
  <w:style w:type="paragraph" w:customStyle="1" w:styleId="Nagwektrzecispis3">
    <w:name w:val="Nagłówek trzeci spis 3"/>
    <w:basedOn w:val="nagwek2spis"/>
    <w:qFormat/>
    <w:rsid w:val="00D4074A"/>
    <w:pPr>
      <w:tabs>
        <w:tab w:val="left" w:pos="2160"/>
        <w:tab w:val="left" w:pos="2901"/>
      </w:tabs>
      <w:ind w:left="1224" w:hanging="360"/>
    </w:pPr>
    <w:rPr>
      <w:i/>
      <w:sz w:val="22"/>
    </w:rPr>
  </w:style>
  <w:style w:type="paragraph" w:customStyle="1" w:styleId="Nagwekczwartyspis4">
    <w:name w:val="Nagłówek czwarty spis 4"/>
    <w:basedOn w:val="nagwek2spis"/>
    <w:qFormat/>
    <w:rsid w:val="00D4074A"/>
    <w:pPr>
      <w:tabs>
        <w:tab w:val="left" w:pos="2880"/>
        <w:tab w:val="left" w:pos="3621"/>
      </w:tabs>
      <w:ind w:left="1723" w:hanging="646"/>
    </w:pPr>
    <w:rPr>
      <w:rFonts w:eastAsia="Times New Roman"/>
      <w:sz w:val="20"/>
      <w:szCs w:val="20"/>
      <w:lang w:eastAsia="pl-PL"/>
    </w:rPr>
  </w:style>
  <w:style w:type="paragraph" w:customStyle="1" w:styleId="punktor1">
    <w:name w:val="punktor 1"/>
    <w:basedOn w:val="Normalny"/>
    <w:autoRedefine/>
    <w:qFormat/>
    <w:rsid w:val="00D4074A"/>
    <w:pPr>
      <w:widowControl/>
      <w:suppressAutoHyphens/>
      <w:spacing w:line="360" w:lineRule="auto"/>
      <w:jc w:val="both"/>
    </w:pPr>
    <w:rPr>
      <w:rFonts w:ascii="Arial" w:eastAsia="Calibri" w:hAnsi="Arial" w:cs="Times New Roman"/>
      <w:color w:val="00000A"/>
      <w:sz w:val="22"/>
      <w:szCs w:val="22"/>
      <w:lang w:eastAsia="ar-SA"/>
    </w:rPr>
  </w:style>
  <w:style w:type="paragraph" w:customStyle="1" w:styleId="tabela">
    <w:name w:val="tabela"/>
    <w:basedOn w:val="Normalny"/>
    <w:qFormat/>
    <w:rsid w:val="00D4074A"/>
    <w:pPr>
      <w:widowControl/>
      <w:spacing w:before="120" w:after="120" w:line="360" w:lineRule="atLeast"/>
      <w:jc w:val="center"/>
    </w:pPr>
    <w:rPr>
      <w:rFonts w:ascii="Arial" w:eastAsia="Calibri" w:hAnsi="Arial" w:cs="Times New Roman"/>
      <w:color w:val="00000A"/>
      <w:sz w:val="20"/>
      <w:szCs w:val="22"/>
    </w:rPr>
  </w:style>
  <w:style w:type="paragraph" w:customStyle="1" w:styleId="Normalnyakapit">
    <w:name w:val="Normalny akapit"/>
    <w:qFormat/>
    <w:rsid w:val="00D4074A"/>
    <w:pPr>
      <w:spacing w:before="120" w:after="120" w:line="360" w:lineRule="atLeast"/>
      <w:ind w:firstLine="709"/>
      <w:jc w:val="both"/>
    </w:pPr>
    <w:rPr>
      <w:rFonts w:ascii="Arial" w:eastAsia="Arial" w:hAnsi="Arial" w:cs="Times New Roman"/>
      <w:sz w:val="22"/>
      <w:szCs w:val="22"/>
      <w:lang w:eastAsia="en-US"/>
    </w:rPr>
  </w:style>
  <w:style w:type="paragraph" w:customStyle="1" w:styleId="tekstplanu">
    <w:name w:val="tekst planu"/>
    <w:basedOn w:val="Normalny"/>
    <w:qFormat/>
    <w:rsid w:val="00D4074A"/>
    <w:pPr>
      <w:widowControl/>
      <w:suppressAutoHyphens/>
      <w:spacing w:before="120"/>
      <w:jc w:val="both"/>
    </w:pPr>
    <w:rPr>
      <w:rFonts w:ascii="Arial" w:eastAsia="Times New Roman" w:hAnsi="Arial" w:cs="Times New Roman"/>
      <w:color w:val="00000A"/>
      <w:sz w:val="22"/>
      <w:szCs w:val="20"/>
    </w:rPr>
  </w:style>
  <w:style w:type="paragraph" w:customStyle="1" w:styleId="Nagwek20">
    <w:name w:val="Nagłówek2"/>
    <w:basedOn w:val="Normalny"/>
    <w:qFormat/>
    <w:rsid w:val="00D4074A"/>
    <w:pPr>
      <w:keepNext/>
      <w:widowControl/>
      <w:suppressAutoHyphens/>
      <w:spacing w:before="240" w:after="120"/>
    </w:pPr>
    <w:rPr>
      <w:rFonts w:ascii="Arial" w:eastAsia="Microsoft YaHei" w:hAnsi="Arial" w:cs="Mangal"/>
      <w:color w:val="00000A"/>
      <w:sz w:val="28"/>
      <w:szCs w:val="28"/>
      <w:lang w:eastAsia="ar-SA"/>
    </w:rPr>
  </w:style>
  <w:style w:type="paragraph" w:styleId="Nagwekwykazurde">
    <w:name w:val="toa heading"/>
    <w:basedOn w:val="Nagwek1"/>
    <w:qFormat/>
    <w:rsid w:val="00D4074A"/>
    <w:pPr>
      <w:widowControl/>
      <w:tabs>
        <w:tab w:val="left" w:pos="2694"/>
      </w:tabs>
      <w:suppressAutoHyphens/>
      <w:spacing w:line="276" w:lineRule="auto"/>
    </w:pPr>
    <w:rPr>
      <w:rFonts w:ascii="Cambria" w:eastAsia="Times New Roman" w:hAnsi="Cambria" w:cs="Cambria"/>
      <w:b w:val="0"/>
      <w:i/>
      <w:color w:val="365F91"/>
      <w:lang w:eastAsia="zh-CN"/>
    </w:rPr>
  </w:style>
  <w:style w:type="paragraph" w:customStyle="1" w:styleId="Zawartoramki">
    <w:name w:val="Zawartość ramki"/>
    <w:basedOn w:val="Normalny"/>
    <w:qFormat/>
    <w:rsid w:val="00D4074A"/>
    <w:pPr>
      <w:widowControl/>
      <w:suppressAutoHyphens/>
    </w:pPr>
    <w:rPr>
      <w:rFonts w:ascii="Calibri" w:eastAsia="Calibri" w:hAnsi="Calibri" w:cs="Times New Roman"/>
      <w:color w:val="00000A"/>
      <w:sz w:val="22"/>
      <w:szCs w:val="22"/>
      <w:lang w:eastAsia="zh-CN"/>
    </w:rPr>
  </w:style>
  <w:style w:type="paragraph" w:customStyle="1" w:styleId="Zawartotabeli">
    <w:name w:val="Zawartość tabeli"/>
    <w:basedOn w:val="Normalny"/>
    <w:qFormat/>
    <w:rsid w:val="00D4074A"/>
    <w:pPr>
      <w:widowControl/>
      <w:suppressLineNumbers/>
      <w:suppressAutoHyphens/>
    </w:pPr>
    <w:rPr>
      <w:rFonts w:ascii="Calibri" w:eastAsia="Calibri" w:hAnsi="Calibri" w:cs="Times New Roman"/>
      <w:color w:val="00000A"/>
      <w:sz w:val="22"/>
      <w:szCs w:val="22"/>
      <w:lang w:eastAsia="zh-CN"/>
    </w:rPr>
  </w:style>
  <w:style w:type="paragraph" w:customStyle="1" w:styleId="Nagwektabeli">
    <w:name w:val="Nagłówek tabeli"/>
    <w:basedOn w:val="Zawartotabeli"/>
    <w:qFormat/>
    <w:rsid w:val="00D4074A"/>
    <w:pPr>
      <w:jc w:val="center"/>
    </w:pPr>
    <w:rPr>
      <w:b/>
      <w:bCs/>
    </w:rPr>
  </w:style>
  <w:style w:type="paragraph" w:customStyle="1" w:styleId="Styl1">
    <w:name w:val="Styl1"/>
    <w:basedOn w:val="Normalny"/>
    <w:link w:val="Styl1Znak"/>
    <w:qFormat/>
    <w:rsid w:val="00D4074A"/>
    <w:pPr>
      <w:widowControl/>
      <w:spacing w:line="280" w:lineRule="atLeast"/>
      <w:jc w:val="both"/>
    </w:pPr>
    <w:rPr>
      <w:rFonts w:ascii="Calibri" w:eastAsia="Calibri" w:hAnsi="Calibri" w:cs="Times New Roman"/>
      <w:color w:val="002060"/>
      <w:sz w:val="28"/>
      <w:szCs w:val="28"/>
      <w:lang w:val="x-none" w:eastAsia="en-US"/>
    </w:rPr>
  </w:style>
  <w:style w:type="paragraph" w:customStyle="1" w:styleId="Justyna">
    <w:name w:val="Justyna"/>
    <w:basedOn w:val="Styl1"/>
    <w:link w:val="JustynaZnak"/>
    <w:qFormat/>
    <w:rsid w:val="00D4074A"/>
    <w:rPr>
      <w:b/>
      <w:sz w:val="32"/>
      <w:szCs w:val="32"/>
    </w:rPr>
  </w:style>
  <w:style w:type="paragraph" w:customStyle="1" w:styleId="Teksttreci0">
    <w:name w:val="Tekst treści"/>
    <w:basedOn w:val="Normalny"/>
    <w:link w:val="Teksttreci"/>
    <w:qFormat/>
    <w:rsid w:val="00D4074A"/>
    <w:pPr>
      <w:widowControl/>
      <w:shd w:val="clear" w:color="auto" w:fill="FFFFFF"/>
      <w:ind w:hanging="1700"/>
    </w:pPr>
    <w:rPr>
      <w:rFonts w:ascii="Verdana" w:eastAsia="Verdana" w:hAnsi="Verdana" w:cs="Verdana"/>
      <w:color w:val="00000A"/>
      <w:sz w:val="19"/>
      <w:szCs w:val="19"/>
    </w:rPr>
  </w:style>
  <w:style w:type="paragraph" w:customStyle="1" w:styleId="pkt">
    <w:name w:val="pkt"/>
    <w:basedOn w:val="Normalny"/>
    <w:qFormat/>
    <w:rsid w:val="00D4074A"/>
    <w:pPr>
      <w:widowControl/>
      <w:spacing w:before="60" w:after="60"/>
      <w:ind w:left="851" w:hanging="295"/>
      <w:jc w:val="both"/>
    </w:pPr>
    <w:rPr>
      <w:color w:val="00000A"/>
    </w:rPr>
  </w:style>
  <w:style w:type="paragraph" w:customStyle="1" w:styleId="ftstandard">
    <w:name w:val="ft_standard"/>
    <w:basedOn w:val="Normalny"/>
    <w:uiPriority w:val="99"/>
    <w:qFormat/>
    <w:rsid w:val="00D4074A"/>
    <w:pPr>
      <w:widowControl/>
      <w:spacing w:beforeAutospacing="1" w:afterAutospacing="1"/>
    </w:pPr>
    <w:rPr>
      <w:rFonts w:ascii="Times New Roman" w:eastAsia="Times New Roman" w:hAnsi="Times New Roman" w:cs="Times New Roman"/>
      <w:color w:val="00000A"/>
    </w:rPr>
  </w:style>
  <w:style w:type="numbering" w:customStyle="1" w:styleId="Bezlisty1">
    <w:name w:val="Bez listy1"/>
    <w:uiPriority w:val="99"/>
    <w:semiHidden/>
    <w:unhideWhenUsed/>
    <w:qFormat/>
    <w:rsid w:val="00D4074A"/>
  </w:style>
  <w:style w:type="numbering" w:customStyle="1" w:styleId="Bezlisty11">
    <w:name w:val="Bez listy11"/>
    <w:uiPriority w:val="99"/>
    <w:semiHidden/>
    <w:unhideWhenUsed/>
    <w:qFormat/>
    <w:rsid w:val="00D4074A"/>
  </w:style>
  <w:style w:type="table" w:styleId="Tabela-Siatka">
    <w:name w:val="Table Grid"/>
    <w:basedOn w:val="Standardowy"/>
    <w:uiPriority w:val="59"/>
    <w:rsid w:val="0074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407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EE792D"/>
    <w:rPr>
      <w:color w:val="0000FF" w:themeColor="hyperlink"/>
      <w:u w:val="single"/>
    </w:rPr>
  </w:style>
  <w:style w:type="character" w:customStyle="1" w:styleId="Nierozpoznanawzmianka5">
    <w:name w:val="Nierozpoznana wzmianka5"/>
    <w:basedOn w:val="Domylnaczcionkaakapitu"/>
    <w:uiPriority w:val="99"/>
    <w:semiHidden/>
    <w:unhideWhenUsed/>
    <w:rsid w:val="00FF6073"/>
    <w:rPr>
      <w:color w:val="605E5C"/>
      <w:shd w:val="clear" w:color="auto" w:fill="E1DFDD"/>
    </w:rPr>
  </w:style>
  <w:style w:type="table" w:customStyle="1" w:styleId="Tabela-Siatka2">
    <w:name w:val="Tabela - Siatka2"/>
    <w:basedOn w:val="Standardowy"/>
    <w:next w:val="Tabela-Siatka"/>
    <w:uiPriority w:val="59"/>
    <w:rsid w:val="00572969"/>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7E2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8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zonowydwor/proceedings" TargetMode="External"/><Relationship Id="rId13" Type="http://schemas.openxmlformats.org/officeDocument/2006/relationships/hyperlink" Target="mailto:ochronadanych@zzonowydwo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len.pl/pl/dla-biznesu/hurtowe-ceny-pali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zonowydwor.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zzonowydwor.pl" TargetMode="External"/><Relationship Id="rId4" Type="http://schemas.openxmlformats.org/officeDocument/2006/relationships/settings" Target="settings.xml"/><Relationship Id="rId9" Type="http://schemas.openxmlformats.org/officeDocument/2006/relationships/hyperlink" Target="https://platformazakupowa.pl/pn/zzonowydwor/proceeding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EB47-C83D-46D0-84F4-8122E2F4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22</Pages>
  <Words>11308</Words>
  <Characters>67849</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Microsoft Word - siwz prow droga Michalin-Wiktoryn.doc</vt:lpstr>
    </vt:vector>
  </TitlesOfParts>
  <Company/>
  <LinksUpToDate>false</LinksUpToDate>
  <CharactersWithSpaces>79000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 prow droga Michalin-Wiktoryn.doc</dc:title>
  <dc:creator>Admin</dc:creator>
  <cp:lastModifiedBy>Dominika Rydygier</cp:lastModifiedBy>
  <cp:revision>55</cp:revision>
  <cp:lastPrinted>2024-11-04T07:42:00Z</cp:lastPrinted>
  <dcterms:created xsi:type="dcterms:W3CDTF">2021-11-29T09:40:00Z</dcterms:created>
  <dcterms:modified xsi:type="dcterms:W3CDTF">2024-11-04T09:16:00Z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