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BB6" w:rsidRPr="00DC4BB6" w:rsidRDefault="00DC4BB6" w:rsidP="00700B5F">
      <w:pPr>
        <w:spacing w:after="0" w:line="240" w:lineRule="auto"/>
        <w:jc w:val="right"/>
        <w:rPr>
          <w:rFonts w:ascii="Arial" w:hAnsi="Arial" w:cs="Arial"/>
        </w:rPr>
      </w:pPr>
      <w:r w:rsidRPr="00DC4BB6">
        <w:rPr>
          <w:rFonts w:ascii="Arial" w:hAnsi="Arial" w:cs="Arial"/>
        </w:rPr>
        <w:t xml:space="preserve">Opole, dnia </w:t>
      </w:r>
      <w:r w:rsidR="00361054">
        <w:rPr>
          <w:rFonts w:ascii="Arial" w:hAnsi="Arial" w:cs="Arial"/>
        </w:rPr>
        <w:t>12.02</w:t>
      </w:r>
      <w:r w:rsidR="00C61851">
        <w:rPr>
          <w:rFonts w:ascii="Arial" w:hAnsi="Arial" w:cs="Arial"/>
        </w:rPr>
        <w:t>.2021</w:t>
      </w:r>
      <w:r w:rsidRPr="00DC4BB6">
        <w:rPr>
          <w:rFonts w:ascii="Arial" w:hAnsi="Arial" w:cs="Arial"/>
        </w:rPr>
        <w:t xml:space="preserve"> r.</w:t>
      </w:r>
    </w:p>
    <w:p w:rsidR="00DC4BB6" w:rsidRPr="00DC4BB6" w:rsidRDefault="00C61851" w:rsidP="00700B5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ZO.2521-17</w:t>
      </w:r>
      <w:r w:rsidR="00AB29A8">
        <w:rPr>
          <w:rFonts w:ascii="Arial" w:hAnsi="Arial" w:cs="Arial"/>
        </w:rPr>
        <w:t>/20</w:t>
      </w:r>
    </w:p>
    <w:p w:rsidR="00DC4BB6" w:rsidRDefault="00DC4BB6" w:rsidP="00700B5F">
      <w:pPr>
        <w:spacing w:after="0" w:line="240" w:lineRule="auto"/>
        <w:ind w:left="4956" w:firstLine="708"/>
        <w:rPr>
          <w:rFonts w:ascii="Arial" w:hAnsi="Arial" w:cs="Arial"/>
          <w:b/>
        </w:rPr>
      </w:pPr>
    </w:p>
    <w:p w:rsidR="00167488" w:rsidRDefault="00167488" w:rsidP="00700B5F">
      <w:pPr>
        <w:spacing w:after="0" w:line="240" w:lineRule="auto"/>
        <w:ind w:left="4956" w:firstLine="708"/>
        <w:rPr>
          <w:rFonts w:ascii="Arial" w:hAnsi="Arial" w:cs="Arial"/>
          <w:b/>
        </w:rPr>
      </w:pPr>
    </w:p>
    <w:p w:rsidR="0029070A" w:rsidRDefault="0029070A" w:rsidP="00700B5F">
      <w:pPr>
        <w:spacing w:after="0" w:line="240" w:lineRule="auto"/>
        <w:ind w:left="4956" w:firstLine="708"/>
        <w:rPr>
          <w:rFonts w:ascii="Arial" w:hAnsi="Arial" w:cs="Arial"/>
          <w:b/>
        </w:rPr>
      </w:pPr>
    </w:p>
    <w:p w:rsidR="00BC6BDE" w:rsidRDefault="00BC6BDE" w:rsidP="00700B5F">
      <w:pPr>
        <w:spacing w:after="0" w:line="240" w:lineRule="auto"/>
        <w:ind w:left="4956" w:firstLine="708"/>
        <w:rPr>
          <w:rFonts w:ascii="Arial" w:hAnsi="Arial" w:cs="Arial"/>
          <w:b/>
        </w:rPr>
      </w:pPr>
    </w:p>
    <w:p w:rsidR="00DC4BB6" w:rsidRPr="00DC4BB6" w:rsidRDefault="00DC4BB6" w:rsidP="00700B5F">
      <w:pPr>
        <w:spacing w:after="0" w:line="240" w:lineRule="auto"/>
        <w:ind w:left="4956" w:firstLine="708"/>
        <w:rPr>
          <w:rFonts w:ascii="Arial" w:hAnsi="Arial" w:cs="Arial"/>
          <w:b/>
        </w:rPr>
      </w:pPr>
      <w:r w:rsidRPr="00DC4BB6">
        <w:rPr>
          <w:rFonts w:ascii="Arial" w:hAnsi="Arial" w:cs="Arial"/>
          <w:b/>
        </w:rPr>
        <w:t>Wykonawcy w postępowaniu</w:t>
      </w:r>
    </w:p>
    <w:p w:rsidR="006A6A5F" w:rsidRPr="00DC4BB6" w:rsidRDefault="006A6A5F" w:rsidP="00700B5F">
      <w:pPr>
        <w:spacing w:after="0" w:line="240" w:lineRule="auto"/>
        <w:rPr>
          <w:rFonts w:ascii="Arial" w:hAnsi="Arial" w:cs="Arial"/>
        </w:rPr>
      </w:pPr>
    </w:p>
    <w:p w:rsidR="00167488" w:rsidRDefault="00167488" w:rsidP="00700B5F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0"/>
          <w:szCs w:val="20"/>
          <w:u w:val="single"/>
          <w:lang w:eastAsia="pl-PL"/>
        </w:rPr>
      </w:pPr>
    </w:p>
    <w:p w:rsidR="00BC6BDE" w:rsidRDefault="00BC6BDE" w:rsidP="00700B5F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0"/>
          <w:szCs w:val="20"/>
          <w:u w:val="single"/>
          <w:lang w:eastAsia="pl-PL"/>
        </w:rPr>
      </w:pPr>
      <w:bookmarkStart w:id="0" w:name="_GoBack"/>
      <w:bookmarkEnd w:id="0"/>
    </w:p>
    <w:p w:rsidR="0029070A" w:rsidRDefault="0029070A" w:rsidP="00700B5F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0"/>
          <w:szCs w:val="20"/>
          <w:u w:val="single"/>
          <w:lang w:eastAsia="pl-PL"/>
        </w:rPr>
      </w:pPr>
    </w:p>
    <w:p w:rsidR="00C61851" w:rsidRPr="00902000" w:rsidRDefault="00C61851" w:rsidP="00700B5F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pl-PL"/>
        </w:rPr>
      </w:pPr>
      <w:r w:rsidRPr="00902000">
        <w:rPr>
          <w:rFonts w:ascii="Arial" w:eastAsia="Times New Roman" w:hAnsi="Arial" w:cs="Arial"/>
          <w:bCs/>
          <w:i/>
          <w:iCs/>
          <w:sz w:val="20"/>
          <w:szCs w:val="20"/>
          <w:u w:val="single"/>
          <w:lang w:eastAsia="pl-PL"/>
        </w:rPr>
        <w:t>Dotyczy: Budowa infrastruktury ładowania na zajezdni MZK.</w:t>
      </w:r>
    </w:p>
    <w:p w:rsidR="00167488" w:rsidRDefault="00167488" w:rsidP="00700B5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C61851" w:rsidRPr="00C61851" w:rsidRDefault="00C61851" w:rsidP="00700B5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61851">
        <w:rPr>
          <w:rFonts w:ascii="Arial" w:eastAsia="Times New Roman" w:hAnsi="Arial" w:cs="Arial"/>
          <w:bCs/>
          <w:sz w:val="20"/>
          <w:szCs w:val="20"/>
          <w:lang w:eastAsia="pl-PL"/>
        </w:rPr>
        <w:t>Zamówienie jest częścią projektu pn.: „</w:t>
      </w:r>
      <w:proofErr w:type="spellStart"/>
      <w:r w:rsidRPr="00C61851">
        <w:rPr>
          <w:rFonts w:ascii="Arial" w:eastAsia="Times New Roman" w:hAnsi="Arial" w:cs="Arial"/>
          <w:bCs/>
          <w:sz w:val="20"/>
          <w:szCs w:val="20"/>
          <w:lang w:eastAsia="pl-PL"/>
        </w:rPr>
        <w:t>Elektromobilne</w:t>
      </w:r>
      <w:proofErr w:type="spellEnd"/>
      <w:r w:rsidRPr="00C6185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Opole” współfinansowanego ze środków Funduszu Spójności w ramach Programu Operacyjnego Infrastruktura i Środowisko na lata 2014-2020, Oś Priorytetowa VI Rozwój niskoemisyjnego transportu zbiorowego w miastach, Działanie 6.1 Rozwój publicznego transportu zbiorowego w miastach.</w:t>
      </w:r>
    </w:p>
    <w:p w:rsidR="006A6A5F" w:rsidRDefault="006A6A5F" w:rsidP="00700B5F">
      <w:pPr>
        <w:spacing w:after="0" w:line="240" w:lineRule="auto"/>
        <w:rPr>
          <w:rFonts w:ascii="Arial" w:hAnsi="Arial" w:cs="Arial"/>
        </w:rPr>
      </w:pPr>
    </w:p>
    <w:p w:rsidR="00167488" w:rsidRDefault="00167488" w:rsidP="00700B5F">
      <w:pPr>
        <w:spacing w:after="0" w:line="240" w:lineRule="auto"/>
        <w:jc w:val="center"/>
        <w:rPr>
          <w:rFonts w:ascii="Arial" w:hAnsi="Arial" w:cs="Arial"/>
          <w:b/>
        </w:rPr>
      </w:pPr>
    </w:p>
    <w:p w:rsidR="0029070A" w:rsidRDefault="0029070A" w:rsidP="00700B5F">
      <w:pPr>
        <w:spacing w:after="0" w:line="240" w:lineRule="auto"/>
        <w:jc w:val="center"/>
        <w:rPr>
          <w:rFonts w:ascii="Arial" w:hAnsi="Arial" w:cs="Arial"/>
          <w:b/>
        </w:rPr>
      </w:pPr>
    </w:p>
    <w:p w:rsidR="0029070A" w:rsidRDefault="0029070A" w:rsidP="00700B5F">
      <w:pPr>
        <w:spacing w:after="0" w:line="240" w:lineRule="auto"/>
        <w:jc w:val="center"/>
        <w:rPr>
          <w:rFonts w:ascii="Arial" w:hAnsi="Arial" w:cs="Arial"/>
          <w:b/>
        </w:rPr>
      </w:pPr>
    </w:p>
    <w:p w:rsidR="0029070A" w:rsidRDefault="00DC4BB6" w:rsidP="00700B5F">
      <w:pPr>
        <w:spacing w:after="0" w:line="240" w:lineRule="auto"/>
        <w:jc w:val="center"/>
        <w:rPr>
          <w:rFonts w:ascii="Arial" w:hAnsi="Arial" w:cs="Arial"/>
          <w:b/>
        </w:rPr>
      </w:pPr>
      <w:r w:rsidRPr="00DC4BB6">
        <w:rPr>
          <w:rFonts w:ascii="Arial" w:hAnsi="Arial" w:cs="Arial"/>
          <w:b/>
        </w:rPr>
        <w:t xml:space="preserve">Informacja o </w:t>
      </w:r>
      <w:r w:rsidR="0029070A">
        <w:rPr>
          <w:rFonts w:ascii="Arial" w:hAnsi="Arial" w:cs="Arial"/>
          <w:b/>
        </w:rPr>
        <w:t>unieważnieniu postępowania</w:t>
      </w:r>
    </w:p>
    <w:p w:rsidR="00DC4BB6" w:rsidRDefault="00DC4BB6" w:rsidP="0029070A">
      <w:pPr>
        <w:spacing w:after="0" w:line="360" w:lineRule="auto"/>
        <w:jc w:val="center"/>
        <w:rPr>
          <w:rFonts w:ascii="Arial" w:hAnsi="Arial" w:cs="Arial"/>
          <w:b/>
        </w:rPr>
      </w:pPr>
    </w:p>
    <w:p w:rsidR="00F648DA" w:rsidRPr="00902000" w:rsidRDefault="00F648DA" w:rsidP="0029070A">
      <w:pPr>
        <w:spacing w:after="0" w:line="360" w:lineRule="auto"/>
        <w:jc w:val="center"/>
        <w:rPr>
          <w:rFonts w:ascii="Arial" w:hAnsi="Arial" w:cs="Arial"/>
          <w:b/>
        </w:rPr>
      </w:pPr>
    </w:p>
    <w:p w:rsidR="0029070A" w:rsidRPr="005928E3" w:rsidRDefault="0029070A" w:rsidP="0029070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informuje o unieważnieniu postępowania </w:t>
      </w:r>
      <w:r w:rsidRPr="006E6B3F">
        <w:rPr>
          <w:rFonts w:ascii="Arial" w:hAnsi="Arial" w:cs="Arial"/>
          <w:lang w:eastAsia="pl-PL"/>
        </w:rPr>
        <w:t>sektorowe</w:t>
      </w:r>
      <w:r>
        <w:rPr>
          <w:rFonts w:ascii="Arial" w:hAnsi="Arial" w:cs="Arial"/>
          <w:lang w:eastAsia="pl-PL"/>
        </w:rPr>
        <w:t>go</w:t>
      </w:r>
      <w:r w:rsidR="00F648DA" w:rsidRPr="00F648DA">
        <w:rPr>
          <w:rFonts w:ascii="Arial" w:hAnsi="Arial" w:cs="Arial"/>
        </w:rPr>
        <w:t xml:space="preserve"> </w:t>
      </w:r>
      <w:r w:rsidR="00F648DA">
        <w:rPr>
          <w:rFonts w:ascii="Arial" w:hAnsi="Arial" w:cs="Arial"/>
        </w:rPr>
        <w:t>na: „Budowę infrastruktury ładowania na zajezdni MZK”</w:t>
      </w:r>
      <w:r w:rsidR="00F648DA">
        <w:rPr>
          <w:rFonts w:ascii="Arial" w:hAnsi="Arial" w:cs="Arial"/>
          <w:lang w:eastAsia="pl-PL"/>
        </w:rPr>
        <w:t>,</w:t>
      </w:r>
      <w:r w:rsidRPr="006E6B3F">
        <w:rPr>
          <w:rFonts w:ascii="Arial" w:hAnsi="Arial" w:cs="Arial"/>
          <w:lang w:eastAsia="pl-PL"/>
        </w:rPr>
        <w:t xml:space="preserve"> do którego przepisów ustawy </w:t>
      </w:r>
      <w:r w:rsidRPr="006E6B3F">
        <w:rPr>
          <w:rFonts w:ascii="Arial" w:hAnsi="Arial" w:cs="Arial"/>
        </w:rPr>
        <w:t xml:space="preserve">z dnia 29.01.2004 r. Prawo zamówień publicznych </w:t>
      </w:r>
      <w:r w:rsidRPr="006E6B3F">
        <w:rPr>
          <w:rFonts w:ascii="Arial" w:hAnsi="Arial" w:cs="Arial"/>
          <w:lang w:eastAsia="pl-PL"/>
        </w:rPr>
        <w:t>nie stosuje się ze względu n</w:t>
      </w:r>
      <w:r>
        <w:rPr>
          <w:rFonts w:ascii="Arial" w:hAnsi="Arial" w:cs="Arial"/>
          <w:lang w:eastAsia="pl-PL"/>
        </w:rPr>
        <w:t>a wartość przedmiotu zamówienia</w:t>
      </w:r>
      <w:r>
        <w:rPr>
          <w:rFonts w:ascii="Arial" w:hAnsi="Arial" w:cs="Arial"/>
        </w:rPr>
        <w:t xml:space="preserve">. </w:t>
      </w:r>
      <w:r w:rsidRPr="0029070A">
        <w:rPr>
          <w:rFonts w:ascii="Arial" w:hAnsi="Arial" w:cs="Arial"/>
        </w:rPr>
        <w:t>Powodem unieważnienia jest kwota wynikająca z zaoferowanej najniższej ceny brutto zamówienia, która przewyższa kwotę, jaką Zamawiający zamierzał przeznac</w:t>
      </w:r>
      <w:r w:rsidR="006736A3">
        <w:rPr>
          <w:rFonts w:ascii="Arial" w:hAnsi="Arial" w:cs="Arial"/>
        </w:rPr>
        <w:t>zyć na sfinansowanie zamówienia.</w:t>
      </w:r>
    </w:p>
    <w:p w:rsidR="006A6A5F" w:rsidRPr="005928E3" w:rsidRDefault="006A6A5F" w:rsidP="0029070A">
      <w:pPr>
        <w:spacing w:after="0" w:line="360" w:lineRule="auto"/>
        <w:jc w:val="both"/>
        <w:rPr>
          <w:rFonts w:ascii="Arial" w:hAnsi="Arial" w:cs="Arial"/>
        </w:rPr>
      </w:pPr>
    </w:p>
    <w:sectPr w:rsidR="006A6A5F" w:rsidRPr="005928E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7FF" w:rsidRDefault="009777FF" w:rsidP="00C61851">
      <w:pPr>
        <w:spacing w:after="0" w:line="240" w:lineRule="auto"/>
      </w:pPr>
      <w:r>
        <w:separator/>
      </w:r>
    </w:p>
  </w:endnote>
  <w:endnote w:type="continuationSeparator" w:id="0">
    <w:p w:rsidR="009777FF" w:rsidRDefault="009777FF" w:rsidP="00C61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7FF" w:rsidRDefault="009777FF" w:rsidP="00C61851">
      <w:pPr>
        <w:spacing w:after="0" w:line="240" w:lineRule="auto"/>
      </w:pPr>
      <w:r>
        <w:separator/>
      </w:r>
    </w:p>
  </w:footnote>
  <w:footnote w:type="continuationSeparator" w:id="0">
    <w:p w:rsidR="009777FF" w:rsidRDefault="009777FF" w:rsidP="00C61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851" w:rsidRDefault="00C61851">
    <w:pPr>
      <w:pStyle w:val="Nagwek"/>
    </w:pPr>
    <w:r>
      <w:rPr>
        <w:noProof/>
        <w:lang w:eastAsia="pl-PL"/>
      </w:rPr>
      <w:drawing>
        <wp:inline distT="0" distB="0" distL="0" distR="0" wp14:anchorId="65257859">
          <wp:extent cx="5761990" cy="11620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E635D"/>
    <w:multiLevelType w:val="hybridMultilevel"/>
    <w:tmpl w:val="B840E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302E0"/>
    <w:multiLevelType w:val="hybridMultilevel"/>
    <w:tmpl w:val="F3B4D1A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6B16D32"/>
    <w:multiLevelType w:val="hybridMultilevel"/>
    <w:tmpl w:val="BE2C55C0"/>
    <w:lvl w:ilvl="0" w:tplc="FFBA280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2A12536A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0DD720E"/>
    <w:multiLevelType w:val="hybridMultilevel"/>
    <w:tmpl w:val="B0C4C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E7700"/>
    <w:multiLevelType w:val="hybridMultilevel"/>
    <w:tmpl w:val="134E06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65C336C"/>
    <w:multiLevelType w:val="hybridMultilevel"/>
    <w:tmpl w:val="8EA6FA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1AF150D"/>
    <w:multiLevelType w:val="hybridMultilevel"/>
    <w:tmpl w:val="A4CCAB6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BB6"/>
    <w:rsid w:val="00167488"/>
    <w:rsid w:val="0029070A"/>
    <w:rsid w:val="00361054"/>
    <w:rsid w:val="00475286"/>
    <w:rsid w:val="005928E3"/>
    <w:rsid w:val="005E2F2E"/>
    <w:rsid w:val="006736A3"/>
    <w:rsid w:val="006A19D3"/>
    <w:rsid w:val="006A6A5F"/>
    <w:rsid w:val="00700B5F"/>
    <w:rsid w:val="00704FD6"/>
    <w:rsid w:val="007A77AF"/>
    <w:rsid w:val="007D6ED1"/>
    <w:rsid w:val="008B26B6"/>
    <w:rsid w:val="00902000"/>
    <w:rsid w:val="009777FF"/>
    <w:rsid w:val="00A66090"/>
    <w:rsid w:val="00AB29A8"/>
    <w:rsid w:val="00B5097A"/>
    <w:rsid w:val="00B80795"/>
    <w:rsid w:val="00BC6BDE"/>
    <w:rsid w:val="00C61851"/>
    <w:rsid w:val="00DC4BB6"/>
    <w:rsid w:val="00F6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65354"/>
  <w15:chartTrackingRefBased/>
  <w15:docId w15:val="{CDEABB42-6568-47AC-BF12-732660EA4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B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1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9D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6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1851"/>
  </w:style>
  <w:style w:type="paragraph" w:styleId="Stopka">
    <w:name w:val="footer"/>
    <w:basedOn w:val="Normalny"/>
    <w:link w:val="StopkaZnak"/>
    <w:uiPriority w:val="99"/>
    <w:unhideWhenUsed/>
    <w:rsid w:val="00C6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1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Wilczewska Ewa</dc:creator>
  <cp:keywords/>
  <dc:description/>
  <cp:lastModifiedBy>Wilczewska Ewa</cp:lastModifiedBy>
  <cp:revision>4</cp:revision>
  <cp:lastPrinted>2020-12-10T14:05:00Z</cp:lastPrinted>
  <dcterms:created xsi:type="dcterms:W3CDTF">2021-02-12T08:22:00Z</dcterms:created>
  <dcterms:modified xsi:type="dcterms:W3CDTF">2021-02-12T08:25:00Z</dcterms:modified>
</cp:coreProperties>
</file>