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69" w:rsidRPr="00457277" w:rsidRDefault="00036569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Odpowiedzi na pytania z dn.10.09.2024 do zapytania cenowego</w:t>
      </w:r>
      <w:r w:rsidR="00FB2171" w:rsidRPr="00457277">
        <w:rPr>
          <w:rFonts w:asciiTheme="majorHAnsi" w:hAnsiTheme="majorHAnsi" w:cstheme="majorHAnsi"/>
        </w:rPr>
        <w:t xml:space="preserve"> </w:t>
      </w:r>
      <w:r w:rsidR="007157C0" w:rsidRPr="00457277">
        <w:rPr>
          <w:rFonts w:asciiTheme="majorHAnsi" w:hAnsiTheme="majorHAnsi" w:cstheme="majorHAnsi"/>
        </w:rPr>
        <w:t>pt.:</w:t>
      </w:r>
    </w:p>
    <w:p w:rsidR="00036569" w:rsidRPr="00457277" w:rsidRDefault="00036569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ZC.271.4.2024 WYBÓR PODMIOTU, KTÓRY ZORGANIZUJE NABYCIE LUB NABĘDZIE NA RACHUNEK WŁASNY OBLIGACJE EMITOWANE PRZEZ POWIAT MIECHOWSKI W 2024 ROKU (ID 977206)</w:t>
      </w:r>
      <w:r w:rsidR="007157C0" w:rsidRPr="00457277">
        <w:rPr>
          <w:rFonts w:asciiTheme="majorHAnsi" w:hAnsiTheme="majorHAnsi" w:cstheme="majorHAnsi"/>
        </w:rPr>
        <w:t>.</w:t>
      </w:r>
    </w:p>
    <w:p w:rsidR="007157C0" w:rsidRPr="00457277" w:rsidRDefault="007157C0">
      <w:pPr>
        <w:rPr>
          <w:rFonts w:asciiTheme="majorHAnsi" w:hAnsiTheme="majorHAnsi" w:cstheme="majorHAnsi"/>
        </w:rPr>
      </w:pPr>
    </w:p>
    <w:p w:rsidR="007157C0" w:rsidRPr="00457277" w:rsidRDefault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Pytanie: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1. Czy Powiat korzysta z wykupu wierzytelności, faktoringu, forfaitingu, leasingu?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Jeśli tak to, jakie jest zadłużenie (kwota zobowiązań na koniec 2023r. i raty spłaty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w każdym roku od 2024.r. włącznie).</w:t>
      </w:r>
    </w:p>
    <w:p w:rsidR="00A046FA" w:rsidRPr="00457277" w:rsidRDefault="007157C0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  <w:u w:val="single"/>
        </w:rPr>
        <w:t>Odpowiedź:</w:t>
      </w:r>
    </w:p>
    <w:p w:rsidR="007157C0" w:rsidRPr="00457277" w:rsidRDefault="00A046FA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Powiat nie korzysta z wykupu wierzytelności, faktoringu, forfaitingu, leasingu.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Pytanie: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2. Czy Powiat udzielał poręczeń? (za kogo, beneficjent, termin obowiązywania, kwota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udzielona, kwota pozostała do spłaty).</w:t>
      </w:r>
    </w:p>
    <w:p w:rsidR="007157C0" w:rsidRPr="00457277" w:rsidRDefault="007157C0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  <w:u w:val="single"/>
        </w:rPr>
        <w:t>Odpowiedź:</w:t>
      </w:r>
    </w:p>
    <w:p w:rsidR="007157C0" w:rsidRPr="00457277" w:rsidRDefault="00A046FA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Powiat udzielał poręczenia dla Szpitala św. Anny w Miechowie. Informacje na ten temat ujęte są w wykazie aktualnie funkcjonujących kredytów, pożyczek i obligacji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Pytanie: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3. Czy Powiat posiada akcje, udziały w innych podmiotach? (proszę o informację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zawierającą nazwę i numer regon podmiotu oraz wartość posiadanych udziałów)</w:t>
      </w:r>
      <w:r w:rsidR="00ED4807" w:rsidRPr="00457277">
        <w:rPr>
          <w:rFonts w:asciiTheme="majorHAnsi" w:hAnsiTheme="majorHAnsi" w:cstheme="majorHAnsi"/>
        </w:rPr>
        <w:t>?</w:t>
      </w:r>
    </w:p>
    <w:p w:rsidR="007157C0" w:rsidRPr="00457277" w:rsidRDefault="007157C0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  <w:u w:val="single"/>
        </w:rPr>
        <w:t>Odpowiedź:</w:t>
      </w:r>
    </w:p>
    <w:p w:rsidR="00A046FA" w:rsidRPr="00457277" w:rsidRDefault="00A046FA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</w:rPr>
        <w:t>Powiat nie posiada akcji i udziałów w innych podmiotach.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4. Proszę o udostepnienie: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a) wykazu aktualnie funkcjonujących kredytów, pożyczek, zobowiązań o charakterze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kredytowym z podaniem wierzyciela, kwoty udzielonej, kwoty zadłużenia, terminu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spłaty oraz zabezpieczenia według stanu na dzień 30.06.2024 r.</w:t>
      </w:r>
    </w:p>
    <w:p w:rsidR="000D6691" w:rsidRPr="00457277" w:rsidRDefault="003E40F2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  <w:u w:val="single"/>
        </w:rPr>
        <w:t>Odpowiedź:</w:t>
      </w:r>
    </w:p>
    <w:p w:rsidR="000D6691" w:rsidRPr="00457277" w:rsidRDefault="000D6691" w:rsidP="000D6691">
      <w:pPr>
        <w:pStyle w:val="Textbody"/>
        <w:rPr>
          <w:rFonts w:asciiTheme="majorHAnsi" w:hAnsiTheme="majorHAnsi" w:cstheme="majorHAnsi"/>
          <w:b/>
          <w:bCs/>
          <w:sz w:val="22"/>
          <w:szCs w:val="22"/>
        </w:rPr>
      </w:pPr>
      <w:r w:rsidRPr="00457277">
        <w:rPr>
          <w:rFonts w:asciiTheme="majorHAnsi" w:hAnsiTheme="majorHAnsi" w:cstheme="majorHAnsi"/>
          <w:b/>
          <w:bCs/>
          <w:sz w:val="22"/>
          <w:szCs w:val="22"/>
        </w:rPr>
        <w:t xml:space="preserve">Aktualna informacja Powiatu Miechowskiego o czynnych </w:t>
      </w:r>
      <w:proofErr w:type="gramStart"/>
      <w:r w:rsidRPr="00457277">
        <w:rPr>
          <w:rFonts w:asciiTheme="majorHAnsi" w:hAnsiTheme="majorHAnsi" w:cstheme="majorHAnsi"/>
          <w:b/>
          <w:bCs/>
          <w:sz w:val="22"/>
          <w:szCs w:val="22"/>
        </w:rPr>
        <w:t>kredytach  i</w:t>
      </w:r>
      <w:proofErr w:type="gramEnd"/>
      <w:r w:rsidRPr="00457277">
        <w:rPr>
          <w:rFonts w:asciiTheme="majorHAnsi" w:hAnsiTheme="majorHAnsi" w:cstheme="majorHAnsi"/>
          <w:b/>
          <w:bCs/>
          <w:sz w:val="22"/>
          <w:szCs w:val="22"/>
        </w:rPr>
        <w:t xml:space="preserve"> pożyczkach</w:t>
      </w:r>
    </w:p>
    <w:p w:rsidR="000D6691" w:rsidRPr="00457277" w:rsidRDefault="000D6691" w:rsidP="000D6691">
      <w:pPr>
        <w:pStyle w:val="Textbody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57277">
        <w:rPr>
          <w:rFonts w:asciiTheme="majorHAnsi" w:hAnsiTheme="majorHAnsi" w:cstheme="majorHAnsi"/>
          <w:b/>
          <w:bCs/>
          <w:sz w:val="22"/>
          <w:szCs w:val="22"/>
        </w:rPr>
        <w:t>na dzień 30.06.2024r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sz w:val="22"/>
          <w:szCs w:val="22"/>
        </w:rPr>
        <w:t>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Nazwa banku: </w:t>
      </w:r>
      <w:r w:rsidRPr="00457277">
        <w:rPr>
          <w:rFonts w:asciiTheme="majorHAnsi" w:hAnsiTheme="majorHAnsi" w:cstheme="majorHAnsi"/>
          <w:i/>
          <w:sz w:val="22"/>
          <w:szCs w:val="22"/>
        </w:rPr>
        <w:t>Bank Spółdzielczy w Wolbromiu o/Charsznica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udzielenia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18.10.2019r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lastRenderedPageBreak/>
        <w:t xml:space="preserve">Data ostatniej zapłaconej raty: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26.05.2023r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przyznanego kredytu: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7 824 594</w:t>
      </w:r>
      <w:r w:rsidRPr="00457277">
        <w:rPr>
          <w:rFonts w:asciiTheme="majorHAnsi" w:hAnsiTheme="majorHAnsi" w:cstheme="majorHAnsi"/>
          <w:i/>
          <w:sz w:val="22"/>
          <w:szCs w:val="22"/>
        </w:rPr>
        <w:t xml:space="preserve">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aktualnego zadłużenia:</w:t>
      </w:r>
      <w:r w:rsidRPr="00457277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6 159 744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sz w:val="22"/>
          <w:szCs w:val="22"/>
        </w:rPr>
        <w:t>30.09.2034r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zabezpieczenia:</w:t>
      </w:r>
      <w:r w:rsidR="00FB2171" w:rsidRPr="00457277">
        <w:rPr>
          <w:rFonts w:asciiTheme="majorHAnsi" w:hAnsiTheme="majorHAnsi" w:cstheme="majorHAnsi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sz w:val="22"/>
          <w:szCs w:val="22"/>
        </w:rPr>
        <w:t>weksel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transakcji: kredyt długoterminowy na pokrycie planowanego deficytu i spłatę wcześniej zaciągniętych kredytów.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sz w:val="22"/>
          <w:szCs w:val="22"/>
        </w:rPr>
        <w:t>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Nazwa banku: </w:t>
      </w:r>
      <w:r w:rsidRPr="00457277">
        <w:rPr>
          <w:rFonts w:asciiTheme="majorHAnsi" w:hAnsiTheme="majorHAnsi" w:cstheme="majorHAnsi"/>
          <w:i/>
          <w:sz w:val="22"/>
          <w:szCs w:val="22"/>
        </w:rPr>
        <w:t>BOŚ Kraków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udzielenia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12.09.2013r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26.05.2023r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przyznanego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2 105 460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aktualnego zadłużenia:</w:t>
      </w:r>
      <w:r w:rsidRPr="00457277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771 759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sz w:val="22"/>
          <w:szCs w:val="22"/>
        </w:rPr>
        <w:t>30.08.2028r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</w:t>
      </w:r>
      <w:proofErr w:type="spellStart"/>
      <w:proofErr w:type="gramStart"/>
      <w:r w:rsidRPr="00457277">
        <w:rPr>
          <w:rFonts w:asciiTheme="majorHAnsi" w:hAnsiTheme="majorHAnsi" w:cstheme="majorHAnsi"/>
          <w:sz w:val="22"/>
          <w:szCs w:val="22"/>
        </w:rPr>
        <w:t>zabezpieczenia:</w:t>
      </w:r>
      <w:r w:rsidRPr="00457277">
        <w:rPr>
          <w:rFonts w:asciiTheme="majorHAnsi" w:hAnsiTheme="majorHAnsi" w:cstheme="majorHAnsi"/>
          <w:i/>
          <w:sz w:val="22"/>
          <w:szCs w:val="22"/>
        </w:rPr>
        <w:t>weksel</w:t>
      </w:r>
      <w:proofErr w:type="spellEnd"/>
      <w:proofErr w:type="gramEnd"/>
      <w:r w:rsidRPr="00457277">
        <w:rPr>
          <w:rFonts w:asciiTheme="majorHAnsi" w:hAnsiTheme="majorHAnsi" w:cstheme="majorHAnsi"/>
          <w:i/>
          <w:sz w:val="22"/>
          <w:szCs w:val="22"/>
        </w:rPr>
        <w:t xml:space="preserve">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transakcji: kredyt obrotowy długoterminowy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sz w:val="22"/>
          <w:szCs w:val="22"/>
        </w:rPr>
        <w:t>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Nazwa banku: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 xml:space="preserve"> PKO BP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udzielenia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10.09.2014r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26.05.2023r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przyznanego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2 850 398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aktualnego zadłużenia: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166 290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sz w:val="22"/>
          <w:szCs w:val="22"/>
        </w:rPr>
        <w:t>31.12.2024r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</w:t>
      </w:r>
      <w:proofErr w:type="spellStart"/>
      <w:proofErr w:type="gramStart"/>
      <w:r w:rsidRPr="00457277">
        <w:rPr>
          <w:rFonts w:asciiTheme="majorHAnsi" w:hAnsiTheme="majorHAnsi" w:cstheme="majorHAnsi"/>
          <w:sz w:val="22"/>
          <w:szCs w:val="22"/>
        </w:rPr>
        <w:t>zabezpieczenia:</w:t>
      </w:r>
      <w:r w:rsidRPr="00457277">
        <w:rPr>
          <w:rFonts w:asciiTheme="majorHAnsi" w:hAnsiTheme="majorHAnsi" w:cstheme="majorHAnsi"/>
          <w:i/>
          <w:sz w:val="22"/>
          <w:szCs w:val="22"/>
        </w:rPr>
        <w:t>nie</w:t>
      </w:r>
      <w:proofErr w:type="spellEnd"/>
      <w:proofErr w:type="gramEnd"/>
      <w:r w:rsidRPr="00457277">
        <w:rPr>
          <w:rFonts w:asciiTheme="majorHAnsi" w:hAnsiTheme="majorHAnsi" w:cstheme="majorHAnsi"/>
          <w:i/>
          <w:sz w:val="22"/>
          <w:szCs w:val="22"/>
        </w:rPr>
        <w:t xml:space="preserve"> ma.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transakcji: kredyt obrotowy długoterminowy.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sz w:val="22"/>
          <w:szCs w:val="22"/>
        </w:rPr>
        <w:t>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Nazwa banku: </w:t>
      </w:r>
      <w:r w:rsidRPr="00457277">
        <w:rPr>
          <w:rFonts w:asciiTheme="majorHAnsi" w:hAnsiTheme="majorHAnsi" w:cstheme="majorHAnsi"/>
          <w:i/>
          <w:sz w:val="22"/>
          <w:szCs w:val="22"/>
        </w:rPr>
        <w:t>KBS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udzielenia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16.08.2011r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26.05.2023r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przyznanego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3 459 280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aktualnego zadłużenia: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color w:val="000000"/>
          <w:sz w:val="22"/>
          <w:szCs w:val="22"/>
        </w:rPr>
        <w:t>378 816,50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sz w:val="22"/>
          <w:szCs w:val="22"/>
        </w:rPr>
        <w:t>31.07.2026r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</w:t>
      </w:r>
      <w:proofErr w:type="spellStart"/>
      <w:proofErr w:type="gramStart"/>
      <w:r w:rsidRPr="00457277">
        <w:rPr>
          <w:rFonts w:asciiTheme="majorHAnsi" w:hAnsiTheme="majorHAnsi" w:cstheme="majorHAnsi"/>
          <w:sz w:val="22"/>
          <w:szCs w:val="22"/>
        </w:rPr>
        <w:t>zabezpieczenia:</w:t>
      </w:r>
      <w:r w:rsidRPr="00457277">
        <w:rPr>
          <w:rFonts w:asciiTheme="majorHAnsi" w:hAnsiTheme="majorHAnsi" w:cstheme="majorHAnsi"/>
          <w:i/>
          <w:sz w:val="22"/>
          <w:szCs w:val="22"/>
        </w:rPr>
        <w:t>weksel</w:t>
      </w:r>
      <w:proofErr w:type="spellEnd"/>
      <w:proofErr w:type="gramEnd"/>
      <w:r w:rsidRPr="00457277">
        <w:rPr>
          <w:rFonts w:asciiTheme="majorHAnsi" w:hAnsiTheme="majorHAnsi" w:cstheme="majorHAnsi"/>
          <w:i/>
          <w:sz w:val="22"/>
          <w:szCs w:val="22"/>
        </w:rPr>
        <w:t xml:space="preserve">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transakcji: kredyt inwestycyjny długoterminowy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sz w:val="22"/>
          <w:szCs w:val="22"/>
        </w:rPr>
        <w:t>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Nazwa banku: </w:t>
      </w:r>
      <w:r w:rsidRPr="00457277">
        <w:rPr>
          <w:rFonts w:asciiTheme="majorHAnsi" w:hAnsiTheme="majorHAnsi" w:cstheme="majorHAnsi"/>
          <w:i/>
          <w:sz w:val="22"/>
          <w:szCs w:val="22"/>
        </w:rPr>
        <w:t>PKO BP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udzielenia kredytu: </w:t>
      </w:r>
      <w:r w:rsidRPr="00457277">
        <w:rPr>
          <w:rFonts w:asciiTheme="majorHAnsi" w:hAnsiTheme="majorHAnsi" w:cstheme="majorHAnsi"/>
          <w:i/>
          <w:sz w:val="22"/>
          <w:szCs w:val="22"/>
        </w:rPr>
        <w:t>24.09.2015r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26.05.2023r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przyznanego kredytu:</w:t>
      </w:r>
      <w:r w:rsidRPr="00457277">
        <w:rPr>
          <w:rFonts w:asciiTheme="majorHAnsi" w:hAnsiTheme="majorHAnsi" w:cstheme="majorHAnsi"/>
          <w:i/>
          <w:sz w:val="22"/>
          <w:szCs w:val="22"/>
        </w:rPr>
        <w:t xml:space="preserve"> 3 817 057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lastRenderedPageBreak/>
        <w:t xml:space="preserve">Kwota aktualnego zadłużenia: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2 082 982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sz w:val="22"/>
          <w:szCs w:val="22"/>
        </w:rPr>
        <w:t>31.12.2030r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</w:t>
      </w:r>
      <w:proofErr w:type="spellStart"/>
      <w:proofErr w:type="gramStart"/>
      <w:r w:rsidRPr="00457277">
        <w:rPr>
          <w:rFonts w:asciiTheme="majorHAnsi" w:hAnsiTheme="majorHAnsi" w:cstheme="majorHAnsi"/>
          <w:sz w:val="22"/>
          <w:szCs w:val="22"/>
        </w:rPr>
        <w:t>zabezpieczenia:</w:t>
      </w:r>
      <w:r w:rsidRPr="00457277">
        <w:rPr>
          <w:rFonts w:asciiTheme="majorHAnsi" w:hAnsiTheme="majorHAnsi" w:cstheme="majorHAnsi"/>
          <w:i/>
          <w:sz w:val="22"/>
          <w:szCs w:val="22"/>
        </w:rPr>
        <w:t>weksel</w:t>
      </w:r>
      <w:proofErr w:type="spellEnd"/>
      <w:proofErr w:type="gramEnd"/>
      <w:r w:rsidRPr="00457277">
        <w:rPr>
          <w:rFonts w:asciiTheme="majorHAnsi" w:hAnsiTheme="majorHAnsi" w:cstheme="majorHAnsi"/>
          <w:i/>
          <w:sz w:val="22"/>
          <w:szCs w:val="22"/>
        </w:rPr>
        <w:t xml:space="preserve">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transakcji: kredyt na pokrycie deficytu.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zobowiązania: 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Nazwa banku: KBS Skała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Data udzielenia kredytu:</w:t>
      </w: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 02.10.2</w:t>
      </w:r>
      <w:r w:rsidRPr="00457277">
        <w:rPr>
          <w:rFonts w:asciiTheme="majorHAnsi" w:hAnsiTheme="majorHAnsi" w:cstheme="majorHAnsi"/>
          <w:sz w:val="22"/>
          <w:szCs w:val="22"/>
        </w:rPr>
        <w:t>023r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Data ostatniej zapłaconej raty: 0 (zgodnie z harmonogramem spłat)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przyznanego kredytu: 14 959 842,74zł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aktualnego </w:t>
      </w:r>
      <w:proofErr w:type="gramStart"/>
      <w:r w:rsidRPr="00457277">
        <w:rPr>
          <w:rFonts w:asciiTheme="majorHAnsi" w:hAnsiTheme="majorHAnsi" w:cstheme="majorHAnsi"/>
          <w:sz w:val="22"/>
          <w:szCs w:val="22"/>
        </w:rPr>
        <w:t xml:space="preserve">zadłużenia: 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14</w:t>
      </w:r>
      <w:proofErr w:type="gramEnd"/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959 842,74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Data całkowitej spłaty: 30.09.2038r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zabezpieczenia: weksel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Rodzaj transakcji: pokrycie planowanego deficytu budżetowego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i/>
          <w:iCs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pożyczka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Nazwa </w:t>
      </w:r>
      <w:proofErr w:type="spellStart"/>
      <w:proofErr w:type="gramStart"/>
      <w:r w:rsidRPr="00457277">
        <w:rPr>
          <w:rFonts w:asciiTheme="majorHAnsi" w:hAnsiTheme="majorHAnsi" w:cstheme="majorHAnsi"/>
          <w:sz w:val="22"/>
          <w:szCs w:val="22"/>
        </w:rPr>
        <w:t>banku:</w:t>
      </w:r>
      <w:r w:rsidRPr="00457277">
        <w:rPr>
          <w:rFonts w:asciiTheme="majorHAnsi" w:hAnsiTheme="majorHAnsi" w:cstheme="majorHAnsi"/>
          <w:i/>
          <w:sz w:val="22"/>
          <w:szCs w:val="22"/>
        </w:rPr>
        <w:t>WFOŚiGW</w:t>
      </w:r>
      <w:proofErr w:type="spellEnd"/>
      <w:proofErr w:type="gramEnd"/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udzielenia pożyczki: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16.07</w:t>
      </w:r>
      <w:r w:rsidRPr="00457277">
        <w:rPr>
          <w:rFonts w:asciiTheme="majorHAnsi" w:hAnsiTheme="majorHAnsi" w:cstheme="majorHAnsi"/>
          <w:i/>
          <w:sz w:val="22"/>
          <w:szCs w:val="22"/>
        </w:rPr>
        <w:t>.2018r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sz w:val="22"/>
          <w:szCs w:val="22"/>
        </w:rPr>
        <w:t>24.04.2023r (zgodnie z harmonogramem spłat)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przyznanej pożyczki: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 xml:space="preserve">128 923,14 </w:t>
      </w:r>
      <w:r w:rsidRPr="00457277">
        <w:rPr>
          <w:rFonts w:asciiTheme="majorHAnsi" w:hAnsiTheme="majorHAnsi" w:cstheme="majorHAnsi"/>
          <w:i/>
          <w:sz w:val="22"/>
          <w:szCs w:val="22"/>
        </w:rPr>
        <w:t>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aktualnego zadłużenia:</w:t>
      </w:r>
      <w:r w:rsidRPr="00457277">
        <w:rPr>
          <w:rFonts w:asciiTheme="majorHAnsi" w:hAnsiTheme="majorHAnsi" w:cstheme="majorHAnsi"/>
          <w:color w:val="FF4000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27 626,34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sz w:val="22"/>
          <w:szCs w:val="22"/>
        </w:rPr>
        <w:t>31.10.2025r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</w:t>
      </w:r>
      <w:proofErr w:type="spellStart"/>
      <w:proofErr w:type="gramStart"/>
      <w:r w:rsidRPr="00457277">
        <w:rPr>
          <w:rFonts w:asciiTheme="majorHAnsi" w:hAnsiTheme="majorHAnsi" w:cstheme="majorHAnsi"/>
          <w:sz w:val="22"/>
          <w:szCs w:val="22"/>
        </w:rPr>
        <w:t>zabezpieczenia:</w:t>
      </w:r>
      <w:r w:rsidRPr="00457277">
        <w:rPr>
          <w:rFonts w:asciiTheme="majorHAnsi" w:hAnsiTheme="majorHAnsi" w:cstheme="majorHAnsi"/>
          <w:i/>
          <w:sz w:val="22"/>
          <w:szCs w:val="22"/>
        </w:rPr>
        <w:t>weksel</w:t>
      </w:r>
      <w:proofErr w:type="spellEnd"/>
      <w:proofErr w:type="gramEnd"/>
      <w:r w:rsidRPr="00457277">
        <w:rPr>
          <w:rFonts w:asciiTheme="majorHAnsi" w:hAnsiTheme="majorHAnsi" w:cstheme="majorHAnsi"/>
          <w:i/>
          <w:sz w:val="22"/>
          <w:szCs w:val="22"/>
        </w:rPr>
        <w:t xml:space="preserve">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transakcji: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termomodernizacja budynku nr 2 Centrum Administracyjnego do Obsługi Placówek Socjalizacyjnych w Miechowie.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iCs/>
          <w:sz w:val="22"/>
          <w:szCs w:val="22"/>
        </w:rPr>
        <w:t>wykup obligacji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proofErr w:type="gramStart"/>
      <w:r w:rsidRPr="00457277">
        <w:rPr>
          <w:rFonts w:asciiTheme="majorHAnsi" w:hAnsiTheme="majorHAnsi" w:cstheme="majorHAnsi"/>
          <w:sz w:val="22"/>
          <w:szCs w:val="22"/>
        </w:rPr>
        <w:t>Nazwa :</w:t>
      </w:r>
      <w:proofErr w:type="gramEnd"/>
      <w:r w:rsidRPr="00457277">
        <w:rPr>
          <w:rFonts w:asciiTheme="majorHAnsi" w:hAnsiTheme="majorHAnsi" w:cstheme="majorHAnsi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sz w:val="22"/>
          <w:szCs w:val="22"/>
        </w:rPr>
        <w:t>PKO BP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zawarcia umowy emisyjnej: </w:t>
      </w:r>
      <w:r w:rsidRPr="00457277">
        <w:rPr>
          <w:rFonts w:asciiTheme="majorHAnsi" w:hAnsiTheme="majorHAnsi" w:cstheme="majorHAnsi"/>
          <w:i/>
          <w:sz w:val="22"/>
          <w:szCs w:val="22"/>
        </w:rPr>
        <w:t>20.11.2018r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Data wykupu: </w:t>
      </w:r>
      <w:r w:rsidRPr="00457277">
        <w:rPr>
          <w:rFonts w:asciiTheme="majorHAnsi" w:hAnsiTheme="majorHAnsi" w:cstheme="majorHAnsi"/>
          <w:i/>
          <w:sz w:val="22"/>
          <w:szCs w:val="22"/>
        </w:rPr>
        <w:t>2023 – 2032r.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Wartość emisji: </w:t>
      </w:r>
      <w:r w:rsidRPr="00457277">
        <w:rPr>
          <w:rFonts w:asciiTheme="majorHAnsi" w:hAnsiTheme="majorHAnsi" w:cstheme="majorHAnsi"/>
          <w:i/>
          <w:sz w:val="22"/>
          <w:szCs w:val="22"/>
        </w:rPr>
        <w:t>5 400 000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Kwota aktualnego zadłużenia: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4 600 000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i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zobowiązania: kredyt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Nazwa banku: KBS oddział Miechów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Data udzielenia kredytu:</w:t>
      </w: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 07.10.2</w:t>
      </w:r>
      <w:r w:rsidRPr="00457277">
        <w:rPr>
          <w:rFonts w:asciiTheme="majorHAnsi" w:hAnsiTheme="majorHAnsi" w:cstheme="majorHAnsi"/>
          <w:sz w:val="22"/>
          <w:szCs w:val="22"/>
        </w:rPr>
        <w:t>022r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Data ostatniej zapłaconej raty: 0 (zgodnie z harmonogramem spłat)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Kwota przyznanego kredytu: 6 527 797,99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lastRenderedPageBreak/>
        <w:t xml:space="preserve">Kwota aktualnego </w:t>
      </w:r>
      <w:proofErr w:type="gramStart"/>
      <w:r w:rsidRPr="00457277">
        <w:rPr>
          <w:rFonts w:asciiTheme="majorHAnsi" w:hAnsiTheme="majorHAnsi" w:cstheme="majorHAnsi"/>
          <w:sz w:val="22"/>
          <w:szCs w:val="22"/>
        </w:rPr>
        <w:t xml:space="preserve">zadłużenia: 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6</w:t>
      </w:r>
      <w:proofErr w:type="gramEnd"/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527 797,99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Data całkowitej spłaty: 31.12.2036r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sz w:val="22"/>
          <w:szCs w:val="22"/>
        </w:rPr>
        <w:t>Rodzaj zabezpieczenia: weksel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Rodzaj transakcji: pokrycie planowanego deficytu budżetowego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pożyczka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Nazwa </w:t>
      </w:r>
      <w:proofErr w:type="spellStart"/>
      <w:proofErr w:type="gramStart"/>
      <w:r w:rsidRPr="00457277">
        <w:rPr>
          <w:rFonts w:asciiTheme="majorHAnsi" w:hAnsiTheme="majorHAnsi" w:cstheme="majorHAnsi"/>
          <w:color w:val="000000"/>
          <w:sz w:val="22"/>
          <w:szCs w:val="22"/>
        </w:rPr>
        <w:t>banku: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WFOŚiGW</w:t>
      </w:r>
      <w:proofErr w:type="spellEnd"/>
      <w:proofErr w:type="gramEnd"/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Data udzielenia pożyczki: 13.07.2020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Data ostatniej zapłaconej raty: 27.03.2023</w:t>
      </w:r>
      <w:proofErr w:type="gramStart"/>
      <w:r w:rsidRPr="00457277">
        <w:rPr>
          <w:rFonts w:asciiTheme="majorHAnsi" w:hAnsiTheme="majorHAnsi" w:cstheme="majorHAnsi"/>
          <w:color w:val="000000"/>
          <w:sz w:val="22"/>
          <w:szCs w:val="22"/>
        </w:rPr>
        <w:t>r  (</w:t>
      </w:r>
      <w:proofErr w:type="gramEnd"/>
      <w:r w:rsidRPr="00457277">
        <w:rPr>
          <w:rFonts w:asciiTheme="majorHAnsi" w:hAnsiTheme="majorHAnsi" w:cstheme="majorHAnsi"/>
          <w:color w:val="000000"/>
          <w:sz w:val="22"/>
          <w:szCs w:val="22"/>
        </w:rPr>
        <w:t>spłata kwartalna)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Kwota przyznanej pożyczki: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80 220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Kwota aktualnego zadłużenia: 40 110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15.12.2027r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</w:t>
      </w:r>
      <w:proofErr w:type="spellStart"/>
      <w:proofErr w:type="gramStart"/>
      <w:r w:rsidRPr="00457277">
        <w:rPr>
          <w:rFonts w:asciiTheme="majorHAnsi" w:hAnsiTheme="majorHAnsi" w:cstheme="majorHAnsi"/>
          <w:color w:val="000000"/>
          <w:sz w:val="22"/>
          <w:szCs w:val="22"/>
        </w:rPr>
        <w:t>zabezpieczenia: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weksel</w:t>
      </w:r>
      <w:proofErr w:type="spellEnd"/>
      <w:proofErr w:type="gramEnd"/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Rodzaj transakcji: Przebudowa kotłowni węglowej na kotłownię gazową w budynku warsztatów szkolnych przy Zespole Szkół Nr 2 w Miechowie.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457277">
        <w:rPr>
          <w:rFonts w:asciiTheme="majorHAnsi" w:hAnsiTheme="majorHAnsi" w:cstheme="majorHAnsi"/>
          <w:b/>
          <w:bCs/>
          <w:color w:val="000000"/>
          <w:sz w:val="22"/>
          <w:szCs w:val="22"/>
        </w:rPr>
        <w:t>Powiat udzielił Szpitalowi Św. Anny w Miechowie dwóch poręczeń: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poręczenie</w:t>
      </w: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proofErr w:type="gramStart"/>
      <w:r w:rsidRPr="00457277">
        <w:rPr>
          <w:rFonts w:asciiTheme="majorHAnsi" w:hAnsiTheme="majorHAnsi" w:cstheme="majorHAnsi"/>
          <w:color w:val="000000"/>
          <w:sz w:val="22"/>
          <w:szCs w:val="22"/>
        </w:rPr>
        <w:t>Nazwa :</w:t>
      </w:r>
      <w:proofErr w:type="gramEnd"/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NFOŚiGW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Data udzielenia poręczenia: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18.06.2013r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0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Kwota poręczenia: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1 172 375 zł (kapitał – po aneksie) + 294 382,82 zł (odsetki – wg pierwotnego harmonogramu)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Data całkowitej spłaty: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31.12.2024r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zabezpieczenia: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weksel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transakcji: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poręczenie pożyczki na termomodernizację Szpitala Św. Anny w Miechowie.</w:t>
      </w:r>
    </w:p>
    <w:p w:rsidR="000D6691" w:rsidRPr="00457277" w:rsidRDefault="000D6691" w:rsidP="000D6691">
      <w:pPr>
        <w:pStyle w:val="Standard"/>
        <w:rPr>
          <w:rFonts w:asciiTheme="majorHAnsi" w:hAnsiTheme="majorHAnsi" w:cstheme="majorHAnsi"/>
          <w:color w:val="000000"/>
          <w:sz w:val="22"/>
          <w:szCs w:val="22"/>
        </w:rPr>
      </w:pPr>
    </w:p>
    <w:p w:rsidR="000D6691" w:rsidRPr="00457277" w:rsidRDefault="000D6691" w:rsidP="000D6691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zobowiązania: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poręczenie</w:t>
      </w: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proofErr w:type="gramStart"/>
      <w:r w:rsidRPr="00457277">
        <w:rPr>
          <w:rFonts w:asciiTheme="majorHAnsi" w:hAnsiTheme="majorHAnsi" w:cstheme="majorHAnsi"/>
          <w:color w:val="000000"/>
          <w:sz w:val="22"/>
          <w:szCs w:val="22"/>
        </w:rPr>
        <w:t>Nazwa :</w:t>
      </w:r>
      <w:proofErr w:type="gramEnd"/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NFOŚiGW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Data udzielenia poręczenia: 20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.10.2021r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Data ostatniej zapłaconej raty: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0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Kwota poręczenia: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388 262,46 zł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Waluta: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PLN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>Data całkowitej spłaty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: 20.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12.2027r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zabezpieczenia: </w:t>
      </w:r>
      <w:r w:rsidRPr="00457277">
        <w:rPr>
          <w:rFonts w:asciiTheme="majorHAnsi" w:hAnsiTheme="majorHAnsi" w:cstheme="majorHAnsi"/>
          <w:i/>
          <w:color w:val="000000"/>
          <w:sz w:val="22"/>
          <w:szCs w:val="22"/>
        </w:rPr>
        <w:t>weksel in blanco</w:t>
      </w:r>
    </w:p>
    <w:p w:rsidR="000D6691" w:rsidRPr="00457277" w:rsidRDefault="000D6691" w:rsidP="000D6691">
      <w:pPr>
        <w:pStyle w:val="Textbody"/>
        <w:spacing w:after="0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color w:val="000000"/>
          <w:sz w:val="22"/>
          <w:szCs w:val="22"/>
        </w:rPr>
        <w:t xml:space="preserve">Rodzaj transakcji: </w:t>
      </w:r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poręczenie pożyczki na termomoder</w:t>
      </w:r>
      <w:bookmarkStart w:id="0" w:name="_GoBack"/>
      <w:bookmarkEnd w:id="0"/>
      <w:r w:rsidRPr="00457277">
        <w:rPr>
          <w:rFonts w:asciiTheme="majorHAnsi" w:hAnsiTheme="majorHAnsi" w:cstheme="majorHAnsi"/>
          <w:i/>
          <w:iCs/>
          <w:color w:val="000000"/>
          <w:sz w:val="22"/>
          <w:szCs w:val="22"/>
        </w:rPr>
        <w:t>nizację Szpitala Św. Anny w Miechowie.</w:t>
      </w:r>
    </w:p>
    <w:p w:rsidR="000D6691" w:rsidRPr="00457277" w:rsidRDefault="000D6691" w:rsidP="000D6691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p w:rsidR="000D6691" w:rsidRPr="00457277" w:rsidRDefault="000D6691" w:rsidP="000D6691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p w:rsidR="000D6691" w:rsidRPr="00457277" w:rsidRDefault="000D6691" w:rsidP="000D6691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  <w:r w:rsidRPr="00457277">
        <w:rPr>
          <w:rFonts w:asciiTheme="majorHAnsi" w:hAnsiTheme="majorHAnsi" w:cstheme="majorHAnsi"/>
          <w:i/>
          <w:iCs/>
          <w:sz w:val="22"/>
          <w:szCs w:val="22"/>
        </w:rPr>
        <w:t>Poręczenia te są na bieżąco spłacane przez Szpital. Łączna wartość nominalna tych poręczeń na</w:t>
      </w:r>
    </w:p>
    <w:p w:rsidR="000D6691" w:rsidRPr="00457277" w:rsidRDefault="000D6691" w:rsidP="000D6691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457277">
        <w:rPr>
          <w:rFonts w:asciiTheme="majorHAnsi" w:hAnsiTheme="majorHAnsi" w:cstheme="majorHAnsi"/>
          <w:i/>
          <w:iCs/>
          <w:sz w:val="22"/>
          <w:szCs w:val="22"/>
        </w:rPr>
        <w:t>30.06.2024r wynosi 536 322,04 zł</w:t>
      </w:r>
    </w:p>
    <w:p w:rsidR="000D6691" w:rsidRPr="00457277" w:rsidRDefault="000D6691" w:rsidP="007157C0">
      <w:pPr>
        <w:rPr>
          <w:rFonts w:asciiTheme="majorHAnsi" w:hAnsiTheme="majorHAnsi" w:cstheme="majorHAnsi"/>
        </w:rPr>
      </w:pP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b) Sprawozdania opisowego z wykonania budżetu Powiatu za 2023 r.</w:t>
      </w:r>
    </w:p>
    <w:p w:rsidR="000D6691" w:rsidRPr="00457277" w:rsidRDefault="003E40F2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  <w:u w:val="single"/>
        </w:rPr>
        <w:t>Odpowiedź:</w:t>
      </w:r>
    </w:p>
    <w:p w:rsidR="000D6691" w:rsidRPr="00457277" w:rsidRDefault="003E40F2" w:rsidP="007157C0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</w:rPr>
        <w:t>Sprawozdanie opisowe z wykonania budżetu Powiatu za 2023r znajduje się na BIP: Zarząd - uchwały - 2023r - poz.680 - uchwała Nr 235/680/2024 Zarządu Powiatu z dnia 22 marca 2024r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lastRenderedPageBreak/>
        <w:t>c) Sprawozdania z wykonania planu finansowego Szpitala Św. Anny w Miechowie</w:t>
      </w:r>
    </w:p>
    <w:p w:rsidR="007157C0" w:rsidRPr="00457277" w:rsidRDefault="007157C0" w:rsidP="007157C0">
      <w:pPr>
        <w:rPr>
          <w:rFonts w:asciiTheme="majorHAnsi" w:hAnsiTheme="majorHAnsi" w:cstheme="majorHAnsi"/>
        </w:rPr>
      </w:pPr>
      <w:r w:rsidRPr="00457277">
        <w:rPr>
          <w:rFonts w:asciiTheme="majorHAnsi" w:hAnsiTheme="majorHAnsi" w:cstheme="majorHAnsi"/>
        </w:rPr>
        <w:t>za 2023 r.</w:t>
      </w:r>
    </w:p>
    <w:p w:rsidR="003E40F2" w:rsidRPr="00457277" w:rsidRDefault="003E40F2" w:rsidP="003E40F2">
      <w:pPr>
        <w:rPr>
          <w:rFonts w:asciiTheme="majorHAnsi" w:hAnsiTheme="majorHAnsi" w:cstheme="majorHAnsi"/>
          <w:u w:val="single"/>
        </w:rPr>
      </w:pPr>
      <w:bookmarkStart w:id="1" w:name="_Hlk176867710"/>
      <w:r w:rsidRPr="00457277">
        <w:rPr>
          <w:rFonts w:asciiTheme="majorHAnsi" w:hAnsiTheme="majorHAnsi" w:cstheme="majorHAnsi"/>
          <w:u w:val="single"/>
        </w:rPr>
        <w:t>Odpowiedź:</w:t>
      </w:r>
    </w:p>
    <w:bookmarkEnd w:id="1"/>
    <w:p w:rsidR="003E40F2" w:rsidRPr="00457277" w:rsidRDefault="003E40F2" w:rsidP="003E40F2">
      <w:pPr>
        <w:rPr>
          <w:rFonts w:asciiTheme="majorHAnsi" w:hAnsiTheme="majorHAnsi" w:cstheme="majorHAnsi"/>
          <w:u w:val="single"/>
        </w:rPr>
      </w:pPr>
      <w:r w:rsidRPr="00457277">
        <w:rPr>
          <w:rFonts w:asciiTheme="majorHAnsi" w:hAnsiTheme="majorHAnsi" w:cstheme="majorHAnsi"/>
        </w:rPr>
        <w:t>Sprawozdanie z wykonania planu finansowego Szpitala Św. Anny w Miechowie za rok 2023 znajduje się na BIP: Zarząd - uchwały - 2023r - poz.682 - uchwała Nr 235/682/2024 Zarządu Powiatu z dnia 22 marca 2024r</w:t>
      </w:r>
    </w:p>
    <w:p w:rsidR="000D6691" w:rsidRPr="00457277" w:rsidRDefault="000D6691" w:rsidP="007157C0">
      <w:pPr>
        <w:rPr>
          <w:rFonts w:asciiTheme="majorHAnsi" w:hAnsiTheme="majorHAnsi" w:cstheme="majorHAnsi"/>
        </w:rPr>
      </w:pPr>
    </w:p>
    <w:p w:rsidR="000D6691" w:rsidRPr="00457277" w:rsidRDefault="000D6691" w:rsidP="007157C0">
      <w:pPr>
        <w:rPr>
          <w:rFonts w:asciiTheme="majorHAnsi" w:hAnsiTheme="majorHAnsi" w:cstheme="majorHAnsi"/>
        </w:rPr>
      </w:pPr>
    </w:p>
    <w:p w:rsidR="00ED4807" w:rsidRPr="00457277" w:rsidRDefault="00ED4807" w:rsidP="007157C0">
      <w:pPr>
        <w:rPr>
          <w:rFonts w:asciiTheme="majorHAnsi" w:hAnsiTheme="majorHAnsi" w:cstheme="majorHAnsi"/>
        </w:rPr>
      </w:pPr>
    </w:p>
    <w:sectPr w:rsidR="00ED4807" w:rsidRPr="0045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69"/>
    <w:rsid w:val="00036569"/>
    <w:rsid w:val="000D6691"/>
    <w:rsid w:val="003C67E1"/>
    <w:rsid w:val="003E40F2"/>
    <w:rsid w:val="00457277"/>
    <w:rsid w:val="00626FB8"/>
    <w:rsid w:val="007157C0"/>
    <w:rsid w:val="008E1251"/>
    <w:rsid w:val="00973B09"/>
    <w:rsid w:val="009A10C4"/>
    <w:rsid w:val="00A046FA"/>
    <w:rsid w:val="00A160C8"/>
    <w:rsid w:val="00B80948"/>
    <w:rsid w:val="00EC6821"/>
    <w:rsid w:val="00ED4807"/>
    <w:rsid w:val="00EF4899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811B"/>
  <w15:chartTrackingRefBased/>
  <w15:docId w15:val="{5A9E3B0B-211B-4ADA-AC2A-A5ECBD13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10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/>
    </w:rPr>
  </w:style>
  <w:style w:type="paragraph" w:customStyle="1" w:styleId="Textbody">
    <w:name w:val="Text body"/>
    <w:basedOn w:val="Standard"/>
    <w:rsid w:val="009A10C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Rak</dc:creator>
  <cp:keywords/>
  <dc:description/>
  <cp:lastModifiedBy>Michał Rak</cp:lastModifiedBy>
  <cp:revision>2</cp:revision>
  <cp:lastPrinted>2024-09-10T11:39:00Z</cp:lastPrinted>
  <dcterms:created xsi:type="dcterms:W3CDTF">2024-09-10T11:42:00Z</dcterms:created>
  <dcterms:modified xsi:type="dcterms:W3CDTF">2024-09-10T11:42:00Z</dcterms:modified>
</cp:coreProperties>
</file>