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FD" w:rsidRDefault="00995DFD" w:rsidP="003C3BF4">
      <w:pPr>
        <w:rPr>
          <w:b/>
          <w:sz w:val="22"/>
        </w:rPr>
      </w:pPr>
    </w:p>
    <w:p w:rsidR="00133F9A" w:rsidRDefault="00C44CB3" w:rsidP="00581A47">
      <w:pPr>
        <w:jc w:val="center"/>
        <w:rPr>
          <w:b/>
          <w:sz w:val="22"/>
        </w:rPr>
      </w:pPr>
      <w:r>
        <w:rPr>
          <w:noProof/>
        </w:rPr>
        <w:drawing>
          <wp:inline distT="0" distB="0" distL="0" distR="0" wp14:anchorId="3EEB747D" wp14:editId="6C5527C0">
            <wp:extent cx="609600" cy="664210"/>
            <wp:effectExtent l="0" t="0" r="0" b="254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3F9A" w:rsidRDefault="00133F9A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</w:p>
    <w:p w:rsidR="00581A47" w:rsidRPr="00C74546" w:rsidRDefault="00EA1B9E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ZP.272.1.</w:t>
      </w:r>
      <w:r w:rsidR="002154B9">
        <w:rPr>
          <w:bCs/>
          <w:sz w:val="22"/>
        </w:rPr>
        <w:t>39.2025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BC4A6B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175D63" w:rsidRPr="00917D78" w:rsidRDefault="00175D63" w:rsidP="00175D63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C44CB3" w:rsidRPr="00203506" w:rsidRDefault="00C4396E" w:rsidP="002035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Dostawa koszulek promocyjnych oraz wykonanie nadruku promocyjnego </w:t>
      </w: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9500A5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C12C4E" w:rsidRDefault="00C12C4E" w:rsidP="00995DFD">
      <w:pPr>
        <w:jc w:val="both"/>
        <w:rPr>
          <w:sz w:val="22"/>
        </w:rPr>
      </w:pPr>
    </w:p>
    <w:p w:rsidR="00F4009B" w:rsidRDefault="00F4009B" w:rsidP="00995DFD">
      <w:pPr>
        <w:jc w:val="both"/>
        <w:rPr>
          <w:sz w:val="22"/>
        </w:rPr>
      </w:pPr>
    </w:p>
    <w:p w:rsidR="00C12C4E" w:rsidRPr="00C74546" w:rsidRDefault="00C12C4E" w:rsidP="00995DFD">
      <w:pPr>
        <w:jc w:val="both"/>
        <w:rPr>
          <w:sz w:val="22"/>
        </w:rPr>
      </w:pPr>
    </w:p>
    <w:p w:rsidR="00581A47" w:rsidRDefault="00581A47" w:rsidP="00581A47">
      <w:pPr>
        <w:jc w:val="center"/>
        <w:rPr>
          <w:sz w:val="22"/>
        </w:rPr>
      </w:pPr>
      <w:r w:rsidRPr="00C74546">
        <w:rPr>
          <w:sz w:val="22"/>
        </w:rPr>
        <w:t>Olsztyn 202</w:t>
      </w:r>
      <w:r w:rsidR="00C4396E">
        <w:rPr>
          <w:sz w:val="22"/>
        </w:rPr>
        <w:t>5</w:t>
      </w:r>
    </w:p>
    <w:p w:rsidR="004270FB" w:rsidRDefault="004270FB" w:rsidP="00581A47">
      <w:pPr>
        <w:jc w:val="center"/>
        <w:rPr>
          <w:sz w:val="22"/>
        </w:rPr>
      </w:pPr>
    </w:p>
    <w:p w:rsidR="004270FB" w:rsidRPr="00C74546" w:rsidRDefault="004270FB" w:rsidP="00581A47">
      <w:pPr>
        <w:jc w:val="center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Zamawiający: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>r telefonu :    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9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</w:p>
    <w:p w:rsidR="00CA148F" w:rsidRPr="00C74546" w:rsidRDefault="00901D56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="00BC4A6B">
        <w:rPr>
          <w:sz w:val="22"/>
        </w:rPr>
        <w:t xml:space="preserve"> </w:t>
      </w:r>
      <w:r>
        <w:rPr>
          <w:b/>
          <w:bCs/>
          <w:sz w:val="22"/>
        </w:rPr>
        <w:t>ZP.272.1</w:t>
      </w:r>
      <w:r w:rsidR="009A104F">
        <w:rPr>
          <w:b/>
          <w:bCs/>
          <w:sz w:val="22"/>
        </w:rPr>
        <w:t>.</w:t>
      </w:r>
      <w:r w:rsidR="00C4396E">
        <w:rPr>
          <w:b/>
          <w:bCs/>
          <w:sz w:val="22"/>
        </w:rPr>
        <w:t>39.2025</w:t>
      </w:r>
    </w:p>
    <w:p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BC4A6B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</w:t>
      </w:r>
      <w:proofErr w:type="spellStart"/>
      <w:r w:rsidRPr="00C74546">
        <w:rPr>
          <w:b w:val="0"/>
          <w:sz w:val="22"/>
          <w:szCs w:val="22"/>
        </w:rPr>
        <w:t>Pzp</w:t>
      </w:r>
      <w:proofErr w:type="spellEnd"/>
      <w:r w:rsidRPr="00C74546">
        <w:rPr>
          <w:b w:val="0"/>
          <w:sz w:val="22"/>
          <w:szCs w:val="22"/>
        </w:rPr>
        <w:t>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2A3924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</w:p>
    <w:p w:rsidR="002A3924" w:rsidRPr="00C74546" w:rsidRDefault="002A3924" w:rsidP="002A3924">
      <w:pPr>
        <w:pStyle w:val="Akapitzlist"/>
        <w:spacing w:before="26" w:after="0"/>
        <w:ind w:left="360"/>
        <w:jc w:val="both"/>
        <w:rPr>
          <w:sz w:val="22"/>
        </w:rPr>
      </w:pPr>
    </w:p>
    <w:p w:rsidR="004F714A" w:rsidRPr="004F714A" w:rsidRDefault="004F714A" w:rsidP="00160187">
      <w:pPr>
        <w:pStyle w:val="Akapitzlist"/>
        <w:numPr>
          <w:ilvl w:val="0"/>
          <w:numId w:val="31"/>
        </w:numPr>
        <w:spacing w:after="0"/>
        <w:jc w:val="both"/>
        <w:rPr>
          <w:sz w:val="22"/>
        </w:rPr>
      </w:pPr>
      <w:r w:rsidRPr="004F714A">
        <w:rPr>
          <w:sz w:val="22"/>
        </w:rPr>
        <w:t xml:space="preserve">Przedmiotem zamówienia </w:t>
      </w:r>
      <w:r w:rsidRPr="004F714A">
        <w:rPr>
          <w:snapToGrid w:val="0"/>
          <w:sz w:val="22"/>
        </w:rPr>
        <w:t xml:space="preserve">jest dostawa </w:t>
      </w:r>
      <w:r w:rsidR="00ED17B5">
        <w:rPr>
          <w:snapToGrid w:val="0"/>
          <w:sz w:val="22"/>
        </w:rPr>
        <w:t xml:space="preserve">koszulek </w:t>
      </w:r>
      <w:r w:rsidR="004D6FFE">
        <w:rPr>
          <w:snapToGrid w:val="0"/>
          <w:sz w:val="22"/>
        </w:rPr>
        <w:t>promocy</w:t>
      </w:r>
      <w:r w:rsidR="00EA4474">
        <w:rPr>
          <w:snapToGrid w:val="0"/>
          <w:sz w:val="22"/>
        </w:rPr>
        <w:t xml:space="preserve">jnych </w:t>
      </w:r>
      <w:r w:rsidR="00ED17B5">
        <w:rPr>
          <w:snapToGrid w:val="0"/>
          <w:sz w:val="22"/>
        </w:rPr>
        <w:t xml:space="preserve">oraz wykonanie nadruku promocyjnego. </w:t>
      </w:r>
    </w:p>
    <w:p w:rsidR="004F714A" w:rsidRDefault="004F714A" w:rsidP="004F714A">
      <w:pPr>
        <w:spacing w:after="0"/>
        <w:ind w:left="360"/>
        <w:rPr>
          <w:sz w:val="22"/>
        </w:rPr>
      </w:pPr>
      <w:r w:rsidRPr="004F714A">
        <w:rPr>
          <w:sz w:val="22"/>
        </w:rPr>
        <w:t>2</w:t>
      </w:r>
      <w:r>
        <w:rPr>
          <w:sz w:val="22"/>
        </w:rPr>
        <w:t xml:space="preserve">. </w:t>
      </w:r>
      <w:r w:rsidRPr="004F714A">
        <w:rPr>
          <w:sz w:val="22"/>
        </w:rPr>
        <w:t xml:space="preserve"> </w:t>
      </w:r>
      <w:r>
        <w:rPr>
          <w:sz w:val="22"/>
        </w:rPr>
        <w:t xml:space="preserve">  </w:t>
      </w:r>
      <w:r w:rsidR="00954EB1" w:rsidRPr="004F714A">
        <w:rPr>
          <w:sz w:val="22"/>
        </w:rPr>
        <w:t xml:space="preserve">Szczegółowy opis przedmiotu zamówienia  stanowi </w:t>
      </w:r>
      <w:r w:rsidR="00954EB1" w:rsidRPr="004F714A">
        <w:rPr>
          <w:color w:val="0000FF"/>
          <w:sz w:val="22"/>
        </w:rPr>
        <w:t>Załącznik nr 1</w:t>
      </w:r>
      <w:r w:rsidR="00954EB1" w:rsidRPr="004F714A">
        <w:rPr>
          <w:sz w:val="22"/>
        </w:rPr>
        <w:t xml:space="preserve"> do SWZ.</w:t>
      </w:r>
      <w:r w:rsidR="008511F2" w:rsidRPr="004F714A">
        <w:rPr>
          <w:sz w:val="22"/>
        </w:rPr>
        <w:t xml:space="preserve">  </w:t>
      </w:r>
    </w:p>
    <w:p w:rsidR="004F5C84" w:rsidRDefault="009C3932" w:rsidP="004F714A">
      <w:pPr>
        <w:spacing w:after="0"/>
        <w:ind w:left="360"/>
        <w:rPr>
          <w:sz w:val="22"/>
        </w:rPr>
      </w:pPr>
      <w:r>
        <w:rPr>
          <w:sz w:val="22"/>
        </w:rPr>
        <w:t>3.</w:t>
      </w:r>
      <w:r w:rsidR="00954EB1">
        <w:rPr>
          <w:sz w:val="22"/>
        </w:rPr>
        <w:t xml:space="preserve"> </w:t>
      </w:r>
      <w:r w:rsidR="004F714A">
        <w:rPr>
          <w:sz w:val="22"/>
        </w:rPr>
        <w:t xml:space="preserve">  </w:t>
      </w:r>
      <w:r w:rsidR="00D3327A" w:rsidRPr="00812F48">
        <w:rPr>
          <w:sz w:val="22"/>
        </w:rPr>
        <w:t>Zamawiający nie dopuszcza składa</w:t>
      </w:r>
      <w:r w:rsidR="008B0AF5" w:rsidRPr="00812F48">
        <w:rPr>
          <w:sz w:val="22"/>
        </w:rPr>
        <w:t xml:space="preserve">nia ofert częściowych. </w:t>
      </w:r>
    </w:p>
    <w:p w:rsidR="00FA7B48" w:rsidRDefault="004F714A" w:rsidP="004F714A">
      <w:pPr>
        <w:tabs>
          <w:tab w:val="left" w:pos="284"/>
          <w:tab w:val="left" w:pos="426"/>
          <w:tab w:val="left" w:pos="993"/>
        </w:tabs>
        <w:spacing w:after="0" w:line="240" w:lineRule="auto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      </w:t>
      </w:r>
      <w:r w:rsidR="009C3932">
        <w:rPr>
          <w:snapToGrid w:val="0"/>
          <w:sz w:val="22"/>
        </w:rPr>
        <w:t>4</w:t>
      </w:r>
      <w:r w:rsidR="009A104F">
        <w:rPr>
          <w:snapToGrid w:val="0"/>
          <w:sz w:val="22"/>
        </w:rPr>
        <w:t xml:space="preserve">. </w:t>
      </w:r>
      <w:r>
        <w:rPr>
          <w:snapToGrid w:val="0"/>
          <w:sz w:val="22"/>
        </w:rPr>
        <w:t xml:space="preserve">  </w:t>
      </w:r>
      <w:r w:rsidR="008B0AF5" w:rsidRPr="00FA7B48">
        <w:rPr>
          <w:snapToGrid w:val="0"/>
          <w:sz w:val="22"/>
        </w:rPr>
        <w:t>Kategoria przedmiotu zamówienia zgodnie ze Wspólnym Słownikiem Zamówień(CPV)</w:t>
      </w:r>
      <w:r w:rsidR="00FA7B48">
        <w:rPr>
          <w:snapToGrid w:val="0"/>
          <w:sz w:val="22"/>
        </w:rPr>
        <w:t>:</w:t>
      </w:r>
    </w:p>
    <w:p w:rsidR="005F75C0" w:rsidRPr="005F75C0" w:rsidRDefault="004F714A" w:rsidP="004F714A">
      <w:pPr>
        <w:tabs>
          <w:tab w:val="left" w:pos="284"/>
        </w:tabs>
        <w:spacing w:after="0" w:line="240" w:lineRule="auto"/>
        <w:rPr>
          <w:sz w:val="22"/>
        </w:rPr>
      </w:pPr>
      <w:r>
        <w:rPr>
          <w:b/>
          <w:sz w:val="22"/>
        </w:rPr>
        <w:t xml:space="preserve">            </w:t>
      </w:r>
      <w:r w:rsidR="00C4396E">
        <w:rPr>
          <w:b/>
          <w:sz w:val="22"/>
        </w:rPr>
        <w:t>18331000-8</w:t>
      </w:r>
      <w:r w:rsidR="005F75C0">
        <w:rPr>
          <w:b/>
          <w:sz w:val="22"/>
        </w:rPr>
        <w:t xml:space="preserve"> </w:t>
      </w:r>
      <w:r w:rsidR="00EA4474">
        <w:rPr>
          <w:sz w:val="22"/>
        </w:rPr>
        <w:t xml:space="preserve">koszulki </w:t>
      </w:r>
    </w:p>
    <w:p w:rsidR="008B0AF5" w:rsidRPr="00FA7B48" w:rsidRDefault="004F714A" w:rsidP="004F714A">
      <w:pPr>
        <w:tabs>
          <w:tab w:val="left" w:pos="284"/>
          <w:tab w:val="left" w:pos="426"/>
          <w:tab w:val="left" w:pos="993"/>
        </w:tabs>
        <w:spacing w:after="0" w:line="240" w:lineRule="auto"/>
        <w:jc w:val="both"/>
        <w:rPr>
          <w:color w:val="FF0000"/>
          <w:sz w:val="22"/>
        </w:rPr>
      </w:pPr>
      <w:r>
        <w:rPr>
          <w:sz w:val="22"/>
        </w:rPr>
        <w:t xml:space="preserve">     </w:t>
      </w:r>
      <w:r w:rsidR="009C3932">
        <w:rPr>
          <w:sz w:val="22"/>
        </w:rPr>
        <w:t xml:space="preserve">5. </w:t>
      </w:r>
      <w:r>
        <w:rPr>
          <w:sz w:val="22"/>
        </w:rPr>
        <w:t xml:space="preserve"> </w:t>
      </w:r>
      <w:r w:rsidR="009C3932">
        <w:rPr>
          <w:sz w:val="22"/>
        </w:rPr>
        <w:t>W</w:t>
      </w:r>
      <w:r w:rsidR="008B0AF5" w:rsidRPr="00FA7B48">
        <w:rPr>
          <w:sz w:val="22"/>
        </w:rPr>
        <w:t xml:space="preserve">ykonawca </w:t>
      </w:r>
      <w:r w:rsidR="008B0AF5" w:rsidRPr="00FA7B48">
        <w:rPr>
          <w:color w:val="000000"/>
          <w:sz w:val="22"/>
        </w:rPr>
        <w:t xml:space="preserve">może </w:t>
      </w:r>
      <w:r w:rsidR="008B0AF5" w:rsidRPr="00FA7B48">
        <w:rPr>
          <w:sz w:val="22"/>
        </w:rPr>
        <w:t xml:space="preserve">powierzyć wykonanie części zamówienia podwykonawcy. </w:t>
      </w:r>
    </w:p>
    <w:p w:rsidR="000758A8" w:rsidRDefault="000758A8" w:rsidP="008511F2">
      <w:pPr>
        <w:tabs>
          <w:tab w:val="left" w:pos="284"/>
        </w:tabs>
        <w:spacing w:after="0" w:line="240" w:lineRule="auto"/>
        <w:jc w:val="both"/>
        <w:rPr>
          <w:color w:val="000000"/>
          <w:sz w:val="22"/>
        </w:rPr>
      </w:pPr>
    </w:p>
    <w:p w:rsidR="00F4009B" w:rsidRDefault="00F4009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17612B" w:rsidRDefault="0017612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17612B" w:rsidRDefault="0017612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8511F2" w:rsidRDefault="008511F2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8511F2" w:rsidRDefault="008511F2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lastRenderedPageBreak/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21F34" w:rsidRPr="00C12C4E" w:rsidRDefault="00921F34" w:rsidP="00C12C4E">
      <w:pPr>
        <w:spacing w:before="26" w:after="0"/>
        <w:jc w:val="both"/>
        <w:rPr>
          <w:i/>
          <w:sz w:val="22"/>
        </w:rPr>
      </w:pPr>
    </w:p>
    <w:p w:rsidR="004F2A5C" w:rsidRPr="00E402CB" w:rsidRDefault="00BC73D9" w:rsidP="0017612B">
      <w:pPr>
        <w:pStyle w:val="Akapitzlist"/>
        <w:numPr>
          <w:ilvl w:val="0"/>
          <w:numId w:val="1"/>
        </w:numPr>
        <w:spacing w:before="26" w:after="0"/>
        <w:ind w:left="426" w:hanging="426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B42543" w:rsidRPr="007247D2" w:rsidRDefault="00B42543" w:rsidP="00C12C4E">
      <w:pPr>
        <w:spacing w:after="0"/>
        <w:rPr>
          <w:i/>
          <w:color w:val="000000"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</w:t>
      </w:r>
      <w:r w:rsidR="00BC4A6B">
        <w:rPr>
          <w:b/>
          <w:color w:val="000000"/>
          <w:sz w:val="22"/>
        </w:rPr>
        <w:t xml:space="preserve"> </w:t>
      </w:r>
      <w:r w:rsidRPr="00304C22">
        <w:rPr>
          <w:b/>
          <w:color w:val="000000"/>
          <w:sz w:val="22"/>
        </w:rPr>
        <w:t xml:space="preserve">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FA7B48" w:rsidRDefault="00A93E23" w:rsidP="00FA7B48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A93E23" w:rsidRDefault="00A93E23" w:rsidP="00A93E23">
      <w:pPr>
        <w:spacing w:before="26" w:after="0"/>
        <w:ind w:left="708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</w:t>
      </w:r>
      <w:r w:rsidR="00BC4A6B">
        <w:rPr>
          <w:b/>
          <w:color w:val="000000"/>
          <w:sz w:val="22"/>
        </w:rPr>
        <w:t xml:space="preserve"> </w:t>
      </w:r>
      <w:r w:rsidRPr="00304C22">
        <w:rPr>
          <w:b/>
          <w:color w:val="000000"/>
          <w:sz w:val="22"/>
        </w:rPr>
        <w:t xml:space="preserve">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2D55A4">
      <w:pPr>
        <w:pStyle w:val="Tekstpodstawowy"/>
        <w:numPr>
          <w:ilvl w:val="0"/>
          <w:numId w:val="2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2D55A4">
      <w:pPr>
        <w:pStyle w:val="Tekstpodstawowy"/>
        <w:numPr>
          <w:ilvl w:val="0"/>
          <w:numId w:val="2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</w:t>
      </w:r>
      <w:proofErr w:type="spellStart"/>
      <w:r w:rsidR="004C2C03">
        <w:rPr>
          <w:b w:val="0"/>
          <w:sz w:val="22"/>
          <w:szCs w:val="22"/>
        </w:rPr>
        <w:t>Pzp</w:t>
      </w:r>
      <w:proofErr w:type="spellEnd"/>
      <w:r w:rsidR="004C2C03">
        <w:rPr>
          <w:b w:val="0"/>
          <w:sz w:val="22"/>
          <w:szCs w:val="22"/>
        </w:rPr>
        <w:t>.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Pr="008105B6" w:rsidRDefault="00066F60" w:rsidP="00066F60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C4396E">
        <w:rPr>
          <w:sz w:val="22"/>
        </w:rPr>
        <w:t>15</w:t>
      </w:r>
      <w:r w:rsidR="008511F2">
        <w:rPr>
          <w:sz w:val="22"/>
        </w:rPr>
        <w:t xml:space="preserve"> dni</w:t>
      </w:r>
      <w:r w:rsidR="00E6147A">
        <w:rPr>
          <w:sz w:val="22"/>
        </w:rPr>
        <w:t xml:space="preserve"> roboczych </w:t>
      </w:r>
      <w:r w:rsidR="008511F2">
        <w:rPr>
          <w:sz w:val="22"/>
        </w:rPr>
        <w:t xml:space="preserve"> </w:t>
      </w:r>
      <w:r w:rsidR="00F94B08" w:rsidRPr="00917D78">
        <w:rPr>
          <w:sz w:val="22"/>
        </w:rPr>
        <w:t>od dnia zawarcia umowy.</w:t>
      </w:r>
    </w:p>
    <w:p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 xml:space="preserve">INFORMACJA O PRZEWIDYWANYCH </w:t>
      </w:r>
      <w:r w:rsidR="00BC4A6B">
        <w:rPr>
          <w:b/>
          <w:sz w:val="22"/>
        </w:rPr>
        <w:t xml:space="preserve"> </w:t>
      </w:r>
      <w:r w:rsidRPr="00163890">
        <w:rPr>
          <w:b/>
          <w:sz w:val="22"/>
        </w:rPr>
        <w:t>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 xml:space="preserve">ustawy </w:t>
      </w:r>
      <w:proofErr w:type="spellStart"/>
      <w:r>
        <w:rPr>
          <w:sz w:val="22"/>
        </w:rPr>
        <w:t>Pzp</w:t>
      </w:r>
      <w:proofErr w:type="spellEnd"/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</w:t>
      </w:r>
      <w:r w:rsidR="00BC4A6B">
        <w:rPr>
          <w:b/>
          <w:color w:val="000000"/>
          <w:sz w:val="22"/>
        </w:rPr>
        <w:t xml:space="preserve"> </w:t>
      </w: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lastRenderedPageBreak/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CC0CAA" w:rsidRPr="00C12C4E" w:rsidRDefault="00CC0CAA" w:rsidP="00C12C4E">
      <w:pPr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3F2F74" w:rsidRPr="00C12C4E" w:rsidRDefault="00BC07A5" w:rsidP="00C12C4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885663" w:rsidRPr="00314F8B" w:rsidRDefault="00885663" w:rsidP="008511F2">
      <w:pPr>
        <w:pStyle w:val="Akapitzlist"/>
        <w:numPr>
          <w:ilvl w:val="0"/>
          <w:numId w:val="1"/>
        </w:numPr>
        <w:spacing w:before="26" w:after="0"/>
        <w:ind w:left="284" w:hanging="284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>
        <w:rPr>
          <w:b/>
          <w:color w:val="000000"/>
          <w:sz w:val="22"/>
        </w:rPr>
        <w:t xml:space="preserve">ENIA, O KTÓRYCH MOWA W ART. 108 UST. 1 PZP  oraz ART.7 UST. 1 USTAWY Z DNIA 13 KWIETNIA 2022R. O SZCZEGÓLNYCH ROZWIĄZANIACH W ZAKRESIE PRZECIWDZIAŁANIA WSPIERANIU AGRESJI NA UKRAINĘ ORAZ SŁUŻĄCYCH OCHRONIE BEZPIECZEŃSTWA NARODOWEGO.  </w:t>
      </w:r>
    </w:p>
    <w:p w:rsidR="00885663" w:rsidRDefault="00885663" w:rsidP="00885663">
      <w:pPr>
        <w:pStyle w:val="Akapitzlist"/>
        <w:spacing w:before="26" w:after="0"/>
        <w:jc w:val="both"/>
        <w:rPr>
          <w:sz w:val="22"/>
        </w:rPr>
      </w:pPr>
    </w:p>
    <w:p w:rsidR="00885663" w:rsidRPr="00971C0B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 xml:space="preserve">ykonawcy, którzy nie podlegają wykluczeniu na podstawie art. 108 ust. 1 ustawy </w:t>
      </w:r>
      <w:proofErr w:type="spellStart"/>
      <w:r w:rsidRPr="00971C0B">
        <w:rPr>
          <w:sz w:val="22"/>
        </w:rPr>
        <w:t>Pzp</w:t>
      </w:r>
      <w:proofErr w:type="spellEnd"/>
      <w:r w:rsidRPr="00971C0B">
        <w:rPr>
          <w:sz w:val="22"/>
        </w:rPr>
        <w:t xml:space="preserve">. </w:t>
      </w:r>
    </w:p>
    <w:p w:rsidR="00885663" w:rsidRPr="00770E2E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ustawy </w:t>
      </w:r>
      <w:proofErr w:type="spellStart"/>
      <w:r w:rsidRPr="00971C0B">
        <w:rPr>
          <w:color w:val="000000"/>
          <w:sz w:val="22"/>
        </w:rPr>
        <w:t>Pzp</w:t>
      </w:r>
      <w:proofErr w:type="spellEnd"/>
      <w:r w:rsidRPr="00971C0B">
        <w:rPr>
          <w:color w:val="000000"/>
          <w:sz w:val="22"/>
        </w:rPr>
        <w:t>.</w:t>
      </w:r>
    </w:p>
    <w:p w:rsidR="00885663" w:rsidRPr="00971C0B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o szczególnych rozwiązaniach w zakresie przeciwdziałania wspieraniu agresji na Ukrainę oraz służących ochronie bezpieczeństwa narodowego. </w:t>
      </w:r>
      <w:r w:rsidRPr="00971C0B">
        <w:rPr>
          <w:sz w:val="22"/>
        </w:rPr>
        <w:t> </w:t>
      </w:r>
    </w:p>
    <w:p w:rsidR="00885663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każdym etapie postępowania o udzielenie zamówienia.</w:t>
      </w:r>
    </w:p>
    <w:p w:rsidR="00A30728" w:rsidRPr="00C12C4E" w:rsidRDefault="00A30728" w:rsidP="00C12C4E">
      <w:pPr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</w:t>
      </w:r>
      <w:proofErr w:type="spellStart"/>
      <w:r w:rsidR="00325148" w:rsidRPr="00325148">
        <w:rPr>
          <w:color w:val="000000"/>
          <w:sz w:val="22"/>
        </w:rPr>
        <w:t>Pzp</w:t>
      </w:r>
      <w:proofErr w:type="spellEnd"/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8655C1" w:rsidRDefault="0011793E" w:rsidP="00C12C4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C12C4E" w:rsidRPr="00C12C4E" w:rsidRDefault="00C12C4E" w:rsidP="00C12C4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E2AA1" w:rsidRPr="0031667F" w:rsidRDefault="001E2AA1" w:rsidP="001E2AA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color w:val="000000"/>
          <w:sz w:val="22"/>
        </w:rPr>
      </w:pPr>
      <w:r w:rsidRPr="00D807B0">
        <w:rPr>
          <w:bCs/>
          <w:sz w:val="22"/>
        </w:rPr>
        <w:t>Zamawiający nie określa warunków udziału w postępowaniu.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</w:p>
    <w:p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1E2AA1" w:rsidRDefault="001E2AA1" w:rsidP="001E2AA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DD5B5A" w:rsidRDefault="00DD5B5A" w:rsidP="001E2AA1">
      <w:pPr>
        <w:spacing w:after="0"/>
        <w:ind w:left="708"/>
        <w:rPr>
          <w:sz w:val="22"/>
        </w:rPr>
      </w:pPr>
    </w:p>
    <w:p w:rsidR="00DD5B5A" w:rsidRPr="00DD5B5A" w:rsidRDefault="00DD5B5A" w:rsidP="00DD5B5A">
      <w:pPr>
        <w:spacing w:after="0" w:line="240" w:lineRule="auto"/>
        <w:ind w:hanging="426"/>
        <w:jc w:val="both"/>
        <w:rPr>
          <w:b/>
          <w:color w:val="000000"/>
          <w:sz w:val="22"/>
        </w:rPr>
      </w:pPr>
      <w:r w:rsidRPr="00DD5B5A">
        <w:rPr>
          <w:b/>
          <w:color w:val="000000"/>
          <w:sz w:val="22"/>
        </w:rPr>
        <w:t xml:space="preserve">XX. A    INFORMACJA O PRZEDMIOTOWYCH ŚRODKACH DOWODOWYCH </w:t>
      </w:r>
    </w:p>
    <w:p w:rsidR="00DD5B5A" w:rsidRPr="00DD5B5A" w:rsidRDefault="00DD5B5A" w:rsidP="00DD5B5A">
      <w:pPr>
        <w:spacing w:after="0" w:line="240" w:lineRule="auto"/>
        <w:jc w:val="both"/>
        <w:rPr>
          <w:b/>
          <w:color w:val="000000"/>
          <w:sz w:val="22"/>
          <w:highlight w:val="yellow"/>
        </w:rPr>
      </w:pPr>
    </w:p>
    <w:p w:rsidR="00A20B81" w:rsidRPr="00226253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080" w:hanging="425"/>
        <w:jc w:val="both"/>
        <w:rPr>
          <w:color w:val="000000"/>
          <w:sz w:val="22"/>
        </w:rPr>
      </w:pPr>
      <w:r w:rsidRPr="00A20B81">
        <w:rPr>
          <w:sz w:val="22"/>
        </w:rPr>
        <w:t>Zamawiający żąda przedmiotow</w:t>
      </w:r>
      <w:r w:rsidR="00947306">
        <w:rPr>
          <w:sz w:val="22"/>
        </w:rPr>
        <w:t>ego</w:t>
      </w:r>
      <w:r w:rsidRPr="00A20B81">
        <w:rPr>
          <w:sz w:val="22"/>
        </w:rPr>
        <w:t xml:space="preserve"> środk</w:t>
      </w:r>
      <w:r w:rsidR="00947306">
        <w:rPr>
          <w:sz w:val="22"/>
        </w:rPr>
        <w:t>a</w:t>
      </w:r>
      <w:r w:rsidRPr="00A20B81">
        <w:rPr>
          <w:sz w:val="22"/>
        </w:rPr>
        <w:t xml:space="preserve"> dowodow</w:t>
      </w:r>
      <w:r w:rsidR="00947306">
        <w:rPr>
          <w:sz w:val="22"/>
        </w:rPr>
        <w:t>ego</w:t>
      </w:r>
      <w:r w:rsidRPr="00A20B81">
        <w:rPr>
          <w:sz w:val="22"/>
        </w:rPr>
        <w:t xml:space="preserve"> w formie prób</w:t>
      </w:r>
      <w:r w:rsidR="00947306">
        <w:rPr>
          <w:sz w:val="22"/>
        </w:rPr>
        <w:t>ki</w:t>
      </w:r>
      <w:r w:rsidRPr="00A20B81">
        <w:rPr>
          <w:sz w:val="22"/>
        </w:rPr>
        <w:t>, które bę</w:t>
      </w:r>
      <w:r w:rsidR="00947306">
        <w:rPr>
          <w:sz w:val="22"/>
        </w:rPr>
        <w:t xml:space="preserve">dzie </w:t>
      </w:r>
      <w:r w:rsidRPr="00A20B81">
        <w:rPr>
          <w:sz w:val="22"/>
        </w:rPr>
        <w:t xml:space="preserve"> podlegać ocenie ofert w kryterium oceny ofert: </w:t>
      </w:r>
    </w:p>
    <w:p w:rsidR="00226253" w:rsidRPr="00226253" w:rsidRDefault="00226253" w:rsidP="00226253">
      <w:pPr>
        <w:spacing w:before="26" w:after="0" w:line="360" w:lineRule="auto"/>
        <w:ind w:left="655"/>
        <w:jc w:val="both"/>
        <w:rPr>
          <w:color w:val="000000"/>
          <w:sz w:val="22"/>
        </w:rPr>
      </w:pPr>
    </w:p>
    <w:p w:rsidR="0029351C" w:rsidRPr="00947306" w:rsidRDefault="00383AB2" w:rsidP="00947306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947306">
        <w:rPr>
          <w:color w:val="000000"/>
          <w:sz w:val="22"/>
        </w:rPr>
        <w:t xml:space="preserve">Koszulka </w:t>
      </w:r>
      <w:r w:rsidR="00C4396E">
        <w:rPr>
          <w:color w:val="000000"/>
          <w:sz w:val="22"/>
        </w:rPr>
        <w:t>promocyjna</w:t>
      </w:r>
      <w:r w:rsidR="00947306" w:rsidRPr="00947306">
        <w:rPr>
          <w:color w:val="000000"/>
          <w:sz w:val="22"/>
        </w:rPr>
        <w:t xml:space="preserve"> </w:t>
      </w:r>
      <w:r w:rsidRPr="00947306">
        <w:rPr>
          <w:color w:val="000000"/>
          <w:sz w:val="22"/>
        </w:rPr>
        <w:t xml:space="preserve"> </w:t>
      </w:r>
      <w:r w:rsidR="0029351C" w:rsidRPr="00947306">
        <w:rPr>
          <w:sz w:val="22"/>
        </w:rPr>
        <w:t xml:space="preserve">– 1 szt. – </w:t>
      </w:r>
      <w:r w:rsidR="00C4396E">
        <w:rPr>
          <w:sz w:val="22"/>
        </w:rPr>
        <w:t>opisana w</w:t>
      </w:r>
      <w:r w:rsidR="0029351C" w:rsidRPr="00947306">
        <w:rPr>
          <w:sz w:val="22"/>
        </w:rPr>
        <w:t xml:space="preserve"> SOPZ</w:t>
      </w:r>
    </w:p>
    <w:p w:rsidR="00947306" w:rsidRPr="00947306" w:rsidRDefault="00947306" w:rsidP="00947306">
      <w:pPr>
        <w:pStyle w:val="Akapitzlist"/>
        <w:spacing w:before="26" w:after="0" w:line="360" w:lineRule="auto"/>
        <w:ind w:left="1240"/>
        <w:jc w:val="both"/>
        <w:rPr>
          <w:color w:val="000000"/>
          <w:sz w:val="22"/>
        </w:rPr>
      </w:pPr>
    </w:p>
    <w:p w:rsidR="00DD5B5A" w:rsidRPr="00E9559D" w:rsidRDefault="00DD5B5A" w:rsidP="00121C79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sz w:val="22"/>
        </w:rPr>
      </w:pPr>
      <w:r w:rsidRPr="00E9559D">
        <w:rPr>
          <w:sz w:val="22"/>
        </w:rPr>
        <w:t>Próbk</w:t>
      </w:r>
      <w:r w:rsidR="00947306" w:rsidRPr="00E9559D">
        <w:rPr>
          <w:sz w:val="22"/>
        </w:rPr>
        <w:t>a</w:t>
      </w:r>
      <w:r w:rsidRPr="00E9559D">
        <w:rPr>
          <w:sz w:val="22"/>
        </w:rPr>
        <w:t xml:space="preserve"> mus</w:t>
      </w:r>
      <w:r w:rsidR="00947306" w:rsidRPr="00E9559D">
        <w:rPr>
          <w:sz w:val="22"/>
        </w:rPr>
        <w:t>i</w:t>
      </w:r>
      <w:r w:rsidRPr="00E9559D">
        <w:rPr>
          <w:sz w:val="22"/>
        </w:rPr>
        <w:t xml:space="preserve"> spełniać wszelkie wymagania określone w Szczegółowym opisie przedmiotu zamówienia. Zamawiający dopuszcza złożenie prób</w:t>
      </w:r>
      <w:r w:rsidR="00BF1782" w:rsidRPr="00E9559D">
        <w:rPr>
          <w:sz w:val="22"/>
        </w:rPr>
        <w:t xml:space="preserve">ki </w:t>
      </w:r>
      <w:r w:rsidRPr="00E9559D">
        <w:rPr>
          <w:sz w:val="22"/>
        </w:rPr>
        <w:t>w dowolnym kolorze z zastrzeżeniem, że na etapie realizacji przedmiotu zamówienia gadżety promocyjne zostaną dostarczone w kolor</w:t>
      </w:r>
      <w:r w:rsidR="00BF1782" w:rsidRPr="00E9559D">
        <w:rPr>
          <w:sz w:val="22"/>
        </w:rPr>
        <w:t>ze</w:t>
      </w:r>
      <w:r w:rsidRPr="00E9559D">
        <w:rPr>
          <w:sz w:val="22"/>
        </w:rPr>
        <w:t xml:space="preserve"> wskazanych w Szczegółowym opisie przedmiotu zamówienia. Próbk</w:t>
      </w:r>
      <w:r w:rsidR="00E9559D">
        <w:rPr>
          <w:sz w:val="22"/>
        </w:rPr>
        <w:t>a</w:t>
      </w:r>
      <w:r w:rsidRPr="00E9559D">
        <w:rPr>
          <w:sz w:val="22"/>
        </w:rPr>
        <w:t xml:space="preserve"> nie mus</w:t>
      </w:r>
      <w:r w:rsidR="00E9559D">
        <w:rPr>
          <w:sz w:val="22"/>
        </w:rPr>
        <w:t xml:space="preserve">i </w:t>
      </w:r>
      <w:r w:rsidRPr="00E9559D">
        <w:rPr>
          <w:sz w:val="22"/>
        </w:rPr>
        <w:t>posiadać nadruków oraz znaków graficznych, o których mowa w SO</w:t>
      </w:r>
      <w:r w:rsidR="00F03483" w:rsidRPr="00E9559D">
        <w:rPr>
          <w:sz w:val="22"/>
        </w:rPr>
        <w:t xml:space="preserve">PZ. </w:t>
      </w:r>
      <w:r w:rsidRPr="00E9559D">
        <w:rPr>
          <w:sz w:val="22"/>
        </w:rPr>
        <w:t>Próbk</w:t>
      </w:r>
      <w:r w:rsidR="00E9559D">
        <w:rPr>
          <w:sz w:val="22"/>
        </w:rPr>
        <w:t>a</w:t>
      </w:r>
      <w:r w:rsidRPr="00E9559D">
        <w:rPr>
          <w:sz w:val="22"/>
        </w:rPr>
        <w:t xml:space="preserve"> będ</w:t>
      </w:r>
      <w:r w:rsidR="00E9559D">
        <w:rPr>
          <w:sz w:val="22"/>
        </w:rPr>
        <w:t>zie</w:t>
      </w:r>
      <w:r w:rsidRPr="00E9559D">
        <w:rPr>
          <w:sz w:val="22"/>
        </w:rPr>
        <w:t xml:space="preserve"> podlegał</w:t>
      </w:r>
      <w:r w:rsidR="00E9559D">
        <w:rPr>
          <w:sz w:val="22"/>
        </w:rPr>
        <w:t>a</w:t>
      </w:r>
      <w:r w:rsidRPr="00E9559D">
        <w:rPr>
          <w:sz w:val="22"/>
        </w:rPr>
        <w:t xml:space="preserve"> ocenie przez Zamawiającego w kryterium oceny ofert „Jakość”.</w:t>
      </w:r>
    </w:p>
    <w:p w:rsidR="009132A0" w:rsidRDefault="00DD5B5A" w:rsidP="00460717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sz w:val="22"/>
        </w:rPr>
      </w:pPr>
      <w:r w:rsidRPr="009132A0">
        <w:rPr>
          <w:sz w:val="22"/>
        </w:rPr>
        <w:t>Koszt przygotowania i dostarczenia prób</w:t>
      </w:r>
      <w:r w:rsidR="00E9559D">
        <w:rPr>
          <w:sz w:val="22"/>
        </w:rPr>
        <w:t>ki</w:t>
      </w:r>
      <w:r w:rsidRPr="009132A0">
        <w:rPr>
          <w:sz w:val="22"/>
        </w:rPr>
        <w:t xml:space="preserve"> ponosi Wykonawca.</w:t>
      </w:r>
    </w:p>
    <w:p w:rsidR="00DD5B5A" w:rsidRPr="009132A0" w:rsidRDefault="00DD5B5A" w:rsidP="00460717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sz w:val="22"/>
        </w:rPr>
      </w:pPr>
      <w:r w:rsidRPr="009132A0">
        <w:rPr>
          <w:sz w:val="22"/>
        </w:rPr>
        <w:t>Zamawiający zwróci na wniosek Wykonawcy, złożon</w:t>
      </w:r>
      <w:r w:rsidR="00E9559D">
        <w:rPr>
          <w:sz w:val="22"/>
        </w:rPr>
        <w:t>ą</w:t>
      </w:r>
      <w:r w:rsidRPr="009132A0">
        <w:rPr>
          <w:sz w:val="22"/>
        </w:rPr>
        <w:t xml:space="preserve"> przez niego próbk</w:t>
      </w:r>
      <w:r w:rsidR="00E9559D">
        <w:rPr>
          <w:sz w:val="22"/>
        </w:rPr>
        <w:t>ę</w:t>
      </w:r>
      <w:r w:rsidRPr="009132A0">
        <w:rPr>
          <w:sz w:val="22"/>
        </w:rPr>
        <w:t xml:space="preserve"> lub jeżeli wniosek, o którym mowa wyżej nie zostanie złożony w terminie 30 dni od dnia zawarcia umowy w sprawie zamówienia publicznego albo unieważnienia postępowania.</w:t>
      </w: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134" w:hanging="425"/>
        <w:jc w:val="both"/>
        <w:rPr>
          <w:sz w:val="22"/>
        </w:rPr>
      </w:pPr>
      <w:r w:rsidRPr="00DD5B5A">
        <w:rPr>
          <w:sz w:val="22"/>
        </w:rPr>
        <w:t>Przedmiotow</w:t>
      </w:r>
      <w:r w:rsidR="005B008D">
        <w:rPr>
          <w:sz w:val="22"/>
        </w:rPr>
        <w:t>y</w:t>
      </w:r>
      <w:r w:rsidRPr="00DD5B5A">
        <w:rPr>
          <w:sz w:val="22"/>
        </w:rPr>
        <w:t xml:space="preserve"> środ</w:t>
      </w:r>
      <w:r w:rsidR="005B008D">
        <w:rPr>
          <w:sz w:val="22"/>
        </w:rPr>
        <w:t>ek</w:t>
      </w:r>
      <w:r w:rsidRPr="00DD5B5A">
        <w:rPr>
          <w:sz w:val="22"/>
        </w:rPr>
        <w:t xml:space="preserve"> dowodow</w:t>
      </w:r>
      <w:r w:rsidR="005B008D">
        <w:rPr>
          <w:sz w:val="22"/>
        </w:rPr>
        <w:t>y</w:t>
      </w:r>
      <w:r w:rsidRPr="00DD5B5A">
        <w:rPr>
          <w:sz w:val="22"/>
        </w:rPr>
        <w:t xml:space="preserve"> w formie prób</w:t>
      </w:r>
      <w:r w:rsidR="00E9559D">
        <w:rPr>
          <w:sz w:val="22"/>
        </w:rPr>
        <w:t>ki</w:t>
      </w:r>
      <w:r w:rsidRPr="00DD5B5A">
        <w:rPr>
          <w:sz w:val="22"/>
        </w:rPr>
        <w:t xml:space="preserve">, o których mowa w ust. 1 należy złożyć wraz z ofertą, w sposób określony w rozdziale  XXII SWZ.   </w:t>
      </w: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134" w:hanging="425"/>
        <w:jc w:val="both"/>
        <w:rPr>
          <w:sz w:val="22"/>
        </w:rPr>
      </w:pPr>
      <w:r w:rsidRPr="00DD5B5A">
        <w:rPr>
          <w:color w:val="000000"/>
          <w:sz w:val="22"/>
        </w:rPr>
        <w:t>Jeżeli Wykonawca nie złoży przedmiotowych środków dowodowych lub złożone przedmiotowe środki dowodowe są niekompletne, Zamawiający nie będzie wzywał do ich złożenia lub uzupełnienia.</w:t>
      </w: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134" w:hanging="425"/>
        <w:jc w:val="both"/>
        <w:rPr>
          <w:sz w:val="22"/>
        </w:rPr>
      </w:pPr>
      <w:r w:rsidRPr="00DD5B5A">
        <w:rPr>
          <w:sz w:val="22"/>
        </w:rPr>
        <w:t>Niezłożenie przedmiotowych środków dowodowych, o których mowa w ust. 1, skutkować będzie odrzuceniem oferty jako niezgodnej z warunkami zamówienia.</w:t>
      </w:r>
    </w:p>
    <w:p w:rsidR="00DD5B5A" w:rsidRPr="00A93E23" w:rsidRDefault="00DD5B5A" w:rsidP="001E2AA1">
      <w:pPr>
        <w:spacing w:after="0"/>
        <w:ind w:left="708"/>
        <w:rPr>
          <w:sz w:val="22"/>
        </w:rPr>
      </w:pPr>
    </w:p>
    <w:p w:rsidR="00F40F75" w:rsidRDefault="00F40F75" w:rsidP="00F40F75">
      <w:pPr>
        <w:pStyle w:val="Akapitzlist"/>
        <w:spacing w:before="26" w:after="0"/>
        <w:jc w:val="both"/>
        <w:rPr>
          <w:b/>
          <w:color w:val="000000" w:themeColor="text1"/>
          <w:sz w:val="22"/>
        </w:rPr>
      </w:pP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</w:t>
      </w:r>
      <w:r w:rsidR="00BC4A6B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 xml:space="preserve"> INFORMACJ</w:t>
      </w:r>
      <w:r w:rsidR="008062C7">
        <w:rPr>
          <w:b/>
          <w:color w:val="000000" w:themeColor="text1"/>
          <w:sz w:val="22"/>
        </w:rPr>
        <w:t>A</w:t>
      </w:r>
      <w:r w:rsidR="00BC4A6B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</w:t>
      </w:r>
      <w:r w:rsidR="00BC4A6B">
        <w:rPr>
          <w:b/>
          <w:color w:val="000000" w:themeColor="text1"/>
          <w:sz w:val="22"/>
        </w:rPr>
        <w:t xml:space="preserve"> </w:t>
      </w:r>
      <w:r w:rsidR="008352C5" w:rsidRPr="00A74E1B">
        <w:rPr>
          <w:b/>
          <w:color w:val="000000" w:themeColor="text1"/>
          <w:sz w:val="22"/>
        </w:rPr>
        <w:t>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lastRenderedPageBreak/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</w:t>
      </w:r>
      <w:r w:rsidR="007E6B2D">
        <w:rPr>
          <w:bCs/>
          <w:iCs/>
          <w:color w:val="000000" w:themeColor="text1"/>
          <w:sz w:val="22"/>
        </w:rPr>
        <w:t xml:space="preserve">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</w:p>
    <w:p w:rsidR="0064583B" w:rsidRPr="00102A09" w:rsidRDefault="0064583B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BC4A6B">
        <w:rPr>
          <w:color w:val="000000" w:themeColor="text1"/>
          <w:sz w:val="22"/>
        </w:rPr>
        <w:t xml:space="preserve"> </w:t>
      </w:r>
      <w:hyperlink r:id="rId13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3F2F74" w:rsidRPr="00C12C4E" w:rsidRDefault="0064583B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AC1930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8D4207" w:rsidRPr="00C74546" w:rsidRDefault="008D42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sz w:val="22"/>
        </w:rPr>
      </w:pPr>
      <w:r w:rsidRPr="00A20B81">
        <w:rPr>
          <w:sz w:val="22"/>
        </w:rPr>
        <w:t>Zamawiający wymaga złożenia przez Wykonawcę przedmiotowych środków  dowodowych w formie prób</w:t>
      </w:r>
      <w:r w:rsidR="00E9559D">
        <w:rPr>
          <w:sz w:val="22"/>
        </w:rPr>
        <w:t>ki</w:t>
      </w:r>
      <w:r w:rsidRPr="00A20B81">
        <w:rPr>
          <w:sz w:val="22"/>
        </w:rPr>
        <w:t xml:space="preserve">, o których mowa w rozdziale XX A SWZ.   </w:t>
      </w: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sz w:val="22"/>
        </w:rPr>
      </w:pPr>
      <w:r w:rsidRPr="00A20B81">
        <w:rPr>
          <w:sz w:val="22"/>
        </w:rPr>
        <w:t>Zgodnie z art. 65 ust. 1 pkt 4 ustawy Zamawiający odstępuje od wymagania użycia środków komunikacji elektronicznej w zakresie złożenia w/w prób</w:t>
      </w:r>
      <w:r w:rsidR="00E9559D">
        <w:rPr>
          <w:sz w:val="22"/>
        </w:rPr>
        <w:t xml:space="preserve">ki </w:t>
      </w:r>
      <w:r w:rsidRPr="00A20B81">
        <w:rPr>
          <w:sz w:val="22"/>
        </w:rPr>
        <w:t xml:space="preserve">. </w:t>
      </w:r>
    </w:p>
    <w:p w:rsidR="00A20B81" w:rsidRPr="00BF1782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i/>
          <w:sz w:val="22"/>
        </w:rPr>
      </w:pPr>
      <w:r w:rsidRPr="00A20B81">
        <w:rPr>
          <w:sz w:val="22"/>
        </w:rPr>
        <w:t>Próbki należy przekazać za pośrednictwem operatora pocztowego w rozumieniu ustawy z dnia 23 listopada 2012 r. – Prawo pocztowe (Dz. U. z 2020 r. poz. 1041 ze zm.), osobiście lub za pośrednictwem posłańca na adres:</w:t>
      </w:r>
    </w:p>
    <w:p w:rsidR="00BF1782" w:rsidRDefault="00BF1782" w:rsidP="00BF1782">
      <w:pPr>
        <w:spacing w:after="0" w:line="360" w:lineRule="auto"/>
        <w:jc w:val="both"/>
        <w:rPr>
          <w:sz w:val="22"/>
        </w:rPr>
      </w:pPr>
    </w:p>
    <w:p w:rsidR="00FA62C5" w:rsidRDefault="00FA62C5" w:rsidP="00BF1782">
      <w:pPr>
        <w:spacing w:after="0" w:line="360" w:lineRule="auto"/>
        <w:jc w:val="both"/>
        <w:rPr>
          <w:sz w:val="22"/>
        </w:rPr>
      </w:pPr>
    </w:p>
    <w:p w:rsidR="00BF1782" w:rsidRPr="00A20B81" w:rsidRDefault="00BF1782" w:rsidP="00BF1782">
      <w:pPr>
        <w:spacing w:after="0" w:line="360" w:lineRule="auto"/>
        <w:jc w:val="both"/>
        <w:rPr>
          <w:i/>
          <w:sz w:val="22"/>
        </w:rPr>
      </w:pP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lastRenderedPageBreak/>
        <w:tab/>
        <w:t xml:space="preserve">Urząd Marszałkowski 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>Województwa Warmińsko-Mazurskiego w Olsztynie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>Departament Zamówień Publicznych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>ul. Emilii Plater 1, pok. 438, 10-562 Olsztyn</w:t>
      </w: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sz w:val="22"/>
        </w:rPr>
      </w:pPr>
      <w:r w:rsidRPr="00A20B81">
        <w:rPr>
          <w:sz w:val="22"/>
        </w:rPr>
        <w:t xml:space="preserve">Próbki należy w sposób określony w ust. 3 złożyć do Zamawiającego </w:t>
      </w:r>
      <w:r w:rsidRPr="00A20B81">
        <w:rPr>
          <w:b/>
          <w:sz w:val="22"/>
        </w:rPr>
        <w:t>do upływu terminu składania ofert</w:t>
      </w:r>
      <w:r w:rsidRPr="00A20B81">
        <w:rPr>
          <w:sz w:val="22"/>
        </w:rPr>
        <w:t xml:space="preserve"> oraz opisać: </w:t>
      </w:r>
    </w:p>
    <w:p w:rsidR="00A20B81" w:rsidRPr="00A20B81" w:rsidRDefault="00A20B81" w:rsidP="00460717">
      <w:pPr>
        <w:numPr>
          <w:ilvl w:val="0"/>
          <w:numId w:val="34"/>
        </w:numPr>
        <w:spacing w:after="0" w:line="360" w:lineRule="auto"/>
        <w:ind w:left="1276" w:hanging="425"/>
        <w:jc w:val="both"/>
        <w:rPr>
          <w:i/>
          <w:sz w:val="22"/>
        </w:rPr>
      </w:pPr>
      <w:r w:rsidRPr="00A20B81">
        <w:rPr>
          <w:b/>
          <w:sz w:val="22"/>
        </w:rPr>
        <w:t>Próbk</w:t>
      </w:r>
      <w:r w:rsidR="00FA62C5">
        <w:rPr>
          <w:b/>
          <w:sz w:val="22"/>
        </w:rPr>
        <w:t>a</w:t>
      </w:r>
      <w:r w:rsidRPr="00A20B81">
        <w:rPr>
          <w:b/>
          <w:sz w:val="22"/>
        </w:rPr>
        <w:t>: ZP.272.1.</w:t>
      </w:r>
      <w:r w:rsidR="00C4396E">
        <w:rPr>
          <w:b/>
          <w:sz w:val="22"/>
        </w:rPr>
        <w:t>39.2025</w:t>
      </w:r>
      <w:r w:rsidRPr="00A20B81">
        <w:rPr>
          <w:b/>
          <w:sz w:val="22"/>
        </w:rPr>
        <w:t xml:space="preserve"> –</w:t>
      </w:r>
      <w:r w:rsidR="00C4396E">
        <w:rPr>
          <w:b/>
          <w:sz w:val="22"/>
        </w:rPr>
        <w:t xml:space="preserve"> D</w:t>
      </w:r>
      <w:r w:rsidRPr="00A20B81">
        <w:rPr>
          <w:b/>
          <w:sz w:val="22"/>
        </w:rPr>
        <w:t xml:space="preserve">ostawa </w:t>
      </w:r>
      <w:r w:rsidR="00C4396E">
        <w:rPr>
          <w:b/>
          <w:sz w:val="22"/>
        </w:rPr>
        <w:t xml:space="preserve">koszulek </w:t>
      </w:r>
      <w:r w:rsidR="00BF1782">
        <w:rPr>
          <w:b/>
          <w:sz w:val="22"/>
        </w:rPr>
        <w:t xml:space="preserve">promocyjnych  </w:t>
      </w:r>
      <w:r w:rsidR="00C4396E">
        <w:rPr>
          <w:b/>
          <w:sz w:val="22"/>
        </w:rPr>
        <w:t xml:space="preserve">oraz wykonanie nadruku promocyjnego </w:t>
      </w:r>
    </w:p>
    <w:p w:rsidR="00A20B81" w:rsidRPr="00A20B81" w:rsidRDefault="00A20B81" w:rsidP="00460717">
      <w:pPr>
        <w:spacing w:after="0" w:line="360" w:lineRule="auto"/>
        <w:ind w:left="1418" w:hanging="142"/>
        <w:rPr>
          <w:b/>
          <w:sz w:val="22"/>
        </w:rPr>
      </w:pPr>
      <w:r w:rsidRPr="00A20B81">
        <w:rPr>
          <w:b/>
          <w:sz w:val="22"/>
        </w:rPr>
        <w:t>NIE OTWIERAĆ</w:t>
      </w:r>
      <w:r w:rsidRPr="00A20B81">
        <w:rPr>
          <w:sz w:val="22"/>
        </w:rPr>
        <w:t xml:space="preserve"> przed upływem terminu składania ofert</w:t>
      </w:r>
    </w:p>
    <w:p w:rsidR="00A20B81" w:rsidRPr="00A20B81" w:rsidRDefault="00A20B81" w:rsidP="00460717">
      <w:pPr>
        <w:pStyle w:val="pkt1"/>
        <w:numPr>
          <w:ilvl w:val="0"/>
          <w:numId w:val="33"/>
        </w:numPr>
        <w:spacing w:before="0" w:after="0" w:line="360" w:lineRule="auto"/>
        <w:ind w:left="1134" w:hanging="425"/>
        <w:rPr>
          <w:color w:val="FF0000"/>
          <w:sz w:val="22"/>
          <w:szCs w:val="22"/>
          <w:u w:val="single"/>
        </w:rPr>
      </w:pPr>
      <w:r w:rsidRPr="00A20B81">
        <w:rPr>
          <w:sz w:val="22"/>
          <w:szCs w:val="22"/>
        </w:rPr>
        <w:t xml:space="preserve">Za termin złożenia przedmiotowych środków dowodowych w formie próbek przyjęty będzie dzień i godzina ich otrzymania przez Zamawiającego. </w:t>
      </w: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273B9E">
      <w:pPr>
        <w:pStyle w:val="Akapitzlist"/>
        <w:numPr>
          <w:ilvl w:val="0"/>
          <w:numId w:val="19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Wykonawcami: </w:t>
      </w:r>
      <w:r w:rsidR="00C12C4E">
        <w:rPr>
          <w:color w:val="000000" w:themeColor="text1"/>
          <w:sz w:val="22"/>
        </w:rPr>
        <w:t xml:space="preserve">Agnieszka </w:t>
      </w:r>
      <w:r w:rsidR="007E6B2D">
        <w:rPr>
          <w:color w:val="000000" w:themeColor="text1"/>
          <w:sz w:val="22"/>
        </w:rPr>
        <w:t>Waszkiewicz</w:t>
      </w:r>
      <w:r w:rsidR="00C12C4E">
        <w:rPr>
          <w:color w:val="000000" w:themeColor="text1"/>
          <w:sz w:val="22"/>
        </w:rPr>
        <w:t>, tel. 89 52 19 84</w:t>
      </w:r>
      <w:r w:rsidR="007E6B2D">
        <w:rPr>
          <w:color w:val="000000" w:themeColor="text1"/>
          <w:sz w:val="22"/>
        </w:rPr>
        <w:t>2</w:t>
      </w:r>
      <w:r w:rsidR="00AC1930">
        <w:rPr>
          <w:color w:val="000000" w:themeColor="text1"/>
          <w:sz w:val="22"/>
        </w:rPr>
        <w:t>.</w:t>
      </w:r>
    </w:p>
    <w:p w:rsidR="0064583B" w:rsidRPr="0064583B" w:rsidRDefault="0064583B" w:rsidP="00273B9E">
      <w:pPr>
        <w:pStyle w:val="Akapitzlist"/>
        <w:numPr>
          <w:ilvl w:val="0"/>
          <w:numId w:val="19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D807B0" w:rsidRPr="00394D0A" w:rsidRDefault="00D807B0" w:rsidP="00BC4A6B">
      <w:pPr>
        <w:spacing w:after="0" w:line="360" w:lineRule="auto"/>
        <w:ind w:left="567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</w:t>
      </w:r>
      <w:r w:rsidR="00352782" w:rsidRPr="005924C7">
        <w:rPr>
          <w:b/>
          <w:color w:val="0000FF"/>
          <w:sz w:val="22"/>
        </w:rPr>
        <w:t>do dnia</w:t>
      </w:r>
      <w:r w:rsidR="000C3670">
        <w:rPr>
          <w:b/>
          <w:color w:val="0000FF"/>
          <w:sz w:val="22"/>
        </w:rPr>
        <w:t xml:space="preserve"> </w:t>
      </w:r>
      <w:r w:rsidR="00901D56">
        <w:rPr>
          <w:b/>
          <w:color w:val="0000FF"/>
          <w:sz w:val="22"/>
        </w:rPr>
        <w:t>24.04.2025</w:t>
      </w: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FA62C5" w:rsidRPr="00FA62C5" w:rsidRDefault="00CB0617" w:rsidP="00FA62C5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</w:t>
      </w:r>
      <w:proofErr w:type="spellStart"/>
      <w:r w:rsidR="004E42EF">
        <w:rPr>
          <w:color w:val="000000"/>
          <w:sz w:val="22"/>
        </w:rPr>
        <w:t>Pzp</w:t>
      </w:r>
      <w:proofErr w:type="spellEnd"/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BC4A6B">
        <w:rPr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  <w:r w:rsidR="00FA62C5">
        <w:rPr>
          <w:color w:val="000000"/>
          <w:sz w:val="22"/>
        </w:rPr>
        <w:t xml:space="preserve"> </w:t>
      </w:r>
      <w:r w:rsidR="00FA62C5" w:rsidRPr="00FA62C5">
        <w:rPr>
          <w:color w:val="000000"/>
          <w:sz w:val="22"/>
        </w:rPr>
        <w:t>z zastrzeżeniem przedmiotowego środka dowodowego o którym mowa w rozdziale XX A, w stosunku do którego Zamawiający odstępuje od wymagania użycia środków komunikacji elektronicznej.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  <w:r w:rsidR="00FA62C5">
        <w:rPr>
          <w:color w:val="000000"/>
          <w:sz w:val="22"/>
          <w:szCs w:val="22"/>
        </w:rPr>
        <w:t xml:space="preserve"> 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273B9E">
      <w:pPr>
        <w:pStyle w:val="ust"/>
        <w:widowControl w:val="0"/>
        <w:numPr>
          <w:ilvl w:val="0"/>
          <w:numId w:val="16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lastRenderedPageBreak/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Pr="007922BF" w:rsidRDefault="007373F1" w:rsidP="00273B9E">
      <w:pPr>
        <w:pStyle w:val="ust"/>
        <w:numPr>
          <w:ilvl w:val="1"/>
          <w:numId w:val="17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zgodnie ze w</w:t>
      </w:r>
      <w:r w:rsidR="000D1D56">
        <w:rPr>
          <w:color w:val="000000"/>
          <w:sz w:val="22"/>
          <w:szCs w:val="22"/>
        </w:rPr>
        <w:t>zorem stanowiącym załącznik nr 2</w:t>
      </w:r>
      <w:r w:rsidR="00C34A44" w:rsidRPr="007922BF">
        <w:rPr>
          <w:color w:val="000000"/>
          <w:sz w:val="22"/>
          <w:szCs w:val="22"/>
        </w:rPr>
        <w:t xml:space="preserve"> d</w:t>
      </w:r>
      <w:r w:rsidR="00C34A44">
        <w:rPr>
          <w:color w:val="000000"/>
          <w:sz w:val="22"/>
          <w:szCs w:val="22"/>
        </w:rPr>
        <w:t>o S</w:t>
      </w:r>
      <w:r w:rsidR="00C34A44" w:rsidRPr="007922BF">
        <w:rPr>
          <w:color w:val="000000"/>
          <w:sz w:val="22"/>
          <w:szCs w:val="22"/>
        </w:rPr>
        <w:t>WZ</w:t>
      </w:r>
      <w:r w:rsidR="008511F2">
        <w:rPr>
          <w:color w:val="000000"/>
          <w:sz w:val="22"/>
          <w:szCs w:val="22"/>
        </w:rPr>
        <w:t>.</w:t>
      </w:r>
      <w:r w:rsidR="00C34A44" w:rsidRPr="007922BF">
        <w:rPr>
          <w:color w:val="000000"/>
          <w:sz w:val="22"/>
          <w:szCs w:val="22"/>
        </w:rPr>
        <w:t xml:space="preserve"> </w:t>
      </w:r>
    </w:p>
    <w:p w:rsidR="00500A53" w:rsidRPr="00500A53" w:rsidRDefault="00500A53" w:rsidP="00AD7760">
      <w:pPr>
        <w:pStyle w:val="ust"/>
        <w:numPr>
          <w:ilvl w:val="1"/>
          <w:numId w:val="17"/>
        </w:numPr>
        <w:spacing w:before="0" w:after="0" w:line="360" w:lineRule="auto"/>
        <w:ind w:left="1288"/>
        <w:rPr>
          <w:sz w:val="22"/>
          <w:szCs w:val="22"/>
        </w:rPr>
      </w:pPr>
      <w:r w:rsidRPr="00500A53">
        <w:rPr>
          <w:b/>
          <w:sz w:val="22"/>
          <w:szCs w:val="22"/>
        </w:rPr>
        <w:t>Pełnomocnictwo</w:t>
      </w:r>
      <w:r w:rsidRPr="00500A53">
        <w:rPr>
          <w:sz w:val="22"/>
          <w:szCs w:val="22"/>
        </w:rPr>
        <w:t xml:space="preserve"> -  </w:t>
      </w:r>
      <w:r w:rsidRPr="00500A53">
        <w:rPr>
          <w:b/>
          <w:i/>
          <w:iCs/>
          <w:sz w:val="22"/>
          <w:szCs w:val="22"/>
        </w:rPr>
        <w:t>jeżeli zostało udzielone</w:t>
      </w:r>
      <w:r w:rsidRPr="00500A53">
        <w:rPr>
          <w:b/>
          <w:sz w:val="22"/>
          <w:szCs w:val="22"/>
        </w:rPr>
        <w:t xml:space="preserve"> </w:t>
      </w:r>
    </w:p>
    <w:p w:rsidR="00C34A44" w:rsidRDefault="00500A53" w:rsidP="00AD7760">
      <w:pPr>
        <w:pStyle w:val="ust"/>
        <w:numPr>
          <w:ilvl w:val="1"/>
          <w:numId w:val="17"/>
        </w:numPr>
        <w:spacing w:before="0" w:after="0" w:line="360" w:lineRule="auto"/>
        <w:ind w:left="1288"/>
        <w:rPr>
          <w:sz w:val="22"/>
          <w:szCs w:val="22"/>
        </w:rPr>
      </w:pPr>
      <w:r w:rsidRPr="00500A53">
        <w:rPr>
          <w:b/>
          <w:sz w:val="22"/>
          <w:szCs w:val="22"/>
        </w:rPr>
        <w:t>Oświadczenie,</w:t>
      </w:r>
      <w:r w:rsidRPr="00500A53">
        <w:rPr>
          <w:sz w:val="22"/>
          <w:szCs w:val="22"/>
        </w:rPr>
        <w:t xml:space="preserve"> o którym mowa w art. 125 ust. 1 ustawy </w:t>
      </w:r>
      <w:proofErr w:type="spellStart"/>
      <w:r w:rsidRPr="00500A53">
        <w:rPr>
          <w:sz w:val="22"/>
          <w:szCs w:val="22"/>
        </w:rPr>
        <w:t>Pzp</w:t>
      </w:r>
      <w:proofErr w:type="spellEnd"/>
      <w:r w:rsidRPr="00500A53">
        <w:rPr>
          <w:sz w:val="22"/>
          <w:szCs w:val="22"/>
        </w:rPr>
        <w:t xml:space="preserve"> potwierdzające brak podstaw wykluczenia - Załącznik nr 3 do SWZ.</w:t>
      </w:r>
    </w:p>
    <w:p w:rsidR="00A20B81" w:rsidRPr="006D1274" w:rsidRDefault="00A20B81" w:rsidP="00A20B81">
      <w:pPr>
        <w:spacing w:after="0"/>
        <w:rPr>
          <w:sz w:val="22"/>
        </w:rPr>
      </w:pPr>
      <w:r>
        <w:rPr>
          <w:sz w:val="22"/>
        </w:rPr>
        <w:t xml:space="preserve">                 4) </w:t>
      </w:r>
      <w:r w:rsidRPr="006D1274">
        <w:rPr>
          <w:b/>
          <w:sz w:val="22"/>
        </w:rPr>
        <w:t>Przedmiotow</w:t>
      </w:r>
      <w:r w:rsidR="00441D43">
        <w:rPr>
          <w:b/>
          <w:sz w:val="22"/>
        </w:rPr>
        <w:t>y środek</w:t>
      </w:r>
      <w:r w:rsidRPr="006D1274">
        <w:rPr>
          <w:b/>
          <w:sz w:val="22"/>
        </w:rPr>
        <w:t xml:space="preserve"> dowodow</w:t>
      </w:r>
      <w:r w:rsidR="00441D43">
        <w:rPr>
          <w:b/>
          <w:sz w:val="22"/>
        </w:rPr>
        <w:t>y</w:t>
      </w:r>
      <w:r w:rsidRPr="006D1274">
        <w:rPr>
          <w:b/>
          <w:sz w:val="22"/>
        </w:rPr>
        <w:t xml:space="preserve"> w formie prób</w:t>
      </w:r>
      <w:r w:rsidR="00441D43">
        <w:rPr>
          <w:b/>
          <w:sz w:val="22"/>
        </w:rPr>
        <w:t>ki</w:t>
      </w:r>
      <w:r w:rsidRPr="006D1274">
        <w:rPr>
          <w:sz w:val="22"/>
        </w:rPr>
        <w:t>, o który</w:t>
      </w:r>
      <w:r w:rsidR="00441D43">
        <w:rPr>
          <w:sz w:val="22"/>
        </w:rPr>
        <w:t>m</w:t>
      </w:r>
      <w:r w:rsidRPr="006D1274">
        <w:rPr>
          <w:sz w:val="22"/>
        </w:rPr>
        <w:t xml:space="preserve"> mowa w rozdziale XXA,       </w:t>
      </w:r>
    </w:p>
    <w:p w:rsidR="00A20B81" w:rsidRPr="006D1274" w:rsidRDefault="00A20B81" w:rsidP="00A20B81">
      <w:pPr>
        <w:spacing w:after="0"/>
        <w:rPr>
          <w:sz w:val="22"/>
        </w:rPr>
      </w:pPr>
      <w:r w:rsidRPr="006D1274">
        <w:rPr>
          <w:sz w:val="22"/>
        </w:rPr>
        <w:t xml:space="preserve">                    złożone zgodnie z rozdziałem XXII SWZ. </w:t>
      </w:r>
    </w:p>
    <w:p w:rsidR="00A20B81" w:rsidRPr="006D1274" w:rsidRDefault="00A20B81" w:rsidP="00A20B81">
      <w:pPr>
        <w:pStyle w:val="ust"/>
        <w:spacing w:before="0" w:after="0" w:line="360" w:lineRule="auto"/>
        <w:rPr>
          <w:sz w:val="22"/>
          <w:szCs w:val="22"/>
        </w:rPr>
      </w:pPr>
    </w:p>
    <w:p w:rsidR="00E43399" w:rsidRPr="004E2B8D" w:rsidRDefault="00E43399" w:rsidP="00E43399">
      <w:pPr>
        <w:pStyle w:val="Tekstpodstawowy"/>
        <w:numPr>
          <w:ilvl w:val="0"/>
          <w:numId w:val="16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E43399" w:rsidRPr="004E2B8D" w:rsidRDefault="00E43399" w:rsidP="00E43399">
      <w:pPr>
        <w:pStyle w:val="Tekstpodstawowy"/>
        <w:numPr>
          <w:ilvl w:val="0"/>
          <w:numId w:val="16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E43399" w:rsidRPr="00E43399" w:rsidRDefault="00E43399" w:rsidP="00AD7760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E43399">
        <w:rPr>
          <w:color w:val="000000"/>
          <w:sz w:val="22"/>
        </w:rPr>
        <w:t>W przypadku wspólnego ubiegania się o zamówienie przez Wykonawców, oświadczenie, o którym mowa w ust. 6 pkt 3, składa każdy z Wykonawców. Oświadczenia te potwierdzają brak podstaw wykluczenia</w:t>
      </w:r>
      <w:r>
        <w:rPr>
          <w:color w:val="000000"/>
          <w:sz w:val="22"/>
        </w:rPr>
        <w:t>.</w:t>
      </w:r>
      <w:r w:rsidRPr="00E43399">
        <w:rPr>
          <w:color w:val="000000"/>
          <w:sz w:val="22"/>
        </w:rPr>
        <w:t xml:space="preserve"> </w:t>
      </w:r>
    </w:p>
    <w:p w:rsidR="00E43399" w:rsidRPr="00E43399" w:rsidRDefault="00E43399" w:rsidP="00AD7760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E43399">
        <w:rPr>
          <w:color w:val="000000"/>
          <w:sz w:val="22"/>
        </w:rPr>
        <w:t>Wykonawca, w przypadku polegania na zdolnościach lub sytuacji podmiotów udostępniających zasoby, przedstawia, wraz z oświadczeniem, o którym mowa w ust. 6 pkt 3, także oświadczenie podmiotu udostępniającego zasoby, potwierdzające brak podstaw wykluczenia tego podmiotu oraz spełnianie warunków udziału w postępowaniu, w zakresie, w jakim Wykonawca powołuje się na jego zasoby.</w:t>
      </w:r>
    </w:p>
    <w:p w:rsidR="00E43399" w:rsidRPr="007922BF" w:rsidRDefault="00E43399" w:rsidP="00E43399">
      <w:pPr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 xml:space="preserve">ponoszą solidarną odpowiedzialność za wykonanie umowy </w:t>
      </w:r>
    </w:p>
    <w:p w:rsidR="00E43399" w:rsidRPr="00AC47A6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Oferty, oświadczenia, o których mowa w </w:t>
      </w:r>
      <w:r w:rsidRPr="00AC47A6">
        <w:rPr>
          <w:color w:val="1B1B1B"/>
          <w:sz w:val="22"/>
        </w:rPr>
        <w:t>art. 125 ust. 1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podmiotowe środki dowodowe, w tym oświadczenie, o którym mowa w </w:t>
      </w:r>
      <w:r w:rsidRPr="00AC47A6">
        <w:rPr>
          <w:color w:val="1B1B1B"/>
          <w:sz w:val="22"/>
        </w:rPr>
        <w:t>art. 117 ust. 4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oraz zobowiązanie podmiotu udostępniającego zasoby, o którym mowa w </w:t>
      </w:r>
      <w:r w:rsidRPr="00AC47A6">
        <w:rPr>
          <w:color w:val="1B1B1B"/>
          <w:sz w:val="22"/>
        </w:rPr>
        <w:t>art. 118 ust. 3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Pr="00AC47A6">
        <w:rPr>
          <w:color w:val="1B1B1B"/>
          <w:sz w:val="22"/>
        </w:rPr>
        <w:t>art. 94 ust. 2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Pr="00F548DA">
        <w:rPr>
          <w:color w:val="000000"/>
          <w:sz w:val="22"/>
        </w:rPr>
        <w:t>(Dz. U. z 2020 r. poz. 346, 568, 695, 1517 i 2320), z</w:t>
      </w:r>
      <w:r w:rsidRPr="00AC47A6">
        <w:rPr>
          <w:color w:val="000000"/>
          <w:sz w:val="22"/>
        </w:rPr>
        <w:t xml:space="preserve"> zastrzeżeniem formatów, o których mowa w </w:t>
      </w:r>
      <w:r w:rsidRPr="00AC47A6">
        <w:rPr>
          <w:color w:val="1B1B1B"/>
          <w:sz w:val="22"/>
        </w:rPr>
        <w:t>art. 66 ust. 1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>, z uwzględnieniem rodzaju przekazywanych danych.</w:t>
      </w:r>
    </w:p>
    <w:p w:rsidR="00E43399" w:rsidRPr="00AC47A6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>w ust. 1</w:t>
      </w:r>
      <w:r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</w:t>
      </w:r>
      <w:r w:rsidRPr="00AC47A6">
        <w:rPr>
          <w:color w:val="000000"/>
          <w:sz w:val="22"/>
        </w:rPr>
        <w:lastRenderedPageBreak/>
        <w:t xml:space="preserve">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Pr="00F46862">
        <w:rPr>
          <w:sz w:val="22"/>
        </w:rPr>
        <w:t xml:space="preserve">14. </w:t>
      </w:r>
    </w:p>
    <w:p w:rsidR="00E43399" w:rsidRPr="00A64EC0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Dokumenty elektroniczne przekazuje się w postępowaniu przy użyciu środków komunikacji elektronicznej wskazanych przez Zamawiającego zgodnie z </w:t>
      </w:r>
      <w:r w:rsidRPr="00A64EC0">
        <w:rPr>
          <w:color w:val="1B1B1B"/>
          <w:sz w:val="22"/>
        </w:rPr>
        <w:t>art. 67</w:t>
      </w:r>
      <w:r w:rsidRPr="00A64EC0">
        <w:rPr>
          <w:color w:val="000000"/>
          <w:sz w:val="22"/>
        </w:rPr>
        <w:t xml:space="preserve"> ustawy </w:t>
      </w:r>
      <w:proofErr w:type="spellStart"/>
      <w:r w:rsidRPr="00A64EC0">
        <w:rPr>
          <w:color w:val="000000"/>
          <w:sz w:val="22"/>
        </w:rPr>
        <w:t>Pzp</w:t>
      </w:r>
      <w:proofErr w:type="spellEnd"/>
      <w:r w:rsidRPr="00A64EC0">
        <w:rPr>
          <w:color w:val="000000"/>
          <w:sz w:val="22"/>
        </w:rPr>
        <w:t>.</w:t>
      </w:r>
    </w:p>
    <w:p w:rsidR="00E43399" w:rsidRPr="00A64EC0" w:rsidRDefault="00E43399" w:rsidP="00E43399">
      <w:pPr>
        <w:pStyle w:val="Akapitzlist"/>
        <w:numPr>
          <w:ilvl w:val="0"/>
          <w:numId w:val="16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 (Dz. U. z 2020 r. poz. 1913), Wykonawca, w celu utrzymania w poufności tych informacji, przekazuje je w wydzielonym i odpowiednio oznaczonym pliku.</w:t>
      </w:r>
    </w:p>
    <w:p w:rsidR="00E43399" w:rsidRPr="001F6541" w:rsidRDefault="00E43399" w:rsidP="00E43399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E43399" w:rsidRPr="001F6541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, lub dokumenty potwierdzające umocowanie do reprezentowania odpowiednio Wykonawcy, Wykonawców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E43399" w:rsidRPr="00E97EBB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:rsidR="00E43399" w:rsidRPr="00E97EBB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>
        <w:rPr>
          <w:color w:val="000000"/>
          <w:sz w:val="22"/>
        </w:rPr>
        <w:t xml:space="preserve">pierowej, o którym mowa w </w:t>
      </w:r>
      <w:r w:rsidRPr="00026CB4">
        <w:rPr>
          <w:color w:val="000000" w:themeColor="text1"/>
          <w:sz w:val="22"/>
        </w:rPr>
        <w:t>ust. 1</w:t>
      </w:r>
      <w:r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E43399" w:rsidRPr="00E97EBB" w:rsidRDefault="00E43399" w:rsidP="00E4339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E43399" w:rsidRPr="00E97EBB" w:rsidRDefault="00E43399" w:rsidP="00E4339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lastRenderedPageBreak/>
        <w:t>przedmiotowych środków dowodowych - odpowiednio Wykonawca lub Wykonawca wspólnie ubiegający się o udzielenie zamówienia;</w:t>
      </w:r>
    </w:p>
    <w:p w:rsidR="00E43399" w:rsidRPr="00E97EBB" w:rsidRDefault="00E43399" w:rsidP="00E4339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E43399" w:rsidRPr="00E97EBB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26CB4">
        <w:rPr>
          <w:color w:val="000000" w:themeColor="text1"/>
          <w:sz w:val="22"/>
        </w:rPr>
        <w:t>ust. 1</w:t>
      </w:r>
      <w:r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Przez cyfrowe odwzorowanie, o którym mowa w </w:t>
      </w:r>
      <w:r w:rsidRPr="000F622A">
        <w:rPr>
          <w:color w:val="000000" w:themeColor="text1"/>
          <w:sz w:val="22"/>
        </w:rPr>
        <w:t>ust. 1</w:t>
      </w:r>
      <w:r>
        <w:rPr>
          <w:color w:val="000000" w:themeColor="text1"/>
          <w:sz w:val="22"/>
        </w:rPr>
        <w:t>8</w:t>
      </w:r>
      <w:r w:rsidRPr="000F622A">
        <w:rPr>
          <w:color w:val="000000" w:themeColor="text1"/>
          <w:sz w:val="22"/>
        </w:rPr>
        <w:t>-</w:t>
      </w:r>
      <w:r>
        <w:rPr>
          <w:color w:val="000000" w:themeColor="text1"/>
          <w:sz w:val="22"/>
        </w:rPr>
        <w:t>20</w:t>
      </w:r>
      <w:r w:rsidRPr="000F622A">
        <w:rPr>
          <w:color w:val="000000" w:themeColor="text1"/>
          <w:sz w:val="22"/>
        </w:rPr>
        <w:t xml:space="preserve"> oraz ust. 2</w:t>
      </w:r>
      <w:r>
        <w:rPr>
          <w:color w:val="000000" w:themeColor="text1"/>
          <w:sz w:val="22"/>
        </w:rPr>
        <w:t>3</w:t>
      </w:r>
      <w:r w:rsidRPr="000F622A">
        <w:rPr>
          <w:color w:val="000000" w:themeColor="text1"/>
          <w:sz w:val="22"/>
        </w:rPr>
        <w:t>-2</w:t>
      </w:r>
      <w:r>
        <w:rPr>
          <w:color w:val="000000" w:themeColor="text1"/>
          <w:sz w:val="22"/>
        </w:rPr>
        <w:t>5</w:t>
      </w:r>
      <w:r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>ust. 2</w:t>
      </w:r>
      <w:r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E43399" w:rsidRPr="00A10AEA" w:rsidRDefault="00E43399" w:rsidP="00E43399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E43399" w:rsidRPr="00A10AEA" w:rsidRDefault="00E43399" w:rsidP="00E43399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lub zobowiązania podmiotu udostęp</w:t>
      </w:r>
      <w:r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E43399" w:rsidRPr="00A10AEA" w:rsidRDefault="00E43399" w:rsidP="00E43399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 xml:space="preserve">, może dokonać również notariusz. 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W przypadku przekazywania w postępowaniu dokumentu elektronicznego w formacie poddającym dane kompresji, opatrzenie pliku zawierającego skompresowane dokumenty kwalifik</w:t>
      </w:r>
      <w:r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 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E43399" w:rsidRPr="00D1654D" w:rsidRDefault="00E43399" w:rsidP="00E4339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</w:t>
      </w:r>
      <w:proofErr w:type="spellStart"/>
      <w:r w:rsidRPr="00D1654D">
        <w:rPr>
          <w:rFonts w:eastAsia="Calibri"/>
          <w:sz w:val="22"/>
          <w:lang w:eastAsia="en-US"/>
        </w:rPr>
        <w:t>xps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odt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ods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odp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doc</w:t>
      </w:r>
      <w:proofErr w:type="spellEnd"/>
      <w:r w:rsidRPr="00D1654D">
        <w:rPr>
          <w:rFonts w:eastAsia="Calibri"/>
          <w:sz w:val="22"/>
          <w:lang w:eastAsia="en-US"/>
        </w:rPr>
        <w:t xml:space="preserve">; .xls; </w:t>
      </w:r>
      <w:r>
        <w:rPr>
          <w:rFonts w:eastAsia="Calibri"/>
          <w:sz w:val="22"/>
          <w:lang w:eastAsia="en-US"/>
        </w:rPr>
        <w:t>.</w:t>
      </w:r>
      <w:proofErr w:type="spellStart"/>
      <w:r>
        <w:rPr>
          <w:rFonts w:eastAsia="Calibri"/>
          <w:sz w:val="22"/>
          <w:lang w:eastAsia="en-US"/>
        </w:rPr>
        <w:t>ppt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docx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xlsx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pptx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csv</w:t>
      </w:r>
      <w:proofErr w:type="spellEnd"/>
      <w:r>
        <w:rPr>
          <w:rFonts w:eastAsia="Calibri"/>
          <w:sz w:val="22"/>
          <w:lang w:eastAsia="en-US"/>
        </w:rPr>
        <w:t>; .mp3; .</w:t>
      </w:r>
      <w:proofErr w:type="spellStart"/>
      <w:r>
        <w:rPr>
          <w:rFonts w:eastAsia="Calibri"/>
          <w:sz w:val="22"/>
          <w:lang w:eastAsia="en-US"/>
        </w:rPr>
        <w:t>wav</w:t>
      </w:r>
      <w:proofErr w:type="spellEnd"/>
      <w:r>
        <w:rPr>
          <w:rFonts w:eastAsia="Calibri"/>
          <w:sz w:val="22"/>
          <w:lang w:eastAsia="en-US"/>
        </w:rPr>
        <w:t>; .mp4. W celu kompresji danych stosuje się co najmniej jeden z następujących formatów: .zip lub .7Z</w:t>
      </w:r>
    </w:p>
    <w:p w:rsidR="00E43399" w:rsidRPr="00431ED8" w:rsidRDefault="00E43399" w:rsidP="00E43399">
      <w:pPr>
        <w:pStyle w:val="pkt1"/>
        <w:numPr>
          <w:ilvl w:val="0"/>
          <w:numId w:val="16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2D55A4">
      <w:pPr>
        <w:pStyle w:val="pkt1"/>
        <w:numPr>
          <w:ilvl w:val="0"/>
          <w:numId w:val="9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2D55A4">
      <w:pPr>
        <w:pStyle w:val="pkt1"/>
        <w:numPr>
          <w:ilvl w:val="0"/>
          <w:numId w:val="10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="00BC4A6B">
        <w:rPr>
          <w:b/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>dnia</w:t>
      </w:r>
      <w:r w:rsidR="003047D6">
        <w:rPr>
          <w:b/>
          <w:color w:val="0000FF"/>
          <w:sz w:val="22"/>
          <w:szCs w:val="22"/>
        </w:rPr>
        <w:t xml:space="preserve"> </w:t>
      </w:r>
      <w:r w:rsidR="00901D56">
        <w:rPr>
          <w:b/>
          <w:color w:val="0000FF"/>
          <w:sz w:val="22"/>
          <w:szCs w:val="22"/>
        </w:rPr>
        <w:t>27.03.2025</w:t>
      </w:r>
      <w:r w:rsidR="00875F2F">
        <w:rPr>
          <w:b/>
          <w:color w:val="0000FF"/>
          <w:sz w:val="22"/>
          <w:szCs w:val="22"/>
        </w:rPr>
        <w:t xml:space="preserve"> r.</w:t>
      </w:r>
      <w:r w:rsidR="00794D5D">
        <w:rPr>
          <w:b/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2D55A4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2D55A4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2D55A4">
      <w:pPr>
        <w:pStyle w:val="pkt1"/>
        <w:numPr>
          <w:ilvl w:val="0"/>
          <w:numId w:val="9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C340A8" w:rsidRDefault="003645FB" w:rsidP="002D55A4">
      <w:pPr>
        <w:pStyle w:val="pkt1"/>
        <w:numPr>
          <w:ilvl w:val="0"/>
          <w:numId w:val="11"/>
        </w:numPr>
        <w:spacing w:after="120" w:line="360" w:lineRule="auto"/>
        <w:rPr>
          <w:rStyle w:val="Hipercze"/>
          <w:color w:val="auto"/>
          <w:sz w:val="22"/>
          <w:szCs w:val="22"/>
          <w:u w:val="none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proofErr w:type="spellStart"/>
      <w:r w:rsidR="00875F2F">
        <w:fldChar w:fldCharType="begin"/>
      </w:r>
      <w:r w:rsidR="00875F2F">
        <w:instrText xml:space="preserve"> HYPERLINK "https://platformazakupowa.pl/pn/warmia.mazury" \t "_blank" </w:instrText>
      </w:r>
      <w:r w:rsidR="00875F2F">
        <w:fldChar w:fldCharType="separate"/>
      </w:r>
      <w:r w:rsidRPr="003645FB">
        <w:rPr>
          <w:rStyle w:val="Hipercze"/>
          <w:b/>
          <w:sz w:val="22"/>
          <w:szCs w:val="22"/>
        </w:rPr>
        <w:t>https</w:t>
      </w:r>
      <w:proofErr w:type="spellEnd"/>
      <w:r w:rsidRPr="003645FB">
        <w:rPr>
          <w:rStyle w:val="Hipercze"/>
          <w:b/>
          <w:sz w:val="22"/>
          <w:szCs w:val="22"/>
        </w:rPr>
        <w:t>://platformazakupowa.pl/</w:t>
      </w:r>
      <w:proofErr w:type="spellStart"/>
      <w:r w:rsidRPr="003645FB">
        <w:rPr>
          <w:rStyle w:val="Hipercze"/>
          <w:b/>
          <w:sz w:val="22"/>
          <w:szCs w:val="22"/>
        </w:rPr>
        <w:t>pn</w:t>
      </w:r>
      <w:proofErr w:type="spellEnd"/>
      <w:r w:rsidRPr="003645FB">
        <w:rPr>
          <w:rStyle w:val="Hipercze"/>
          <w:b/>
          <w:sz w:val="22"/>
          <w:szCs w:val="22"/>
        </w:rPr>
        <w:t>/</w:t>
      </w:r>
      <w:proofErr w:type="spellStart"/>
      <w:r w:rsidRPr="003645FB">
        <w:rPr>
          <w:rStyle w:val="Hipercze"/>
          <w:b/>
          <w:sz w:val="22"/>
          <w:szCs w:val="22"/>
        </w:rPr>
        <w:t>warmia.mazury</w:t>
      </w:r>
      <w:proofErr w:type="spellEnd"/>
      <w:r w:rsidR="00875F2F">
        <w:rPr>
          <w:rStyle w:val="Hipercze"/>
          <w:b/>
          <w:sz w:val="22"/>
          <w:szCs w:val="22"/>
        </w:rPr>
        <w:fldChar w:fldCharType="end"/>
      </w:r>
    </w:p>
    <w:p w:rsidR="00C340A8" w:rsidRPr="00C340A8" w:rsidRDefault="00C340A8" w:rsidP="002D55A4">
      <w:pPr>
        <w:pStyle w:val="pkt1"/>
        <w:numPr>
          <w:ilvl w:val="0"/>
          <w:numId w:val="11"/>
        </w:numPr>
        <w:spacing w:after="120" w:line="360" w:lineRule="auto"/>
        <w:rPr>
          <w:sz w:val="22"/>
          <w:szCs w:val="22"/>
        </w:rPr>
      </w:pPr>
      <w:r w:rsidRPr="00C340A8">
        <w:rPr>
          <w:rStyle w:val="Hipercze"/>
          <w:b/>
          <w:color w:val="auto"/>
          <w:sz w:val="22"/>
          <w:szCs w:val="22"/>
          <w:u w:val="none"/>
        </w:rPr>
        <w:t>P</w:t>
      </w:r>
      <w:r>
        <w:rPr>
          <w:rStyle w:val="Hipercze"/>
          <w:b/>
          <w:color w:val="auto"/>
          <w:sz w:val="22"/>
          <w:szCs w:val="22"/>
          <w:u w:val="none"/>
        </w:rPr>
        <w:t xml:space="preserve">rzedmiotowe środki dowodowe </w:t>
      </w:r>
      <w:r>
        <w:rPr>
          <w:rStyle w:val="Hipercze"/>
          <w:color w:val="auto"/>
          <w:sz w:val="22"/>
          <w:szCs w:val="22"/>
          <w:u w:val="none"/>
        </w:rPr>
        <w:t>należy złożyć zgodnie ze sposobem określonym w rozdziale XXII</w:t>
      </w:r>
    </w:p>
    <w:p w:rsidR="00365EE4" w:rsidRPr="000708CA" w:rsidRDefault="00365EE4" w:rsidP="002D55A4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lastRenderedPageBreak/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="00BC4A6B">
        <w:rPr>
          <w:b/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2D55A4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2D55A4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</w:p>
    <w:p w:rsidR="00E70117" w:rsidRPr="004C06BB" w:rsidRDefault="00AF2195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2D55A4">
      <w:pPr>
        <w:pStyle w:val="Akapitzlist"/>
        <w:numPr>
          <w:ilvl w:val="0"/>
          <w:numId w:val="11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 w:rsidR="00BC4A6B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2D55A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2D55A4">
      <w:pPr>
        <w:pStyle w:val="Akapitzlist"/>
        <w:numPr>
          <w:ilvl w:val="0"/>
          <w:numId w:val="11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C1930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460717" w:rsidRDefault="00460717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D60313" w:rsidRDefault="00D60313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D60313" w:rsidRPr="000708CA" w:rsidRDefault="00D60313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7E6B2D" w:rsidRDefault="008352DB" w:rsidP="002D55A4">
      <w:pPr>
        <w:pStyle w:val="Akapitzlist"/>
        <w:numPr>
          <w:ilvl w:val="0"/>
          <w:numId w:val="8"/>
        </w:numPr>
        <w:spacing w:after="0" w:line="360" w:lineRule="auto"/>
        <w:jc w:val="both"/>
        <w:rPr>
          <w:b/>
          <w:color w:val="0000FF"/>
          <w:sz w:val="22"/>
        </w:rPr>
      </w:pPr>
      <w:r w:rsidRPr="008352DB">
        <w:rPr>
          <w:sz w:val="22"/>
        </w:rPr>
        <w:t xml:space="preserve">Otwarcie ofert nastąpi </w:t>
      </w:r>
      <w:r w:rsidRPr="007E6B2D">
        <w:rPr>
          <w:b/>
          <w:color w:val="0000FF"/>
          <w:sz w:val="22"/>
        </w:rPr>
        <w:t xml:space="preserve">w dniu </w:t>
      </w:r>
      <w:r w:rsidR="00901D56">
        <w:rPr>
          <w:b/>
          <w:color w:val="0000FF"/>
          <w:sz w:val="22"/>
        </w:rPr>
        <w:t>27.03.2025</w:t>
      </w:r>
      <w:r w:rsidR="00AF086C">
        <w:rPr>
          <w:b/>
          <w:color w:val="0000FF"/>
          <w:sz w:val="22"/>
        </w:rPr>
        <w:t xml:space="preserve"> </w:t>
      </w:r>
      <w:r w:rsidR="006D2239" w:rsidRPr="007E6B2D">
        <w:rPr>
          <w:b/>
          <w:color w:val="0000FF"/>
          <w:sz w:val="22"/>
        </w:rPr>
        <w:t>o godzinie 10:10.</w:t>
      </w:r>
    </w:p>
    <w:p w:rsidR="009A104F" w:rsidRPr="00053D17" w:rsidRDefault="008352DB" w:rsidP="002D55A4">
      <w:pPr>
        <w:pStyle w:val="Akapitzlist"/>
        <w:numPr>
          <w:ilvl w:val="0"/>
          <w:numId w:val="8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9A104F" w:rsidRPr="008352DB" w:rsidRDefault="009A104F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2D55A4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2D55A4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Default="00B237B1" w:rsidP="002D55A4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850019" w:rsidRPr="000C0FB8" w:rsidRDefault="00850019" w:rsidP="00850019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Ceny jednostkowe produktów są stałe i nie podlegają zmianie przez cały okres obowiązywania umowy. </w:t>
      </w:r>
    </w:p>
    <w:p w:rsidR="000C0FB8" w:rsidRPr="000C0FB8" w:rsidRDefault="000C0FB8" w:rsidP="002D55A4">
      <w:pPr>
        <w:pStyle w:val="Akapitzlist"/>
        <w:numPr>
          <w:ilvl w:val="0"/>
          <w:numId w:val="6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0C0FB8">
        <w:rPr>
          <w:color w:val="000000"/>
          <w:sz w:val="22"/>
        </w:rPr>
        <w:t>późn</w:t>
      </w:r>
      <w:proofErr w:type="spellEnd"/>
      <w:r w:rsidRPr="000C0FB8">
        <w:rPr>
          <w:color w:val="000000"/>
          <w:sz w:val="22"/>
        </w:rPr>
        <w:t xml:space="preserve">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2D55A4">
      <w:pPr>
        <w:pStyle w:val="Akapitzlist"/>
        <w:numPr>
          <w:ilvl w:val="0"/>
          <w:numId w:val="6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D20BA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CD20BA" w:rsidRPr="0090088D" w:rsidRDefault="00CD20BA" w:rsidP="00CD20BA">
      <w:pPr>
        <w:pStyle w:val="Akapitzlist"/>
        <w:spacing w:before="26" w:after="0"/>
        <w:jc w:val="both"/>
        <w:rPr>
          <w:b/>
          <w:sz w:val="22"/>
        </w:rPr>
      </w:pPr>
    </w:p>
    <w:p w:rsidR="00CD20BA" w:rsidRPr="009E4F41" w:rsidRDefault="00CD20BA" w:rsidP="00160187">
      <w:pPr>
        <w:pStyle w:val="Akapitzlist"/>
        <w:numPr>
          <w:ilvl w:val="0"/>
          <w:numId w:val="28"/>
        </w:numPr>
        <w:spacing w:after="0" w:line="240" w:lineRule="auto"/>
        <w:ind w:left="284" w:hanging="426"/>
        <w:rPr>
          <w:sz w:val="22"/>
        </w:rPr>
      </w:pPr>
      <w:r w:rsidRPr="009E4F41">
        <w:rPr>
          <w:sz w:val="22"/>
        </w:rPr>
        <w:t>Kryteria wyboru oferty i ich znaczenie:</w:t>
      </w:r>
    </w:p>
    <w:p w:rsidR="00CD20BA" w:rsidRPr="009E4F41" w:rsidRDefault="00CD20BA" w:rsidP="00CD20BA">
      <w:pPr>
        <w:spacing w:after="0" w:line="240" w:lineRule="auto"/>
        <w:ind w:left="851" w:firstLine="425"/>
        <w:rPr>
          <w:sz w:val="22"/>
        </w:rPr>
      </w:pPr>
    </w:p>
    <w:p w:rsidR="00CD20BA" w:rsidRDefault="00CD20BA" w:rsidP="00160187">
      <w:pPr>
        <w:numPr>
          <w:ilvl w:val="0"/>
          <w:numId w:val="27"/>
        </w:numPr>
        <w:spacing w:after="0" w:line="240" w:lineRule="auto"/>
        <w:ind w:left="1134" w:hanging="425"/>
        <w:rPr>
          <w:color w:val="000000"/>
          <w:sz w:val="22"/>
        </w:rPr>
      </w:pPr>
      <w:r w:rsidRPr="009E4F41">
        <w:rPr>
          <w:b/>
          <w:color w:val="000000"/>
          <w:sz w:val="22"/>
        </w:rPr>
        <w:t xml:space="preserve">Cena </w:t>
      </w:r>
      <w:r w:rsidRPr="009E4F41">
        <w:rPr>
          <w:color w:val="000000"/>
          <w:sz w:val="22"/>
        </w:rPr>
        <w:t xml:space="preserve">– znaczenie kryterium – </w:t>
      </w:r>
      <w:r w:rsidR="005918C8">
        <w:rPr>
          <w:color w:val="000000"/>
          <w:sz w:val="22"/>
        </w:rPr>
        <w:t>6</w:t>
      </w:r>
      <w:r w:rsidR="00F43681">
        <w:rPr>
          <w:color w:val="000000"/>
          <w:sz w:val="22"/>
        </w:rPr>
        <w:t>0</w:t>
      </w:r>
      <w:r w:rsidRPr="009E4F41">
        <w:rPr>
          <w:color w:val="000000"/>
          <w:sz w:val="22"/>
        </w:rPr>
        <w:t xml:space="preserve"> %</w:t>
      </w:r>
    </w:p>
    <w:p w:rsidR="00CD20BA" w:rsidRPr="009E4F41" w:rsidRDefault="00CD20BA" w:rsidP="00CD20BA">
      <w:pPr>
        <w:spacing w:after="0" w:line="240" w:lineRule="auto"/>
        <w:ind w:left="1134"/>
        <w:rPr>
          <w:color w:val="000000"/>
          <w:sz w:val="22"/>
        </w:rPr>
      </w:pPr>
    </w:p>
    <w:p w:rsidR="00F94B08" w:rsidRPr="00F94B08" w:rsidRDefault="00F94B08" w:rsidP="00F94B08">
      <w:pPr>
        <w:rPr>
          <w:color w:val="000000"/>
          <w:sz w:val="22"/>
        </w:rPr>
      </w:pPr>
      <w:r w:rsidRPr="00F94B08">
        <w:rPr>
          <w:color w:val="000000"/>
          <w:sz w:val="22"/>
        </w:rPr>
        <w:t xml:space="preserve">              2)</w:t>
      </w:r>
      <w:r>
        <w:rPr>
          <w:b/>
          <w:color w:val="000000"/>
          <w:sz w:val="22"/>
        </w:rPr>
        <w:t xml:space="preserve">    </w:t>
      </w:r>
      <w:r w:rsidR="00C340A8">
        <w:rPr>
          <w:b/>
          <w:color w:val="000000"/>
          <w:sz w:val="22"/>
        </w:rPr>
        <w:t xml:space="preserve">Jakość </w:t>
      </w:r>
      <w:r w:rsidR="00507400">
        <w:rPr>
          <w:b/>
          <w:color w:val="000000"/>
          <w:sz w:val="22"/>
        </w:rPr>
        <w:t xml:space="preserve"> </w:t>
      </w:r>
      <w:r w:rsidRPr="00F94B08">
        <w:rPr>
          <w:color w:val="000000"/>
          <w:sz w:val="22"/>
        </w:rPr>
        <w:t xml:space="preserve"> – znaczenie kryterium – </w:t>
      </w:r>
      <w:r w:rsidR="005918C8">
        <w:rPr>
          <w:color w:val="000000"/>
          <w:sz w:val="22"/>
        </w:rPr>
        <w:t>40</w:t>
      </w:r>
      <w:r w:rsidRPr="00F94B08">
        <w:rPr>
          <w:color w:val="000000"/>
          <w:sz w:val="22"/>
        </w:rPr>
        <w:t xml:space="preserve"> %</w:t>
      </w:r>
    </w:p>
    <w:p w:rsidR="00CD20BA" w:rsidRPr="009E4F41" w:rsidRDefault="000C0695" w:rsidP="00160187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284" w:hanging="502"/>
        <w:jc w:val="both"/>
        <w:rPr>
          <w:rFonts w:eastAsia="Calibri"/>
          <w:sz w:val="22"/>
        </w:rPr>
      </w:pPr>
      <w:r>
        <w:rPr>
          <w:rFonts w:eastAsia="Calibri"/>
          <w:bCs/>
          <w:sz w:val="22"/>
        </w:rPr>
        <w:t xml:space="preserve"> </w:t>
      </w:r>
      <w:r w:rsidR="00CD20BA" w:rsidRPr="009E4F41">
        <w:rPr>
          <w:rFonts w:eastAsia="Calibri"/>
          <w:bCs/>
          <w:sz w:val="22"/>
        </w:rPr>
        <w:t>Sposób oceny oferty:</w:t>
      </w:r>
    </w:p>
    <w:p w:rsidR="00CD20BA" w:rsidRDefault="00CD20BA" w:rsidP="00CD20BA">
      <w:pPr>
        <w:shd w:val="clear" w:color="auto" w:fill="FFFFFF"/>
        <w:spacing w:after="0"/>
        <w:ind w:left="360" w:hanging="153"/>
        <w:jc w:val="both"/>
        <w:rPr>
          <w:rFonts w:eastAsia="Calibri"/>
          <w:sz w:val="22"/>
        </w:rPr>
      </w:pPr>
    </w:p>
    <w:p w:rsidR="00392105" w:rsidRDefault="00392105" w:rsidP="00CD20BA">
      <w:pPr>
        <w:shd w:val="clear" w:color="auto" w:fill="FFFFFF"/>
        <w:spacing w:after="0"/>
        <w:ind w:left="360" w:hanging="153"/>
        <w:jc w:val="both"/>
        <w:rPr>
          <w:rFonts w:eastAsia="Calibri"/>
          <w:sz w:val="22"/>
        </w:rPr>
      </w:pPr>
    </w:p>
    <w:p w:rsidR="00CD20BA" w:rsidRPr="00AD7760" w:rsidRDefault="00CD20BA" w:rsidP="00160187">
      <w:pPr>
        <w:pStyle w:val="Akapitzlist"/>
        <w:numPr>
          <w:ilvl w:val="0"/>
          <w:numId w:val="29"/>
        </w:numPr>
        <w:spacing w:after="0" w:line="240" w:lineRule="auto"/>
        <w:rPr>
          <w:b/>
          <w:sz w:val="22"/>
          <w:lang w:eastAsia="en-US"/>
        </w:rPr>
      </w:pPr>
      <w:r w:rsidRPr="00AD7760">
        <w:rPr>
          <w:b/>
          <w:sz w:val="22"/>
          <w:lang w:eastAsia="en-US"/>
        </w:rPr>
        <w:t>Cena:</w:t>
      </w:r>
    </w:p>
    <w:p w:rsidR="00CD20BA" w:rsidRPr="009E4F41" w:rsidRDefault="00CD20BA" w:rsidP="00CD20BA">
      <w:pPr>
        <w:shd w:val="clear" w:color="auto" w:fill="FFFFFF"/>
        <w:spacing w:after="0"/>
        <w:ind w:left="360" w:firstLine="567"/>
        <w:jc w:val="both"/>
        <w:rPr>
          <w:rFonts w:eastAsia="Calibri"/>
          <w:color w:val="000000"/>
          <w:sz w:val="22"/>
        </w:rPr>
      </w:pPr>
      <w:r w:rsidRPr="009E4F41">
        <w:rPr>
          <w:rFonts w:eastAsia="Calibri"/>
          <w:color w:val="000000"/>
          <w:sz w:val="22"/>
        </w:rPr>
        <w:t xml:space="preserve">   Punkty w tym kryterium obliczone zostaną według wzoru:</w:t>
      </w:r>
    </w:p>
    <w:p w:rsidR="00CD20BA" w:rsidRPr="009E4F41" w:rsidRDefault="00CD20BA" w:rsidP="00CD20BA">
      <w:pPr>
        <w:spacing w:after="0"/>
        <w:ind w:left="1080" w:firstLine="567"/>
        <w:rPr>
          <w:sz w:val="22"/>
          <w:lang w:eastAsia="en-US"/>
        </w:rPr>
      </w:pPr>
    </w:p>
    <w:p w:rsidR="00CD20BA" w:rsidRPr="009E4F41" w:rsidRDefault="00BC4A6B" w:rsidP="00CD20BA">
      <w:pPr>
        <w:spacing w:after="0"/>
        <w:ind w:left="1078" w:firstLine="567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lastRenderedPageBreak/>
        <w:t xml:space="preserve">                                        </w:t>
      </w:r>
      <w:r w:rsidR="00CD20BA" w:rsidRPr="009E4F41">
        <w:rPr>
          <w:color w:val="000000"/>
          <w:sz w:val="22"/>
          <w:lang w:eastAsia="en-US"/>
        </w:rPr>
        <w:t>najniższa cena brutto spośród badanych ofert</w:t>
      </w:r>
    </w:p>
    <w:p w:rsidR="00CD20BA" w:rsidRPr="009E4F41" w:rsidRDefault="00CD20BA" w:rsidP="00CD20BA">
      <w:pPr>
        <w:spacing w:after="0"/>
        <w:ind w:firstLine="567"/>
        <w:jc w:val="both"/>
        <w:rPr>
          <w:color w:val="000000"/>
          <w:sz w:val="22"/>
          <w:lang w:eastAsia="en-US"/>
        </w:rPr>
      </w:pPr>
      <w:r w:rsidRPr="009E4F41">
        <w:rPr>
          <w:color w:val="000000"/>
          <w:sz w:val="22"/>
          <w:lang w:eastAsia="en-US"/>
        </w:rPr>
        <w:t xml:space="preserve">          liczba uzyskanych punktów =  -----------------------------------------------------------  x </w:t>
      </w:r>
      <w:r w:rsidR="005918C8">
        <w:rPr>
          <w:color w:val="000000"/>
          <w:sz w:val="22"/>
          <w:lang w:eastAsia="en-US"/>
        </w:rPr>
        <w:t>6</w:t>
      </w:r>
      <w:r w:rsidR="008B0611">
        <w:rPr>
          <w:color w:val="000000"/>
          <w:sz w:val="22"/>
          <w:lang w:eastAsia="en-US"/>
        </w:rPr>
        <w:t>0</w:t>
      </w:r>
      <w:r w:rsidRPr="009E4F41">
        <w:rPr>
          <w:color w:val="000000"/>
          <w:sz w:val="22"/>
          <w:lang w:eastAsia="en-US"/>
        </w:rPr>
        <w:t xml:space="preserve">      </w:t>
      </w:r>
    </w:p>
    <w:p w:rsidR="00CD20BA" w:rsidRPr="009E4F41" w:rsidRDefault="00BC4A6B" w:rsidP="00CD20BA">
      <w:pPr>
        <w:spacing w:after="0"/>
        <w:ind w:left="1078" w:firstLine="567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                                                          </w:t>
      </w:r>
      <w:r w:rsidR="00CD20BA" w:rsidRPr="009E4F41">
        <w:rPr>
          <w:color w:val="000000"/>
          <w:sz w:val="22"/>
          <w:lang w:eastAsia="en-US"/>
        </w:rPr>
        <w:t xml:space="preserve">cena brutto badanej oferty </w:t>
      </w:r>
    </w:p>
    <w:p w:rsidR="00CD20BA" w:rsidRPr="009E4F41" w:rsidRDefault="00CD20BA" w:rsidP="00CD20BA">
      <w:pPr>
        <w:suppressAutoHyphens/>
        <w:spacing w:after="0"/>
        <w:ind w:left="567" w:firstLine="567"/>
        <w:jc w:val="both"/>
        <w:rPr>
          <w:color w:val="000000"/>
          <w:sz w:val="22"/>
          <w:lang w:eastAsia="ar-SA"/>
        </w:rPr>
      </w:pPr>
    </w:p>
    <w:p w:rsidR="00CD20BA" w:rsidRPr="009E4F41" w:rsidRDefault="00CD20BA" w:rsidP="00CD20BA">
      <w:pPr>
        <w:suppressAutoHyphens/>
        <w:spacing w:after="0"/>
        <w:ind w:left="851"/>
        <w:jc w:val="both"/>
        <w:rPr>
          <w:sz w:val="22"/>
          <w:lang w:eastAsia="ar-SA"/>
        </w:rPr>
      </w:pPr>
      <w:r w:rsidRPr="009E4F41">
        <w:rPr>
          <w:color w:val="000000"/>
          <w:sz w:val="22"/>
          <w:lang w:eastAsia="ar-SA"/>
        </w:rPr>
        <w:t>Wynik działania zostanie zaokrąglony do 2 miejsc po przecinku,</w:t>
      </w:r>
      <w:r w:rsidRPr="009E4F41">
        <w:rPr>
          <w:sz w:val="22"/>
          <w:lang w:eastAsia="ar-SA"/>
        </w:rPr>
        <w:t xml:space="preserve"> maksymalna liczba punktów jaką można uzyskać – </w:t>
      </w:r>
      <w:r w:rsidR="005918C8">
        <w:rPr>
          <w:sz w:val="22"/>
          <w:lang w:eastAsia="ar-SA"/>
        </w:rPr>
        <w:t>6</w:t>
      </w:r>
      <w:r w:rsidR="008B0611">
        <w:rPr>
          <w:sz w:val="22"/>
          <w:lang w:eastAsia="ar-SA"/>
        </w:rPr>
        <w:t>0</w:t>
      </w:r>
      <w:r w:rsidRPr="009E4F41">
        <w:rPr>
          <w:sz w:val="22"/>
          <w:lang w:eastAsia="ar-SA"/>
        </w:rPr>
        <w:t>.</w:t>
      </w:r>
    </w:p>
    <w:p w:rsidR="00CD20BA" w:rsidRPr="009E4F41" w:rsidRDefault="00CD20BA" w:rsidP="00CD20BA">
      <w:pPr>
        <w:suppressAutoHyphens/>
        <w:spacing w:after="0"/>
        <w:ind w:left="567" w:firstLine="567"/>
        <w:jc w:val="both"/>
        <w:rPr>
          <w:sz w:val="22"/>
          <w:lang w:eastAsia="ar-SA"/>
        </w:rPr>
      </w:pPr>
    </w:p>
    <w:p w:rsidR="009A104F" w:rsidRPr="0047674D" w:rsidRDefault="009A104F" w:rsidP="00AD7760">
      <w:pPr>
        <w:spacing w:after="0"/>
        <w:ind w:left="644"/>
        <w:rPr>
          <w:color w:val="000000"/>
          <w:sz w:val="22"/>
          <w:lang w:val="cs-CZ" w:eastAsia="en-US"/>
        </w:rPr>
      </w:pPr>
      <w:r>
        <w:rPr>
          <w:b/>
          <w:sz w:val="22"/>
          <w:lang w:val="cs-CZ" w:eastAsia="en-US"/>
        </w:rPr>
        <w:t xml:space="preserve">2) </w:t>
      </w:r>
      <w:r w:rsidR="00AD7760">
        <w:rPr>
          <w:b/>
          <w:sz w:val="22"/>
          <w:lang w:val="cs-CZ" w:eastAsia="en-US"/>
        </w:rPr>
        <w:t xml:space="preserve">  </w:t>
      </w:r>
      <w:r w:rsidR="00C340A8">
        <w:rPr>
          <w:b/>
          <w:color w:val="000000"/>
          <w:sz w:val="22"/>
        </w:rPr>
        <w:t>Jakość</w:t>
      </w:r>
      <w:r w:rsidRPr="00ED157E">
        <w:rPr>
          <w:b/>
          <w:sz w:val="22"/>
          <w:lang w:val="cs-CZ" w:eastAsia="en-US"/>
        </w:rPr>
        <w:t>:</w:t>
      </w:r>
      <w:r>
        <w:rPr>
          <w:color w:val="000000"/>
          <w:sz w:val="22"/>
          <w:lang w:val="cs-CZ" w:eastAsia="en-US"/>
        </w:rPr>
        <w:t xml:space="preserve"> </w:t>
      </w:r>
    </w:p>
    <w:p w:rsidR="0047674D" w:rsidRPr="00E9559D" w:rsidRDefault="0047674D" w:rsidP="00E9559D">
      <w:pPr>
        <w:pStyle w:val="Akapitzlist"/>
        <w:numPr>
          <w:ilvl w:val="0"/>
          <w:numId w:val="37"/>
        </w:numPr>
        <w:spacing w:after="0"/>
        <w:rPr>
          <w:iCs/>
          <w:sz w:val="22"/>
        </w:rPr>
      </w:pPr>
      <w:r w:rsidRPr="00E9559D">
        <w:rPr>
          <w:color w:val="000000"/>
          <w:sz w:val="22"/>
          <w:lang w:val="cs-CZ" w:eastAsia="en-US"/>
        </w:rPr>
        <w:t xml:space="preserve">Ocena w kryterium „Jakość“ – </w:t>
      </w:r>
      <w:r w:rsidRPr="00E9559D">
        <w:rPr>
          <w:sz w:val="22"/>
        </w:rPr>
        <w:t>zostanie dokonana na podstawie złożonych przedmiotowych środków dowodowych w formie próbek,</w:t>
      </w:r>
      <w:r w:rsidRPr="00E9559D">
        <w:rPr>
          <w:color w:val="FF0000"/>
          <w:sz w:val="22"/>
        </w:rPr>
        <w:t xml:space="preserve"> </w:t>
      </w:r>
      <w:r w:rsidRPr="00E9559D">
        <w:rPr>
          <w:sz w:val="22"/>
          <w:lang w:val="cs-CZ" w:eastAsia="en-US"/>
        </w:rPr>
        <w:t>o których mowa w rozdziale XXA SWZ</w:t>
      </w:r>
      <w:r w:rsidRPr="00E9559D">
        <w:rPr>
          <w:iCs/>
          <w:sz w:val="22"/>
        </w:rPr>
        <w:t xml:space="preserve">. </w:t>
      </w:r>
    </w:p>
    <w:p w:rsidR="0047674D" w:rsidRPr="00E9559D" w:rsidRDefault="0047674D" w:rsidP="00E9559D">
      <w:pPr>
        <w:pStyle w:val="Akapitzlist"/>
        <w:numPr>
          <w:ilvl w:val="0"/>
          <w:numId w:val="37"/>
        </w:numPr>
        <w:spacing w:after="0"/>
        <w:jc w:val="both"/>
        <w:rPr>
          <w:sz w:val="22"/>
        </w:rPr>
      </w:pPr>
      <w:r w:rsidRPr="00E9559D">
        <w:rPr>
          <w:sz w:val="22"/>
        </w:rPr>
        <w:t>Merytoryczni członkowie komisji przetargowej dokonają oceny materiałów promocyjnych w następującym zakresie.</w:t>
      </w:r>
    </w:p>
    <w:p w:rsidR="0047674D" w:rsidRDefault="0047674D" w:rsidP="0047674D">
      <w:pPr>
        <w:spacing w:after="0"/>
        <w:ind w:left="1353"/>
        <w:jc w:val="both"/>
        <w:rPr>
          <w:sz w:val="22"/>
        </w:rPr>
      </w:pPr>
    </w:p>
    <w:tbl>
      <w:tblPr>
        <w:tblpPr w:leftFromText="141" w:rightFromText="141" w:vertAnchor="text" w:horzAnchor="page" w:tblpX="2666" w:tblpY="175"/>
        <w:tblW w:w="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126"/>
        <w:gridCol w:w="5295"/>
      </w:tblGrid>
      <w:tr w:rsidR="00F43681" w:rsidRPr="0047674D" w:rsidTr="00F43681">
        <w:trPr>
          <w:trHeight w:val="983"/>
        </w:trPr>
        <w:tc>
          <w:tcPr>
            <w:tcW w:w="522" w:type="dxa"/>
            <w:shd w:val="clear" w:color="auto" w:fill="auto"/>
          </w:tcPr>
          <w:p w:rsidR="00F43681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t>1.</w:t>
            </w:r>
          </w:p>
          <w:p w:rsidR="00F43681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</w:p>
          <w:p w:rsidR="00F43681" w:rsidRPr="0047674D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918C8" w:rsidRPr="009E0CD9" w:rsidRDefault="00F43681" w:rsidP="00BA22B6">
            <w:pPr>
              <w:rPr>
                <w:rFonts w:eastAsia="Calibri"/>
                <w:iCs/>
                <w:sz w:val="22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>Koszulka</w:t>
            </w:r>
            <w:r w:rsidR="005918C8">
              <w:rPr>
                <w:snapToGrid w:val="0"/>
                <w:color w:val="000000"/>
                <w:sz w:val="22"/>
                <w:lang w:eastAsia="x-none"/>
              </w:rPr>
              <w:t xml:space="preserve"> </w:t>
            </w:r>
            <w:r w:rsidR="00BA22B6">
              <w:rPr>
                <w:snapToGrid w:val="0"/>
                <w:color w:val="000000"/>
                <w:sz w:val="22"/>
                <w:lang w:eastAsia="x-none"/>
              </w:rPr>
              <w:t>promocyjna</w:t>
            </w:r>
            <w:r w:rsidR="005918C8">
              <w:rPr>
                <w:snapToGrid w:val="0"/>
                <w:color w:val="000000"/>
                <w:sz w:val="22"/>
                <w:lang w:eastAsia="x-none"/>
              </w:rPr>
              <w:t xml:space="preserve"> </w:t>
            </w:r>
          </w:p>
        </w:tc>
        <w:tc>
          <w:tcPr>
            <w:tcW w:w="5295" w:type="dxa"/>
            <w:shd w:val="clear" w:color="auto" w:fill="auto"/>
          </w:tcPr>
          <w:p w:rsidR="00833BB0" w:rsidRPr="00833BB0" w:rsidRDefault="00F43681" w:rsidP="00441D43">
            <w:pPr>
              <w:rPr>
                <w:rFonts w:eastAsia="Calibri"/>
                <w:sz w:val="22"/>
              </w:rPr>
            </w:pPr>
            <w:r w:rsidRPr="00833BB0">
              <w:rPr>
                <w:rFonts w:eastAsia="Calibri"/>
                <w:iCs/>
                <w:sz w:val="22"/>
              </w:rPr>
              <w:t>Solidność i staranność wykonania,</w:t>
            </w:r>
            <w:r w:rsidR="00956E73" w:rsidRPr="00833BB0">
              <w:rPr>
                <w:rFonts w:eastAsia="Calibri"/>
                <w:iCs/>
                <w:sz w:val="22"/>
              </w:rPr>
              <w:t xml:space="preserve"> odporność na deformację i odkształcenie precyzja wykonania</w:t>
            </w:r>
            <w:r w:rsidR="00DB0415" w:rsidRPr="00833BB0">
              <w:rPr>
                <w:rFonts w:eastAsia="Calibri"/>
                <w:iCs/>
                <w:sz w:val="22"/>
              </w:rPr>
              <w:t xml:space="preserve"> i równość szwów,</w:t>
            </w:r>
            <w:r w:rsidRPr="00833BB0">
              <w:rPr>
                <w:rFonts w:eastAsia="Calibri"/>
                <w:iCs/>
                <w:sz w:val="22"/>
              </w:rPr>
              <w:t xml:space="preserve"> ogólna estetyka wykonania, brak strzępień i wystających nitek</w:t>
            </w:r>
            <w:r w:rsidR="00BA22B6" w:rsidRPr="00833BB0">
              <w:rPr>
                <w:rFonts w:eastAsia="Calibri"/>
                <w:iCs/>
                <w:sz w:val="22"/>
              </w:rPr>
              <w:t>.</w:t>
            </w:r>
            <w:r w:rsidR="00833BB0">
              <w:rPr>
                <w:rFonts w:eastAsia="Calibri"/>
                <w:iCs/>
                <w:sz w:val="22"/>
              </w:rPr>
              <w:t xml:space="preserve"> </w:t>
            </w:r>
          </w:p>
        </w:tc>
      </w:tr>
    </w:tbl>
    <w:p w:rsidR="0047674D" w:rsidRDefault="0047674D" w:rsidP="0047674D">
      <w:pPr>
        <w:ind w:left="1353"/>
        <w:jc w:val="both"/>
        <w:rPr>
          <w:sz w:val="22"/>
        </w:rPr>
      </w:pPr>
    </w:p>
    <w:p w:rsidR="00D60313" w:rsidRPr="00E9559D" w:rsidRDefault="00D60313" w:rsidP="00E9559D">
      <w:pPr>
        <w:pStyle w:val="Akapitzlist"/>
        <w:numPr>
          <w:ilvl w:val="0"/>
          <w:numId w:val="37"/>
        </w:numPr>
        <w:spacing w:after="0"/>
        <w:rPr>
          <w:sz w:val="22"/>
        </w:rPr>
      </w:pPr>
      <w:r w:rsidRPr="00E9559D">
        <w:rPr>
          <w:sz w:val="22"/>
        </w:rPr>
        <w:t>Każdy merytoryczny członek komisji przetargowej dokona oceny każdej ze złożonych próbek i przyzna punkty od 0 do 5. Suma punktów</w:t>
      </w:r>
      <w:r w:rsidR="005C6E99" w:rsidRPr="00E9559D">
        <w:rPr>
          <w:sz w:val="22"/>
        </w:rPr>
        <w:t xml:space="preserve"> przyznanych </w:t>
      </w:r>
      <w:r w:rsidRPr="00E9559D">
        <w:rPr>
          <w:sz w:val="22"/>
        </w:rPr>
        <w:t xml:space="preserve">badanej oferty będzie </w:t>
      </w:r>
      <w:r w:rsidR="00F03483" w:rsidRPr="00E9559D">
        <w:rPr>
          <w:sz w:val="22"/>
        </w:rPr>
        <w:t xml:space="preserve">podstawiona do wzoru. </w:t>
      </w:r>
    </w:p>
    <w:p w:rsidR="00F03483" w:rsidRDefault="00AF6B2A" w:rsidP="00D60313">
      <w:pPr>
        <w:spacing w:after="0" w:line="240" w:lineRule="auto"/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 xml:space="preserve">              </w:t>
      </w:r>
      <w:r w:rsidR="00D60313">
        <w:rPr>
          <w:color w:val="000000"/>
          <w:sz w:val="22"/>
          <w:lang w:val="cs-CZ" w:eastAsia="en-US"/>
        </w:rPr>
        <w:t xml:space="preserve"> </w:t>
      </w:r>
    </w:p>
    <w:p w:rsidR="0047674D" w:rsidRPr="0047674D" w:rsidRDefault="0047674D" w:rsidP="00D60313">
      <w:pPr>
        <w:spacing w:after="0" w:line="240" w:lineRule="auto"/>
        <w:rPr>
          <w:color w:val="000000"/>
          <w:sz w:val="22"/>
          <w:lang w:val="cs-CZ" w:eastAsia="en-US"/>
        </w:rPr>
      </w:pPr>
      <w:r w:rsidRPr="0047674D">
        <w:rPr>
          <w:color w:val="000000"/>
          <w:sz w:val="22"/>
          <w:lang w:val="cs-CZ" w:eastAsia="en-US"/>
        </w:rPr>
        <w:t>Punkty w tym kryterium obliczone zostaną według wzoru:</w:t>
      </w:r>
    </w:p>
    <w:p w:rsidR="0047674D" w:rsidRPr="0047674D" w:rsidRDefault="0047674D" w:rsidP="0047674D">
      <w:pPr>
        <w:spacing w:after="0" w:line="240" w:lineRule="auto"/>
        <w:ind w:left="992" w:firstLine="424"/>
        <w:rPr>
          <w:color w:val="000000"/>
          <w:sz w:val="22"/>
          <w:lang w:val="cs-CZ" w:eastAsia="en-US"/>
        </w:rPr>
      </w:pPr>
    </w:p>
    <w:p w:rsidR="0047674D" w:rsidRPr="0047674D" w:rsidRDefault="0047674D" w:rsidP="0047674D">
      <w:pPr>
        <w:suppressAutoHyphens/>
        <w:spacing w:after="0" w:line="240" w:lineRule="auto"/>
        <w:ind w:left="4347" w:hanging="3780"/>
        <w:rPr>
          <w:sz w:val="22"/>
          <w:lang w:val="x-none" w:eastAsia="ar-SA"/>
        </w:rPr>
      </w:pPr>
      <w:r w:rsidRPr="0047674D">
        <w:rPr>
          <w:color w:val="000000"/>
          <w:sz w:val="22"/>
          <w:lang w:val="x-none" w:eastAsia="ar-SA"/>
        </w:rPr>
        <w:t xml:space="preserve">                                                                </w:t>
      </w:r>
      <w:r w:rsidRPr="0047674D">
        <w:rPr>
          <w:sz w:val="22"/>
          <w:lang w:val="x-none" w:eastAsia="ar-SA"/>
        </w:rPr>
        <w:t xml:space="preserve">liczba punktów przyznanych badanej ofercie  </w:t>
      </w:r>
    </w:p>
    <w:p w:rsidR="0047674D" w:rsidRPr="0047674D" w:rsidRDefault="0047674D" w:rsidP="0047674D">
      <w:pPr>
        <w:suppressAutoHyphens/>
        <w:spacing w:after="0" w:line="240" w:lineRule="auto"/>
        <w:ind w:left="1134" w:firstLine="282"/>
        <w:rPr>
          <w:sz w:val="22"/>
          <w:lang w:eastAsia="ar-SA"/>
        </w:rPr>
      </w:pPr>
      <w:r w:rsidRPr="0047674D">
        <w:rPr>
          <w:sz w:val="22"/>
          <w:lang w:eastAsia="ar-SA"/>
        </w:rPr>
        <w:t>liczba</w:t>
      </w:r>
      <w:r w:rsidRPr="0047674D">
        <w:rPr>
          <w:sz w:val="22"/>
          <w:lang w:val="x-none" w:eastAsia="ar-SA"/>
        </w:rPr>
        <w:t xml:space="preserve"> uzyskanych punktów = </w:t>
      </w:r>
      <w:r w:rsidRPr="0047674D">
        <w:rPr>
          <w:color w:val="000000"/>
          <w:sz w:val="22"/>
          <w:lang w:val="x-none" w:eastAsia="ar-SA"/>
        </w:rPr>
        <w:t>----------------------------</w:t>
      </w:r>
      <w:r w:rsidRPr="0047674D">
        <w:rPr>
          <w:color w:val="000000"/>
          <w:sz w:val="22"/>
          <w:lang w:eastAsia="ar-SA"/>
        </w:rPr>
        <w:t>------------</w:t>
      </w:r>
      <w:r w:rsidRPr="0047674D">
        <w:rPr>
          <w:color w:val="000000"/>
          <w:sz w:val="22"/>
          <w:lang w:val="x-none" w:eastAsia="ar-SA"/>
        </w:rPr>
        <w:t>------------</w:t>
      </w:r>
      <w:r w:rsidRPr="0047674D">
        <w:rPr>
          <w:color w:val="000000"/>
          <w:sz w:val="22"/>
          <w:lang w:eastAsia="ar-SA"/>
        </w:rPr>
        <w:t>--</w:t>
      </w:r>
      <w:r w:rsidRPr="0047674D">
        <w:rPr>
          <w:color w:val="000000"/>
          <w:sz w:val="22"/>
          <w:lang w:val="x-none" w:eastAsia="ar-SA"/>
        </w:rPr>
        <w:t xml:space="preserve">-   </w:t>
      </w:r>
      <w:r w:rsidRPr="0047674D">
        <w:rPr>
          <w:sz w:val="22"/>
          <w:lang w:val="x-none" w:eastAsia="ar-SA"/>
        </w:rPr>
        <w:t xml:space="preserve">x  </w:t>
      </w:r>
      <w:r w:rsidR="00DB0415">
        <w:rPr>
          <w:sz w:val="22"/>
          <w:lang w:eastAsia="ar-SA"/>
        </w:rPr>
        <w:t>4</w:t>
      </w:r>
      <w:r w:rsidR="009E0CD9">
        <w:rPr>
          <w:sz w:val="22"/>
          <w:lang w:eastAsia="ar-SA"/>
        </w:rPr>
        <w:t>0</w:t>
      </w:r>
    </w:p>
    <w:p w:rsidR="00392105" w:rsidRDefault="00392105" w:rsidP="00392105">
      <w:pPr>
        <w:suppressAutoHyphens/>
        <w:spacing w:after="0" w:line="240" w:lineRule="auto"/>
        <w:rPr>
          <w:sz w:val="22"/>
          <w:lang w:val="x-none" w:eastAsia="ar-SA"/>
        </w:rPr>
      </w:pPr>
      <w:r>
        <w:rPr>
          <w:sz w:val="22"/>
          <w:lang w:eastAsia="ar-SA"/>
        </w:rPr>
        <w:t xml:space="preserve">                                                                          </w:t>
      </w:r>
      <w:r w:rsidR="0047674D" w:rsidRPr="0047674D">
        <w:rPr>
          <w:sz w:val="22"/>
          <w:lang w:val="x-none" w:eastAsia="ar-SA"/>
        </w:rPr>
        <w:t xml:space="preserve">najwyższa liczba  przyznanych punktów  </w:t>
      </w:r>
    </w:p>
    <w:p w:rsidR="0047674D" w:rsidRPr="0047674D" w:rsidRDefault="00392105" w:rsidP="00392105">
      <w:pPr>
        <w:suppressAutoHyphens/>
        <w:spacing w:after="0" w:line="240" w:lineRule="auto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                                                 </w:t>
      </w:r>
      <w:r w:rsidR="0047674D" w:rsidRPr="0047674D">
        <w:rPr>
          <w:sz w:val="22"/>
          <w:lang w:val="x-none" w:eastAsia="ar-SA"/>
        </w:rPr>
        <w:t>spośród badanych ofert</w:t>
      </w:r>
    </w:p>
    <w:p w:rsidR="0047674D" w:rsidRPr="0047674D" w:rsidRDefault="0047674D" w:rsidP="0047674D">
      <w:pPr>
        <w:suppressAutoHyphens/>
        <w:spacing w:after="0" w:line="240" w:lineRule="auto"/>
        <w:ind w:left="4482"/>
        <w:rPr>
          <w:sz w:val="22"/>
          <w:lang w:eastAsia="ar-SA"/>
        </w:rPr>
      </w:pPr>
    </w:p>
    <w:p w:rsidR="0047674D" w:rsidRPr="0047674D" w:rsidRDefault="0047674D" w:rsidP="0047674D">
      <w:pPr>
        <w:suppressAutoHyphens/>
        <w:spacing w:after="0" w:line="240" w:lineRule="auto"/>
        <w:ind w:left="1413"/>
        <w:jc w:val="both"/>
        <w:rPr>
          <w:sz w:val="22"/>
          <w:lang w:eastAsia="ar-SA"/>
        </w:rPr>
      </w:pPr>
      <w:r w:rsidRPr="0047674D">
        <w:rPr>
          <w:color w:val="000000"/>
          <w:sz w:val="22"/>
          <w:lang w:val="x-none" w:eastAsia="ar-SA"/>
        </w:rPr>
        <w:t>Wynik działania zostanie  zaokrąglony do 2 miejsc po przecinku,</w:t>
      </w:r>
      <w:r w:rsidRPr="0047674D">
        <w:rPr>
          <w:sz w:val="22"/>
          <w:lang w:val="x-none" w:eastAsia="ar-SA"/>
        </w:rPr>
        <w:t xml:space="preserve"> maksymalna liczba punktów jaką można uzyskać – </w:t>
      </w:r>
      <w:r w:rsidR="00DB0415">
        <w:rPr>
          <w:sz w:val="22"/>
          <w:lang w:eastAsia="ar-SA"/>
        </w:rPr>
        <w:t>4</w:t>
      </w:r>
      <w:r w:rsidR="009E0CD9">
        <w:rPr>
          <w:sz w:val="22"/>
          <w:lang w:eastAsia="ar-SA"/>
        </w:rPr>
        <w:t>0</w:t>
      </w:r>
      <w:r w:rsidRPr="0047674D">
        <w:rPr>
          <w:sz w:val="22"/>
          <w:lang w:eastAsia="ar-SA"/>
        </w:rPr>
        <w:t>.</w:t>
      </w:r>
    </w:p>
    <w:p w:rsidR="00507400" w:rsidRDefault="00507400" w:rsidP="004D25BB">
      <w:pPr>
        <w:suppressAutoHyphens/>
        <w:spacing w:line="240" w:lineRule="auto"/>
        <w:jc w:val="both"/>
        <w:rPr>
          <w:sz w:val="22"/>
        </w:rPr>
      </w:pPr>
      <w:r>
        <w:rPr>
          <w:sz w:val="22"/>
        </w:rPr>
        <w:t xml:space="preserve"> </w:t>
      </w:r>
    </w:p>
    <w:p w:rsidR="00850019" w:rsidRDefault="00850019" w:rsidP="00850019">
      <w:pPr>
        <w:spacing w:line="240" w:lineRule="auto"/>
        <w:ind w:left="284" w:firstLine="283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 xml:space="preserve">3.   </w:t>
      </w:r>
      <w:r w:rsidR="00F6564E" w:rsidRPr="00B773CE">
        <w:rPr>
          <w:sz w:val="22"/>
          <w:lang w:val="cs-CZ" w:eastAsia="en-US"/>
        </w:rPr>
        <w:t xml:space="preserve">Suma punktów za </w:t>
      </w:r>
      <w:r w:rsidR="00F6564E">
        <w:rPr>
          <w:sz w:val="22"/>
          <w:lang w:val="cs-CZ" w:eastAsia="en-US"/>
        </w:rPr>
        <w:t>wszystkie</w:t>
      </w:r>
      <w:r w:rsidR="00F6564E" w:rsidRPr="00B773CE">
        <w:rPr>
          <w:sz w:val="22"/>
          <w:lang w:val="cs-CZ" w:eastAsia="en-US"/>
        </w:rPr>
        <w:t xml:space="preserve"> kryteria stanowić będzie ogólną liczbę punk</w:t>
      </w:r>
      <w:r w:rsidR="00F6564E">
        <w:rPr>
          <w:sz w:val="22"/>
          <w:lang w:val="cs-CZ" w:eastAsia="en-US"/>
        </w:rPr>
        <w:t xml:space="preserve">tów jaką uzyskała oferta </w:t>
      </w:r>
    </w:p>
    <w:p w:rsidR="00F6564E" w:rsidRPr="00B773CE" w:rsidRDefault="00850019" w:rsidP="00850019">
      <w:pPr>
        <w:spacing w:line="240" w:lineRule="auto"/>
        <w:ind w:left="284" w:firstLine="283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 xml:space="preserve">     </w:t>
      </w:r>
      <w:r w:rsidR="00F6564E">
        <w:rPr>
          <w:sz w:val="22"/>
          <w:lang w:val="cs-CZ" w:eastAsia="en-US"/>
        </w:rPr>
        <w:t>danego</w:t>
      </w:r>
      <w:r w:rsidR="00F6564E" w:rsidRPr="00B773CE">
        <w:rPr>
          <w:sz w:val="22"/>
          <w:lang w:val="cs-CZ" w:eastAsia="en-US"/>
        </w:rPr>
        <w:t xml:space="preserve"> Wykonawcy.</w:t>
      </w:r>
    </w:p>
    <w:p w:rsidR="00F6564E" w:rsidRPr="00A703F5" w:rsidRDefault="0034040F" w:rsidP="006D1274">
      <w:pPr>
        <w:spacing w:line="360" w:lineRule="auto"/>
        <w:ind w:left="851" w:hanging="620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 xml:space="preserve">           </w:t>
      </w:r>
      <w:r w:rsidR="00F6564E"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>Jeżeli oferty otrzymały taką samą ocenę w kryterium o najwyższej wadze, Zamawiający wybiera ofertę z najniższą ceną 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lastRenderedPageBreak/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 xml:space="preserve">, Zamawiający wzywa Wykonawców, którzy złożyli te oferty, do złożenia w terminie określonym przez Zamawiającego ofert dodatkowych zawierających nową cenę </w:t>
      </w:r>
      <w:r>
        <w:rPr>
          <w:sz w:val="22"/>
        </w:rPr>
        <w:t>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F6564E" w:rsidRDefault="00F6564E" w:rsidP="00F6564E">
      <w:pPr>
        <w:pStyle w:val="Akapitzlist"/>
        <w:spacing w:before="26" w:after="0"/>
        <w:jc w:val="both"/>
        <w:rPr>
          <w:b/>
          <w:sz w:val="22"/>
        </w:rPr>
      </w:pPr>
    </w:p>
    <w:p w:rsidR="00390081" w:rsidRPr="00053D17" w:rsidRDefault="00390081" w:rsidP="00053D17">
      <w:pPr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F03483" w:rsidRDefault="00B2100E" w:rsidP="00273B9E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15264D">
        <w:rPr>
          <w:color w:val="000000"/>
          <w:sz w:val="22"/>
        </w:rPr>
        <w:t>Pzp</w:t>
      </w:r>
      <w:proofErr w:type="spellEnd"/>
      <w:r w:rsidRPr="0015264D">
        <w:rPr>
          <w:color w:val="000000"/>
          <w:sz w:val="22"/>
        </w:rPr>
        <w:t xml:space="preserve">, w terminie nie krótszym niż 5 dni od dnia przesłania zawiadomienia o wyborze </w:t>
      </w:r>
    </w:p>
    <w:p w:rsidR="00F03483" w:rsidRDefault="00F03483" w:rsidP="00F03483">
      <w:pPr>
        <w:pStyle w:val="Akapitzlist"/>
        <w:spacing w:before="26" w:after="0" w:line="360" w:lineRule="auto"/>
        <w:ind w:left="1080"/>
        <w:jc w:val="both"/>
        <w:rPr>
          <w:color w:val="000000"/>
          <w:sz w:val="22"/>
        </w:rPr>
      </w:pPr>
    </w:p>
    <w:p w:rsidR="00B2100E" w:rsidRPr="0015264D" w:rsidRDefault="00B2100E" w:rsidP="00F03483">
      <w:pPr>
        <w:pStyle w:val="Akapitzlist"/>
        <w:spacing w:before="26" w:after="0" w:line="360" w:lineRule="auto"/>
        <w:ind w:left="1080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najkorzystniejszej oferty, jeżeli zawiadomienie to zostało przesłane przy użyciu środków komunikacji elektronicznej.</w:t>
      </w:r>
    </w:p>
    <w:p w:rsidR="00B2100E" w:rsidRPr="0015264D" w:rsidRDefault="00B2100E" w:rsidP="00273B9E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873DFB" w:rsidRDefault="00873DFB" w:rsidP="00273B9E">
      <w:pPr>
        <w:pStyle w:val="Tekstpodstawowywcity2"/>
        <w:numPr>
          <w:ilvl w:val="0"/>
          <w:numId w:val="24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84F79" w:rsidRPr="00A703F5" w:rsidRDefault="00B84F79" w:rsidP="002D55A4">
      <w:pPr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="00BC4A6B">
        <w:rPr>
          <w:sz w:val="22"/>
        </w:rPr>
        <w:t xml:space="preserve"> </w:t>
      </w:r>
      <w:r w:rsidRPr="0027391B">
        <w:rPr>
          <w:b/>
          <w:color w:val="0000FF"/>
          <w:sz w:val="22"/>
        </w:rPr>
        <w:t xml:space="preserve">załącznik nr </w:t>
      </w:r>
      <w:r w:rsidR="00954EB1" w:rsidRPr="0027391B">
        <w:rPr>
          <w:b/>
          <w:color w:val="0000FF"/>
          <w:sz w:val="22"/>
        </w:rPr>
        <w:t>5</w:t>
      </w:r>
      <w:r w:rsidR="00F33206" w:rsidRPr="0027391B">
        <w:rPr>
          <w:b/>
          <w:color w:val="0000FF"/>
          <w:sz w:val="22"/>
        </w:rPr>
        <w:t xml:space="preserve"> do S</w:t>
      </w:r>
      <w:r w:rsidRPr="0027391B">
        <w:rPr>
          <w:b/>
          <w:color w:val="0000FF"/>
          <w:sz w:val="22"/>
        </w:rPr>
        <w:t>WZ</w:t>
      </w:r>
      <w:r w:rsidRPr="00A703F5">
        <w:rPr>
          <w:sz w:val="22"/>
        </w:rPr>
        <w:t xml:space="preserve">.  </w:t>
      </w:r>
    </w:p>
    <w:p w:rsidR="00B84F79" w:rsidRPr="00A703F5" w:rsidRDefault="00B84F79" w:rsidP="002D55A4">
      <w:pPr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2D55A4">
      <w:pPr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lastRenderedPageBreak/>
        <w:t>Środki ochrony prawnej przysługują Wykonawcy, jeżeli ma lub miał interes w uzyskaniu zamówienia oraz poniósł lub może ponieść szkodę w wyniku naruszenia przez Zamawiającego przepisów ustawy</w:t>
      </w:r>
      <w:r w:rsidR="00801AD2">
        <w:rPr>
          <w:color w:val="000000"/>
          <w:sz w:val="22"/>
        </w:rPr>
        <w:t xml:space="preserve"> </w:t>
      </w:r>
      <w:proofErr w:type="spellStart"/>
      <w:r w:rsid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.</w:t>
      </w:r>
    </w:p>
    <w:p w:rsidR="00DB0C1E" w:rsidRPr="003A6C50" w:rsidRDefault="00DB0C1E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273B9E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273B9E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801AD2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="00DF79EF">
        <w:rPr>
          <w:color w:val="000000"/>
          <w:sz w:val="22"/>
        </w:rPr>
        <w:t>.</w:t>
      </w:r>
    </w:p>
    <w:p w:rsidR="003562E7" w:rsidRPr="003A6C50" w:rsidRDefault="00AE01D6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, stronom oraz uczestnikom postępowania odwoławczego przysługuje skarga do sądu.</w:t>
      </w:r>
    </w:p>
    <w:p w:rsidR="003A6C50" w:rsidRPr="003A6C50" w:rsidRDefault="003A6C50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273B9E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</w:t>
      </w:r>
      <w:proofErr w:type="spellStart"/>
      <w:r w:rsidR="003A6C50" w:rsidRPr="003A6C50">
        <w:rPr>
          <w:sz w:val="22"/>
        </w:rPr>
        <w:t>Pzp</w:t>
      </w:r>
      <w:proofErr w:type="spellEnd"/>
      <w:r w:rsidR="003A6C50" w:rsidRPr="003A6C50">
        <w:rPr>
          <w:sz w:val="22"/>
        </w:rPr>
        <w:t xml:space="preserve">. </w:t>
      </w:r>
    </w:p>
    <w:p w:rsidR="00AD7760" w:rsidRDefault="00AD7760" w:rsidP="004D25BB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DB0C1E" w:rsidRPr="00DB0C1E" w:rsidRDefault="00DB0C1E" w:rsidP="00DB0C1E">
      <w:pPr>
        <w:pStyle w:val="Tekstpodstawowy"/>
        <w:spacing w:line="276" w:lineRule="auto"/>
        <w:rPr>
          <w:b w:val="0"/>
          <w:sz w:val="20"/>
        </w:rPr>
      </w:pPr>
    </w:p>
    <w:p w:rsidR="00DF3F1A" w:rsidRPr="00DF3F1A" w:rsidRDefault="00DF3F1A" w:rsidP="00DF3F1A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F3F1A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administratorem danych osobowych jest Województwo Warmińsko – Mazurskie </w:t>
      </w:r>
      <w:r w:rsidRPr="00DF3F1A">
        <w:rPr>
          <w:bCs/>
          <w:sz w:val="20"/>
          <w:szCs w:val="20"/>
        </w:rPr>
        <w:t xml:space="preserve">ul. E. Plater 1, </w:t>
      </w:r>
      <w:r w:rsidRPr="00DF3F1A">
        <w:rPr>
          <w:bCs/>
          <w:sz w:val="20"/>
          <w:szCs w:val="20"/>
        </w:rPr>
        <w:br/>
        <w:t>10-562 Olsztyn (dalej: Administrator)</w:t>
      </w:r>
      <w:r w:rsidRPr="00DF3F1A">
        <w:rPr>
          <w:sz w:val="20"/>
          <w:szCs w:val="20"/>
        </w:rPr>
        <w:t>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administrator powołał Inspektora Ochrony Danych, z którym kontakt jest możliwy pod adresem email: </w:t>
      </w:r>
      <w:r w:rsidR="00901D56">
        <w:rPr>
          <w:sz w:val="20"/>
          <w:szCs w:val="20"/>
        </w:rPr>
        <w:t>iod</w:t>
      </w:r>
      <w:r w:rsidRPr="00DF3F1A">
        <w:rPr>
          <w:sz w:val="20"/>
          <w:szCs w:val="20"/>
        </w:rPr>
        <w:t>@warmia.mazury.pl.</w:t>
      </w:r>
      <w:bookmarkStart w:id="0" w:name="_GoBack"/>
      <w:bookmarkEnd w:id="0"/>
    </w:p>
    <w:p w:rsidR="00DF3F1A" w:rsidRPr="00160187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157BE0">
        <w:rPr>
          <w:sz w:val="20"/>
          <w:szCs w:val="20"/>
        </w:rPr>
        <w:t xml:space="preserve">dane osobowe przetwarzane będą na podstawie art. 6 ust. 1 lit. c RODO  w celu związanym </w:t>
      </w:r>
      <w:r w:rsidRPr="00157BE0">
        <w:rPr>
          <w:sz w:val="20"/>
          <w:szCs w:val="20"/>
        </w:rPr>
        <w:br/>
        <w:t xml:space="preserve">z postępowaniem o udzielenie  </w:t>
      </w:r>
      <w:r w:rsidRPr="00160187">
        <w:rPr>
          <w:sz w:val="20"/>
          <w:szCs w:val="20"/>
        </w:rPr>
        <w:t>zamówienia publicznego na</w:t>
      </w:r>
      <w:r w:rsidR="00DB0415">
        <w:rPr>
          <w:sz w:val="20"/>
          <w:szCs w:val="20"/>
        </w:rPr>
        <w:t xml:space="preserve"> </w:t>
      </w:r>
      <w:r w:rsidR="00160187" w:rsidRPr="00DB0415">
        <w:rPr>
          <w:b/>
          <w:bCs/>
          <w:sz w:val="20"/>
          <w:szCs w:val="20"/>
        </w:rPr>
        <w:t>d</w:t>
      </w:r>
      <w:r w:rsidR="00160187" w:rsidRPr="00DB0415">
        <w:rPr>
          <w:b/>
          <w:sz w:val="20"/>
          <w:szCs w:val="20"/>
        </w:rPr>
        <w:t xml:space="preserve">ostawę </w:t>
      </w:r>
      <w:r w:rsidR="00833BB0">
        <w:rPr>
          <w:b/>
          <w:sz w:val="20"/>
          <w:szCs w:val="20"/>
        </w:rPr>
        <w:t>koszulek</w:t>
      </w:r>
      <w:r w:rsidR="009E0CD9" w:rsidRPr="00DB0415">
        <w:rPr>
          <w:b/>
          <w:sz w:val="20"/>
          <w:szCs w:val="20"/>
        </w:rPr>
        <w:t xml:space="preserve"> </w:t>
      </w:r>
      <w:r w:rsidR="00160187" w:rsidRPr="00DB0415">
        <w:rPr>
          <w:b/>
          <w:sz w:val="20"/>
          <w:szCs w:val="20"/>
        </w:rPr>
        <w:t>promocyjn</w:t>
      </w:r>
      <w:r w:rsidR="00DB0415">
        <w:rPr>
          <w:b/>
          <w:sz w:val="20"/>
          <w:szCs w:val="20"/>
        </w:rPr>
        <w:t xml:space="preserve">ych </w:t>
      </w:r>
      <w:r w:rsidR="00833BB0">
        <w:rPr>
          <w:b/>
          <w:sz w:val="20"/>
          <w:szCs w:val="20"/>
        </w:rPr>
        <w:t xml:space="preserve">oraz wykonanie oznakowania </w:t>
      </w:r>
      <w:r w:rsidR="007E6B2D" w:rsidRPr="00160187">
        <w:rPr>
          <w:sz w:val="20"/>
          <w:szCs w:val="20"/>
        </w:rPr>
        <w:t xml:space="preserve">, postępowanie nr </w:t>
      </w:r>
      <w:r w:rsidR="007E6B2D" w:rsidRPr="00160187">
        <w:rPr>
          <w:b/>
          <w:sz w:val="20"/>
          <w:szCs w:val="20"/>
        </w:rPr>
        <w:t>ZP.272.1.</w:t>
      </w:r>
      <w:r w:rsidR="00833BB0">
        <w:rPr>
          <w:b/>
          <w:sz w:val="20"/>
          <w:szCs w:val="20"/>
        </w:rPr>
        <w:t>39.2025</w:t>
      </w:r>
      <w:r w:rsidR="007E6B2D" w:rsidRPr="00160187">
        <w:rPr>
          <w:sz w:val="20"/>
          <w:szCs w:val="20"/>
        </w:rPr>
        <w:t xml:space="preserve"> </w:t>
      </w:r>
      <w:r w:rsidRPr="00160187">
        <w:rPr>
          <w:sz w:val="20"/>
          <w:szCs w:val="20"/>
        </w:rPr>
        <w:t xml:space="preserve">prowadzonym </w:t>
      </w:r>
      <w:r w:rsidRPr="00160187">
        <w:rPr>
          <w:b/>
          <w:sz w:val="20"/>
          <w:szCs w:val="20"/>
        </w:rPr>
        <w:t>w trybie podstawowym</w:t>
      </w:r>
      <w:r w:rsidRPr="00160187">
        <w:rPr>
          <w:sz w:val="20"/>
          <w:szCs w:val="20"/>
        </w:rPr>
        <w:t xml:space="preserve">. </w:t>
      </w:r>
    </w:p>
    <w:p w:rsidR="00DF3F1A" w:rsidRPr="00DF3F1A" w:rsidRDefault="00DF3F1A" w:rsidP="00DF3F1A">
      <w:pPr>
        <w:spacing w:after="0" w:line="360" w:lineRule="auto"/>
        <w:ind w:left="1068"/>
        <w:rPr>
          <w:sz w:val="20"/>
          <w:szCs w:val="20"/>
        </w:rPr>
      </w:pPr>
      <w:r w:rsidRPr="00DF3F1A">
        <w:rPr>
          <w:sz w:val="20"/>
          <w:szCs w:val="20"/>
        </w:rPr>
        <w:t>Dane osobowe przetwarzane są na podstawie ustawy z dnia 11 września 2019 r. Prawo zamówień publicznych (Dz. U. z 202</w:t>
      </w:r>
      <w:r w:rsidR="00DB0415">
        <w:rPr>
          <w:sz w:val="20"/>
          <w:szCs w:val="20"/>
        </w:rPr>
        <w:t>3</w:t>
      </w:r>
      <w:r w:rsidRPr="00DF3F1A">
        <w:rPr>
          <w:sz w:val="20"/>
          <w:szCs w:val="20"/>
        </w:rPr>
        <w:t xml:space="preserve"> r., poz. </w:t>
      </w:r>
      <w:r w:rsidR="00DB0415">
        <w:rPr>
          <w:sz w:val="20"/>
          <w:szCs w:val="20"/>
        </w:rPr>
        <w:t>1605</w:t>
      </w:r>
      <w:r w:rsidRPr="00DF3F1A">
        <w:rPr>
          <w:sz w:val="20"/>
          <w:szCs w:val="20"/>
        </w:rPr>
        <w:t xml:space="preserve"> ze zm.), zwanej dalej ustawą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 xml:space="preserve">. 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dane osobowe będą przekazywane następującym odbiorcom: 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umieszczone na stornie internetowej Zamawiającego,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Prezesowi Urzędu Zamówień Publicznych,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wnioskodawcom zgodnie z ustawą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>,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wnioskodawcom zgodnie z ustawą z dnia 6 września 2001 r. o dostępie do informacji publicznej ( Dz.U. z 2020 r. poz. 2176),</w:t>
      </w:r>
      <w:r w:rsidRPr="00DF3F1A">
        <w:rPr>
          <w:color w:val="FF0000"/>
          <w:sz w:val="20"/>
          <w:szCs w:val="20"/>
        </w:rPr>
        <w:t xml:space="preserve">   </w:t>
      </w:r>
    </w:p>
    <w:p w:rsidR="00DF3F1A" w:rsidRPr="00DF3F1A" w:rsidRDefault="00DF3F1A" w:rsidP="008E5299">
      <w:pPr>
        <w:numPr>
          <w:ilvl w:val="0"/>
          <w:numId w:val="13"/>
        </w:numPr>
        <w:spacing w:after="0" w:line="360" w:lineRule="auto"/>
        <w:ind w:left="1428"/>
        <w:rPr>
          <w:sz w:val="20"/>
          <w:szCs w:val="20"/>
        </w:rPr>
      </w:pPr>
      <w:r w:rsidRPr="00DF3F1A">
        <w:rPr>
          <w:sz w:val="20"/>
          <w:szCs w:val="20"/>
        </w:rPr>
        <w:lastRenderedPageBreak/>
        <w:t xml:space="preserve">organom publicznym i osobom uprawnionym do przeprowadzenia w Urzędzie Marszałkowskim Województwa Warmińsko - Mazurskiego czynności kontrolnych </w:t>
      </w:r>
      <w:r w:rsidRPr="00DF3F1A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DF3F1A">
        <w:rPr>
          <w:color w:val="000000"/>
          <w:sz w:val="20"/>
          <w:szCs w:val="20"/>
        </w:rPr>
        <w:t xml:space="preserve">administratorowi internetowej platformy zakupowej Open </w:t>
      </w:r>
      <w:proofErr w:type="spellStart"/>
      <w:r w:rsidRPr="00DF3F1A">
        <w:rPr>
          <w:color w:val="000000"/>
          <w:sz w:val="20"/>
          <w:szCs w:val="20"/>
        </w:rPr>
        <w:t>Nexus</w:t>
      </w:r>
      <w:proofErr w:type="spellEnd"/>
      <w:r w:rsidRPr="00DF3F1A">
        <w:rPr>
          <w:color w:val="000000"/>
          <w:sz w:val="20"/>
          <w:szCs w:val="20"/>
        </w:rPr>
        <w:t xml:space="preserve"> Sp. z o.o. na podstawie art. 28 ust. 3 RODO.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dane osobowe będą przechowywane przez 4 lata od dnia zakończenia postępowania, j</w:t>
      </w:r>
      <w:r w:rsidRPr="00DF3F1A">
        <w:rPr>
          <w:color w:val="333333"/>
          <w:sz w:val="20"/>
          <w:szCs w:val="20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DF3F1A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w każdym czasie przysługuje Pani/Panu prawo dostępu do swoich danych osobowych*, </w:t>
      </w:r>
      <w:r w:rsidRPr="00DF3F1A">
        <w:rPr>
          <w:sz w:val="20"/>
          <w:szCs w:val="20"/>
        </w:rPr>
        <w:br/>
        <w:t xml:space="preserve">jak również prawo żądania ich sprostowania** lub ograniczenia przetwarzania, </w:t>
      </w:r>
      <w:r w:rsidRPr="00DF3F1A">
        <w:rPr>
          <w:sz w:val="20"/>
          <w:szCs w:val="20"/>
        </w:rPr>
        <w:br/>
        <w:t xml:space="preserve">z zastrzeżeniem przypadków, o których mowa w art. 18 ust. 2 RODO***. 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 xml:space="preserve">, związanym z udziałem </w:t>
      </w:r>
      <w:r w:rsidRPr="00DF3F1A">
        <w:rPr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 xml:space="preserve">.  </w:t>
      </w:r>
    </w:p>
    <w:p w:rsidR="00DF3F1A" w:rsidRPr="00DF3F1A" w:rsidRDefault="00DF3F1A" w:rsidP="00DF3F1A">
      <w:pPr>
        <w:spacing w:after="0" w:line="360" w:lineRule="auto"/>
        <w:ind w:left="1094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Dane osobowe nie są przekazywane do państwa trzeciego lub organizacji międzynarodowej.</w:t>
      </w:r>
    </w:p>
    <w:p w:rsidR="00DF3F1A" w:rsidRPr="00DF3F1A" w:rsidRDefault="00DF3F1A" w:rsidP="00DF3F1A">
      <w:pPr>
        <w:spacing w:line="360" w:lineRule="auto"/>
        <w:ind w:left="811" w:firstLine="282"/>
        <w:contextualSpacing/>
        <w:jc w:val="both"/>
        <w:rPr>
          <w:i/>
          <w:sz w:val="20"/>
          <w:szCs w:val="20"/>
        </w:rPr>
      </w:pPr>
      <w:r w:rsidRPr="00DF3F1A">
        <w:rPr>
          <w:sz w:val="20"/>
          <w:szCs w:val="20"/>
        </w:rPr>
        <w:t>Nie przysługuje Pani/Panu:</w:t>
      </w:r>
    </w:p>
    <w:p w:rsidR="00DF3F1A" w:rsidRPr="00DF3F1A" w:rsidRDefault="00DF3F1A" w:rsidP="00273B9E">
      <w:pPr>
        <w:numPr>
          <w:ilvl w:val="0"/>
          <w:numId w:val="14"/>
        </w:numPr>
        <w:spacing w:after="0" w:line="360" w:lineRule="auto"/>
        <w:ind w:left="1094" w:hanging="283"/>
        <w:contextualSpacing/>
        <w:jc w:val="both"/>
        <w:rPr>
          <w:i/>
          <w:sz w:val="20"/>
          <w:szCs w:val="20"/>
        </w:rPr>
      </w:pPr>
      <w:r w:rsidRPr="00DF3F1A">
        <w:rPr>
          <w:sz w:val="20"/>
          <w:szCs w:val="20"/>
        </w:rPr>
        <w:t>w związku z art. 17 ust. 3 lit. b, d lub e RODO prawo do usunięcia danych osobowych;</w:t>
      </w:r>
    </w:p>
    <w:p w:rsidR="00DF3F1A" w:rsidRPr="00DF3F1A" w:rsidRDefault="00DF3F1A" w:rsidP="00273B9E">
      <w:pPr>
        <w:numPr>
          <w:ilvl w:val="0"/>
          <w:numId w:val="14"/>
        </w:numPr>
        <w:spacing w:after="0" w:line="360" w:lineRule="auto"/>
        <w:ind w:left="1094" w:hanging="283"/>
        <w:contextualSpacing/>
        <w:jc w:val="both"/>
        <w:rPr>
          <w:b/>
          <w:i/>
          <w:sz w:val="20"/>
          <w:szCs w:val="20"/>
        </w:rPr>
      </w:pPr>
      <w:r w:rsidRPr="00DF3F1A">
        <w:rPr>
          <w:sz w:val="20"/>
          <w:szCs w:val="20"/>
        </w:rPr>
        <w:t>prawo do przenoszenia danych osobowych, o którym mowa w art. 20 RODO;</w:t>
      </w:r>
    </w:p>
    <w:p w:rsidR="00DF3F1A" w:rsidRPr="00DF3F1A" w:rsidRDefault="00DF3F1A" w:rsidP="00273B9E">
      <w:pPr>
        <w:numPr>
          <w:ilvl w:val="0"/>
          <w:numId w:val="14"/>
        </w:numPr>
        <w:spacing w:after="0" w:line="360" w:lineRule="auto"/>
        <w:ind w:left="1094" w:hanging="283"/>
        <w:contextualSpacing/>
        <w:jc w:val="both"/>
        <w:rPr>
          <w:i/>
          <w:sz w:val="20"/>
          <w:szCs w:val="20"/>
        </w:rPr>
      </w:pPr>
      <w:r w:rsidRPr="00DF3F1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DF3F1A" w:rsidRPr="00DF3F1A" w:rsidRDefault="00DF3F1A" w:rsidP="00DF3F1A">
      <w:pPr>
        <w:spacing w:after="0"/>
        <w:ind w:left="1094" w:hanging="952"/>
        <w:contextualSpacing/>
        <w:jc w:val="both"/>
        <w:rPr>
          <w:b/>
          <w:i/>
          <w:sz w:val="20"/>
          <w:szCs w:val="20"/>
        </w:rPr>
      </w:pPr>
      <w:r w:rsidRPr="00DF3F1A">
        <w:rPr>
          <w:b/>
          <w:sz w:val="20"/>
          <w:szCs w:val="20"/>
        </w:rPr>
        <w:t xml:space="preserve">* </w:t>
      </w:r>
      <w:r w:rsidRPr="00DF3F1A">
        <w:rPr>
          <w:sz w:val="20"/>
          <w:szCs w:val="20"/>
        </w:rPr>
        <w:t>Osoba, której dane dotyczą może zwrócić się do Zamawiającego z żądaniem dostępu do danych, w tym:</w:t>
      </w:r>
    </w:p>
    <w:p w:rsidR="00DF3F1A" w:rsidRPr="00DF3F1A" w:rsidRDefault="00DF3F1A" w:rsidP="00273B9E">
      <w:pPr>
        <w:numPr>
          <w:ilvl w:val="0"/>
          <w:numId w:val="15"/>
        </w:numPr>
        <w:spacing w:after="0"/>
        <w:ind w:left="851" w:hanging="350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potwierdzenia, czy przetwarzane są dane osobowe jej dotyczące,  </w:t>
      </w:r>
    </w:p>
    <w:p w:rsidR="00DF3F1A" w:rsidRPr="00DF3F1A" w:rsidRDefault="00DF3F1A" w:rsidP="00273B9E">
      <w:pPr>
        <w:numPr>
          <w:ilvl w:val="0"/>
          <w:numId w:val="15"/>
        </w:numPr>
        <w:spacing w:after="0"/>
        <w:ind w:left="851" w:hanging="350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kopii danych osobowych podlegających przetwarzaniu. </w:t>
      </w:r>
    </w:p>
    <w:p w:rsidR="00DF3F1A" w:rsidRPr="00DF3F1A" w:rsidRDefault="00DF3F1A" w:rsidP="00DF3F1A">
      <w:pPr>
        <w:shd w:val="clear" w:color="auto" w:fill="FFFFFF"/>
        <w:spacing w:after="0"/>
        <w:rPr>
          <w:sz w:val="20"/>
          <w:szCs w:val="20"/>
        </w:rPr>
      </w:pPr>
      <w:r w:rsidRPr="00DF3F1A">
        <w:rPr>
          <w:sz w:val="20"/>
          <w:szCs w:val="20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DF3F1A" w:rsidRPr="00DF3F1A" w:rsidRDefault="00DF3F1A" w:rsidP="00DF3F1A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DF3F1A">
        <w:rPr>
          <w:sz w:val="20"/>
          <w:szCs w:val="20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5" w:anchor="/document/68636690?unitId=art(16)&amp;cm=DOCUMENT" w:history="1">
        <w:r w:rsidRPr="00DF3F1A">
          <w:rPr>
            <w:sz w:val="20"/>
            <w:szCs w:val="20"/>
          </w:rPr>
          <w:t>art. 16</w:t>
        </w:r>
      </w:hyperlink>
      <w:r w:rsidRPr="00DF3F1A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DF3F1A">
        <w:rPr>
          <w:sz w:val="20"/>
          <w:szCs w:val="20"/>
        </w:rPr>
        <w:br/>
        <w:t xml:space="preserve">w sprawie zamówienia publicznego w zakresie niezgodnym z ustawą oraz zgodnie </w:t>
      </w:r>
      <w:r w:rsidRPr="00DF3F1A">
        <w:rPr>
          <w:bCs/>
          <w:sz w:val="20"/>
          <w:szCs w:val="20"/>
        </w:rPr>
        <w:t xml:space="preserve">z art. 76 ustawy Prawo zamówień publicznych </w:t>
      </w:r>
      <w:r w:rsidRPr="00DF3F1A">
        <w:rPr>
          <w:sz w:val="20"/>
          <w:szCs w:val="20"/>
        </w:rPr>
        <w:t>nie może naruszać integralności protokołu postępowania oraz jego załączników</w:t>
      </w:r>
      <w:r w:rsidRPr="00DF3F1A">
        <w:rPr>
          <w:color w:val="333333"/>
          <w:sz w:val="20"/>
          <w:szCs w:val="20"/>
        </w:rPr>
        <w:t>.</w:t>
      </w:r>
    </w:p>
    <w:p w:rsidR="00DF3F1A" w:rsidRPr="00DF3F1A" w:rsidRDefault="00DF3F1A" w:rsidP="00DF3F1A">
      <w:pPr>
        <w:spacing w:after="0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6" w:anchor="/document/68636690?unitId=art(18)ust(1)&amp;cm=DOCUMENT" w:history="1">
        <w:r w:rsidRPr="00DF3F1A">
          <w:rPr>
            <w:sz w:val="20"/>
            <w:szCs w:val="20"/>
          </w:rPr>
          <w:t>art. 18 ust. 1</w:t>
        </w:r>
      </w:hyperlink>
      <w:r w:rsidRPr="00DF3F1A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4270FB" w:rsidRDefault="00DF3F1A" w:rsidP="009E0CD9">
      <w:pPr>
        <w:shd w:val="clear" w:color="auto" w:fill="FFFFFF"/>
        <w:spacing w:after="0"/>
        <w:jc w:val="both"/>
        <w:rPr>
          <w:bCs/>
          <w:sz w:val="22"/>
        </w:rPr>
      </w:pPr>
      <w:r w:rsidRPr="00DF3F1A">
        <w:rPr>
          <w:sz w:val="20"/>
          <w:szCs w:val="20"/>
        </w:rPr>
        <w:lastRenderedPageBreak/>
        <w:t xml:space="preserve">**** W przypadku, gdy Zamawiający wymaga złożenia podmiotowych środków dowodowych w ogłoszeniu </w:t>
      </w:r>
      <w:r w:rsidRPr="00DF3F1A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7" w:anchor="/document/68636690?unitId=art(10)&amp;cm=DOCUMENT" w:history="1">
        <w:r w:rsidRPr="00DF3F1A">
          <w:rPr>
            <w:sz w:val="20"/>
            <w:szCs w:val="20"/>
          </w:rPr>
          <w:t>art. 10</w:t>
        </w:r>
      </w:hyperlink>
      <w:r w:rsidRPr="00DF3F1A">
        <w:rPr>
          <w:sz w:val="20"/>
          <w:szCs w:val="20"/>
        </w:rPr>
        <w:t xml:space="preserve"> rozporządzenia Parlamentu Europejskiego </w:t>
      </w:r>
      <w:r w:rsidRPr="00DF3F1A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DF3F1A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DF3F1A">
        <w:rPr>
          <w:sz w:val="20"/>
          <w:szCs w:val="20"/>
        </w:rPr>
        <w:br/>
        <w:t xml:space="preserve">z </w:t>
      </w:r>
      <w:proofErr w:type="spellStart"/>
      <w:r w:rsidRPr="00DF3F1A">
        <w:rPr>
          <w:sz w:val="20"/>
          <w:szCs w:val="20"/>
        </w:rPr>
        <w:t>późn</w:t>
      </w:r>
      <w:proofErr w:type="spellEnd"/>
      <w:r w:rsidRPr="00DF3F1A">
        <w:rPr>
          <w:sz w:val="20"/>
          <w:szCs w:val="20"/>
        </w:rPr>
        <w:t xml:space="preserve">. zm.), zwanego dalej "rozporządzeniem 2016/679", w celu umożliwienia korzystania ze środków ochrony prawnej, o których mowa w dziale IX ustawy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>, do upływu terminu na ich wniesienie.</w:t>
      </w:r>
      <w:r w:rsidR="004270FB">
        <w:rPr>
          <w:bCs/>
          <w:sz w:val="22"/>
        </w:rPr>
        <w:t xml:space="preserve">     </w:t>
      </w:r>
    </w:p>
    <w:sectPr w:rsidR="004270FB" w:rsidSect="00C12C4E">
      <w:footerReference w:type="default" r:id="rId1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760" w:rsidRDefault="00AD7760" w:rsidP="004F2A5C">
      <w:pPr>
        <w:spacing w:after="0" w:line="240" w:lineRule="auto"/>
      </w:pPr>
      <w:r>
        <w:separator/>
      </w:r>
    </w:p>
  </w:endnote>
  <w:endnote w:type="continuationSeparator" w:id="0">
    <w:p w:rsidR="00AD7760" w:rsidRDefault="00AD776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AD7760" w:rsidRDefault="00AD776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01D5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D7760" w:rsidRDefault="00AD7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760" w:rsidRDefault="00AD7760" w:rsidP="004F2A5C">
      <w:pPr>
        <w:spacing w:after="0" w:line="240" w:lineRule="auto"/>
      </w:pPr>
      <w:r>
        <w:separator/>
      </w:r>
    </w:p>
  </w:footnote>
  <w:footnote w:type="continuationSeparator" w:id="0">
    <w:p w:rsidR="00AD7760" w:rsidRDefault="00AD776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7CAC5BF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ascii="Calibri" w:hAnsi="Calibri" w:cs="Calibri" w:hint="default"/>
        <w:strike w:val="0"/>
        <w:color w:val="auto"/>
        <w:sz w:val="20"/>
        <w:szCs w:val="20"/>
        <w:lang w:eastAsia="pl-PL"/>
      </w:rPr>
    </w:lvl>
  </w:abstractNum>
  <w:abstractNum w:abstractNumId="1" w15:restartNumberingAfterBreak="0">
    <w:nsid w:val="00000004"/>
    <w:multiLevelType w:val="multilevel"/>
    <w:tmpl w:val="0A5A7FD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</w:rPr>
    </w:lvl>
  </w:abstractNum>
  <w:abstractNum w:abstractNumId="2" w15:restartNumberingAfterBreak="0">
    <w:nsid w:val="00000005"/>
    <w:multiLevelType w:val="multilevel"/>
    <w:tmpl w:val="110EBF38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142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-360"/>
        </w:tabs>
        <w:ind w:left="862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-360"/>
        </w:tabs>
        <w:ind w:left="176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302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022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742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462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182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5902" w:hanging="180"/>
      </w:pPr>
    </w:lvl>
  </w:abstractNum>
  <w:abstractNum w:abstractNumId="3" w15:restartNumberingAfterBreak="0">
    <w:nsid w:val="00000006"/>
    <w:multiLevelType w:val="multilevel"/>
    <w:tmpl w:val="75C218E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DAEAD3FA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Times New Roman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Times New Roman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Arial" w:hAnsi="Arial" w:cs="Times New Roman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Times New Roman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Arial" w:hAnsi="Arial" w:cs="Times New Roman"/>
        <w:sz w:val="22"/>
        <w:szCs w:val="22"/>
        <w:lang w:val="pl-PL"/>
      </w:rPr>
    </w:lvl>
  </w:abstractNum>
  <w:abstractNum w:abstractNumId="5" w15:restartNumberingAfterBreak="0">
    <w:nsid w:val="00000008"/>
    <w:multiLevelType w:val="multilevel"/>
    <w:tmpl w:val="E6027888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lang w:eastAsia="zh-C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Times New Roman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Times New Roman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Arial" w:hAnsi="Arial" w:cs="Times New Roman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Times New Roman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Arial" w:hAnsi="Arial" w:cs="Times New Roman"/>
        <w:lang w:eastAsia="zh-CN"/>
      </w:rPr>
    </w:lvl>
  </w:abstractNum>
  <w:abstractNum w:abstractNumId="6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0000000E"/>
    <w:multiLevelType w:val="multi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Calibri" w:hAnsi="Calibri" w:cs="Arial" w:hint="default"/>
        <w:b w:val="0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bullet"/>
      <w:suff w:val="spa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  <w:sz w:val="22"/>
        <w:szCs w:val="22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4BF4F82"/>
    <w:multiLevelType w:val="hybridMultilevel"/>
    <w:tmpl w:val="4A32B406"/>
    <w:lvl w:ilvl="0" w:tplc="715A288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B1859"/>
    <w:multiLevelType w:val="hybridMultilevel"/>
    <w:tmpl w:val="A5E2417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40787C"/>
    <w:multiLevelType w:val="hybridMultilevel"/>
    <w:tmpl w:val="4904A812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0E2499"/>
    <w:multiLevelType w:val="hybridMultilevel"/>
    <w:tmpl w:val="B29699A0"/>
    <w:lvl w:ilvl="0" w:tplc="90AA4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35F57FB"/>
    <w:multiLevelType w:val="hybridMultilevel"/>
    <w:tmpl w:val="4760853E"/>
    <w:lvl w:ilvl="0" w:tplc="3934C8C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796035B"/>
    <w:multiLevelType w:val="hybridMultilevel"/>
    <w:tmpl w:val="E1E6F62E"/>
    <w:lvl w:ilvl="0" w:tplc="54EA3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361C0D"/>
    <w:multiLevelType w:val="hybridMultilevel"/>
    <w:tmpl w:val="9D9A826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3" w15:restartNumberingAfterBreak="0">
    <w:nsid w:val="5C83647D"/>
    <w:multiLevelType w:val="hybridMultilevel"/>
    <w:tmpl w:val="F028C0F8"/>
    <w:lvl w:ilvl="0" w:tplc="8B78F69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CE615C"/>
    <w:multiLevelType w:val="hybridMultilevel"/>
    <w:tmpl w:val="D756B2E0"/>
    <w:lvl w:ilvl="0" w:tplc="E3DAAA62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57A24FC"/>
    <w:multiLevelType w:val="hybridMultilevel"/>
    <w:tmpl w:val="AC9C8CCE"/>
    <w:lvl w:ilvl="0" w:tplc="5AFAAFE6">
      <w:start w:val="1"/>
      <w:numFmt w:val="upperRoman"/>
      <w:lvlText w:val="%1."/>
      <w:lvlJc w:val="right"/>
      <w:pPr>
        <w:ind w:left="360" w:hanging="360"/>
      </w:pPr>
      <w:rPr>
        <w:b/>
        <w:sz w:val="22"/>
        <w:szCs w:val="22"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B4622"/>
    <w:multiLevelType w:val="hybridMultilevel"/>
    <w:tmpl w:val="33B61D74"/>
    <w:lvl w:ilvl="0" w:tplc="EFE0FBFA">
      <w:start w:val="1"/>
      <w:numFmt w:val="decimal"/>
      <w:lvlText w:val="%1)"/>
      <w:lvlJc w:val="left"/>
      <w:pPr>
        <w:ind w:left="12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60" w:hanging="360"/>
      </w:pPr>
    </w:lvl>
    <w:lvl w:ilvl="2" w:tplc="0415001B" w:tentative="1">
      <w:start w:val="1"/>
      <w:numFmt w:val="lowerRoman"/>
      <w:lvlText w:val="%3."/>
      <w:lvlJc w:val="right"/>
      <w:pPr>
        <w:ind w:left="2680" w:hanging="180"/>
      </w:pPr>
    </w:lvl>
    <w:lvl w:ilvl="3" w:tplc="0415000F" w:tentative="1">
      <w:start w:val="1"/>
      <w:numFmt w:val="decimal"/>
      <w:lvlText w:val="%4."/>
      <w:lvlJc w:val="left"/>
      <w:pPr>
        <w:ind w:left="3400" w:hanging="360"/>
      </w:pPr>
    </w:lvl>
    <w:lvl w:ilvl="4" w:tplc="04150019" w:tentative="1">
      <w:start w:val="1"/>
      <w:numFmt w:val="lowerLetter"/>
      <w:lvlText w:val="%5."/>
      <w:lvlJc w:val="left"/>
      <w:pPr>
        <w:ind w:left="4120" w:hanging="360"/>
      </w:pPr>
    </w:lvl>
    <w:lvl w:ilvl="5" w:tplc="0415001B" w:tentative="1">
      <w:start w:val="1"/>
      <w:numFmt w:val="lowerRoman"/>
      <w:lvlText w:val="%6."/>
      <w:lvlJc w:val="right"/>
      <w:pPr>
        <w:ind w:left="4840" w:hanging="180"/>
      </w:pPr>
    </w:lvl>
    <w:lvl w:ilvl="6" w:tplc="0415000F" w:tentative="1">
      <w:start w:val="1"/>
      <w:numFmt w:val="decimal"/>
      <w:lvlText w:val="%7."/>
      <w:lvlJc w:val="left"/>
      <w:pPr>
        <w:ind w:left="5560" w:hanging="360"/>
      </w:pPr>
    </w:lvl>
    <w:lvl w:ilvl="7" w:tplc="04150019" w:tentative="1">
      <w:start w:val="1"/>
      <w:numFmt w:val="lowerLetter"/>
      <w:lvlText w:val="%8."/>
      <w:lvlJc w:val="left"/>
      <w:pPr>
        <w:ind w:left="6280" w:hanging="360"/>
      </w:pPr>
    </w:lvl>
    <w:lvl w:ilvl="8" w:tplc="041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43" w15:restartNumberingAfterBreak="0">
    <w:nsid w:val="767A0AF2"/>
    <w:multiLevelType w:val="hybridMultilevel"/>
    <w:tmpl w:val="58EA9812"/>
    <w:lvl w:ilvl="0" w:tplc="584279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36"/>
  </w:num>
  <w:num w:numId="3">
    <w:abstractNumId w:val="19"/>
  </w:num>
  <w:num w:numId="4">
    <w:abstractNumId w:val="34"/>
  </w:num>
  <w:num w:numId="5">
    <w:abstractNumId w:val="39"/>
  </w:num>
  <w:num w:numId="6">
    <w:abstractNumId w:val="12"/>
  </w:num>
  <w:num w:numId="7">
    <w:abstractNumId w:val="31"/>
  </w:num>
  <w:num w:numId="8">
    <w:abstractNumId w:val="40"/>
  </w:num>
  <w:num w:numId="9">
    <w:abstractNumId w:val="10"/>
  </w:num>
  <w:num w:numId="10">
    <w:abstractNumId w:val="9"/>
  </w:num>
  <w:num w:numId="11">
    <w:abstractNumId w:val="15"/>
  </w:num>
  <w:num w:numId="12">
    <w:abstractNumId w:val="2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0"/>
  </w:num>
  <w:num w:numId="18">
    <w:abstractNumId w:val="32"/>
  </w:num>
  <w:num w:numId="19">
    <w:abstractNumId w:val="13"/>
  </w:num>
  <w:num w:numId="20">
    <w:abstractNumId w:val="29"/>
  </w:num>
  <w:num w:numId="21">
    <w:abstractNumId w:val="37"/>
  </w:num>
  <w:num w:numId="22">
    <w:abstractNumId w:val="16"/>
  </w:num>
  <w:num w:numId="23">
    <w:abstractNumId w:val="35"/>
  </w:num>
  <w:num w:numId="24">
    <w:abstractNumId w:val="20"/>
  </w:num>
  <w:num w:numId="25">
    <w:abstractNumId w:val="14"/>
  </w:num>
  <w:num w:numId="26">
    <w:abstractNumId w:val="38"/>
  </w:num>
  <w:num w:numId="27">
    <w:abstractNumId w:val="25"/>
  </w:num>
  <w:num w:numId="28">
    <w:abstractNumId w:val="22"/>
  </w:num>
  <w:num w:numId="29">
    <w:abstractNumId w:val="8"/>
  </w:num>
  <w:num w:numId="30">
    <w:abstractNumId w:val="44"/>
  </w:num>
  <w:num w:numId="31">
    <w:abstractNumId w:val="43"/>
  </w:num>
  <w:num w:numId="32">
    <w:abstractNumId w:val="17"/>
  </w:num>
  <w:num w:numId="33">
    <w:abstractNumId w:val="24"/>
  </w:num>
  <w:num w:numId="34">
    <w:abstractNumId w:val="33"/>
  </w:num>
  <w:num w:numId="35">
    <w:abstractNumId w:val="26"/>
  </w:num>
  <w:num w:numId="36">
    <w:abstractNumId w:val="42"/>
  </w:num>
  <w:num w:numId="37">
    <w:abstractNumId w:val="11"/>
  </w:num>
  <w:num w:numId="38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0093"/>
    <w:rsid w:val="000006CE"/>
    <w:rsid w:val="00026911"/>
    <w:rsid w:val="00026CB4"/>
    <w:rsid w:val="00026DEE"/>
    <w:rsid w:val="0003054B"/>
    <w:rsid w:val="00040020"/>
    <w:rsid w:val="00040A11"/>
    <w:rsid w:val="00040A26"/>
    <w:rsid w:val="00041804"/>
    <w:rsid w:val="00046E51"/>
    <w:rsid w:val="00047ED2"/>
    <w:rsid w:val="000511B8"/>
    <w:rsid w:val="00052329"/>
    <w:rsid w:val="0005241C"/>
    <w:rsid w:val="00053BE6"/>
    <w:rsid w:val="00053D17"/>
    <w:rsid w:val="00057589"/>
    <w:rsid w:val="00060C51"/>
    <w:rsid w:val="00066F60"/>
    <w:rsid w:val="000708CA"/>
    <w:rsid w:val="00071466"/>
    <w:rsid w:val="0007570B"/>
    <w:rsid w:val="000758A8"/>
    <w:rsid w:val="000900A7"/>
    <w:rsid w:val="00091420"/>
    <w:rsid w:val="000927C6"/>
    <w:rsid w:val="00093D64"/>
    <w:rsid w:val="000952D1"/>
    <w:rsid w:val="000964F1"/>
    <w:rsid w:val="00097904"/>
    <w:rsid w:val="000A34FC"/>
    <w:rsid w:val="000A5F94"/>
    <w:rsid w:val="000A760A"/>
    <w:rsid w:val="000C0695"/>
    <w:rsid w:val="000C0FB8"/>
    <w:rsid w:val="000C2E62"/>
    <w:rsid w:val="000C3670"/>
    <w:rsid w:val="000C536A"/>
    <w:rsid w:val="000D1D56"/>
    <w:rsid w:val="000D383A"/>
    <w:rsid w:val="000D61D7"/>
    <w:rsid w:val="000D675F"/>
    <w:rsid w:val="000E05A9"/>
    <w:rsid w:val="000E249D"/>
    <w:rsid w:val="000E271E"/>
    <w:rsid w:val="000E4A74"/>
    <w:rsid w:val="000E6CD0"/>
    <w:rsid w:val="000F2E47"/>
    <w:rsid w:val="000F622A"/>
    <w:rsid w:val="000F652C"/>
    <w:rsid w:val="000F7A56"/>
    <w:rsid w:val="0010018E"/>
    <w:rsid w:val="001007F9"/>
    <w:rsid w:val="00102A09"/>
    <w:rsid w:val="0010338D"/>
    <w:rsid w:val="00104645"/>
    <w:rsid w:val="00106D14"/>
    <w:rsid w:val="00111967"/>
    <w:rsid w:val="00112928"/>
    <w:rsid w:val="0011366B"/>
    <w:rsid w:val="00115184"/>
    <w:rsid w:val="00116609"/>
    <w:rsid w:val="0011793E"/>
    <w:rsid w:val="00133F9A"/>
    <w:rsid w:val="00135BCE"/>
    <w:rsid w:val="00141382"/>
    <w:rsid w:val="00142B10"/>
    <w:rsid w:val="001447FE"/>
    <w:rsid w:val="0015198A"/>
    <w:rsid w:val="0015264D"/>
    <w:rsid w:val="00153B13"/>
    <w:rsid w:val="00157BE0"/>
    <w:rsid w:val="00160044"/>
    <w:rsid w:val="00160187"/>
    <w:rsid w:val="00160A82"/>
    <w:rsid w:val="00162518"/>
    <w:rsid w:val="0016279E"/>
    <w:rsid w:val="00163890"/>
    <w:rsid w:val="001646F5"/>
    <w:rsid w:val="001700F7"/>
    <w:rsid w:val="00175D63"/>
    <w:rsid w:val="0017612B"/>
    <w:rsid w:val="00181919"/>
    <w:rsid w:val="00183DB8"/>
    <w:rsid w:val="00186025"/>
    <w:rsid w:val="00194135"/>
    <w:rsid w:val="00194907"/>
    <w:rsid w:val="001A37D9"/>
    <w:rsid w:val="001A71C4"/>
    <w:rsid w:val="001A7C46"/>
    <w:rsid w:val="001B1592"/>
    <w:rsid w:val="001B281E"/>
    <w:rsid w:val="001B2A6E"/>
    <w:rsid w:val="001B40FA"/>
    <w:rsid w:val="001B7E83"/>
    <w:rsid w:val="001C1DC8"/>
    <w:rsid w:val="001C2B1E"/>
    <w:rsid w:val="001C4485"/>
    <w:rsid w:val="001C7E5B"/>
    <w:rsid w:val="001D2EE0"/>
    <w:rsid w:val="001E13ED"/>
    <w:rsid w:val="001E2AA1"/>
    <w:rsid w:val="001E3B17"/>
    <w:rsid w:val="001E5F41"/>
    <w:rsid w:val="001F1211"/>
    <w:rsid w:val="001F6541"/>
    <w:rsid w:val="00201976"/>
    <w:rsid w:val="00203506"/>
    <w:rsid w:val="002154B9"/>
    <w:rsid w:val="0022222B"/>
    <w:rsid w:val="00226253"/>
    <w:rsid w:val="002356A4"/>
    <w:rsid w:val="00241B9F"/>
    <w:rsid w:val="00241C57"/>
    <w:rsid w:val="00246237"/>
    <w:rsid w:val="00250BE2"/>
    <w:rsid w:val="00254477"/>
    <w:rsid w:val="00266DA2"/>
    <w:rsid w:val="0027191F"/>
    <w:rsid w:val="0027391B"/>
    <w:rsid w:val="00273B9E"/>
    <w:rsid w:val="00281ECF"/>
    <w:rsid w:val="00282393"/>
    <w:rsid w:val="00291690"/>
    <w:rsid w:val="0029351C"/>
    <w:rsid w:val="00295475"/>
    <w:rsid w:val="002964E8"/>
    <w:rsid w:val="002A3924"/>
    <w:rsid w:val="002A3988"/>
    <w:rsid w:val="002A45B7"/>
    <w:rsid w:val="002A4BE8"/>
    <w:rsid w:val="002A797A"/>
    <w:rsid w:val="002C1220"/>
    <w:rsid w:val="002C329C"/>
    <w:rsid w:val="002D003D"/>
    <w:rsid w:val="002D291E"/>
    <w:rsid w:val="002D55A4"/>
    <w:rsid w:val="002E37CC"/>
    <w:rsid w:val="002F7905"/>
    <w:rsid w:val="00300D8B"/>
    <w:rsid w:val="0030478B"/>
    <w:rsid w:val="003047D6"/>
    <w:rsid w:val="00304C22"/>
    <w:rsid w:val="00304D33"/>
    <w:rsid w:val="00313E7B"/>
    <w:rsid w:val="00314F8B"/>
    <w:rsid w:val="00317F14"/>
    <w:rsid w:val="00324C20"/>
    <w:rsid w:val="00325148"/>
    <w:rsid w:val="0032725D"/>
    <w:rsid w:val="003275E3"/>
    <w:rsid w:val="00333787"/>
    <w:rsid w:val="00333AC6"/>
    <w:rsid w:val="0033717F"/>
    <w:rsid w:val="0034040F"/>
    <w:rsid w:val="00341E38"/>
    <w:rsid w:val="00351013"/>
    <w:rsid w:val="00352782"/>
    <w:rsid w:val="00352DE9"/>
    <w:rsid w:val="003562E7"/>
    <w:rsid w:val="00360621"/>
    <w:rsid w:val="003638AA"/>
    <w:rsid w:val="00363A09"/>
    <w:rsid w:val="003645FB"/>
    <w:rsid w:val="00365EE4"/>
    <w:rsid w:val="00380F6F"/>
    <w:rsid w:val="00383AB2"/>
    <w:rsid w:val="00383DDA"/>
    <w:rsid w:val="0038742B"/>
    <w:rsid w:val="00390081"/>
    <w:rsid w:val="00392105"/>
    <w:rsid w:val="00394D0A"/>
    <w:rsid w:val="00396868"/>
    <w:rsid w:val="003A345A"/>
    <w:rsid w:val="003A60B9"/>
    <w:rsid w:val="003A6C50"/>
    <w:rsid w:val="003B4F14"/>
    <w:rsid w:val="003B6297"/>
    <w:rsid w:val="003C3BF4"/>
    <w:rsid w:val="003E1BED"/>
    <w:rsid w:val="003E3F4F"/>
    <w:rsid w:val="003E4D11"/>
    <w:rsid w:val="003E538B"/>
    <w:rsid w:val="003E6F11"/>
    <w:rsid w:val="003F0504"/>
    <w:rsid w:val="003F2F74"/>
    <w:rsid w:val="003F51FC"/>
    <w:rsid w:val="003F77BC"/>
    <w:rsid w:val="003F7925"/>
    <w:rsid w:val="004039B5"/>
    <w:rsid w:val="00405880"/>
    <w:rsid w:val="004134B0"/>
    <w:rsid w:val="004270FB"/>
    <w:rsid w:val="00431ED8"/>
    <w:rsid w:val="00432D98"/>
    <w:rsid w:val="00433C5B"/>
    <w:rsid w:val="00435690"/>
    <w:rsid w:val="00435D09"/>
    <w:rsid w:val="0043676B"/>
    <w:rsid w:val="00441D43"/>
    <w:rsid w:val="004456D4"/>
    <w:rsid w:val="00450215"/>
    <w:rsid w:val="00450436"/>
    <w:rsid w:val="00450907"/>
    <w:rsid w:val="00455553"/>
    <w:rsid w:val="004600A0"/>
    <w:rsid w:val="00460717"/>
    <w:rsid w:val="00460C36"/>
    <w:rsid w:val="00460CB3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75CF3"/>
    <w:rsid w:val="0047674D"/>
    <w:rsid w:val="004824EE"/>
    <w:rsid w:val="004854B7"/>
    <w:rsid w:val="004B4C24"/>
    <w:rsid w:val="004B5777"/>
    <w:rsid w:val="004C0131"/>
    <w:rsid w:val="004C06BB"/>
    <w:rsid w:val="004C0FAE"/>
    <w:rsid w:val="004C1224"/>
    <w:rsid w:val="004C2C03"/>
    <w:rsid w:val="004C64B1"/>
    <w:rsid w:val="004D25BB"/>
    <w:rsid w:val="004D6FFE"/>
    <w:rsid w:val="004E2B8D"/>
    <w:rsid w:val="004E3A54"/>
    <w:rsid w:val="004E42EF"/>
    <w:rsid w:val="004E70BF"/>
    <w:rsid w:val="004F0E14"/>
    <w:rsid w:val="004F2A5C"/>
    <w:rsid w:val="004F5C84"/>
    <w:rsid w:val="004F714A"/>
    <w:rsid w:val="00500A53"/>
    <w:rsid w:val="00502C31"/>
    <w:rsid w:val="00507400"/>
    <w:rsid w:val="005101AD"/>
    <w:rsid w:val="00512A4F"/>
    <w:rsid w:val="005136A4"/>
    <w:rsid w:val="00513ECE"/>
    <w:rsid w:val="00517806"/>
    <w:rsid w:val="0052108E"/>
    <w:rsid w:val="00526160"/>
    <w:rsid w:val="005362DC"/>
    <w:rsid w:val="005456E4"/>
    <w:rsid w:val="005468F6"/>
    <w:rsid w:val="005508BC"/>
    <w:rsid w:val="0055296F"/>
    <w:rsid w:val="00555553"/>
    <w:rsid w:val="00557AC0"/>
    <w:rsid w:val="00563CEF"/>
    <w:rsid w:val="00564A35"/>
    <w:rsid w:val="00565B3B"/>
    <w:rsid w:val="00565D93"/>
    <w:rsid w:val="00576FC2"/>
    <w:rsid w:val="00581A47"/>
    <w:rsid w:val="005865F4"/>
    <w:rsid w:val="005918C8"/>
    <w:rsid w:val="005924C7"/>
    <w:rsid w:val="0059671A"/>
    <w:rsid w:val="005A19BC"/>
    <w:rsid w:val="005A473C"/>
    <w:rsid w:val="005B008D"/>
    <w:rsid w:val="005B32D6"/>
    <w:rsid w:val="005C0CF7"/>
    <w:rsid w:val="005C1256"/>
    <w:rsid w:val="005C23DC"/>
    <w:rsid w:val="005C3C93"/>
    <w:rsid w:val="005C6E99"/>
    <w:rsid w:val="005D3E7A"/>
    <w:rsid w:val="005D5C35"/>
    <w:rsid w:val="005E325C"/>
    <w:rsid w:val="005F38B3"/>
    <w:rsid w:val="005F485C"/>
    <w:rsid w:val="005F75C0"/>
    <w:rsid w:val="00601DB0"/>
    <w:rsid w:val="006041A1"/>
    <w:rsid w:val="0061139C"/>
    <w:rsid w:val="00613360"/>
    <w:rsid w:val="00614653"/>
    <w:rsid w:val="006147B2"/>
    <w:rsid w:val="006236CC"/>
    <w:rsid w:val="00625D97"/>
    <w:rsid w:val="006303F5"/>
    <w:rsid w:val="006332B8"/>
    <w:rsid w:val="00642CA5"/>
    <w:rsid w:val="00644559"/>
    <w:rsid w:val="0064583B"/>
    <w:rsid w:val="0065536D"/>
    <w:rsid w:val="00656F63"/>
    <w:rsid w:val="00662200"/>
    <w:rsid w:val="0066594B"/>
    <w:rsid w:val="00680D57"/>
    <w:rsid w:val="00682E96"/>
    <w:rsid w:val="00684454"/>
    <w:rsid w:val="00690908"/>
    <w:rsid w:val="00696DCD"/>
    <w:rsid w:val="0069799E"/>
    <w:rsid w:val="006A04CA"/>
    <w:rsid w:val="006A4AC8"/>
    <w:rsid w:val="006C1AFF"/>
    <w:rsid w:val="006C52BF"/>
    <w:rsid w:val="006C5AB2"/>
    <w:rsid w:val="006C60B6"/>
    <w:rsid w:val="006D0374"/>
    <w:rsid w:val="006D1274"/>
    <w:rsid w:val="006D2239"/>
    <w:rsid w:val="006D7510"/>
    <w:rsid w:val="006E719B"/>
    <w:rsid w:val="006F3D15"/>
    <w:rsid w:val="006F76ED"/>
    <w:rsid w:val="007021FD"/>
    <w:rsid w:val="00705419"/>
    <w:rsid w:val="007158E1"/>
    <w:rsid w:val="007177BD"/>
    <w:rsid w:val="00722779"/>
    <w:rsid w:val="007247D2"/>
    <w:rsid w:val="007257B2"/>
    <w:rsid w:val="00726256"/>
    <w:rsid w:val="00731674"/>
    <w:rsid w:val="0073703B"/>
    <w:rsid w:val="007373F1"/>
    <w:rsid w:val="007403E1"/>
    <w:rsid w:val="00743270"/>
    <w:rsid w:val="00751C0F"/>
    <w:rsid w:val="007535CD"/>
    <w:rsid w:val="00754BBE"/>
    <w:rsid w:val="00754F95"/>
    <w:rsid w:val="00756494"/>
    <w:rsid w:val="00765812"/>
    <w:rsid w:val="00765EC7"/>
    <w:rsid w:val="00770252"/>
    <w:rsid w:val="007747A2"/>
    <w:rsid w:val="00775399"/>
    <w:rsid w:val="007831B9"/>
    <w:rsid w:val="00785604"/>
    <w:rsid w:val="0078779A"/>
    <w:rsid w:val="007922A3"/>
    <w:rsid w:val="007922BF"/>
    <w:rsid w:val="00794D5D"/>
    <w:rsid w:val="00795278"/>
    <w:rsid w:val="007A01D8"/>
    <w:rsid w:val="007A2131"/>
    <w:rsid w:val="007A2467"/>
    <w:rsid w:val="007A27BB"/>
    <w:rsid w:val="007A7F29"/>
    <w:rsid w:val="007B45B7"/>
    <w:rsid w:val="007B5D05"/>
    <w:rsid w:val="007C7DF2"/>
    <w:rsid w:val="007E0061"/>
    <w:rsid w:val="007E0785"/>
    <w:rsid w:val="007E6B2D"/>
    <w:rsid w:val="007E7B64"/>
    <w:rsid w:val="00801AD2"/>
    <w:rsid w:val="00803E97"/>
    <w:rsid w:val="008062C7"/>
    <w:rsid w:val="008105B6"/>
    <w:rsid w:val="00812C1E"/>
    <w:rsid w:val="00812F48"/>
    <w:rsid w:val="00825AA2"/>
    <w:rsid w:val="00826212"/>
    <w:rsid w:val="00826B6E"/>
    <w:rsid w:val="00826EE1"/>
    <w:rsid w:val="00833BB0"/>
    <w:rsid w:val="008352C5"/>
    <w:rsid w:val="008352DB"/>
    <w:rsid w:val="00836C0E"/>
    <w:rsid w:val="00837793"/>
    <w:rsid w:val="00850019"/>
    <w:rsid w:val="008511F2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75F2F"/>
    <w:rsid w:val="00880FBC"/>
    <w:rsid w:val="00884385"/>
    <w:rsid w:val="00885663"/>
    <w:rsid w:val="00891B3B"/>
    <w:rsid w:val="00893AD5"/>
    <w:rsid w:val="008948E2"/>
    <w:rsid w:val="008B0611"/>
    <w:rsid w:val="008B0AF5"/>
    <w:rsid w:val="008B52ED"/>
    <w:rsid w:val="008B583F"/>
    <w:rsid w:val="008C58AE"/>
    <w:rsid w:val="008D0D53"/>
    <w:rsid w:val="008D1E5E"/>
    <w:rsid w:val="008D4207"/>
    <w:rsid w:val="008E18A0"/>
    <w:rsid w:val="008E1C10"/>
    <w:rsid w:val="008E3272"/>
    <w:rsid w:val="008E5299"/>
    <w:rsid w:val="008E5A96"/>
    <w:rsid w:val="008F066A"/>
    <w:rsid w:val="008F57DF"/>
    <w:rsid w:val="0090088D"/>
    <w:rsid w:val="00901D56"/>
    <w:rsid w:val="0090320A"/>
    <w:rsid w:val="00904052"/>
    <w:rsid w:val="009132A0"/>
    <w:rsid w:val="0091781E"/>
    <w:rsid w:val="00921F34"/>
    <w:rsid w:val="00932E0A"/>
    <w:rsid w:val="00933806"/>
    <w:rsid w:val="00934292"/>
    <w:rsid w:val="00934B72"/>
    <w:rsid w:val="009433AD"/>
    <w:rsid w:val="00946000"/>
    <w:rsid w:val="00947306"/>
    <w:rsid w:val="009500A5"/>
    <w:rsid w:val="00953F94"/>
    <w:rsid w:val="00954EB1"/>
    <w:rsid w:val="00956E73"/>
    <w:rsid w:val="00963967"/>
    <w:rsid w:val="00967434"/>
    <w:rsid w:val="00971C0B"/>
    <w:rsid w:val="00973B78"/>
    <w:rsid w:val="00983FA2"/>
    <w:rsid w:val="009858FD"/>
    <w:rsid w:val="0098753A"/>
    <w:rsid w:val="00995DFD"/>
    <w:rsid w:val="009A104F"/>
    <w:rsid w:val="009A213D"/>
    <w:rsid w:val="009A285D"/>
    <w:rsid w:val="009A56B2"/>
    <w:rsid w:val="009A5E25"/>
    <w:rsid w:val="009B3921"/>
    <w:rsid w:val="009B431F"/>
    <w:rsid w:val="009B7D91"/>
    <w:rsid w:val="009C3932"/>
    <w:rsid w:val="009C57DA"/>
    <w:rsid w:val="009C6173"/>
    <w:rsid w:val="009D2608"/>
    <w:rsid w:val="009D6B94"/>
    <w:rsid w:val="009E0CD9"/>
    <w:rsid w:val="009E7C2D"/>
    <w:rsid w:val="009F1037"/>
    <w:rsid w:val="009F2742"/>
    <w:rsid w:val="00A07751"/>
    <w:rsid w:val="00A10AEA"/>
    <w:rsid w:val="00A132B7"/>
    <w:rsid w:val="00A13323"/>
    <w:rsid w:val="00A1350D"/>
    <w:rsid w:val="00A15CCF"/>
    <w:rsid w:val="00A16AF5"/>
    <w:rsid w:val="00A20B81"/>
    <w:rsid w:val="00A24B2A"/>
    <w:rsid w:val="00A25A4A"/>
    <w:rsid w:val="00A27CBB"/>
    <w:rsid w:val="00A30728"/>
    <w:rsid w:val="00A318A5"/>
    <w:rsid w:val="00A33F40"/>
    <w:rsid w:val="00A375BD"/>
    <w:rsid w:val="00A432EF"/>
    <w:rsid w:val="00A50377"/>
    <w:rsid w:val="00A513A0"/>
    <w:rsid w:val="00A64EC0"/>
    <w:rsid w:val="00A64EC1"/>
    <w:rsid w:val="00A7106E"/>
    <w:rsid w:val="00A72F92"/>
    <w:rsid w:val="00A74E1B"/>
    <w:rsid w:val="00A75E03"/>
    <w:rsid w:val="00A775D8"/>
    <w:rsid w:val="00A77A2A"/>
    <w:rsid w:val="00A803EE"/>
    <w:rsid w:val="00A865E9"/>
    <w:rsid w:val="00A87DA9"/>
    <w:rsid w:val="00A932EF"/>
    <w:rsid w:val="00A93E23"/>
    <w:rsid w:val="00A95D5B"/>
    <w:rsid w:val="00A96BA9"/>
    <w:rsid w:val="00AA0587"/>
    <w:rsid w:val="00AA136E"/>
    <w:rsid w:val="00AA2123"/>
    <w:rsid w:val="00AA26AF"/>
    <w:rsid w:val="00AA3386"/>
    <w:rsid w:val="00AA7C65"/>
    <w:rsid w:val="00AC1930"/>
    <w:rsid w:val="00AC2200"/>
    <w:rsid w:val="00AC2F79"/>
    <w:rsid w:val="00AC47A6"/>
    <w:rsid w:val="00AC4BC3"/>
    <w:rsid w:val="00AC58E0"/>
    <w:rsid w:val="00AD43A5"/>
    <w:rsid w:val="00AD5A6B"/>
    <w:rsid w:val="00AD7760"/>
    <w:rsid w:val="00AE01D6"/>
    <w:rsid w:val="00AE5F88"/>
    <w:rsid w:val="00AF0835"/>
    <w:rsid w:val="00AF086C"/>
    <w:rsid w:val="00AF0905"/>
    <w:rsid w:val="00AF1EF0"/>
    <w:rsid w:val="00AF2195"/>
    <w:rsid w:val="00AF289D"/>
    <w:rsid w:val="00AF6B2A"/>
    <w:rsid w:val="00B02350"/>
    <w:rsid w:val="00B0306D"/>
    <w:rsid w:val="00B135F3"/>
    <w:rsid w:val="00B141C8"/>
    <w:rsid w:val="00B14364"/>
    <w:rsid w:val="00B163DD"/>
    <w:rsid w:val="00B1772F"/>
    <w:rsid w:val="00B2009B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08E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22B6"/>
    <w:rsid w:val="00BA4726"/>
    <w:rsid w:val="00BA7A2D"/>
    <w:rsid w:val="00BA7ED7"/>
    <w:rsid w:val="00BA7FE1"/>
    <w:rsid w:val="00BB3098"/>
    <w:rsid w:val="00BB5AD8"/>
    <w:rsid w:val="00BB6D5D"/>
    <w:rsid w:val="00BC07A5"/>
    <w:rsid w:val="00BC0C53"/>
    <w:rsid w:val="00BC4A6B"/>
    <w:rsid w:val="00BC73D9"/>
    <w:rsid w:val="00BC7954"/>
    <w:rsid w:val="00BD2997"/>
    <w:rsid w:val="00BD4400"/>
    <w:rsid w:val="00BD489D"/>
    <w:rsid w:val="00BE07A7"/>
    <w:rsid w:val="00BE3150"/>
    <w:rsid w:val="00BE6AA2"/>
    <w:rsid w:val="00BF1782"/>
    <w:rsid w:val="00BF37A5"/>
    <w:rsid w:val="00BF49D3"/>
    <w:rsid w:val="00C00C07"/>
    <w:rsid w:val="00C032AD"/>
    <w:rsid w:val="00C054B1"/>
    <w:rsid w:val="00C12C4E"/>
    <w:rsid w:val="00C12DB8"/>
    <w:rsid w:val="00C14B69"/>
    <w:rsid w:val="00C16D5F"/>
    <w:rsid w:val="00C21642"/>
    <w:rsid w:val="00C22D60"/>
    <w:rsid w:val="00C30F76"/>
    <w:rsid w:val="00C340A8"/>
    <w:rsid w:val="00C34A44"/>
    <w:rsid w:val="00C4396E"/>
    <w:rsid w:val="00C44CB3"/>
    <w:rsid w:val="00C50842"/>
    <w:rsid w:val="00C62BFA"/>
    <w:rsid w:val="00C63376"/>
    <w:rsid w:val="00C74017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C41C7"/>
    <w:rsid w:val="00CD0B5E"/>
    <w:rsid w:val="00CD20BA"/>
    <w:rsid w:val="00CD4F46"/>
    <w:rsid w:val="00CD6E89"/>
    <w:rsid w:val="00CD6FBB"/>
    <w:rsid w:val="00CE1E96"/>
    <w:rsid w:val="00CE32B4"/>
    <w:rsid w:val="00CE6AAD"/>
    <w:rsid w:val="00CF1079"/>
    <w:rsid w:val="00CF21EA"/>
    <w:rsid w:val="00CF2F61"/>
    <w:rsid w:val="00D04C82"/>
    <w:rsid w:val="00D11C35"/>
    <w:rsid w:val="00D1654D"/>
    <w:rsid w:val="00D1716D"/>
    <w:rsid w:val="00D17D7D"/>
    <w:rsid w:val="00D2024C"/>
    <w:rsid w:val="00D2179A"/>
    <w:rsid w:val="00D25217"/>
    <w:rsid w:val="00D26118"/>
    <w:rsid w:val="00D32542"/>
    <w:rsid w:val="00D3327A"/>
    <w:rsid w:val="00D33561"/>
    <w:rsid w:val="00D33BDA"/>
    <w:rsid w:val="00D33ECE"/>
    <w:rsid w:val="00D415C2"/>
    <w:rsid w:val="00D445F3"/>
    <w:rsid w:val="00D50ACC"/>
    <w:rsid w:val="00D5338D"/>
    <w:rsid w:val="00D536A9"/>
    <w:rsid w:val="00D5388F"/>
    <w:rsid w:val="00D560AC"/>
    <w:rsid w:val="00D565AB"/>
    <w:rsid w:val="00D5790B"/>
    <w:rsid w:val="00D60313"/>
    <w:rsid w:val="00D749F8"/>
    <w:rsid w:val="00D750D1"/>
    <w:rsid w:val="00D807B0"/>
    <w:rsid w:val="00D81F92"/>
    <w:rsid w:val="00D82FB6"/>
    <w:rsid w:val="00D862AB"/>
    <w:rsid w:val="00D86DF3"/>
    <w:rsid w:val="00D9094D"/>
    <w:rsid w:val="00D9116C"/>
    <w:rsid w:val="00D91B6D"/>
    <w:rsid w:val="00D9486C"/>
    <w:rsid w:val="00D95E56"/>
    <w:rsid w:val="00D965B4"/>
    <w:rsid w:val="00DB0415"/>
    <w:rsid w:val="00DB0C1E"/>
    <w:rsid w:val="00DB32FB"/>
    <w:rsid w:val="00DB4F66"/>
    <w:rsid w:val="00DB77C5"/>
    <w:rsid w:val="00DC0247"/>
    <w:rsid w:val="00DC1302"/>
    <w:rsid w:val="00DC3A8A"/>
    <w:rsid w:val="00DC4710"/>
    <w:rsid w:val="00DD2D09"/>
    <w:rsid w:val="00DD5B5A"/>
    <w:rsid w:val="00DD5C76"/>
    <w:rsid w:val="00DD6C6E"/>
    <w:rsid w:val="00DD7EC2"/>
    <w:rsid w:val="00DE075A"/>
    <w:rsid w:val="00DE4368"/>
    <w:rsid w:val="00DF3F1A"/>
    <w:rsid w:val="00DF79EF"/>
    <w:rsid w:val="00E04334"/>
    <w:rsid w:val="00E04C86"/>
    <w:rsid w:val="00E05E3D"/>
    <w:rsid w:val="00E06EA9"/>
    <w:rsid w:val="00E1060B"/>
    <w:rsid w:val="00E113EC"/>
    <w:rsid w:val="00E1439E"/>
    <w:rsid w:val="00E1723E"/>
    <w:rsid w:val="00E178A2"/>
    <w:rsid w:val="00E21B5F"/>
    <w:rsid w:val="00E23A1C"/>
    <w:rsid w:val="00E33E9C"/>
    <w:rsid w:val="00E376EB"/>
    <w:rsid w:val="00E402CB"/>
    <w:rsid w:val="00E43399"/>
    <w:rsid w:val="00E45934"/>
    <w:rsid w:val="00E50CF6"/>
    <w:rsid w:val="00E5647F"/>
    <w:rsid w:val="00E6147A"/>
    <w:rsid w:val="00E67D51"/>
    <w:rsid w:val="00E70117"/>
    <w:rsid w:val="00E75254"/>
    <w:rsid w:val="00E76CD2"/>
    <w:rsid w:val="00E826EE"/>
    <w:rsid w:val="00E83524"/>
    <w:rsid w:val="00E87222"/>
    <w:rsid w:val="00E907D6"/>
    <w:rsid w:val="00E9232C"/>
    <w:rsid w:val="00E9559D"/>
    <w:rsid w:val="00E97EBB"/>
    <w:rsid w:val="00EA143A"/>
    <w:rsid w:val="00EA1B9E"/>
    <w:rsid w:val="00EA4474"/>
    <w:rsid w:val="00EA489E"/>
    <w:rsid w:val="00EA6AF0"/>
    <w:rsid w:val="00EB403B"/>
    <w:rsid w:val="00EB56A6"/>
    <w:rsid w:val="00EC5EF2"/>
    <w:rsid w:val="00EC6803"/>
    <w:rsid w:val="00EC6B3B"/>
    <w:rsid w:val="00EC7C83"/>
    <w:rsid w:val="00ED17B5"/>
    <w:rsid w:val="00ED41E3"/>
    <w:rsid w:val="00ED6E33"/>
    <w:rsid w:val="00EE0CA8"/>
    <w:rsid w:val="00EE2907"/>
    <w:rsid w:val="00EE57F3"/>
    <w:rsid w:val="00EF0113"/>
    <w:rsid w:val="00EF7E77"/>
    <w:rsid w:val="00F013F2"/>
    <w:rsid w:val="00F018B6"/>
    <w:rsid w:val="00F031B5"/>
    <w:rsid w:val="00F03483"/>
    <w:rsid w:val="00F305C6"/>
    <w:rsid w:val="00F30D37"/>
    <w:rsid w:val="00F33206"/>
    <w:rsid w:val="00F3710B"/>
    <w:rsid w:val="00F4009B"/>
    <w:rsid w:val="00F40F75"/>
    <w:rsid w:val="00F42454"/>
    <w:rsid w:val="00F42657"/>
    <w:rsid w:val="00F433A4"/>
    <w:rsid w:val="00F43681"/>
    <w:rsid w:val="00F464AD"/>
    <w:rsid w:val="00F46862"/>
    <w:rsid w:val="00F47A53"/>
    <w:rsid w:val="00F504F2"/>
    <w:rsid w:val="00F514C8"/>
    <w:rsid w:val="00F548DA"/>
    <w:rsid w:val="00F55E37"/>
    <w:rsid w:val="00F56C25"/>
    <w:rsid w:val="00F57BC7"/>
    <w:rsid w:val="00F6564E"/>
    <w:rsid w:val="00F66362"/>
    <w:rsid w:val="00F665CD"/>
    <w:rsid w:val="00F715C7"/>
    <w:rsid w:val="00F75211"/>
    <w:rsid w:val="00F91E41"/>
    <w:rsid w:val="00F94B08"/>
    <w:rsid w:val="00FA10C2"/>
    <w:rsid w:val="00FA441A"/>
    <w:rsid w:val="00FA62C5"/>
    <w:rsid w:val="00FA7B48"/>
    <w:rsid w:val="00FA7FD5"/>
    <w:rsid w:val="00FB667A"/>
    <w:rsid w:val="00FB7220"/>
    <w:rsid w:val="00FB7421"/>
    <w:rsid w:val="00FC0A1D"/>
    <w:rsid w:val="00FC5079"/>
    <w:rsid w:val="00FD04E4"/>
    <w:rsid w:val="00FE0280"/>
    <w:rsid w:val="00FE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10810A4"/>
  <w15:docId w15:val="{E64C9C53-709F-457E-88C1-1C4E914D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maz_wyliczenie,opis dzialania,K-P_odwolanie,A_wyliczenie,Akapit z listą5,L1,Numerowanie,List Paragraph,Akapit z listą 1,Nagłowek 3,Akapit z listą BS,Podsis rysunku,Table of contents numbered,BulletC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,L1 Znak,Numerowanie Znak,List Paragraph Znak,Akapit z listą 1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4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customStyle="1" w:styleId="WW8Num4z0">
    <w:name w:val="WW8Num4z0"/>
    <w:rsid w:val="009500A5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3A0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3A0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21">
    <w:name w:val="Char Style 21"/>
    <w:basedOn w:val="Domylnaczcionkaakapitu"/>
    <w:link w:val="Style20"/>
    <w:uiPriority w:val="99"/>
    <w:rsid w:val="00C12C4E"/>
    <w:rPr>
      <w:rFonts w:ascii="Arial" w:hAnsi="Arial" w:cs="Arial"/>
      <w:sz w:val="17"/>
      <w:szCs w:val="17"/>
      <w:shd w:val="clear" w:color="auto" w:fill="FFFFFF"/>
    </w:rPr>
  </w:style>
  <w:style w:type="character" w:customStyle="1" w:styleId="CharStyle23">
    <w:name w:val="Char Style 23"/>
    <w:basedOn w:val="CharStyle21"/>
    <w:uiPriority w:val="99"/>
    <w:rsid w:val="00C12C4E"/>
    <w:rPr>
      <w:rFonts w:ascii="Arial" w:hAnsi="Arial" w:cs="Arial"/>
      <w:i/>
      <w:iCs/>
      <w:sz w:val="17"/>
      <w:szCs w:val="17"/>
      <w:shd w:val="clear" w:color="auto" w:fill="FFFFFF"/>
    </w:rPr>
  </w:style>
  <w:style w:type="paragraph" w:customStyle="1" w:styleId="Style20">
    <w:name w:val="Style 20"/>
    <w:basedOn w:val="Normalny"/>
    <w:link w:val="CharStyle21"/>
    <w:uiPriority w:val="99"/>
    <w:rsid w:val="00C12C4E"/>
    <w:pPr>
      <w:widowControl w:val="0"/>
      <w:shd w:val="clear" w:color="auto" w:fill="FFFFFF"/>
      <w:spacing w:before="840" w:after="240" w:line="240" w:lineRule="atLeast"/>
      <w:ind w:hanging="360"/>
      <w:jc w:val="both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Sowowa">
    <w:name w:val="Sowowa"/>
    <w:basedOn w:val="Normalny"/>
    <w:rsid w:val="000D1D56"/>
    <w:pPr>
      <w:widowControl w:val="0"/>
      <w:spacing w:after="0" w:line="360" w:lineRule="auto"/>
    </w:pPr>
    <w:rPr>
      <w:szCs w:val="20"/>
    </w:rPr>
  </w:style>
  <w:style w:type="character" w:customStyle="1" w:styleId="CharStyle19">
    <w:name w:val="Char Style 19"/>
    <w:basedOn w:val="Domylnaczcionkaakapitu"/>
    <w:link w:val="Style18"/>
    <w:uiPriority w:val="99"/>
    <w:rsid w:val="000D1D56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0D1D56"/>
    <w:pPr>
      <w:widowControl w:val="0"/>
      <w:shd w:val="clear" w:color="auto" w:fill="FFFFFF"/>
      <w:spacing w:after="840" w:line="240" w:lineRule="atLeast"/>
      <w:jc w:val="center"/>
    </w:pPr>
    <w:rPr>
      <w:rFonts w:ascii="Arial" w:eastAsiaTheme="minorHAnsi" w:hAnsi="Arial" w:cs="Arial"/>
      <w:b/>
      <w:bCs/>
      <w:sz w:val="17"/>
      <w:szCs w:val="17"/>
      <w:lang w:eastAsia="en-US"/>
    </w:rPr>
  </w:style>
  <w:style w:type="character" w:styleId="Numerstrony">
    <w:name w:val="page number"/>
    <w:basedOn w:val="Domylnaczcionkaakapitu"/>
    <w:rsid w:val="00FA7FD5"/>
  </w:style>
  <w:style w:type="paragraph" w:styleId="Tekstpodstawowywcity">
    <w:name w:val="Body Text Indent"/>
    <w:basedOn w:val="Normalny"/>
    <w:link w:val="TekstpodstawowywcityZnak"/>
    <w:rsid w:val="00FA7FD5"/>
    <w:pPr>
      <w:suppressAutoHyphens/>
      <w:spacing w:after="120"/>
      <w:ind w:left="283"/>
    </w:pPr>
    <w:rPr>
      <w:rFonts w:ascii="Calibri" w:eastAsia="Calibri" w:hAnsi="Calibri" w:cs="Calibri"/>
      <w:sz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7FD5"/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FA7FD5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character" w:customStyle="1" w:styleId="CharStyle9">
    <w:name w:val="Char Style 9"/>
    <w:link w:val="Style8"/>
    <w:uiPriority w:val="99"/>
    <w:locked/>
    <w:rsid w:val="00FA7FD5"/>
    <w:rPr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FA7FD5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CharStyle20">
    <w:name w:val="Char Style 20"/>
    <w:link w:val="Style19"/>
    <w:uiPriority w:val="99"/>
    <w:locked/>
    <w:rsid w:val="00FA7FD5"/>
    <w:rPr>
      <w:sz w:val="21"/>
      <w:szCs w:val="21"/>
      <w:shd w:val="clear" w:color="auto" w:fill="FFFFFF"/>
    </w:rPr>
  </w:style>
  <w:style w:type="paragraph" w:customStyle="1" w:styleId="Style19">
    <w:name w:val="Style 19"/>
    <w:basedOn w:val="Normalny"/>
    <w:link w:val="CharStyle20"/>
    <w:uiPriority w:val="99"/>
    <w:rsid w:val="00FA7FD5"/>
    <w:pPr>
      <w:widowControl w:val="0"/>
      <w:shd w:val="clear" w:color="auto" w:fill="FFFFFF"/>
      <w:spacing w:before="360" w:after="120" w:line="240" w:lineRule="atLeast"/>
      <w:jc w:val="center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zwaUrzedu">
    <w:name w:val="• Nazwa Urzedu"/>
    <w:qFormat/>
    <w:rsid w:val="0064455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character" w:customStyle="1" w:styleId="afinputtextcontent">
    <w:name w:val="af_inputtext_content"/>
    <w:rsid w:val="00644559"/>
  </w:style>
  <w:style w:type="paragraph" w:customStyle="1" w:styleId="Fotter">
    <w:name w:val="Fotter"/>
    <w:qFormat/>
    <w:rsid w:val="004270FB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table" w:styleId="Tabela-Siatka">
    <w:name w:val="Table Grid"/>
    <w:basedOn w:val="Standardowy"/>
    <w:uiPriority w:val="39"/>
    <w:rsid w:val="0038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67280-B91D-4228-A79A-1DB6244B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18</Pages>
  <Words>5323</Words>
  <Characters>31940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Waszkiewicz</cp:lastModifiedBy>
  <cp:revision>31</cp:revision>
  <cp:lastPrinted>2025-03-18T12:51:00Z</cp:lastPrinted>
  <dcterms:created xsi:type="dcterms:W3CDTF">2023-03-21T08:16:00Z</dcterms:created>
  <dcterms:modified xsi:type="dcterms:W3CDTF">2025-03-18T13:14:00Z</dcterms:modified>
</cp:coreProperties>
</file>