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69F6" w14:textId="381BF9C2" w:rsidR="00B644DB" w:rsidRPr="00421020" w:rsidRDefault="00421020" w:rsidP="00421020">
      <w:pPr>
        <w:jc w:val="right"/>
        <w:rPr>
          <w:sz w:val="24"/>
          <w:szCs w:val="24"/>
        </w:rPr>
      </w:pPr>
      <w:r w:rsidRPr="00421020">
        <w:rPr>
          <w:sz w:val="24"/>
          <w:szCs w:val="24"/>
        </w:rPr>
        <w:t xml:space="preserve">Bobolice, 26.09.2022 r. </w:t>
      </w:r>
    </w:p>
    <w:p w14:paraId="0913BE13" w14:textId="77777777" w:rsidR="00421020" w:rsidRDefault="00421020" w:rsidP="00B644DB">
      <w:pPr>
        <w:jc w:val="center"/>
        <w:rPr>
          <w:b/>
          <w:bCs/>
          <w:sz w:val="24"/>
          <w:szCs w:val="24"/>
        </w:rPr>
      </w:pPr>
    </w:p>
    <w:p w14:paraId="58CF4277" w14:textId="73A2557C" w:rsidR="00B644DB" w:rsidRPr="00B644DB" w:rsidRDefault="00B644DB" w:rsidP="00B644DB">
      <w:pPr>
        <w:jc w:val="center"/>
        <w:rPr>
          <w:b/>
          <w:bCs/>
          <w:sz w:val="24"/>
          <w:szCs w:val="24"/>
        </w:rPr>
      </w:pPr>
      <w:r w:rsidRPr="00B644DB">
        <w:rPr>
          <w:b/>
          <w:bCs/>
          <w:sz w:val="24"/>
          <w:szCs w:val="24"/>
        </w:rPr>
        <w:t>ZAPYTANIE OFERTOWE</w:t>
      </w:r>
    </w:p>
    <w:p w14:paraId="2235B4D6" w14:textId="0EBE82AF" w:rsidR="00B644DB" w:rsidRPr="00B644DB" w:rsidRDefault="00B644DB" w:rsidP="00B644DB">
      <w:pPr>
        <w:jc w:val="center"/>
      </w:pPr>
      <w:r>
        <w:t xml:space="preserve">„Zakup i dostawa samochodu </w:t>
      </w:r>
      <w:r w:rsidR="00E34616">
        <w:t xml:space="preserve">używanego </w:t>
      </w:r>
      <w:r>
        <w:t>ciężarowego wielozadaniowego z dodatkowym wyposażeniem marki MULTICAR”.</w:t>
      </w:r>
    </w:p>
    <w:p w14:paraId="6F6586D7" w14:textId="77777777" w:rsidR="00B644DB" w:rsidRPr="00B644DB" w:rsidRDefault="00B644DB" w:rsidP="00B644DB">
      <w:r w:rsidRPr="00B644DB">
        <w:t> </w:t>
      </w:r>
    </w:p>
    <w:p w14:paraId="24F2C8CA" w14:textId="6AF1AD5B" w:rsidR="00B644DB" w:rsidRPr="00B644DB" w:rsidRDefault="00B644DB" w:rsidP="00E34616">
      <w:pPr>
        <w:ind w:firstLine="0"/>
        <w:rPr>
          <w:b/>
          <w:bCs/>
        </w:rPr>
      </w:pPr>
      <w:r w:rsidRPr="00B644DB">
        <w:rPr>
          <w:b/>
          <w:bCs/>
        </w:rPr>
        <w:t>I. ZAMAWIAJĄCY</w:t>
      </w:r>
      <w:r w:rsidR="00E34616" w:rsidRPr="00E34616">
        <w:rPr>
          <w:b/>
          <w:bCs/>
        </w:rPr>
        <w:t>:</w:t>
      </w:r>
    </w:p>
    <w:p w14:paraId="54A9A078" w14:textId="77777777" w:rsidR="00421020" w:rsidRDefault="00421020" w:rsidP="00B644DB">
      <w:r>
        <w:t>Gminny Zakład Komunalny Sp. z o. o. w Bobolicach</w:t>
      </w:r>
    </w:p>
    <w:p w14:paraId="45B8ACA0" w14:textId="59F63059" w:rsidR="00421020" w:rsidRDefault="00421020" w:rsidP="00B644DB">
      <w:r>
        <w:t>ul. Reymonta 3</w:t>
      </w:r>
      <w:r w:rsidR="00B644DB" w:rsidRPr="00B644DB">
        <w:t>,</w:t>
      </w:r>
      <w:r>
        <w:t xml:space="preserve"> 76-020 Bobolice</w:t>
      </w:r>
    </w:p>
    <w:p w14:paraId="24D8D22E" w14:textId="77777777" w:rsidR="00E34616" w:rsidRDefault="00B644DB" w:rsidP="00B644DB">
      <w:r w:rsidRPr="00B644DB">
        <w:t>tel</w:t>
      </w:r>
      <w:r w:rsidR="00421020">
        <w:t>./fax: 94</w:t>
      </w:r>
      <w:r w:rsidR="00E34616">
        <w:t> </w:t>
      </w:r>
      <w:r w:rsidR="00421020">
        <w:t>318</w:t>
      </w:r>
      <w:r w:rsidR="00E34616">
        <w:t xml:space="preserve"> 74 09</w:t>
      </w:r>
    </w:p>
    <w:p w14:paraId="110DB4F1" w14:textId="71832C1E" w:rsidR="00B644DB" w:rsidRDefault="00CC5EDA" w:rsidP="00B644DB">
      <w:hyperlink r:id="rId5" w:history="1">
        <w:r w:rsidR="00E34616" w:rsidRPr="00B644DB">
          <w:rPr>
            <w:rStyle w:val="Hipercze"/>
          </w:rPr>
          <w:t>http://</w:t>
        </w:r>
        <w:r w:rsidR="00E34616" w:rsidRPr="000B5ABE">
          <w:rPr>
            <w:rStyle w:val="Hipercze"/>
          </w:rPr>
          <w:t>www.bip.zukio.bobolice.pl</w:t>
        </w:r>
      </w:hyperlink>
    </w:p>
    <w:p w14:paraId="75E9FE5A" w14:textId="02902C57" w:rsidR="00E34616" w:rsidRDefault="006645E8" w:rsidP="00B644DB">
      <w:r>
        <w:t xml:space="preserve">NIP:  4990680756   </w:t>
      </w:r>
      <w:r w:rsidR="00E34616">
        <w:t>REGON</w:t>
      </w:r>
      <w:r>
        <w:t xml:space="preserve">: </w:t>
      </w:r>
      <w:r w:rsidR="003B0A9D">
        <w:t>385151918</w:t>
      </w:r>
    </w:p>
    <w:p w14:paraId="14B55C61" w14:textId="549476B7" w:rsidR="00E34616" w:rsidRDefault="00E34616" w:rsidP="00B644DB">
      <w:r>
        <w:t xml:space="preserve">Godziny urzędowania: poniedziałek-piątek 7:00-15:00 </w:t>
      </w:r>
    </w:p>
    <w:p w14:paraId="5E9B31A8" w14:textId="60E520FB" w:rsidR="00E34616" w:rsidRPr="008D13EB" w:rsidRDefault="00E34616" w:rsidP="00E34616">
      <w:pPr>
        <w:ind w:firstLine="0"/>
        <w:rPr>
          <w:b/>
          <w:bCs/>
        </w:rPr>
      </w:pPr>
      <w:r w:rsidRPr="008D13EB">
        <w:rPr>
          <w:b/>
          <w:bCs/>
        </w:rPr>
        <w:t>II. TYTUŁ ZAMÓWIENIA:</w:t>
      </w:r>
    </w:p>
    <w:p w14:paraId="512F30DF" w14:textId="7CEC94E5" w:rsidR="00E34616" w:rsidRPr="00B644DB" w:rsidRDefault="00E34616" w:rsidP="003B5E1B">
      <w:pPr>
        <w:ind w:left="708" w:firstLine="0"/>
        <w:jc w:val="both"/>
      </w:pPr>
      <w:r>
        <w:t>„Zakup i dostawa samochodu używanego ciężarowego wielozadaniowego z dodatkowym wyposażeniem</w:t>
      </w:r>
      <w:r w:rsidR="008D13EB">
        <w:t xml:space="preserve"> na potrzeby GZK Sp. z o. o. w Bobolicach.</w:t>
      </w:r>
      <w:r w:rsidR="00287A09">
        <w:t>”</w:t>
      </w:r>
    </w:p>
    <w:p w14:paraId="55E346EF" w14:textId="019B9EAE" w:rsidR="00B644DB" w:rsidRPr="00B644DB" w:rsidRDefault="00B644DB" w:rsidP="00E34616">
      <w:pPr>
        <w:ind w:firstLine="0"/>
        <w:rPr>
          <w:b/>
          <w:bCs/>
        </w:rPr>
      </w:pPr>
      <w:r w:rsidRPr="00B644DB">
        <w:rPr>
          <w:b/>
          <w:bCs/>
        </w:rPr>
        <w:t>II</w:t>
      </w:r>
      <w:r w:rsidR="008D13EB" w:rsidRPr="008D13EB">
        <w:rPr>
          <w:b/>
          <w:bCs/>
        </w:rPr>
        <w:t>I</w:t>
      </w:r>
      <w:r w:rsidRPr="00B644DB">
        <w:rPr>
          <w:b/>
          <w:bCs/>
        </w:rPr>
        <w:t>. PRZEDMIOT ZAMÓWIENIA</w:t>
      </w:r>
      <w:r w:rsidR="008D13EB" w:rsidRPr="008D13EB">
        <w:rPr>
          <w:b/>
          <w:bCs/>
        </w:rPr>
        <w:t>:</w:t>
      </w:r>
    </w:p>
    <w:p w14:paraId="0B25204F" w14:textId="3E5F3295" w:rsidR="00B644DB" w:rsidRPr="00B644DB" w:rsidRDefault="00B644DB" w:rsidP="003B5E1B">
      <w:pPr>
        <w:ind w:left="708" w:firstLine="0"/>
        <w:jc w:val="both"/>
      </w:pPr>
      <w:r w:rsidRPr="00B644DB">
        <w:t xml:space="preserve">Przedmiotem zamówienia jest </w:t>
      </w:r>
      <w:r w:rsidR="0065328F">
        <w:t xml:space="preserve"> </w:t>
      </w:r>
      <w:r w:rsidR="006645E8">
        <w:t>zakup</w:t>
      </w:r>
      <w:r w:rsidR="00910DD3">
        <w:t xml:space="preserve">  z </w:t>
      </w:r>
      <w:r w:rsidR="006645E8">
        <w:t xml:space="preserve"> </w:t>
      </w:r>
      <w:r w:rsidR="00910DD3">
        <w:t>dostawą</w:t>
      </w:r>
      <w:r w:rsidRPr="00B644DB">
        <w:t xml:space="preserve"> </w:t>
      </w:r>
      <w:r w:rsidR="008D13EB">
        <w:t>1</w:t>
      </w:r>
      <w:r w:rsidRPr="00B644DB">
        <w:t xml:space="preserve"> sztuk</w:t>
      </w:r>
      <w:r w:rsidR="008D13EB">
        <w:t>i używanego samochodu</w:t>
      </w:r>
      <w:r w:rsidR="00910DD3">
        <w:t xml:space="preserve"> ciężarowego</w:t>
      </w:r>
      <w:r w:rsidR="008D13EB">
        <w:t xml:space="preserve"> </w:t>
      </w:r>
      <w:r w:rsidR="00910DD3">
        <w:t xml:space="preserve">wielozadaniowego </w:t>
      </w:r>
      <w:r w:rsidR="008D13EB">
        <w:t>z dodatkowym wyposażeniem</w:t>
      </w:r>
      <w:r w:rsidRPr="00B644DB">
        <w:t>.</w:t>
      </w:r>
    </w:p>
    <w:p w14:paraId="224DB291" w14:textId="7CA09143" w:rsidR="003B5E1B" w:rsidRPr="003B5E1B" w:rsidRDefault="008D13EB" w:rsidP="003B5E1B">
      <w:pPr>
        <w:ind w:firstLine="0"/>
        <w:rPr>
          <w:b/>
          <w:bCs/>
        </w:rPr>
      </w:pPr>
      <w:r w:rsidRPr="008D13EB">
        <w:rPr>
          <w:b/>
          <w:bCs/>
        </w:rPr>
        <w:t>Opis samochodu</w:t>
      </w:r>
      <w:r w:rsidR="00B644DB" w:rsidRPr="00B644DB">
        <w:rPr>
          <w:b/>
          <w:bCs/>
        </w:rPr>
        <w:t>:</w:t>
      </w:r>
    </w:p>
    <w:p w14:paraId="19C83946" w14:textId="57AFB2A8" w:rsidR="003B5E1B" w:rsidRPr="00B644DB" w:rsidRDefault="003B5E1B" w:rsidP="00B644DB">
      <w:pPr>
        <w:tabs>
          <w:tab w:val="left" w:pos="942"/>
          <w:tab w:val="left" w:pos="3093"/>
        </w:tabs>
      </w:pPr>
      <w:r w:rsidRPr="00B644DB">
        <w:t>1</w:t>
      </w:r>
      <w:r>
        <w:t>.</w:t>
      </w:r>
      <w:r w:rsidRPr="00B644DB">
        <w:tab/>
        <w:t xml:space="preserve">Samochód </w:t>
      </w:r>
      <w:r>
        <w:t>ciężarowy marki MULTICAR</w:t>
      </w:r>
    </w:p>
    <w:p w14:paraId="3149E8AE" w14:textId="58F1EB61" w:rsidR="003B5E1B" w:rsidRPr="00B644DB" w:rsidRDefault="003B5E1B" w:rsidP="00B644DB">
      <w:pPr>
        <w:tabs>
          <w:tab w:val="left" w:pos="942"/>
          <w:tab w:val="left" w:pos="3093"/>
        </w:tabs>
      </w:pPr>
      <w:r w:rsidRPr="00B644DB">
        <w:t>2</w:t>
      </w:r>
      <w:r>
        <w:t>.</w:t>
      </w:r>
      <w:r w:rsidRPr="00B644DB">
        <w:tab/>
        <w:t>Nadwozie</w:t>
      </w:r>
      <w:r w:rsidR="00E536C1">
        <w:t>:</w:t>
      </w:r>
      <w:r>
        <w:t xml:space="preserve"> wywrotka trójstronna z dodatkowym wyposażeniem</w:t>
      </w:r>
    </w:p>
    <w:p w14:paraId="7B70222A" w14:textId="53DFCDB1" w:rsidR="003B5E1B" w:rsidRPr="00E536C1" w:rsidRDefault="003B5E1B" w:rsidP="00E536C1">
      <w:pPr>
        <w:tabs>
          <w:tab w:val="left" w:pos="942"/>
          <w:tab w:val="left" w:pos="3093"/>
          <w:tab w:val="left" w:pos="4370"/>
        </w:tabs>
      </w:pPr>
      <w:r w:rsidRPr="00B644DB">
        <w:t>3</w:t>
      </w:r>
      <w:r>
        <w:t>.</w:t>
      </w:r>
      <w:r w:rsidRPr="00B644DB">
        <w:tab/>
        <w:t>Pojemność skokowa</w:t>
      </w:r>
      <w:r w:rsidR="00E536C1">
        <w:t>:</w:t>
      </w:r>
      <w:r>
        <w:t xml:space="preserve"> </w:t>
      </w:r>
      <w:r w:rsidRPr="00B644DB">
        <w:t>od</w:t>
      </w:r>
      <w:r>
        <w:t xml:space="preserve"> </w:t>
      </w:r>
      <w:r w:rsidR="00E536C1">
        <w:t>2800</w:t>
      </w:r>
      <w:r w:rsidRPr="00B644DB">
        <w:t xml:space="preserve"> cm</w:t>
      </w:r>
      <w:r w:rsidRPr="00B644DB">
        <w:rPr>
          <w:vertAlign w:val="superscript"/>
        </w:rPr>
        <w:t>3</w:t>
      </w:r>
      <w:r w:rsidR="00E536C1">
        <w:t xml:space="preserve"> i więcej</w:t>
      </w:r>
    </w:p>
    <w:p w14:paraId="607B90C8" w14:textId="0A65EFB5" w:rsidR="003B5E1B" w:rsidRDefault="003B5E1B" w:rsidP="00E536C1">
      <w:pPr>
        <w:tabs>
          <w:tab w:val="left" w:pos="942"/>
          <w:tab w:val="left" w:pos="3093"/>
        </w:tabs>
      </w:pPr>
      <w:r w:rsidRPr="00B644DB">
        <w:t>4</w:t>
      </w:r>
      <w:r w:rsidR="00E536C1">
        <w:t>.</w:t>
      </w:r>
      <w:r w:rsidRPr="00B644DB">
        <w:tab/>
        <w:t>Moc minimalna</w:t>
      </w:r>
      <w:r w:rsidR="00E84565">
        <w:t>: 105</w:t>
      </w:r>
      <w:r w:rsidRPr="00B644DB">
        <w:t xml:space="preserve"> KM</w:t>
      </w:r>
      <w:r w:rsidR="00E536C1">
        <w:t xml:space="preserve"> i więcej </w:t>
      </w:r>
    </w:p>
    <w:p w14:paraId="03A9B30C" w14:textId="19FF3CBF" w:rsidR="00E84565" w:rsidRDefault="0006150C" w:rsidP="00E536C1">
      <w:pPr>
        <w:tabs>
          <w:tab w:val="left" w:pos="942"/>
          <w:tab w:val="left" w:pos="3093"/>
        </w:tabs>
      </w:pPr>
      <w:r>
        <w:t>5. Rok produkcji: 2005 i młodszy</w:t>
      </w:r>
    </w:p>
    <w:p w14:paraId="28532D57" w14:textId="015DE97D" w:rsidR="0006150C" w:rsidRPr="00B644DB" w:rsidRDefault="0006150C" w:rsidP="00E536C1">
      <w:pPr>
        <w:tabs>
          <w:tab w:val="left" w:pos="942"/>
          <w:tab w:val="left" w:pos="3093"/>
        </w:tabs>
      </w:pPr>
      <w:r>
        <w:t>6. Przebieg</w:t>
      </w:r>
      <w:r w:rsidR="00F81741">
        <w:t xml:space="preserve"> </w:t>
      </w:r>
      <w:r>
        <w:t xml:space="preserve"> : do 200 000 </w:t>
      </w:r>
      <w:r w:rsidR="00F81741">
        <w:t>km</w:t>
      </w:r>
      <w:r>
        <w:t xml:space="preserve">. </w:t>
      </w:r>
    </w:p>
    <w:p w14:paraId="7F6E397F" w14:textId="01131838" w:rsidR="003B5E1B" w:rsidRPr="00B644DB" w:rsidRDefault="0006150C" w:rsidP="00B644DB">
      <w:pPr>
        <w:tabs>
          <w:tab w:val="left" w:pos="942"/>
          <w:tab w:val="left" w:pos="3093"/>
        </w:tabs>
      </w:pPr>
      <w:r>
        <w:t>7</w:t>
      </w:r>
      <w:r w:rsidR="00E536C1">
        <w:t>.</w:t>
      </w:r>
      <w:r w:rsidR="003B5E1B" w:rsidRPr="00B644DB">
        <w:tab/>
        <w:t>Skrzynia biegów</w:t>
      </w:r>
      <w:r w:rsidR="00E536C1">
        <w:t xml:space="preserve">: </w:t>
      </w:r>
      <w:r w:rsidR="003B5E1B" w:rsidRPr="00B644DB">
        <w:t>manualna</w:t>
      </w:r>
      <w:r w:rsidR="00E536C1">
        <w:t>, półautomatyczna</w:t>
      </w:r>
      <w:r w:rsidR="00F81741">
        <w:t>,</w:t>
      </w:r>
      <w:r w:rsidR="0065328F">
        <w:t xml:space="preserve"> </w:t>
      </w:r>
      <w:r w:rsidR="00F81741">
        <w:t>automatyczna</w:t>
      </w:r>
    </w:p>
    <w:p w14:paraId="42A0AC1B" w14:textId="431404BD" w:rsidR="003B5E1B" w:rsidRPr="00B644DB" w:rsidRDefault="0006150C" w:rsidP="00B644DB">
      <w:pPr>
        <w:tabs>
          <w:tab w:val="left" w:pos="942"/>
          <w:tab w:val="left" w:pos="3093"/>
        </w:tabs>
      </w:pPr>
      <w:r>
        <w:t>8</w:t>
      </w:r>
      <w:r w:rsidR="00E536C1">
        <w:t>.</w:t>
      </w:r>
      <w:r w:rsidR="003B5E1B" w:rsidRPr="00B644DB">
        <w:tab/>
        <w:t>Liczba miejsc siedzącyc</w:t>
      </w:r>
      <w:r w:rsidR="00E536C1">
        <w:t>h: 2 i więcej</w:t>
      </w:r>
    </w:p>
    <w:p w14:paraId="51A8418E" w14:textId="02148E04" w:rsidR="003B5E1B" w:rsidRPr="00B644DB" w:rsidRDefault="0006150C" w:rsidP="00E536C1">
      <w:pPr>
        <w:tabs>
          <w:tab w:val="left" w:pos="942"/>
          <w:tab w:val="left" w:pos="3093"/>
        </w:tabs>
      </w:pPr>
      <w:r>
        <w:t>9</w:t>
      </w:r>
      <w:r w:rsidR="00E536C1">
        <w:t>.</w:t>
      </w:r>
      <w:r w:rsidR="003B5E1B" w:rsidRPr="00B644DB">
        <w:tab/>
        <w:t>Paliw</w:t>
      </w:r>
      <w:r w:rsidR="00E536C1">
        <w:t xml:space="preserve">o: </w:t>
      </w:r>
      <w:r w:rsidR="003B5E1B" w:rsidRPr="00B644DB">
        <w:t>olej napędowy</w:t>
      </w:r>
      <w:r w:rsidR="00E536C1">
        <w:t xml:space="preserve"> (ON)</w:t>
      </w:r>
    </w:p>
    <w:p w14:paraId="3EE7B50F" w14:textId="5D60024A" w:rsidR="003B5E1B" w:rsidRPr="00B644DB" w:rsidRDefault="0006150C" w:rsidP="00B644DB">
      <w:pPr>
        <w:tabs>
          <w:tab w:val="left" w:pos="942"/>
          <w:tab w:val="left" w:pos="3093"/>
        </w:tabs>
      </w:pPr>
      <w:r>
        <w:t>10</w:t>
      </w:r>
      <w:r w:rsidR="00E536C1">
        <w:t xml:space="preserve">. </w:t>
      </w:r>
      <w:r w:rsidR="003B5E1B" w:rsidRPr="00B644DB">
        <w:t>Typ napędu</w:t>
      </w:r>
      <w:r w:rsidR="00E536C1">
        <w:t>: 4x4</w:t>
      </w:r>
    </w:p>
    <w:p w14:paraId="5A19DD6F" w14:textId="265D5D04" w:rsidR="003B5E1B" w:rsidRPr="00B644DB" w:rsidRDefault="0006150C" w:rsidP="00B644DB">
      <w:pPr>
        <w:tabs>
          <w:tab w:val="left" w:pos="942"/>
          <w:tab w:val="left" w:pos="3093"/>
        </w:tabs>
      </w:pPr>
      <w:r>
        <w:t>11</w:t>
      </w:r>
      <w:r w:rsidR="00E536C1">
        <w:t xml:space="preserve">. </w:t>
      </w:r>
      <w:r w:rsidR="00AB24DA">
        <w:t>Ładowność: minimum 2t</w:t>
      </w:r>
    </w:p>
    <w:p w14:paraId="2D50D520" w14:textId="30FA2582" w:rsidR="003B5E1B" w:rsidRPr="00B644DB" w:rsidRDefault="0006150C" w:rsidP="00B644DB">
      <w:pPr>
        <w:tabs>
          <w:tab w:val="left" w:pos="942"/>
          <w:tab w:val="left" w:pos="3093"/>
        </w:tabs>
      </w:pPr>
      <w:r>
        <w:t>12</w:t>
      </w:r>
      <w:r w:rsidR="00AB24DA">
        <w:t>. DMC: 5t i więcej</w:t>
      </w:r>
    </w:p>
    <w:p w14:paraId="110CF263" w14:textId="09B3EF0B" w:rsidR="003B5E1B" w:rsidRDefault="0006150C" w:rsidP="00B644DB">
      <w:pPr>
        <w:tabs>
          <w:tab w:val="left" w:pos="942"/>
          <w:tab w:val="left" w:pos="3093"/>
        </w:tabs>
      </w:pPr>
      <w:r>
        <w:t>13</w:t>
      </w:r>
      <w:r w:rsidR="00AB24DA">
        <w:t>. Pojazd w pełni sprawny, brak uszkodzeń blacharskich i mechanicznych</w:t>
      </w:r>
    </w:p>
    <w:p w14:paraId="56E61D2F" w14:textId="77777777" w:rsidR="00CD7252" w:rsidRPr="00B644DB" w:rsidRDefault="00CD7252" w:rsidP="00B644DB">
      <w:pPr>
        <w:tabs>
          <w:tab w:val="left" w:pos="942"/>
          <w:tab w:val="left" w:pos="3093"/>
        </w:tabs>
      </w:pPr>
    </w:p>
    <w:p w14:paraId="0B8EFFF6" w14:textId="16835878" w:rsidR="003B5E1B" w:rsidRPr="00AB24DA" w:rsidRDefault="00AB24DA" w:rsidP="00AB24DA">
      <w:pPr>
        <w:tabs>
          <w:tab w:val="left" w:pos="942"/>
        </w:tabs>
        <w:ind w:firstLine="0"/>
        <w:rPr>
          <w:b/>
          <w:bCs/>
        </w:rPr>
      </w:pPr>
      <w:r w:rsidRPr="00AB24DA">
        <w:rPr>
          <w:b/>
          <w:bCs/>
        </w:rPr>
        <w:lastRenderedPageBreak/>
        <w:t>Wyposażenie:</w:t>
      </w:r>
    </w:p>
    <w:p w14:paraId="07FE4A40" w14:textId="44154CAA" w:rsidR="003B5E1B" w:rsidRDefault="00AB24DA" w:rsidP="00AB24DA">
      <w:pPr>
        <w:pStyle w:val="Akapitzlist"/>
        <w:numPr>
          <w:ilvl w:val="0"/>
          <w:numId w:val="1"/>
        </w:numPr>
        <w:tabs>
          <w:tab w:val="left" w:pos="942"/>
        </w:tabs>
      </w:pPr>
      <w:r>
        <w:t>Rama szybkiej wymiany</w:t>
      </w:r>
    </w:p>
    <w:p w14:paraId="2BD922B5" w14:textId="6BA48CA9" w:rsidR="00AB24DA" w:rsidRDefault="00AB24DA" w:rsidP="00AB24DA">
      <w:pPr>
        <w:pStyle w:val="Akapitzlist"/>
        <w:numPr>
          <w:ilvl w:val="0"/>
          <w:numId w:val="1"/>
        </w:numPr>
        <w:tabs>
          <w:tab w:val="left" w:pos="942"/>
        </w:tabs>
      </w:pPr>
      <w:r>
        <w:t>Płyta nośna narzędzi</w:t>
      </w:r>
    </w:p>
    <w:p w14:paraId="22B526FB" w14:textId="6F9A9EE2" w:rsidR="00AB24DA" w:rsidRDefault="00AB24DA" w:rsidP="00AB24DA">
      <w:pPr>
        <w:pStyle w:val="Akapitzlist"/>
        <w:numPr>
          <w:ilvl w:val="0"/>
          <w:numId w:val="1"/>
        </w:numPr>
        <w:tabs>
          <w:tab w:val="left" w:pos="942"/>
        </w:tabs>
      </w:pPr>
      <w:r>
        <w:t>Przednia płyta mocująca</w:t>
      </w:r>
    </w:p>
    <w:p w14:paraId="19CE3F96" w14:textId="253320DE" w:rsidR="00AB24DA" w:rsidRDefault="00AB24DA" w:rsidP="00AB24DA">
      <w:pPr>
        <w:pStyle w:val="Akapitzlist"/>
        <w:numPr>
          <w:ilvl w:val="0"/>
          <w:numId w:val="1"/>
        </w:numPr>
        <w:tabs>
          <w:tab w:val="left" w:pos="942"/>
        </w:tabs>
      </w:pPr>
      <w:r>
        <w:t>Światła ostrzegawcze obrotowe</w:t>
      </w:r>
    </w:p>
    <w:p w14:paraId="3580BBA4" w14:textId="40370348" w:rsidR="00AB24DA" w:rsidRDefault="00AB24DA" w:rsidP="00AB24DA">
      <w:pPr>
        <w:pStyle w:val="Akapitzlist"/>
        <w:numPr>
          <w:ilvl w:val="0"/>
          <w:numId w:val="1"/>
        </w:numPr>
        <w:tabs>
          <w:tab w:val="left" w:pos="942"/>
        </w:tabs>
      </w:pPr>
      <w:r>
        <w:t xml:space="preserve">Wspomaganie układu </w:t>
      </w:r>
      <w:r w:rsidR="0090528D">
        <w:t>kierowniczego</w:t>
      </w:r>
    </w:p>
    <w:p w14:paraId="1985AF4F" w14:textId="021B5452" w:rsidR="0090528D" w:rsidRDefault="0090528D" w:rsidP="00AB24DA">
      <w:pPr>
        <w:pStyle w:val="Akapitzlist"/>
        <w:numPr>
          <w:ilvl w:val="0"/>
          <w:numId w:val="1"/>
        </w:numPr>
        <w:tabs>
          <w:tab w:val="left" w:pos="942"/>
        </w:tabs>
      </w:pPr>
      <w:r>
        <w:t>ABS</w:t>
      </w:r>
    </w:p>
    <w:p w14:paraId="36AC9757" w14:textId="77777777" w:rsidR="0090528D" w:rsidRDefault="0090528D" w:rsidP="0090528D">
      <w:pPr>
        <w:pStyle w:val="Akapitzlist"/>
        <w:numPr>
          <w:ilvl w:val="0"/>
          <w:numId w:val="1"/>
        </w:numPr>
        <w:tabs>
          <w:tab w:val="left" w:pos="942"/>
        </w:tabs>
      </w:pPr>
      <w:r>
        <w:t>Hydraulika 3-obwodowa</w:t>
      </w:r>
    </w:p>
    <w:p w14:paraId="0F5B3684" w14:textId="1636A6C5" w:rsidR="0090528D" w:rsidRDefault="0090528D" w:rsidP="0090528D">
      <w:pPr>
        <w:pStyle w:val="Akapitzlist"/>
        <w:numPr>
          <w:ilvl w:val="0"/>
          <w:numId w:val="1"/>
        </w:numPr>
        <w:tabs>
          <w:tab w:val="left" w:pos="942"/>
        </w:tabs>
      </w:pPr>
      <w:r>
        <w:t>Preferowane dodatkowe wyposażenie: pług odśnieżny, posypywarka, zamiatarka, odkurzacz – dmuchawa, kosiarka</w:t>
      </w:r>
    </w:p>
    <w:p w14:paraId="49A895F4" w14:textId="4F751FB2" w:rsidR="0090528D" w:rsidRDefault="0090528D" w:rsidP="0090528D">
      <w:pPr>
        <w:pStyle w:val="Akapitzlist"/>
        <w:numPr>
          <w:ilvl w:val="0"/>
          <w:numId w:val="1"/>
        </w:numPr>
        <w:tabs>
          <w:tab w:val="left" w:pos="942"/>
        </w:tabs>
      </w:pPr>
      <w:r>
        <w:t>Koło zapasowe dojazdowe</w:t>
      </w:r>
    </w:p>
    <w:p w14:paraId="5B4DBE56" w14:textId="39E53565" w:rsidR="0090528D" w:rsidRDefault="00E07AC1" w:rsidP="0090528D">
      <w:pPr>
        <w:pStyle w:val="Akapitzlist"/>
        <w:numPr>
          <w:ilvl w:val="0"/>
          <w:numId w:val="1"/>
        </w:numPr>
        <w:tabs>
          <w:tab w:val="left" w:pos="942"/>
        </w:tabs>
      </w:pPr>
      <w:r>
        <w:t>Instrukcja obsługi w języku polskim</w:t>
      </w:r>
    </w:p>
    <w:p w14:paraId="3C0E9293" w14:textId="54B9419E" w:rsidR="00E07AC1" w:rsidRDefault="005E5933" w:rsidP="0065328F">
      <w:pPr>
        <w:pStyle w:val="Akapitzlist"/>
        <w:numPr>
          <w:ilvl w:val="0"/>
          <w:numId w:val="1"/>
        </w:numPr>
        <w:tabs>
          <w:tab w:val="left" w:pos="942"/>
        </w:tabs>
      </w:pPr>
      <w:r>
        <w:t>Komplet dokumentów do zarejestrowania pojazdu</w:t>
      </w:r>
    </w:p>
    <w:p w14:paraId="337480EA" w14:textId="23C656B3" w:rsidR="00E07AC1" w:rsidRPr="009015AF" w:rsidRDefault="009015AF" w:rsidP="00E07AC1">
      <w:pPr>
        <w:tabs>
          <w:tab w:val="left" w:pos="942"/>
        </w:tabs>
        <w:ind w:firstLine="0"/>
        <w:rPr>
          <w:b/>
          <w:bCs/>
        </w:rPr>
      </w:pPr>
      <w:r w:rsidRPr="009015AF">
        <w:rPr>
          <w:b/>
          <w:bCs/>
        </w:rPr>
        <w:t>IV. SZCZEGÓŁOWE WYMAGANIA ZWIĄZANE Z REALIZACJĄ PRZEDMIOTU ZAMÓWIENIA:</w:t>
      </w:r>
    </w:p>
    <w:p w14:paraId="428D75A0" w14:textId="1DE3C115" w:rsidR="00E07AC1" w:rsidRDefault="00E07AC1" w:rsidP="00E07AC1">
      <w:pPr>
        <w:pStyle w:val="Akapitzlist"/>
        <w:numPr>
          <w:ilvl w:val="0"/>
          <w:numId w:val="3"/>
        </w:numPr>
        <w:tabs>
          <w:tab w:val="left" w:pos="942"/>
        </w:tabs>
      </w:pPr>
      <w:r>
        <w:t>Miejsce dostawy: Gminny Zakład Komunalny Sp. z o. o. w Bobolicach, ul. Reymonta 3</w:t>
      </w:r>
    </w:p>
    <w:p w14:paraId="4573047E" w14:textId="1F9F9791" w:rsidR="00E07AC1" w:rsidRPr="00B644DB" w:rsidRDefault="00E07AC1" w:rsidP="00E07AC1">
      <w:pPr>
        <w:pStyle w:val="Akapitzlist"/>
        <w:numPr>
          <w:ilvl w:val="0"/>
          <w:numId w:val="3"/>
        </w:numPr>
        <w:tabs>
          <w:tab w:val="left" w:pos="942"/>
        </w:tabs>
      </w:pPr>
      <w:r>
        <w:t>Termin wykonania zamówienia</w:t>
      </w:r>
      <w:r w:rsidR="009015AF">
        <w:t xml:space="preserve">: </w:t>
      </w:r>
      <w:r w:rsidR="009015AF" w:rsidRPr="009015AF">
        <w:rPr>
          <w:b/>
          <w:bCs/>
        </w:rPr>
        <w:t>listopad 2022 r</w:t>
      </w:r>
      <w:r w:rsidR="009015AF">
        <w:t>.</w:t>
      </w:r>
    </w:p>
    <w:p w14:paraId="348C9965" w14:textId="09578FFD" w:rsidR="00B644DB" w:rsidRPr="00B644DB" w:rsidRDefault="00B644DB" w:rsidP="00A01F5A">
      <w:pPr>
        <w:ind w:firstLine="0"/>
        <w:rPr>
          <w:b/>
          <w:bCs/>
        </w:rPr>
      </w:pPr>
      <w:r w:rsidRPr="00B644DB">
        <w:rPr>
          <w:b/>
          <w:bCs/>
        </w:rPr>
        <w:t>V. MIEJSCE</w:t>
      </w:r>
      <w:r w:rsidR="009015AF" w:rsidRPr="00A01F5A">
        <w:rPr>
          <w:b/>
          <w:bCs/>
        </w:rPr>
        <w:t>, SPOSÓB</w:t>
      </w:r>
      <w:r w:rsidRPr="00B644DB">
        <w:rPr>
          <w:b/>
          <w:bCs/>
        </w:rPr>
        <w:t xml:space="preserve"> ORAZ TERMIN SKŁADANIA OFERT</w:t>
      </w:r>
    </w:p>
    <w:p w14:paraId="0BB3170A" w14:textId="1C6E6CA5" w:rsidR="009015AF" w:rsidRPr="00E84565" w:rsidRDefault="00B644DB" w:rsidP="005A5ECE">
      <w:pPr>
        <w:ind w:firstLine="708"/>
      </w:pPr>
      <w:r w:rsidRPr="00B644DB">
        <w:t>1. Ofert</w:t>
      </w:r>
      <w:r w:rsidR="009015AF">
        <w:t xml:space="preserve">ę cenową należy złożyć </w:t>
      </w:r>
      <w:r w:rsidRPr="00B644DB">
        <w:t xml:space="preserve">w terminie do </w:t>
      </w:r>
      <w:r w:rsidR="00E84565">
        <w:t>dnia 21.10.2022 r. do godziny 10</w:t>
      </w:r>
      <w:r w:rsidR="00E84565">
        <w:rPr>
          <w:vertAlign w:val="superscript"/>
        </w:rPr>
        <w:t xml:space="preserve">00 </w:t>
      </w:r>
    </w:p>
    <w:p w14:paraId="10E59282" w14:textId="447A9CEC" w:rsidR="00B644DB" w:rsidRDefault="009015AF" w:rsidP="005A5ECE">
      <w:pPr>
        <w:ind w:left="708" w:firstLine="1"/>
      </w:pPr>
      <w:r>
        <w:t xml:space="preserve">2. Ofertę należy złożyć </w:t>
      </w:r>
      <w:r w:rsidR="00A01F5A">
        <w:t>w siedzibie GZK Sp. z o. o. w Bobolicach, ul. Reymonta 3, 76-020 Bobolice w formie elektronicznej lub pisemnie w zamkniętej kopercie odpowiednio opisanej: „Oferta na zakup samochodu ciężarowego. Nie otwierać przed terminem otwarcia.”</w:t>
      </w:r>
      <w:r w:rsidR="00AC6D50">
        <w:t xml:space="preserve"> Ofertę można przesłać również pocztą tradycyjną lub </w:t>
      </w:r>
      <w:r w:rsidR="00B644DB" w:rsidRPr="00B644DB">
        <w:t>drogą elektroniczną na adres</w:t>
      </w:r>
      <w:r w:rsidR="00AC6D50">
        <w:t xml:space="preserve">: </w:t>
      </w:r>
      <w:hyperlink r:id="rId6" w:history="1">
        <w:r w:rsidR="00AC6D50" w:rsidRPr="000B5ABE">
          <w:rPr>
            <w:rStyle w:val="Hipercze"/>
          </w:rPr>
          <w:t>gzk.sekretariat@bobolice</w:t>
        </w:r>
        <w:r w:rsidR="00AC6D50" w:rsidRPr="00B644DB">
          <w:rPr>
            <w:rStyle w:val="Hipercze"/>
          </w:rPr>
          <w:t>.</w:t>
        </w:r>
        <w:r w:rsidR="00AC6D50" w:rsidRPr="000B5ABE">
          <w:rPr>
            <w:rStyle w:val="Hipercze"/>
          </w:rPr>
          <w:t>pl</w:t>
        </w:r>
      </w:hyperlink>
    </w:p>
    <w:p w14:paraId="2EE2DBEF" w14:textId="63DDF2E1" w:rsidR="00AC6D50" w:rsidRDefault="00AC6D50" w:rsidP="005A5ECE">
      <w:pPr>
        <w:ind w:left="708" w:firstLine="1"/>
      </w:pPr>
      <w:r>
        <w:t>3. Oferta winna zawierać cenę ofertową netto oraz brutto (zawierającą należny podatek VAT)</w:t>
      </w:r>
      <w:r w:rsidR="00015312">
        <w:t xml:space="preserve"> zgodnie z załączonym formularzem ofertowym.</w:t>
      </w:r>
    </w:p>
    <w:p w14:paraId="54BB944D" w14:textId="6DB77A75" w:rsidR="002E3F70" w:rsidRDefault="002E3F70" w:rsidP="005A5ECE">
      <w:pPr>
        <w:ind w:left="708" w:firstLine="1"/>
      </w:pPr>
      <w:r>
        <w:t xml:space="preserve">4. Cena musi obejmować inne koszty nie wymienione a konieczne </w:t>
      </w:r>
      <w:r w:rsidR="00700EF8">
        <w:t>do realizacji przedmiotu zamówienia jakie poniesie Wykonawca.</w:t>
      </w:r>
    </w:p>
    <w:p w14:paraId="52323E65" w14:textId="3C7191F2" w:rsidR="00B644DB" w:rsidRPr="00B644DB" w:rsidRDefault="00700EF8" w:rsidP="00B644DB">
      <w:r>
        <w:t>5</w:t>
      </w:r>
      <w:r w:rsidR="00B644DB" w:rsidRPr="00B644DB">
        <w:t>. Oferty złożone po terminie nie będą rozpatrywane.</w:t>
      </w:r>
    </w:p>
    <w:p w14:paraId="6C90993B" w14:textId="52D45127" w:rsidR="00B644DB" w:rsidRPr="00B644DB" w:rsidRDefault="00700EF8" w:rsidP="005A5ECE">
      <w:pPr>
        <w:ind w:left="708" w:firstLine="1"/>
        <w:jc w:val="both"/>
      </w:pPr>
      <w:r>
        <w:t>6. W przypadku braku jasności dotyczących składania ofert oraz wynikłych w trakcie procedury niejasności Zamawiający zastrzega sobie prawo do składania wyjaśnień i prowadzenia dalszych negocjacji.</w:t>
      </w:r>
    </w:p>
    <w:p w14:paraId="5478C69A" w14:textId="16C264A5" w:rsidR="00B644DB" w:rsidRPr="00B644DB" w:rsidRDefault="00B644DB" w:rsidP="005A5ECE">
      <w:pPr>
        <w:ind w:firstLine="0"/>
        <w:rPr>
          <w:b/>
          <w:bCs/>
        </w:rPr>
      </w:pPr>
      <w:r w:rsidRPr="00B644DB">
        <w:rPr>
          <w:b/>
          <w:bCs/>
        </w:rPr>
        <w:t xml:space="preserve">VI. </w:t>
      </w:r>
      <w:r w:rsidR="005A5ECE" w:rsidRPr="005A5ECE">
        <w:rPr>
          <w:b/>
          <w:bCs/>
        </w:rPr>
        <w:t>KRYTERIUM OCENY</w:t>
      </w:r>
    </w:p>
    <w:p w14:paraId="3867D592" w14:textId="54FA8A03" w:rsidR="00B644DB" w:rsidRDefault="005A5ECE" w:rsidP="005A5ECE">
      <w:pPr>
        <w:ind w:left="708" w:firstLine="1"/>
        <w:jc w:val="both"/>
      </w:pPr>
      <w:r>
        <w:t>Oferty zostaną ocenione przez Zamawiającego w oparciu o kryterium najniższej ceny przedstawionej w ofercie – Cena brutto oferty – 100%</w:t>
      </w:r>
    </w:p>
    <w:p w14:paraId="2A8D6B2F" w14:textId="77777777" w:rsidR="00CD7252" w:rsidRDefault="00CD7252" w:rsidP="005A5ECE">
      <w:pPr>
        <w:ind w:left="708" w:firstLine="1"/>
        <w:jc w:val="both"/>
      </w:pPr>
    </w:p>
    <w:p w14:paraId="701BD072" w14:textId="2321A359" w:rsidR="005A5ECE" w:rsidRDefault="001200E9" w:rsidP="005A5ECE">
      <w:pPr>
        <w:ind w:firstLine="0"/>
        <w:jc w:val="both"/>
        <w:rPr>
          <w:b/>
          <w:bCs/>
        </w:rPr>
      </w:pPr>
      <w:r w:rsidRPr="001200E9">
        <w:rPr>
          <w:b/>
          <w:bCs/>
        </w:rPr>
        <w:lastRenderedPageBreak/>
        <w:t>VII. OSOBY UPOWAŻNIONE DO KONTAKTU Z WYKONAWCAMI</w:t>
      </w:r>
    </w:p>
    <w:p w14:paraId="5C845C58" w14:textId="6AF3FAE0" w:rsidR="001200E9" w:rsidRPr="00B644DB" w:rsidRDefault="001200E9" w:rsidP="005A5ECE">
      <w:pPr>
        <w:ind w:firstLine="0"/>
        <w:jc w:val="both"/>
        <w:rPr>
          <w:b/>
          <w:bCs/>
        </w:rPr>
      </w:pPr>
      <w:r>
        <w:rPr>
          <w:b/>
          <w:bCs/>
        </w:rPr>
        <w:tab/>
        <w:t xml:space="preserve">Krzysztof Misztal - tel. 602 354 391 </w:t>
      </w:r>
    </w:p>
    <w:p w14:paraId="7045BAF4" w14:textId="04D989C8" w:rsidR="001200E9" w:rsidRDefault="001200E9" w:rsidP="001200E9">
      <w:pPr>
        <w:ind w:firstLine="0"/>
        <w:rPr>
          <w:b/>
          <w:bCs/>
        </w:rPr>
      </w:pPr>
      <w:r w:rsidRPr="001200E9">
        <w:rPr>
          <w:b/>
          <w:bCs/>
        </w:rPr>
        <w:t>VIII. POSTANOWIENIA KOŃCOWE</w:t>
      </w:r>
    </w:p>
    <w:p w14:paraId="2887776D" w14:textId="03609928" w:rsidR="001200E9" w:rsidRPr="00DE533F" w:rsidRDefault="001200E9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Zamawiający udzieli zamówienia Wykonawcy, którego oferta będzie najkorzystniejszą ofertą w oparciu o kryteria wyboru określone w zapytaniu ofertowym, z zastrzeżeniem pkt. 2.</w:t>
      </w:r>
    </w:p>
    <w:p w14:paraId="2BE03999" w14:textId="51AB6D1D" w:rsidR="00DE533F" w:rsidRPr="00DE533F" w:rsidRDefault="00DE533F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Zamawiający zastrzega sobie prawo odstąpienia od zapytania bądź jego unieważnienia bez podania przyczyn na każdym jego etapie.</w:t>
      </w:r>
    </w:p>
    <w:p w14:paraId="3885C0E3" w14:textId="0A6FA422" w:rsidR="00DE533F" w:rsidRPr="00DE533F" w:rsidRDefault="00DE533F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Zamawiający odrzuci ofertę, która nie spełnia wymagań określonych w zapytaniu ofertowym.</w:t>
      </w:r>
    </w:p>
    <w:p w14:paraId="77F86957" w14:textId="611B5ED0" w:rsidR="00DE533F" w:rsidRPr="00DE533F" w:rsidRDefault="00DE533F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Zamawiający może udzielać odpowiedzi, wyjaśnień oraz modyfikacji w prowadzonym zapytaniu.</w:t>
      </w:r>
    </w:p>
    <w:p w14:paraId="721137FD" w14:textId="21D186A8" w:rsidR="00DE533F" w:rsidRPr="00DE533F" w:rsidRDefault="00DE533F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W toku badania i oceny ofert Zamawiający może żądać od Wykonawców wyjaśnień dotyczących treści złożonych ofert.</w:t>
      </w:r>
    </w:p>
    <w:p w14:paraId="7E27A176" w14:textId="623A9414" w:rsidR="00DE533F" w:rsidRPr="005B228A" w:rsidRDefault="00DE533F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Wykonawca przygotowuje ofertę i uczestniczy w postępowaniu ofertowym na własny koszt. Wykonawcy nie przysługuje względem Zamawiającego żadne roszczenia związane z </w:t>
      </w:r>
      <w:r w:rsidR="005B228A">
        <w:t xml:space="preserve">jego udziałem w niniejszym postępowaniu. </w:t>
      </w:r>
    </w:p>
    <w:p w14:paraId="7C4FA56B" w14:textId="35E6A102" w:rsidR="005B228A" w:rsidRPr="005B228A" w:rsidRDefault="005B228A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Jeśli zostaną złożone oferty o takiej samej cenie, Zamawiający wezwie Wykonawców, którzy złożyli te oferty, do złożenia oferty dodatkowej.</w:t>
      </w:r>
    </w:p>
    <w:p w14:paraId="6BBBA942" w14:textId="6F6566C0" w:rsidR="005B228A" w:rsidRPr="005B228A" w:rsidRDefault="005B228A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Zamawiający zastrzega sobie prawo do negocjacji z Wykonawcą w zakresie ceny, jeżeli cena najtańszej oferty przekracza kwotę jaką Zamawiający przeznaczył na sfinansowanie zamówienia. </w:t>
      </w:r>
    </w:p>
    <w:p w14:paraId="2023C21F" w14:textId="2E3E3A27" w:rsidR="005B228A" w:rsidRPr="005B228A" w:rsidRDefault="005B228A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Informacja o wyborze oferty będzie przekazana wszystkim Wykonawcom biorącym udział w zapytaniu ofertowym. </w:t>
      </w:r>
    </w:p>
    <w:p w14:paraId="2449A30A" w14:textId="6B2EEF36" w:rsidR="005B228A" w:rsidRPr="005B228A" w:rsidRDefault="005B228A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Termin związania ofertą wynosi 30 dni.</w:t>
      </w:r>
    </w:p>
    <w:p w14:paraId="029BDBD7" w14:textId="28D82530" w:rsidR="005B228A" w:rsidRPr="00822B7E" w:rsidRDefault="005B228A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Bieg terminu związania ofertą </w:t>
      </w:r>
      <w:r w:rsidR="00822B7E">
        <w:t>rozpoczyna się wraz z upływem terminu składania ofert.</w:t>
      </w:r>
    </w:p>
    <w:p w14:paraId="07175DB6" w14:textId="4ADC7A58" w:rsidR="00822B7E" w:rsidRPr="00822B7E" w:rsidRDefault="00822B7E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Wykonawca samodzielnie lub na wniosek Zamawiającego może przedłużyć termin związania ofertą.</w:t>
      </w:r>
    </w:p>
    <w:p w14:paraId="074E61CE" w14:textId="2BABEAFE" w:rsidR="00822B7E" w:rsidRPr="00822B7E" w:rsidRDefault="00822B7E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Nie przewiduje się żadnych przedpłat ani zaliczek na poczet realizacji przedmiotu zamówienia, a płatność nastąpi zgodnie z zapisami Umowy.</w:t>
      </w:r>
    </w:p>
    <w:p w14:paraId="7D62CC44" w14:textId="43B410F7" w:rsidR="00822B7E" w:rsidRPr="00822B7E" w:rsidRDefault="00822B7E" w:rsidP="001200E9">
      <w:pPr>
        <w:pStyle w:val="Akapitzlist"/>
        <w:numPr>
          <w:ilvl w:val="0"/>
          <w:numId w:val="4"/>
        </w:numPr>
        <w:rPr>
          <w:b/>
          <w:bCs/>
        </w:rPr>
      </w:pPr>
      <w:r>
        <w:t>Integralną część zapytania ofertowego stanowi:</w:t>
      </w:r>
    </w:p>
    <w:p w14:paraId="6DFBA28D" w14:textId="6770E9CF" w:rsidR="00822B7E" w:rsidRPr="00822B7E" w:rsidRDefault="00822B7E" w:rsidP="00822B7E">
      <w:pPr>
        <w:pStyle w:val="Akapitzlist"/>
        <w:numPr>
          <w:ilvl w:val="0"/>
          <w:numId w:val="5"/>
        </w:numPr>
      </w:pPr>
      <w:r w:rsidRPr="00822B7E">
        <w:t>Formularz oferty</w:t>
      </w:r>
    </w:p>
    <w:p w14:paraId="71C69DD0" w14:textId="5619664F" w:rsidR="00822B7E" w:rsidRPr="00822B7E" w:rsidRDefault="00822B7E" w:rsidP="00822B7E">
      <w:pPr>
        <w:pStyle w:val="Akapitzlist"/>
        <w:numPr>
          <w:ilvl w:val="0"/>
          <w:numId w:val="5"/>
        </w:numPr>
      </w:pPr>
      <w:r w:rsidRPr="00822B7E">
        <w:t>Klauzula informacyjna RODO</w:t>
      </w:r>
    </w:p>
    <w:p w14:paraId="76CBDD94" w14:textId="77777777" w:rsidR="0009758C" w:rsidRDefault="0009758C"/>
    <w:sectPr w:rsidR="0009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EA4"/>
    <w:multiLevelType w:val="hybridMultilevel"/>
    <w:tmpl w:val="CF962B96"/>
    <w:lvl w:ilvl="0" w:tplc="876EF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250D"/>
    <w:multiLevelType w:val="hybridMultilevel"/>
    <w:tmpl w:val="16F63D5C"/>
    <w:lvl w:ilvl="0" w:tplc="C2F6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3780"/>
    <w:multiLevelType w:val="hybridMultilevel"/>
    <w:tmpl w:val="33C8FC4E"/>
    <w:lvl w:ilvl="0" w:tplc="0A965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A4B50"/>
    <w:multiLevelType w:val="hybridMultilevel"/>
    <w:tmpl w:val="995E3550"/>
    <w:lvl w:ilvl="0" w:tplc="9B08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92D1E"/>
    <w:multiLevelType w:val="hybridMultilevel"/>
    <w:tmpl w:val="14EAC362"/>
    <w:lvl w:ilvl="0" w:tplc="3CD0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B"/>
    <w:rsid w:val="00015312"/>
    <w:rsid w:val="0006150C"/>
    <w:rsid w:val="0009758C"/>
    <w:rsid w:val="001200E9"/>
    <w:rsid w:val="001B0FE7"/>
    <w:rsid w:val="00287A09"/>
    <w:rsid w:val="002E3F70"/>
    <w:rsid w:val="003B0A9D"/>
    <w:rsid w:val="003B5E1B"/>
    <w:rsid w:val="00421020"/>
    <w:rsid w:val="005A5ECE"/>
    <w:rsid w:val="005B228A"/>
    <w:rsid w:val="005E5933"/>
    <w:rsid w:val="0065328F"/>
    <w:rsid w:val="006645E8"/>
    <w:rsid w:val="00700EF8"/>
    <w:rsid w:val="00822B7E"/>
    <w:rsid w:val="008D13EB"/>
    <w:rsid w:val="009015AF"/>
    <w:rsid w:val="0090528D"/>
    <w:rsid w:val="00910DD3"/>
    <w:rsid w:val="00A01F5A"/>
    <w:rsid w:val="00AB24DA"/>
    <w:rsid w:val="00AC6D50"/>
    <w:rsid w:val="00B644DB"/>
    <w:rsid w:val="00CC5EDA"/>
    <w:rsid w:val="00CD7252"/>
    <w:rsid w:val="00DE533F"/>
    <w:rsid w:val="00DF4BB0"/>
    <w:rsid w:val="00E07AC1"/>
    <w:rsid w:val="00E34616"/>
    <w:rsid w:val="00E536C1"/>
    <w:rsid w:val="00E84565"/>
    <w:rsid w:val="00F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D489"/>
  <w15:chartTrackingRefBased/>
  <w15:docId w15:val="{088D556E-7936-4631-97CB-410A5D4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4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44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k.sekretariat@bobolice.pl" TargetMode="External"/><Relationship Id="rId5" Type="http://schemas.openxmlformats.org/officeDocument/2006/relationships/hyperlink" Target="http://www.bip.zukio.bob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MJ</dc:creator>
  <cp:keywords/>
  <dc:description/>
  <cp:lastModifiedBy>Łukasz Sołoń (Nadleśnictwo Bobolice)</cp:lastModifiedBy>
  <cp:revision>2</cp:revision>
  <cp:lastPrinted>2022-10-11T08:27:00Z</cp:lastPrinted>
  <dcterms:created xsi:type="dcterms:W3CDTF">2022-10-11T11:26:00Z</dcterms:created>
  <dcterms:modified xsi:type="dcterms:W3CDTF">2022-10-11T11:26:00Z</dcterms:modified>
</cp:coreProperties>
</file>