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1D8" w14:textId="6FEFE67A" w:rsidR="00D33FBD" w:rsidRDefault="00D33FBD" w:rsidP="00BA7F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69BA33" wp14:editId="2E40B7D6">
            <wp:extent cx="5534025" cy="6897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18" cy="69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2F475" w14:textId="658E0444" w:rsidR="00BA7FAB" w:rsidRPr="005B1138" w:rsidRDefault="00BA7FAB" w:rsidP="00BA7FAB">
      <w:pPr>
        <w:jc w:val="center"/>
        <w:rPr>
          <w:b/>
          <w:bCs/>
          <w:sz w:val="20"/>
          <w:szCs w:val="20"/>
        </w:rPr>
      </w:pPr>
      <w:r w:rsidRPr="005B1138">
        <w:rPr>
          <w:b/>
          <w:bCs/>
          <w:sz w:val="20"/>
          <w:szCs w:val="20"/>
        </w:rPr>
        <w:t>UNIWERSYTET KAZIMIERZA WIELKIEGO</w:t>
      </w:r>
    </w:p>
    <w:p w14:paraId="1208E7B3" w14:textId="77777777" w:rsidR="00BA7FAB" w:rsidRPr="005B1138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0"/>
          <w:szCs w:val="20"/>
        </w:rPr>
      </w:pPr>
      <w:r w:rsidRPr="005B1138">
        <w:rPr>
          <w:b/>
          <w:bCs/>
          <w:sz w:val="20"/>
          <w:szCs w:val="20"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5B1138" w:rsidRDefault="00BA7FAB" w:rsidP="00BA7FAB">
      <w:pPr>
        <w:jc w:val="center"/>
        <w:rPr>
          <w:sz w:val="20"/>
          <w:szCs w:val="20"/>
        </w:rPr>
      </w:pPr>
      <w:r w:rsidRPr="005B1138">
        <w:rPr>
          <w:sz w:val="20"/>
          <w:szCs w:val="20"/>
        </w:rPr>
        <w:t>NIP 5542647568 REGON 340057695</w:t>
      </w:r>
    </w:p>
    <w:p w14:paraId="565D70C2" w14:textId="77777777" w:rsidR="00BA7FAB" w:rsidRPr="005B1138" w:rsidRDefault="00BA7FAB" w:rsidP="00BA7FAB">
      <w:pPr>
        <w:jc w:val="center"/>
        <w:rPr>
          <w:sz w:val="20"/>
          <w:szCs w:val="20"/>
        </w:rPr>
      </w:pPr>
      <w:r w:rsidRPr="005B1138">
        <w:rPr>
          <w:sz w:val="20"/>
          <w:szCs w:val="20"/>
        </w:rPr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094EDBDE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C06D24">
        <w:rPr>
          <w:rFonts w:ascii="Century Gothic" w:hAnsi="Century Gothic" w:cs="Century Gothic"/>
          <w:b/>
          <w:bCs/>
          <w:sz w:val="20"/>
          <w:szCs w:val="20"/>
        </w:rPr>
        <w:t>0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880F7A">
        <w:rPr>
          <w:rFonts w:ascii="Century Gothic" w:hAnsi="Century Gothic" w:cs="Century Gothic"/>
          <w:b/>
          <w:bCs/>
          <w:sz w:val="20"/>
          <w:szCs w:val="20"/>
        </w:rPr>
        <w:t>U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F23F26">
        <w:rPr>
          <w:rFonts w:ascii="Century Gothic" w:hAnsi="Century Gothic" w:cs="Century Gothic"/>
          <w:b/>
          <w:bCs/>
          <w:sz w:val="20"/>
          <w:szCs w:val="20"/>
        </w:rPr>
        <w:t>7</w:t>
      </w:r>
      <w:r w:rsidR="00880F7A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C31D5D">
        <w:rPr>
          <w:rFonts w:ascii="Century Gothic" w:hAnsi="Century Gothic" w:cs="Century Gothic"/>
          <w:sz w:val="18"/>
          <w:szCs w:val="18"/>
        </w:rPr>
        <w:t>0</w:t>
      </w:r>
      <w:r w:rsidR="00880F7A">
        <w:rPr>
          <w:rFonts w:ascii="Century Gothic" w:hAnsi="Century Gothic" w:cs="Century Gothic"/>
          <w:sz w:val="18"/>
          <w:szCs w:val="18"/>
        </w:rPr>
        <w:t>6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34535F">
        <w:rPr>
          <w:rFonts w:ascii="Century Gothic" w:hAnsi="Century Gothic" w:cs="Century Gothic"/>
          <w:sz w:val="18"/>
          <w:szCs w:val="18"/>
        </w:rPr>
        <w:t>1</w:t>
      </w:r>
      <w:r w:rsidR="00F23F26">
        <w:rPr>
          <w:rFonts w:ascii="Century Gothic" w:hAnsi="Century Gothic" w:cs="Century Gothic"/>
          <w:sz w:val="18"/>
          <w:szCs w:val="18"/>
        </w:rPr>
        <w:t>2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0C6A70">
        <w:rPr>
          <w:rFonts w:ascii="Century Gothic" w:hAnsi="Century Gothic" w:cs="Century Gothic"/>
          <w:sz w:val="18"/>
          <w:szCs w:val="18"/>
        </w:rPr>
        <w:t>4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081D62E9" w14:textId="77777777" w:rsidR="00DF445D" w:rsidRDefault="00DF445D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F23F26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F23F26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23F26">
              <w:rPr>
                <w:rFonts w:ascii="Century Gothic" w:hAnsi="Century Gothic"/>
                <w:b/>
                <w:sz w:val="20"/>
                <w:szCs w:val="20"/>
              </w:rPr>
              <w:t>Dotyczy:</w:t>
            </w:r>
            <w:r w:rsidRPr="00F23F26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F23F26">
              <w:rPr>
                <w:rFonts w:ascii="Century Gothic" w:hAnsi="Century Gothic"/>
                <w:sz w:val="20"/>
                <w:szCs w:val="20"/>
              </w:rPr>
              <w:t xml:space="preserve">postępowania o udzielenie zamówienia publicznego prowadzonego w trybie </w:t>
            </w:r>
            <w:r w:rsidR="00712C09" w:rsidRPr="00F23F26">
              <w:rPr>
                <w:rFonts w:ascii="Century Gothic" w:hAnsi="Century Gothic"/>
                <w:sz w:val="20"/>
                <w:szCs w:val="20"/>
              </w:rPr>
              <w:t>podstawowym</w:t>
            </w:r>
            <w:r w:rsidR="000C478F" w:rsidRPr="00F23F2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3F26">
              <w:rPr>
                <w:rFonts w:ascii="Century Gothic" w:hAnsi="Century Gothic"/>
                <w:sz w:val="20"/>
                <w:szCs w:val="20"/>
              </w:rPr>
              <w:t xml:space="preserve"> na </w:t>
            </w:r>
            <w:r w:rsidR="006A7D67" w:rsidRPr="00F23F26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04C464F" w14:textId="75CF2FC0" w:rsidR="00B23474" w:rsidRPr="00B23474" w:rsidRDefault="00B23474" w:rsidP="00B23474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i/>
                <w:sz w:val="20"/>
                <w:szCs w:val="20"/>
                <w:lang w:eastAsia="ar-SA"/>
              </w:rPr>
            </w:pPr>
            <w:bookmarkStart w:id="0" w:name="_Hlk128745056"/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  <w:lang w:eastAsia="ar-SA"/>
              </w:rPr>
              <w:t xml:space="preserve">Organizacja i przeprowadzenie szkoleń dla studentów z zakresu </w:t>
            </w:r>
            <w:bookmarkStart w:id="1" w:name="_Hlk183163359"/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  <w:lang w:eastAsia="ar-SA"/>
              </w:rPr>
              <w:t>VR/AI</w:t>
            </w:r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</w:rPr>
              <w:t xml:space="preserve"> </w:t>
            </w:r>
            <w:bookmarkStart w:id="2" w:name="_Hlk183163949"/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</w:rPr>
              <w:t>/</w:t>
            </w:r>
            <w:proofErr w:type="spellStart"/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</w:rPr>
              <w:t>IoT</w:t>
            </w:r>
            <w:proofErr w:type="spellEnd"/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</w:rPr>
              <w:t>/Szybkiego prototypowania</w:t>
            </w:r>
            <w:bookmarkEnd w:id="1"/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bookmarkEnd w:id="2"/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  <w:lang w:eastAsia="ar-SA"/>
              </w:rPr>
              <w:t xml:space="preserve">oraz TSR w ramach realizacji </w:t>
            </w:r>
            <w:r>
              <w:rPr>
                <w:rFonts w:ascii="Century Gothic" w:hAnsi="Century Gothic" w:cstheme="majorHAnsi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  <w:lang w:eastAsia="ar-SA"/>
              </w:rPr>
              <w:t>projektu „</w:t>
            </w:r>
            <w:bookmarkStart w:id="3" w:name="_Hlk182903396"/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  <w:lang w:eastAsia="ar-SA"/>
              </w:rPr>
              <w:t>Kierunki drogi dla gospodarki</w:t>
            </w:r>
            <w:bookmarkEnd w:id="3"/>
            <w:r w:rsidRPr="00B23474">
              <w:rPr>
                <w:rFonts w:ascii="Century Gothic" w:hAnsi="Century Gothic" w:cstheme="majorHAnsi"/>
                <w:b/>
                <w:i/>
                <w:sz w:val="20"/>
                <w:szCs w:val="20"/>
                <w:lang w:eastAsia="ar-SA"/>
              </w:rPr>
              <w:t>”</w:t>
            </w:r>
          </w:p>
          <w:bookmarkEnd w:id="0"/>
          <w:p w14:paraId="73B9455E" w14:textId="214A2EBB" w:rsidR="00712C09" w:rsidRPr="00F23F26" w:rsidRDefault="00712C09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</w:pPr>
          </w:p>
        </w:tc>
      </w:tr>
    </w:tbl>
    <w:p w14:paraId="1899E195" w14:textId="42C9AE39" w:rsidR="00F23F26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  <w:r w:rsidR="00D33FBD">
        <w:rPr>
          <w:rFonts w:ascii="Century Gothic" w:hAnsi="Century Gothic"/>
          <w:b/>
          <w:sz w:val="18"/>
          <w:szCs w:val="18"/>
        </w:rPr>
        <w:t xml:space="preserve"> </w:t>
      </w:r>
      <w:r w:rsidR="00F23F26">
        <w:rPr>
          <w:rFonts w:ascii="Century Gothic" w:hAnsi="Century Gothic"/>
          <w:b/>
          <w:sz w:val="18"/>
          <w:szCs w:val="18"/>
        </w:rPr>
        <w:t xml:space="preserve">w części </w:t>
      </w:r>
      <w:r w:rsidR="00880F7A">
        <w:rPr>
          <w:rFonts w:ascii="Century Gothic" w:hAnsi="Century Gothic"/>
          <w:b/>
          <w:sz w:val="18"/>
          <w:szCs w:val="18"/>
        </w:rPr>
        <w:t>1</w:t>
      </w:r>
    </w:p>
    <w:p w14:paraId="4106577B" w14:textId="43F3DC89" w:rsidR="00967A3D" w:rsidRDefault="00F23F26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oraz unieważnieniu postępowania w część </w:t>
      </w:r>
      <w:r w:rsidR="00880F7A">
        <w:rPr>
          <w:rFonts w:ascii="Century Gothic" w:hAnsi="Century Gothic"/>
          <w:b/>
          <w:sz w:val="18"/>
          <w:szCs w:val="18"/>
        </w:rPr>
        <w:t>2</w:t>
      </w:r>
      <w:r>
        <w:rPr>
          <w:rFonts w:ascii="Century Gothic" w:hAnsi="Century Gothic"/>
          <w:b/>
          <w:sz w:val="18"/>
          <w:szCs w:val="18"/>
        </w:rPr>
        <w:t xml:space="preserve"> </w:t>
      </w:r>
    </w:p>
    <w:p w14:paraId="3AF0326D" w14:textId="2BCB552B" w:rsidR="00DF445D" w:rsidRDefault="00DF445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10E956D5" w14:textId="362D18A7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 informuje, iż w postępowaniu o udzielenie zamówienia publicznego </w:t>
      </w:r>
      <w:r w:rsidR="00A30A6A">
        <w:rPr>
          <w:rFonts w:ascii="Century Gothic" w:hAnsi="Century Gothic"/>
          <w:sz w:val="18"/>
          <w:szCs w:val="18"/>
        </w:rPr>
        <w:t xml:space="preserve">w części 1 </w:t>
      </w:r>
      <w:r w:rsidRPr="00C318F3">
        <w:rPr>
          <w:rFonts w:ascii="Century Gothic" w:hAnsi="Century Gothic"/>
          <w:sz w:val="18"/>
          <w:szCs w:val="18"/>
        </w:rPr>
        <w:t xml:space="preserve">dokonał </w:t>
      </w:r>
      <w:r w:rsidR="00C67D38" w:rsidRPr="00C318F3">
        <w:rPr>
          <w:rFonts w:ascii="Century Gothic" w:hAnsi="Century Gothic"/>
          <w:sz w:val="18"/>
          <w:szCs w:val="18"/>
        </w:rPr>
        <w:t>wyboru ofert</w:t>
      </w:r>
      <w:r w:rsidR="00C31D5D">
        <w:rPr>
          <w:rFonts w:ascii="Century Gothic" w:hAnsi="Century Gothic"/>
          <w:sz w:val="18"/>
          <w:szCs w:val="18"/>
        </w:rPr>
        <w:t>y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21E604E4" w14:textId="1056524F" w:rsidR="00E1562A" w:rsidRPr="00C318F3" w:rsidRDefault="00E1562A" w:rsidP="00E1562A">
      <w:pPr>
        <w:tabs>
          <w:tab w:val="left" w:pos="0"/>
        </w:tabs>
        <w:ind w:left="180"/>
        <w:rPr>
          <w:rFonts w:ascii="Century Gothic" w:eastAsia="Calibri" w:hAnsi="Century Gothic"/>
          <w:kern w:val="0"/>
          <w:sz w:val="10"/>
          <w:szCs w:val="10"/>
          <w:lang w:eastAsia="pl-PL" w:bidi="ar-SA"/>
        </w:rPr>
      </w:pPr>
    </w:p>
    <w:p w14:paraId="18C69127" w14:textId="6AB0613F" w:rsidR="00880F7A" w:rsidRDefault="00880F7A" w:rsidP="00A30A6A">
      <w:pPr>
        <w:ind w:right="110"/>
        <w:jc w:val="center"/>
        <w:rPr>
          <w:rFonts w:ascii="Open Sans" w:hAnsi="Open Sans" w:cs="Open Sans"/>
          <w:color w:val="666666"/>
          <w:sz w:val="18"/>
          <w:szCs w:val="18"/>
          <w:shd w:val="clear" w:color="auto" w:fill="F5F5F5"/>
        </w:rPr>
      </w:pPr>
      <w:r w:rsidRPr="00780975">
        <w:rPr>
          <w:rFonts w:ascii="Open Sans" w:hAnsi="Open Sans" w:cs="Open Sans"/>
          <w:color w:val="666666"/>
          <w:sz w:val="18"/>
          <w:szCs w:val="18"/>
          <w:shd w:val="clear" w:color="auto" w:fill="F5F5F5"/>
        </w:rPr>
        <w:t xml:space="preserve">JKT Tomasz </w:t>
      </w:r>
      <w:proofErr w:type="spellStart"/>
      <w:r w:rsidRPr="00780975">
        <w:rPr>
          <w:rFonts w:ascii="Open Sans" w:hAnsi="Open Sans" w:cs="Open Sans"/>
          <w:color w:val="666666"/>
          <w:sz w:val="18"/>
          <w:szCs w:val="18"/>
          <w:shd w:val="clear" w:color="auto" w:fill="F5F5F5"/>
        </w:rPr>
        <w:t>Ocetkiewicz</w:t>
      </w:r>
      <w:proofErr w:type="spellEnd"/>
      <w:r w:rsidRPr="00780975">
        <w:rPr>
          <w:rFonts w:ascii="Open Sans" w:hAnsi="Open Sans" w:cs="Open Sans"/>
          <w:color w:val="666666"/>
          <w:sz w:val="18"/>
          <w:szCs w:val="18"/>
          <w:shd w:val="clear" w:color="auto" w:fill="F5F5F5"/>
        </w:rPr>
        <w:t xml:space="preserve"> 85-352 Bydgoszcz, </w:t>
      </w:r>
      <w:proofErr w:type="spellStart"/>
      <w:r w:rsidRPr="00780975">
        <w:rPr>
          <w:rFonts w:ascii="Open Sans" w:hAnsi="Open Sans" w:cs="Open Sans"/>
          <w:color w:val="666666"/>
          <w:sz w:val="18"/>
          <w:szCs w:val="18"/>
          <w:shd w:val="clear" w:color="auto" w:fill="F5F5F5"/>
        </w:rPr>
        <w:t>Botanicza</w:t>
      </w:r>
      <w:proofErr w:type="spellEnd"/>
      <w:r w:rsidRPr="00780975">
        <w:rPr>
          <w:rFonts w:ascii="Open Sans" w:hAnsi="Open Sans" w:cs="Open Sans"/>
          <w:color w:val="666666"/>
          <w:sz w:val="18"/>
          <w:szCs w:val="18"/>
          <w:shd w:val="clear" w:color="auto" w:fill="F5F5F5"/>
        </w:rPr>
        <w:t>, 20</w:t>
      </w:r>
      <w:r>
        <w:rPr>
          <w:rFonts w:ascii="Open Sans" w:hAnsi="Open Sans" w:cs="Open Sans"/>
          <w:color w:val="666666"/>
          <w:sz w:val="18"/>
          <w:szCs w:val="18"/>
          <w:shd w:val="clear" w:color="auto" w:fill="F5F5F5"/>
        </w:rPr>
        <w:t xml:space="preserve">  </w:t>
      </w:r>
      <w:r w:rsidRPr="00780975">
        <w:rPr>
          <w:rFonts w:ascii="Open Sans" w:hAnsi="Open Sans" w:cs="Open Sans"/>
          <w:color w:val="666666"/>
          <w:sz w:val="18"/>
          <w:szCs w:val="18"/>
          <w:shd w:val="clear" w:color="auto" w:fill="F5F5F5"/>
        </w:rPr>
        <w:t>NIP 5542428091</w:t>
      </w:r>
    </w:p>
    <w:p w14:paraId="1DE92A24" w14:textId="77777777" w:rsidR="00880F7A" w:rsidRDefault="00880F7A" w:rsidP="00A30A6A">
      <w:pPr>
        <w:ind w:right="110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5823B203" w14:textId="344D6B5C" w:rsidR="006915C3" w:rsidRPr="00880F7A" w:rsidRDefault="006915C3" w:rsidP="00880F7A">
      <w:pPr>
        <w:ind w:right="110"/>
        <w:jc w:val="both"/>
        <w:rPr>
          <w:rFonts w:ascii="Century Gothic" w:hAnsi="Century Gothic"/>
          <w:sz w:val="18"/>
          <w:szCs w:val="18"/>
        </w:rPr>
      </w:pPr>
      <w:r w:rsidRPr="00880F7A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880F7A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</w:t>
      </w:r>
      <w:r w:rsidR="009C7EEA" w:rsidRPr="00880F7A">
        <w:rPr>
          <w:rFonts w:ascii="Century Gothic" w:hAnsi="Century Gothic"/>
          <w:sz w:val="18"/>
          <w:szCs w:val="18"/>
        </w:rPr>
        <w:t>c</w:t>
      </w:r>
      <w:r w:rsidR="00C318F3" w:rsidRPr="00880F7A">
        <w:rPr>
          <w:rFonts w:ascii="Century Gothic" w:hAnsi="Century Gothic"/>
          <w:sz w:val="18"/>
          <w:szCs w:val="18"/>
        </w:rPr>
        <w:t xml:space="preserve">eną  </w:t>
      </w:r>
      <w:r w:rsidR="00880F7A" w:rsidRPr="00880F7A">
        <w:rPr>
          <w:rFonts w:ascii="Century Gothic" w:hAnsi="Century Gothic"/>
          <w:sz w:val="18"/>
          <w:szCs w:val="18"/>
        </w:rPr>
        <w:t>274.560,00</w:t>
      </w:r>
      <w:r w:rsidR="00A30A6A" w:rsidRPr="00880F7A">
        <w:rPr>
          <w:rFonts w:ascii="Century Gothic" w:hAnsi="Century Gothic"/>
          <w:sz w:val="18"/>
          <w:szCs w:val="18"/>
        </w:rPr>
        <w:t xml:space="preserve"> zł.</w:t>
      </w:r>
      <w:r w:rsidR="00880F7A">
        <w:rPr>
          <w:rFonts w:ascii="Century Gothic" w:hAnsi="Century Gothic"/>
          <w:sz w:val="18"/>
          <w:szCs w:val="18"/>
        </w:rPr>
        <w:t xml:space="preserve"> </w:t>
      </w:r>
      <w:r w:rsidRPr="00880F7A">
        <w:rPr>
          <w:rFonts w:ascii="Century Gothic" w:hAnsi="Century Gothic"/>
          <w:sz w:val="18"/>
          <w:szCs w:val="18"/>
        </w:rPr>
        <w:t>-</w:t>
      </w:r>
      <w:r w:rsidR="009C7EEA" w:rsidRPr="00880F7A">
        <w:rPr>
          <w:rFonts w:ascii="Century Gothic" w:hAnsi="Century Gothic"/>
          <w:sz w:val="18"/>
          <w:szCs w:val="18"/>
        </w:rPr>
        <w:t>60,00</w:t>
      </w:r>
      <w:r w:rsidRPr="00880F7A">
        <w:rPr>
          <w:rFonts w:ascii="Century Gothic" w:hAnsi="Century Gothic"/>
          <w:sz w:val="18"/>
          <w:szCs w:val="18"/>
        </w:rPr>
        <w:t xml:space="preserve"> pkt.</w:t>
      </w:r>
      <w:r w:rsidR="009C7EEA" w:rsidRPr="00880F7A">
        <w:rPr>
          <w:rFonts w:ascii="Century Gothic" w:hAnsi="Century Gothic"/>
          <w:sz w:val="18"/>
          <w:szCs w:val="18"/>
        </w:rPr>
        <w:t xml:space="preserve">, </w:t>
      </w:r>
      <w:r w:rsidR="00C31D5D" w:rsidRPr="00880F7A">
        <w:rPr>
          <w:rFonts w:ascii="Century Gothic" w:hAnsi="Century Gothic"/>
          <w:sz w:val="18"/>
          <w:szCs w:val="18"/>
        </w:rPr>
        <w:t xml:space="preserve">termin </w:t>
      </w:r>
      <w:r w:rsidR="00880F7A" w:rsidRPr="00880F7A">
        <w:rPr>
          <w:rFonts w:ascii="Century Gothic" w:hAnsi="Century Gothic"/>
          <w:sz w:val="18"/>
          <w:szCs w:val="18"/>
        </w:rPr>
        <w:t>realizacji usługi od momentu zgłoszenia gotowości grupy</w:t>
      </w:r>
      <w:r w:rsidR="00880F7A" w:rsidRPr="00880F7A">
        <w:rPr>
          <w:rFonts w:ascii="Century Gothic" w:hAnsi="Century Gothic"/>
          <w:sz w:val="18"/>
          <w:szCs w:val="18"/>
        </w:rPr>
        <w:t xml:space="preserve"> 1</w:t>
      </w:r>
      <w:r w:rsidR="009C7EEA" w:rsidRPr="00880F7A">
        <w:rPr>
          <w:rFonts w:ascii="Century Gothic" w:hAnsi="Century Gothic"/>
          <w:sz w:val="18"/>
          <w:szCs w:val="18"/>
        </w:rPr>
        <w:t xml:space="preserve"> d</w:t>
      </w:r>
      <w:r w:rsidR="00880F7A" w:rsidRPr="00880F7A">
        <w:rPr>
          <w:rFonts w:ascii="Century Gothic" w:hAnsi="Century Gothic"/>
          <w:sz w:val="18"/>
          <w:szCs w:val="18"/>
        </w:rPr>
        <w:t>z</w:t>
      </w:r>
      <w:r w:rsidR="00A30A6A" w:rsidRPr="00880F7A">
        <w:rPr>
          <w:rFonts w:ascii="Century Gothic" w:hAnsi="Century Gothic"/>
          <w:sz w:val="18"/>
          <w:szCs w:val="18"/>
        </w:rPr>
        <w:t>i</w:t>
      </w:r>
      <w:r w:rsidR="00880F7A" w:rsidRPr="00880F7A">
        <w:rPr>
          <w:rFonts w:ascii="Century Gothic" w:hAnsi="Century Gothic"/>
          <w:sz w:val="18"/>
          <w:szCs w:val="18"/>
        </w:rPr>
        <w:t>eń</w:t>
      </w:r>
      <w:r w:rsidR="00A30A6A" w:rsidRPr="00880F7A">
        <w:rPr>
          <w:rFonts w:ascii="Century Gothic" w:hAnsi="Century Gothic"/>
          <w:sz w:val="18"/>
          <w:szCs w:val="18"/>
        </w:rPr>
        <w:t xml:space="preserve"> </w:t>
      </w:r>
      <w:r w:rsidR="009C7EEA" w:rsidRPr="00880F7A">
        <w:rPr>
          <w:rFonts w:ascii="Century Gothic" w:hAnsi="Century Gothic"/>
          <w:sz w:val="18"/>
          <w:szCs w:val="18"/>
        </w:rPr>
        <w:t xml:space="preserve"> </w:t>
      </w:r>
      <w:r w:rsidRPr="00880F7A">
        <w:rPr>
          <w:rFonts w:ascii="Century Gothic" w:hAnsi="Century Gothic"/>
          <w:sz w:val="18"/>
          <w:szCs w:val="18"/>
        </w:rPr>
        <w:t xml:space="preserve"> </w:t>
      </w:r>
      <w:r w:rsidRPr="00880F7A">
        <w:rPr>
          <w:rFonts w:ascii="Century Gothic" w:eastAsia="Calibri" w:hAnsi="Century Gothic" w:cstheme="majorHAnsi"/>
          <w:sz w:val="18"/>
          <w:szCs w:val="18"/>
          <w:lang w:eastAsia="en-US"/>
        </w:rPr>
        <w:t xml:space="preserve">waga </w:t>
      </w:r>
      <w:r w:rsidR="005271ED" w:rsidRPr="00880F7A">
        <w:rPr>
          <w:rFonts w:ascii="Century Gothic" w:eastAsia="Calibri" w:hAnsi="Century Gothic" w:cstheme="majorHAnsi"/>
          <w:sz w:val="18"/>
          <w:szCs w:val="18"/>
          <w:lang w:eastAsia="en-US"/>
        </w:rPr>
        <w:t>4</w:t>
      </w:r>
      <w:r w:rsidR="00C318F3" w:rsidRPr="00880F7A">
        <w:rPr>
          <w:rFonts w:ascii="Century Gothic" w:eastAsia="Calibri" w:hAnsi="Century Gothic" w:cstheme="majorHAnsi"/>
          <w:sz w:val="18"/>
          <w:szCs w:val="18"/>
          <w:lang w:eastAsia="en-US"/>
        </w:rPr>
        <w:t>0</w:t>
      </w:r>
      <w:r w:rsidR="002670E0" w:rsidRPr="00880F7A">
        <w:rPr>
          <w:rFonts w:ascii="Century Gothic" w:eastAsia="Calibri" w:hAnsi="Century Gothic" w:cstheme="majorHAnsi"/>
          <w:sz w:val="18"/>
          <w:szCs w:val="18"/>
          <w:lang w:eastAsia="en-US"/>
        </w:rPr>
        <w:t>%</w:t>
      </w:r>
      <w:r w:rsidR="009C7EEA" w:rsidRPr="00880F7A">
        <w:rPr>
          <w:rFonts w:ascii="Century Gothic" w:eastAsia="Calibri" w:hAnsi="Century Gothic" w:cstheme="majorHAnsi"/>
          <w:sz w:val="18"/>
          <w:szCs w:val="18"/>
          <w:lang w:eastAsia="en-US"/>
        </w:rPr>
        <w:t>-40,00 pkt</w:t>
      </w:r>
      <w:r w:rsidRPr="00880F7A">
        <w:rPr>
          <w:rFonts w:ascii="Century Gothic" w:hAnsi="Century Gothic" w:cs="Century Gothic"/>
          <w:spacing w:val="-3"/>
          <w:sz w:val="18"/>
          <w:szCs w:val="18"/>
        </w:rPr>
        <w:t xml:space="preserve">: </w:t>
      </w:r>
      <w:r w:rsidRPr="00880F7A">
        <w:rPr>
          <w:rFonts w:ascii="Century Gothic" w:hAnsi="Century Gothic"/>
          <w:sz w:val="18"/>
          <w:szCs w:val="18"/>
        </w:rPr>
        <w:t xml:space="preserve">uzyskała ilość punktów </w:t>
      </w:r>
      <w:r w:rsidR="009C7EEA" w:rsidRPr="00880F7A">
        <w:rPr>
          <w:rFonts w:ascii="Century Gothic" w:hAnsi="Century Gothic"/>
          <w:sz w:val="18"/>
          <w:szCs w:val="18"/>
        </w:rPr>
        <w:t>100,00 pkt</w:t>
      </w:r>
      <w:r w:rsidRPr="00880F7A">
        <w:rPr>
          <w:rFonts w:ascii="Century Gothic" w:hAnsi="Century Gothic"/>
          <w:sz w:val="18"/>
          <w:szCs w:val="18"/>
        </w:rPr>
        <w:t>.</w:t>
      </w:r>
    </w:p>
    <w:p w14:paraId="02EBAB8C" w14:textId="77777777" w:rsidR="009C7EEA" w:rsidRPr="006F583B" w:rsidRDefault="009C7EEA" w:rsidP="006F583B">
      <w:pPr>
        <w:jc w:val="both"/>
        <w:rPr>
          <w:rFonts w:ascii="Century Gothic" w:hAnsi="Century Gothic"/>
          <w:sz w:val="18"/>
          <w:szCs w:val="18"/>
        </w:rPr>
      </w:pPr>
    </w:p>
    <w:p w14:paraId="21A0CD2B" w14:textId="35267244" w:rsidR="00355DC8" w:rsidRPr="00C318F3" w:rsidRDefault="00732317" w:rsidP="00EC76B1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2C2E150E" w14:textId="7273DBE7" w:rsidR="00F35E4E" w:rsidRPr="00C318F3" w:rsidRDefault="00F35E4E" w:rsidP="00F35E4E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 xml:space="preserve">Zamawiający, informuje, iż w niniejszym postępowaniu o udzielenie zamówienia publicznego, </w:t>
      </w:r>
      <w:r w:rsidR="00A30A6A">
        <w:rPr>
          <w:rFonts w:ascii="Century Gothic" w:hAnsi="Century Gothic"/>
          <w:sz w:val="18"/>
          <w:szCs w:val="18"/>
        </w:rPr>
        <w:t xml:space="preserve">część </w:t>
      </w:r>
      <w:r w:rsidR="00880F7A">
        <w:rPr>
          <w:rFonts w:ascii="Century Gothic" w:hAnsi="Century Gothic"/>
          <w:sz w:val="18"/>
          <w:szCs w:val="18"/>
        </w:rPr>
        <w:t>2</w:t>
      </w:r>
      <w:r w:rsidR="00A30A6A">
        <w:rPr>
          <w:rFonts w:ascii="Century Gothic" w:hAnsi="Century Gothic"/>
          <w:sz w:val="18"/>
          <w:szCs w:val="18"/>
        </w:rPr>
        <w:t xml:space="preserve"> </w:t>
      </w:r>
      <w:r w:rsidRPr="00C318F3">
        <w:rPr>
          <w:rFonts w:ascii="Century Gothic" w:hAnsi="Century Gothic"/>
          <w:sz w:val="18"/>
          <w:szCs w:val="18"/>
        </w:rPr>
        <w:t>uczestniczyli poniżej wymienieni Wykonawcy</w:t>
      </w:r>
      <w:r w:rsidR="00640F0D" w:rsidRPr="00C318F3">
        <w:rPr>
          <w:rFonts w:ascii="Century Gothic" w:hAnsi="Century Gothic"/>
          <w:sz w:val="18"/>
          <w:szCs w:val="18"/>
        </w:rPr>
        <w:t>, którzy otrzymali liczbę punktów</w:t>
      </w:r>
      <w:r w:rsidRPr="00C318F3">
        <w:rPr>
          <w:rFonts w:ascii="Century Gothic" w:hAnsi="Century Gothic"/>
          <w:sz w:val="18"/>
          <w:szCs w:val="18"/>
        </w:rPr>
        <w:t>:</w:t>
      </w:r>
    </w:p>
    <w:p w14:paraId="7EEA75F3" w14:textId="77777777" w:rsidR="00F35E4E" w:rsidRPr="00E1562A" w:rsidRDefault="00F35E4E" w:rsidP="00F35E4E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20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938"/>
      </w:tblGrid>
      <w:tr w:rsidR="00880F7A" w:rsidRPr="00E1562A" w14:paraId="7572B5DC" w14:textId="1490A53B" w:rsidTr="00880F7A">
        <w:trPr>
          <w:cantSplit/>
          <w:trHeight w:val="261"/>
        </w:trPr>
        <w:tc>
          <w:tcPr>
            <w:tcW w:w="492" w:type="dxa"/>
            <w:vAlign w:val="center"/>
          </w:tcPr>
          <w:p w14:paraId="03BBF081" w14:textId="77777777" w:rsidR="00880F7A" w:rsidRPr="00D33FBD" w:rsidRDefault="00880F7A" w:rsidP="00D33FBD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D33FBD">
              <w:rPr>
                <w:rFonts w:ascii="Century Gothic" w:hAnsi="Century Gothic"/>
                <w:sz w:val="10"/>
                <w:szCs w:val="10"/>
              </w:rPr>
              <w:t>Numer</w:t>
            </w:r>
            <w:r w:rsidRPr="00D33FBD">
              <w:rPr>
                <w:rFonts w:ascii="Century Gothic" w:hAnsi="Century Gothic"/>
                <w:sz w:val="12"/>
                <w:szCs w:val="12"/>
              </w:rPr>
              <w:t xml:space="preserve"> oferty</w:t>
            </w:r>
          </w:p>
        </w:tc>
        <w:tc>
          <w:tcPr>
            <w:tcW w:w="7938" w:type="dxa"/>
            <w:vAlign w:val="center"/>
          </w:tcPr>
          <w:p w14:paraId="5C0636D7" w14:textId="77777777" w:rsidR="00880F7A" w:rsidRPr="00C67D38" w:rsidRDefault="00880F7A" w:rsidP="00D33F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67D38">
              <w:rPr>
                <w:rFonts w:ascii="Century Gothic" w:hAnsi="Century Gothic"/>
                <w:sz w:val="18"/>
                <w:szCs w:val="18"/>
              </w:rPr>
              <w:t>Firma (nazwa) lub nazwisko oraz adres Wykonawcy</w:t>
            </w:r>
          </w:p>
        </w:tc>
      </w:tr>
      <w:tr w:rsidR="00880F7A" w:rsidRPr="00E1562A" w14:paraId="4E2341BC" w14:textId="77777777" w:rsidTr="00880F7A">
        <w:trPr>
          <w:cantSplit/>
          <w:trHeight w:val="302"/>
        </w:trPr>
        <w:tc>
          <w:tcPr>
            <w:tcW w:w="492" w:type="dxa"/>
            <w:vAlign w:val="center"/>
          </w:tcPr>
          <w:p w14:paraId="0509E5FA" w14:textId="7BA8F88B" w:rsidR="00880F7A" w:rsidRDefault="00880F7A" w:rsidP="00A30A6A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1.</w:t>
            </w:r>
          </w:p>
        </w:tc>
        <w:tc>
          <w:tcPr>
            <w:tcW w:w="7938" w:type="dxa"/>
            <w:vAlign w:val="center"/>
          </w:tcPr>
          <w:p w14:paraId="67C85CB8" w14:textId="15AE7547" w:rsidR="00880F7A" w:rsidRPr="00A30A6A" w:rsidRDefault="00880F7A" w:rsidP="00A30A6A">
            <w:pPr>
              <w:jc w:val="center"/>
              <w:rPr>
                <w:rFonts w:ascii="Century Gothic" w:hAnsi="Century Gothic" w:cstheme="minorHAnsi"/>
                <w:color w:val="FF0000"/>
                <w:sz w:val="18"/>
                <w:szCs w:val="18"/>
              </w:rPr>
            </w:pPr>
            <w:r w:rsidRPr="00780975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 xml:space="preserve">Centrum Rozwiązań Jacek Szczepkowski 87-100 Toruń, </w:t>
            </w:r>
            <w:proofErr w:type="spellStart"/>
            <w:r w:rsidRPr="00780975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Podmurna</w:t>
            </w:r>
            <w:proofErr w:type="spellEnd"/>
            <w:r w:rsidRPr="00780975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 xml:space="preserve"> 22/4a,  NIP 9561364023</w:t>
            </w:r>
          </w:p>
        </w:tc>
      </w:tr>
      <w:tr w:rsidR="00880F7A" w:rsidRPr="00E1562A" w14:paraId="150BF358" w14:textId="77777777" w:rsidTr="00880F7A">
        <w:trPr>
          <w:cantSplit/>
          <w:trHeight w:val="302"/>
        </w:trPr>
        <w:tc>
          <w:tcPr>
            <w:tcW w:w="492" w:type="dxa"/>
            <w:vAlign w:val="center"/>
          </w:tcPr>
          <w:p w14:paraId="2F905F4F" w14:textId="657B13CC" w:rsidR="00880F7A" w:rsidRDefault="00880F7A" w:rsidP="00A30A6A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7938" w:type="dxa"/>
            <w:vAlign w:val="center"/>
          </w:tcPr>
          <w:p w14:paraId="304F9A9B" w14:textId="77777777" w:rsidR="00880F7A" w:rsidRDefault="00880F7A" w:rsidP="00A30A6A">
            <w:pPr>
              <w:autoSpaceDE w:val="0"/>
              <w:spacing w:line="360" w:lineRule="auto"/>
              <w:ind w:right="15"/>
              <w:jc w:val="center"/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</w:pPr>
            <w:r w:rsidRPr="00780975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 xml:space="preserve">ZESPÓŁ EKSPERTÓW MANAGER Pelczar </w:t>
            </w:r>
            <w:proofErr w:type="spellStart"/>
            <w:r w:rsidRPr="00780975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sp.j</w:t>
            </w:r>
            <w:proofErr w:type="spellEnd"/>
            <w:r w:rsidRPr="00780975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.</w:t>
            </w:r>
            <w:r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r w:rsidRPr="00780975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30-526 KRAKÓW, Czyżówka 14 lok 0.9</w:t>
            </w:r>
            <w:r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</w:p>
          <w:p w14:paraId="50A51C62" w14:textId="62033686" w:rsidR="00880F7A" w:rsidRPr="00A30A6A" w:rsidRDefault="00880F7A" w:rsidP="00A30A6A">
            <w:pPr>
              <w:autoSpaceDE w:val="0"/>
              <w:spacing w:line="360" w:lineRule="auto"/>
              <w:ind w:right="15"/>
              <w:jc w:val="center"/>
              <w:rPr>
                <w:rFonts w:ascii="Century Gothic" w:hAnsi="Century Gothic" w:cstheme="minorHAnsi"/>
                <w:color w:val="666666"/>
                <w:sz w:val="18"/>
                <w:szCs w:val="18"/>
                <w:shd w:val="clear" w:color="auto" w:fill="F5F5F5"/>
              </w:rPr>
            </w:pPr>
            <w:r w:rsidRPr="00780975">
              <w:rPr>
                <w:rFonts w:ascii="Open Sans" w:hAnsi="Open Sans" w:cs="Open Sans"/>
                <w:color w:val="666666"/>
                <w:sz w:val="18"/>
                <w:szCs w:val="18"/>
                <w:shd w:val="clear" w:color="auto" w:fill="F5F5F5"/>
              </w:rPr>
              <w:t>NIP 6790145692</w:t>
            </w:r>
          </w:p>
        </w:tc>
      </w:tr>
    </w:tbl>
    <w:p w14:paraId="443A3BCE" w14:textId="77777777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0922AF9F" w14:textId="464769AD" w:rsidR="00880F7A" w:rsidRPr="00880F7A" w:rsidRDefault="00A30A6A" w:rsidP="00A30A6A">
      <w:pPr>
        <w:spacing w:line="360" w:lineRule="auto"/>
        <w:ind w:right="-427"/>
        <w:jc w:val="both"/>
        <w:rPr>
          <w:rFonts w:ascii="Century Gothic" w:hAnsi="Century Gothic"/>
          <w:sz w:val="18"/>
          <w:szCs w:val="18"/>
        </w:rPr>
      </w:pPr>
      <w:r w:rsidRPr="00A30A6A">
        <w:rPr>
          <w:rFonts w:ascii="Century Gothic" w:hAnsi="Century Gothic"/>
          <w:sz w:val="18"/>
          <w:szCs w:val="18"/>
        </w:rPr>
        <w:t>Zamawiający informuje, iż działając na podstawie art. 2</w:t>
      </w:r>
      <w:r w:rsidR="00880F7A">
        <w:rPr>
          <w:rFonts w:ascii="Century Gothic" w:hAnsi="Century Gothic"/>
          <w:sz w:val="18"/>
          <w:szCs w:val="18"/>
        </w:rPr>
        <w:t>26</w:t>
      </w:r>
      <w:r w:rsidRPr="00A30A6A">
        <w:rPr>
          <w:rFonts w:ascii="Century Gothic" w:hAnsi="Century Gothic"/>
          <w:sz w:val="18"/>
          <w:szCs w:val="18"/>
        </w:rPr>
        <w:t xml:space="preserve"> ust. </w:t>
      </w:r>
      <w:r w:rsidR="00880F7A">
        <w:rPr>
          <w:rFonts w:ascii="Century Gothic" w:hAnsi="Century Gothic"/>
          <w:sz w:val="18"/>
          <w:szCs w:val="18"/>
        </w:rPr>
        <w:t>5</w:t>
      </w:r>
      <w:r w:rsidRPr="00A30A6A">
        <w:rPr>
          <w:rFonts w:ascii="Century Gothic" w:hAnsi="Century Gothic"/>
          <w:sz w:val="18"/>
          <w:szCs w:val="18"/>
        </w:rPr>
        <w:t xml:space="preserve"> ustawy z dnia 29  stycznia  2004  r. - Prawo zamówień publicznych (</w:t>
      </w:r>
      <w:proofErr w:type="spellStart"/>
      <w:r w:rsidRPr="00A30A6A">
        <w:rPr>
          <w:rFonts w:ascii="Century Gothic" w:hAnsi="Century Gothic"/>
          <w:sz w:val="18"/>
          <w:szCs w:val="18"/>
        </w:rPr>
        <w:t>t.j</w:t>
      </w:r>
      <w:proofErr w:type="spellEnd"/>
      <w:r w:rsidRPr="00A30A6A">
        <w:rPr>
          <w:rFonts w:ascii="Century Gothic" w:hAnsi="Century Gothic"/>
          <w:sz w:val="18"/>
          <w:szCs w:val="18"/>
        </w:rPr>
        <w:t>. Dz.U. z</w:t>
      </w:r>
      <w:r w:rsidRPr="00A30A6A">
        <w:rPr>
          <w:rStyle w:val="Nonbreaking"/>
          <w:rFonts w:ascii="Century Gothic" w:hAnsi="Century Gothic"/>
          <w:sz w:val="18"/>
          <w:szCs w:val="18"/>
        </w:rPr>
        <w:t xml:space="preserve"> </w:t>
      </w:r>
      <w:r w:rsidRPr="00A30A6A">
        <w:rPr>
          <w:rFonts w:ascii="Century Gothic" w:hAnsi="Century Gothic"/>
          <w:sz w:val="18"/>
          <w:szCs w:val="18"/>
        </w:rPr>
        <w:t xml:space="preserve">2024 r. poz. </w:t>
      </w:r>
      <w:r w:rsidRPr="00880F7A">
        <w:rPr>
          <w:rFonts w:ascii="Century Gothic" w:hAnsi="Century Gothic"/>
          <w:sz w:val="18"/>
          <w:szCs w:val="18"/>
        </w:rPr>
        <w:t xml:space="preserve">1320 ze zm.) </w:t>
      </w:r>
      <w:r w:rsidR="00880F7A" w:rsidRPr="00880F7A">
        <w:rPr>
          <w:rFonts w:ascii="Century Gothic" w:hAnsi="Century Gothic"/>
          <w:sz w:val="18"/>
          <w:szCs w:val="18"/>
        </w:rPr>
        <w:t>o</w:t>
      </w:r>
      <w:r w:rsidR="00880F7A" w:rsidRPr="00880F7A">
        <w:rPr>
          <w:rFonts w:ascii="Century Gothic" w:hAnsi="Century Gothic" w:cs="Courier New"/>
          <w:color w:val="000000"/>
          <w:sz w:val="18"/>
          <w:szCs w:val="18"/>
          <w:shd w:val="clear" w:color="auto" w:fill="FFFFFF"/>
        </w:rPr>
        <w:t>drzuc</w:t>
      </w:r>
      <w:r w:rsidR="00880F7A" w:rsidRPr="00880F7A">
        <w:rPr>
          <w:rFonts w:ascii="Century Gothic" w:hAnsi="Century Gothic" w:cs="Courier New"/>
          <w:color w:val="000000"/>
          <w:sz w:val="18"/>
          <w:szCs w:val="18"/>
          <w:shd w:val="clear" w:color="auto" w:fill="FFFFFF"/>
        </w:rPr>
        <w:t xml:space="preserve">a obie oferty z powodu </w:t>
      </w:r>
      <w:r w:rsidR="00880F7A" w:rsidRPr="00880F7A">
        <w:rPr>
          <w:rFonts w:ascii="Century Gothic" w:hAnsi="Century Gothic" w:cs="Courier New"/>
          <w:color w:val="000000"/>
          <w:sz w:val="18"/>
          <w:szCs w:val="18"/>
          <w:shd w:val="clear" w:color="auto" w:fill="FFFFFF"/>
        </w:rPr>
        <w:t xml:space="preserve"> brak</w:t>
      </w:r>
      <w:r w:rsidR="00880F7A" w:rsidRPr="00880F7A">
        <w:rPr>
          <w:rFonts w:ascii="Century Gothic" w:hAnsi="Century Gothic" w:cs="Courier New"/>
          <w:color w:val="000000"/>
          <w:sz w:val="18"/>
          <w:szCs w:val="18"/>
          <w:shd w:val="clear" w:color="auto" w:fill="FFFFFF"/>
        </w:rPr>
        <w:t>u</w:t>
      </w:r>
      <w:r w:rsidR="00880F7A" w:rsidRPr="00880F7A">
        <w:rPr>
          <w:rFonts w:ascii="Century Gothic" w:hAnsi="Century Gothic" w:cs="Courier New"/>
          <w:color w:val="000000"/>
          <w:sz w:val="18"/>
          <w:szCs w:val="18"/>
          <w:shd w:val="clear" w:color="auto" w:fill="FFFFFF"/>
        </w:rPr>
        <w:t xml:space="preserve"> programów szkolenia</w:t>
      </w:r>
      <w:r w:rsidR="00880F7A" w:rsidRPr="00880F7A">
        <w:rPr>
          <w:rFonts w:ascii="Century Gothic" w:hAnsi="Century Gothic" w:cs="Courier New"/>
          <w:color w:val="000000"/>
          <w:sz w:val="18"/>
          <w:szCs w:val="18"/>
          <w:shd w:val="clear" w:color="auto" w:fill="FFFFFF"/>
        </w:rPr>
        <w:t>.</w:t>
      </w:r>
      <w:r w:rsidR="00B23474">
        <w:rPr>
          <w:rFonts w:ascii="Century Gothic" w:hAnsi="Century Gothic" w:cs="Courier New"/>
          <w:color w:val="000000"/>
          <w:sz w:val="18"/>
          <w:szCs w:val="18"/>
          <w:shd w:val="clear" w:color="auto" w:fill="FFFFFF"/>
        </w:rPr>
        <w:t xml:space="preserve"> Zamawiający wymagał złożenia tych dokumentów wraz z ofertą.</w:t>
      </w:r>
    </w:p>
    <w:p w14:paraId="3E8BFE13" w14:textId="22644049" w:rsidR="00A30A6A" w:rsidRPr="00A30A6A" w:rsidRDefault="00B23474" w:rsidP="00A30A6A">
      <w:pPr>
        <w:spacing w:line="360" w:lineRule="auto"/>
        <w:ind w:right="-427"/>
        <w:jc w:val="both"/>
        <w:rPr>
          <w:rFonts w:ascii="Century Gothic" w:hAnsi="Century Gothic"/>
          <w:b/>
          <w:i/>
          <w:sz w:val="18"/>
          <w:szCs w:val="18"/>
          <w:lang w:val="x-none" w:eastAsia="ar-SA"/>
        </w:rPr>
      </w:pPr>
      <w:r>
        <w:rPr>
          <w:rFonts w:ascii="Century Gothic" w:hAnsi="Century Gothic"/>
          <w:sz w:val="18"/>
          <w:szCs w:val="18"/>
        </w:rPr>
        <w:t xml:space="preserve">Jednocześnie </w:t>
      </w:r>
      <w:r w:rsidRPr="00A30A6A">
        <w:rPr>
          <w:rFonts w:ascii="Century Gothic" w:hAnsi="Century Gothic"/>
          <w:sz w:val="18"/>
          <w:szCs w:val="18"/>
        </w:rPr>
        <w:t xml:space="preserve">Zamawiający </w:t>
      </w:r>
      <w:r w:rsidR="00A30A6A" w:rsidRPr="00A30A6A">
        <w:rPr>
          <w:rFonts w:ascii="Century Gothic" w:hAnsi="Century Gothic"/>
          <w:sz w:val="18"/>
          <w:szCs w:val="18"/>
        </w:rPr>
        <w:t xml:space="preserve">unieważnia przedmiotowe postępowanie o udzielenie zamówienia publicznego w części 2 </w:t>
      </w:r>
      <w:r w:rsidRPr="00A30A6A">
        <w:rPr>
          <w:rFonts w:ascii="Century Gothic" w:hAnsi="Century Gothic"/>
          <w:sz w:val="18"/>
          <w:szCs w:val="18"/>
        </w:rPr>
        <w:t>działając na podstawie art. 2</w:t>
      </w:r>
      <w:r>
        <w:rPr>
          <w:rFonts w:ascii="Century Gothic" w:hAnsi="Century Gothic"/>
          <w:sz w:val="18"/>
          <w:szCs w:val="18"/>
        </w:rPr>
        <w:t>55</w:t>
      </w:r>
      <w:r w:rsidRPr="00A30A6A">
        <w:rPr>
          <w:rFonts w:ascii="Century Gothic" w:hAnsi="Century Gothic"/>
          <w:sz w:val="18"/>
          <w:szCs w:val="18"/>
        </w:rPr>
        <w:t xml:space="preserve"> ust. </w:t>
      </w:r>
      <w:r>
        <w:rPr>
          <w:rFonts w:ascii="Century Gothic" w:hAnsi="Century Gothic"/>
          <w:sz w:val="18"/>
          <w:szCs w:val="18"/>
        </w:rPr>
        <w:t>1</w:t>
      </w:r>
      <w:r w:rsidRPr="00A30A6A">
        <w:rPr>
          <w:rFonts w:ascii="Century Gothic" w:hAnsi="Century Gothic"/>
          <w:sz w:val="18"/>
          <w:szCs w:val="18"/>
        </w:rPr>
        <w:t xml:space="preserve"> ustawy z dnia 29  stycznia  2004  r. - Prawo zamówień publicznych (</w:t>
      </w:r>
      <w:proofErr w:type="spellStart"/>
      <w:r w:rsidRPr="00A30A6A">
        <w:rPr>
          <w:rFonts w:ascii="Century Gothic" w:hAnsi="Century Gothic"/>
          <w:sz w:val="18"/>
          <w:szCs w:val="18"/>
        </w:rPr>
        <w:t>t.j</w:t>
      </w:r>
      <w:proofErr w:type="spellEnd"/>
      <w:r w:rsidRPr="00A30A6A">
        <w:rPr>
          <w:rFonts w:ascii="Century Gothic" w:hAnsi="Century Gothic"/>
          <w:sz w:val="18"/>
          <w:szCs w:val="18"/>
        </w:rPr>
        <w:t>. Dz.U. z</w:t>
      </w:r>
      <w:r w:rsidRPr="00A30A6A">
        <w:rPr>
          <w:rStyle w:val="Nonbreaking"/>
          <w:rFonts w:ascii="Century Gothic" w:hAnsi="Century Gothic"/>
          <w:sz w:val="18"/>
          <w:szCs w:val="18"/>
        </w:rPr>
        <w:t xml:space="preserve"> </w:t>
      </w:r>
      <w:r w:rsidRPr="00A30A6A">
        <w:rPr>
          <w:rFonts w:ascii="Century Gothic" w:hAnsi="Century Gothic"/>
          <w:sz w:val="18"/>
          <w:szCs w:val="18"/>
        </w:rPr>
        <w:t xml:space="preserve">2024 r. poz. </w:t>
      </w:r>
      <w:r w:rsidRPr="00880F7A">
        <w:rPr>
          <w:rFonts w:ascii="Century Gothic" w:hAnsi="Century Gothic"/>
          <w:sz w:val="18"/>
          <w:szCs w:val="18"/>
        </w:rPr>
        <w:t>1320 ze zm.)</w:t>
      </w:r>
      <w:r w:rsidR="00A30A6A" w:rsidRPr="00A30A6A">
        <w:rPr>
          <w:rFonts w:ascii="Century Gothic" w:hAnsi="Century Gothic"/>
          <w:b/>
          <w:sz w:val="18"/>
          <w:szCs w:val="18"/>
        </w:rPr>
        <w:t>.</w:t>
      </w:r>
    </w:p>
    <w:p w14:paraId="31CB5BED" w14:textId="463CCD82" w:rsidR="00A30A6A" w:rsidRPr="00433CEC" w:rsidRDefault="00A30A6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433CEC">
        <w:rPr>
          <w:rFonts w:ascii="Calibri" w:hAnsi="Calibri" w:cs="Calibri"/>
          <w:sz w:val="22"/>
          <w:szCs w:val="22"/>
        </w:rPr>
        <w:t>JM Rektor</w:t>
      </w:r>
    </w:p>
    <w:p w14:paraId="4525B601" w14:textId="77777777" w:rsidR="00A30A6A" w:rsidRPr="00433CEC" w:rsidRDefault="00A30A6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sz w:val="22"/>
          <w:szCs w:val="22"/>
        </w:rPr>
      </w:pPr>
      <w:r w:rsidRPr="00433CEC">
        <w:rPr>
          <w:rFonts w:ascii="Calibri" w:hAnsi="Calibri" w:cs="Calibri"/>
          <w:b/>
          <w:sz w:val="22"/>
          <w:szCs w:val="22"/>
        </w:rPr>
        <w:t xml:space="preserve">Prof. dr hab. Bernard </w:t>
      </w:r>
      <w:proofErr w:type="spellStart"/>
      <w:r w:rsidRPr="00433CEC">
        <w:rPr>
          <w:rFonts w:ascii="Calibri" w:hAnsi="Calibri" w:cs="Calibri"/>
          <w:b/>
          <w:sz w:val="22"/>
          <w:szCs w:val="22"/>
        </w:rPr>
        <w:t>Mendlik</w:t>
      </w:r>
      <w:proofErr w:type="spellEnd"/>
      <w:r w:rsidRPr="00433CEC">
        <w:rPr>
          <w:rFonts w:ascii="Calibri" w:hAnsi="Calibri" w:cs="Calibri"/>
          <w:sz w:val="22"/>
          <w:szCs w:val="22"/>
        </w:rPr>
        <w:t xml:space="preserve"> </w:t>
      </w:r>
    </w:p>
    <w:p w14:paraId="4E36DDBD" w14:textId="788F7012" w:rsidR="00F76A2A" w:rsidRDefault="00F76A2A" w:rsidP="00A30A6A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FB13" w14:textId="77777777" w:rsidR="00884ACD" w:rsidRDefault="00884ACD" w:rsidP="00A12C26">
      <w:r>
        <w:separator/>
      </w:r>
    </w:p>
  </w:endnote>
  <w:endnote w:type="continuationSeparator" w:id="0">
    <w:p w14:paraId="30AA3D8D" w14:textId="77777777" w:rsidR="00884ACD" w:rsidRDefault="00884ACD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78E9" w14:textId="77777777" w:rsidR="00884ACD" w:rsidRDefault="00884ACD" w:rsidP="00A12C26">
      <w:r>
        <w:separator/>
      </w:r>
    </w:p>
  </w:footnote>
  <w:footnote w:type="continuationSeparator" w:id="0">
    <w:p w14:paraId="51165DA3" w14:textId="77777777" w:rsidR="00884ACD" w:rsidRDefault="00884ACD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5DE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115C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2011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5F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8790D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13146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1339"/>
    <w:rsid w:val="00475A23"/>
    <w:rsid w:val="0048282B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138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EAD"/>
    <w:rsid w:val="00600FD3"/>
    <w:rsid w:val="00601A37"/>
    <w:rsid w:val="00604C30"/>
    <w:rsid w:val="00612549"/>
    <w:rsid w:val="00613B9B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E5AE9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4EDB"/>
    <w:rsid w:val="007C6D57"/>
    <w:rsid w:val="007D6344"/>
    <w:rsid w:val="007D6768"/>
    <w:rsid w:val="007E0451"/>
    <w:rsid w:val="007E4D0A"/>
    <w:rsid w:val="00806082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0F7A"/>
    <w:rsid w:val="008832CF"/>
    <w:rsid w:val="00884A97"/>
    <w:rsid w:val="00884ACD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4D5E"/>
    <w:rsid w:val="00916950"/>
    <w:rsid w:val="009177F2"/>
    <w:rsid w:val="00921E85"/>
    <w:rsid w:val="00924AAB"/>
    <w:rsid w:val="009364FC"/>
    <w:rsid w:val="009404D4"/>
    <w:rsid w:val="00944D74"/>
    <w:rsid w:val="009477A8"/>
    <w:rsid w:val="00947D50"/>
    <w:rsid w:val="00952972"/>
    <w:rsid w:val="00953141"/>
    <w:rsid w:val="00953323"/>
    <w:rsid w:val="009569F8"/>
    <w:rsid w:val="0096214E"/>
    <w:rsid w:val="009622E3"/>
    <w:rsid w:val="00964CEA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047C6"/>
    <w:rsid w:val="00A10EFB"/>
    <w:rsid w:val="00A12C26"/>
    <w:rsid w:val="00A1515A"/>
    <w:rsid w:val="00A16C27"/>
    <w:rsid w:val="00A17E95"/>
    <w:rsid w:val="00A2442D"/>
    <w:rsid w:val="00A24E5E"/>
    <w:rsid w:val="00A26619"/>
    <w:rsid w:val="00A30A6A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23474"/>
    <w:rsid w:val="00B31513"/>
    <w:rsid w:val="00B3240D"/>
    <w:rsid w:val="00B32F94"/>
    <w:rsid w:val="00B35727"/>
    <w:rsid w:val="00B40053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870D9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06D24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1D5D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67623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3F26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0A6A"/>
    <w:pPr>
      <w:keepNext/>
      <w:widowControl/>
      <w:suppressAutoHyphens w:val="0"/>
      <w:spacing w:before="240" w:after="60"/>
      <w:outlineLvl w:val="1"/>
    </w:pPr>
    <w:rPr>
      <w:rFonts w:ascii="Calibri Light" w:hAnsi="Calibri Light"/>
      <w:b/>
      <w:bCs/>
      <w:i/>
      <w:iCs/>
      <w:kern w:val="0"/>
      <w:sz w:val="28"/>
      <w:szCs w:val="28"/>
      <w:lang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  <w:style w:type="character" w:customStyle="1" w:styleId="Nagwek2Znak">
    <w:name w:val="Nagłówek 2 Znak"/>
    <w:basedOn w:val="Domylnaczcionkaakapitu"/>
    <w:link w:val="Nagwek2"/>
    <w:semiHidden/>
    <w:rsid w:val="00A30A6A"/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ZnakZnak51">
    <w:name w:val="Znak Znak5"/>
    <w:basedOn w:val="Normalny"/>
    <w:rsid w:val="00A30A6A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onbreaking">
    <w:name w:val="Nonbreaking"/>
    <w:uiPriority w:val="99"/>
    <w:rsid w:val="00A3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2024-12-06T09:21:00Z</cp:lastPrinted>
  <dcterms:created xsi:type="dcterms:W3CDTF">2024-12-06T09:04:00Z</dcterms:created>
  <dcterms:modified xsi:type="dcterms:W3CDTF">2024-12-06T09:21:00Z</dcterms:modified>
</cp:coreProperties>
</file>