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52E6C" w14:textId="18C99B55" w:rsidR="006C5F11" w:rsidRDefault="006C5F11" w:rsidP="00E74460">
      <w:pPr>
        <w:spacing w:before="120" w:after="120" w:line="276" w:lineRule="auto"/>
        <w:jc w:val="center"/>
        <w:rPr>
          <w:rFonts w:ascii="Arial" w:eastAsia="Calibri" w:hAnsi="Arial" w:cs="Arial"/>
          <w:szCs w:val="20"/>
          <w:lang w:eastAsia="pl-PL"/>
        </w:rPr>
      </w:pPr>
      <w:r w:rsidRPr="00865850">
        <w:rPr>
          <w:rFonts w:ascii="Arial" w:eastAsia="Calibri" w:hAnsi="Arial" w:cs="Arial"/>
          <w:szCs w:val="20"/>
          <w:lang w:eastAsia="pl-PL"/>
        </w:rPr>
        <w:t>UMOWA N</w:t>
      </w:r>
      <w:r w:rsidR="00C32DBB" w:rsidRPr="00865850">
        <w:rPr>
          <w:rFonts w:ascii="Arial" w:eastAsia="Calibri" w:hAnsi="Arial" w:cs="Arial"/>
          <w:szCs w:val="20"/>
          <w:lang w:eastAsia="pl-PL"/>
        </w:rPr>
        <w:t>R</w:t>
      </w:r>
      <w:r w:rsidR="00EE4CE4" w:rsidRPr="00865850">
        <w:rPr>
          <w:rFonts w:ascii="Arial" w:eastAsia="Calibri" w:hAnsi="Arial" w:cs="Arial"/>
          <w:szCs w:val="20"/>
          <w:lang w:eastAsia="pl-PL"/>
        </w:rPr>
        <w:t xml:space="preserve"> </w:t>
      </w:r>
      <w:r w:rsidR="00477A2D">
        <w:rPr>
          <w:rFonts w:ascii="Arial" w:eastAsia="Calibri" w:hAnsi="Arial" w:cs="Arial"/>
          <w:szCs w:val="20"/>
          <w:lang w:eastAsia="pl-PL"/>
        </w:rPr>
        <w:t>………………………….</w:t>
      </w:r>
    </w:p>
    <w:p w14:paraId="79D2E236" w14:textId="328C662A" w:rsidR="006C5F11" w:rsidRPr="00917C93" w:rsidRDefault="00917C93" w:rsidP="00917C93">
      <w:pPr>
        <w:spacing w:before="120" w:after="120" w:line="276" w:lineRule="auto"/>
        <w:jc w:val="center"/>
        <w:rPr>
          <w:rFonts w:ascii="Arial" w:eastAsia="Calibri" w:hAnsi="Arial" w:cs="Arial"/>
          <w:szCs w:val="20"/>
          <w:lang w:eastAsia="pl-PL"/>
        </w:rPr>
      </w:pPr>
      <w:r>
        <w:rPr>
          <w:rFonts w:ascii="Arial" w:eastAsia="Calibri" w:hAnsi="Arial" w:cs="Arial"/>
          <w:szCs w:val="20"/>
          <w:lang w:eastAsia="pl-PL"/>
        </w:rPr>
        <w:t>(Projekt)</w:t>
      </w:r>
    </w:p>
    <w:p w14:paraId="2A3D30EC" w14:textId="77777777" w:rsidR="006C5F11" w:rsidRPr="00865850" w:rsidRDefault="006C5F11" w:rsidP="00E74460">
      <w:pPr>
        <w:autoSpaceDE w:val="0"/>
        <w:autoSpaceDN w:val="0"/>
        <w:adjustRightInd w:val="0"/>
        <w:spacing w:after="80" w:line="276" w:lineRule="auto"/>
        <w:jc w:val="both"/>
        <w:rPr>
          <w:rFonts w:ascii="Arial" w:eastAsia="Calibri" w:hAnsi="Arial" w:cs="Arial"/>
          <w:sz w:val="20"/>
          <w:szCs w:val="20"/>
          <w:lang w:eastAsia="pl-PL"/>
        </w:rPr>
      </w:pPr>
      <w:r w:rsidRPr="00865850">
        <w:rPr>
          <w:rFonts w:ascii="Arial" w:eastAsia="Calibri" w:hAnsi="Arial" w:cs="Arial"/>
          <w:sz w:val="20"/>
          <w:szCs w:val="20"/>
          <w:lang w:eastAsia="pl-PL"/>
        </w:rPr>
        <w:t>zawarta w dniu …………………..……., w Krakowie pomiędzy:</w:t>
      </w:r>
    </w:p>
    <w:p w14:paraId="58247EF7" w14:textId="77777777" w:rsidR="00003E0C" w:rsidRDefault="006C5F11" w:rsidP="00003E0C">
      <w:pPr>
        <w:autoSpaceDE w:val="0"/>
        <w:autoSpaceDN w:val="0"/>
        <w:adjustRightInd w:val="0"/>
        <w:spacing w:after="80" w:line="276" w:lineRule="auto"/>
        <w:jc w:val="both"/>
        <w:rPr>
          <w:rFonts w:ascii="Arial" w:eastAsia="Calibri" w:hAnsi="Arial" w:cs="Arial"/>
          <w:b/>
          <w:bCs/>
          <w:i/>
          <w:iCs/>
          <w:sz w:val="20"/>
          <w:szCs w:val="20"/>
        </w:rPr>
      </w:pPr>
      <w:r w:rsidRPr="12F810BC">
        <w:rPr>
          <w:rFonts w:ascii="Arial" w:eastAsia="Calibri" w:hAnsi="Arial" w:cs="Arial"/>
          <w:sz w:val="20"/>
          <w:szCs w:val="20"/>
          <w:lang w:eastAsia="pl-PL"/>
        </w:rPr>
        <w:t xml:space="preserve"> </w:t>
      </w:r>
      <w:r w:rsidRPr="12F810BC">
        <w:rPr>
          <w:rFonts w:ascii="Arial" w:hAnsi="Arial" w:cs="Arial"/>
          <w:b/>
          <w:bCs/>
          <w:sz w:val="20"/>
          <w:szCs w:val="20"/>
        </w:rPr>
        <w:t>„Koleje Małopolskie” Sp. z o.o.</w:t>
      </w:r>
      <w:r w:rsidRPr="12F810BC">
        <w:rPr>
          <w:rFonts w:ascii="Arial" w:hAnsi="Arial" w:cs="Arial"/>
          <w:sz w:val="20"/>
          <w:szCs w:val="20"/>
        </w:rPr>
        <w:t xml:space="preserve"> z siedzibą w Krakowie, </w:t>
      </w:r>
      <w:r w:rsidR="0032543E" w:rsidRPr="12F810BC">
        <w:rPr>
          <w:rFonts w:ascii="Arial" w:hAnsi="Arial" w:cs="Arial"/>
          <w:sz w:val="20"/>
          <w:szCs w:val="20"/>
        </w:rPr>
        <w:t>ul. Wodna 2</w:t>
      </w:r>
      <w:r w:rsidR="00374A84" w:rsidRPr="12F810BC">
        <w:rPr>
          <w:rFonts w:ascii="Arial" w:hAnsi="Arial" w:cs="Arial"/>
          <w:sz w:val="20"/>
          <w:szCs w:val="20"/>
        </w:rPr>
        <w:t xml:space="preserve">; </w:t>
      </w:r>
      <w:r w:rsidR="0032543E" w:rsidRPr="12F810BC">
        <w:rPr>
          <w:rFonts w:ascii="Arial" w:hAnsi="Arial" w:cs="Arial"/>
          <w:sz w:val="20"/>
          <w:szCs w:val="20"/>
        </w:rPr>
        <w:t xml:space="preserve">30-556 Kraków </w:t>
      </w:r>
      <w:r w:rsidRPr="12F810BC">
        <w:rPr>
          <w:rFonts w:ascii="Arial" w:hAnsi="Arial" w:cs="Arial"/>
          <w:sz w:val="20"/>
          <w:szCs w:val="20"/>
        </w:rPr>
        <w:t xml:space="preserve">wpisaną do Rejestru Przedsiębiorców Krajowego Rejestru Sądowego prowadzonego przez Sąd Rejonowy dla Krakowa – </w:t>
      </w:r>
      <w:r w:rsidR="00C32DBB" w:rsidRPr="12F810BC">
        <w:rPr>
          <w:rFonts w:ascii="Arial" w:hAnsi="Arial" w:cs="Arial"/>
          <w:sz w:val="20"/>
          <w:szCs w:val="20"/>
        </w:rPr>
        <w:t>Ś</w:t>
      </w:r>
      <w:r w:rsidRPr="12F810BC">
        <w:rPr>
          <w:rFonts w:ascii="Arial" w:hAnsi="Arial" w:cs="Arial"/>
          <w:sz w:val="20"/>
          <w:szCs w:val="20"/>
        </w:rPr>
        <w:t xml:space="preserve">ródmieścia w Krakowie, XI Wydział Gospodarczy </w:t>
      </w:r>
      <w:r w:rsidRPr="12F810BC">
        <w:rPr>
          <w:rFonts w:ascii="Arial" w:eastAsia="Calibri" w:hAnsi="Arial" w:cs="Arial"/>
          <w:sz w:val="20"/>
          <w:szCs w:val="20"/>
        </w:rPr>
        <w:t>Krajowego</w:t>
      </w:r>
      <w:r w:rsidRPr="12F810BC">
        <w:rPr>
          <w:rFonts w:ascii="Arial" w:hAnsi="Arial" w:cs="Arial"/>
          <w:sz w:val="20"/>
          <w:szCs w:val="20"/>
        </w:rPr>
        <w:t xml:space="preserve"> Rejestru Sądowego pod nr KRS 0000500799, Regon: 123034972, NIP: 6772379445; kapitał zakładowy w pełni wpłacony w wysokości: </w:t>
      </w:r>
      <w:r w:rsidR="003B3BB2" w:rsidRPr="12F810BC">
        <w:rPr>
          <w:rFonts w:ascii="Arial" w:hAnsi="Arial" w:cs="Arial"/>
          <w:sz w:val="20"/>
          <w:szCs w:val="20"/>
        </w:rPr>
        <w:t>91</w:t>
      </w:r>
      <w:r w:rsidR="00C32DBB" w:rsidRPr="12F810BC">
        <w:rPr>
          <w:rFonts w:ascii="Arial" w:hAnsi="Arial" w:cs="Arial"/>
          <w:sz w:val="20"/>
          <w:szCs w:val="20"/>
        </w:rPr>
        <w:t>.</w:t>
      </w:r>
      <w:r w:rsidR="00234EA2" w:rsidRPr="12F810BC">
        <w:rPr>
          <w:rFonts w:ascii="Arial" w:hAnsi="Arial" w:cs="Arial"/>
          <w:sz w:val="20"/>
          <w:szCs w:val="20"/>
        </w:rPr>
        <w:t>9</w:t>
      </w:r>
      <w:r w:rsidR="003B3BB2" w:rsidRPr="12F810BC">
        <w:rPr>
          <w:rFonts w:ascii="Arial" w:hAnsi="Arial" w:cs="Arial"/>
          <w:sz w:val="20"/>
          <w:szCs w:val="20"/>
        </w:rPr>
        <w:t>78</w:t>
      </w:r>
      <w:r w:rsidR="00C32DBB" w:rsidRPr="12F810BC">
        <w:rPr>
          <w:rFonts w:ascii="Arial" w:hAnsi="Arial" w:cs="Arial"/>
          <w:sz w:val="20"/>
          <w:szCs w:val="20"/>
        </w:rPr>
        <w:t xml:space="preserve">.000,00 </w:t>
      </w:r>
      <w:r w:rsidRPr="12F810BC">
        <w:rPr>
          <w:rFonts w:ascii="Arial" w:hAnsi="Arial" w:cs="Arial"/>
          <w:sz w:val="20"/>
          <w:szCs w:val="20"/>
        </w:rPr>
        <w:t>zł</w:t>
      </w:r>
      <w:r w:rsidR="00D744E3" w:rsidRPr="12F810BC">
        <w:rPr>
          <w:rFonts w:ascii="Arial" w:hAnsi="Arial" w:cs="Arial"/>
          <w:sz w:val="20"/>
          <w:szCs w:val="20"/>
        </w:rPr>
        <w:t xml:space="preserve">, </w:t>
      </w:r>
      <w:r w:rsidRPr="12F810BC">
        <w:rPr>
          <w:rFonts w:ascii="Arial" w:hAnsi="Arial" w:cs="Arial"/>
          <w:sz w:val="20"/>
          <w:szCs w:val="20"/>
        </w:rPr>
        <w:t xml:space="preserve">zwanym dalej </w:t>
      </w:r>
      <w:r w:rsidRPr="12F810BC">
        <w:rPr>
          <w:rFonts w:ascii="Arial" w:hAnsi="Arial" w:cs="Arial"/>
          <w:b/>
          <w:bCs/>
          <w:sz w:val="20"/>
          <w:szCs w:val="20"/>
        </w:rPr>
        <w:t>Zamawiającym</w:t>
      </w:r>
      <w:r w:rsidRPr="12F810BC">
        <w:rPr>
          <w:rFonts w:ascii="Arial" w:hAnsi="Arial" w:cs="Arial"/>
          <w:sz w:val="20"/>
          <w:szCs w:val="20"/>
        </w:rPr>
        <w:t xml:space="preserve">, </w:t>
      </w:r>
      <w:r w:rsidR="00003E0C">
        <w:rPr>
          <w:rFonts w:ascii="Arial" w:hAnsi="Arial" w:cs="Arial"/>
          <w:sz w:val="20"/>
          <w:szCs w:val="20"/>
        </w:rPr>
        <w:t>/</w:t>
      </w:r>
      <w:r w:rsidR="22E7A2E8" w:rsidRPr="12F810BC">
        <w:rPr>
          <w:rFonts w:ascii="Arial" w:eastAsia="Calibri" w:hAnsi="Arial" w:cs="Arial"/>
          <w:b/>
          <w:bCs/>
          <w:i/>
          <w:iCs/>
          <w:sz w:val="20"/>
          <w:szCs w:val="20"/>
        </w:rPr>
        <w:t xml:space="preserve"> reprezentowana przez osoby uprawnione do reprezentowania spółki zgodnie z danymi ujawnionymi w KRS/ bądź przez pełnomocnika, który został do tego upoważniony w pisemnym pełnomocnictwie załączonym do niniejszej umowy.</w:t>
      </w:r>
    </w:p>
    <w:p w14:paraId="4257B0EB" w14:textId="1E5258C7" w:rsidR="006C5F11" w:rsidRPr="006C5F11" w:rsidRDefault="006C5F11" w:rsidP="00003E0C">
      <w:pPr>
        <w:autoSpaceDE w:val="0"/>
        <w:autoSpaceDN w:val="0"/>
        <w:adjustRightInd w:val="0"/>
        <w:spacing w:after="80" w:line="276" w:lineRule="auto"/>
        <w:jc w:val="both"/>
        <w:rPr>
          <w:rFonts w:ascii="Arial" w:eastAsia="Calibri" w:hAnsi="Arial" w:cs="Arial"/>
          <w:sz w:val="20"/>
          <w:szCs w:val="20"/>
          <w:lang w:eastAsia="pl-PL"/>
        </w:rPr>
      </w:pPr>
      <w:r w:rsidRPr="006C5F11">
        <w:rPr>
          <w:rFonts w:ascii="Arial" w:eastAsia="Calibri" w:hAnsi="Arial" w:cs="Arial"/>
          <w:sz w:val="20"/>
          <w:szCs w:val="20"/>
          <w:lang w:eastAsia="pl-PL"/>
        </w:rPr>
        <w:t>a</w:t>
      </w:r>
    </w:p>
    <w:p w14:paraId="392B00E9" w14:textId="2563C946" w:rsidR="006C5F11" w:rsidRPr="00E84D75" w:rsidRDefault="006C5F11" w:rsidP="00E74460">
      <w:pPr>
        <w:spacing w:line="276" w:lineRule="auto"/>
        <w:ind w:right="2"/>
        <w:jc w:val="both"/>
        <w:rPr>
          <w:rFonts w:ascii="Arial" w:hAnsi="Arial" w:cs="Arial"/>
          <w:sz w:val="20"/>
          <w:szCs w:val="20"/>
        </w:rPr>
      </w:pPr>
      <w:r w:rsidRPr="00E84D75">
        <w:rPr>
          <w:rFonts w:ascii="Arial" w:hAnsi="Arial" w:cs="Arial"/>
          <w:sz w:val="20"/>
          <w:szCs w:val="20"/>
        </w:rPr>
        <w:t>W PRZ</w:t>
      </w:r>
      <w:r w:rsidR="00443918">
        <w:rPr>
          <w:rFonts w:ascii="Arial" w:hAnsi="Arial" w:cs="Arial"/>
          <w:sz w:val="20"/>
          <w:szCs w:val="20"/>
        </w:rPr>
        <w:t>YPADKU SPÓŁKI PRAWA HANDLOWEGO</w:t>
      </w:r>
      <w:r w:rsidR="00684ECB">
        <w:rPr>
          <w:rFonts w:ascii="Arial" w:hAnsi="Arial" w:cs="Arial"/>
          <w:sz w:val="20"/>
          <w:szCs w:val="20"/>
        </w:rPr>
        <w:t>*</w:t>
      </w:r>
    </w:p>
    <w:p w14:paraId="41CEC6CE" w14:textId="77777777" w:rsidR="006C5F11" w:rsidRPr="00E84D75" w:rsidRDefault="006C5F11" w:rsidP="00E74460">
      <w:pPr>
        <w:spacing w:after="20" w:line="276" w:lineRule="auto"/>
        <w:ind w:right="2"/>
        <w:jc w:val="both"/>
        <w:rPr>
          <w:rFonts w:ascii="Arial" w:hAnsi="Arial" w:cs="Arial"/>
          <w:sz w:val="20"/>
          <w:szCs w:val="20"/>
        </w:rPr>
      </w:pPr>
      <w:r w:rsidRPr="00E84D75">
        <w:rPr>
          <w:rFonts w:ascii="Arial" w:hAnsi="Arial" w:cs="Arial"/>
          <w:sz w:val="20"/>
          <w:szCs w:val="20"/>
        </w:rPr>
        <w:t xml:space="preserve">………………………………………… z siedzibą w ……………… ul. ……………, …-…… ………………, spółką wpisaną do rejestru przedsiębiorców - Krajowego Rejestru Sądowego prowadzonego przez Sąd Rejonowy dla ……… w ………, … Wydział Gospodarczy Krajowego Rejestru Sądowego, pod nr KRS: </w:t>
      </w:r>
    </w:p>
    <w:p w14:paraId="34ADB6B6" w14:textId="77777777" w:rsidR="006C5F11" w:rsidRPr="00E84D75" w:rsidRDefault="006C5F11" w:rsidP="00E74460">
      <w:pPr>
        <w:spacing w:line="276" w:lineRule="auto"/>
        <w:ind w:right="2"/>
        <w:jc w:val="both"/>
        <w:rPr>
          <w:rFonts w:ascii="Arial" w:hAnsi="Arial" w:cs="Arial"/>
          <w:sz w:val="20"/>
          <w:szCs w:val="20"/>
        </w:rPr>
      </w:pPr>
      <w:r w:rsidRPr="00E84D75">
        <w:rPr>
          <w:rFonts w:ascii="Arial" w:hAnsi="Arial" w:cs="Arial"/>
          <w:sz w:val="20"/>
          <w:szCs w:val="20"/>
        </w:rPr>
        <w:t xml:space="preserve">…………, NIP: …………, REGON: …………, kapitał zakładowy w wysokości ……… złotych, opłacony w całości/do kwoty ……… złotych, </w:t>
      </w:r>
      <w:r w:rsidRPr="00B03B8B">
        <w:rPr>
          <w:rFonts w:ascii="Arial" w:hAnsi="Arial" w:cs="Arial"/>
          <w:b/>
          <w:sz w:val="20"/>
          <w:szCs w:val="20"/>
        </w:rPr>
        <w:t>reprezentowaną przez:</w:t>
      </w:r>
      <w:r w:rsidRPr="00E84D75">
        <w:rPr>
          <w:rFonts w:ascii="Arial" w:hAnsi="Arial" w:cs="Arial"/>
          <w:sz w:val="20"/>
          <w:szCs w:val="20"/>
        </w:rPr>
        <w:t xml:space="preserve"> </w:t>
      </w:r>
    </w:p>
    <w:p w14:paraId="074730D9" w14:textId="77777777" w:rsidR="006C5F11" w:rsidRPr="00E84D75" w:rsidRDefault="006C5F11" w:rsidP="00E74460">
      <w:pPr>
        <w:spacing w:line="276" w:lineRule="auto"/>
        <w:ind w:right="2"/>
        <w:jc w:val="both"/>
        <w:rPr>
          <w:rFonts w:ascii="Arial" w:hAnsi="Arial" w:cs="Arial"/>
          <w:sz w:val="20"/>
          <w:szCs w:val="20"/>
        </w:rPr>
      </w:pPr>
      <w:r w:rsidRPr="00E84D75">
        <w:rPr>
          <w:rFonts w:ascii="Arial" w:hAnsi="Arial" w:cs="Arial"/>
          <w:sz w:val="20"/>
          <w:szCs w:val="20"/>
        </w:rPr>
        <w:t xml:space="preserve">……………………………………………………………………………………….. </w:t>
      </w:r>
    </w:p>
    <w:p w14:paraId="5129A84F" w14:textId="77777777" w:rsidR="006C5F11" w:rsidRPr="00E84D75" w:rsidRDefault="006C5F11" w:rsidP="00E74460">
      <w:pPr>
        <w:spacing w:line="276" w:lineRule="auto"/>
        <w:ind w:right="2"/>
        <w:jc w:val="both"/>
        <w:rPr>
          <w:rFonts w:ascii="Arial" w:hAnsi="Arial" w:cs="Arial"/>
          <w:sz w:val="20"/>
          <w:szCs w:val="20"/>
        </w:rPr>
      </w:pPr>
      <w:r w:rsidRPr="00E84D75">
        <w:rPr>
          <w:rFonts w:ascii="Arial" w:hAnsi="Arial" w:cs="Arial"/>
          <w:sz w:val="20"/>
          <w:szCs w:val="20"/>
        </w:rPr>
        <w:t xml:space="preserve">……………………………………………………………………………………….. </w:t>
      </w:r>
    </w:p>
    <w:p w14:paraId="462AB05F" w14:textId="086853CE" w:rsidR="006C5F11" w:rsidRPr="00E84D75" w:rsidRDefault="006C5F11" w:rsidP="00E74460">
      <w:pPr>
        <w:spacing w:line="276" w:lineRule="auto"/>
        <w:ind w:right="2"/>
        <w:jc w:val="both"/>
        <w:rPr>
          <w:rFonts w:ascii="Arial" w:hAnsi="Arial" w:cs="Arial"/>
          <w:sz w:val="20"/>
          <w:szCs w:val="20"/>
        </w:rPr>
      </w:pPr>
      <w:r w:rsidRPr="00E84D75">
        <w:rPr>
          <w:rFonts w:ascii="Arial" w:hAnsi="Arial" w:cs="Arial"/>
          <w:sz w:val="20"/>
          <w:szCs w:val="20"/>
        </w:rPr>
        <w:t>W PRZYPADKU OSOBY FIZYCZNEJ PROWA</w:t>
      </w:r>
      <w:r w:rsidR="00443918">
        <w:rPr>
          <w:rFonts w:ascii="Arial" w:hAnsi="Arial" w:cs="Arial"/>
          <w:sz w:val="20"/>
          <w:szCs w:val="20"/>
        </w:rPr>
        <w:t>DZĄCEJ DZIAŁALNOŚĆ GOSPODARCZĄ</w:t>
      </w:r>
      <w:r w:rsidR="00684ECB">
        <w:rPr>
          <w:rFonts w:ascii="Arial" w:hAnsi="Arial" w:cs="Arial"/>
          <w:sz w:val="20"/>
          <w:szCs w:val="20"/>
        </w:rPr>
        <w:t>*</w:t>
      </w:r>
    </w:p>
    <w:p w14:paraId="6EBD05E6" w14:textId="7E9677F1" w:rsidR="006C5F11" w:rsidRPr="00E84D75" w:rsidRDefault="006C5F11" w:rsidP="00E74460">
      <w:pPr>
        <w:spacing w:after="7" w:line="276" w:lineRule="auto"/>
        <w:ind w:right="2"/>
        <w:jc w:val="both"/>
        <w:rPr>
          <w:rFonts w:ascii="Arial" w:hAnsi="Arial" w:cs="Arial"/>
          <w:sz w:val="20"/>
          <w:szCs w:val="20"/>
        </w:rPr>
      </w:pPr>
      <w:r w:rsidRPr="00E84D75">
        <w:rPr>
          <w:rFonts w:ascii="Arial" w:hAnsi="Arial" w:cs="Arial"/>
          <w:sz w:val="20"/>
          <w:szCs w:val="20"/>
        </w:rPr>
        <w:t xml:space="preserve">………………………………………………… zamieszkałym/ą w </w:t>
      </w:r>
      <w:r w:rsidR="00F04E69">
        <w:rPr>
          <w:rFonts w:ascii="Arial" w:hAnsi="Arial" w:cs="Arial"/>
          <w:sz w:val="20"/>
          <w:szCs w:val="20"/>
        </w:rPr>
        <w:t>…</w:t>
      </w:r>
      <w:r w:rsidRPr="00E84D75">
        <w:rPr>
          <w:rFonts w:ascii="Arial" w:hAnsi="Arial" w:cs="Arial"/>
          <w:sz w:val="20"/>
          <w:szCs w:val="20"/>
        </w:rPr>
        <w:t xml:space="preserve">…-…… ……………, ul. ……………, </w:t>
      </w:r>
    </w:p>
    <w:p w14:paraId="64983D24" w14:textId="022C1891" w:rsidR="006C5F11" w:rsidRPr="00E84D75" w:rsidRDefault="006C5F11" w:rsidP="00E74460">
      <w:pPr>
        <w:spacing w:after="35" w:line="276" w:lineRule="auto"/>
        <w:ind w:right="2"/>
        <w:jc w:val="both"/>
        <w:rPr>
          <w:rFonts w:ascii="Arial" w:hAnsi="Arial" w:cs="Arial"/>
          <w:sz w:val="20"/>
          <w:szCs w:val="20"/>
        </w:rPr>
      </w:pPr>
      <w:r w:rsidRPr="00E84D75">
        <w:rPr>
          <w:rFonts w:ascii="Arial" w:hAnsi="Arial" w:cs="Arial"/>
          <w:sz w:val="20"/>
          <w:szCs w:val="20"/>
        </w:rPr>
        <w:t xml:space="preserve">prowadzącym/ą działalność gospodarczą pod firmą: …………… wpisaną do Centralnej Ewidencji </w:t>
      </w:r>
      <w:r w:rsidR="005B3FD3">
        <w:rPr>
          <w:rFonts w:ascii="Arial" w:hAnsi="Arial" w:cs="Arial"/>
          <w:sz w:val="20"/>
          <w:szCs w:val="20"/>
        </w:rPr>
        <w:br/>
      </w:r>
      <w:r w:rsidRPr="00E84D75">
        <w:rPr>
          <w:rFonts w:ascii="Arial" w:hAnsi="Arial" w:cs="Arial"/>
          <w:sz w:val="20"/>
          <w:szCs w:val="20"/>
        </w:rPr>
        <w:t xml:space="preserve">i Informacji o Działalności Gospodarczej, adres głównego miejsca wykonywania działalności …-…… </w:t>
      </w:r>
    </w:p>
    <w:p w14:paraId="56AFA7F6" w14:textId="7AB1FBEA" w:rsidR="006C5F11" w:rsidRPr="00E84D75" w:rsidRDefault="006C5F11" w:rsidP="00E74460">
      <w:pPr>
        <w:spacing w:after="80" w:line="276" w:lineRule="auto"/>
        <w:jc w:val="both"/>
        <w:rPr>
          <w:rFonts w:ascii="Arial" w:hAnsi="Arial" w:cs="Arial"/>
          <w:b/>
          <w:sz w:val="20"/>
          <w:szCs w:val="20"/>
        </w:rPr>
      </w:pPr>
      <w:r w:rsidRPr="00E84D75">
        <w:rPr>
          <w:rFonts w:ascii="Arial" w:hAnsi="Arial" w:cs="Arial"/>
          <w:sz w:val="20"/>
          <w:szCs w:val="20"/>
        </w:rPr>
        <w:t>……………………………, ul. …………………………, NIP: …………, REGON: …………, PESEL:</w:t>
      </w:r>
      <w:r w:rsidR="00D744E3">
        <w:rPr>
          <w:rFonts w:ascii="Arial" w:hAnsi="Arial" w:cs="Arial"/>
          <w:sz w:val="20"/>
          <w:szCs w:val="20"/>
        </w:rPr>
        <w:t xml:space="preserve"> ……. </w:t>
      </w:r>
      <w:r w:rsidRPr="00C9618F">
        <w:rPr>
          <w:rFonts w:ascii="Arial" w:hAnsi="Arial" w:cs="Arial"/>
          <w:sz w:val="20"/>
          <w:szCs w:val="20"/>
        </w:rPr>
        <w:t>zwanym dalej</w:t>
      </w:r>
      <w:r w:rsidRPr="00E84D75">
        <w:rPr>
          <w:rFonts w:ascii="Arial" w:hAnsi="Arial" w:cs="Arial"/>
          <w:b/>
          <w:sz w:val="20"/>
          <w:szCs w:val="20"/>
        </w:rPr>
        <w:t xml:space="preserve"> Wykonawcą, </w:t>
      </w:r>
      <w:r w:rsidRPr="00C9618F">
        <w:rPr>
          <w:rFonts w:ascii="Arial" w:hAnsi="Arial" w:cs="Arial"/>
          <w:sz w:val="20"/>
          <w:szCs w:val="20"/>
        </w:rPr>
        <w:t>którego reprezentują:</w:t>
      </w:r>
    </w:p>
    <w:p w14:paraId="2BCB5CE3" w14:textId="77777777" w:rsidR="006C5F11" w:rsidRPr="00E84D75" w:rsidRDefault="006C5F11" w:rsidP="00E74460">
      <w:pPr>
        <w:spacing w:after="80" w:line="276" w:lineRule="auto"/>
        <w:jc w:val="both"/>
        <w:rPr>
          <w:rFonts w:ascii="Arial" w:hAnsi="Arial" w:cs="Arial"/>
          <w:sz w:val="20"/>
          <w:szCs w:val="20"/>
        </w:rPr>
      </w:pPr>
      <w:r w:rsidRPr="00E84D75">
        <w:rPr>
          <w:rFonts w:ascii="Arial" w:hAnsi="Arial" w:cs="Arial"/>
          <w:sz w:val="20"/>
          <w:szCs w:val="20"/>
        </w:rPr>
        <w:t>…………………………………………………………………………………..…</w:t>
      </w:r>
    </w:p>
    <w:p w14:paraId="33B7461C" w14:textId="77777777" w:rsidR="006C5F11" w:rsidRPr="00E84D75" w:rsidRDefault="006C5F11" w:rsidP="00E74460">
      <w:pPr>
        <w:spacing w:after="80" w:line="276" w:lineRule="auto"/>
        <w:jc w:val="both"/>
        <w:rPr>
          <w:rFonts w:ascii="Arial" w:hAnsi="Arial" w:cs="Arial"/>
          <w:sz w:val="20"/>
          <w:szCs w:val="20"/>
        </w:rPr>
      </w:pPr>
      <w:r w:rsidRPr="00E84D75">
        <w:rPr>
          <w:rFonts w:ascii="Arial" w:hAnsi="Arial" w:cs="Arial"/>
          <w:sz w:val="20"/>
          <w:szCs w:val="20"/>
        </w:rPr>
        <w:t xml:space="preserve">zwanymi dalej łącznie lub osobno </w:t>
      </w:r>
      <w:r w:rsidRPr="00E84D75">
        <w:rPr>
          <w:rFonts w:ascii="Arial" w:hAnsi="Arial" w:cs="Arial"/>
          <w:b/>
          <w:sz w:val="20"/>
          <w:szCs w:val="20"/>
        </w:rPr>
        <w:t xml:space="preserve">Stronami </w:t>
      </w:r>
      <w:r w:rsidRPr="00E84D75">
        <w:rPr>
          <w:rFonts w:ascii="Arial" w:hAnsi="Arial" w:cs="Arial"/>
          <w:sz w:val="20"/>
          <w:szCs w:val="20"/>
        </w:rPr>
        <w:t xml:space="preserve">lub </w:t>
      </w:r>
      <w:r w:rsidRPr="00E84D75">
        <w:rPr>
          <w:rFonts w:ascii="Arial" w:hAnsi="Arial" w:cs="Arial"/>
          <w:b/>
          <w:sz w:val="20"/>
          <w:szCs w:val="20"/>
        </w:rPr>
        <w:t>Stroną</w:t>
      </w:r>
    </w:p>
    <w:p w14:paraId="16951886" w14:textId="6529D356" w:rsidR="00684ECB" w:rsidRPr="00684ECB" w:rsidRDefault="00684ECB" w:rsidP="00E74460">
      <w:pPr>
        <w:spacing w:after="0" w:line="276" w:lineRule="auto"/>
        <w:ind w:left="14" w:right="4" w:firstLine="4"/>
        <w:jc w:val="both"/>
        <w:rPr>
          <w:rFonts w:ascii="Arial" w:hAnsi="Arial" w:cs="Arial"/>
          <w:i/>
          <w:sz w:val="18"/>
          <w:szCs w:val="20"/>
        </w:rPr>
      </w:pPr>
      <w:r w:rsidRPr="00684ECB">
        <w:rPr>
          <w:rFonts w:ascii="Arial" w:hAnsi="Arial" w:cs="Arial"/>
          <w:i/>
          <w:sz w:val="18"/>
          <w:szCs w:val="20"/>
        </w:rPr>
        <w:t>*W przypadku, gdy Zamawiający dokona wyboru oferty złożonej prze</w:t>
      </w:r>
      <w:r>
        <w:rPr>
          <w:rFonts w:ascii="Arial" w:hAnsi="Arial" w:cs="Arial"/>
          <w:i/>
          <w:sz w:val="18"/>
          <w:szCs w:val="20"/>
        </w:rPr>
        <w:t>z podmioty występujące wspólnie</w:t>
      </w:r>
      <w:r w:rsidRPr="00684ECB">
        <w:rPr>
          <w:rFonts w:ascii="Arial" w:hAnsi="Arial" w:cs="Arial"/>
          <w:i/>
          <w:sz w:val="18"/>
          <w:szCs w:val="20"/>
        </w:rPr>
        <w:t xml:space="preserve"> do umowy </w:t>
      </w:r>
      <w:r w:rsidR="001B3BDC">
        <w:rPr>
          <w:rFonts w:ascii="Arial" w:hAnsi="Arial" w:cs="Arial"/>
          <w:i/>
          <w:sz w:val="18"/>
          <w:szCs w:val="20"/>
        </w:rPr>
        <w:t xml:space="preserve">znajdzie zastosowanie </w:t>
      </w:r>
      <w:r w:rsidRPr="00684ECB">
        <w:rPr>
          <w:rFonts w:ascii="Arial" w:hAnsi="Arial" w:cs="Arial"/>
          <w:i/>
          <w:sz w:val="18"/>
          <w:szCs w:val="20"/>
        </w:rPr>
        <w:t>postanowienie o ponoszeniu przez nie solidarnej odpowiedzialności za wykonanie niniejszej umowy oraz sposobie reprezentacji podmiotów wobec Zamawiającego w związku z wykonywaniem niniejszej umowy o następującej treści:</w:t>
      </w:r>
    </w:p>
    <w:p w14:paraId="70DA8998" w14:textId="77777777" w:rsidR="00684ECB" w:rsidRPr="00684ECB" w:rsidRDefault="00684ECB" w:rsidP="00E74460">
      <w:pPr>
        <w:spacing w:line="276" w:lineRule="auto"/>
        <w:ind w:left="24" w:right="23" w:hanging="10"/>
        <w:jc w:val="both"/>
        <w:rPr>
          <w:rFonts w:ascii="Arial" w:hAnsi="Arial" w:cs="Arial"/>
          <w:i/>
          <w:sz w:val="18"/>
          <w:szCs w:val="20"/>
        </w:rPr>
      </w:pPr>
      <w:r w:rsidRPr="00684ECB">
        <w:rPr>
          <w:rFonts w:ascii="Arial" w:hAnsi="Arial" w:cs="Arial"/>
          <w:i/>
          <w:sz w:val="18"/>
          <w:szCs w:val="20"/>
        </w:rPr>
        <w:t>„ponoszących solidarnie odpowiedzialność za wykonanie niniejszej Umowy w całym okresie jej realizacji aż do upływu najdłuższego terminu obowiązywania gwarancji jakości lub rękojmi za wady. Ww. solidarna odpowiedzialność wobec Zamawiającego nie jest uzależniona od wewnętrznych uregulowań Wykonawcy i dotyczy również rozliczenia się między uczestnikami Konsorcjum/ stronami Spółki Cywilnej i podwykonawcami”.</w:t>
      </w:r>
    </w:p>
    <w:p w14:paraId="548C6F7A" w14:textId="149DF532" w:rsidR="00684ECB" w:rsidRPr="00684ECB" w:rsidRDefault="00684ECB" w:rsidP="00E74460">
      <w:pPr>
        <w:spacing w:after="103" w:line="276" w:lineRule="auto"/>
        <w:ind w:left="14" w:right="23" w:firstLine="19"/>
        <w:jc w:val="both"/>
        <w:rPr>
          <w:rFonts w:ascii="Arial" w:hAnsi="Arial" w:cs="Arial"/>
          <w:b/>
          <w:sz w:val="20"/>
          <w:szCs w:val="20"/>
        </w:rPr>
      </w:pPr>
      <w:r w:rsidRPr="00684ECB">
        <w:rPr>
          <w:rFonts w:ascii="Arial" w:hAnsi="Arial" w:cs="Arial"/>
          <w:sz w:val="20"/>
          <w:szCs w:val="20"/>
        </w:rPr>
        <w:t xml:space="preserve">zwanymi dalej łącznie lub osobno </w:t>
      </w:r>
      <w:r w:rsidRPr="00684ECB">
        <w:rPr>
          <w:rFonts w:ascii="Arial" w:hAnsi="Arial" w:cs="Arial"/>
          <w:b/>
          <w:sz w:val="20"/>
          <w:szCs w:val="20"/>
        </w:rPr>
        <w:t>Stronami</w:t>
      </w:r>
      <w:r w:rsidRPr="00684ECB">
        <w:rPr>
          <w:rFonts w:ascii="Arial" w:hAnsi="Arial" w:cs="Arial"/>
          <w:sz w:val="20"/>
          <w:szCs w:val="20"/>
        </w:rPr>
        <w:t xml:space="preserve"> lub </w:t>
      </w:r>
      <w:r w:rsidRPr="00684ECB">
        <w:rPr>
          <w:rFonts w:ascii="Arial" w:hAnsi="Arial" w:cs="Arial"/>
          <w:b/>
          <w:sz w:val="20"/>
          <w:szCs w:val="20"/>
        </w:rPr>
        <w:t xml:space="preserve">Stroną </w:t>
      </w:r>
      <w:r w:rsidRPr="00684ECB">
        <w:rPr>
          <w:rFonts w:ascii="Arial" w:hAnsi="Arial" w:cs="Arial"/>
          <w:sz w:val="20"/>
          <w:szCs w:val="20"/>
        </w:rPr>
        <w:t>o następującej treści</w:t>
      </w:r>
      <w:r w:rsidRPr="00684ECB">
        <w:rPr>
          <w:rFonts w:ascii="Arial" w:hAnsi="Arial" w:cs="Arial"/>
          <w:b/>
          <w:sz w:val="20"/>
          <w:szCs w:val="20"/>
        </w:rPr>
        <w:t>:</w:t>
      </w:r>
      <w:r w:rsidR="00094D57">
        <w:rPr>
          <w:rFonts w:ascii="Arial" w:hAnsi="Arial" w:cs="Arial"/>
          <w:b/>
          <w:sz w:val="20"/>
          <w:szCs w:val="20"/>
        </w:rPr>
        <w:t xml:space="preserve"> </w:t>
      </w:r>
      <w:r w:rsidR="00161C44">
        <w:rPr>
          <w:rFonts w:ascii="Arial" w:hAnsi="Arial" w:cs="Arial"/>
          <w:b/>
          <w:sz w:val="20"/>
          <w:szCs w:val="20"/>
        </w:rPr>
        <w:t xml:space="preserve"> </w:t>
      </w:r>
    </w:p>
    <w:p w14:paraId="25316227" w14:textId="77777777" w:rsidR="008350F2" w:rsidRPr="00C4274B" w:rsidRDefault="008350F2" w:rsidP="00AB2D44">
      <w:pPr>
        <w:spacing w:after="0" w:line="276" w:lineRule="auto"/>
        <w:jc w:val="center"/>
        <w:rPr>
          <w:rFonts w:ascii="Arial" w:eastAsia="Arial" w:hAnsi="Arial" w:cs="Arial"/>
          <w:b/>
          <w:sz w:val="20"/>
          <w:szCs w:val="20"/>
        </w:rPr>
      </w:pPr>
      <w:r w:rsidRPr="00C4274B">
        <w:rPr>
          <w:rFonts w:ascii="Arial" w:eastAsia="Arial" w:hAnsi="Arial" w:cs="Arial"/>
          <w:b/>
          <w:sz w:val="20"/>
          <w:szCs w:val="20"/>
        </w:rPr>
        <w:t xml:space="preserve">Umowa niniejsza </w:t>
      </w:r>
      <w:r>
        <w:rPr>
          <w:rFonts w:ascii="Arial" w:eastAsia="Arial" w:hAnsi="Arial" w:cs="Arial"/>
          <w:b/>
          <w:sz w:val="20"/>
          <w:szCs w:val="20"/>
        </w:rPr>
        <w:t xml:space="preserve">(dalej jako: „Umowa”) </w:t>
      </w:r>
      <w:r w:rsidRPr="00C4274B">
        <w:rPr>
          <w:rFonts w:ascii="Arial" w:eastAsia="Arial" w:hAnsi="Arial" w:cs="Arial"/>
          <w:b/>
          <w:sz w:val="20"/>
          <w:szCs w:val="20"/>
        </w:rPr>
        <w:t xml:space="preserve">została zawarta w trybie przetargu nieograniczonego </w:t>
      </w:r>
    </w:p>
    <w:p w14:paraId="728F45C9" w14:textId="3D1D8BE5" w:rsidR="008350F2" w:rsidRDefault="008350F2" w:rsidP="00E40979">
      <w:pPr>
        <w:spacing w:after="0" w:line="276" w:lineRule="auto"/>
        <w:jc w:val="center"/>
        <w:rPr>
          <w:rFonts w:ascii="Arial" w:eastAsia="Arial" w:hAnsi="Arial" w:cs="Arial"/>
          <w:b/>
          <w:sz w:val="20"/>
          <w:szCs w:val="20"/>
        </w:rPr>
      </w:pPr>
      <w:r w:rsidRPr="00C4274B">
        <w:rPr>
          <w:rFonts w:ascii="Arial" w:eastAsia="Arial" w:hAnsi="Arial" w:cs="Arial"/>
          <w:b/>
          <w:sz w:val="20"/>
          <w:szCs w:val="20"/>
        </w:rPr>
        <w:t xml:space="preserve">(zamówienie sektorowe), znak sprawy </w:t>
      </w:r>
      <w:r w:rsidR="00003E0C">
        <w:rPr>
          <w:rFonts w:ascii="Arial" w:eastAsia="Arial" w:hAnsi="Arial" w:cs="Arial"/>
          <w:b/>
          <w:sz w:val="20"/>
          <w:szCs w:val="20"/>
        </w:rPr>
        <w:t>DZ.26.384.2025</w:t>
      </w:r>
      <w:r>
        <w:rPr>
          <w:rFonts w:ascii="Arial" w:eastAsia="Arial" w:hAnsi="Arial" w:cs="Arial"/>
          <w:b/>
          <w:sz w:val="20"/>
          <w:szCs w:val="20"/>
        </w:rPr>
        <w:t xml:space="preserve"> </w:t>
      </w:r>
      <w:r w:rsidRPr="00C4274B">
        <w:rPr>
          <w:rFonts w:ascii="Arial" w:eastAsia="Arial" w:hAnsi="Arial" w:cs="Arial"/>
          <w:b/>
          <w:sz w:val="20"/>
          <w:szCs w:val="20"/>
        </w:rPr>
        <w:t>na podstawie przepisów art. 132-139 w związku z art. 2 ust. 1 pkt 2 oraz art. 378 ust. 1 ustawy z dnia 11 września 2019 r. – Prawo zamówień publicznych (</w:t>
      </w:r>
      <w:r w:rsidR="00A8414D" w:rsidRPr="00A8414D">
        <w:rPr>
          <w:rFonts w:ascii="Arial" w:eastAsia="Arial" w:hAnsi="Arial" w:cs="Arial"/>
          <w:b/>
          <w:sz w:val="20"/>
          <w:szCs w:val="20"/>
        </w:rPr>
        <w:t>Dz.U. z 202</w:t>
      </w:r>
      <w:r w:rsidR="00F121C4">
        <w:rPr>
          <w:rFonts w:ascii="Arial" w:eastAsia="Arial" w:hAnsi="Arial" w:cs="Arial"/>
          <w:b/>
          <w:sz w:val="20"/>
          <w:szCs w:val="20"/>
        </w:rPr>
        <w:t>4</w:t>
      </w:r>
      <w:r w:rsidR="00A8414D" w:rsidRPr="00A8414D">
        <w:rPr>
          <w:rFonts w:ascii="Arial" w:eastAsia="Arial" w:hAnsi="Arial" w:cs="Arial"/>
          <w:b/>
          <w:sz w:val="20"/>
          <w:szCs w:val="20"/>
        </w:rPr>
        <w:t xml:space="preserve"> r. poz. 1</w:t>
      </w:r>
      <w:r w:rsidR="00F121C4">
        <w:rPr>
          <w:rFonts w:ascii="Arial" w:eastAsia="Arial" w:hAnsi="Arial" w:cs="Arial"/>
          <w:b/>
          <w:sz w:val="20"/>
          <w:szCs w:val="20"/>
        </w:rPr>
        <w:t>320</w:t>
      </w:r>
      <w:r w:rsidRPr="00C4274B">
        <w:rPr>
          <w:rFonts w:ascii="Arial" w:eastAsia="Arial" w:hAnsi="Arial" w:cs="Arial"/>
          <w:b/>
          <w:sz w:val="20"/>
          <w:szCs w:val="20"/>
        </w:rPr>
        <w:t xml:space="preserve"> dalej jako: „Pzp”).</w:t>
      </w:r>
    </w:p>
    <w:p w14:paraId="27C0E151" w14:textId="77777777" w:rsidR="00E74460" w:rsidRPr="00C4274B" w:rsidRDefault="00E74460" w:rsidP="00E40979">
      <w:pPr>
        <w:spacing w:after="0" w:line="276" w:lineRule="auto"/>
        <w:jc w:val="center"/>
        <w:rPr>
          <w:rFonts w:ascii="Arial" w:eastAsia="Arial" w:hAnsi="Arial" w:cs="Arial"/>
          <w:b/>
          <w:sz w:val="20"/>
          <w:szCs w:val="20"/>
        </w:rPr>
      </w:pPr>
    </w:p>
    <w:p w14:paraId="4D64EAAA" w14:textId="191A3486" w:rsidR="00C91684" w:rsidRPr="00E84D75" w:rsidRDefault="00684ECB" w:rsidP="00E74460">
      <w:pPr>
        <w:numPr>
          <w:ilvl w:val="0"/>
          <w:numId w:val="2"/>
        </w:numPr>
        <w:tabs>
          <w:tab w:val="left" w:pos="360"/>
        </w:tabs>
        <w:spacing w:after="0" w:line="276" w:lineRule="auto"/>
        <w:ind w:left="357" w:hanging="357"/>
        <w:jc w:val="both"/>
        <w:rPr>
          <w:rFonts w:ascii="Arial" w:hAnsi="Arial" w:cs="Arial"/>
          <w:sz w:val="20"/>
          <w:szCs w:val="20"/>
        </w:rPr>
      </w:pPr>
      <w:r w:rsidRPr="00E84D75">
        <w:rPr>
          <w:rFonts w:ascii="Arial" w:hAnsi="Arial" w:cs="Arial"/>
          <w:sz w:val="20"/>
          <w:szCs w:val="20"/>
        </w:rPr>
        <w:t>Wykonawca o identyfikatorze podatkowym NIP…………………………………</w:t>
      </w:r>
      <w:r w:rsidRPr="00E84D75">
        <w:rPr>
          <w:rFonts w:ascii="Arial" w:hAnsi="Arial" w:cs="Arial"/>
          <w:color w:val="000000" w:themeColor="text1"/>
          <w:sz w:val="20"/>
          <w:szCs w:val="20"/>
        </w:rPr>
        <w:t xml:space="preserve"> </w:t>
      </w:r>
      <w:r w:rsidRPr="00E84D75">
        <w:rPr>
          <w:rFonts w:ascii="Arial" w:hAnsi="Arial" w:cs="Arial"/>
          <w:sz w:val="20"/>
          <w:szCs w:val="20"/>
        </w:rPr>
        <w:t>oświadcza, że jest zarejestrowany jako czynny podatnik podatku od towarów i usług (VAT).</w:t>
      </w:r>
    </w:p>
    <w:p w14:paraId="35201C8F" w14:textId="1D5DBD8B" w:rsidR="00C91684" w:rsidRPr="00D754A9" w:rsidRDefault="00684ECB" w:rsidP="00E74460">
      <w:pPr>
        <w:numPr>
          <w:ilvl w:val="0"/>
          <w:numId w:val="2"/>
        </w:numPr>
        <w:tabs>
          <w:tab w:val="left" w:pos="360"/>
        </w:tabs>
        <w:spacing w:after="0" w:line="276" w:lineRule="auto"/>
        <w:ind w:left="357" w:hanging="357"/>
        <w:jc w:val="both"/>
        <w:rPr>
          <w:rFonts w:ascii="Arial" w:hAnsi="Arial" w:cs="Arial"/>
          <w:sz w:val="20"/>
          <w:szCs w:val="20"/>
        </w:rPr>
      </w:pPr>
      <w:r w:rsidRPr="00D754A9">
        <w:rPr>
          <w:rFonts w:ascii="Arial" w:hAnsi="Arial" w:cs="Arial"/>
          <w:sz w:val="20"/>
          <w:szCs w:val="20"/>
        </w:rPr>
        <w:t>Wykonawca o identyfikatorze podatkowym NIP………………..</w:t>
      </w:r>
      <w:r w:rsidRPr="00D754A9">
        <w:rPr>
          <w:rFonts w:ascii="Arial" w:hAnsi="Arial" w:cs="Arial"/>
          <w:noProof/>
          <w:sz w:val="20"/>
          <w:szCs w:val="20"/>
          <w:lang w:eastAsia="pl-PL"/>
        </w:rPr>
        <w:t>………………..</w:t>
      </w:r>
      <w:r w:rsidRPr="00D754A9">
        <w:rPr>
          <w:rFonts w:ascii="Arial" w:hAnsi="Arial" w:cs="Arial"/>
          <w:sz w:val="20"/>
          <w:szCs w:val="20"/>
        </w:rPr>
        <w:t xml:space="preserve"> oświadcza, że nie jest zarejestrowany jako podatnik podatku od towarów i usług (VAT).</w:t>
      </w:r>
    </w:p>
    <w:p w14:paraId="3B6731EA" w14:textId="7AC56BBA" w:rsidR="009D580A" w:rsidRPr="00A550EE" w:rsidRDefault="00684ECB" w:rsidP="00E74460">
      <w:pPr>
        <w:numPr>
          <w:ilvl w:val="0"/>
          <w:numId w:val="2"/>
        </w:numPr>
        <w:tabs>
          <w:tab w:val="left" w:pos="360"/>
        </w:tabs>
        <w:spacing w:after="0" w:line="276" w:lineRule="auto"/>
        <w:ind w:left="357" w:hanging="357"/>
        <w:jc w:val="both"/>
        <w:rPr>
          <w:rFonts w:ascii="Arial" w:hAnsi="Arial" w:cs="Arial"/>
          <w:sz w:val="20"/>
          <w:szCs w:val="20"/>
        </w:rPr>
      </w:pPr>
      <w:r w:rsidRPr="00D754A9">
        <w:rPr>
          <w:rFonts w:ascii="Arial" w:hAnsi="Arial" w:cs="Arial"/>
          <w:sz w:val="20"/>
          <w:szCs w:val="20"/>
        </w:rPr>
        <w:lastRenderedPageBreak/>
        <w:t xml:space="preserve">Wykonawca o identyfikatorze podatkowym NIP............................................... oświadcza, że jest zarejestrowany jako podatnik podatku od towarów i usług (VAT) </w:t>
      </w:r>
      <w:r w:rsidR="00343820" w:rsidRPr="00AE3DE2">
        <w:rPr>
          <w:rFonts w:ascii="Arial" w:hAnsi="Arial" w:cs="Arial"/>
          <w:sz w:val="20"/>
          <w:szCs w:val="20"/>
        </w:rPr>
        <w:t xml:space="preserve">- </w:t>
      </w:r>
      <w:r w:rsidRPr="00AE3DE2">
        <w:rPr>
          <w:rFonts w:ascii="Arial" w:hAnsi="Arial" w:cs="Arial"/>
          <w:sz w:val="20"/>
          <w:szCs w:val="20"/>
        </w:rPr>
        <w:t>zwolniony</w:t>
      </w:r>
      <w:r w:rsidR="00670F66" w:rsidRPr="009D580A">
        <w:rPr>
          <w:rFonts w:ascii="Arial" w:hAnsi="Arial" w:cs="Arial"/>
          <w:sz w:val="20"/>
          <w:szCs w:val="20"/>
        </w:rPr>
        <w:t>.</w:t>
      </w:r>
      <w:r w:rsidR="00670F66">
        <w:rPr>
          <w:rStyle w:val="Odwoanieprzypisudolnego"/>
          <w:rFonts w:ascii="Arial" w:hAnsi="Arial" w:cs="Arial"/>
          <w:sz w:val="20"/>
          <w:szCs w:val="20"/>
        </w:rPr>
        <w:footnoteReference w:id="1"/>
      </w:r>
    </w:p>
    <w:p w14:paraId="4FF8F005" w14:textId="721745C0" w:rsidR="009D580A" w:rsidRDefault="009D580A" w:rsidP="00E74460">
      <w:pPr>
        <w:tabs>
          <w:tab w:val="left" w:pos="360"/>
        </w:tabs>
        <w:spacing w:after="87" w:line="276" w:lineRule="auto"/>
        <w:ind w:right="14"/>
        <w:jc w:val="both"/>
        <w:rPr>
          <w:rFonts w:ascii="Arial" w:hAnsi="Arial" w:cs="Arial"/>
          <w:sz w:val="20"/>
          <w:szCs w:val="20"/>
        </w:rPr>
      </w:pPr>
      <w:r w:rsidRPr="009D580A">
        <w:rPr>
          <w:rFonts w:ascii="Arial" w:hAnsi="Arial" w:cs="Arial"/>
          <w:sz w:val="20"/>
          <w:szCs w:val="20"/>
        </w:rPr>
        <w:t>W przypadku zmiany statusu podatnika VAT Wykonawca poinformuje o tym niezwłocznie Zamawiającego</w:t>
      </w:r>
      <w:r w:rsidR="00670F66">
        <w:rPr>
          <w:rFonts w:ascii="Arial" w:hAnsi="Arial" w:cs="Arial"/>
          <w:sz w:val="20"/>
          <w:szCs w:val="20"/>
        </w:rPr>
        <w:t>.</w:t>
      </w:r>
    </w:p>
    <w:p w14:paraId="4B1252BB" w14:textId="36FB89C2" w:rsidR="00523023" w:rsidRDefault="00523023" w:rsidP="00E74460">
      <w:pPr>
        <w:tabs>
          <w:tab w:val="left" w:pos="360"/>
        </w:tabs>
        <w:spacing w:after="87" w:line="276" w:lineRule="auto"/>
        <w:ind w:right="14"/>
        <w:jc w:val="both"/>
        <w:rPr>
          <w:rFonts w:ascii="Arial" w:hAnsi="Arial" w:cs="Arial"/>
          <w:sz w:val="20"/>
          <w:szCs w:val="20"/>
        </w:rPr>
      </w:pPr>
      <w:r>
        <w:rPr>
          <w:rFonts w:ascii="Arial" w:hAnsi="Arial" w:cs="Arial"/>
          <w:sz w:val="20"/>
          <w:szCs w:val="20"/>
        </w:rPr>
        <w:t>Lista załączników stanowiących integralną część Umowy:</w:t>
      </w:r>
    </w:p>
    <w:tbl>
      <w:tblPr>
        <w:tblW w:w="9040" w:type="dxa"/>
        <w:tblInd w:w="65" w:type="dxa"/>
        <w:tblCellMar>
          <w:top w:w="36" w:type="dxa"/>
          <w:left w:w="107" w:type="dxa"/>
          <w:right w:w="115" w:type="dxa"/>
        </w:tblCellMar>
        <w:tblLook w:val="04A0" w:firstRow="1" w:lastRow="0" w:firstColumn="1" w:lastColumn="0" w:noHBand="0" w:noVBand="1"/>
      </w:tblPr>
      <w:tblGrid>
        <w:gridCol w:w="1633"/>
        <w:gridCol w:w="7407"/>
      </w:tblGrid>
      <w:tr w:rsidR="00523023" w:rsidRPr="00E84D75" w14:paraId="068CABE2" w14:textId="77777777" w:rsidTr="00003E0C">
        <w:trPr>
          <w:trHeight w:val="443"/>
        </w:trPr>
        <w:tc>
          <w:tcPr>
            <w:tcW w:w="1633"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45BEFCE4" w14:textId="77777777" w:rsidR="001E4B57" w:rsidRDefault="00523023" w:rsidP="001E4B57">
            <w:pPr>
              <w:spacing w:after="0" w:line="276" w:lineRule="auto"/>
              <w:jc w:val="center"/>
              <w:rPr>
                <w:rFonts w:ascii="Arial" w:hAnsi="Arial" w:cs="Arial"/>
                <w:b/>
                <w:sz w:val="18"/>
                <w:szCs w:val="20"/>
              </w:rPr>
            </w:pPr>
            <w:r w:rsidRPr="00C9618F">
              <w:rPr>
                <w:rFonts w:ascii="Arial" w:hAnsi="Arial" w:cs="Arial"/>
                <w:b/>
                <w:sz w:val="18"/>
                <w:szCs w:val="20"/>
              </w:rPr>
              <w:t xml:space="preserve">Nr załącznika </w:t>
            </w:r>
          </w:p>
          <w:p w14:paraId="491920EF" w14:textId="09E588D5" w:rsidR="00523023" w:rsidRPr="00C9618F" w:rsidRDefault="00523023" w:rsidP="00003E0C">
            <w:pPr>
              <w:spacing w:after="0" w:line="276" w:lineRule="auto"/>
              <w:jc w:val="center"/>
              <w:rPr>
                <w:rFonts w:ascii="Arial" w:hAnsi="Arial" w:cs="Arial"/>
                <w:b/>
                <w:sz w:val="18"/>
                <w:szCs w:val="20"/>
              </w:rPr>
            </w:pPr>
            <w:r w:rsidRPr="00C9618F">
              <w:rPr>
                <w:rFonts w:ascii="Arial" w:hAnsi="Arial" w:cs="Arial"/>
                <w:b/>
                <w:sz w:val="18"/>
                <w:szCs w:val="20"/>
              </w:rPr>
              <w:t>do umowy</w:t>
            </w:r>
          </w:p>
        </w:tc>
        <w:tc>
          <w:tcPr>
            <w:tcW w:w="7407"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4114B8F" w14:textId="77777777" w:rsidR="00523023" w:rsidRPr="00C9618F" w:rsidRDefault="00523023" w:rsidP="00003E0C">
            <w:pPr>
              <w:spacing w:after="0" w:line="276" w:lineRule="auto"/>
              <w:jc w:val="center"/>
              <w:rPr>
                <w:rFonts w:ascii="Arial" w:hAnsi="Arial" w:cs="Arial"/>
                <w:b/>
                <w:sz w:val="18"/>
                <w:szCs w:val="20"/>
              </w:rPr>
            </w:pPr>
            <w:r w:rsidRPr="00C9618F">
              <w:rPr>
                <w:rFonts w:ascii="Arial" w:hAnsi="Arial" w:cs="Arial"/>
                <w:b/>
                <w:sz w:val="18"/>
                <w:szCs w:val="20"/>
              </w:rPr>
              <w:t>Nazwa załącznika do umowy</w:t>
            </w:r>
          </w:p>
        </w:tc>
      </w:tr>
      <w:tr w:rsidR="00523023" w:rsidRPr="00E84D75" w14:paraId="3146C1EB" w14:textId="77777777" w:rsidTr="00003E0C">
        <w:trPr>
          <w:trHeight w:val="305"/>
        </w:trPr>
        <w:tc>
          <w:tcPr>
            <w:tcW w:w="1633"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5DAAA509" w14:textId="77777777" w:rsidR="00523023" w:rsidRPr="00C9618F" w:rsidRDefault="00523023" w:rsidP="00003E0C">
            <w:pPr>
              <w:spacing w:after="0" w:line="276" w:lineRule="auto"/>
              <w:rPr>
                <w:rFonts w:ascii="Arial" w:hAnsi="Arial" w:cs="Arial"/>
                <w:sz w:val="20"/>
                <w:szCs w:val="20"/>
              </w:rPr>
            </w:pPr>
            <w:r w:rsidRPr="00C9618F">
              <w:rPr>
                <w:rFonts w:ascii="Arial" w:hAnsi="Arial" w:cs="Arial"/>
                <w:sz w:val="20"/>
                <w:szCs w:val="20"/>
              </w:rPr>
              <w:t>Załącznik nr 1</w:t>
            </w:r>
          </w:p>
        </w:tc>
        <w:tc>
          <w:tcPr>
            <w:tcW w:w="7407"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768A435A" w14:textId="77777777" w:rsidR="00523023" w:rsidRPr="00C9618F" w:rsidRDefault="00523023" w:rsidP="00E74460">
            <w:pPr>
              <w:spacing w:after="0" w:line="276" w:lineRule="auto"/>
              <w:rPr>
                <w:rFonts w:ascii="Arial" w:hAnsi="Arial" w:cs="Arial"/>
                <w:sz w:val="20"/>
                <w:szCs w:val="18"/>
              </w:rPr>
            </w:pPr>
            <w:r>
              <w:rPr>
                <w:rFonts w:ascii="Arial" w:hAnsi="Arial" w:cs="Arial"/>
                <w:sz w:val="20"/>
                <w:szCs w:val="18"/>
              </w:rPr>
              <w:t xml:space="preserve">Opis przedmiotu zamówienia </w:t>
            </w:r>
            <w:r w:rsidRPr="00C9618F">
              <w:rPr>
                <w:rFonts w:ascii="Arial" w:hAnsi="Arial" w:cs="Arial"/>
                <w:sz w:val="20"/>
                <w:szCs w:val="18"/>
              </w:rPr>
              <w:t xml:space="preserve"> </w:t>
            </w:r>
          </w:p>
        </w:tc>
      </w:tr>
      <w:tr w:rsidR="00523023" w:rsidRPr="00E84D75" w14:paraId="67684852" w14:textId="77777777" w:rsidTr="00003E0C">
        <w:trPr>
          <w:trHeight w:val="383"/>
        </w:trPr>
        <w:tc>
          <w:tcPr>
            <w:tcW w:w="1633"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028A0F58" w14:textId="77777777" w:rsidR="00523023" w:rsidRPr="00C9618F" w:rsidRDefault="00523023" w:rsidP="00003E0C">
            <w:pPr>
              <w:spacing w:after="0" w:line="276" w:lineRule="auto"/>
              <w:rPr>
                <w:rFonts w:ascii="Arial" w:hAnsi="Arial" w:cs="Arial"/>
                <w:sz w:val="20"/>
                <w:szCs w:val="20"/>
              </w:rPr>
            </w:pPr>
            <w:r w:rsidRPr="00C9618F">
              <w:rPr>
                <w:rFonts w:ascii="Arial" w:hAnsi="Arial" w:cs="Arial"/>
                <w:sz w:val="20"/>
                <w:szCs w:val="20"/>
              </w:rPr>
              <w:t>Załącznik nr 2</w:t>
            </w:r>
          </w:p>
        </w:tc>
        <w:tc>
          <w:tcPr>
            <w:tcW w:w="7407"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057B5493" w14:textId="77777777" w:rsidR="00523023" w:rsidRPr="00C9618F" w:rsidRDefault="00523023" w:rsidP="00E74460">
            <w:pPr>
              <w:spacing w:after="0" w:line="276" w:lineRule="auto"/>
              <w:rPr>
                <w:rFonts w:ascii="Arial" w:hAnsi="Arial" w:cs="Arial"/>
                <w:sz w:val="20"/>
                <w:szCs w:val="18"/>
              </w:rPr>
            </w:pPr>
            <w:r>
              <w:rPr>
                <w:rFonts w:ascii="Arial" w:hAnsi="Arial" w:cs="Arial"/>
                <w:sz w:val="20"/>
                <w:szCs w:val="18"/>
              </w:rPr>
              <w:t xml:space="preserve">Szczegółowe wymagania utrzymania w czystości taboru kolejowego </w:t>
            </w:r>
          </w:p>
        </w:tc>
      </w:tr>
      <w:tr w:rsidR="00523023" w:rsidRPr="00E84D75" w14:paraId="7BFFD2C9" w14:textId="77777777" w:rsidTr="00003E0C">
        <w:trPr>
          <w:trHeight w:val="389"/>
        </w:trPr>
        <w:tc>
          <w:tcPr>
            <w:tcW w:w="1633"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26AB561C" w14:textId="77777777" w:rsidR="00523023" w:rsidRPr="00C9618F" w:rsidRDefault="00523023" w:rsidP="00003E0C">
            <w:pPr>
              <w:spacing w:after="0" w:line="276" w:lineRule="auto"/>
              <w:rPr>
                <w:rFonts w:ascii="Arial" w:hAnsi="Arial" w:cs="Arial"/>
                <w:sz w:val="20"/>
                <w:szCs w:val="20"/>
              </w:rPr>
            </w:pPr>
            <w:r w:rsidRPr="00C9618F">
              <w:rPr>
                <w:rFonts w:ascii="Arial" w:hAnsi="Arial" w:cs="Arial"/>
                <w:sz w:val="20"/>
                <w:szCs w:val="20"/>
              </w:rPr>
              <w:t>Załącznik nr 3</w:t>
            </w:r>
          </w:p>
        </w:tc>
        <w:tc>
          <w:tcPr>
            <w:tcW w:w="7407"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613430C" w14:textId="77777777" w:rsidR="00523023" w:rsidRPr="00C9618F" w:rsidRDefault="00523023" w:rsidP="00E74460">
            <w:pPr>
              <w:spacing w:after="0" w:line="276" w:lineRule="auto"/>
              <w:rPr>
                <w:rFonts w:ascii="Arial" w:hAnsi="Arial" w:cs="Arial"/>
                <w:smallCaps/>
                <w:sz w:val="20"/>
                <w:szCs w:val="18"/>
              </w:rPr>
            </w:pPr>
            <w:r>
              <w:rPr>
                <w:rFonts w:ascii="Arial" w:hAnsi="Arial" w:cs="Arial"/>
                <w:sz w:val="20"/>
                <w:szCs w:val="18"/>
              </w:rPr>
              <w:t>Wykaz pojazdów należących do Zamawiającego</w:t>
            </w:r>
          </w:p>
        </w:tc>
      </w:tr>
      <w:tr w:rsidR="00523023" w:rsidRPr="00E84D75" w14:paraId="0A4CB2D6" w14:textId="77777777" w:rsidTr="00003E0C">
        <w:trPr>
          <w:trHeight w:val="522"/>
        </w:trPr>
        <w:tc>
          <w:tcPr>
            <w:tcW w:w="1633"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20466866" w14:textId="77777777" w:rsidR="00523023" w:rsidRPr="00C9618F" w:rsidRDefault="00523023" w:rsidP="00003E0C">
            <w:pPr>
              <w:spacing w:after="0" w:line="276" w:lineRule="auto"/>
              <w:rPr>
                <w:rFonts w:ascii="Arial" w:hAnsi="Arial" w:cs="Arial"/>
                <w:sz w:val="20"/>
                <w:szCs w:val="20"/>
              </w:rPr>
            </w:pPr>
            <w:r w:rsidRPr="00C9618F">
              <w:rPr>
                <w:rFonts w:ascii="Arial" w:hAnsi="Arial" w:cs="Arial"/>
                <w:sz w:val="20"/>
                <w:szCs w:val="20"/>
              </w:rPr>
              <w:t>Załącznik nr 4</w:t>
            </w:r>
          </w:p>
        </w:tc>
        <w:tc>
          <w:tcPr>
            <w:tcW w:w="7407"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481FE2CD" w14:textId="77777777" w:rsidR="00523023" w:rsidRPr="00C9618F" w:rsidRDefault="00523023" w:rsidP="00E74460">
            <w:pPr>
              <w:spacing w:after="0" w:line="276" w:lineRule="auto"/>
              <w:rPr>
                <w:rFonts w:ascii="Arial" w:hAnsi="Arial" w:cs="Arial"/>
                <w:smallCaps/>
                <w:sz w:val="20"/>
                <w:szCs w:val="18"/>
              </w:rPr>
            </w:pPr>
            <w:r>
              <w:rPr>
                <w:rFonts w:ascii="Arial" w:hAnsi="Arial" w:cs="Arial"/>
                <w:sz w:val="20"/>
                <w:szCs w:val="18"/>
              </w:rPr>
              <w:t>Zestawienie minimalnych i maksymalnych czasów na kompleksowe wykonanie danego poziomu utrzymania w czystości taboru kolejowego</w:t>
            </w:r>
          </w:p>
        </w:tc>
      </w:tr>
      <w:tr w:rsidR="00523023" w:rsidRPr="00E84D75" w14:paraId="552A5ACD" w14:textId="77777777" w:rsidTr="00003E0C">
        <w:trPr>
          <w:trHeight w:val="533"/>
        </w:trPr>
        <w:tc>
          <w:tcPr>
            <w:tcW w:w="1633"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3B755F7C" w14:textId="77777777" w:rsidR="00523023" w:rsidRPr="00C9618F" w:rsidRDefault="00523023" w:rsidP="00003E0C">
            <w:pPr>
              <w:spacing w:after="0" w:line="276" w:lineRule="auto"/>
              <w:rPr>
                <w:rFonts w:ascii="Arial" w:hAnsi="Arial" w:cs="Arial"/>
                <w:sz w:val="20"/>
                <w:szCs w:val="20"/>
              </w:rPr>
            </w:pPr>
            <w:r w:rsidRPr="00C9618F">
              <w:rPr>
                <w:rFonts w:ascii="Arial" w:hAnsi="Arial" w:cs="Arial"/>
                <w:sz w:val="20"/>
                <w:szCs w:val="20"/>
              </w:rPr>
              <w:t>Załącznik nr 5</w:t>
            </w:r>
          </w:p>
        </w:tc>
        <w:tc>
          <w:tcPr>
            <w:tcW w:w="7407"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20DCE42D" w14:textId="77777777" w:rsidR="00523023" w:rsidRPr="00C9618F" w:rsidRDefault="00523023" w:rsidP="00E74460">
            <w:pPr>
              <w:spacing w:after="0" w:line="276" w:lineRule="auto"/>
              <w:rPr>
                <w:rFonts w:ascii="Arial" w:hAnsi="Arial" w:cs="Arial"/>
                <w:sz w:val="20"/>
                <w:szCs w:val="18"/>
              </w:rPr>
            </w:pPr>
            <w:r>
              <w:rPr>
                <w:rFonts w:ascii="Arial" w:hAnsi="Arial" w:cs="Arial"/>
                <w:sz w:val="20"/>
                <w:szCs w:val="18"/>
              </w:rPr>
              <w:t xml:space="preserve">Wykaz środków chemicznych wskazanych przez producenta taboru kolejowego zgodnie z Dokumentacją Techniczno-Ruchową pojazdów </w:t>
            </w:r>
          </w:p>
        </w:tc>
      </w:tr>
      <w:tr w:rsidR="00523023" w:rsidRPr="00E84D75" w14:paraId="12EE2980" w14:textId="77777777" w:rsidTr="00003E0C">
        <w:trPr>
          <w:trHeight w:val="369"/>
        </w:trPr>
        <w:tc>
          <w:tcPr>
            <w:tcW w:w="1633"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54EA5D1D" w14:textId="77777777" w:rsidR="00523023" w:rsidRPr="00C9618F" w:rsidRDefault="00523023" w:rsidP="00003E0C">
            <w:pPr>
              <w:spacing w:after="0" w:line="276" w:lineRule="auto"/>
              <w:rPr>
                <w:rFonts w:ascii="Arial" w:hAnsi="Arial" w:cs="Arial"/>
                <w:sz w:val="20"/>
                <w:szCs w:val="20"/>
              </w:rPr>
            </w:pPr>
            <w:r w:rsidRPr="00C9618F">
              <w:rPr>
                <w:rFonts w:ascii="Arial" w:hAnsi="Arial" w:cs="Arial"/>
                <w:sz w:val="20"/>
                <w:szCs w:val="20"/>
              </w:rPr>
              <w:t>Załącznik nr 6</w:t>
            </w:r>
          </w:p>
        </w:tc>
        <w:tc>
          <w:tcPr>
            <w:tcW w:w="7407"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3E02F7EE" w14:textId="77777777" w:rsidR="00523023" w:rsidRPr="00C9618F" w:rsidRDefault="00523023" w:rsidP="00E74460">
            <w:pPr>
              <w:tabs>
                <w:tab w:val="left" w:pos="142"/>
              </w:tabs>
              <w:spacing w:after="0" w:line="276" w:lineRule="auto"/>
              <w:rPr>
                <w:rFonts w:ascii="Arial" w:hAnsi="Arial" w:cs="Arial"/>
                <w:bCs/>
                <w:sz w:val="20"/>
                <w:szCs w:val="18"/>
              </w:rPr>
            </w:pPr>
            <w:r>
              <w:rPr>
                <w:rFonts w:ascii="Arial" w:hAnsi="Arial" w:cs="Arial"/>
                <w:sz w:val="20"/>
                <w:szCs w:val="18"/>
              </w:rPr>
              <w:t xml:space="preserve">Protokół wykonania usługi utrzymania w czystości taboru kolejowego </w:t>
            </w:r>
          </w:p>
        </w:tc>
      </w:tr>
      <w:tr w:rsidR="00523023" w:rsidRPr="00E84D75" w14:paraId="5F007519" w14:textId="77777777" w:rsidTr="00003E0C">
        <w:trPr>
          <w:trHeight w:val="401"/>
        </w:trPr>
        <w:tc>
          <w:tcPr>
            <w:tcW w:w="1633"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55BAC447" w14:textId="77777777" w:rsidR="00523023" w:rsidRPr="00C9618F" w:rsidRDefault="00523023" w:rsidP="00003E0C">
            <w:pPr>
              <w:spacing w:after="0" w:line="276" w:lineRule="auto"/>
              <w:rPr>
                <w:rFonts w:ascii="Arial" w:hAnsi="Arial" w:cs="Arial"/>
                <w:sz w:val="20"/>
                <w:szCs w:val="20"/>
              </w:rPr>
            </w:pPr>
            <w:r w:rsidRPr="00C9618F">
              <w:rPr>
                <w:rFonts w:ascii="Arial" w:hAnsi="Arial" w:cs="Arial"/>
                <w:sz w:val="20"/>
                <w:szCs w:val="20"/>
              </w:rPr>
              <w:t>Załącznik nr 7</w:t>
            </w:r>
          </w:p>
        </w:tc>
        <w:tc>
          <w:tcPr>
            <w:tcW w:w="7407"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7908BB25" w14:textId="77777777" w:rsidR="00523023" w:rsidRPr="00C9618F" w:rsidRDefault="00523023" w:rsidP="00E74460">
            <w:pPr>
              <w:tabs>
                <w:tab w:val="left" w:pos="142"/>
              </w:tabs>
              <w:spacing w:after="0" w:line="276" w:lineRule="auto"/>
              <w:rPr>
                <w:rFonts w:ascii="Arial" w:hAnsi="Arial" w:cs="Arial"/>
                <w:bCs/>
                <w:sz w:val="20"/>
                <w:szCs w:val="18"/>
              </w:rPr>
            </w:pPr>
            <w:r>
              <w:rPr>
                <w:rFonts w:ascii="Arial" w:hAnsi="Arial" w:cs="Arial"/>
                <w:sz w:val="20"/>
                <w:szCs w:val="18"/>
              </w:rPr>
              <w:t>Lista pracowników z przypisanymi numerami identyfikacyjnymi</w:t>
            </w:r>
          </w:p>
        </w:tc>
      </w:tr>
      <w:tr w:rsidR="00523023" w:rsidRPr="00E84D75" w14:paraId="5D36C3B5" w14:textId="77777777" w:rsidTr="00003E0C">
        <w:trPr>
          <w:trHeight w:val="521"/>
        </w:trPr>
        <w:tc>
          <w:tcPr>
            <w:tcW w:w="1633"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2F992742" w14:textId="77777777" w:rsidR="00523023" w:rsidRPr="00C9618F" w:rsidRDefault="00523023" w:rsidP="00003E0C">
            <w:pPr>
              <w:spacing w:after="0" w:line="276" w:lineRule="auto"/>
              <w:rPr>
                <w:rFonts w:ascii="Arial" w:hAnsi="Arial" w:cs="Arial"/>
                <w:sz w:val="20"/>
                <w:szCs w:val="20"/>
              </w:rPr>
            </w:pPr>
            <w:r w:rsidRPr="00C9618F">
              <w:rPr>
                <w:rFonts w:ascii="Arial" w:hAnsi="Arial" w:cs="Arial"/>
                <w:sz w:val="20"/>
                <w:szCs w:val="20"/>
              </w:rPr>
              <w:t>Załącznik nr 8</w:t>
            </w:r>
          </w:p>
        </w:tc>
        <w:tc>
          <w:tcPr>
            <w:tcW w:w="7407"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2183ED63" w14:textId="77777777" w:rsidR="00523023" w:rsidRPr="00C9618F" w:rsidRDefault="00523023" w:rsidP="00E74460">
            <w:pPr>
              <w:tabs>
                <w:tab w:val="left" w:pos="142"/>
              </w:tabs>
              <w:spacing w:after="0" w:line="276" w:lineRule="auto"/>
              <w:rPr>
                <w:rFonts w:ascii="Arial" w:hAnsi="Arial" w:cs="Arial"/>
                <w:bCs/>
                <w:sz w:val="20"/>
                <w:szCs w:val="18"/>
              </w:rPr>
            </w:pPr>
            <w:r>
              <w:rPr>
                <w:rFonts w:ascii="Arial" w:hAnsi="Arial" w:cs="Arial"/>
                <w:sz w:val="20"/>
                <w:szCs w:val="18"/>
              </w:rPr>
              <w:t xml:space="preserve">Zasady bezpieczeństwa pracy podczas wykonywania usługi utrzymania w czystości taboru kolejowego w „Koleje Małopolskie” sp. z o.o. </w:t>
            </w:r>
          </w:p>
        </w:tc>
      </w:tr>
      <w:tr w:rsidR="00523023" w:rsidRPr="00E84D75" w14:paraId="3EA4C9D6" w14:textId="77777777" w:rsidTr="00003E0C">
        <w:trPr>
          <w:trHeight w:val="373"/>
        </w:trPr>
        <w:tc>
          <w:tcPr>
            <w:tcW w:w="1633"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8FEE14E" w14:textId="77777777" w:rsidR="00523023" w:rsidRPr="00C9618F" w:rsidRDefault="00523023" w:rsidP="00003E0C">
            <w:pPr>
              <w:spacing w:after="0" w:line="276" w:lineRule="auto"/>
              <w:rPr>
                <w:rFonts w:ascii="Arial" w:hAnsi="Arial" w:cs="Arial"/>
                <w:sz w:val="20"/>
                <w:szCs w:val="20"/>
              </w:rPr>
            </w:pPr>
            <w:r w:rsidRPr="00C9618F">
              <w:rPr>
                <w:rFonts w:ascii="Arial" w:hAnsi="Arial" w:cs="Arial"/>
                <w:sz w:val="20"/>
                <w:szCs w:val="20"/>
              </w:rPr>
              <w:t>Załącznik nr 9</w:t>
            </w:r>
          </w:p>
        </w:tc>
        <w:tc>
          <w:tcPr>
            <w:tcW w:w="7407"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05162C0E" w14:textId="77777777" w:rsidR="00523023" w:rsidRPr="00C9618F" w:rsidRDefault="00523023" w:rsidP="00E74460">
            <w:pPr>
              <w:tabs>
                <w:tab w:val="left" w:pos="142"/>
              </w:tabs>
              <w:spacing w:after="0" w:line="276" w:lineRule="auto"/>
              <w:rPr>
                <w:rFonts w:ascii="Arial" w:hAnsi="Arial" w:cs="Arial"/>
                <w:smallCaps/>
                <w:sz w:val="20"/>
                <w:szCs w:val="20"/>
              </w:rPr>
            </w:pPr>
            <w:r>
              <w:rPr>
                <w:rFonts w:ascii="Arial" w:hAnsi="Arial" w:cs="Arial"/>
                <w:sz w:val="20"/>
                <w:szCs w:val="18"/>
              </w:rPr>
              <w:t xml:space="preserve">Lista osób zatrudnionych w oparciu o umowę o pracę </w:t>
            </w:r>
          </w:p>
        </w:tc>
      </w:tr>
      <w:tr w:rsidR="00523023" w:rsidRPr="00E84D75" w14:paraId="12D6F9DD" w14:textId="77777777" w:rsidTr="00003E0C">
        <w:trPr>
          <w:trHeight w:val="392"/>
        </w:trPr>
        <w:tc>
          <w:tcPr>
            <w:tcW w:w="1633"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52DFEBC9" w14:textId="77777777" w:rsidR="00523023" w:rsidRPr="00C9618F" w:rsidRDefault="00523023" w:rsidP="00003E0C">
            <w:pPr>
              <w:spacing w:after="0" w:line="276" w:lineRule="auto"/>
              <w:rPr>
                <w:rFonts w:ascii="Arial" w:hAnsi="Arial" w:cs="Arial"/>
                <w:sz w:val="20"/>
                <w:szCs w:val="20"/>
              </w:rPr>
            </w:pPr>
            <w:r w:rsidRPr="00C9618F">
              <w:rPr>
                <w:rFonts w:ascii="Arial" w:hAnsi="Arial" w:cs="Arial"/>
                <w:sz w:val="20"/>
                <w:szCs w:val="20"/>
              </w:rPr>
              <w:t>Załącznik nr 10</w:t>
            </w:r>
          </w:p>
        </w:tc>
        <w:tc>
          <w:tcPr>
            <w:tcW w:w="7407"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73655E13" w14:textId="77777777" w:rsidR="00523023" w:rsidRPr="00C9618F" w:rsidRDefault="00523023" w:rsidP="00E74460">
            <w:pPr>
              <w:tabs>
                <w:tab w:val="left" w:pos="142"/>
              </w:tabs>
              <w:spacing w:after="0" w:line="276" w:lineRule="auto"/>
              <w:rPr>
                <w:rFonts w:ascii="Arial" w:eastAsia="Calibri" w:hAnsi="Arial" w:cs="Arial"/>
                <w:sz w:val="20"/>
                <w:szCs w:val="20"/>
                <w:lang w:eastAsia="pl-PL"/>
              </w:rPr>
            </w:pPr>
            <w:r>
              <w:rPr>
                <w:rFonts w:ascii="Arial" w:eastAsia="Calibri" w:hAnsi="Arial" w:cs="Arial"/>
                <w:sz w:val="20"/>
                <w:szCs w:val="20"/>
                <w:lang w:eastAsia="pl-PL"/>
              </w:rPr>
              <w:t>Oferta Wykonawcy wraz z Formularzem cenowym</w:t>
            </w:r>
            <w:r w:rsidRPr="00C9618F">
              <w:rPr>
                <w:rFonts w:ascii="Arial" w:eastAsia="Calibri" w:hAnsi="Arial" w:cs="Arial"/>
                <w:sz w:val="20"/>
                <w:szCs w:val="20"/>
                <w:lang w:eastAsia="pl-PL"/>
              </w:rPr>
              <w:t xml:space="preserve"> </w:t>
            </w:r>
          </w:p>
        </w:tc>
      </w:tr>
      <w:tr w:rsidR="00523023" w:rsidRPr="00E84D75" w14:paraId="3A56CAD3" w14:textId="77777777" w:rsidTr="00003E0C">
        <w:trPr>
          <w:trHeight w:val="384"/>
        </w:trPr>
        <w:tc>
          <w:tcPr>
            <w:tcW w:w="1633"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5C3C499B" w14:textId="77777777" w:rsidR="00523023" w:rsidRPr="00C9618F" w:rsidRDefault="00523023" w:rsidP="00003E0C">
            <w:pPr>
              <w:spacing w:after="0" w:line="276" w:lineRule="auto"/>
              <w:rPr>
                <w:rFonts w:ascii="Arial" w:hAnsi="Arial" w:cs="Arial"/>
                <w:sz w:val="20"/>
                <w:szCs w:val="20"/>
              </w:rPr>
            </w:pPr>
            <w:r w:rsidRPr="00C9618F">
              <w:rPr>
                <w:rFonts w:ascii="Arial" w:hAnsi="Arial" w:cs="Arial"/>
                <w:sz w:val="20"/>
                <w:szCs w:val="20"/>
              </w:rPr>
              <w:t>Załącznik nr 11</w:t>
            </w:r>
          </w:p>
        </w:tc>
        <w:tc>
          <w:tcPr>
            <w:tcW w:w="7407"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0FE0B39A" w14:textId="77777777" w:rsidR="00523023" w:rsidRPr="00C9618F" w:rsidRDefault="00523023" w:rsidP="00E74460">
            <w:pPr>
              <w:tabs>
                <w:tab w:val="left" w:pos="142"/>
              </w:tabs>
              <w:spacing w:after="0" w:line="276" w:lineRule="auto"/>
              <w:rPr>
                <w:rFonts w:ascii="Arial" w:eastAsia="Calibri" w:hAnsi="Arial" w:cs="Arial"/>
                <w:sz w:val="20"/>
                <w:szCs w:val="20"/>
                <w:lang w:eastAsia="pl-PL"/>
              </w:rPr>
            </w:pPr>
            <w:r>
              <w:rPr>
                <w:rFonts w:ascii="Arial" w:hAnsi="Arial" w:cs="Arial"/>
                <w:bCs/>
                <w:noProof/>
                <w:sz w:val="20"/>
                <w:szCs w:val="20"/>
              </w:rPr>
              <w:t>Wzór obowiązku informacyjnego</w:t>
            </w:r>
            <w:r w:rsidRPr="00C9618F">
              <w:rPr>
                <w:rFonts w:ascii="Arial" w:hAnsi="Arial" w:cs="Arial"/>
                <w:bCs/>
                <w:noProof/>
                <w:sz w:val="20"/>
                <w:szCs w:val="20"/>
              </w:rPr>
              <w:t xml:space="preserve"> </w:t>
            </w:r>
          </w:p>
        </w:tc>
      </w:tr>
      <w:tr w:rsidR="00523023" w:rsidRPr="00E84D75" w14:paraId="5FD899FA" w14:textId="77777777" w:rsidTr="00003E0C">
        <w:trPr>
          <w:trHeight w:val="519"/>
        </w:trPr>
        <w:tc>
          <w:tcPr>
            <w:tcW w:w="1633"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2EAFDD1E" w14:textId="77777777" w:rsidR="00523023" w:rsidRPr="00C9618F" w:rsidRDefault="00523023" w:rsidP="00003E0C">
            <w:pPr>
              <w:spacing w:after="0" w:line="276" w:lineRule="auto"/>
              <w:rPr>
                <w:rFonts w:ascii="Arial" w:hAnsi="Arial" w:cs="Arial"/>
                <w:sz w:val="20"/>
                <w:szCs w:val="20"/>
              </w:rPr>
            </w:pPr>
            <w:r>
              <w:rPr>
                <w:rFonts w:ascii="Arial" w:hAnsi="Arial" w:cs="Arial"/>
                <w:sz w:val="20"/>
                <w:szCs w:val="20"/>
              </w:rPr>
              <w:t>Załącznik nr 12</w:t>
            </w:r>
          </w:p>
        </w:tc>
        <w:tc>
          <w:tcPr>
            <w:tcW w:w="7407"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2BC280EC" w14:textId="0D0AD146" w:rsidR="00523023" w:rsidRDefault="00D660BC" w:rsidP="00E74460">
            <w:pPr>
              <w:tabs>
                <w:tab w:val="left" w:pos="142"/>
              </w:tabs>
              <w:spacing w:after="0" w:line="276" w:lineRule="auto"/>
              <w:rPr>
                <w:rFonts w:ascii="Arial" w:hAnsi="Arial" w:cs="Arial"/>
                <w:bCs/>
                <w:noProof/>
                <w:sz w:val="20"/>
                <w:szCs w:val="20"/>
              </w:rPr>
            </w:pPr>
            <w:r w:rsidRPr="00762B72">
              <w:rPr>
                <w:rFonts w:ascii="Arial" w:hAnsi="Arial" w:cs="Arial"/>
                <w:bCs/>
                <w:noProof/>
                <w:sz w:val="20"/>
                <w:szCs w:val="20"/>
              </w:rPr>
              <w:t>Zobowiązanie do zachowania tajemnicy przedsiębiorstwa Zamawiającego</w:t>
            </w:r>
          </w:p>
        </w:tc>
      </w:tr>
      <w:tr w:rsidR="00523023" w:rsidRPr="00E84D75" w14:paraId="203CE961" w14:textId="77777777" w:rsidTr="00003E0C">
        <w:trPr>
          <w:trHeight w:val="371"/>
        </w:trPr>
        <w:tc>
          <w:tcPr>
            <w:tcW w:w="1633"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397E729" w14:textId="77777777" w:rsidR="00523023" w:rsidRDefault="00523023" w:rsidP="00003E0C">
            <w:pPr>
              <w:spacing w:after="0" w:line="276" w:lineRule="auto"/>
              <w:rPr>
                <w:rFonts w:ascii="Arial" w:hAnsi="Arial" w:cs="Arial"/>
                <w:sz w:val="20"/>
                <w:szCs w:val="20"/>
              </w:rPr>
            </w:pPr>
            <w:r>
              <w:rPr>
                <w:rFonts w:ascii="Arial" w:hAnsi="Arial" w:cs="Arial"/>
                <w:sz w:val="20"/>
                <w:szCs w:val="20"/>
              </w:rPr>
              <w:t>Załącznik nr 13</w:t>
            </w:r>
          </w:p>
        </w:tc>
        <w:tc>
          <w:tcPr>
            <w:tcW w:w="7407"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458BD37B" w14:textId="5F670A20" w:rsidR="00523023" w:rsidRDefault="00D660BC" w:rsidP="00E74460">
            <w:pPr>
              <w:tabs>
                <w:tab w:val="left" w:pos="142"/>
              </w:tabs>
              <w:spacing w:after="0" w:line="276" w:lineRule="auto"/>
              <w:rPr>
                <w:rFonts w:ascii="Arial" w:hAnsi="Arial" w:cs="Arial"/>
                <w:bCs/>
                <w:noProof/>
                <w:sz w:val="20"/>
                <w:szCs w:val="20"/>
              </w:rPr>
            </w:pPr>
            <w:r w:rsidRPr="000162A8">
              <w:rPr>
                <w:rFonts w:ascii="Arial" w:hAnsi="Arial" w:cs="Arial"/>
                <w:bCs/>
                <w:noProof/>
                <w:sz w:val="20"/>
                <w:szCs w:val="20"/>
              </w:rPr>
              <w:t>Oświadczenie Wykonawcy o rachunku bankowym</w:t>
            </w:r>
          </w:p>
        </w:tc>
      </w:tr>
      <w:tr w:rsidR="00523023" w:rsidRPr="00E84D75" w14:paraId="377EE897" w14:textId="77777777" w:rsidTr="00003E0C">
        <w:trPr>
          <w:trHeight w:val="391"/>
        </w:trPr>
        <w:tc>
          <w:tcPr>
            <w:tcW w:w="1633"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5BD203F4" w14:textId="77777777" w:rsidR="00523023" w:rsidRDefault="00523023" w:rsidP="00003E0C">
            <w:pPr>
              <w:spacing w:after="0" w:line="276" w:lineRule="auto"/>
              <w:rPr>
                <w:rFonts w:ascii="Arial" w:hAnsi="Arial" w:cs="Arial"/>
                <w:sz w:val="20"/>
                <w:szCs w:val="20"/>
              </w:rPr>
            </w:pPr>
            <w:r>
              <w:rPr>
                <w:rFonts w:ascii="Arial" w:hAnsi="Arial" w:cs="Arial"/>
                <w:sz w:val="20"/>
                <w:szCs w:val="20"/>
              </w:rPr>
              <w:t>Załącznik nr 14</w:t>
            </w:r>
          </w:p>
        </w:tc>
        <w:tc>
          <w:tcPr>
            <w:tcW w:w="7407"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22EEA00D" w14:textId="39477D5B" w:rsidR="00523023" w:rsidRPr="00762B72" w:rsidRDefault="00D660BC" w:rsidP="00E74460">
            <w:pPr>
              <w:tabs>
                <w:tab w:val="left" w:pos="142"/>
              </w:tabs>
              <w:spacing w:after="0" w:line="276" w:lineRule="auto"/>
              <w:rPr>
                <w:rFonts w:ascii="Arial" w:hAnsi="Arial" w:cs="Arial"/>
                <w:bCs/>
                <w:noProof/>
                <w:sz w:val="20"/>
                <w:szCs w:val="20"/>
              </w:rPr>
            </w:pPr>
            <w:r w:rsidRPr="000162A8">
              <w:rPr>
                <w:rFonts w:ascii="Arial" w:hAnsi="Arial" w:cs="Arial"/>
                <w:bCs/>
                <w:noProof/>
                <w:sz w:val="20"/>
                <w:szCs w:val="20"/>
              </w:rPr>
              <w:t>Porozumienie w sprawie faktur elektronicznych</w:t>
            </w:r>
          </w:p>
        </w:tc>
      </w:tr>
      <w:tr w:rsidR="00A270C7" w:rsidRPr="00E84D75" w14:paraId="4A8B39F3" w14:textId="77777777" w:rsidTr="00003E0C">
        <w:trPr>
          <w:trHeight w:val="525"/>
        </w:trPr>
        <w:tc>
          <w:tcPr>
            <w:tcW w:w="1633"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4C51549" w14:textId="634EC919" w:rsidR="00A270C7" w:rsidRDefault="00A270C7" w:rsidP="00003E0C">
            <w:pPr>
              <w:spacing w:after="0" w:line="276" w:lineRule="auto"/>
              <w:rPr>
                <w:rFonts w:ascii="Arial" w:hAnsi="Arial" w:cs="Arial"/>
                <w:sz w:val="20"/>
                <w:szCs w:val="20"/>
              </w:rPr>
            </w:pPr>
            <w:r>
              <w:rPr>
                <w:rFonts w:ascii="Arial" w:hAnsi="Arial" w:cs="Arial"/>
                <w:sz w:val="20"/>
                <w:szCs w:val="20"/>
              </w:rPr>
              <w:t>Załącznik nr 15</w:t>
            </w:r>
          </w:p>
        </w:tc>
        <w:tc>
          <w:tcPr>
            <w:tcW w:w="7407"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77CE9085" w14:textId="70C63FD5" w:rsidR="00A270C7" w:rsidRPr="000162A8" w:rsidRDefault="006D484E" w:rsidP="00E74460">
            <w:pPr>
              <w:tabs>
                <w:tab w:val="left" w:pos="142"/>
              </w:tabs>
              <w:spacing w:after="0" w:line="276" w:lineRule="auto"/>
              <w:rPr>
                <w:rFonts w:ascii="Arial" w:hAnsi="Arial" w:cs="Arial"/>
                <w:bCs/>
                <w:noProof/>
                <w:sz w:val="20"/>
                <w:szCs w:val="20"/>
              </w:rPr>
            </w:pPr>
            <w:r w:rsidRPr="006D484E">
              <w:rPr>
                <w:rFonts w:ascii="Arial" w:hAnsi="Arial" w:cs="Arial"/>
                <w:bCs/>
                <w:noProof/>
                <w:sz w:val="20"/>
                <w:szCs w:val="20"/>
              </w:rPr>
              <w:t>Zestawienie ilości utrzymania w czystości taboru kolejowego</w:t>
            </w:r>
          </w:p>
        </w:tc>
      </w:tr>
      <w:tr w:rsidR="0005233B" w:rsidRPr="00E84D75" w14:paraId="79FCE7BC" w14:textId="77777777" w:rsidTr="00003E0C">
        <w:trPr>
          <w:trHeight w:val="675"/>
        </w:trPr>
        <w:tc>
          <w:tcPr>
            <w:tcW w:w="1633"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51C81EBF" w14:textId="5F263D57" w:rsidR="0005233B" w:rsidRDefault="0005233B" w:rsidP="00003E0C">
            <w:pPr>
              <w:spacing w:after="100" w:afterAutospacing="1" w:line="240" w:lineRule="auto"/>
              <w:rPr>
                <w:rFonts w:ascii="Arial" w:hAnsi="Arial" w:cs="Arial"/>
                <w:sz w:val="20"/>
                <w:szCs w:val="20"/>
              </w:rPr>
            </w:pPr>
            <w:r>
              <w:rPr>
                <w:rFonts w:ascii="Arial" w:hAnsi="Arial" w:cs="Arial"/>
                <w:sz w:val="20"/>
                <w:szCs w:val="20"/>
              </w:rPr>
              <w:t>Załącznik nr 16</w:t>
            </w:r>
          </w:p>
        </w:tc>
        <w:tc>
          <w:tcPr>
            <w:tcW w:w="7407"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70E9E91A" w14:textId="683668E7" w:rsidR="00003E0C" w:rsidRDefault="00003E0C" w:rsidP="00FC6525">
            <w:pPr>
              <w:widowControl w:val="0"/>
              <w:spacing w:after="100" w:afterAutospacing="1" w:line="240" w:lineRule="auto"/>
              <w:contextualSpacing/>
              <w:jc w:val="both"/>
              <w:rPr>
                <w:rFonts w:ascii="Arial" w:hAnsi="Arial" w:cs="Arial"/>
                <w:color w:val="000000" w:themeColor="text1"/>
                <w:sz w:val="20"/>
                <w:szCs w:val="20"/>
              </w:rPr>
            </w:pPr>
            <w:r w:rsidRPr="009578E7">
              <w:rPr>
                <w:rFonts w:ascii="Arial" w:hAnsi="Arial" w:cs="Arial"/>
                <w:color w:val="000000" w:themeColor="text1"/>
                <w:sz w:val="20"/>
                <w:szCs w:val="20"/>
              </w:rPr>
              <w:t xml:space="preserve">Zasad kontroli, ustalania stanu trzeźwości oraz obecności w organizmie środków działających podobnie jak alkohol personelu </w:t>
            </w:r>
            <w:r>
              <w:rPr>
                <w:rFonts w:ascii="Arial" w:hAnsi="Arial" w:cs="Arial"/>
                <w:color w:val="000000" w:themeColor="text1"/>
                <w:sz w:val="20"/>
                <w:szCs w:val="20"/>
              </w:rPr>
              <w:t>W</w:t>
            </w:r>
            <w:r w:rsidRPr="009578E7">
              <w:rPr>
                <w:rFonts w:ascii="Arial" w:hAnsi="Arial" w:cs="Arial"/>
                <w:color w:val="000000" w:themeColor="text1"/>
                <w:sz w:val="20"/>
                <w:szCs w:val="20"/>
              </w:rPr>
              <w:t>ykonawcy/</w:t>
            </w:r>
            <w:r>
              <w:rPr>
                <w:rFonts w:ascii="Arial" w:hAnsi="Arial" w:cs="Arial"/>
                <w:color w:val="000000" w:themeColor="text1"/>
                <w:sz w:val="20"/>
                <w:szCs w:val="20"/>
              </w:rPr>
              <w:t>P</w:t>
            </w:r>
            <w:r w:rsidRPr="009578E7">
              <w:rPr>
                <w:rFonts w:ascii="Arial" w:hAnsi="Arial" w:cs="Arial"/>
                <w:color w:val="000000" w:themeColor="text1"/>
                <w:sz w:val="20"/>
                <w:szCs w:val="20"/>
              </w:rPr>
              <w:t>odwykonawcy</w:t>
            </w:r>
            <w:r>
              <w:rPr>
                <w:rFonts w:ascii="Arial" w:hAnsi="Arial" w:cs="Arial"/>
                <w:color w:val="000000" w:themeColor="text1"/>
                <w:sz w:val="20"/>
                <w:szCs w:val="20"/>
              </w:rPr>
              <w:t>.</w:t>
            </w:r>
          </w:p>
          <w:p w14:paraId="0550709D" w14:textId="010ED7B0" w:rsidR="0005233B" w:rsidRPr="00FC6525" w:rsidRDefault="0005233B" w:rsidP="00FC6525">
            <w:pPr>
              <w:widowControl w:val="0"/>
              <w:spacing w:after="100" w:afterAutospacing="1" w:line="240" w:lineRule="auto"/>
              <w:contextualSpacing/>
              <w:jc w:val="both"/>
              <w:rPr>
                <w:rFonts w:ascii="Arial" w:hAnsi="Arial" w:cs="Arial"/>
                <w:color w:val="000000" w:themeColor="text1"/>
                <w:sz w:val="20"/>
                <w:szCs w:val="20"/>
              </w:rPr>
            </w:pPr>
          </w:p>
        </w:tc>
      </w:tr>
      <w:tr w:rsidR="0005233B" w:rsidRPr="0005233B" w14:paraId="53285079" w14:textId="77777777" w:rsidTr="00003E0C">
        <w:trPr>
          <w:trHeight w:val="820"/>
        </w:trPr>
        <w:tc>
          <w:tcPr>
            <w:tcW w:w="1633"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0E467316" w14:textId="7251F81F" w:rsidR="0005233B" w:rsidRPr="0005233B" w:rsidRDefault="0005233B" w:rsidP="00003E0C">
            <w:pPr>
              <w:spacing w:after="0" w:line="276" w:lineRule="auto"/>
              <w:rPr>
                <w:rFonts w:ascii="Arial" w:hAnsi="Arial" w:cs="Arial"/>
                <w:sz w:val="20"/>
                <w:szCs w:val="20"/>
              </w:rPr>
            </w:pPr>
            <w:r>
              <w:rPr>
                <w:rFonts w:ascii="Arial" w:hAnsi="Arial" w:cs="Arial"/>
                <w:sz w:val="20"/>
                <w:szCs w:val="20"/>
              </w:rPr>
              <w:t>Załącznik nr 17</w:t>
            </w:r>
          </w:p>
        </w:tc>
        <w:tc>
          <w:tcPr>
            <w:tcW w:w="7407"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3FB9BA2E" w14:textId="2F69097D" w:rsidR="0005233B" w:rsidRPr="00FC6525" w:rsidRDefault="00003E0C" w:rsidP="00FC6525">
            <w:pPr>
              <w:widowControl w:val="0"/>
              <w:spacing w:line="276" w:lineRule="auto"/>
              <w:contextualSpacing/>
              <w:jc w:val="both"/>
              <w:rPr>
                <w:rFonts w:ascii="Arial" w:hAnsi="Arial" w:cs="Arial"/>
                <w:color w:val="000000" w:themeColor="text1"/>
                <w:sz w:val="20"/>
                <w:szCs w:val="20"/>
              </w:rPr>
            </w:pPr>
            <w:r w:rsidRPr="009578E7">
              <w:rPr>
                <w:rFonts w:ascii="Arial" w:hAnsi="Arial" w:cs="Arial"/>
                <w:color w:val="000000" w:themeColor="text1"/>
                <w:sz w:val="20"/>
                <w:szCs w:val="20"/>
              </w:rPr>
              <w:t>Instrukcj</w:t>
            </w:r>
            <w:r>
              <w:rPr>
                <w:rFonts w:ascii="Arial" w:hAnsi="Arial" w:cs="Arial"/>
                <w:color w:val="000000" w:themeColor="text1"/>
                <w:sz w:val="20"/>
                <w:szCs w:val="20"/>
              </w:rPr>
              <w:t>a</w:t>
            </w:r>
            <w:r w:rsidRPr="009578E7">
              <w:rPr>
                <w:rFonts w:ascii="Arial" w:hAnsi="Arial" w:cs="Arial"/>
                <w:color w:val="000000" w:themeColor="text1"/>
                <w:sz w:val="20"/>
                <w:szCs w:val="20"/>
              </w:rPr>
              <w:t xml:space="preserve"> bezpieczeństwa i higieny pracy dla firm zewnętrznych wykonujących prace na terenie zarządzanym przez Spółkę Koleje Małopolskie</w:t>
            </w:r>
          </w:p>
        </w:tc>
      </w:tr>
      <w:tr w:rsidR="00FC6525" w:rsidRPr="0005233B" w14:paraId="794B5102" w14:textId="77777777" w:rsidTr="00003E0C">
        <w:trPr>
          <w:trHeight w:val="626"/>
        </w:trPr>
        <w:tc>
          <w:tcPr>
            <w:tcW w:w="1633"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3B2BEC34" w14:textId="29A579A1" w:rsidR="00FC6525" w:rsidRDefault="5B4A24A7" w:rsidP="00003E0C">
            <w:pPr>
              <w:spacing w:after="0" w:line="276" w:lineRule="auto"/>
              <w:rPr>
                <w:rFonts w:ascii="Arial" w:hAnsi="Arial" w:cs="Arial"/>
                <w:sz w:val="20"/>
                <w:szCs w:val="20"/>
              </w:rPr>
            </w:pPr>
            <w:r w:rsidRPr="499A192D">
              <w:rPr>
                <w:rFonts w:ascii="Arial" w:hAnsi="Arial" w:cs="Arial"/>
                <w:sz w:val="20"/>
                <w:szCs w:val="20"/>
              </w:rPr>
              <w:t>Załącznik nr 18</w:t>
            </w:r>
          </w:p>
        </w:tc>
        <w:tc>
          <w:tcPr>
            <w:tcW w:w="7407"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F11648E" w14:textId="7AE5F975" w:rsidR="00FC6525" w:rsidRPr="009578E7" w:rsidRDefault="004673CC" w:rsidP="00FC6525">
            <w:pPr>
              <w:widowControl w:val="0"/>
              <w:spacing w:line="276" w:lineRule="auto"/>
              <w:contextualSpacing/>
              <w:jc w:val="both"/>
              <w:rPr>
                <w:rFonts w:ascii="Arial" w:hAnsi="Arial" w:cs="Arial"/>
                <w:color w:val="000000" w:themeColor="text1"/>
                <w:sz w:val="20"/>
                <w:szCs w:val="20"/>
              </w:rPr>
            </w:pPr>
            <w:r>
              <w:rPr>
                <w:rFonts w:ascii="Arial" w:hAnsi="Arial" w:cs="Arial"/>
                <w:color w:val="000000" w:themeColor="text1"/>
                <w:sz w:val="20"/>
                <w:szCs w:val="20"/>
              </w:rPr>
              <w:t>P</w:t>
            </w:r>
            <w:r w:rsidRPr="004673CC">
              <w:rPr>
                <w:rFonts w:ascii="Arial" w:hAnsi="Arial" w:cs="Arial"/>
                <w:color w:val="000000" w:themeColor="text1"/>
                <w:sz w:val="20"/>
                <w:szCs w:val="20"/>
              </w:rPr>
              <w:t>olis</w:t>
            </w:r>
            <w:r>
              <w:rPr>
                <w:rFonts w:ascii="Arial" w:hAnsi="Arial" w:cs="Arial"/>
                <w:color w:val="000000" w:themeColor="text1"/>
                <w:sz w:val="20"/>
                <w:szCs w:val="20"/>
              </w:rPr>
              <w:t>a</w:t>
            </w:r>
            <w:r w:rsidRPr="004673CC">
              <w:rPr>
                <w:rFonts w:ascii="Arial" w:hAnsi="Arial" w:cs="Arial"/>
                <w:color w:val="000000" w:themeColor="text1"/>
                <w:sz w:val="20"/>
                <w:szCs w:val="20"/>
              </w:rPr>
              <w:t xml:space="preserve"> ubezpieczeni</w:t>
            </w:r>
            <w:r>
              <w:rPr>
                <w:rFonts w:ascii="Arial" w:hAnsi="Arial" w:cs="Arial"/>
                <w:color w:val="000000" w:themeColor="text1"/>
                <w:sz w:val="20"/>
                <w:szCs w:val="20"/>
              </w:rPr>
              <w:t>owa Wykonawcy</w:t>
            </w:r>
            <w:r w:rsidRPr="004673CC">
              <w:rPr>
                <w:rFonts w:ascii="Arial" w:hAnsi="Arial" w:cs="Arial"/>
                <w:color w:val="000000" w:themeColor="text1"/>
                <w:sz w:val="20"/>
                <w:szCs w:val="20"/>
              </w:rPr>
              <w:t xml:space="preserve"> od odpowiedzialności cywilnej w zakresie prowadzonej działalności gospodarczej</w:t>
            </w:r>
            <w:r w:rsidR="005B1593">
              <w:rPr>
                <w:rFonts w:ascii="Arial" w:hAnsi="Arial" w:cs="Arial"/>
                <w:color w:val="000000" w:themeColor="text1"/>
                <w:sz w:val="20"/>
                <w:szCs w:val="20"/>
              </w:rPr>
              <w:t>.</w:t>
            </w:r>
            <w:r w:rsidR="00293D3D">
              <w:rPr>
                <w:rFonts w:ascii="Arial" w:hAnsi="Arial" w:cs="Arial"/>
                <w:color w:val="000000" w:themeColor="text1"/>
                <w:sz w:val="20"/>
                <w:szCs w:val="20"/>
              </w:rPr>
              <w:t xml:space="preserve"> </w:t>
            </w:r>
          </w:p>
        </w:tc>
      </w:tr>
    </w:tbl>
    <w:p w14:paraId="6064E8F5" w14:textId="77777777" w:rsidR="00491405" w:rsidRDefault="00491405" w:rsidP="00E74460">
      <w:pPr>
        <w:pStyle w:val="OPZ-1"/>
        <w:spacing w:line="276" w:lineRule="auto"/>
      </w:pPr>
      <w:bookmarkStart w:id="0" w:name="_Hlk149227196"/>
    </w:p>
    <w:p w14:paraId="0BEA859D" w14:textId="0A91AECE" w:rsidR="001E4B57" w:rsidRDefault="001E4B57">
      <w:pPr>
        <w:rPr>
          <w:rFonts w:ascii="Arial" w:hAnsi="Arial" w:cs="Arial"/>
          <w:b/>
          <w:sz w:val="20"/>
          <w:lang w:eastAsia="pl-PL"/>
        </w:rPr>
      </w:pPr>
      <w:r>
        <w:br w:type="page"/>
      </w:r>
    </w:p>
    <w:p w14:paraId="04674682" w14:textId="01882E4D" w:rsidR="00D47387" w:rsidRDefault="006C5F11" w:rsidP="00E74460">
      <w:pPr>
        <w:pStyle w:val="OPZ-1"/>
        <w:spacing w:line="276" w:lineRule="auto"/>
      </w:pPr>
      <w:r w:rsidRPr="00E5341B">
        <w:lastRenderedPageBreak/>
        <w:t>§ 1</w:t>
      </w:r>
    </w:p>
    <w:p w14:paraId="51426474" w14:textId="090897B0" w:rsidR="006C5F11" w:rsidRPr="009F71CE" w:rsidRDefault="006C5F11" w:rsidP="00E74460">
      <w:pPr>
        <w:pStyle w:val="OPZ-1"/>
        <w:spacing w:line="276" w:lineRule="auto"/>
      </w:pPr>
      <w:r w:rsidRPr="009F71CE">
        <w:t>Przedmiot Umowy</w:t>
      </w:r>
    </w:p>
    <w:p w14:paraId="0DA9D5FA" w14:textId="1EC6E28B" w:rsidR="001F38ED" w:rsidRPr="00865850" w:rsidRDefault="00A06F9C" w:rsidP="00E74460">
      <w:pPr>
        <w:pStyle w:val="par"/>
        <w:spacing w:line="276" w:lineRule="auto"/>
        <w:ind w:left="357" w:hanging="357"/>
      </w:pPr>
      <w:r w:rsidRPr="00865850">
        <w:t xml:space="preserve">Przedmiotem Umowy jest świadczenie </w:t>
      </w:r>
      <w:r w:rsidR="00865850" w:rsidRPr="00865850">
        <w:t>usług</w:t>
      </w:r>
      <w:r w:rsidRPr="00865850">
        <w:t xml:space="preserve"> </w:t>
      </w:r>
      <w:r w:rsidR="00865850" w:rsidRPr="00865850">
        <w:t xml:space="preserve">kompleksowego </w:t>
      </w:r>
      <w:r w:rsidRPr="00865850">
        <w:t>utrzymania</w:t>
      </w:r>
      <w:r w:rsidR="00865850" w:rsidRPr="00865850">
        <w:t xml:space="preserve"> przez wszystkie dni kalendarzowe </w:t>
      </w:r>
      <w:r w:rsidRPr="00865850">
        <w:t xml:space="preserve">czystości taboru kolejowego </w:t>
      </w:r>
      <w:r w:rsidR="00C32DBB" w:rsidRPr="00865850">
        <w:t>Zamawiającego</w:t>
      </w:r>
      <w:r w:rsidR="00865850" w:rsidRPr="00865850">
        <w:t xml:space="preserve"> zlokalizowanego na obszarze województw </w:t>
      </w:r>
      <w:r w:rsidR="00C57DC0">
        <w:t>m</w:t>
      </w:r>
      <w:r w:rsidR="00865850" w:rsidRPr="00865850">
        <w:t>ałopolskiego</w:t>
      </w:r>
      <w:r w:rsidR="69356DEC">
        <w:t>,</w:t>
      </w:r>
      <w:r w:rsidR="00003E0C">
        <w:t xml:space="preserve"> </w:t>
      </w:r>
      <w:r w:rsidR="00C57DC0">
        <w:t>ś</w:t>
      </w:r>
      <w:r w:rsidR="00865850" w:rsidRPr="00865850">
        <w:t>więtokrzyskiego</w:t>
      </w:r>
      <w:r w:rsidR="5A574A29">
        <w:t xml:space="preserve"> i śląskiego</w:t>
      </w:r>
      <w:r w:rsidR="001F38ED" w:rsidRPr="00865850">
        <w:t>, z podziałem na zadania.</w:t>
      </w:r>
    </w:p>
    <w:p w14:paraId="02DEF6ED" w14:textId="034209BA" w:rsidR="00C82ACC" w:rsidRPr="00865850" w:rsidRDefault="00C82ACC" w:rsidP="00E74460">
      <w:pPr>
        <w:pStyle w:val="par"/>
        <w:spacing w:line="276" w:lineRule="auto"/>
      </w:pPr>
      <w:r w:rsidRPr="00865850">
        <w:t>Zakres usług</w:t>
      </w:r>
      <w:r w:rsidR="00865850" w:rsidRPr="00865850">
        <w:t xml:space="preserve">, o których mowa w ust.1 </w:t>
      </w:r>
      <w:r w:rsidRPr="00865850">
        <w:t>obejmuje:</w:t>
      </w:r>
    </w:p>
    <w:p w14:paraId="48ABAC43" w14:textId="17CBD109" w:rsidR="00CC0DAA" w:rsidRPr="003B295A" w:rsidRDefault="00CC0DAA" w:rsidP="00586882">
      <w:pPr>
        <w:pStyle w:val="Bezodstpw"/>
        <w:numPr>
          <w:ilvl w:val="1"/>
          <w:numId w:val="20"/>
        </w:numPr>
        <w:spacing w:line="276" w:lineRule="auto"/>
        <w:ind w:left="993" w:hanging="196"/>
      </w:pPr>
      <w:r w:rsidRPr="00CC0DAA">
        <w:rPr>
          <w:b/>
        </w:rPr>
        <w:t xml:space="preserve">Dla zadania nr </w:t>
      </w:r>
      <w:r w:rsidR="00EA0340">
        <w:rPr>
          <w:b/>
        </w:rPr>
        <w:t>1</w:t>
      </w:r>
      <w:r w:rsidRPr="00865850">
        <w:t xml:space="preserve"> - utrzymanie w czystości taboru kolejowego z</w:t>
      </w:r>
      <w:r>
        <w:t xml:space="preserve"> poziomu </w:t>
      </w:r>
      <w:r w:rsidR="00EA0340">
        <w:t xml:space="preserve">SP-0, </w:t>
      </w:r>
      <w:r>
        <w:t xml:space="preserve">SP-1, </w:t>
      </w:r>
      <w:r w:rsidRPr="003B295A">
        <w:t>SP-2 we wskazanych przez Zamawiającego lokalizacjach:</w:t>
      </w:r>
    </w:p>
    <w:p w14:paraId="54934254" w14:textId="4DC3544E" w:rsidR="009C1169" w:rsidRPr="00A61E23" w:rsidRDefault="003D0FC6" w:rsidP="009578E7">
      <w:pPr>
        <w:pStyle w:val="Nagwek1"/>
        <w:spacing w:line="276" w:lineRule="auto"/>
        <w:ind w:left="993" w:hanging="196"/>
      </w:pPr>
      <w:r w:rsidRPr="00E74460">
        <w:t xml:space="preserve">- </w:t>
      </w:r>
      <w:r w:rsidR="00EA0340" w:rsidRPr="00E74460">
        <w:t>Kraków Główny KGA</w:t>
      </w:r>
      <w:r w:rsidR="00AF5727">
        <w:t xml:space="preserve"> </w:t>
      </w:r>
      <w:r w:rsidR="00EA0340" w:rsidRPr="00E74460">
        <w:t>– poziom SP-1, SP-2</w:t>
      </w:r>
    </w:p>
    <w:p w14:paraId="29936C68" w14:textId="5CCF8211" w:rsidR="009C1169" w:rsidRPr="00E74460" w:rsidRDefault="003D0FC6" w:rsidP="009578E7">
      <w:pPr>
        <w:spacing w:after="0" w:line="276" w:lineRule="auto"/>
        <w:ind w:left="993" w:hanging="196"/>
        <w:jc w:val="both"/>
      </w:pPr>
      <w:r w:rsidRPr="00E74460">
        <w:rPr>
          <w:rFonts w:ascii="Arial" w:hAnsi="Arial" w:cs="Arial"/>
          <w:sz w:val="20"/>
          <w:szCs w:val="20"/>
        </w:rPr>
        <w:t xml:space="preserve">- </w:t>
      </w:r>
      <w:r w:rsidR="009C1169" w:rsidRPr="00E74460">
        <w:rPr>
          <w:rFonts w:ascii="Arial" w:hAnsi="Arial" w:cs="Arial"/>
          <w:sz w:val="20"/>
          <w:szCs w:val="20"/>
        </w:rPr>
        <w:t>Kraków Główny – SP-0</w:t>
      </w:r>
    </w:p>
    <w:p w14:paraId="709A6D3B" w14:textId="77777777" w:rsidR="003450C8" w:rsidRDefault="003D0FC6" w:rsidP="009578E7">
      <w:pPr>
        <w:pStyle w:val="Nagwek1"/>
        <w:spacing w:line="276" w:lineRule="auto"/>
        <w:ind w:left="993" w:hanging="196"/>
      </w:pPr>
      <w:r w:rsidRPr="00A61E23">
        <w:t xml:space="preserve">- </w:t>
      </w:r>
      <w:r w:rsidR="003450C8" w:rsidRPr="00E74460">
        <w:t>Kraków Lotnisko – poziom SP-0</w:t>
      </w:r>
    </w:p>
    <w:p w14:paraId="2891B678" w14:textId="5B430BCD" w:rsidR="00CC0DAA" w:rsidRPr="00E74460" w:rsidRDefault="003450C8" w:rsidP="009578E7">
      <w:pPr>
        <w:pStyle w:val="Nagwek1"/>
        <w:spacing w:line="276" w:lineRule="auto"/>
        <w:ind w:left="993" w:hanging="196"/>
      </w:pPr>
      <w:r>
        <w:t xml:space="preserve">- </w:t>
      </w:r>
      <w:r w:rsidR="00CC0DAA" w:rsidRPr="00E74460">
        <w:t xml:space="preserve">Kraków </w:t>
      </w:r>
      <w:proofErr w:type="spellStart"/>
      <w:r w:rsidR="00CC0DAA" w:rsidRPr="00E74460">
        <w:t>Płaszów</w:t>
      </w:r>
      <w:proofErr w:type="spellEnd"/>
      <w:r w:rsidR="00EA0340" w:rsidRPr="00E74460">
        <w:t xml:space="preserve"> – poziom SP-1, SP-2</w:t>
      </w:r>
    </w:p>
    <w:p w14:paraId="41848C55" w14:textId="57AE6FA0" w:rsidR="00C72196" w:rsidRPr="003E188F" w:rsidRDefault="00CC0DAA" w:rsidP="00586882">
      <w:pPr>
        <w:pStyle w:val="Bezodstpw"/>
        <w:numPr>
          <w:ilvl w:val="1"/>
          <w:numId w:val="20"/>
        </w:numPr>
        <w:spacing w:line="276" w:lineRule="auto"/>
        <w:ind w:left="993" w:hanging="196"/>
      </w:pPr>
      <w:r w:rsidRPr="003E188F">
        <w:rPr>
          <w:b/>
        </w:rPr>
        <w:t xml:space="preserve">Dla zadania nr </w:t>
      </w:r>
      <w:r w:rsidR="00EA0340" w:rsidRPr="003E188F">
        <w:rPr>
          <w:b/>
        </w:rPr>
        <w:t>2</w:t>
      </w:r>
      <w:r w:rsidRPr="003E188F">
        <w:t xml:space="preserve"> - utrzymanie w czystości taboru kolejowego z poziomu SP-1 we wskazanej przez Zamawiającego lokalizacj</w:t>
      </w:r>
      <w:r w:rsidR="00C72196" w:rsidRPr="003E188F">
        <w:t>ach</w:t>
      </w:r>
      <w:r w:rsidR="00A35E45" w:rsidRPr="003E188F">
        <w:t>,</w:t>
      </w:r>
      <w:r w:rsidRPr="003E188F">
        <w:t xml:space="preserve"> tj. </w:t>
      </w:r>
    </w:p>
    <w:p w14:paraId="545B1595" w14:textId="7A044553" w:rsidR="00C72196" w:rsidRPr="00E74460" w:rsidRDefault="00C72196" w:rsidP="009578E7">
      <w:pPr>
        <w:pStyle w:val="Bezodstpw"/>
        <w:spacing w:line="276" w:lineRule="auto"/>
        <w:ind w:left="993" w:hanging="196"/>
      </w:pPr>
      <w:r w:rsidRPr="00E74460">
        <w:t xml:space="preserve">- </w:t>
      </w:r>
      <w:r w:rsidR="00C57DC0" w:rsidRPr="00E74460">
        <w:t>Tarnów</w:t>
      </w:r>
    </w:p>
    <w:p w14:paraId="5A4E8220" w14:textId="10E482D2" w:rsidR="00CC0DAA" w:rsidRPr="00865850" w:rsidRDefault="00C72196" w:rsidP="009578E7">
      <w:pPr>
        <w:pStyle w:val="Bezodstpw"/>
        <w:spacing w:line="276" w:lineRule="auto"/>
        <w:ind w:left="993" w:hanging="196"/>
      </w:pPr>
      <w:r w:rsidRPr="00E74460">
        <w:t xml:space="preserve">- </w:t>
      </w:r>
      <w:r w:rsidR="00C57DC0" w:rsidRPr="00E74460">
        <w:t>Nowy Sącz</w:t>
      </w:r>
      <w:r w:rsidR="00C57DC0" w:rsidRPr="00C57DC0">
        <w:t xml:space="preserve"> </w:t>
      </w:r>
    </w:p>
    <w:p w14:paraId="6D085598" w14:textId="05CFC2A0" w:rsidR="00782FB8" w:rsidRDefault="00CC0DAA" w:rsidP="00586882">
      <w:pPr>
        <w:pStyle w:val="Bezodstpw"/>
        <w:numPr>
          <w:ilvl w:val="1"/>
          <w:numId w:val="20"/>
        </w:numPr>
        <w:spacing w:line="276" w:lineRule="auto"/>
        <w:ind w:left="993" w:hanging="196"/>
      </w:pPr>
      <w:r w:rsidRPr="00CC0DAA">
        <w:rPr>
          <w:b/>
        </w:rPr>
        <w:t xml:space="preserve">Dla zadania nr </w:t>
      </w:r>
      <w:r w:rsidR="00C72196">
        <w:rPr>
          <w:b/>
        </w:rPr>
        <w:t>3</w:t>
      </w:r>
      <w:r w:rsidRPr="00865850">
        <w:t xml:space="preserve"> - utrzymanie w czystości taboru kolejowego z poziomu SP-1 we wskazanej </w:t>
      </w:r>
      <w:r>
        <w:t>przez Zamawiającego lokalizacji</w:t>
      </w:r>
      <w:r w:rsidR="00A35E45">
        <w:t>,</w:t>
      </w:r>
      <w:r>
        <w:t xml:space="preserve"> tj. </w:t>
      </w:r>
    </w:p>
    <w:p w14:paraId="76BF7E17" w14:textId="1A920434" w:rsidR="00CC0DAA" w:rsidRPr="00782FB8" w:rsidRDefault="00782FB8" w:rsidP="009578E7">
      <w:pPr>
        <w:pStyle w:val="Bezodstpw"/>
        <w:spacing w:line="276" w:lineRule="auto"/>
        <w:ind w:left="993" w:hanging="196"/>
      </w:pPr>
      <w:r w:rsidRPr="00E74460">
        <w:t>- Zakopane</w:t>
      </w:r>
    </w:p>
    <w:p w14:paraId="4CBC091E" w14:textId="02A22EA3" w:rsidR="003B295A" w:rsidRDefault="00F47519" w:rsidP="00586882">
      <w:pPr>
        <w:pStyle w:val="Bezodstpw"/>
        <w:numPr>
          <w:ilvl w:val="1"/>
          <w:numId w:val="20"/>
        </w:numPr>
        <w:spacing w:line="276" w:lineRule="auto"/>
        <w:ind w:left="993" w:hanging="196"/>
      </w:pPr>
      <w:r w:rsidRPr="00CC0DAA">
        <w:rPr>
          <w:b/>
        </w:rPr>
        <w:t>D</w:t>
      </w:r>
      <w:r w:rsidR="00CC0DAA" w:rsidRPr="00CC0DAA">
        <w:rPr>
          <w:b/>
        </w:rPr>
        <w:t xml:space="preserve">la zadania nr </w:t>
      </w:r>
      <w:r w:rsidR="00C72196">
        <w:rPr>
          <w:b/>
        </w:rPr>
        <w:t>4</w:t>
      </w:r>
      <w:r w:rsidRPr="00865850">
        <w:t xml:space="preserve"> - utrzymanie w czystości taboru kolejowego z poziomu SP-1, SP-2 </w:t>
      </w:r>
      <w:r w:rsidR="0005013B">
        <w:br/>
      </w:r>
      <w:r w:rsidRPr="00865850">
        <w:t>we wskazanych pr</w:t>
      </w:r>
      <w:r w:rsidR="00A03C60">
        <w:t>ze</w:t>
      </w:r>
      <w:r w:rsidR="00A97E69">
        <w:t>z Zamawiającego lokalizacjach</w:t>
      </w:r>
      <w:r w:rsidR="00A35E45">
        <w:t>,</w:t>
      </w:r>
      <w:r w:rsidR="00A97E69">
        <w:t xml:space="preserve"> t</w:t>
      </w:r>
      <w:r w:rsidR="00A03C60">
        <w:t xml:space="preserve">j. </w:t>
      </w:r>
    </w:p>
    <w:p w14:paraId="53586068" w14:textId="43B23AC2" w:rsidR="00F47519" w:rsidRPr="003B295A" w:rsidRDefault="003B295A" w:rsidP="009578E7">
      <w:pPr>
        <w:pStyle w:val="Bezodstpw"/>
        <w:spacing w:line="276" w:lineRule="auto"/>
        <w:ind w:left="993" w:hanging="196"/>
      </w:pPr>
      <w:r w:rsidRPr="00406AD3">
        <w:t xml:space="preserve">- </w:t>
      </w:r>
      <w:r w:rsidR="00CC0DAA" w:rsidRPr="00406AD3">
        <w:t>Oświęcim</w:t>
      </w:r>
      <w:r w:rsidR="00CC7A5B" w:rsidRPr="00406AD3">
        <w:t xml:space="preserve"> - poziom SP-1, SP-2</w:t>
      </w:r>
    </w:p>
    <w:p w14:paraId="7781B62F" w14:textId="6397C857" w:rsidR="00D72BF1" w:rsidRPr="00003E0C" w:rsidRDefault="00D72BF1" w:rsidP="009578E7">
      <w:pPr>
        <w:pStyle w:val="Bezodstpw"/>
        <w:spacing w:line="276" w:lineRule="auto"/>
        <w:ind w:left="993" w:hanging="196"/>
      </w:pPr>
      <w:r w:rsidRPr="00003E0C">
        <w:t xml:space="preserve">- </w:t>
      </w:r>
      <w:r w:rsidR="009D5FF5" w:rsidRPr="00003E0C">
        <w:t>Katowice – poziom SP1</w:t>
      </w:r>
      <w:r w:rsidR="002A399B" w:rsidRPr="00003E0C">
        <w:t xml:space="preserve"> </w:t>
      </w:r>
      <w:r w:rsidR="00F67F4D" w:rsidRPr="00003E0C">
        <w:t>–</w:t>
      </w:r>
      <w:r w:rsidR="002A399B" w:rsidRPr="00003E0C">
        <w:t xml:space="preserve"> </w:t>
      </w:r>
      <w:r w:rsidR="00F67F4D" w:rsidRPr="00003E0C">
        <w:rPr>
          <w:u w:val="single"/>
        </w:rPr>
        <w:t>prognozowane rozpoczęcie świadczenia usługi od 12.2026 r.</w:t>
      </w:r>
    </w:p>
    <w:p w14:paraId="5B65C2CF" w14:textId="6BDBB586" w:rsidR="00D5054A" w:rsidRPr="003B295A" w:rsidRDefault="00D5054A" w:rsidP="009578E7">
      <w:pPr>
        <w:pStyle w:val="Bezodstpw"/>
        <w:spacing w:line="276" w:lineRule="auto"/>
        <w:ind w:left="993" w:hanging="196"/>
      </w:pPr>
      <w:r w:rsidRPr="00003E0C">
        <w:t>- Bielsko Biała</w:t>
      </w:r>
      <w:r w:rsidR="00BD5748" w:rsidRPr="00003E0C">
        <w:t xml:space="preserve"> </w:t>
      </w:r>
      <w:r w:rsidR="003E1066" w:rsidRPr="00003E0C">
        <w:rPr>
          <w:b/>
          <w:bCs/>
        </w:rPr>
        <w:t>lub</w:t>
      </w:r>
      <w:r w:rsidR="003E1066" w:rsidRPr="00003E0C">
        <w:t xml:space="preserve"> </w:t>
      </w:r>
      <w:r w:rsidR="001278C3" w:rsidRPr="00003E0C">
        <w:t>Czechowice-Dziedzice</w:t>
      </w:r>
      <w:r w:rsidR="00132882" w:rsidRPr="00003E0C">
        <w:t xml:space="preserve"> </w:t>
      </w:r>
      <w:r w:rsidR="00E714D1" w:rsidRPr="00003E0C">
        <w:t xml:space="preserve">(tylko jedna z tych lokalizacji) </w:t>
      </w:r>
      <w:r w:rsidR="00132882" w:rsidRPr="00003E0C">
        <w:t xml:space="preserve">– poziom </w:t>
      </w:r>
      <w:r w:rsidR="008957E1" w:rsidRPr="00003E0C">
        <w:t>SP1</w:t>
      </w:r>
      <w:r w:rsidR="009C17AB" w:rsidRPr="00003E0C">
        <w:t xml:space="preserve"> - </w:t>
      </w:r>
      <w:r w:rsidR="00BD68FB" w:rsidRPr="00003E0C">
        <w:rPr>
          <w:u w:val="single"/>
        </w:rPr>
        <w:t>prognozowane rozpoczęcie świadczenia usługi od 12.2026 r.</w:t>
      </w:r>
    </w:p>
    <w:p w14:paraId="0BAC5199" w14:textId="77777777" w:rsidR="0005013B" w:rsidRDefault="00EA0340" w:rsidP="00586882">
      <w:pPr>
        <w:pStyle w:val="Bezodstpw"/>
        <w:numPr>
          <w:ilvl w:val="1"/>
          <w:numId w:val="20"/>
        </w:numPr>
        <w:spacing w:line="276" w:lineRule="auto"/>
        <w:ind w:left="993" w:hanging="196"/>
      </w:pPr>
      <w:r w:rsidRPr="00CC0DAA">
        <w:rPr>
          <w:b/>
        </w:rPr>
        <w:t xml:space="preserve">Dla zadania nr </w:t>
      </w:r>
      <w:r w:rsidR="003B295A">
        <w:rPr>
          <w:b/>
        </w:rPr>
        <w:t>5</w:t>
      </w:r>
      <w:r w:rsidRPr="00865850">
        <w:t xml:space="preserve"> - utrzymanie w czystości taboru kolejowego z poziomu SP-1</w:t>
      </w:r>
      <w:r w:rsidR="00D50AC8">
        <w:t>, SP-2</w:t>
      </w:r>
      <w:r>
        <w:t xml:space="preserve"> </w:t>
      </w:r>
      <w:r w:rsidR="0005013B">
        <w:br/>
      </w:r>
      <w:r w:rsidRPr="00865850">
        <w:t xml:space="preserve">we wskazanej </w:t>
      </w:r>
      <w:r>
        <w:t xml:space="preserve">przez Zamawiającego lokalizacji, tj. </w:t>
      </w:r>
    </w:p>
    <w:p w14:paraId="3C163C8C" w14:textId="124FA381" w:rsidR="00A35E45" w:rsidRPr="0005013B" w:rsidRDefault="0005013B" w:rsidP="009578E7">
      <w:pPr>
        <w:pStyle w:val="Bezodstpw"/>
        <w:spacing w:line="276" w:lineRule="auto"/>
        <w:ind w:left="797"/>
      </w:pPr>
      <w:r w:rsidRPr="009578E7">
        <w:t xml:space="preserve">- </w:t>
      </w:r>
      <w:r w:rsidR="007616F5" w:rsidRPr="009578E7">
        <w:t>Sędziszów</w:t>
      </w:r>
    </w:p>
    <w:p w14:paraId="7FA87A32" w14:textId="7D04ACFE" w:rsidR="00865850" w:rsidRDefault="00865850" w:rsidP="00556EC6">
      <w:pPr>
        <w:pStyle w:val="par"/>
        <w:spacing w:line="276" w:lineRule="auto"/>
      </w:pPr>
      <w:r>
        <w:t>Szczegółowe wymagania utrzymania w czystości</w:t>
      </w:r>
      <w:r w:rsidR="0005013B">
        <w:t>,</w:t>
      </w:r>
      <w:r>
        <w:t xml:space="preserve"> zgodnie z </w:t>
      </w:r>
      <w:r w:rsidRPr="0059673C">
        <w:t xml:space="preserve">którymi Wykonawca jest zobowiązany świadczyć usługi wskazane </w:t>
      </w:r>
      <w:r>
        <w:t>w</w:t>
      </w:r>
      <w:r w:rsidRPr="0059673C">
        <w:t xml:space="preserve"> ust. 1</w:t>
      </w:r>
      <w:r w:rsidR="0005013B">
        <w:t>,</w:t>
      </w:r>
      <w:r w:rsidRPr="0059673C">
        <w:t xml:space="preserve"> </w:t>
      </w:r>
      <w:r>
        <w:t xml:space="preserve">zostały określone w </w:t>
      </w:r>
      <w:r w:rsidRPr="003A66D0">
        <w:rPr>
          <w:b/>
        </w:rPr>
        <w:t>załącznik</w:t>
      </w:r>
      <w:r>
        <w:rPr>
          <w:b/>
        </w:rPr>
        <w:t>u</w:t>
      </w:r>
      <w:r w:rsidRPr="003A66D0">
        <w:rPr>
          <w:b/>
        </w:rPr>
        <w:t xml:space="preserve"> nr 2 </w:t>
      </w:r>
      <w:r w:rsidRPr="0059673C">
        <w:t>do Umowy</w:t>
      </w:r>
      <w:r>
        <w:t>.</w:t>
      </w:r>
      <w:r w:rsidR="00061916">
        <w:t xml:space="preserve"> </w:t>
      </w:r>
    </w:p>
    <w:bookmarkEnd w:id="0"/>
    <w:p w14:paraId="5372FAC6" w14:textId="5580363F" w:rsidR="00865850" w:rsidRPr="00865850" w:rsidRDefault="00865850" w:rsidP="00E74460">
      <w:pPr>
        <w:pStyle w:val="par"/>
        <w:spacing w:line="276" w:lineRule="auto"/>
        <w:rPr>
          <w:b/>
        </w:rPr>
      </w:pPr>
      <w:r>
        <w:t>Wykonywanie usługi</w:t>
      </w:r>
      <w:r w:rsidRPr="0059673C">
        <w:t xml:space="preserve"> </w:t>
      </w:r>
      <w:r>
        <w:t xml:space="preserve">kompleksowego </w:t>
      </w:r>
      <w:r w:rsidRPr="0059673C">
        <w:t xml:space="preserve">utrzymania w czystości taboru kolejowego odbywa się </w:t>
      </w:r>
      <w:r>
        <w:br/>
      </w:r>
      <w:r w:rsidRPr="0059673C">
        <w:t>w ciągu całej doby, we wszystkie dni tygodnia również w soboty, niedziele</w:t>
      </w:r>
      <w:r w:rsidR="007E4915">
        <w:t xml:space="preserve"> </w:t>
      </w:r>
      <w:r w:rsidRPr="0059673C">
        <w:t xml:space="preserve">i święta. Przedmiot Umowy </w:t>
      </w:r>
      <w:r>
        <w:t xml:space="preserve">będzie realizowany zgodnie z </w:t>
      </w:r>
      <w:r w:rsidRPr="0059673C">
        <w:t xml:space="preserve">potrzebami eksploatacyjnymi Zamawiającego, ustalonymi </w:t>
      </w:r>
      <w:r w:rsidR="0005013B">
        <w:br/>
      </w:r>
      <w:r w:rsidRPr="0059673C">
        <w:t>w harmonogramach opracowanych przez Zamawiającego na podstawie obowiąz</w:t>
      </w:r>
      <w:r>
        <w:t xml:space="preserve">ującego rozkładu jazdy pociągów, </w:t>
      </w:r>
      <w:r w:rsidRPr="00C82ACC">
        <w:t xml:space="preserve">w ramach maksymalnej wartości </w:t>
      </w:r>
      <w:r>
        <w:t>przedmiotu Umowy, o której mowa w §</w:t>
      </w:r>
      <w:r w:rsidR="00AB401D">
        <w:t>7</w:t>
      </w:r>
      <w:r>
        <w:t xml:space="preserve"> ust.1</w:t>
      </w:r>
      <w:r w:rsidRPr="00C82ACC">
        <w:t xml:space="preserve">. </w:t>
      </w:r>
      <w:r w:rsidR="0005013B">
        <w:br/>
      </w:r>
      <w:r>
        <w:t>Wartości</w:t>
      </w:r>
      <w:r w:rsidRPr="00C82ACC">
        <w:t xml:space="preserve"> wskazane w</w:t>
      </w:r>
      <w:r>
        <w:t> </w:t>
      </w:r>
      <w:r w:rsidRPr="005757FE">
        <w:rPr>
          <w:b/>
        </w:rPr>
        <w:t>załączniku nr 10</w:t>
      </w:r>
      <w:r>
        <w:t xml:space="preserve"> do U</w:t>
      </w:r>
      <w:r w:rsidRPr="00C82ACC">
        <w:t xml:space="preserve">mowy określają </w:t>
      </w:r>
      <w:r>
        <w:t xml:space="preserve">maksymalne, </w:t>
      </w:r>
      <w:r w:rsidRPr="00C82ACC">
        <w:t>szacunkowe potrzeby Zamawiającego w okresie jej obowiązywania</w:t>
      </w:r>
      <w:r>
        <w:t xml:space="preserve"> i nie zobowiązują </w:t>
      </w:r>
      <w:r w:rsidRPr="00C82ACC">
        <w:t xml:space="preserve">Zamawiającego do </w:t>
      </w:r>
      <w:r>
        <w:t xml:space="preserve">ich </w:t>
      </w:r>
      <w:r w:rsidRPr="00C82ACC">
        <w:t>pełnej realizacji</w:t>
      </w:r>
      <w:r>
        <w:t>.</w:t>
      </w:r>
      <w:r w:rsidRPr="00C82ACC">
        <w:t xml:space="preserve"> </w:t>
      </w:r>
      <w:r>
        <w:t xml:space="preserve">Z </w:t>
      </w:r>
      <w:r w:rsidRPr="00C82ACC">
        <w:t xml:space="preserve">tytułu </w:t>
      </w:r>
      <w:r w:rsidR="003779EA">
        <w:t>niewykorzystania</w:t>
      </w:r>
      <w:r>
        <w:t xml:space="preserve"> wszystkich maksymalnych wartości, o których mowa </w:t>
      </w:r>
      <w:r w:rsidR="0005013B">
        <w:br/>
      </w:r>
      <w:r>
        <w:t xml:space="preserve">w </w:t>
      </w:r>
      <w:r w:rsidRPr="00860575">
        <w:rPr>
          <w:b/>
        </w:rPr>
        <w:t>załączniku nr 10</w:t>
      </w:r>
      <w:r>
        <w:t xml:space="preserve"> do Umowy, Wykonawcy nie przysługują żadne roszczenia</w:t>
      </w:r>
      <w:r w:rsidR="007522A5">
        <w:t xml:space="preserve">, z zastrzeżeniem </w:t>
      </w:r>
      <w:r w:rsidR="0080365E">
        <w:br/>
      </w:r>
      <w:r w:rsidR="007522A5">
        <w:t xml:space="preserve">§ 7 ust. </w:t>
      </w:r>
      <w:r w:rsidR="006018E6">
        <w:t xml:space="preserve">2 </w:t>
      </w:r>
      <w:r w:rsidR="007522A5">
        <w:t>Umowy</w:t>
      </w:r>
      <w:r>
        <w:t>.</w:t>
      </w:r>
      <w:r w:rsidRPr="0059673C" w:rsidDel="0059673C">
        <w:t xml:space="preserve"> </w:t>
      </w:r>
    </w:p>
    <w:p w14:paraId="21B1BE33" w14:textId="72B4842B" w:rsidR="00660F3B" w:rsidRPr="00660F3B" w:rsidRDefault="00660F3B" w:rsidP="00E74460">
      <w:pPr>
        <w:pStyle w:val="par"/>
        <w:spacing w:line="276" w:lineRule="auto"/>
      </w:pPr>
      <w:r w:rsidRPr="00660F3B">
        <w:t xml:space="preserve">Liczba usług w danej lokalizacji będzie uzależniona od </w:t>
      </w:r>
      <w:r>
        <w:t>bieżących potrzeb Zamawiającego</w:t>
      </w:r>
      <w:r w:rsidRPr="00660F3B">
        <w:t xml:space="preserve"> wynikających z opracowanego przez zarządcę infrastruktury rozkładu jazdy pociągów, przepustowości szlaków kolejowych oraz możliwości postoju taboru w poszczególnych lokalizacjach. </w:t>
      </w:r>
    </w:p>
    <w:p w14:paraId="741F8968" w14:textId="5083989F" w:rsidR="00660F3B" w:rsidRPr="00660F3B" w:rsidRDefault="00216FBD" w:rsidP="00E74460">
      <w:pPr>
        <w:pStyle w:val="par"/>
        <w:spacing w:line="276" w:lineRule="auto"/>
      </w:pPr>
      <w:r>
        <w:t>Wykaz pojazdów należących do Zamawiającego</w:t>
      </w:r>
      <w:r w:rsidRPr="499A192D">
        <w:rPr>
          <w:b/>
          <w:bCs/>
          <w:i/>
          <w:iCs/>
        </w:rPr>
        <w:t xml:space="preserve"> </w:t>
      </w:r>
      <w:r w:rsidR="00502192">
        <w:t>przewidzian</w:t>
      </w:r>
      <w:r>
        <w:t>ych</w:t>
      </w:r>
      <w:r w:rsidR="00502192">
        <w:t xml:space="preserve"> do wykonania </w:t>
      </w:r>
      <w:r w:rsidR="0059673C">
        <w:t>usług</w:t>
      </w:r>
      <w:r w:rsidR="00865850">
        <w:t xml:space="preserve">, o których mowa w </w:t>
      </w:r>
      <w:r w:rsidR="0059673C">
        <w:t xml:space="preserve">ust. 1, </w:t>
      </w:r>
      <w:r w:rsidR="35BC2692">
        <w:t>stanowi załącznik</w:t>
      </w:r>
      <w:r w:rsidR="0059673C" w:rsidRPr="499A192D">
        <w:rPr>
          <w:b/>
          <w:bCs/>
        </w:rPr>
        <w:t xml:space="preserve"> nr 3</w:t>
      </w:r>
      <w:r w:rsidR="0059673C">
        <w:t xml:space="preserve"> do Umowy. </w:t>
      </w:r>
    </w:p>
    <w:p w14:paraId="18F1EDB2" w14:textId="7767733A" w:rsidR="00D34667" w:rsidRDefault="00B11D40" w:rsidP="00E74460">
      <w:pPr>
        <w:pStyle w:val="par"/>
        <w:spacing w:line="276" w:lineRule="auto"/>
      </w:pPr>
      <w:r w:rsidRPr="0040104D">
        <w:t xml:space="preserve">Ilekroć </w:t>
      </w:r>
      <w:r w:rsidR="00D34667" w:rsidRPr="00D34667">
        <w:t>w Umowie jest mowa o</w:t>
      </w:r>
      <w:r w:rsidR="00865850" w:rsidRPr="0005013B">
        <w:t xml:space="preserve"> </w:t>
      </w:r>
      <w:r w:rsidR="00D34667" w:rsidRPr="009578E7">
        <w:t>pojeździe</w:t>
      </w:r>
      <w:r w:rsidR="00865850">
        <w:t xml:space="preserve">, </w:t>
      </w:r>
      <w:r w:rsidR="00D34667" w:rsidRPr="00D34667">
        <w:t>rozumie się przez to elektryczny zespół trakcyjny (dalej zwany: „</w:t>
      </w:r>
      <w:r w:rsidR="00D34667" w:rsidRPr="00865850">
        <w:rPr>
          <w:b/>
        </w:rPr>
        <w:t>EZT</w:t>
      </w:r>
      <w:r w:rsidR="00D34667" w:rsidRPr="00D34667">
        <w:t>”), który złożony jest z kilku (</w:t>
      </w:r>
      <w:r w:rsidR="00865850">
        <w:t>co najmniej</w:t>
      </w:r>
      <w:r w:rsidR="00D34667" w:rsidRPr="00D34667">
        <w:t xml:space="preserve"> dwóch) wagonów </w:t>
      </w:r>
      <w:r w:rsidR="00865850">
        <w:t>(</w:t>
      </w:r>
      <w:r w:rsidR="00D34667" w:rsidRPr="00D34667">
        <w:t>zwanych dalej „</w:t>
      </w:r>
      <w:r w:rsidR="00D34667" w:rsidRPr="00865850">
        <w:rPr>
          <w:b/>
        </w:rPr>
        <w:t>członami</w:t>
      </w:r>
      <w:r w:rsidR="00D34667" w:rsidRPr="00D34667">
        <w:t>”</w:t>
      </w:r>
      <w:r w:rsidR="00865850">
        <w:t>)</w:t>
      </w:r>
      <w:r w:rsidR="00D34667" w:rsidRPr="00D34667">
        <w:t xml:space="preserve">. </w:t>
      </w:r>
    </w:p>
    <w:p w14:paraId="41F57597" w14:textId="67AFA99F" w:rsidR="0040104D" w:rsidRPr="0040104D" w:rsidRDefault="0040104D" w:rsidP="00E74460">
      <w:pPr>
        <w:pStyle w:val="par"/>
        <w:spacing w:line="276" w:lineRule="auto"/>
      </w:pPr>
      <w:r w:rsidRPr="0040104D">
        <w:t xml:space="preserve">Wykonywanie usług wg poziomów utrzymania w czystości </w:t>
      </w:r>
      <w:r w:rsidRPr="0040104D">
        <w:rPr>
          <w:b/>
        </w:rPr>
        <w:t>SP-0, SP-1, SP-2</w:t>
      </w:r>
      <w:r w:rsidR="00865850">
        <w:rPr>
          <w:b/>
        </w:rPr>
        <w:t xml:space="preserve">, </w:t>
      </w:r>
      <w:r w:rsidR="00865850">
        <w:t xml:space="preserve">których opis znajduje się w </w:t>
      </w:r>
      <w:r w:rsidR="00865850" w:rsidRPr="00865850">
        <w:rPr>
          <w:b/>
        </w:rPr>
        <w:t>załączniku nr 2</w:t>
      </w:r>
      <w:r w:rsidR="00865850">
        <w:t xml:space="preserve"> do Umowy,</w:t>
      </w:r>
      <w:r w:rsidRPr="0040104D">
        <w:t xml:space="preserve"> będzie się odbywać według harmonogramu utrzymania </w:t>
      </w:r>
      <w:r w:rsidR="009578E7">
        <w:br/>
      </w:r>
      <w:r w:rsidRPr="0040104D">
        <w:t xml:space="preserve">w czystości taboru kolejowego w określonych przedziałach czasowych. Czas minimalny i maksymalny niezbędny do wykonania określonego rodzaju usługi jest ustalony przez Zamawiającego w </w:t>
      </w:r>
      <w:r w:rsidRPr="0040104D">
        <w:rPr>
          <w:b/>
        </w:rPr>
        <w:t>załączniku nr 4</w:t>
      </w:r>
      <w:r w:rsidRPr="0040104D">
        <w:t xml:space="preserve"> do Umowy.</w:t>
      </w:r>
    </w:p>
    <w:p w14:paraId="5F55CDDA" w14:textId="6D8656E2" w:rsidR="00055FFE" w:rsidRPr="00055FFE" w:rsidRDefault="00055FFE" w:rsidP="009578E7">
      <w:pPr>
        <w:pStyle w:val="par"/>
        <w:spacing w:line="276" w:lineRule="auto"/>
      </w:pPr>
      <w:r w:rsidRPr="00055FFE">
        <w:lastRenderedPageBreak/>
        <w:t xml:space="preserve">Harmonogram usługi utrzymania w czystości taboru kolejowego ustalany jest cyklicznie na podstawie aktualnego rozkładu jazdy oraz obiegów pojazdów. Wykonawca otrzyma aktualny harmonogram w dniu podpisania </w:t>
      </w:r>
      <w:r w:rsidR="00F121C4">
        <w:t>U</w:t>
      </w:r>
      <w:r w:rsidRPr="00055FFE">
        <w:t xml:space="preserve">mowy. Zamawiający zastrzega sobie prawo do zmiany harmonogramu usługi utrzymania w czystości taboru kolejowego w czasie trwania </w:t>
      </w:r>
      <w:r w:rsidR="00F121C4">
        <w:t>U</w:t>
      </w:r>
      <w:r w:rsidRPr="00055FFE">
        <w:t xml:space="preserve">mowy – w takim przypadku Wykonawca zostanie poinformowany co najmniej 2 dni wcześniej. Zmiany </w:t>
      </w:r>
      <w:r>
        <w:br/>
      </w:r>
      <w:r w:rsidRPr="00055FFE">
        <w:t xml:space="preserve">w harmonogramie mogą dotyczyć </w:t>
      </w:r>
      <w:r w:rsidR="00CB7959">
        <w:t xml:space="preserve">dni, </w:t>
      </w:r>
      <w:r w:rsidRPr="00055FFE">
        <w:t>godzin oraz ilości wykonywanych usług.</w:t>
      </w:r>
    </w:p>
    <w:p w14:paraId="10FBF773" w14:textId="4EAFBE92" w:rsidR="00FA50F9" w:rsidRPr="00003E0C" w:rsidRDefault="00FA50F9" w:rsidP="009578E7">
      <w:pPr>
        <w:pStyle w:val="par"/>
        <w:numPr>
          <w:ilvl w:val="0"/>
          <w:numId w:val="1"/>
        </w:numPr>
        <w:spacing w:line="276" w:lineRule="auto"/>
      </w:pPr>
      <w:r w:rsidRPr="00003E0C">
        <w:t xml:space="preserve">W przypadku </w:t>
      </w:r>
      <w:r w:rsidR="0064077C" w:rsidRPr="00003E0C">
        <w:rPr>
          <w:b/>
          <w:bCs/>
        </w:rPr>
        <w:t xml:space="preserve">Zadania </w:t>
      </w:r>
      <w:r w:rsidR="00E919FB" w:rsidRPr="00003E0C">
        <w:rPr>
          <w:b/>
          <w:bCs/>
        </w:rPr>
        <w:t>nr 4</w:t>
      </w:r>
      <w:r w:rsidR="00E919FB" w:rsidRPr="00003E0C">
        <w:t xml:space="preserve"> i wskazanych </w:t>
      </w:r>
      <w:r w:rsidR="00E26F49" w:rsidRPr="00003E0C">
        <w:t>tam lokalizacji</w:t>
      </w:r>
      <w:r w:rsidR="00F74197">
        <w:t>,</w:t>
      </w:r>
      <w:r w:rsidR="00E26F49" w:rsidRPr="00003E0C">
        <w:t xml:space="preserve"> </w:t>
      </w:r>
      <w:r w:rsidR="001827C6" w:rsidRPr="00003E0C">
        <w:t xml:space="preserve">dla których </w:t>
      </w:r>
      <w:r w:rsidR="008246F8" w:rsidRPr="00003E0C">
        <w:t xml:space="preserve">określono </w:t>
      </w:r>
      <w:r w:rsidR="00C621C6" w:rsidRPr="00003E0C">
        <w:t xml:space="preserve">prognozowany termin rozpoczęcia </w:t>
      </w:r>
      <w:r w:rsidR="000D70DA" w:rsidRPr="00003E0C">
        <w:t>świadczenia usługi</w:t>
      </w:r>
      <w:r w:rsidR="005F6785" w:rsidRPr="00003E0C">
        <w:t xml:space="preserve">, tj. </w:t>
      </w:r>
      <w:r w:rsidR="005F6785" w:rsidRPr="00003E0C">
        <w:rPr>
          <w:b/>
          <w:bCs/>
        </w:rPr>
        <w:t>Bielsko-Biała</w:t>
      </w:r>
      <w:r w:rsidR="003364B1" w:rsidRPr="00003E0C">
        <w:rPr>
          <w:b/>
          <w:bCs/>
        </w:rPr>
        <w:t xml:space="preserve"> lub Czechowice-Dziedzice</w:t>
      </w:r>
      <w:r w:rsidR="003364B1" w:rsidRPr="00003E0C">
        <w:t xml:space="preserve"> (tylko jedna z tych lokalizacji)</w:t>
      </w:r>
      <w:r w:rsidR="00E746DA">
        <w:t xml:space="preserve"> oraz </w:t>
      </w:r>
      <w:r w:rsidR="00E746DA" w:rsidRPr="005E523F">
        <w:rPr>
          <w:b/>
          <w:bCs/>
        </w:rPr>
        <w:t>Katowice</w:t>
      </w:r>
      <w:r w:rsidR="00367A6F" w:rsidRPr="00003E0C">
        <w:t xml:space="preserve">, Zamawiający </w:t>
      </w:r>
      <w:r w:rsidR="00CA47E8" w:rsidRPr="00003E0C">
        <w:t xml:space="preserve">poinformuje </w:t>
      </w:r>
      <w:r w:rsidR="00874BEC" w:rsidRPr="00003E0C">
        <w:t xml:space="preserve">Wykonawcę </w:t>
      </w:r>
      <w:r w:rsidR="002268A4" w:rsidRPr="00003E0C">
        <w:t>z co najmniej miesięcznym wyprzedzeniem</w:t>
      </w:r>
      <w:r w:rsidR="00C800DB" w:rsidRPr="00003E0C">
        <w:t xml:space="preserve"> o </w:t>
      </w:r>
      <w:r w:rsidR="00904BC9" w:rsidRPr="00003E0C">
        <w:t xml:space="preserve">terminie </w:t>
      </w:r>
      <w:r w:rsidR="00BC7F86" w:rsidRPr="00003E0C">
        <w:t xml:space="preserve">rozpoczęcia świadczenia </w:t>
      </w:r>
      <w:r w:rsidR="004210E6" w:rsidRPr="00003E0C">
        <w:t>usługi w przedmiotowych lokalizacjach.</w:t>
      </w:r>
    </w:p>
    <w:p w14:paraId="0F3BC2BC" w14:textId="3FB8D397" w:rsidR="00514AF8" w:rsidRPr="00514AF8" w:rsidRDefault="0040104D" w:rsidP="00E74460">
      <w:pPr>
        <w:pStyle w:val="par"/>
        <w:spacing w:line="276" w:lineRule="auto"/>
      </w:pPr>
      <w:r w:rsidRPr="0040104D">
        <w:t xml:space="preserve">Wykonawca </w:t>
      </w:r>
      <w:r w:rsidR="00D34667" w:rsidRPr="00D34667">
        <w:t>zobowiązany jest uzyskać zgodę od właściwego zarządcy infrastruktury dla celów wykonania czynności określonych w Umowie oraz zapewnić dostęp do mediów (energia elektryczna, woda, kanalizacja) w miejscu odstawiania pojazdów Zamawiającego oraz pomieszczenia, w tym socjalnego, dla swoich pracowników. Wykonawca jest również zobowiązany posiadać stosowne pozwolenia do transportu i zrzutu nieczystości w miejscu do tego przeznaczonym. Wszelkie koszty związane z dostępem do mediów i pomieszczeń socjalnych oraz z transportem i zrzutem nieczystości ponosi Wykonawca</w:t>
      </w:r>
      <w:r w:rsidR="00D34667">
        <w:t>.</w:t>
      </w:r>
    </w:p>
    <w:p w14:paraId="58E19287" w14:textId="3F6A3BB5" w:rsidR="00641CAF" w:rsidRDefault="00641CAF" w:rsidP="00E74460">
      <w:pPr>
        <w:pStyle w:val="par"/>
        <w:spacing w:line="276" w:lineRule="auto"/>
      </w:pPr>
      <w:r>
        <w:t xml:space="preserve">Szczegółowy zakres oraz warunki wykonania przedmiotu umowy określa Opis przedmiotu zamówienia </w:t>
      </w:r>
      <w:r w:rsidR="00586882">
        <w:t>stanowiący załącznik</w:t>
      </w:r>
      <w:r w:rsidRPr="00424249">
        <w:rPr>
          <w:b/>
        </w:rPr>
        <w:t xml:space="preserve"> nr 1</w:t>
      </w:r>
      <w:r>
        <w:t xml:space="preserve"> do niniejszej </w:t>
      </w:r>
      <w:r w:rsidR="00C57DC0">
        <w:t>U</w:t>
      </w:r>
      <w:r>
        <w:t>mowy.</w:t>
      </w:r>
    </w:p>
    <w:p w14:paraId="52252483" w14:textId="77777777" w:rsidR="00C75E9D" w:rsidRDefault="00C75E9D" w:rsidP="00E74460">
      <w:pPr>
        <w:pStyle w:val="par"/>
        <w:numPr>
          <w:ilvl w:val="0"/>
          <w:numId w:val="0"/>
        </w:numPr>
        <w:spacing w:line="276" w:lineRule="auto"/>
      </w:pPr>
    </w:p>
    <w:p w14:paraId="6D0AE156" w14:textId="757A6CB0" w:rsidR="00D47387" w:rsidRDefault="006C5F11" w:rsidP="00E74460">
      <w:pPr>
        <w:pStyle w:val="OPZ-1"/>
        <w:spacing w:line="276" w:lineRule="auto"/>
      </w:pPr>
      <w:r w:rsidRPr="00C9618F">
        <w:t>§ 2</w:t>
      </w:r>
    </w:p>
    <w:p w14:paraId="23D59667" w14:textId="74A88E33" w:rsidR="006C5F11" w:rsidRPr="00C9618F" w:rsidRDefault="00514AF8" w:rsidP="00E74460">
      <w:pPr>
        <w:pStyle w:val="OPZ-1"/>
        <w:spacing w:line="276" w:lineRule="auto"/>
        <w:rPr>
          <w:b w:val="0"/>
        </w:rPr>
      </w:pPr>
      <w:r w:rsidRPr="00C9618F">
        <w:t xml:space="preserve">Ogólne </w:t>
      </w:r>
      <w:r w:rsidR="00D47387" w:rsidRPr="00D47387">
        <w:t xml:space="preserve">warunki realizacji przedmiotu Umowy </w:t>
      </w:r>
    </w:p>
    <w:p w14:paraId="7E6A8B0D" w14:textId="4C048F16" w:rsidR="00F36187" w:rsidRPr="00D30635" w:rsidRDefault="00514AF8" w:rsidP="00E74460">
      <w:pPr>
        <w:pStyle w:val="par"/>
        <w:numPr>
          <w:ilvl w:val="0"/>
          <w:numId w:val="3"/>
        </w:numPr>
        <w:spacing w:line="276" w:lineRule="auto"/>
        <w:rPr>
          <w:rFonts w:eastAsia="Calibri"/>
          <w:lang w:eastAsia="pl-PL"/>
        </w:rPr>
      </w:pPr>
      <w:r w:rsidRPr="00D754A9">
        <w:t>Wykonawca</w:t>
      </w:r>
      <w:r w:rsidRPr="00514AF8">
        <w:t xml:space="preserve"> </w:t>
      </w:r>
      <w:r w:rsidR="00D30635" w:rsidRPr="00D30635">
        <w:t xml:space="preserve">jest zobowiązany realizować przedmiot Umowy w sposób niezakłócający ciągłej pracy oraz niekolidujący z realizacją zadań przewozowych Zamawiającego. W szczególności </w:t>
      </w:r>
      <w:r w:rsidR="003739F1">
        <w:br/>
      </w:r>
      <w:r w:rsidR="00D30635" w:rsidRPr="00D30635">
        <w:t>świadczenie usług, o których mowa w § 1 ust. 1, przez Wykonawcę nie może powodować opóźnień dla włączenia taboru do obsługi pociągu ani też powodować utrudnień organizacyjnych na terenie świadczenia usługi</w:t>
      </w:r>
      <w:r w:rsidR="00D30635">
        <w:t>.</w:t>
      </w:r>
    </w:p>
    <w:p w14:paraId="60FD5336" w14:textId="0D78F5E6" w:rsidR="00491030" w:rsidRPr="000A2EEB" w:rsidRDefault="00491030" w:rsidP="00E74460">
      <w:pPr>
        <w:pStyle w:val="par"/>
        <w:spacing w:line="276" w:lineRule="auto"/>
        <w:rPr>
          <w:rFonts w:eastAsia="Calibri"/>
          <w:lang w:eastAsia="pl-PL"/>
        </w:rPr>
      </w:pPr>
      <w:r w:rsidRPr="000A2EEB">
        <w:rPr>
          <w:rFonts w:eastAsia="Calibri"/>
          <w:lang w:eastAsia="pl-PL"/>
        </w:rPr>
        <w:t>Wszelkie</w:t>
      </w:r>
      <w:r w:rsidR="00D30635" w:rsidRPr="000A2EEB">
        <w:rPr>
          <w:rFonts w:eastAsia="Calibri"/>
          <w:lang w:eastAsia="pl-PL"/>
        </w:rPr>
        <w:t xml:space="preserve"> prace związane z przedmiotem Umowy Wykonawca będzie wykonywał własnym </w:t>
      </w:r>
      <w:r w:rsidR="008516A2">
        <w:rPr>
          <w:rFonts w:eastAsia="Calibri"/>
          <w:lang w:eastAsia="pl-PL"/>
        </w:rPr>
        <w:br/>
      </w:r>
      <w:r w:rsidR="00D30635" w:rsidRPr="000A2EEB">
        <w:rPr>
          <w:rFonts w:eastAsia="Calibri"/>
          <w:lang w:eastAsia="pl-PL"/>
        </w:rPr>
        <w:t xml:space="preserve">sprzętem i przy użyciu własnych materiałów i nieagresywnych środków chemicznych zaleconych </w:t>
      </w:r>
      <w:r w:rsidR="008516A2">
        <w:rPr>
          <w:rFonts w:eastAsia="Calibri"/>
          <w:lang w:eastAsia="pl-PL"/>
        </w:rPr>
        <w:br/>
      </w:r>
      <w:r w:rsidR="00D30635" w:rsidRPr="000A2EEB">
        <w:rPr>
          <w:rFonts w:eastAsia="Calibri"/>
          <w:lang w:eastAsia="pl-PL"/>
        </w:rPr>
        <w:t>w Dokumentacji Techniczno-Ruchowej producenta EZT</w:t>
      </w:r>
      <w:r w:rsidR="007522A5">
        <w:rPr>
          <w:rFonts w:eastAsia="Calibri"/>
          <w:lang w:eastAsia="pl-PL"/>
        </w:rPr>
        <w:t xml:space="preserve">, którą to dokumentację </w:t>
      </w:r>
      <w:r w:rsidR="000B0D37">
        <w:rPr>
          <w:rFonts w:eastAsia="Calibri"/>
          <w:lang w:eastAsia="pl-PL"/>
        </w:rPr>
        <w:t>Zamawiający</w:t>
      </w:r>
      <w:r w:rsidR="007522A5">
        <w:rPr>
          <w:rFonts w:eastAsia="Calibri"/>
          <w:lang w:eastAsia="pl-PL"/>
        </w:rPr>
        <w:t xml:space="preserve"> udostępni do wglądu Wykonawcy</w:t>
      </w:r>
      <w:r w:rsidR="00055FFE">
        <w:rPr>
          <w:rFonts w:eastAsia="Calibri"/>
          <w:lang w:eastAsia="pl-PL"/>
        </w:rPr>
        <w:t xml:space="preserve">, a obowiązkiem Wykonawcy jest obligatoryjne zapoznanie się </w:t>
      </w:r>
      <w:r w:rsidR="00055FFE">
        <w:rPr>
          <w:rFonts w:eastAsia="Calibri"/>
          <w:lang w:eastAsia="pl-PL"/>
        </w:rPr>
        <w:br/>
        <w:t>z przedmiotową dokumentacją</w:t>
      </w:r>
      <w:r w:rsidR="0023175A">
        <w:rPr>
          <w:rFonts w:eastAsia="Calibri"/>
          <w:lang w:eastAsia="pl-PL"/>
        </w:rPr>
        <w:t>.</w:t>
      </w:r>
      <w:r w:rsidR="007522A5">
        <w:rPr>
          <w:rFonts w:eastAsia="Calibri"/>
          <w:lang w:eastAsia="pl-PL"/>
        </w:rPr>
        <w:t xml:space="preserve"> </w:t>
      </w:r>
      <w:r w:rsidR="00D30635" w:rsidRPr="000A2EEB">
        <w:rPr>
          <w:rFonts w:eastAsia="Calibri"/>
          <w:lang w:eastAsia="pl-PL"/>
        </w:rPr>
        <w:t>Używane środki chemiczne powinny być przyjazne dla środowiska oraz nie mogą powodować jakichkolwiek uszkodzeń taboru w tym</w:t>
      </w:r>
      <w:r w:rsidRPr="000A2EEB">
        <w:rPr>
          <w:rFonts w:eastAsia="Calibri"/>
          <w:lang w:eastAsia="pl-PL"/>
        </w:rPr>
        <w:t>:</w:t>
      </w:r>
    </w:p>
    <w:p w14:paraId="6BECBE02" w14:textId="77777777" w:rsidR="0027449C" w:rsidRDefault="00491030" w:rsidP="009072A9">
      <w:pPr>
        <w:pStyle w:val="Bezodstpw"/>
        <w:numPr>
          <w:ilvl w:val="0"/>
          <w:numId w:val="21"/>
        </w:numPr>
        <w:spacing w:line="276" w:lineRule="auto"/>
        <w:ind w:left="993" w:hanging="357"/>
        <w:rPr>
          <w:lang w:eastAsia="pl-PL"/>
        </w:rPr>
      </w:pPr>
      <w:r w:rsidRPr="00AE3DE2">
        <w:rPr>
          <w:lang w:eastAsia="pl-PL"/>
        </w:rPr>
        <w:t>uszkadzać powłoki malars</w:t>
      </w:r>
      <w:r w:rsidRPr="00A550EE">
        <w:rPr>
          <w:lang w:eastAsia="pl-PL"/>
        </w:rPr>
        <w:t>kiej (zarysowywać, rozpuszczać)</w:t>
      </w:r>
      <w:r w:rsidR="003475DA">
        <w:rPr>
          <w:lang w:eastAsia="pl-PL"/>
        </w:rPr>
        <w:t>,</w:t>
      </w:r>
      <w:r w:rsidR="009072A9">
        <w:rPr>
          <w:lang w:eastAsia="pl-PL"/>
        </w:rPr>
        <w:t xml:space="preserve"> </w:t>
      </w:r>
    </w:p>
    <w:p w14:paraId="74F345A4" w14:textId="587DC49E" w:rsidR="004A3931" w:rsidRDefault="004A3931" w:rsidP="004C1716">
      <w:pPr>
        <w:pStyle w:val="Bezodstpw"/>
        <w:numPr>
          <w:ilvl w:val="0"/>
          <w:numId w:val="21"/>
        </w:numPr>
        <w:spacing w:line="276" w:lineRule="auto"/>
        <w:ind w:left="993" w:hanging="357"/>
        <w:rPr>
          <w:lang w:eastAsia="pl-PL"/>
        </w:rPr>
      </w:pPr>
      <w:r>
        <w:rPr>
          <w:lang w:eastAsia="pl-PL"/>
        </w:rPr>
        <w:t xml:space="preserve">uszkadzać </w:t>
      </w:r>
      <w:r w:rsidR="001F756E">
        <w:rPr>
          <w:lang w:eastAsia="pl-PL"/>
        </w:rPr>
        <w:t xml:space="preserve">okleiny (folii), którą pokryte są pojazdy </w:t>
      </w:r>
      <w:r w:rsidR="000B6F90">
        <w:rPr>
          <w:lang w:eastAsia="pl-PL"/>
        </w:rPr>
        <w:t xml:space="preserve">i jego elementy </w:t>
      </w:r>
      <w:r w:rsidR="006B2553" w:rsidRPr="00A550EE">
        <w:rPr>
          <w:lang w:eastAsia="pl-PL"/>
        </w:rPr>
        <w:t>(zarysowywać, rozpuszczać)</w:t>
      </w:r>
      <w:r w:rsidR="006B2553">
        <w:rPr>
          <w:lang w:eastAsia="pl-PL"/>
        </w:rPr>
        <w:t>,</w:t>
      </w:r>
    </w:p>
    <w:p w14:paraId="12CFE7E3" w14:textId="77777777" w:rsidR="00AE3DE2" w:rsidRDefault="00491030" w:rsidP="00586882">
      <w:pPr>
        <w:pStyle w:val="Bezodstpw"/>
        <w:numPr>
          <w:ilvl w:val="0"/>
          <w:numId w:val="21"/>
        </w:numPr>
        <w:spacing w:line="276" w:lineRule="auto"/>
        <w:ind w:left="993" w:hanging="357"/>
        <w:rPr>
          <w:lang w:eastAsia="pl-PL"/>
        </w:rPr>
      </w:pPr>
      <w:r w:rsidRPr="00A550EE">
        <w:rPr>
          <w:lang w:eastAsia="pl-PL"/>
        </w:rPr>
        <w:t>uszkadzać el</w:t>
      </w:r>
      <w:r w:rsidRPr="00B71112">
        <w:rPr>
          <w:lang w:eastAsia="pl-PL"/>
        </w:rPr>
        <w:t>ementów uszczelniających (silikonowych i gumowych) oraz połączeń gumowych,</w:t>
      </w:r>
    </w:p>
    <w:p w14:paraId="5AD5F369" w14:textId="779CC9A0" w:rsidR="00AE3DE2" w:rsidRDefault="00491030" w:rsidP="00586882">
      <w:pPr>
        <w:pStyle w:val="Bezodstpw"/>
        <w:numPr>
          <w:ilvl w:val="0"/>
          <w:numId w:val="21"/>
        </w:numPr>
        <w:spacing w:line="276" w:lineRule="auto"/>
        <w:ind w:left="993" w:hanging="357"/>
        <w:rPr>
          <w:lang w:eastAsia="pl-PL"/>
        </w:rPr>
      </w:pPr>
      <w:r w:rsidRPr="00A550EE">
        <w:rPr>
          <w:lang w:eastAsia="pl-PL"/>
        </w:rPr>
        <w:t>powodować matowienia lub zmiany barwy malatury pudła oraz wnętrza pojazdu,</w:t>
      </w:r>
    </w:p>
    <w:p w14:paraId="74717432" w14:textId="5CE7F14A" w:rsidR="00491030" w:rsidRDefault="00491030" w:rsidP="00586882">
      <w:pPr>
        <w:pStyle w:val="Bezodstpw"/>
        <w:numPr>
          <w:ilvl w:val="0"/>
          <w:numId w:val="21"/>
        </w:numPr>
        <w:spacing w:line="276" w:lineRule="auto"/>
        <w:ind w:left="993" w:hanging="357"/>
        <w:rPr>
          <w:lang w:eastAsia="pl-PL"/>
        </w:rPr>
      </w:pPr>
      <w:r w:rsidRPr="00A550EE">
        <w:rPr>
          <w:lang w:eastAsia="pl-PL"/>
        </w:rPr>
        <w:t>wchodzić w reakcje z aluminium (środki żrące alkaliczne),</w:t>
      </w:r>
    </w:p>
    <w:p w14:paraId="7FF0DC01" w14:textId="596EC335" w:rsidR="00AE3DE2" w:rsidRPr="00A550EE" w:rsidRDefault="00AE3DE2" w:rsidP="00586882">
      <w:pPr>
        <w:pStyle w:val="Bezodstpw"/>
        <w:numPr>
          <w:ilvl w:val="0"/>
          <w:numId w:val="21"/>
        </w:numPr>
        <w:spacing w:line="276" w:lineRule="auto"/>
        <w:ind w:left="993" w:hanging="357"/>
        <w:rPr>
          <w:lang w:eastAsia="pl-PL"/>
        </w:rPr>
      </w:pPr>
      <w:r>
        <w:rPr>
          <w:lang w:eastAsia="pl-PL"/>
        </w:rPr>
        <w:t>powodować niszczenia kalkomanii, znaków informacyjnych tzn. piktogramów i opisów technicznych,</w:t>
      </w:r>
    </w:p>
    <w:p w14:paraId="4DB4B828" w14:textId="3EAB1A9A" w:rsidR="00D30635" w:rsidRDefault="00AE3DE2" w:rsidP="00586882">
      <w:pPr>
        <w:pStyle w:val="Bezodstpw"/>
        <w:numPr>
          <w:ilvl w:val="0"/>
          <w:numId w:val="21"/>
        </w:numPr>
        <w:spacing w:line="276" w:lineRule="auto"/>
        <w:ind w:left="993" w:hanging="357"/>
        <w:rPr>
          <w:lang w:eastAsia="pl-PL"/>
        </w:rPr>
      </w:pPr>
      <w:r>
        <w:rPr>
          <w:lang w:eastAsia="pl-PL"/>
        </w:rPr>
        <w:t>uszkadzać zestawów tapicerowanych (</w:t>
      </w:r>
      <w:r w:rsidR="00055FFE">
        <w:rPr>
          <w:lang w:eastAsia="pl-PL"/>
        </w:rPr>
        <w:t>tkanina, skóra, materiały skóropodobne</w:t>
      </w:r>
      <w:r>
        <w:rPr>
          <w:lang w:eastAsia="pl-PL"/>
        </w:rPr>
        <w:t>, pianka poliuretanowa, stelaże</w:t>
      </w:r>
      <w:r w:rsidR="00055FFE">
        <w:rPr>
          <w:lang w:eastAsia="pl-PL"/>
        </w:rPr>
        <w:t>,</w:t>
      </w:r>
      <w:r>
        <w:rPr>
          <w:lang w:eastAsia="pl-PL"/>
        </w:rPr>
        <w:t xml:space="preserve"> itp.)</w:t>
      </w:r>
      <w:r w:rsidR="00D30635">
        <w:rPr>
          <w:lang w:eastAsia="pl-PL"/>
        </w:rPr>
        <w:t>.</w:t>
      </w:r>
    </w:p>
    <w:p w14:paraId="20A06D1A" w14:textId="78F23436" w:rsidR="00AE3DE2" w:rsidRPr="00A550EE" w:rsidRDefault="00D30635" w:rsidP="00E74460">
      <w:pPr>
        <w:pStyle w:val="par"/>
        <w:spacing w:line="276" w:lineRule="auto"/>
        <w:rPr>
          <w:lang w:eastAsia="pl-PL"/>
        </w:rPr>
      </w:pPr>
      <w:r>
        <w:rPr>
          <w:lang w:eastAsia="pl-PL"/>
        </w:rPr>
        <w:t xml:space="preserve">Zamawiający </w:t>
      </w:r>
      <w:r w:rsidRPr="00D30635">
        <w:rPr>
          <w:lang w:eastAsia="pl-PL"/>
        </w:rPr>
        <w:t>wymaga, aby sprzęt mechaniczny i wszelkie używane środki chemiczne posiadały odpowiednie atesty i certyfikaty, które Wykonawca przedstawi na każde żądanie Zamawiającego</w:t>
      </w:r>
      <w:r>
        <w:rPr>
          <w:lang w:eastAsia="pl-PL"/>
        </w:rPr>
        <w:t>.</w:t>
      </w:r>
    </w:p>
    <w:p w14:paraId="4F60CFB9" w14:textId="4BA8BF0C" w:rsidR="009076E4" w:rsidRPr="009578E7" w:rsidRDefault="002B58A2" w:rsidP="00E74460">
      <w:pPr>
        <w:pStyle w:val="par"/>
        <w:spacing w:line="276" w:lineRule="auto"/>
        <w:rPr>
          <w:rFonts w:eastAsia="Calibri"/>
          <w:lang w:eastAsia="pl-PL"/>
        </w:rPr>
      </w:pPr>
      <w:r w:rsidRPr="000A2EEB">
        <w:t>Dopuszczalne</w:t>
      </w:r>
      <w:r w:rsidR="00D30635">
        <w:t xml:space="preserve"> </w:t>
      </w:r>
      <w:r w:rsidR="00D30635" w:rsidRPr="00D30635">
        <w:t>jest stosowanie tylko tych środków chemicznych, w odniesieniu do których Wykonawca dostarczył Zamawiającemu karty charakterystyki</w:t>
      </w:r>
      <w:r w:rsidR="00950F6A">
        <w:t xml:space="preserve">. Wykonawca winien dostarczyć karty charakterystyki </w:t>
      </w:r>
      <w:r w:rsidR="004B15C0">
        <w:t>po podpisaniu Umowy</w:t>
      </w:r>
      <w:r w:rsidR="00F05243">
        <w:t xml:space="preserve"> (</w:t>
      </w:r>
      <w:r w:rsidR="002145C1">
        <w:t xml:space="preserve">przed przystąpieniem do realizacji </w:t>
      </w:r>
      <w:r w:rsidR="00277299">
        <w:t>przedmiotu Umowy</w:t>
      </w:r>
      <w:r w:rsidR="00F05243">
        <w:t>)</w:t>
      </w:r>
      <w:r w:rsidR="00277299">
        <w:t>.</w:t>
      </w:r>
      <w:r w:rsidR="00D30635" w:rsidRPr="00D30635">
        <w:t xml:space="preserve"> Karty charakterystyki muszą być zgodne z w</w:t>
      </w:r>
      <w:r w:rsidR="00374557">
        <w:t>ymogami</w:t>
      </w:r>
      <w:r w:rsidR="00D30635" w:rsidRPr="00D30635">
        <w:t xml:space="preserve"> określonym</w:t>
      </w:r>
      <w:r w:rsidR="00374557">
        <w:t>i</w:t>
      </w:r>
      <w:r w:rsidR="00D30635" w:rsidRPr="00D30635">
        <w:t xml:space="preserve"> w załączniku do rozporządzenia Komisji (UE) 2015/830 z dnia 28 maja 2015 r. zmieniającego rozporządzenie (WE) nr 1907/2006 Parlamentu Europejskiego i Rady w sprawie rejestracji, oceny, udzielania zezwoleń i stosowanych ograniczeń w zakresie chemikaliów (REACH) (Dz. Urz. UE L 132</w:t>
      </w:r>
      <w:r w:rsidR="000079BA">
        <w:t>/8</w:t>
      </w:r>
      <w:r w:rsidR="00D30635" w:rsidRPr="00D30635">
        <w:t xml:space="preserve"> z 29.05.2015, z </w:t>
      </w:r>
      <w:proofErr w:type="spellStart"/>
      <w:r w:rsidR="00D30635" w:rsidRPr="00D30635">
        <w:t>późn</w:t>
      </w:r>
      <w:proofErr w:type="spellEnd"/>
      <w:r w:rsidR="00D30635" w:rsidRPr="00D30635">
        <w:t xml:space="preserve">. zm.). </w:t>
      </w:r>
      <w:r w:rsidR="00D30635" w:rsidRPr="00D30635">
        <w:lastRenderedPageBreak/>
        <w:t xml:space="preserve">Wykonawca musi stosować się ściśle do zaleceń zawartych w kartach charakterystyki. Wykonawca w trakcie realizacji przedmiotu Umowy zobowiązany jest do aktualizacji kart charakterystyki produktów w przypadku ukazania się ich nowych wydań. </w:t>
      </w:r>
    </w:p>
    <w:p w14:paraId="3F420F9B" w14:textId="45284ACE" w:rsidR="00C91684" w:rsidRPr="000A2EEB" w:rsidRDefault="009076E4" w:rsidP="009578E7">
      <w:pPr>
        <w:pStyle w:val="par"/>
        <w:numPr>
          <w:ilvl w:val="0"/>
          <w:numId w:val="0"/>
        </w:numPr>
        <w:spacing w:line="276" w:lineRule="auto"/>
        <w:ind w:left="360"/>
        <w:rPr>
          <w:rFonts w:eastAsia="Calibri"/>
          <w:lang w:eastAsia="pl-PL"/>
        </w:rPr>
      </w:pPr>
      <w:r>
        <w:t>Zamawiający dopuszcza stosowanie środków innych producentów niż wskazane w DTR pod warunkiem, że Wykonawca bezsprzecznie udowodni ich równoważność</w:t>
      </w:r>
      <w:r w:rsidR="00B67E70">
        <w:t xml:space="preserve"> (przedstawienie karty charakterystyki jest warunkiem koniecznym). Przedmiotowa zmiana </w:t>
      </w:r>
      <w:r w:rsidR="00D30635" w:rsidRPr="00D30635">
        <w:t>dopuszczalna jest za pisemną, pod rygorem nieważności, zgodą Zamawiającego bez konieczności sporządzania aneksu do Umowy</w:t>
      </w:r>
      <w:r w:rsidR="00514AF8" w:rsidRPr="000A2EEB">
        <w:t xml:space="preserve">. </w:t>
      </w:r>
    </w:p>
    <w:p w14:paraId="496B107E" w14:textId="10410941" w:rsidR="00C91684" w:rsidRPr="00C9618F" w:rsidRDefault="0040336D" w:rsidP="00E74460">
      <w:pPr>
        <w:pStyle w:val="par"/>
        <w:spacing w:line="276" w:lineRule="auto"/>
        <w:rPr>
          <w:rFonts w:eastAsia="Calibri"/>
          <w:lang w:eastAsia="pl-PL"/>
        </w:rPr>
      </w:pPr>
      <w:r w:rsidRPr="00C9618F">
        <w:rPr>
          <w:bCs/>
        </w:rPr>
        <w:t>Zamawiający</w:t>
      </w:r>
      <w:r w:rsidR="00D30635" w:rsidRPr="00D30635">
        <w:t xml:space="preserve"> </w:t>
      </w:r>
      <w:r w:rsidR="00D30635" w:rsidRPr="00D30635">
        <w:rPr>
          <w:bCs/>
        </w:rPr>
        <w:t>zastrzega sobie prawo do sprawdzania stosowanych środków chemicznych na podstawie pobranych próbek. Zlecanie badań powinno się odbywać na podstawie indywidualnych zamówień składanych przez Zamawiającego do jednostki badawczej uprawnionej do wykonywania tego typu badań. Wykonawca zobowiązany jest do poddawania się wyrywkowemu pobieraniu użytkowanych preparatów. Każdy negatywny wynik badań przeprowadzonych w oparciu o złożone zamówienie spowoduje obciążenie Wykonawcy kosztami badań, a także upoważnia Zamawiającego do wykonania dodatkowych 4 (słownie: czterech) wyrywkowych pobrań i analiz na koszt Wykonawcy.</w:t>
      </w:r>
    </w:p>
    <w:p w14:paraId="31BF2495" w14:textId="61208A6A" w:rsidR="00C91684" w:rsidRPr="0025737A" w:rsidRDefault="0040336D" w:rsidP="00E74460">
      <w:pPr>
        <w:pStyle w:val="par"/>
        <w:spacing w:line="276" w:lineRule="auto"/>
        <w:rPr>
          <w:rFonts w:eastAsia="Calibri"/>
          <w:lang w:eastAsia="pl-PL"/>
        </w:rPr>
      </w:pPr>
      <w:r w:rsidRPr="00C9618F">
        <w:t xml:space="preserve">Wykonawca </w:t>
      </w:r>
      <w:r w:rsidR="00D30635" w:rsidRPr="00D30635">
        <w:t>zobowiązany jest uwzględnić uwagi Zamawiającego dotyczące zbadanych środków chemicznych i dokonać ich stosownej zmiany na środki spełniające wszelkie wymagania określone w postanowieniach Umowy</w:t>
      </w:r>
      <w:r w:rsidR="00D30635">
        <w:t>.</w:t>
      </w:r>
    </w:p>
    <w:p w14:paraId="203523E5" w14:textId="79B770F7" w:rsidR="00C91684" w:rsidRPr="003A66D0" w:rsidRDefault="0040336D" w:rsidP="00E74460">
      <w:pPr>
        <w:pStyle w:val="par"/>
        <w:spacing w:line="276" w:lineRule="auto"/>
      </w:pPr>
      <w:r w:rsidRPr="00EF5E80">
        <w:t>W</w:t>
      </w:r>
      <w:r w:rsidR="00D30635">
        <w:t xml:space="preserve"> przypadku stwierdzenia przez Zamawiającego, że Wykonawca nie przestrzega zaleceń zawartych w kartach charakterystyki, Wykonawca zostanie zobowiązany do ich przestrzegania </w:t>
      </w:r>
      <w:r w:rsidR="00B67E70">
        <w:br/>
      </w:r>
      <w:r w:rsidR="00D30635">
        <w:t>w wyznaczonym terminie.</w:t>
      </w:r>
    </w:p>
    <w:p w14:paraId="398D786E" w14:textId="7AC44541" w:rsidR="00C91684" w:rsidRPr="00D754A9" w:rsidRDefault="0040336D" w:rsidP="00E74460">
      <w:pPr>
        <w:pStyle w:val="par"/>
        <w:spacing w:line="276" w:lineRule="auto"/>
        <w:rPr>
          <w:rFonts w:eastAsia="Calibri"/>
          <w:sz w:val="16"/>
          <w:lang w:eastAsia="pl-PL"/>
        </w:rPr>
      </w:pPr>
      <w:r w:rsidRPr="00C9618F">
        <w:t>Wykonawca</w:t>
      </w:r>
      <w:r w:rsidR="00D221DA">
        <w:t xml:space="preserve"> </w:t>
      </w:r>
      <w:r w:rsidR="00D221DA" w:rsidRPr="00D221DA">
        <w:rPr>
          <w:bCs/>
        </w:rPr>
        <w:t>odpowiada za wszelkie uszkodzenia taboru kolejowego spowodowane wykonywaniem przez niego obowiązków określonych Umową</w:t>
      </w:r>
      <w:r w:rsidR="00D221DA">
        <w:rPr>
          <w:bCs/>
        </w:rPr>
        <w:t>.</w:t>
      </w:r>
    </w:p>
    <w:p w14:paraId="3B2F68BD" w14:textId="3A0F2FF2" w:rsidR="00C91684" w:rsidRPr="00D754A9" w:rsidRDefault="004C0FB8" w:rsidP="00E74460">
      <w:pPr>
        <w:pStyle w:val="par"/>
        <w:spacing w:line="276" w:lineRule="auto"/>
        <w:rPr>
          <w:rFonts w:eastAsia="Calibri"/>
          <w:sz w:val="12"/>
          <w:lang w:eastAsia="pl-PL"/>
        </w:rPr>
      </w:pPr>
      <w:r w:rsidRPr="00D754A9">
        <w:rPr>
          <w:bCs/>
        </w:rPr>
        <w:t xml:space="preserve">W przypadku </w:t>
      </w:r>
      <w:r w:rsidR="00D221DA" w:rsidRPr="00D221DA">
        <w:rPr>
          <w:bCs/>
        </w:rPr>
        <w:t>wystąpienia us</w:t>
      </w:r>
      <w:r w:rsidR="00D221DA">
        <w:rPr>
          <w:bCs/>
        </w:rPr>
        <w:t>zkodzeń, o których mowa w ust. 8</w:t>
      </w:r>
      <w:r w:rsidR="00D221DA" w:rsidRPr="00D221DA">
        <w:rPr>
          <w:bCs/>
        </w:rPr>
        <w:t>, Wykonawca przywróci tabor kolejowy do stanu pierwotnego we własnym zakresie, na swój koszt i ryzyko w sposób uzgodniony na piśmie, pod rygorem nieważności, z Zamawiającym, w terminie określonym przez Zamawiającego</w:t>
      </w:r>
      <w:r w:rsidR="00D221DA">
        <w:rPr>
          <w:bCs/>
        </w:rPr>
        <w:t>.</w:t>
      </w:r>
      <w:r w:rsidR="006018E6">
        <w:rPr>
          <w:bCs/>
        </w:rPr>
        <w:t xml:space="preserve"> W przypadku braku uzgodnienia, sposób określi Zamawiający.</w:t>
      </w:r>
    </w:p>
    <w:p w14:paraId="4BB7607D" w14:textId="45FF99AE" w:rsidR="009465BD" w:rsidRPr="00D754A9" w:rsidRDefault="004C0FB8" w:rsidP="00E74460">
      <w:pPr>
        <w:pStyle w:val="par"/>
        <w:spacing w:line="276" w:lineRule="auto"/>
        <w:rPr>
          <w:rFonts w:eastAsia="Calibri"/>
          <w:sz w:val="12"/>
          <w:lang w:eastAsia="pl-PL"/>
        </w:rPr>
      </w:pPr>
      <w:r w:rsidRPr="00D754A9">
        <w:rPr>
          <w:bCs/>
        </w:rPr>
        <w:t>W przypadku</w:t>
      </w:r>
      <w:r w:rsidR="00A71E4E" w:rsidRPr="00D754A9">
        <w:rPr>
          <w:bCs/>
        </w:rPr>
        <w:t>,</w:t>
      </w:r>
      <w:r w:rsidR="00D221DA">
        <w:rPr>
          <w:bCs/>
        </w:rPr>
        <w:t xml:space="preserve"> </w:t>
      </w:r>
      <w:r w:rsidR="00D221DA" w:rsidRPr="00D221DA">
        <w:rPr>
          <w:bCs/>
        </w:rPr>
        <w:t>gdy Wykonawca</w:t>
      </w:r>
      <w:r w:rsidR="00374557">
        <w:rPr>
          <w:bCs/>
        </w:rPr>
        <w:t>, pomimo wezwania przez Zamawiającego</w:t>
      </w:r>
      <w:r w:rsidR="00D221DA" w:rsidRPr="00D221DA">
        <w:rPr>
          <w:bCs/>
        </w:rPr>
        <w:t xml:space="preserve"> nie </w:t>
      </w:r>
      <w:r w:rsidR="00374557">
        <w:rPr>
          <w:bCs/>
        </w:rPr>
        <w:t xml:space="preserve">wywiąże się </w:t>
      </w:r>
      <w:r w:rsidR="00B67E70">
        <w:rPr>
          <w:bCs/>
        </w:rPr>
        <w:br/>
      </w:r>
      <w:r w:rsidR="00374557">
        <w:rPr>
          <w:bCs/>
        </w:rPr>
        <w:t xml:space="preserve">z obowiązku, o którym mowa w ust. 9 Zamawiający może </w:t>
      </w:r>
      <w:r w:rsidR="00374557">
        <w:t>zlecić wykonanie usługi podmiotowi trzeciemu na koszt i ryzyko</w:t>
      </w:r>
      <w:r w:rsidR="00374557" w:rsidRPr="006D2761">
        <w:t xml:space="preserve"> Wykonawc</w:t>
      </w:r>
      <w:r w:rsidR="00374557">
        <w:t>y, na co ten oświadcza, że wyraża zgodę</w:t>
      </w:r>
      <w:r w:rsidR="00374557" w:rsidRPr="006D2761">
        <w:t>.</w:t>
      </w:r>
      <w:r w:rsidR="00374557">
        <w:t xml:space="preserve"> </w:t>
      </w:r>
    </w:p>
    <w:p w14:paraId="7182DAF2" w14:textId="0D759BE2" w:rsidR="009465BD" w:rsidRPr="00D754A9" w:rsidRDefault="004C0FB8" w:rsidP="00E74460">
      <w:pPr>
        <w:pStyle w:val="par"/>
        <w:spacing w:line="276" w:lineRule="auto"/>
        <w:rPr>
          <w:rFonts w:eastAsia="Calibri"/>
          <w:sz w:val="12"/>
          <w:lang w:eastAsia="pl-PL"/>
        </w:rPr>
      </w:pPr>
      <w:r w:rsidRPr="00D754A9">
        <w:rPr>
          <w:bCs/>
        </w:rPr>
        <w:t>W przypadku,</w:t>
      </w:r>
      <w:r w:rsidR="00D221DA">
        <w:rPr>
          <w:bCs/>
        </w:rPr>
        <w:t xml:space="preserve"> </w:t>
      </w:r>
      <w:r w:rsidR="00D221DA" w:rsidRPr="00D221DA">
        <w:rPr>
          <w:bCs/>
        </w:rPr>
        <w:t>gdy przywrócenie do stanu pierwotnego nie będzie możliwe</w:t>
      </w:r>
      <w:r w:rsidR="00B67E70">
        <w:rPr>
          <w:bCs/>
        </w:rPr>
        <w:t>,</w:t>
      </w:r>
      <w:r w:rsidR="00D221DA" w:rsidRPr="00D221DA">
        <w:rPr>
          <w:bCs/>
        </w:rPr>
        <w:t xml:space="preserve"> Wykonawca zobowiązany jest do zapłaty stosownego odszkodowania w terminie wskazanym przez Zamawiającego.</w:t>
      </w:r>
    </w:p>
    <w:p w14:paraId="20137E8F" w14:textId="730C58EF" w:rsidR="009465BD" w:rsidRPr="004D4F04" w:rsidRDefault="00D360EC" w:rsidP="00E74460">
      <w:pPr>
        <w:pStyle w:val="par"/>
        <w:spacing w:line="276" w:lineRule="auto"/>
      </w:pPr>
      <w:r w:rsidRPr="004D4F04">
        <w:t xml:space="preserve">Pracownicy </w:t>
      </w:r>
      <w:r w:rsidR="008E1AFE" w:rsidRPr="004D4F04">
        <w:t>Wykonawcy</w:t>
      </w:r>
      <w:r w:rsidR="00A2604A" w:rsidRPr="003A66D0">
        <w:t xml:space="preserve"> </w:t>
      </w:r>
      <w:r w:rsidR="00A2604A" w:rsidRPr="004D4F04">
        <w:t>zobowiązani są wykonywać pracę w zapewnionym przez Wykonawcę ubiorze (tj. strój roboczy, identyfikator zawierający co najmniej numer identyfikacyjny pracownika oraz logo lub firmę Wykonawcy) zgodnym z postanowieniami Opisu przedmiotu zamówienia</w:t>
      </w:r>
      <w:r w:rsidR="009E0F3A">
        <w:t>, który stanowi</w:t>
      </w:r>
      <w:r w:rsidR="00A2604A" w:rsidRPr="004D4F04">
        <w:t xml:space="preserve"> </w:t>
      </w:r>
      <w:r w:rsidR="00A2604A" w:rsidRPr="003A66D0">
        <w:rPr>
          <w:b/>
        </w:rPr>
        <w:t>załącznik nr 1</w:t>
      </w:r>
      <w:r w:rsidR="00A2604A" w:rsidRPr="004D4F04">
        <w:t xml:space="preserve"> do Umowy, a także umożliwiającym identyfikację zarówno tych osób jak </w:t>
      </w:r>
      <w:r w:rsidR="009E0F3A">
        <w:br/>
      </w:r>
      <w:r w:rsidR="00A2604A" w:rsidRPr="004D4F04">
        <w:t>i podmiotu, który ich zatrudnia. Koszt zapewnienia stroju roboczego osobom sprzątającym ponosi Wykonawca.</w:t>
      </w:r>
    </w:p>
    <w:p w14:paraId="18865ACC" w14:textId="0A817653" w:rsidR="009E0F3A" w:rsidRPr="009E0F3A" w:rsidRDefault="008516A2" w:rsidP="00E74460">
      <w:pPr>
        <w:pStyle w:val="par"/>
        <w:spacing w:line="276" w:lineRule="auto"/>
        <w:rPr>
          <w:rFonts w:eastAsia="Calibri"/>
          <w:lang w:eastAsia="pl-PL"/>
        </w:rPr>
      </w:pPr>
      <w:r w:rsidRPr="009E0F3A">
        <w:rPr>
          <w:rFonts w:eastAsia="Calibri"/>
          <w:lang w:eastAsia="pl-PL"/>
        </w:rPr>
        <w:t>Wykonawca dostarczy</w:t>
      </w:r>
      <w:r w:rsidRPr="009E0F3A">
        <w:rPr>
          <w:rFonts w:eastAsia="Calibri"/>
          <w:lang w:eastAsia="pl-PL"/>
        </w:rPr>
        <w:t xml:space="preserve"> </w:t>
      </w:r>
      <w:r w:rsidR="003E48FC">
        <w:rPr>
          <w:rFonts w:eastAsia="Calibri"/>
          <w:lang w:eastAsia="pl-PL"/>
        </w:rPr>
        <w:t>po</w:t>
      </w:r>
      <w:r w:rsidRPr="009E0F3A">
        <w:rPr>
          <w:rFonts w:eastAsia="Calibri"/>
          <w:lang w:eastAsia="pl-PL"/>
        </w:rPr>
        <w:t xml:space="preserve"> </w:t>
      </w:r>
      <w:r w:rsidR="00897862" w:rsidRPr="6809EC86">
        <w:rPr>
          <w:rFonts w:eastAsia="Calibri"/>
          <w:lang w:eastAsia="pl-PL"/>
        </w:rPr>
        <w:t>zawarc</w:t>
      </w:r>
      <w:r w:rsidR="003E48FC">
        <w:rPr>
          <w:rFonts w:eastAsia="Calibri"/>
          <w:lang w:eastAsia="pl-PL"/>
        </w:rPr>
        <w:t>iu</w:t>
      </w:r>
      <w:r w:rsidRPr="009E0F3A">
        <w:rPr>
          <w:rFonts w:eastAsia="Calibri"/>
          <w:lang w:eastAsia="pl-PL"/>
        </w:rPr>
        <w:t xml:space="preserve"> Umowy </w:t>
      </w:r>
      <w:r w:rsidR="003E48FC">
        <w:t>(przed przystąpieniem do realizacji przedmiotu Umowy)</w:t>
      </w:r>
      <w:r w:rsidR="003E48FC">
        <w:rPr>
          <w:rFonts w:eastAsia="Calibri"/>
          <w:lang w:eastAsia="pl-PL"/>
        </w:rPr>
        <w:t xml:space="preserve"> </w:t>
      </w:r>
      <w:r w:rsidRPr="009E0F3A">
        <w:rPr>
          <w:rFonts w:eastAsia="Calibri"/>
          <w:lang w:eastAsia="pl-PL"/>
        </w:rPr>
        <w:t>listę pracowników z przypisanymi numerami identyfikacyjnymi zgodn</w:t>
      </w:r>
      <w:r w:rsidR="003609D4" w:rsidRPr="009E0F3A">
        <w:rPr>
          <w:rFonts w:eastAsia="Calibri"/>
          <w:lang w:eastAsia="pl-PL"/>
        </w:rPr>
        <w:t>ą</w:t>
      </w:r>
      <w:r w:rsidRPr="009E0F3A">
        <w:rPr>
          <w:rFonts w:eastAsia="Calibri"/>
          <w:lang w:eastAsia="pl-PL"/>
        </w:rPr>
        <w:t xml:space="preserve"> z </w:t>
      </w:r>
      <w:r w:rsidRPr="009E0F3A">
        <w:rPr>
          <w:rFonts w:eastAsia="Calibri"/>
          <w:b/>
          <w:lang w:eastAsia="pl-PL"/>
        </w:rPr>
        <w:t>załącznikiem nr 7</w:t>
      </w:r>
      <w:r w:rsidRPr="009E0F3A">
        <w:rPr>
          <w:rFonts w:eastAsia="Calibri"/>
          <w:lang w:eastAsia="pl-PL"/>
        </w:rPr>
        <w:t xml:space="preserve"> do Umowy.</w:t>
      </w:r>
    </w:p>
    <w:p w14:paraId="173CB159" w14:textId="77777777" w:rsidR="00CD42EC" w:rsidRPr="00C9618F" w:rsidRDefault="00CD42EC" w:rsidP="00E74460">
      <w:pPr>
        <w:pStyle w:val="par"/>
        <w:numPr>
          <w:ilvl w:val="0"/>
          <w:numId w:val="0"/>
        </w:numPr>
        <w:spacing w:line="276" w:lineRule="auto"/>
        <w:rPr>
          <w:rFonts w:eastAsia="Calibri"/>
          <w:lang w:eastAsia="pl-PL"/>
        </w:rPr>
      </w:pPr>
    </w:p>
    <w:p w14:paraId="112C1954" w14:textId="77777777" w:rsidR="00B35016" w:rsidRPr="00C82220" w:rsidRDefault="00B6382B" w:rsidP="00E74460">
      <w:pPr>
        <w:pStyle w:val="OPZ-1"/>
        <w:spacing w:line="276" w:lineRule="auto"/>
      </w:pPr>
      <w:bookmarkStart w:id="1" w:name="_Hlk179357094"/>
      <w:r w:rsidRPr="00C82220">
        <w:t xml:space="preserve">§3 </w:t>
      </w:r>
    </w:p>
    <w:p w14:paraId="226EB7B6" w14:textId="1CCF0872" w:rsidR="00B6382B" w:rsidRPr="00C9618F" w:rsidRDefault="00B6382B" w:rsidP="00E74460">
      <w:pPr>
        <w:pStyle w:val="OPZ-1"/>
        <w:spacing w:line="276" w:lineRule="auto"/>
        <w:rPr>
          <w:b w:val="0"/>
        </w:rPr>
      </w:pPr>
      <w:r w:rsidRPr="00C82220">
        <w:t xml:space="preserve">Wymagania stawiane Wykonawcy w związku z realizacją przedmiotu zamówienia dotyczące </w:t>
      </w:r>
      <w:r w:rsidR="007630BA" w:rsidRPr="00C82220">
        <w:t xml:space="preserve">w szczególności </w:t>
      </w:r>
      <w:r w:rsidRPr="00C82220">
        <w:t>ochrony środowiska oraz BHP</w:t>
      </w:r>
    </w:p>
    <w:p w14:paraId="12E1B6A4" w14:textId="559BD10F" w:rsidR="00C82220" w:rsidRDefault="00C82220" w:rsidP="00356938">
      <w:pPr>
        <w:pStyle w:val="par"/>
        <w:numPr>
          <w:ilvl w:val="0"/>
          <w:numId w:val="4"/>
        </w:numPr>
        <w:spacing w:line="276" w:lineRule="auto"/>
      </w:pPr>
      <w:r>
        <w:t xml:space="preserve">Wykonawca ponosi odpowiedzialność za wytwarzane odpady, zostaje ich wytwórcą </w:t>
      </w:r>
      <w:r>
        <w:br/>
        <w:t xml:space="preserve">i zobowiązany jest wypełniać obowiązki wynikające z </w:t>
      </w:r>
      <w:r w:rsidR="003066FA">
        <w:t xml:space="preserve">właściwym przepisów prawa, w szczególności </w:t>
      </w:r>
      <w:r>
        <w:t>przepisów ustawy z dnia 14.12.2012 r. o odpadach</w:t>
      </w:r>
      <w:r w:rsidR="00A82E70">
        <w:t xml:space="preserve">, </w:t>
      </w:r>
      <w:r>
        <w:t xml:space="preserve">ustawy z dnia 13.09.1996 r. o utrzymaniu czystości i porządku w gminach </w:t>
      </w:r>
      <w:r w:rsidR="00A82E70">
        <w:t xml:space="preserve"> </w:t>
      </w:r>
      <w:r>
        <w:t>oraz ustawy z dnia 27.04.2001 r. Prawo ochrony środowiska, w szczególności obowiązki dotyczące posiadania stosownego zezwolenia na wytwarzanie odpadów</w:t>
      </w:r>
      <w:r w:rsidR="57C9F264">
        <w:t>, o ile wymagane</w:t>
      </w:r>
      <w:r>
        <w:t xml:space="preserve"> oraz </w:t>
      </w:r>
      <w:r w:rsidR="35D22798">
        <w:t>rejestracji</w:t>
      </w:r>
      <w:r w:rsidR="74A32097">
        <w:t xml:space="preserve"> </w:t>
      </w:r>
      <w:r w:rsidR="0AB8827B">
        <w:t xml:space="preserve">w </w:t>
      </w:r>
      <w:r w:rsidR="74A32097">
        <w:t>systemie</w:t>
      </w:r>
      <w:r w:rsidR="35D22798">
        <w:t xml:space="preserve"> BDO, a także </w:t>
      </w:r>
      <w:r>
        <w:t xml:space="preserve">prowadzenia ewidencji wytwarzanych </w:t>
      </w:r>
      <w:r>
        <w:lastRenderedPageBreak/>
        <w:t xml:space="preserve">odpadów w </w:t>
      </w:r>
      <w:r w:rsidR="44A2F47E">
        <w:t xml:space="preserve">tym </w:t>
      </w:r>
      <w:r>
        <w:t>systemie w przypadku odpadów wymagających ich ewidencjonowania.</w:t>
      </w:r>
    </w:p>
    <w:p w14:paraId="53F778B7" w14:textId="3A4517AE" w:rsidR="0050259C" w:rsidRPr="009578E7" w:rsidRDefault="00B6382B" w:rsidP="00C82220">
      <w:pPr>
        <w:pStyle w:val="par"/>
        <w:numPr>
          <w:ilvl w:val="0"/>
          <w:numId w:val="4"/>
        </w:numPr>
        <w:spacing w:line="276" w:lineRule="auto"/>
        <w:rPr>
          <w:rFonts w:eastAsia="Calibri"/>
          <w:sz w:val="6"/>
          <w:lang w:eastAsia="pl-PL"/>
        </w:rPr>
      </w:pPr>
      <w:r w:rsidRPr="00CB0B63">
        <w:rPr>
          <w:szCs w:val="24"/>
        </w:rPr>
        <w:t xml:space="preserve">Zagospodarowanie zebranych nieczystości stałych z zespołów trakcyjnych należy do Wykonawcy usługi. Wykonawca we własnym zakresie i na własny koszt zapewni pojemniki na odpady oraz odbiór tych odpadów przez uprawnione podmioty. </w:t>
      </w:r>
      <w:r w:rsidR="0050259C" w:rsidRPr="0050259C">
        <w:rPr>
          <w:szCs w:val="24"/>
        </w:rPr>
        <w:t>Wykonawca jest zobowiązany w terminie 14 dni od dnia rozpoczęcia realizacji Umowy poinformować Zamawiającego z kim zawarł Umowę i ustalić z Zamawiającym ilość</w:t>
      </w:r>
      <w:r w:rsidR="00103D57">
        <w:rPr>
          <w:szCs w:val="24"/>
        </w:rPr>
        <w:t>, pojemność</w:t>
      </w:r>
      <w:r w:rsidR="0050259C" w:rsidRPr="0050259C">
        <w:rPr>
          <w:szCs w:val="24"/>
        </w:rPr>
        <w:t xml:space="preserve"> i miejsce ustawiania pojemników na odpady.</w:t>
      </w:r>
      <w:r w:rsidR="0050259C">
        <w:rPr>
          <w:szCs w:val="24"/>
        </w:rPr>
        <w:t xml:space="preserve"> </w:t>
      </w:r>
    </w:p>
    <w:p w14:paraId="2FD498F4" w14:textId="2A9CB286" w:rsidR="0050259C" w:rsidRDefault="0050259C" w:rsidP="00C82220">
      <w:pPr>
        <w:pStyle w:val="par"/>
        <w:numPr>
          <w:ilvl w:val="0"/>
          <w:numId w:val="0"/>
        </w:numPr>
        <w:spacing w:line="276" w:lineRule="auto"/>
        <w:ind w:left="360"/>
      </w:pPr>
      <w:r>
        <w:t xml:space="preserve">Pojemniki na odpady muszą być szczelne i zabezpieczające odpady przed działaniem warunków atmosferycznych, muszą być odpowiednio oznakowane, zawierać informacje o rodzaju odpadu </w:t>
      </w:r>
      <w:r>
        <w:br/>
        <w:t xml:space="preserve">i oznaczenie Wykonawcy. W przypadku wycieku odpadów ciekłych z pojemników na odpady, Wykonawca jest zobowiązany do usunięcia odpadów oraz skutków zanieczyszczenia na własny koszt. Odbiór odpadów będzie realizowany cyklicznie przez Wykonawcę i na koszt Wykonawcy, </w:t>
      </w:r>
      <w:r>
        <w:br/>
        <w:t xml:space="preserve">z częstotliwością odpowiednią do ilości wytwarzanych odpadów. </w:t>
      </w:r>
    </w:p>
    <w:p w14:paraId="390C0158" w14:textId="69E81ED2" w:rsidR="00B6382B" w:rsidRPr="00103D57" w:rsidRDefault="0050259C" w:rsidP="00103D57">
      <w:pPr>
        <w:pStyle w:val="par"/>
        <w:numPr>
          <w:ilvl w:val="0"/>
          <w:numId w:val="0"/>
        </w:numPr>
        <w:spacing w:line="276" w:lineRule="auto"/>
        <w:ind w:left="360"/>
        <w:rPr>
          <w:szCs w:val="24"/>
        </w:rPr>
      </w:pPr>
      <w:r w:rsidRPr="0050259C">
        <w:rPr>
          <w:szCs w:val="24"/>
        </w:rPr>
        <w:t>Niezgodne jest umieszczanie odpadów poza wyznaczonymi pojemnikami na odpady i w innych miejscach niż ustalone z Zamawiającym. W przypadku przepełnienia pojemników na odpady Wykonawca zobowiązuje się do ich niezwłocznego wywiezienia, nie później niż w ciągu 1 dnia roboczego</w:t>
      </w:r>
      <w:r w:rsidR="00A05AF4">
        <w:rPr>
          <w:szCs w:val="24"/>
        </w:rPr>
        <w:t xml:space="preserve"> od </w:t>
      </w:r>
      <w:r w:rsidR="00F734CD">
        <w:rPr>
          <w:szCs w:val="24"/>
        </w:rPr>
        <w:t xml:space="preserve">momentu zgłoszenia przez </w:t>
      </w:r>
      <w:r w:rsidR="009578E7">
        <w:rPr>
          <w:szCs w:val="24"/>
        </w:rPr>
        <w:t>Z</w:t>
      </w:r>
      <w:r w:rsidR="00F734CD">
        <w:rPr>
          <w:szCs w:val="24"/>
        </w:rPr>
        <w:t>amawiającego</w:t>
      </w:r>
      <w:r w:rsidR="00A05AF4">
        <w:rPr>
          <w:szCs w:val="24"/>
        </w:rPr>
        <w:t>.</w:t>
      </w:r>
      <w:r w:rsidR="00103D57">
        <w:rPr>
          <w:szCs w:val="24"/>
        </w:rPr>
        <w:t xml:space="preserve"> </w:t>
      </w:r>
      <w:r w:rsidR="00B6382B" w:rsidRPr="00CB0B63">
        <w:rPr>
          <w:szCs w:val="24"/>
        </w:rPr>
        <w:t xml:space="preserve">Powyższe uzgodnienia winny być dokonane przez Wykonawcę z </w:t>
      </w:r>
      <w:r w:rsidR="00B6382B" w:rsidRPr="00103D57">
        <w:rPr>
          <w:szCs w:val="24"/>
        </w:rPr>
        <w:t>właścicielem infrastruktury i bocznicy</w:t>
      </w:r>
      <w:r w:rsidR="00544776">
        <w:rPr>
          <w:szCs w:val="24"/>
        </w:rPr>
        <w:t xml:space="preserve"> kolejowej, na której ma miejsce świadczenie usług objętych Umową</w:t>
      </w:r>
      <w:r w:rsidR="00B6382B" w:rsidRPr="00103D57">
        <w:rPr>
          <w:szCs w:val="24"/>
        </w:rPr>
        <w:t>.</w:t>
      </w:r>
      <w:r w:rsidRPr="00103D57">
        <w:rPr>
          <w:szCs w:val="24"/>
        </w:rPr>
        <w:t xml:space="preserve"> </w:t>
      </w:r>
    </w:p>
    <w:p w14:paraId="3FFFBD54" w14:textId="5CECF86D" w:rsidR="0050259C" w:rsidRPr="009578E7" w:rsidRDefault="0050259C" w:rsidP="009578E7">
      <w:pPr>
        <w:pStyle w:val="par"/>
        <w:numPr>
          <w:ilvl w:val="0"/>
          <w:numId w:val="4"/>
        </w:numPr>
        <w:spacing w:line="276" w:lineRule="auto"/>
        <w:rPr>
          <w:rFonts w:eastAsiaTheme="minorHAnsi"/>
        </w:rPr>
      </w:pPr>
      <w:r w:rsidRPr="009578E7">
        <w:t xml:space="preserve">Niedopuszczalne jest umieszczanie przez pracowników Wykonawcy odpadów w pojemnikach na odpady </w:t>
      </w:r>
      <w:r w:rsidR="008F1E8E">
        <w:t xml:space="preserve">należące do </w:t>
      </w:r>
      <w:r w:rsidRPr="009578E7">
        <w:t>Zamawiającego.</w:t>
      </w:r>
    </w:p>
    <w:p w14:paraId="61A326E8" w14:textId="6D6DB580" w:rsidR="0050259C" w:rsidRPr="009578E7" w:rsidRDefault="00103D57" w:rsidP="00103D57">
      <w:pPr>
        <w:pStyle w:val="par"/>
        <w:numPr>
          <w:ilvl w:val="0"/>
          <w:numId w:val="4"/>
        </w:numPr>
        <w:spacing w:line="276" w:lineRule="auto"/>
        <w:rPr>
          <w:rFonts w:eastAsia="Calibri"/>
          <w:lang w:eastAsia="pl-PL"/>
        </w:rPr>
      </w:pPr>
      <w:r w:rsidRPr="00103D57">
        <w:rPr>
          <w:rFonts w:eastAsia="Calibri"/>
          <w:lang w:eastAsia="pl-PL"/>
        </w:rPr>
        <w:t>Zamawiający zastrzega sobie prawo do zgłoszenia Wykonawcy koniecznoś</w:t>
      </w:r>
      <w:r w:rsidR="00C04FC1">
        <w:rPr>
          <w:rFonts w:eastAsia="Calibri"/>
          <w:lang w:eastAsia="pl-PL"/>
        </w:rPr>
        <w:t xml:space="preserve">ci </w:t>
      </w:r>
      <w:r w:rsidRPr="00103D57">
        <w:rPr>
          <w:rFonts w:eastAsia="Calibri"/>
          <w:lang w:eastAsia="pl-PL"/>
        </w:rPr>
        <w:t>wywiezienia odpadów w sytuacjach</w:t>
      </w:r>
      <w:r>
        <w:rPr>
          <w:rFonts w:eastAsia="Calibri"/>
          <w:lang w:eastAsia="pl-PL"/>
        </w:rPr>
        <w:t>,</w:t>
      </w:r>
      <w:r w:rsidRPr="00103D57">
        <w:rPr>
          <w:rFonts w:eastAsia="Calibri"/>
          <w:lang w:eastAsia="pl-PL"/>
        </w:rPr>
        <w:t xml:space="preserve"> gdy składowane odpady stają się uciążliwe dla funkcjonowania na terenie Wykonawcy</w:t>
      </w:r>
      <w:r w:rsidR="00A05AF4">
        <w:rPr>
          <w:rFonts w:eastAsia="Calibri"/>
          <w:lang w:eastAsia="pl-PL"/>
        </w:rPr>
        <w:t xml:space="preserve"> lub Zamawiającego</w:t>
      </w:r>
      <w:r w:rsidRPr="00103D57">
        <w:rPr>
          <w:rFonts w:eastAsia="Calibri"/>
          <w:lang w:eastAsia="pl-PL"/>
        </w:rPr>
        <w:t>.</w:t>
      </w:r>
    </w:p>
    <w:p w14:paraId="1C9C6AEE" w14:textId="77777777" w:rsidR="00B6382B" w:rsidRPr="00103D57" w:rsidRDefault="00B6382B" w:rsidP="00103D57">
      <w:pPr>
        <w:pStyle w:val="par"/>
        <w:numPr>
          <w:ilvl w:val="0"/>
          <w:numId w:val="4"/>
        </w:numPr>
        <w:spacing w:line="276" w:lineRule="auto"/>
      </w:pPr>
      <w:r w:rsidRPr="00103D57">
        <w:t>Wykonawca zobowiązuje się utrzymać w czystości tory, międzytorza oraz teren przyległy, na którym wykonuje czyszczenie taboru. W przypadku niewywiązania się z tego zobowiązania Zamawiający zleci wykonanie tej czynności podmiotowi trzeciemu, na koszt i ryzyko Wykonawcy, na co Wykonawca oświadcza, że wyraża zgodę. Wykonawca ponosi pełną, bezpośrednią odpowiedzialność przed organami kontroli za skutki niewłaściwego sposobu realizacji przedmiotu umowy.</w:t>
      </w:r>
    </w:p>
    <w:p w14:paraId="37BEFDC2" w14:textId="48107BB1" w:rsidR="00B6382B" w:rsidRPr="00043697" w:rsidRDefault="00B6382B" w:rsidP="00E74460">
      <w:pPr>
        <w:pStyle w:val="par"/>
        <w:numPr>
          <w:ilvl w:val="0"/>
          <w:numId w:val="4"/>
        </w:numPr>
        <w:spacing w:line="276" w:lineRule="auto"/>
      </w:pPr>
      <w:r w:rsidRPr="005B0161">
        <w:t xml:space="preserve">Wykonawca zobowiązany jest przejąć na siebie wymagania prawne dotyczące ochrony środowiska związane z realizacją niniejszej </w:t>
      </w:r>
      <w:r w:rsidR="00A03017">
        <w:t>U</w:t>
      </w:r>
      <w:r w:rsidR="00A03017" w:rsidRPr="005B0161">
        <w:t xml:space="preserve">mowy </w:t>
      </w:r>
      <w:r w:rsidRPr="005B0161">
        <w:t>na terenie</w:t>
      </w:r>
      <w:r w:rsidR="00BA5462">
        <w:t xml:space="preserve"> </w:t>
      </w:r>
      <w:r w:rsidRPr="005B0161">
        <w:t>Zamawiającego i rozliczać je w ramach prowadzonej przez siebie działalności.</w:t>
      </w:r>
      <w:r>
        <w:t xml:space="preserve"> </w:t>
      </w:r>
      <w:r w:rsidRPr="004B6586">
        <w:t xml:space="preserve">W przypadku, gdy Zamawiający zostanie pociągnięty do jakiejkolwiek odpowiedzialności w związku z nieprzestrzeganiem przez Wykonawcę </w:t>
      </w:r>
      <w:r>
        <w:t>przepisów prawa</w:t>
      </w:r>
      <w:r w:rsidRPr="004B6586">
        <w:t xml:space="preserve">, Wykonawca oświadcza, że podejmie wszelkie działania w celu zwolnienia Zamawiającego z odpowiedzialności, jak również pokryje szkodę, jaką poniesie Zamawiający z tego tytułu.  </w:t>
      </w:r>
    </w:p>
    <w:p w14:paraId="3519D863" w14:textId="39DB0C00" w:rsidR="00B6382B" w:rsidRPr="005B0161" w:rsidRDefault="00B6382B" w:rsidP="45B380C0">
      <w:pPr>
        <w:pStyle w:val="par"/>
        <w:spacing w:line="276" w:lineRule="auto"/>
        <w:rPr>
          <w:rFonts w:eastAsia="Calibri"/>
          <w:sz w:val="18"/>
          <w:szCs w:val="18"/>
          <w:lang w:eastAsia="pl-PL"/>
        </w:rPr>
      </w:pPr>
      <w:r w:rsidRPr="005B0161">
        <w:t xml:space="preserve">Wykonawca zobowiązuje się do usuwania wszelkich odpadów powstałych w związku z realizacją przedmiotu zamówienia z terenu wykonywania usługi. Koszty związane z opłatami za </w:t>
      </w:r>
      <w:r w:rsidR="472A9F86">
        <w:t>zagospodarowanie odpadów</w:t>
      </w:r>
      <w:r w:rsidRPr="005B0161">
        <w:t xml:space="preserve"> ponosi Wykonawca. </w:t>
      </w:r>
    </w:p>
    <w:p w14:paraId="3B8F30CC" w14:textId="23AD645E" w:rsidR="00B6382B" w:rsidRPr="00D660BC" w:rsidRDefault="00B6382B" w:rsidP="45B380C0">
      <w:pPr>
        <w:pStyle w:val="par"/>
        <w:spacing w:line="276" w:lineRule="auto"/>
        <w:rPr>
          <w:rFonts w:eastAsia="Calibri"/>
          <w:strike/>
          <w:sz w:val="16"/>
          <w:szCs w:val="16"/>
          <w:lang w:eastAsia="pl-PL"/>
        </w:rPr>
      </w:pPr>
      <w:r w:rsidRPr="00D660BC">
        <w:t>Do protokołu odbioru przedmiotu zamówienia Wykonawca zobowiązany jest dołączyć sprawozdanie o ilościach zużytych substancji.</w:t>
      </w:r>
    </w:p>
    <w:p w14:paraId="7F4FCBFC" w14:textId="6568D0A0" w:rsidR="00B6382B" w:rsidRDefault="00B6382B" w:rsidP="45B380C0">
      <w:pPr>
        <w:pStyle w:val="par"/>
        <w:spacing w:line="276" w:lineRule="auto"/>
        <w:rPr>
          <w:rFonts w:eastAsia="Calibri"/>
          <w:sz w:val="14"/>
          <w:szCs w:val="14"/>
          <w:lang w:eastAsia="pl-PL"/>
        </w:rPr>
      </w:pPr>
      <w:r w:rsidRPr="005B0161">
        <w:t>Przed rozpoczęciem prac wymagających st</w:t>
      </w:r>
      <w:r>
        <w:t>osowania substancji chemicznych</w:t>
      </w:r>
      <w:r w:rsidRPr="005B0161">
        <w:t xml:space="preserve"> Wykonawca zobowiązany jest do dostarczenia do Zamawiającego kart charakterystyki tych substancji</w:t>
      </w:r>
      <w:r w:rsidR="6608C99F">
        <w:t xml:space="preserve"> (wersja elektroniczna i papierowa)</w:t>
      </w:r>
      <w:r w:rsidR="468A8491">
        <w:t>,</w:t>
      </w:r>
      <w:r w:rsidR="2A0035B3">
        <w:t xml:space="preserve"> </w:t>
      </w:r>
      <w:r w:rsidRPr="005B0161">
        <w:t>a w trakcie wykonywania przedmiotu zamówienia Wykonawca ma obowiązek poddania się kontroli w zakresie używanych substancji chemicznych i posiadania ich aktualnych kart charakterystyki.</w:t>
      </w:r>
    </w:p>
    <w:p w14:paraId="3351867F" w14:textId="77777777" w:rsidR="00B6382B" w:rsidRPr="005B0161" w:rsidRDefault="00B6382B" w:rsidP="00E74460">
      <w:pPr>
        <w:pStyle w:val="par"/>
        <w:numPr>
          <w:ilvl w:val="0"/>
          <w:numId w:val="1"/>
        </w:numPr>
        <w:spacing w:line="276" w:lineRule="auto"/>
        <w:rPr>
          <w:rFonts w:eastAsia="Calibri"/>
          <w:sz w:val="12"/>
          <w:lang w:eastAsia="pl-PL"/>
        </w:rPr>
      </w:pPr>
      <w:r w:rsidRPr="005B0161">
        <w:t xml:space="preserve">Wykonawca zobowiązany jest do stosowania sprzętu ochrony osobistej i </w:t>
      </w:r>
      <w:r>
        <w:t xml:space="preserve">środków </w:t>
      </w:r>
      <w:r w:rsidRPr="005B0161">
        <w:t>ochrony zbiorow</w:t>
      </w:r>
      <w:r>
        <w:t>ej</w:t>
      </w:r>
      <w:r w:rsidRPr="005B0161">
        <w:t xml:space="preserve"> zgodnie z przepisami Bezpieczeństwa i Higieny Pracy oraz stosować się do poleceń oraz przepisów BHP</w:t>
      </w:r>
      <w:r>
        <w:t>.</w:t>
      </w:r>
    </w:p>
    <w:p w14:paraId="59A18B07" w14:textId="77777777" w:rsidR="00B6382B" w:rsidRPr="00D754A9" w:rsidRDefault="00B6382B" w:rsidP="00E74460">
      <w:pPr>
        <w:pStyle w:val="par"/>
        <w:spacing w:line="276" w:lineRule="auto"/>
        <w:ind w:left="357" w:hanging="357"/>
        <w:rPr>
          <w:rFonts w:eastAsia="Calibri"/>
          <w:sz w:val="8"/>
          <w:lang w:eastAsia="pl-PL"/>
        </w:rPr>
      </w:pPr>
      <w:r w:rsidRPr="006D56E7">
        <w:t>Pracownicy Wykonawcy muszą posiadać wszelkie wymagane badania lekarskie, uprawnienia do wykonywania określonych prac, ubezpieczenia i być przeszkoleni przez Wykonawcę w zakresie BHP. Wyk</w:t>
      </w:r>
      <w:r>
        <w:t xml:space="preserve">onawca po zawarciu Umowy z Zamawiającym </w:t>
      </w:r>
      <w:r w:rsidRPr="006D56E7">
        <w:t>j</w:t>
      </w:r>
      <w:r>
        <w:t xml:space="preserve">est zobowiązany w terminie 14 dni przekazać Zamawiającemu </w:t>
      </w:r>
      <w:r w:rsidRPr="006D56E7">
        <w:t>stosowne pisemne oświadczenie w tym zakresie.</w:t>
      </w:r>
    </w:p>
    <w:p w14:paraId="255F8408" w14:textId="0E6C39AE" w:rsidR="00B6382B" w:rsidRPr="00E74460" w:rsidRDefault="00B6382B" w:rsidP="00E74460">
      <w:pPr>
        <w:pStyle w:val="par"/>
        <w:spacing w:line="276" w:lineRule="auto"/>
      </w:pPr>
      <w:r w:rsidRPr="00C9618F">
        <w:t xml:space="preserve">Wykonawcę i jego pracowników </w:t>
      </w:r>
      <w:r>
        <w:t xml:space="preserve">oraz </w:t>
      </w:r>
      <w:r w:rsidR="004009FA">
        <w:t>p</w:t>
      </w:r>
      <w:r>
        <w:t xml:space="preserve">odwykonawców </w:t>
      </w:r>
      <w:r w:rsidRPr="00C9618F">
        <w:t xml:space="preserve">obowiązują zasady wstępu na obszar </w:t>
      </w:r>
      <w:r w:rsidRPr="00C9618F">
        <w:lastRenderedPageBreak/>
        <w:t>kolejowy zarządzany przez PKP Polskie Linie Kolejowe S.A., który nie jest publicznie dostępny.</w:t>
      </w:r>
      <w:r>
        <w:t xml:space="preserve"> </w:t>
      </w:r>
      <w:r w:rsidRPr="006D56E7">
        <w:t xml:space="preserve">Zapewnienie bezpieczeństwa i higieny pracy pracowników </w:t>
      </w:r>
      <w:r>
        <w:t xml:space="preserve">Wykonawcy świadczących usługi </w:t>
      </w:r>
      <w:r w:rsidRPr="006D56E7">
        <w:t xml:space="preserve">należy do Wykonawcy, który jest zobowiązany do nadzoru nad nimi i przejmuje na siebie odpowiedzialność za zapewnienie należytych warunków BHP swoim pracownikom. Wykonawca jest zobowiązany do stosowania sprzętu ochrony osobistej i </w:t>
      </w:r>
      <w:r>
        <w:t xml:space="preserve">środków </w:t>
      </w:r>
      <w:r w:rsidRPr="006D56E7">
        <w:t>ochron</w:t>
      </w:r>
      <w:r>
        <w:t>y</w:t>
      </w:r>
      <w:r w:rsidRPr="006D56E7">
        <w:t xml:space="preserve"> zbiorow</w:t>
      </w:r>
      <w:r>
        <w:t>ej</w:t>
      </w:r>
      <w:r w:rsidRPr="006D56E7">
        <w:t xml:space="preserve"> zgodn</w:t>
      </w:r>
      <w:r>
        <w:t>ych</w:t>
      </w:r>
      <w:r w:rsidRPr="006D56E7">
        <w:t xml:space="preserve"> z przepisami BHP. Pracownicy Wykonawcy zobowiązani są również stosować się do poleceń i przepisów BHP obowiązujących na terenie </w:t>
      </w:r>
      <w:r>
        <w:t xml:space="preserve">świadczenia usługi z uwzględnieniem zapisów zawartych w </w:t>
      </w:r>
      <w:r w:rsidRPr="00C9618F">
        <w:rPr>
          <w:b/>
        </w:rPr>
        <w:t>załączniku nr 8</w:t>
      </w:r>
      <w:r>
        <w:t xml:space="preserve"> do niniejszej Umowy (</w:t>
      </w:r>
      <w:r>
        <w:rPr>
          <w:szCs w:val="18"/>
        </w:rPr>
        <w:t>Zasady bezpieczeństwa pracy podczas wykonywania usługi utrzymania w czystości taboru kolejowego w „Koleje Małopolskie” Sp. z o.o.</w:t>
      </w:r>
      <w:r>
        <w:t>)</w:t>
      </w:r>
      <w:r w:rsidRPr="006D56E7">
        <w:t>.</w:t>
      </w:r>
      <w:r>
        <w:t xml:space="preserve"> </w:t>
      </w:r>
      <w:r w:rsidRPr="006D56E7">
        <w:t>Wykonawca przejmuje wszelką odpowiedzialność za osoby sprzątające (personel Wykonawcy) w zakresie przestrzegania przepisów i zasad</w:t>
      </w:r>
      <w:r>
        <w:t xml:space="preserve"> BHP </w:t>
      </w:r>
      <w:r w:rsidRPr="006D56E7">
        <w:t>związanych z realizacją usługi.</w:t>
      </w:r>
      <w:r w:rsidR="006A1FAE">
        <w:t xml:space="preserve"> </w:t>
      </w:r>
      <w:r w:rsidR="000256B0">
        <w:t>W przypadku</w:t>
      </w:r>
      <w:r w:rsidR="00FC7136">
        <w:t>,</w:t>
      </w:r>
      <w:r w:rsidR="000256B0">
        <w:t xml:space="preserve"> gdy usługi </w:t>
      </w:r>
      <w:r w:rsidR="004B18EF">
        <w:t xml:space="preserve">będące przedmiotem Umowy </w:t>
      </w:r>
      <w:r w:rsidR="000256B0">
        <w:t xml:space="preserve">wykonywane będą na terenie, dla którego zarządcą jest Zamawiający, </w:t>
      </w:r>
      <w:r w:rsidR="006A1FAE" w:rsidRPr="006A1FAE">
        <w:t xml:space="preserve">Wykonawca zobowiązany jest do zapoznania się i stosowania przepisów prawa oraz wewnętrznych regulacji Zamawiającego obowiązującymi na terenie, na którym wykonywane będą czynności będące przedmiotem Umowy. Zamawiający udostępni Wykonawcy wykaz w/w regulacji niezwłocznie po podpisaniu Umowy. Wykonawca dostarczy Zamawiającemu w dniu rozpoczęcia świadczenia usług imienną listę osób wykonujących przedmiot Umowy wraz z oświadczeniami w/w o zapoznaniu się i przyjęciu do stosowania w/w przepisów prawa oraz regulacji wewnętrznych Zamawiającego. </w:t>
      </w:r>
    </w:p>
    <w:p w14:paraId="5C58DD61" w14:textId="663A3DDB" w:rsidR="00B6382B" w:rsidRPr="00C9618F" w:rsidRDefault="00B6382B" w:rsidP="00E74460">
      <w:pPr>
        <w:pStyle w:val="par"/>
        <w:spacing w:line="276" w:lineRule="auto"/>
        <w:ind w:left="357" w:hanging="357"/>
        <w:rPr>
          <w:rFonts w:eastAsia="Calibri"/>
          <w:b/>
        </w:rPr>
      </w:pPr>
      <w:r w:rsidRPr="00E5341B">
        <w:t>Wykonawca zobowiązuje się przystąpić do wykonywania przedmi</w:t>
      </w:r>
      <w:r w:rsidRPr="009F71CE">
        <w:t>otu Umowy po przeprowadzeniu przeszkolenia personelu na własny koszt i ryzyk</w:t>
      </w:r>
      <w:r w:rsidRPr="00EF5E80">
        <w:t xml:space="preserve">o, przez zarządcę infrastruktury w niezbędnym </w:t>
      </w:r>
      <w:r w:rsidRPr="00E5341B">
        <w:t>z puntu widzenia wykonania Umowy zakresie, w szczególności w zakresie</w:t>
      </w:r>
      <w:r w:rsidRPr="009F71CE">
        <w:t>:</w:t>
      </w:r>
    </w:p>
    <w:p w14:paraId="5831AE19" w14:textId="4F403BA2" w:rsidR="00B6382B" w:rsidRDefault="00B6382B" w:rsidP="00586882">
      <w:pPr>
        <w:pStyle w:val="par"/>
        <w:numPr>
          <w:ilvl w:val="1"/>
          <w:numId w:val="16"/>
        </w:numPr>
        <w:spacing w:line="276" w:lineRule="auto"/>
      </w:pPr>
      <w:r w:rsidRPr="004C3297">
        <w:t>instrukcji o sygnalizacji kolejowej,</w:t>
      </w:r>
    </w:p>
    <w:p w14:paraId="04F0E973" w14:textId="77777777" w:rsidR="00B6382B" w:rsidRDefault="00B6382B" w:rsidP="00586882">
      <w:pPr>
        <w:pStyle w:val="par"/>
        <w:numPr>
          <w:ilvl w:val="1"/>
          <w:numId w:val="16"/>
        </w:numPr>
        <w:spacing w:line="276" w:lineRule="auto"/>
        <w:ind w:left="1276" w:hanging="425"/>
      </w:pPr>
      <w:r w:rsidRPr="009F71CE">
        <w:t>zasad bezpieczeństwa pracy na torach kolejowych,</w:t>
      </w:r>
    </w:p>
    <w:p w14:paraId="293897A0" w14:textId="77777777" w:rsidR="00B6382B" w:rsidRDefault="00B6382B" w:rsidP="00586882">
      <w:pPr>
        <w:pStyle w:val="par"/>
        <w:numPr>
          <w:ilvl w:val="1"/>
          <w:numId w:val="16"/>
        </w:numPr>
        <w:spacing w:line="276" w:lineRule="auto"/>
        <w:ind w:left="1276" w:hanging="425"/>
      </w:pPr>
      <w:r w:rsidRPr="009F71CE">
        <w:t>zasad bezpieczeństwa pracy na torach kolejowych zele</w:t>
      </w:r>
      <w:r w:rsidRPr="004C3297">
        <w:t>ktryfikowanych,</w:t>
      </w:r>
    </w:p>
    <w:p w14:paraId="7B1DAD76" w14:textId="77777777" w:rsidR="00B6382B" w:rsidRDefault="00B6382B" w:rsidP="00586882">
      <w:pPr>
        <w:pStyle w:val="par"/>
        <w:numPr>
          <w:ilvl w:val="1"/>
          <w:numId w:val="16"/>
        </w:numPr>
        <w:spacing w:line="276" w:lineRule="auto"/>
        <w:ind w:left="1276" w:hanging="425"/>
      </w:pPr>
      <w:r w:rsidRPr="009F71CE">
        <w:t>zasad bezpiecznego poruszania się i przebywania w torach kolejowych,</w:t>
      </w:r>
    </w:p>
    <w:p w14:paraId="3C948DFD" w14:textId="77777777" w:rsidR="00B6382B" w:rsidRDefault="00B6382B" w:rsidP="00586882">
      <w:pPr>
        <w:pStyle w:val="par"/>
        <w:numPr>
          <w:ilvl w:val="1"/>
          <w:numId w:val="16"/>
        </w:numPr>
        <w:spacing w:line="276" w:lineRule="auto"/>
        <w:ind w:left="1276" w:hanging="425"/>
      </w:pPr>
      <w:r w:rsidRPr="009F71CE">
        <w:t>zasad</w:t>
      </w:r>
      <w:r>
        <w:t xml:space="preserve"> bezpiecznego wykonywania prac na wysokości.</w:t>
      </w:r>
    </w:p>
    <w:p w14:paraId="2A180225" w14:textId="77777777" w:rsidR="00B6382B" w:rsidRDefault="00B6382B" w:rsidP="00E74460">
      <w:pPr>
        <w:pStyle w:val="par"/>
        <w:numPr>
          <w:ilvl w:val="0"/>
          <w:numId w:val="0"/>
        </w:numPr>
        <w:spacing w:line="276" w:lineRule="auto"/>
        <w:ind w:left="360"/>
      </w:pPr>
      <w:r w:rsidRPr="00C9618F">
        <w:t xml:space="preserve">Szkolenie winno być udokumentowane w sposób pozwalający na weryfikację osób przeszkolonych. Potwierdzenie przeprowadzenia szkolenia wraz z wykazem osób Wykonawca zobowiązany jest przedłożyć Zamawiającemu. Przedłożenie dokumentacji dotyczącej szkolenia personelu Wykonawcy nie zwalnia Wykonawcy z odpowiedzialności za ich działania i zaniechania. </w:t>
      </w:r>
    </w:p>
    <w:p w14:paraId="76171A1B" w14:textId="77777777" w:rsidR="00B6382B" w:rsidRPr="00C9618F" w:rsidRDefault="00B6382B" w:rsidP="00E74460">
      <w:pPr>
        <w:pStyle w:val="par"/>
        <w:numPr>
          <w:ilvl w:val="0"/>
          <w:numId w:val="0"/>
        </w:numPr>
        <w:spacing w:line="276" w:lineRule="auto"/>
        <w:ind w:left="360"/>
        <w:rPr>
          <w:b/>
        </w:rPr>
      </w:pPr>
      <w:r w:rsidRPr="00C9618F">
        <w:t>Wykonawca zobowiązany jest do pozyskania przepustek do poruszania się po torach zarządcy infrastruktury tj. PKP Polskie Linie Kolejowe S.A.</w:t>
      </w:r>
    </w:p>
    <w:p w14:paraId="6F5187C0" w14:textId="3B6606C0" w:rsidR="00B6382B" w:rsidRPr="00CB0B63" w:rsidRDefault="00B6382B" w:rsidP="00E74460">
      <w:pPr>
        <w:pStyle w:val="par"/>
        <w:spacing w:line="276" w:lineRule="auto"/>
        <w:rPr>
          <w:rFonts w:eastAsia="Calibri"/>
          <w:sz w:val="8"/>
          <w:lang w:eastAsia="pl-PL"/>
        </w:rPr>
      </w:pPr>
      <w:r w:rsidRPr="007A5A0F">
        <w:t xml:space="preserve">Na uzasadnione żądanie Zamawiającego Wykonawca zobowiązany jest </w:t>
      </w:r>
      <w:r w:rsidRPr="00D754A9">
        <w:rPr>
          <w:u w:val="single" w:color="000000"/>
        </w:rPr>
        <w:t>niezwłocznie</w:t>
      </w:r>
      <w:r w:rsidRPr="007A5A0F">
        <w:t xml:space="preserve"> (nie później niż w terminie do 3 dni od chwili złożenia żądania) zmienić pracownika Wykonawcy na inną osobę o odpowiednich kwalifikacjach, uprawnieniach i/lub doświadczeniu, szczególnie w razie rażącego naruszenia warunków realizacji usługi lub wykonywania usługi w sposób rażąco niedbały. Wykonawca przedstawi dowody potwierdzające fakt zatrudnienia na podstawie umowy o</w:t>
      </w:r>
      <w:r>
        <w:t xml:space="preserve"> pracę </w:t>
      </w:r>
      <w:r>
        <w:br/>
        <w:t xml:space="preserve">tej osoby, zgodnie ze stosownymi regulacjami niniejszej </w:t>
      </w:r>
      <w:r w:rsidR="00A03017">
        <w:t xml:space="preserve">Umowy </w:t>
      </w:r>
      <w:r>
        <w:t>w tym zakresie</w:t>
      </w:r>
      <w:r w:rsidRPr="007A5A0F">
        <w:t>. Powyższa zmiana nie stanowi zmiany umowy.</w:t>
      </w:r>
    </w:p>
    <w:p w14:paraId="25D1BA07" w14:textId="77777777" w:rsidR="00B6382B" w:rsidRDefault="00B6382B" w:rsidP="00586882">
      <w:pPr>
        <w:pStyle w:val="par"/>
        <w:numPr>
          <w:ilvl w:val="0"/>
          <w:numId w:val="16"/>
        </w:numPr>
        <w:spacing w:line="276" w:lineRule="auto"/>
        <w:rPr>
          <w:rFonts w:eastAsia="Calibri"/>
          <w:sz w:val="8"/>
          <w:lang w:eastAsia="pl-PL"/>
        </w:rPr>
      </w:pPr>
      <w:r w:rsidRPr="005B0161">
        <w:t>Wykonawca zapewni</w:t>
      </w:r>
      <w:r>
        <w:t>,</w:t>
      </w:r>
      <w:r w:rsidRPr="005B0161">
        <w:t xml:space="preserve"> aby osoby, którymi posługuje się przy rea</w:t>
      </w:r>
      <w:r>
        <w:t>lizowaniu przedmiotu zamówienia</w:t>
      </w:r>
      <w:r w:rsidRPr="005B0161">
        <w:t xml:space="preserve"> nie spożywały</w:t>
      </w:r>
      <w:r>
        <w:t>, nie były pod wpływem,</w:t>
      </w:r>
      <w:r w:rsidRPr="005B0161">
        <w:t xml:space="preserve"> ani też nie były w posiadaniu alkoholu</w:t>
      </w:r>
      <w:r>
        <w:t>, narkotyków,</w:t>
      </w:r>
      <w:r w:rsidRPr="005B0161">
        <w:t xml:space="preserve"> środków </w:t>
      </w:r>
      <w:r>
        <w:t xml:space="preserve">odurzających lub innych środków </w:t>
      </w:r>
      <w:r w:rsidRPr="005B0161">
        <w:t>o podobnym działaniu w czasie wykonywania przedmiotu zamówienia.</w:t>
      </w:r>
    </w:p>
    <w:p w14:paraId="48BA0DC8" w14:textId="77777777" w:rsidR="00B6382B" w:rsidRPr="00487C79" w:rsidRDefault="00B6382B" w:rsidP="00586882">
      <w:pPr>
        <w:pStyle w:val="par"/>
        <w:numPr>
          <w:ilvl w:val="0"/>
          <w:numId w:val="16"/>
        </w:numPr>
        <w:spacing w:line="276" w:lineRule="auto"/>
        <w:rPr>
          <w:rFonts w:eastAsia="Calibri"/>
          <w:sz w:val="8"/>
          <w:lang w:eastAsia="pl-PL"/>
        </w:rPr>
      </w:pPr>
      <w:r w:rsidRPr="00D24649">
        <w:t>Nieprzestrzeganie przez Wykonawcę powyższych obowiązków będzie uważane za rażące naruszenie warunków Umowy.</w:t>
      </w:r>
    </w:p>
    <w:p w14:paraId="24AF7C36" w14:textId="77777777" w:rsidR="00B6382B" w:rsidRDefault="00B6382B" w:rsidP="00586882">
      <w:pPr>
        <w:pStyle w:val="par"/>
        <w:numPr>
          <w:ilvl w:val="0"/>
          <w:numId w:val="16"/>
        </w:numPr>
        <w:spacing w:line="276" w:lineRule="auto"/>
      </w:pPr>
      <w:r w:rsidRPr="0014402A">
        <w:t>Wykonawca zobowiązany jest do niezwłocznego informowania Zamawiającego o każdym wypadku przy pracy realizowanej na podstawie Umowy.</w:t>
      </w:r>
    </w:p>
    <w:p w14:paraId="405F7319" w14:textId="4C51A6F4" w:rsidR="00103D57" w:rsidRPr="009578E7" w:rsidRDefault="00103D57" w:rsidP="009578E7">
      <w:pPr>
        <w:pStyle w:val="par"/>
        <w:spacing w:line="276" w:lineRule="auto"/>
        <w:rPr>
          <w:rFonts w:eastAsia="Times New Roman"/>
          <w:sz w:val="8"/>
          <w:szCs w:val="8"/>
        </w:rPr>
      </w:pPr>
      <w:r>
        <w:t>Zamawiający zastrzega sobie prawo do przeprowadzania kontroli po wcześniejszym pisemnym powiadomieniu Wykonawcy przez upoważnionych przedstawicieli Zamawiającego lub wskazanych przez Zamawiającego kontrolerów zewnętrznych w celu zapewnienia wymaganej jakości wykonania przedmiotu zamówienia oraz spełnienia wymagań prawnych związanych z ochroną środowiska.</w:t>
      </w:r>
    </w:p>
    <w:p w14:paraId="128BFECB" w14:textId="77777777" w:rsidR="0005233B" w:rsidRDefault="00B6382B" w:rsidP="0005233B">
      <w:pPr>
        <w:pStyle w:val="par"/>
        <w:spacing w:line="276" w:lineRule="auto"/>
      </w:pPr>
      <w:r w:rsidRPr="00CB0B63">
        <w:lastRenderedPageBreak/>
        <w:t xml:space="preserve">Wszystkie powyższe postanowienia odnoszące się do pracowników Wykonawcy dotyczą </w:t>
      </w:r>
      <w:r w:rsidRPr="00CB0B63">
        <w:br/>
        <w:t>w jednakowym stopniu również pracowników Podwykonawców, którymi Wykonawca posługuje się przy wykonywaniu przedmiotu zamówienia — jeśli dotyczy.</w:t>
      </w:r>
    </w:p>
    <w:p w14:paraId="78C5D5E1" w14:textId="1A3230EF" w:rsidR="0005233B" w:rsidRPr="0005233B" w:rsidRDefault="0005233B" w:rsidP="009578E7">
      <w:pPr>
        <w:pStyle w:val="par"/>
        <w:spacing w:line="276" w:lineRule="auto"/>
      </w:pPr>
      <w:r w:rsidRPr="0005233B">
        <w:t xml:space="preserve">Ponadto, </w:t>
      </w:r>
      <w:r w:rsidRPr="009578E7">
        <w:rPr>
          <w:color w:val="000000" w:themeColor="text1"/>
        </w:rPr>
        <w:t>Wykonawca zobowiązany jest do:</w:t>
      </w:r>
    </w:p>
    <w:p w14:paraId="58AB0A54" w14:textId="14FF63E0" w:rsidR="0005233B" w:rsidRPr="00270E93" w:rsidRDefault="0005233B" w:rsidP="00586882">
      <w:pPr>
        <w:pStyle w:val="Akapitzlist"/>
        <w:widowControl w:val="0"/>
        <w:numPr>
          <w:ilvl w:val="3"/>
          <w:numId w:val="24"/>
        </w:numPr>
        <w:spacing w:line="276" w:lineRule="auto"/>
        <w:ind w:left="709" w:hanging="283"/>
        <w:contextualSpacing/>
        <w:jc w:val="both"/>
        <w:rPr>
          <w:rFonts w:ascii="Arial" w:hAnsi="Arial" w:cs="Arial"/>
          <w:color w:val="000000" w:themeColor="text1"/>
          <w:sz w:val="20"/>
          <w:szCs w:val="20"/>
        </w:rPr>
      </w:pPr>
      <w:r w:rsidRPr="009050CD">
        <w:rPr>
          <w:rFonts w:ascii="Arial" w:hAnsi="Arial" w:cs="Arial"/>
          <w:color w:val="000000" w:themeColor="text1"/>
          <w:sz w:val="20"/>
          <w:szCs w:val="20"/>
        </w:rPr>
        <w:t xml:space="preserve">zapoznania wszystkich pracowników realizujących prace na terenie Spółki „Koleje Małopolskie” z </w:t>
      </w:r>
      <w:r w:rsidRPr="00270E93">
        <w:rPr>
          <w:rFonts w:ascii="Arial" w:hAnsi="Arial" w:cs="Arial"/>
          <w:color w:val="000000" w:themeColor="text1"/>
          <w:sz w:val="20"/>
          <w:szCs w:val="20"/>
        </w:rPr>
        <w:t xml:space="preserve">Instrukcją bezpieczeństwa i higieny pracy dla firm zewnętrznych wykonujących prace na terenie zarządzanym przez Spółkę Koleje Małopolskie, stanowiącą </w:t>
      </w:r>
      <w:r w:rsidRPr="00270E93">
        <w:rPr>
          <w:rFonts w:ascii="Arial" w:hAnsi="Arial" w:cs="Arial"/>
          <w:b/>
          <w:color w:val="000000" w:themeColor="text1"/>
          <w:sz w:val="20"/>
          <w:szCs w:val="20"/>
        </w:rPr>
        <w:t>Załącznik nr</w:t>
      </w:r>
      <w:r>
        <w:rPr>
          <w:rFonts w:ascii="Arial" w:hAnsi="Arial" w:cs="Arial"/>
          <w:b/>
          <w:color w:val="000000" w:themeColor="text1"/>
          <w:sz w:val="20"/>
          <w:szCs w:val="20"/>
        </w:rPr>
        <w:t xml:space="preserve"> 1</w:t>
      </w:r>
      <w:r w:rsidR="00FE6D6C">
        <w:rPr>
          <w:rFonts w:ascii="Arial" w:hAnsi="Arial" w:cs="Arial"/>
          <w:b/>
          <w:color w:val="000000" w:themeColor="text1"/>
          <w:sz w:val="20"/>
          <w:szCs w:val="20"/>
        </w:rPr>
        <w:t>7</w:t>
      </w:r>
      <w:r w:rsidRPr="00270E93">
        <w:rPr>
          <w:rFonts w:ascii="Arial" w:hAnsi="Arial" w:cs="Arial"/>
          <w:b/>
          <w:color w:val="000000" w:themeColor="text1"/>
          <w:sz w:val="20"/>
          <w:szCs w:val="20"/>
        </w:rPr>
        <w:t xml:space="preserve"> Umowy</w:t>
      </w:r>
      <w:r w:rsidRPr="00270E93">
        <w:rPr>
          <w:rFonts w:ascii="Arial" w:hAnsi="Arial" w:cs="Arial"/>
          <w:color w:val="000000" w:themeColor="text1"/>
          <w:sz w:val="20"/>
          <w:szCs w:val="20"/>
        </w:rPr>
        <w:t xml:space="preserve">; </w:t>
      </w:r>
    </w:p>
    <w:p w14:paraId="34B82071" w14:textId="7203AF96" w:rsidR="0005233B" w:rsidRDefault="0005233B" w:rsidP="00586882">
      <w:pPr>
        <w:pStyle w:val="Akapitzlist"/>
        <w:widowControl w:val="0"/>
        <w:numPr>
          <w:ilvl w:val="3"/>
          <w:numId w:val="24"/>
        </w:numPr>
        <w:spacing w:line="276" w:lineRule="auto"/>
        <w:ind w:left="709" w:hanging="283"/>
        <w:contextualSpacing/>
        <w:jc w:val="both"/>
        <w:rPr>
          <w:rFonts w:ascii="Arial" w:hAnsi="Arial" w:cs="Arial"/>
          <w:color w:val="000000" w:themeColor="text1"/>
          <w:sz w:val="20"/>
          <w:szCs w:val="20"/>
        </w:rPr>
      </w:pPr>
      <w:r w:rsidRPr="00270E93">
        <w:rPr>
          <w:rFonts w:ascii="Arial" w:hAnsi="Arial" w:cs="Arial"/>
          <w:color w:val="000000" w:themeColor="text1"/>
          <w:sz w:val="20"/>
          <w:szCs w:val="20"/>
        </w:rPr>
        <w:t xml:space="preserve">bezwzględnego przestrzegania zakazu palenia tytoniu, spożywania alkoholu, używania środków odurzających i innych środków podobnie działających. Wykonawca akceptuje i zobowiązuje się, że personel wykonawcy/podwykonawcy będzie stosował się do Zasad kontroli, ustalania stanu trzeźwości oraz obecności w organizmie środków działających podobnie jak alkohol personelu wykonawcy/podwykonawcy, które stanowią </w:t>
      </w:r>
      <w:r w:rsidRPr="00270E93">
        <w:rPr>
          <w:rFonts w:ascii="Arial" w:hAnsi="Arial" w:cs="Arial"/>
          <w:b/>
          <w:color w:val="000000" w:themeColor="text1"/>
          <w:sz w:val="20"/>
          <w:szCs w:val="20"/>
        </w:rPr>
        <w:t>Załącznik nr</w:t>
      </w:r>
      <w:r>
        <w:rPr>
          <w:rFonts w:ascii="Arial" w:hAnsi="Arial" w:cs="Arial"/>
          <w:b/>
          <w:color w:val="000000" w:themeColor="text1"/>
          <w:sz w:val="20"/>
          <w:szCs w:val="20"/>
        </w:rPr>
        <w:t xml:space="preserve"> 1</w:t>
      </w:r>
      <w:r w:rsidR="006C0ABA">
        <w:rPr>
          <w:rFonts w:ascii="Arial" w:hAnsi="Arial" w:cs="Arial"/>
          <w:b/>
          <w:color w:val="000000" w:themeColor="text1"/>
          <w:sz w:val="20"/>
          <w:szCs w:val="20"/>
        </w:rPr>
        <w:t>6</w:t>
      </w:r>
      <w:r w:rsidRPr="00270E93">
        <w:rPr>
          <w:rFonts w:ascii="Arial" w:hAnsi="Arial" w:cs="Arial"/>
          <w:b/>
          <w:color w:val="000000" w:themeColor="text1"/>
          <w:sz w:val="20"/>
          <w:szCs w:val="20"/>
        </w:rPr>
        <w:t xml:space="preserve"> do Umowy</w:t>
      </w:r>
      <w:r w:rsidRPr="00270E93">
        <w:rPr>
          <w:rFonts w:ascii="Arial" w:hAnsi="Arial" w:cs="Arial"/>
          <w:color w:val="000000" w:themeColor="text1"/>
          <w:sz w:val="20"/>
          <w:szCs w:val="20"/>
        </w:rPr>
        <w:t>.</w:t>
      </w:r>
    </w:p>
    <w:bookmarkEnd w:id="1"/>
    <w:p w14:paraId="01CBF23E" w14:textId="201EBBF1" w:rsidR="002F0A6A" w:rsidRDefault="002F0A6A" w:rsidP="00491405">
      <w:pPr>
        <w:pStyle w:val="OPZ-1"/>
        <w:spacing w:line="276" w:lineRule="auto"/>
        <w:jc w:val="left"/>
      </w:pPr>
    </w:p>
    <w:p w14:paraId="36AF557C" w14:textId="77CCA0E2" w:rsidR="00B35016" w:rsidRDefault="00B35016" w:rsidP="00E74460">
      <w:pPr>
        <w:pStyle w:val="OPZ-1"/>
        <w:spacing w:line="276" w:lineRule="auto"/>
      </w:pPr>
      <w:r>
        <w:t>§4</w:t>
      </w:r>
      <w:r w:rsidRPr="00122EEE">
        <w:t xml:space="preserve"> </w:t>
      </w:r>
    </w:p>
    <w:p w14:paraId="16BCD539" w14:textId="510F130F" w:rsidR="00CD1A95" w:rsidRDefault="00B35016" w:rsidP="003309A6">
      <w:pPr>
        <w:pStyle w:val="OPZ-1"/>
        <w:spacing w:line="276" w:lineRule="auto"/>
      </w:pPr>
      <w:r>
        <w:t>Odpowiedzialność Wykonawcy</w:t>
      </w:r>
    </w:p>
    <w:p w14:paraId="4AEC863A" w14:textId="69DCBD48" w:rsidR="00316244" w:rsidRDefault="57A35AD0" w:rsidP="0003551D">
      <w:pPr>
        <w:pStyle w:val="par"/>
        <w:numPr>
          <w:ilvl w:val="0"/>
          <w:numId w:val="45"/>
        </w:numPr>
        <w:spacing w:line="276" w:lineRule="auto"/>
      </w:pPr>
      <w:r>
        <w:t>Wykonawca zobowiązuje się do posiadania</w:t>
      </w:r>
      <w:r w:rsidR="00BB2652">
        <w:t xml:space="preserve"> z</w:t>
      </w:r>
      <w:r>
        <w:t xml:space="preserve"> zachowaniem ciągłości w całym okresie obowiązywania umowy polisy ubezpieczeniowej</w:t>
      </w:r>
      <w:r w:rsidR="00B35016">
        <w:t xml:space="preserve"> od odpowiedzialności cywilnej w zakresie prowadzonej działalności gospodarczej obejmującej usługi będące przedmiotem Umowy (PKD: 81.29.Z — pozostałe sprzątanie) na terytorium Rzeczpospolitej Polskiej</w:t>
      </w:r>
      <w:r>
        <w:t>, z sumą gwarancyjną nie niższą niż 2.000</w:t>
      </w:r>
      <w:r w:rsidR="00B35016">
        <w:t xml:space="preserve">.000,00 zł (słownie: </w:t>
      </w:r>
      <w:r w:rsidR="5FB34FE0">
        <w:t xml:space="preserve">dwa </w:t>
      </w:r>
      <w:r w:rsidR="00B35016">
        <w:t>milion</w:t>
      </w:r>
      <w:r w:rsidR="252C6343">
        <w:t>y</w:t>
      </w:r>
      <w:r w:rsidR="00B35016">
        <w:t xml:space="preserve"> złotych 00/100)</w:t>
      </w:r>
      <w:r w:rsidR="1C3A8452">
        <w:t xml:space="preserve"> na jedno i więcej zdarzeń</w:t>
      </w:r>
      <w:r>
        <w:t xml:space="preserve">. Wykonawca  na dzień podpisania umowy posiada aktualną polisę w wymaganym zakresie, która stanowi </w:t>
      </w:r>
      <w:r w:rsidR="1B5BF8D7" w:rsidRPr="0003551D">
        <w:rPr>
          <w:b/>
          <w:bCs/>
        </w:rPr>
        <w:t>Z</w:t>
      </w:r>
      <w:r w:rsidRPr="0003551D">
        <w:rPr>
          <w:b/>
          <w:bCs/>
        </w:rPr>
        <w:t xml:space="preserve">ałącznik </w:t>
      </w:r>
      <w:r w:rsidR="1B5BF8D7" w:rsidRPr="0003551D">
        <w:rPr>
          <w:b/>
          <w:bCs/>
        </w:rPr>
        <w:t>nr 18</w:t>
      </w:r>
      <w:r w:rsidR="1B5BF8D7">
        <w:t xml:space="preserve"> do Umowy.</w:t>
      </w:r>
      <w:r w:rsidR="00F341B8">
        <w:t xml:space="preserve"> </w:t>
      </w:r>
      <w:r w:rsidR="00B35016">
        <w:t>W przypadku, gdy polisa nie obejmuje całego okresu realizacji przedmiotu Umowy Wykonawca zobowiązany jest niezwłocznie, jednakże nie później niż na 7 dni przed wygaśnięciem polisy</w:t>
      </w:r>
      <w:r w:rsidR="00F341B8">
        <w:t xml:space="preserve"> przedłużyć okres ubezpieczenia oraz dostarczyć</w:t>
      </w:r>
      <w:r w:rsidR="00B35016">
        <w:t xml:space="preserve"> </w:t>
      </w:r>
      <w:r w:rsidR="00F341B8">
        <w:t>nową</w:t>
      </w:r>
      <w:r w:rsidR="00B35016">
        <w:t xml:space="preserve"> </w:t>
      </w:r>
      <w:r w:rsidR="00F341B8">
        <w:t>polisę</w:t>
      </w:r>
      <w:r w:rsidR="00B35016">
        <w:t xml:space="preserve"> (</w:t>
      </w:r>
      <w:r w:rsidR="00F341B8">
        <w:t xml:space="preserve">lub </w:t>
      </w:r>
      <w:r w:rsidR="00B35016">
        <w:t>potwierdzoną za zgodność z oryginałem przez Wykonawcę</w:t>
      </w:r>
      <w:r w:rsidR="00F341B8">
        <w:t xml:space="preserve"> kopię</w:t>
      </w:r>
      <w:r w:rsidR="00B35016">
        <w:t xml:space="preserve">) pod rygorem ubezpieczenia Wykonawcy na jego koszt </w:t>
      </w:r>
      <w:r w:rsidR="002763E4">
        <w:t xml:space="preserve">i ryzyko </w:t>
      </w:r>
      <w:r w:rsidR="00B35016">
        <w:t xml:space="preserve">przez Zamawiającego i naliczenia Wykonawcy kar umownych. </w:t>
      </w:r>
    </w:p>
    <w:p w14:paraId="7273FD0F" w14:textId="77777777" w:rsidR="00003E0C" w:rsidRDefault="00B35016" w:rsidP="00003E0C">
      <w:pPr>
        <w:pStyle w:val="par"/>
        <w:spacing w:line="276" w:lineRule="auto"/>
        <w:ind w:left="284"/>
      </w:pPr>
      <w:r>
        <w:t xml:space="preserve">Wykonawca ponosi </w:t>
      </w:r>
      <w:r w:rsidR="001F4FCE">
        <w:t xml:space="preserve">pełną </w:t>
      </w:r>
      <w:r>
        <w:t xml:space="preserve">odpowiedzialność za szkody wyrządzone w mieniu Zamawiającego lub osób trzecich przez osoby wykonujące </w:t>
      </w:r>
      <w:r w:rsidR="002A5238">
        <w:t>przedmiot Umowy</w:t>
      </w:r>
      <w:r>
        <w:t xml:space="preserve"> oraz ewentualne zniszczenie mienia (tj.m.in. powłok lakierniczych, wyposażenia taboru, reklam). Odpowiedzialność ta obejmuje cały okres świadczenia usług. Wykonawca ponosi pełną odpowiedzialność za szkody wynikłe na skutek wadliwie wykonanych czynności oraz ewentualne zniszczenie mienia Zamawiającego. Wykonawca jest zobowiązany naprawić szkodę wyrządzoną Zamawiającemu poprzez przywrócenie stanu poprzedniego lub zapłatę odpowiedniej sumy pieniężnej niezwłocznie, jednakże nie później niż w terminie do 14 dni od momentu stwierdzenia zaistnienia szkody. W przypadku braku naprawienia szkody lub usunięcia jej skutków przez Wykonawcę, Zamawiający ma prawo do wykonania naprawy we własnym zakresie na koszt i ryzyko Wykonawcy, po uprzednim wezwaniu Wykonawcy na piśmie do </w:t>
      </w:r>
      <w:r w:rsidR="01BA7D78">
        <w:t>wyznaczeni</w:t>
      </w:r>
      <w:r w:rsidR="003337E9">
        <w:t>a</w:t>
      </w:r>
      <w:r>
        <w:t xml:space="preserve"> dodatkowego 3-dniowego terminu na naprawienie szkody lub usunięcie jej skutków.</w:t>
      </w:r>
      <w:r w:rsidR="00085032">
        <w:t xml:space="preserve"> Zamawiający ma prawo do wykonania </w:t>
      </w:r>
      <w:r w:rsidR="00B90467">
        <w:t>zastępczego</w:t>
      </w:r>
      <w:r w:rsidR="00085032">
        <w:t xml:space="preserve"> we własnym zakresie lub zlecenie podmiotowi trzeciemu na wyłączny koszt i ryzyko Wykonawcy, na co Wykonawca wyraża zgodę. Koszty wykonania zastępczego Zamawiający ma prawo według swojego wyboru potrącić z należności za wykonane prace albo żądać ich zapłaty od Wykonawcy</w:t>
      </w:r>
      <w:r w:rsidR="009E4C45">
        <w:t>.</w:t>
      </w:r>
    </w:p>
    <w:p w14:paraId="1E67A3D5" w14:textId="6CDCECC4" w:rsidR="00B35016" w:rsidRDefault="00B35016" w:rsidP="00003E0C">
      <w:pPr>
        <w:pStyle w:val="par"/>
        <w:numPr>
          <w:ilvl w:val="0"/>
          <w:numId w:val="24"/>
        </w:numPr>
        <w:spacing w:line="276" w:lineRule="auto"/>
        <w:ind w:left="284"/>
      </w:pPr>
      <w:r w:rsidRPr="00860D95">
        <w:t>Dla realizacji roszczeń wynikłych z naliczonych kar umownych, odszkodowań, kosztów</w:t>
      </w:r>
      <w:r>
        <w:t xml:space="preserve"> </w:t>
      </w:r>
      <w:r w:rsidRPr="00860D95">
        <w:t>ubezpieczenia Wykonawcy, a także dla rozliczenia kwot równych wynagrodzeniu zapłaconemu lub przysługującemu osobie trzeciej w przypadku wykonania zastępczego</w:t>
      </w:r>
      <w:r>
        <w:t xml:space="preserve"> </w:t>
      </w:r>
      <w:r w:rsidRPr="00860D95">
        <w:t xml:space="preserve">Zamawiający może, wedle swego wyboru, zatrzymać odpowiednią sumę z zabezpieczenia należytego wykonania </w:t>
      </w:r>
      <w:r w:rsidR="002A5238">
        <w:t>U</w:t>
      </w:r>
      <w:r w:rsidR="002A5238" w:rsidRPr="00860D95">
        <w:t xml:space="preserve">mowy </w:t>
      </w:r>
      <w:r w:rsidRPr="00860D95">
        <w:t xml:space="preserve">wniesionego przez Wykonawcę </w:t>
      </w:r>
      <w:r>
        <w:t xml:space="preserve">(jeżeli zostało ustanowione) </w:t>
      </w:r>
      <w:r w:rsidRPr="00860D95">
        <w:t>lub potrącić równowartość tej sumy z wynagrodzenia przysługującego Wykonawcy albo żądać ich zapłaty od Wykonawcy. Zamawiający może stosować powyższe uprawnienie również co do wynagrodzenia, które będzie przysługiwało Wykonawcy w kolejnych okresach rozliczeniowych, aż do osiągnięcia kwoty naliczonych kar umownych, odszkodowań, kosztów ubezpieczenia Wykonawcy lub wynagrodzenia zapłaconego lub przysługującego osobie trzeciej w przypadku wykonania zastępczego.</w:t>
      </w:r>
    </w:p>
    <w:p w14:paraId="0904E645" w14:textId="77777777" w:rsidR="00B35016" w:rsidRPr="00D01F64" w:rsidRDefault="00B35016" w:rsidP="00E74460">
      <w:pPr>
        <w:pStyle w:val="par"/>
        <w:numPr>
          <w:ilvl w:val="0"/>
          <w:numId w:val="0"/>
        </w:numPr>
        <w:spacing w:line="276" w:lineRule="auto"/>
        <w:ind w:left="360"/>
      </w:pPr>
    </w:p>
    <w:p w14:paraId="3C9AAEB1" w14:textId="77777777" w:rsidR="0003551D" w:rsidRDefault="0003551D" w:rsidP="00E74460">
      <w:pPr>
        <w:pStyle w:val="OPZ-1"/>
        <w:spacing w:line="276" w:lineRule="auto"/>
      </w:pPr>
    </w:p>
    <w:p w14:paraId="17925637" w14:textId="4C323150" w:rsidR="00B35016" w:rsidRDefault="00B35016" w:rsidP="00E74460">
      <w:pPr>
        <w:pStyle w:val="OPZ-1"/>
        <w:spacing w:line="276" w:lineRule="auto"/>
      </w:pPr>
      <w:r>
        <w:t xml:space="preserve">§5 </w:t>
      </w:r>
    </w:p>
    <w:p w14:paraId="1C0287E9" w14:textId="64024D47" w:rsidR="00B35016" w:rsidRDefault="00B35016" w:rsidP="00E74460">
      <w:pPr>
        <w:pStyle w:val="OPZ-1"/>
        <w:spacing w:line="276" w:lineRule="auto"/>
      </w:pPr>
      <w:r>
        <w:lastRenderedPageBreak/>
        <w:t>Zasady zatrudniania pracowników przez Wykonawcę</w:t>
      </w:r>
    </w:p>
    <w:p w14:paraId="2824BAE1" w14:textId="27B7DF56" w:rsidR="00B35016" w:rsidRPr="00B35016" w:rsidRDefault="00B35016" w:rsidP="00586882">
      <w:pPr>
        <w:pStyle w:val="par"/>
        <w:numPr>
          <w:ilvl w:val="0"/>
          <w:numId w:val="13"/>
        </w:numPr>
        <w:spacing w:line="276" w:lineRule="auto"/>
        <w:rPr>
          <w:rFonts w:eastAsia="Calibri"/>
          <w:lang w:eastAsia="pl-PL" w:bidi="pl-PL"/>
        </w:rPr>
      </w:pPr>
      <w:r w:rsidRPr="00B35016">
        <w:rPr>
          <w:rFonts w:eastAsia="Calibri"/>
          <w:lang w:eastAsia="pl-PL" w:bidi="pl-PL"/>
        </w:rPr>
        <w:t xml:space="preserve">Zamawiający wymaga zatrudnienia przez Wykonawcę lub podwykonawcę/ów na podstawie umowy o pracę w rozumieniu art. 22 ust. 1 Ustawy z dnia  z dnia 26 czerwca 1974 r. </w:t>
      </w:r>
      <w:r w:rsidR="007D05B7">
        <w:rPr>
          <w:rFonts w:eastAsia="Calibri"/>
          <w:lang w:eastAsia="pl-PL" w:bidi="pl-PL"/>
        </w:rPr>
        <w:t xml:space="preserve">Kodeks pracy </w:t>
      </w:r>
      <w:hyperlink r:id="rId8" w:history="1">
        <w:r w:rsidR="003A5A8E" w:rsidRPr="003A5A8E">
          <w:rPr>
            <w:rStyle w:val="Hipercze"/>
            <w:rFonts w:eastAsia="Calibri"/>
            <w:lang w:eastAsia="pl-PL" w:bidi="pl-PL"/>
          </w:rPr>
          <w:t>(Dz.U. z 2025 r. poz. 277)</w:t>
        </w:r>
      </w:hyperlink>
      <w:r w:rsidR="003A5A8E">
        <w:rPr>
          <w:rFonts w:eastAsia="Calibri"/>
          <w:lang w:eastAsia="pl-PL" w:bidi="pl-PL"/>
        </w:rPr>
        <w:t xml:space="preserve"> </w:t>
      </w:r>
      <w:r w:rsidRPr="00B35016">
        <w:rPr>
          <w:rFonts w:eastAsia="Calibri"/>
          <w:lang w:eastAsia="pl-PL" w:bidi="pl-PL"/>
        </w:rPr>
        <w:t>na okres, w którym będą wykonywane usługi w ramach przedmiotu Umowy, osób wykonujących usługę utrzymania w czystości w zakresie realizacji Umowy.</w:t>
      </w:r>
    </w:p>
    <w:p w14:paraId="24221D49" w14:textId="77777777" w:rsidR="00B35016" w:rsidRPr="00B14811" w:rsidRDefault="00B35016" w:rsidP="00E74460">
      <w:pPr>
        <w:pStyle w:val="par"/>
        <w:numPr>
          <w:ilvl w:val="0"/>
          <w:numId w:val="4"/>
        </w:numPr>
        <w:spacing w:line="276" w:lineRule="auto"/>
        <w:rPr>
          <w:rFonts w:eastAsia="Calibri"/>
          <w:lang w:eastAsia="pl-PL" w:bidi="pl-PL"/>
        </w:rPr>
      </w:pPr>
      <w:r w:rsidRPr="00B14811">
        <w:rPr>
          <w:rFonts w:eastAsia="Calibri"/>
          <w:lang w:eastAsia="pl-PL" w:bidi="pl-PL"/>
        </w:rPr>
        <w:t>Naruszenie przez Wykonawcę obowiązków przewidzian</w:t>
      </w:r>
      <w:r>
        <w:rPr>
          <w:rFonts w:eastAsia="Calibri"/>
          <w:lang w:eastAsia="pl-PL" w:bidi="pl-PL"/>
        </w:rPr>
        <w:t>ych w ust. 1</w:t>
      </w:r>
      <w:r w:rsidRPr="00B14811">
        <w:rPr>
          <w:rFonts w:eastAsia="Calibri"/>
          <w:lang w:eastAsia="pl-PL" w:bidi="pl-PL"/>
        </w:rPr>
        <w:t xml:space="preserve"> spowoduje niedopuszczenie pracowników Wykonawcy do świadczenia usług i skutkować będzie naliczeniem kar umownych.</w:t>
      </w:r>
    </w:p>
    <w:p w14:paraId="4BCA414D" w14:textId="602C70E9" w:rsidR="00B35016" w:rsidRPr="006F471A" w:rsidRDefault="00B35016" w:rsidP="00E74460">
      <w:pPr>
        <w:pStyle w:val="par"/>
        <w:spacing w:line="276" w:lineRule="auto"/>
        <w:rPr>
          <w:rFonts w:eastAsia="Calibri"/>
          <w:lang w:eastAsia="pl-PL" w:bidi="pl-PL"/>
        </w:rPr>
      </w:pPr>
      <w:r w:rsidRPr="006F471A">
        <w:rPr>
          <w:rFonts w:eastAsia="Calibri"/>
          <w:lang w:eastAsia="pl-PL" w:bidi="pl-PL"/>
        </w:rPr>
        <w:t xml:space="preserve">Zamawiający uprawniony jest do wykonywania czynności kontrolnych wobec Wykonawcy odnośnie spełniania przez Wykonawcę lub podwykonawcę wymogu zatrudnienia na podstawie umowy o pracę osób wykonujących czynności stanowiące przedmiot zamówienia. Lista osób zatrudnionych na podstawie umowy o pracę wykonująca wskazane wyżej czynności stanowi </w:t>
      </w:r>
      <w:r w:rsidRPr="006F471A">
        <w:rPr>
          <w:rFonts w:eastAsia="Calibri"/>
          <w:b/>
          <w:lang w:eastAsia="pl-PL" w:bidi="pl-PL"/>
        </w:rPr>
        <w:t>załącznik nr 9</w:t>
      </w:r>
      <w:r w:rsidRPr="006F471A">
        <w:rPr>
          <w:rFonts w:eastAsia="Calibri"/>
          <w:lang w:eastAsia="pl-PL" w:bidi="pl-PL"/>
        </w:rPr>
        <w:t xml:space="preserve"> do Umowy</w:t>
      </w:r>
      <w:r>
        <w:rPr>
          <w:rFonts w:eastAsia="Calibri"/>
          <w:lang w:eastAsia="pl-PL" w:bidi="pl-PL"/>
        </w:rPr>
        <w:t xml:space="preserve"> i obowiązkiem Wykonawcy jest jej niezwłoczne po zawarciu niniejszej umowy dostarczenie Zamawiającemu</w:t>
      </w:r>
      <w:r w:rsidRPr="006F471A">
        <w:rPr>
          <w:rFonts w:eastAsia="Calibri"/>
          <w:lang w:eastAsia="pl-PL" w:bidi="pl-PL"/>
        </w:rPr>
        <w:t>.</w:t>
      </w:r>
      <w:r>
        <w:rPr>
          <w:rFonts w:eastAsia="Calibri"/>
          <w:lang w:eastAsia="pl-PL" w:bidi="pl-PL"/>
        </w:rPr>
        <w:t xml:space="preserve"> Ponadto Wykonawca zobowiązany jest niezwłocznie aktualizować listę na bieżąco w okresie realizacji umowy.</w:t>
      </w:r>
    </w:p>
    <w:p w14:paraId="29380143" w14:textId="2F5EF2DA" w:rsidR="00B35016" w:rsidRPr="00D01F64" w:rsidRDefault="00B35016" w:rsidP="00E74460">
      <w:pPr>
        <w:pStyle w:val="par"/>
        <w:spacing w:line="276" w:lineRule="auto"/>
        <w:rPr>
          <w:rFonts w:eastAsia="Calibri"/>
          <w:sz w:val="16"/>
          <w:lang w:eastAsia="pl-PL"/>
        </w:rPr>
      </w:pPr>
      <w:r w:rsidRPr="000068F1">
        <w:t xml:space="preserve">Zamawiający dopuszcza w trakcie trwania umowy możliwość zmiany osób wymienionych </w:t>
      </w:r>
      <w:r>
        <w:br/>
        <w:t>na liście, o której mowa w ust. 3</w:t>
      </w:r>
      <w:r w:rsidRPr="000068F1">
        <w:t xml:space="preserve"> powyżej pod warunkiem, że Wykonawca zgłosi pisemnie ten fakt Zamawiającemu i przedstawi dowody potwierdzające fakt zatrudnienia na podstawie umowy </w:t>
      </w:r>
      <w:r w:rsidR="006C2ED7">
        <w:br/>
      </w:r>
      <w:r w:rsidRPr="000068F1">
        <w:t>o</w:t>
      </w:r>
      <w:r>
        <w:t xml:space="preserve"> pracę (o których mowa w ust. 6</w:t>
      </w:r>
      <w:r w:rsidRPr="000068F1">
        <w:t>). Zamawiający</w:t>
      </w:r>
      <w:r>
        <w:t xml:space="preserve"> </w:t>
      </w:r>
      <w:r w:rsidRPr="000068F1">
        <w:t xml:space="preserve">jest uprawniony do pisemnego zaakceptowania albo pisemnego odrzucenia propozycji zmiany w terminie 7 dni od dnia otrzymania propozycji zmiany. Zamawiający może odrzucić propozycję zmiany, gdy dostarczone dowody nie będą potwierdzać faktu zatrudnienia na umowę o pracę. Przedmiotowa zmiana nie stanowi zmiany </w:t>
      </w:r>
      <w:r w:rsidR="00B833E6">
        <w:t>U</w:t>
      </w:r>
      <w:r w:rsidR="00B833E6" w:rsidRPr="000068F1">
        <w:t>mowy</w:t>
      </w:r>
      <w:r w:rsidRPr="000068F1">
        <w:t>.</w:t>
      </w:r>
    </w:p>
    <w:p w14:paraId="64953C75" w14:textId="77777777" w:rsidR="00B35016" w:rsidRPr="00516CE7" w:rsidRDefault="00B35016" w:rsidP="00E74460">
      <w:pPr>
        <w:pStyle w:val="par"/>
        <w:spacing w:line="276" w:lineRule="auto"/>
        <w:rPr>
          <w:lang w:bidi="pl-PL"/>
        </w:rPr>
      </w:pPr>
      <w:r w:rsidRPr="00516CE7">
        <w:rPr>
          <w:lang w:bidi="pl-PL"/>
        </w:rPr>
        <w:t>Zamawiający uprawniony jest w szczególności do:</w:t>
      </w:r>
    </w:p>
    <w:p w14:paraId="4C3D3B88" w14:textId="68976A16" w:rsidR="00B35016" w:rsidRPr="00516CE7" w:rsidRDefault="00B35016" w:rsidP="00586882">
      <w:pPr>
        <w:pStyle w:val="par"/>
        <w:numPr>
          <w:ilvl w:val="1"/>
          <w:numId w:val="23"/>
        </w:numPr>
        <w:spacing w:line="276" w:lineRule="auto"/>
        <w:ind w:left="714" w:hanging="357"/>
        <w:rPr>
          <w:lang w:bidi="pl-PL"/>
        </w:rPr>
      </w:pPr>
      <w:r w:rsidRPr="00516CE7">
        <w:rPr>
          <w:lang w:bidi="pl-PL"/>
        </w:rPr>
        <w:t xml:space="preserve">żądania oświadczeń i dokumentów w zakresie potwierdzenia spełniania ww. wymogów </w:t>
      </w:r>
      <w:r w:rsidR="006C2ED7">
        <w:rPr>
          <w:lang w:bidi="pl-PL"/>
        </w:rPr>
        <w:br/>
      </w:r>
      <w:r w:rsidRPr="00516CE7">
        <w:rPr>
          <w:lang w:bidi="pl-PL"/>
        </w:rPr>
        <w:t>i dokonywania ich oceny;</w:t>
      </w:r>
    </w:p>
    <w:p w14:paraId="6421A0E1" w14:textId="77777777" w:rsidR="00B35016" w:rsidRPr="00516CE7" w:rsidRDefault="00B35016" w:rsidP="00586882">
      <w:pPr>
        <w:pStyle w:val="Bezodstpw"/>
        <w:numPr>
          <w:ilvl w:val="1"/>
          <w:numId w:val="23"/>
        </w:numPr>
        <w:spacing w:line="276" w:lineRule="auto"/>
        <w:ind w:left="714" w:hanging="357"/>
        <w:rPr>
          <w:lang w:bidi="pl-PL"/>
        </w:rPr>
      </w:pPr>
      <w:r w:rsidRPr="00516CE7">
        <w:rPr>
          <w:lang w:bidi="pl-PL"/>
        </w:rPr>
        <w:t xml:space="preserve"> żądania wyjaśnień w przypadku wątpliwości w zakresie potwierdzenia spełniania ww. wymogów;</w:t>
      </w:r>
    </w:p>
    <w:p w14:paraId="7925B4B9" w14:textId="77777777" w:rsidR="00B35016" w:rsidRPr="00516CE7" w:rsidRDefault="00B35016" w:rsidP="00586882">
      <w:pPr>
        <w:pStyle w:val="Bezodstpw"/>
        <w:numPr>
          <w:ilvl w:val="1"/>
          <w:numId w:val="23"/>
        </w:numPr>
        <w:spacing w:line="276" w:lineRule="auto"/>
        <w:ind w:left="720"/>
        <w:rPr>
          <w:lang w:bidi="pl-PL"/>
        </w:rPr>
      </w:pPr>
      <w:r w:rsidRPr="00516CE7">
        <w:rPr>
          <w:lang w:bidi="pl-PL"/>
        </w:rPr>
        <w:t>przeprowadzania kontroli na miejscu wykonywania usług stanowiących przedmiot Umowy.</w:t>
      </w:r>
    </w:p>
    <w:p w14:paraId="36930702" w14:textId="77777777" w:rsidR="00B35016" w:rsidRPr="00516CE7" w:rsidRDefault="00B35016" w:rsidP="00E74460">
      <w:pPr>
        <w:pStyle w:val="par"/>
        <w:spacing w:line="276" w:lineRule="auto"/>
        <w:rPr>
          <w:lang w:bidi="pl-PL"/>
        </w:rPr>
      </w:pPr>
      <w:r w:rsidRPr="00516CE7">
        <w:rPr>
          <w:lang w:bidi="pl-PL"/>
        </w:rPr>
        <w:t>W trakcie realizacji Umowy, na każde wezwanie Zamawiającego w wyznaczonym w tym wezwaniu terminie, Wykonawca przedłoży Zamawiającemu wskazane poniżej dowody w celu potwierdzenia spełniania wymogu zatrudnienia na podstawie umowy o pracę przez Wykonawcę lub podwykonawcę osób wykonujących czynności stanowiące przedmiot zamówienia:</w:t>
      </w:r>
    </w:p>
    <w:p w14:paraId="41809D7C" w14:textId="77777777" w:rsidR="00B35016" w:rsidRPr="00516CE7" w:rsidRDefault="00B35016" w:rsidP="00586882">
      <w:pPr>
        <w:pStyle w:val="par"/>
        <w:numPr>
          <w:ilvl w:val="1"/>
          <w:numId w:val="23"/>
        </w:numPr>
        <w:spacing w:line="276" w:lineRule="auto"/>
        <w:ind w:left="714" w:hanging="357"/>
        <w:rPr>
          <w:lang w:bidi="pl-PL"/>
        </w:rPr>
      </w:pPr>
      <w:r w:rsidRPr="00516CE7">
        <w:rPr>
          <w:lang w:bidi="pl-PL"/>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w:t>
      </w:r>
    </w:p>
    <w:p w14:paraId="7E267C01" w14:textId="13CDC67B" w:rsidR="00B35016" w:rsidRPr="00516CE7" w:rsidRDefault="00B35016" w:rsidP="00586882">
      <w:pPr>
        <w:pStyle w:val="par"/>
        <w:numPr>
          <w:ilvl w:val="1"/>
          <w:numId w:val="23"/>
        </w:numPr>
        <w:spacing w:line="276" w:lineRule="auto"/>
        <w:ind w:left="714" w:hanging="357"/>
        <w:rPr>
          <w:lang w:bidi="pl-PL"/>
        </w:rPr>
      </w:pPr>
      <w:r w:rsidRPr="00516CE7">
        <w:rPr>
          <w:lang w:bidi="pl-PL"/>
        </w:rPr>
        <w:t xml:space="preserve">poświadczoną za zgodność z oryginałem odpowiednio przez Wykonawcę lub podwykonawcę kopię umowy/umów o pracę osób wykonujących w trakcie realizacji umowy czynności, których dotyczy ww. oświadczenie Wykonawcy lub podwykonawcy (wraz z dokumentem regulującym zakres obowiązków, jeżeli został sporządzony). Kopia umowy/umów powinna zostać zanonimizowana w sposób zapewniający ochronę danych osobowych pracowników, zgodnie </w:t>
      </w:r>
      <w:r w:rsidR="006C2ED7">
        <w:rPr>
          <w:lang w:bidi="pl-PL"/>
        </w:rPr>
        <w:br/>
      </w:r>
      <w:r w:rsidRPr="00516CE7">
        <w:rPr>
          <w:lang w:bidi="pl-PL"/>
        </w:rPr>
        <w:t xml:space="preserve">z przepisami RODO o ochronie danych osobowych. Imię i nazwisko pracownika nie podlega </w:t>
      </w:r>
      <w:proofErr w:type="spellStart"/>
      <w:r w:rsidRPr="00516CE7">
        <w:rPr>
          <w:lang w:bidi="pl-PL"/>
        </w:rPr>
        <w:t>anonimizacji</w:t>
      </w:r>
      <w:proofErr w:type="spellEnd"/>
      <w:r w:rsidRPr="00516CE7">
        <w:rPr>
          <w:lang w:bidi="pl-PL"/>
        </w:rPr>
        <w:t xml:space="preserve">. Informacje takie jak: data zawarcia umowy, rodzaj umowy o pracę i wymiar etatu powinny </w:t>
      </w:r>
      <w:r>
        <w:rPr>
          <w:lang w:bidi="pl-PL"/>
        </w:rPr>
        <w:t>być możliwe do zidentyfikowania</w:t>
      </w:r>
      <w:r w:rsidRPr="00516CE7">
        <w:rPr>
          <w:lang w:bidi="pl-PL"/>
        </w:rPr>
        <w:t>;</w:t>
      </w:r>
    </w:p>
    <w:p w14:paraId="25702A07" w14:textId="77777777" w:rsidR="00B35016" w:rsidRPr="00516CE7" w:rsidRDefault="00B35016" w:rsidP="00586882">
      <w:pPr>
        <w:pStyle w:val="par"/>
        <w:numPr>
          <w:ilvl w:val="1"/>
          <w:numId w:val="23"/>
        </w:numPr>
        <w:spacing w:line="276" w:lineRule="auto"/>
        <w:ind w:left="714" w:hanging="357"/>
        <w:rPr>
          <w:lang w:bidi="pl-PL"/>
        </w:rPr>
      </w:pPr>
      <w:r w:rsidRPr="00516CE7">
        <w:rPr>
          <w:lang w:bidi="pl-PL"/>
        </w:rPr>
        <w:t>zaświadczenie właściwego zakładu ZUS, potwierdzające opłacanie przez Wykonawcę lub podwykonawcę składek na ubezpieczenia społeczne i zdrowotne z tytułu zatrudnienia na podstawie umów o pracę za ostatni okres rozliczeniowy;</w:t>
      </w:r>
    </w:p>
    <w:p w14:paraId="5B09052A" w14:textId="58441328" w:rsidR="00B35016" w:rsidRPr="00516CE7" w:rsidRDefault="00B35016" w:rsidP="00586882">
      <w:pPr>
        <w:pStyle w:val="par"/>
        <w:numPr>
          <w:ilvl w:val="1"/>
          <w:numId w:val="23"/>
        </w:numPr>
        <w:spacing w:line="276" w:lineRule="auto"/>
        <w:ind w:left="714" w:hanging="357"/>
        <w:rPr>
          <w:lang w:bidi="pl-PL"/>
        </w:rPr>
      </w:pPr>
      <w:r w:rsidRPr="00516CE7">
        <w:rPr>
          <w:lang w:bidi="pl-PL"/>
        </w:rPr>
        <w:t xml:space="preserve">poświadczoną za zgodność z oryginałem odpowiednio przez Wykonawcę lub podwykonawcę kopię dowodu potwierdzającego zgłoszenie pracownika przez pracodawcę do ubezpieczeń, zanonimizowaną w sposób zapewniający ochronę danych osobowych pracowników zgodnie </w:t>
      </w:r>
      <w:r w:rsidR="006C2ED7">
        <w:rPr>
          <w:lang w:bidi="pl-PL"/>
        </w:rPr>
        <w:br/>
      </w:r>
      <w:r w:rsidRPr="00516CE7">
        <w:rPr>
          <w:lang w:bidi="pl-PL"/>
        </w:rPr>
        <w:lastRenderedPageBreak/>
        <w:t xml:space="preserve">z przepisami RODO. Imię i nazwisko pracownika nie podlega </w:t>
      </w:r>
      <w:proofErr w:type="spellStart"/>
      <w:r w:rsidRPr="00516CE7">
        <w:rPr>
          <w:lang w:bidi="pl-PL"/>
        </w:rPr>
        <w:t>anonimizacji</w:t>
      </w:r>
      <w:proofErr w:type="spellEnd"/>
      <w:r w:rsidRPr="00516CE7">
        <w:rPr>
          <w:lang w:bidi="pl-PL"/>
        </w:rPr>
        <w:t>;</w:t>
      </w:r>
    </w:p>
    <w:p w14:paraId="0418060F" w14:textId="469FC165" w:rsidR="00B35016" w:rsidRPr="00516CE7" w:rsidRDefault="00B35016" w:rsidP="00E74460">
      <w:pPr>
        <w:pStyle w:val="par"/>
        <w:spacing w:line="276" w:lineRule="auto"/>
        <w:rPr>
          <w:lang w:bidi="pl-PL"/>
        </w:rPr>
      </w:pPr>
      <w:r w:rsidRPr="00516CE7">
        <w:rPr>
          <w:lang w:bidi="pl-PL"/>
        </w:rPr>
        <w:t xml:space="preserve">Nieprzedłożenie przez Wykonawcę w terminie wyznaczonym przez Zamawiającego dowodów, </w:t>
      </w:r>
      <w:r>
        <w:rPr>
          <w:lang w:bidi="pl-PL"/>
        </w:rPr>
        <w:br/>
      </w:r>
      <w:r w:rsidRPr="00516CE7">
        <w:rPr>
          <w:lang w:bidi="pl-PL"/>
        </w:rPr>
        <w:t xml:space="preserve">o których mowa w ust. </w:t>
      </w:r>
      <w:r>
        <w:rPr>
          <w:lang w:bidi="pl-PL"/>
        </w:rPr>
        <w:t>6</w:t>
      </w:r>
      <w:r w:rsidRPr="00516CE7">
        <w:rPr>
          <w:lang w:bidi="pl-PL"/>
        </w:rPr>
        <w:t xml:space="preserve"> potwierdzających zatrudnienie na umowę o pracę pracowników wykonujących czynności w zakresie związanym z realizacją przedmiotu zamówienia będzie traktowane jako niewypełnienie obowiązku zatrudnienia osób na podstawie umowy o pracę</w:t>
      </w:r>
      <w:r w:rsidR="00967076">
        <w:rPr>
          <w:lang w:bidi="pl-PL"/>
        </w:rPr>
        <w:t xml:space="preserve">, </w:t>
      </w:r>
      <w:r w:rsidR="006C2ED7">
        <w:rPr>
          <w:lang w:bidi="pl-PL"/>
        </w:rPr>
        <w:br/>
      </w:r>
      <w:r w:rsidR="00967076">
        <w:rPr>
          <w:lang w:bidi="pl-PL"/>
        </w:rPr>
        <w:t>o którym mowa w art. 95 ustawy Pzp.</w:t>
      </w:r>
    </w:p>
    <w:p w14:paraId="7CBB9530" w14:textId="43BFA038" w:rsidR="00D660BC" w:rsidRPr="00491405" w:rsidRDefault="00B35016" w:rsidP="00E74460">
      <w:pPr>
        <w:pStyle w:val="par"/>
        <w:spacing w:line="276" w:lineRule="auto"/>
        <w:rPr>
          <w:rFonts w:eastAsia="Calibri"/>
          <w:sz w:val="12"/>
          <w:lang w:eastAsia="pl-PL"/>
        </w:rPr>
      </w:pPr>
      <w:r w:rsidRPr="00516CE7">
        <w:rPr>
          <w:lang w:bidi="pl-PL"/>
        </w:rPr>
        <w:t>W przypadku uzasadnionych wątpliwości co do przestrzegania prawa pracy przez Wykonawcę lub podwykonawcę Zamawiający może zwrócić się o przeprowadzenie kontroli przez Państwową Inspekcję Pracy.</w:t>
      </w:r>
    </w:p>
    <w:p w14:paraId="28B1D633" w14:textId="77777777" w:rsidR="00491405" w:rsidRPr="003309A6" w:rsidRDefault="00491405" w:rsidP="00491405">
      <w:pPr>
        <w:pStyle w:val="par"/>
        <w:numPr>
          <w:ilvl w:val="0"/>
          <w:numId w:val="0"/>
        </w:numPr>
        <w:spacing w:line="276" w:lineRule="auto"/>
        <w:ind w:left="360"/>
        <w:rPr>
          <w:rFonts w:eastAsia="Calibri"/>
          <w:sz w:val="12"/>
          <w:lang w:eastAsia="pl-PL"/>
        </w:rPr>
      </w:pPr>
    </w:p>
    <w:p w14:paraId="316F679E" w14:textId="38D22A96" w:rsidR="00D47387" w:rsidRDefault="00B35016" w:rsidP="00E74460">
      <w:pPr>
        <w:pStyle w:val="OPZ-1"/>
        <w:spacing w:line="276" w:lineRule="auto"/>
      </w:pPr>
      <w:r>
        <w:t>§ 6</w:t>
      </w:r>
    </w:p>
    <w:p w14:paraId="7E0390F0" w14:textId="29726620" w:rsidR="00D660BC" w:rsidRDefault="007A5A0F" w:rsidP="003309A6">
      <w:pPr>
        <w:pStyle w:val="OPZ-1"/>
        <w:spacing w:line="276" w:lineRule="auto"/>
      </w:pPr>
      <w:r w:rsidRPr="00E5341B">
        <w:t>Jakoś</w:t>
      </w:r>
      <w:r w:rsidR="00BE4E17">
        <w:t>ć</w:t>
      </w:r>
      <w:r w:rsidRPr="00EF5E80">
        <w:t>, odbiór</w:t>
      </w:r>
      <w:r w:rsidR="00BE4E17">
        <w:t xml:space="preserve"> i </w:t>
      </w:r>
      <w:r w:rsidRPr="00EF5E80">
        <w:t>usuwanie wad</w:t>
      </w:r>
      <w:r w:rsidR="00BE4E17">
        <w:t xml:space="preserve"> przedmiotu Umowy</w:t>
      </w:r>
    </w:p>
    <w:p w14:paraId="4B5861DB" w14:textId="77777777" w:rsidR="00D109BF" w:rsidRDefault="005F0B5A" w:rsidP="00586882">
      <w:pPr>
        <w:pStyle w:val="par"/>
        <w:numPr>
          <w:ilvl w:val="0"/>
          <w:numId w:val="26"/>
        </w:numPr>
        <w:spacing w:line="276" w:lineRule="auto"/>
        <w:ind w:left="284"/>
        <w:rPr>
          <w:rFonts w:eastAsia="Calibri"/>
          <w:lang w:eastAsia="pl-PL"/>
        </w:rPr>
      </w:pPr>
      <w:r w:rsidRPr="005F0B5A">
        <w:t>Wykonawca jest zobowiązany świadczyć usługi z dołożeniem należytej staranności jakiej można oczekiwać od podmiotu profesjonalnie trudniącego się świadczeniem usług sprzątania i utrzymania czystości, a ponadto z poszanowaniem mienia Zamawiającego.</w:t>
      </w:r>
    </w:p>
    <w:p w14:paraId="47B5F2C2" w14:textId="77777777" w:rsidR="009B7125" w:rsidRPr="00003E0C" w:rsidRDefault="00D109BF" w:rsidP="009B7125">
      <w:pPr>
        <w:pStyle w:val="par"/>
        <w:numPr>
          <w:ilvl w:val="0"/>
          <w:numId w:val="26"/>
        </w:numPr>
        <w:spacing w:line="276" w:lineRule="auto"/>
        <w:ind w:left="284"/>
        <w:rPr>
          <w:rStyle w:val="parZnak"/>
          <w:rFonts w:eastAsia="Calibri"/>
          <w:lang w:eastAsia="pl-PL"/>
        </w:rPr>
      </w:pPr>
      <w:r w:rsidRPr="00D109BF">
        <w:rPr>
          <w:rStyle w:val="parZnak"/>
        </w:rPr>
        <w:t xml:space="preserve">Wykonawca zobowiązany jest do rozpoczęcia </w:t>
      </w:r>
      <w:r>
        <w:rPr>
          <w:rStyle w:val="parZnak"/>
        </w:rPr>
        <w:t xml:space="preserve">świadczenia usług </w:t>
      </w:r>
      <w:r w:rsidRPr="00D109BF">
        <w:rPr>
          <w:rStyle w:val="parZnak"/>
        </w:rPr>
        <w:t xml:space="preserve">utrzymania w czystości </w:t>
      </w:r>
      <w:r>
        <w:rPr>
          <w:rStyle w:val="parZnak"/>
        </w:rPr>
        <w:t>na podstawie</w:t>
      </w:r>
      <w:r w:rsidRPr="00D109BF">
        <w:rPr>
          <w:rStyle w:val="parZnak"/>
        </w:rPr>
        <w:t xml:space="preserve"> </w:t>
      </w:r>
      <w:r>
        <w:rPr>
          <w:rStyle w:val="parZnak"/>
        </w:rPr>
        <w:t>zlecenia</w:t>
      </w:r>
      <w:r w:rsidRPr="00D109BF">
        <w:rPr>
          <w:rStyle w:val="parZnak"/>
        </w:rPr>
        <w:t xml:space="preserve"> </w:t>
      </w:r>
      <w:r>
        <w:rPr>
          <w:rStyle w:val="parZnak"/>
        </w:rPr>
        <w:t xml:space="preserve">wykonania usługi </w:t>
      </w:r>
      <w:r w:rsidRPr="00D109BF">
        <w:rPr>
          <w:rStyle w:val="parZnak"/>
        </w:rPr>
        <w:t>przez pracownika Zamawiającego</w:t>
      </w:r>
      <w:r w:rsidR="0031663E">
        <w:rPr>
          <w:rStyle w:val="parZnak"/>
        </w:rPr>
        <w:t xml:space="preserve">. </w:t>
      </w:r>
      <w:r w:rsidR="005F0B5A" w:rsidRPr="005F0B5A">
        <w:rPr>
          <w:rStyle w:val="parZnak"/>
        </w:rPr>
        <w:t>Podstawą przyjęcia wykonanych usług będzie</w:t>
      </w:r>
      <w:r w:rsidR="009B7125">
        <w:rPr>
          <w:rStyle w:val="parZnak"/>
        </w:rPr>
        <w:t>:</w:t>
      </w:r>
    </w:p>
    <w:p w14:paraId="4AC8CBD1" w14:textId="3B83629D" w:rsidR="00D6740E" w:rsidRPr="00003E0C" w:rsidRDefault="0011458B" w:rsidP="009B7125">
      <w:pPr>
        <w:pStyle w:val="par"/>
        <w:numPr>
          <w:ilvl w:val="0"/>
          <w:numId w:val="38"/>
        </w:numPr>
        <w:spacing w:line="276" w:lineRule="auto"/>
        <w:rPr>
          <w:rStyle w:val="parZnak"/>
          <w:rFonts w:eastAsia="Calibri"/>
          <w:lang w:eastAsia="pl-PL"/>
        </w:rPr>
      </w:pPr>
      <w:r>
        <w:rPr>
          <w:rStyle w:val="parZnak"/>
        </w:rPr>
        <w:t xml:space="preserve">w formie </w:t>
      </w:r>
      <w:r w:rsidR="00534998">
        <w:rPr>
          <w:rStyle w:val="parZnak"/>
        </w:rPr>
        <w:t xml:space="preserve">papierowej - </w:t>
      </w:r>
      <w:r w:rsidR="005F0B5A" w:rsidRPr="005F0B5A">
        <w:rPr>
          <w:rStyle w:val="parZnak"/>
        </w:rPr>
        <w:t>zestawienie wykonanych usług</w:t>
      </w:r>
      <w:r w:rsidR="00D109BF">
        <w:rPr>
          <w:rStyle w:val="parZnak"/>
        </w:rPr>
        <w:t>,</w:t>
      </w:r>
      <w:r w:rsidR="005F0B5A" w:rsidRPr="005F0B5A">
        <w:rPr>
          <w:rStyle w:val="parZnak"/>
        </w:rPr>
        <w:t xml:space="preserve"> </w:t>
      </w:r>
      <w:r w:rsidR="001E6F1D" w:rsidRPr="005F0B5A">
        <w:rPr>
          <w:rStyle w:val="parZnak"/>
        </w:rPr>
        <w:t>zgodne ze</w:t>
      </w:r>
      <w:r w:rsidR="005F0B5A" w:rsidRPr="005F0B5A">
        <w:rPr>
          <w:rStyle w:val="parZnak"/>
        </w:rPr>
        <w:t xml:space="preserve"> wzorem stanowiącym  </w:t>
      </w:r>
      <w:r w:rsidR="005F0B5A" w:rsidRPr="009B7125">
        <w:rPr>
          <w:rStyle w:val="parZnak"/>
          <w:b/>
        </w:rPr>
        <w:t>załączniki nr 6</w:t>
      </w:r>
      <w:r w:rsidR="005F0B5A" w:rsidRPr="005F0B5A">
        <w:rPr>
          <w:rStyle w:val="parZnak"/>
        </w:rPr>
        <w:t xml:space="preserve"> do niniejszej Umowy (Protokół wykonania usługi utrzymania w czystości taboru kolejowego), sporządzone i podpisane przez Wykonawcę (lub osobę przez niego </w:t>
      </w:r>
      <w:r w:rsidR="0031663E" w:rsidRPr="005F0B5A">
        <w:rPr>
          <w:rStyle w:val="parZnak"/>
        </w:rPr>
        <w:t>u</w:t>
      </w:r>
      <w:r w:rsidR="0031663E">
        <w:rPr>
          <w:rStyle w:val="parZnak"/>
        </w:rPr>
        <w:t>poważnioną</w:t>
      </w:r>
      <w:r w:rsidR="005F0B5A" w:rsidRPr="005F0B5A">
        <w:rPr>
          <w:rStyle w:val="parZnak"/>
        </w:rPr>
        <w:t xml:space="preserve">), a następnie doręczone Zamawiającemu. </w:t>
      </w:r>
    </w:p>
    <w:p w14:paraId="75B21734" w14:textId="5A48EF70" w:rsidR="00534998" w:rsidRPr="00003E0C" w:rsidRDefault="0067497B" w:rsidP="00003E0C">
      <w:pPr>
        <w:pStyle w:val="par"/>
        <w:numPr>
          <w:ilvl w:val="0"/>
          <w:numId w:val="0"/>
        </w:numPr>
        <w:spacing w:line="276" w:lineRule="auto"/>
        <w:ind w:left="426"/>
        <w:rPr>
          <w:rStyle w:val="parZnak"/>
          <w:rFonts w:eastAsia="Calibri"/>
          <w:lang w:eastAsia="pl-PL"/>
        </w:rPr>
      </w:pPr>
      <w:r>
        <w:rPr>
          <w:rStyle w:val="parZnak"/>
        </w:rPr>
        <w:t>lub</w:t>
      </w:r>
    </w:p>
    <w:p w14:paraId="60C757FC" w14:textId="28BBA621" w:rsidR="00D6740E" w:rsidRPr="00003E0C" w:rsidRDefault="00534998" w:rsidP="009B7125">
      <w:pPr>
        <w:pStyle w:val="par"/>
        <w:numPr>
          <w:ilvl w:val="0"/>
          <w:numId w:val="38"/>
        </w:numPr>
        <w:spacing w:line="276" w:lineRule="auto"/>
        <w:rPr>
          <w:rStyle w:val="parZnak"/>
          <w:rFonts w:eastAsia="Calibri"/>
          <w:lang w:eastAsia="pl-PL"/>
        </w:rPr>
      </w:pPr>
      <w:r w:rsidRPr="003E4067">
        <w:rPr>
          <w:rStyle w:val="parZnak"/>
          <w:rFonts w:eastAsia="Calibri"/>
          <w:lang w:eastAsia="pl-PL"/>
        </w:rPr>
        <w:t xml:space="preserve">w formie elektronicznej </w:t>
      </w:r>
      <w:r w:rsidR="00325BCE" w:rsidRPr="003E4067">
        <w:rPr>
          <w:rStyle w:val="parZnak"/>
          <w:rFonts w:eastAsia="Calibri"/>
          <w:lang w:eastAsia="pl-PL"/>
        </w:rPr>
        <w:t xml:space="preserve">(on-line) </w:t>
      </w:r>
      <w:r w:rsidRPr="003E4067">
        <w:rPr>
          <w:rStyle w:val="parZnak"/>
          <w:rFonts w:eastAsia="Calibri"/>
          <w:lang w:eastAsia="pl-PL"/>
        </w:rPr>
        <w:t xml:space="preserve">- </w:t>
      </w:r>
      <w:r w:rsidR="0067497B" w:rsidRPr="003E4067">
        <w:rPr>
          <w:rStyle w:val="parZnak"/>
        </w:rPr>
        <w:t>zestawienie wykonanych usług,</w:t>
      </w:r>
      <w:r w:rsidR="00206C7D" w:rsidRPr="003E4067">
        <w:t xml:space="preserve"> </w:t>
      </w:r>
      <w:r w:rsidR="00206C7D" w:rsidRPr="003E4067">
        <w:rPr>
          <w:rStyle w:val="parZnak"/>
        </w:rPr>
        <w:t xml:space="preserve">sporządzone przez Wykonawcę (lub osobę przez niego upoważnioną), </w:t>
      </w:r>
      <w:r w:rsidR="004E6AB9" w:rsidRPr="003E4067">
        <w:rPr>
          <w:rStyle w:val="parZnak"/>
        </w:rPr>
        <w:t>w aplikacji mobilnej</w:t>
      </w:r>
      <w:r w:rsidR="00ED0476" w:rsidRPr="003E4067">
        <w:rPr>
          <w:rStyle w:val="parZnak"/>
        </w:rPr>
        <w:t xml:space="preserve">, </w:t>
      </w:r>
      <w:r w:rsidR="00B97D8E" w:rsidRPr="003E4067">
        <w:rPr>
          <w:rStyle w:val="parZnak"/>
        </w:rPr>
        <w:t>które</w:t>
      </w:r>
      <w:r w:rsidR="00206C7D" w:rsidRPr="003E4067">
        <w:rPr>
          <w:rStyle w:val="parZnak"/>
        </w:rPr>
        <w:t xml:space="preserve"> następnie </w:t>
      </w:r>
      <w:r w:rsidR="00B97D8E" w:rsidRPr="003E4067">
        <w:rPr>
          <w:rStyle w:val="parZnak"/>
        </w:rPr>
        <w:t xml:space="preserve">zostanie </w:t>
      </w:r>
      <w:r w:rsidR="00ED0476" w:rsidRPr="003E4067">
        <w:rPr>
          <w:rStyle w:val="parZnak"/>
        </w:rPr>
        <w:t>udostępnione</w:t>
      </w:r>
      <w:r w:rsidR="00206C7D" w:rsidRPr="003E4067">
        <w:rPr>
          <w:rStyle w:val="parZnak"/>
        </w:rPr>
        <w:t xml:space="preserve"> Zamawiającemu</w:t>
      </w:r>
      <w:r w:rsidR="00B97D8E" w:rsidRPr="003E4067">
        <w:rPr>
          <w:rStyle w:val="parZnak"/>
        </w:rPr>
        <w:t xml:space="preserve"> do </w:t>
      </w:r>
      <w:r w:rsidR="002020E3" w:rsidRPr="00003E0C">
        <w:rPr>
          <w:rStyle w:val="parZnak"/>
        </w:rPr>
        <w:t>zatwierdzenia</w:t>
      </w:r>
      <w:r w:rsidR="00A74501" w:rsidRPr="003E4067">
        <w:rPr>
          <w:rStyle w:val="parZnak"/>
        </w:rPr>
        <w:t>.</w:t>
      </w:r>
    </w:p>
    <w:p w14:paraId="3B009F48" w14:textId="77777777" w:rsidR="00003E0C" w:rsidRDefault="00271324" w:rsidP="00003E0C">
      <w:pPr>
        <w:pStyle w:val="par"/>
        <w:numPr>
          <w:ilvl w:val="0"/>
          <w:numId w:val="0"/>
        </w:numPr>
        <w:spacing w:line="276" w:lineRule="auto"/>
        <w:ind w:left="1060"/>
        <w:rPr>
          <w:rStyle w:val="parZnak"/>
          <w:rFonts w:eastAsia="Calibri"/>
          <w:lang w:eastAsia="pl-PL"/>
        </w:rPr>
      </w:pPr>
      <w:r w:rsidRPr="00003E0C">
        <w:rPr>
          <w:rStyle w:val="parZnak"/>
          <w:rFonts w:eastAsia="Calibri"/>
          <w:lang w:eastAsia="pl-PL"/>
        </w:rPr>
        <w:t xml:space="preserve">Zamawiający </w:t>
      </w:r>
      <w:r w:rsidR="00D21FDE" w:rsidRPr="00003E0C">
        <w:rPr>
          <w:rStyle w:val="parZnak"/>
          <w:rFonts w:eastAsia="Calibri"/>
          <w:lang w:eastAsia="pl-PL"/>
        </w:rPr>
        <w:t xml:space="preserve">przeprowadzi </w:t>
      </w:r>
      <w:r w:rsidR="00DD57CF" w:rsidRPr="00003E0C">
        <w:rPr>
          <w:rStyle w:val="parZnak"/>
          <w:rFonts w:eastAsia="Calibri"/>
          <w:lang w:eastAsia="pl-PL"/>
        </w:rPr>
        <w:t xml:space="preserve">szkolenie pracowników </w:t>
      </w:r>
      <w:r w:rsidR="004D37CA" w:rsidRPr="00003E0C">
        <w:rPr>
          <w:rStyle w:val="parZnak"/>
          <w:rFonts w:eastAsia="Calibri"/>
          <w:lang w:eastAsia="pl-PL"/>
        </w:rPr>
        <w:t xml:space="preserve">Wykonawcy </w:t>
      </w:r>
      <w:r w:rsidR="002D3751" w:rsidRPr="00003E0C">
        <w:rPr>
          <w:rStyle w:val="parZnak"/>
          <w:rFonts w:eastAsia="Calibri"/>
          <w:lang w:eastAsia="pl-PL"/>
        </w:rPr>
        <w:t xml:space="preserve">w zakresie </w:t>
      </w:r>
      <w:r w:rsidR="00F2433B" w:rsidRPr="00003E0C">
        <w:rPr>
          <w:rStyle w:val="parZnak"/>
          <w:rFonts w:eastAsia="Calibri"/>
          <w:lang w:eastAsia="pl-PL"/>
        </w:rPr>
        <w:t>obsługi aplikacji mobilnej</w:t>
      </w:r>
      <w:r w:rsidR="00A7132A" w:rsidRPr="00003E0C">
        <w:rPr>
          <w:rStyle w:val="parZnak"/>
          <w:rFonts w:eastAsia="Calibri"/>
          <w:lang w:eastAsia="pl-PL"/>
        </w:rPr>
        <w:t xml:space="preserve">, utworzy konta użytkowników </w:t>
      </w:r>
      <w:r w:rsidR="005170F5" w:rsidRPr="00003E0C">
        <w:rPr>
          <w:rStyle w:val="parZnak"/>
          <w:rFonts w:eastAsia="Calibri"/>
          <w:lang w:eastAsia="pl-PL"/>
        </w:rPr>
        <w:t xml:space="preserve">oraz udostępni </w:t>
      </w:r>
      <w:r w:rsidR="002E6E38" w:rsidRPr="00003E0C">
        <w:rPr>
          <w:rStyle w:val="parZnak"/>
          <w:rFonts w:eastAsia="Calibri"/>
          <w:lang w:eastAsia="pl-PL"/>
        </w:rPr>
        <w:t>niezb</w:t>
      </w:r>
      <w:r w:rsidR="009A3D32" w:rsidRPr="00003E0C">
        <w:rPr>
          <w:rStyle w:val="parZnak"/>
          <w:rFonts w:eastAsia="Calibri"/>
          <w:lang w:eastAsia="pl-PL"/>
        </w:rPr>
        <w:t xml:space="preserve">ędne </w:t>
      </w:r>
      <w:r w:rsidR="002E6E38" w:rsidRPr="00003E0C">
        <w:rPr>
          <w:rStyle w:val="parZnak"/>
          <w:rFonts w:eastAsia="Calibri"/>
          <w:lang w:eastAsia="pl-PL"/>
        </w:rPr>
        <w:t>poświadczenia</w:t>
      </w:r>
      <w:r w:rsidR="006C69CC" w:rsidRPr="00003E0C">
        <w:rPr>
          <w:rStyle w:val="parZnak"/>
          <w:rFonts w:eastAsia="Calibri"/>
          <w:lang w:eastAsia="pl-PL"/>
        </w:rPr>
        <w:t xml:space="preserve"> dla osób wskazanych przez Wykonawcę</w:t>
      </w:r>
      <w:r w:rsidR="002E6E38" w:rsidRPr="00003E0C">
        <w:rPr>
          <w:rStyle w:val="parZnak"/>
          <w:rFonts w:eastAsia="Calibri"/>
          <w:lang w:eastAsia="pl-PL"/>
        </w:rPr>
        <w:t>.</w:t>
      </w:r>
    </w:p>
    <w:p w14:paraId="23420DDF" w14:textId="19F2784C" w:rsidR="005F0B5A" w:rsidRPr="00003E0C" w:rsidRDefault="00003E0C" w:rsidP="00003E0C">
      <w:pPr>
        <w:pStyle w:val="par"/>
        <w:numPr>
          <w:ilvl w:val="0"/>
          <w:numId w:val="0"/>
        </w:numPr>
        <w:spacing w:line="276" w:lineRule="auto"/>
        <w:ind w:left="360" w:hanging="360"/>
        <w:rPr>
          <w:rStyle w:val="parZnak"/>
          <w:rFonts w:eastAsia="Calibri"/>
          <w:lang w:eastAsia="pl-PL"/>
        </w:rPr>
      </w:pPr>
      <w:r>
        <w:rPr>
          <w:rStyle w:val="parZnak"/>
          <w:rFonts w:eastAsia="Calibri"/>
          <w:lang w:eastAsia="pl-PL"/>
        </w:rPr>
        <w:t xml:space="preserve">- </w:t>
      </w:r>
      <w:r>
        <w:rPr>
          <w:rStyle w:val="parZnak"/>
          <w:rFonts w:eastAsia="Calibri"/>
          <w:lang w:eastAsia="pl-PL"/>
        </w:rPr>
        <w:tab/>
      </w:r>
      <w:r w:rsidR="005F0B5A" w:rsidRPr="005F0B5A">
        <w:rPr>
          <w:rStyle w:val="parZnak"/>
        </w:rPr>
        <w:t>Zestawienie będzie zawierało wykaz umytych i posprzątanych EZT z podziałem na serie i numery pojazdó</w:t>
      </w:r>
      <w:r w:rsidR="009C410A">
        <w:rPr>
          <w:rStyle w:val="parZnak"/>
        </w:rPr>
        <w:t xml:space="preserve">w oraz </w:t>
      </w:r>
      <w:r w:rsidR="00D109BF">
        <w:rPr>
          <w:rStyle w:val="parZnak"/>
        </w:rPr>
        <w:t>poziom utrzymania w czystości</w:t>
      </w:r>
      <w:r w:rsidR="009C410A">
        <w:rPr>
          <w:rStyle w:val="parZnak"/>
        </w:rPr>
        <w:t xml:space="preserve"> zgodny z </w:t>
      </w:r>
      <w:r w:rsidR="009C410A" w:rsidRPr="00003E0C">
        <w:rPr>
          <w:rStyle w:val="parZnak"/>
          <w:b/>
        </w:rPr>
        <w:t>załącznikiem nr 2</w:t>
      </w:r>
      <w:r w:rsidR="009C410A">
        <w:rPr>
          <w:rStyle w:val="parZnak"/>
        </w:rPr>
        <w:t xml:space="preserve"> do Umowy.</w:t>
      </w:r>
    </w:p>
    <w:p w14:paraId="381AF8AE" w14:textId="30F153AA" w:rsidR="005F0B5A" w:rsidRPr="005F0B5A" w:rsidRDefault="005F0B5A" w:rsidP="00586882">
      <w:pPr>
        <w:pStyle w:val="par"/>
        <w:numPr>
          <w:ilvl w:val="0"/>
          <w:numId w:val="26"/>
        </w:numPr>
        <w:spacing w:line="276" w:lineRule="auto"/>
        <w:ind w:left="284"/>
        <w:rPr>
          <w:rFonts w:eastAsiaTheme="minorHAnsi"/>
        </w:rPr>
      </w:pPr>
      <w:r w:rsidRPr="005F0B5A">
        <w:t xml:space="preserve">Wykonawca przyjmuje do wiadomości, że jest zobligowany do dezynfekcji EZT środkami dezynfekującymi. Wykonawca jest zobowiązany zapewnić środki do dezynfekcji we własnym zakresie. </w:t>
      </w:r>
    </w:p>
    <w:p w14:paraId="7DC30ECA" w14:textId="29269F2B" w:rsidR="005F0B5A" w:rsidRPr="005F0B5A" w:rsidRDefault="005F0B5A" w:rsidP="00586882">
      <w:pPr>
        <w:pStyle w:val="par"/>
        <w:numPr>
          <w:ilvl w:val="0"/>
          <w:numId w:val="26"/>
        </w:numPr>
        <w:spacing w:line="276" w:lineRule="auto"/>
        <w:ind w:left="284"/>
      </w:pPr>
      <w:r w:rsidRPr="005F0B5A">
        <w:t>Tabor kolejowy zlecany do wykonania usługi określonego poziomu utrzymania w czystości oraz tabor odbierany po wykonaniu usługi będzie przekazywany na podstawie prawidłowo uzupełnionych protokołów wykonania poziomu utrzymania w czystości taboru kolejowego, wystawionych oraz uzupełnionych przez upoważnionych pracowników Zamawiającego</w:t>
      </w:r>
      <w:r w:rsidR="006C2ED7">
        <w:t xml:space="preserve"> i </w:t>
      </w:r>
      <w:r w:rsidRPr="005F0B5A">
        <w:t xml:space="preserve">podpisanych przez upoważnionych pracowników Zamawiającego i Wykonawcy. </w:t>
      </w:r>
    </w:p>
    <w:p w14:paraId="3F1B4495" w14:textId="77777777" w:rsidR="005F0B5A" w:rsidRPr="005F0B5A" w:rsidRDefault="005F0B5A" w:rsidP="00586882">
      <w:pPr>
        <w:pStyle w:val="par"/>
        <w:numPr>
          <w:ilvl w:val="0"/>
          <w:numId w:val="26"/>
        </w:numPr>
        <w:spacing w:line="276" w:lineRule="auto"/>
        <w:ind w:left="284"/>
      </w:pPr>
      <w:r w:rsidRPr="005F0B5A">
        <w:t>Zgłoszenie taboru do odbioru po wykonaniu określonego poziomu utrzymania w czystości winno nastąpić w terminie określonym w harmonogramie czyszczenia taboru. Brak zgłoszenia lub zgłoszenie po terminie traktowane będzie jako nienależyte wykonanie usługi.</w:t>
      </w:r>
    </w:p>
    <w:p w14:paraId="1422E2DF" w14:textId="0BB2A4D0" w:rsidR="005F0B5A" w:rsidRPr="005F0B5A" w:rsidRDefault="005F0B5A" w:rsidP="00586882">
      <w:pPr>
        <w:pStyle w:val="par"/>
        <w:numPr>
          <w:ilvl w:val="0"/>
          <w:numId w:val="26"/>
        </w:numPr>
        <w:spacing w:line="276" w:lineRule="auto"/>
        <w:ind w:left="284"/>
      </w:pPr>
      <w:r w:rsidRPr="005F0B5A">
        <w:t>Za wyjątkiem pr</w:t>
      </w:r>
      <w:r w:rsidR="00D109BF">
        <w:t xml:space="preserve">zypadków wymienionych w ust. 9 </w:t>
      </w:r>
      <w:r w:rsidRPr="005F0B5A">
        <w:t>Zamawiający nie dopuszcza możliwości zmiany (przekwalifikowania) na inny poziom utrzymania w czystości, niż określony w harmonog</w:t>
      </w:r>
      <w:r w:rsidR="00D109BF">
        <w:t xml:space="preserve">ramie </w:t>
      </w:r>
      <w:r w:rsidR="00D109BF">
        <w:br/>
        <w:t xml:space="preserve">o którym mowa w §1 ust. </w:t>
      </w:r>
      <w:r w:rsidR="00EE37AF">
        <w:t>9</w:t>
      </w:r>
      <w:r w:rsidR="00157261">
        <w:t xml:space="preserve"> Umowy</w:t>
      </w:r>
      <w:r w:rsidRPr="005F0B5A">
        <w:t xml:space="preserve">. </w:t>
      </w:r>
    </w:p>
    <w:p w14:paraId="19663737" w14:textId="77777777" w:rsidR="005F0B5A" w:rsidRPr="005F0B5A" w:rsidRDefault="005F0B5A" w:rsidP="00586882">
      <w:pPr>
        <w:pStyle w:val="par"/>
        <w:numPr>
          <w:ilvl w:val="0"/>
          <w:numId w:val="26"/>
        </w:numPr>
        <w:spacing w:line="276" w:lineRule="auto"/>
        <w:ind w:left="284"/>
      </w:pPr>
      <w:r w:rsidRPr="005F0B5A">
        <w:t>W przypadku wykonania usługi nienależycie, Zamawiający:</w:t>
      </w:r>
    </w:p>
    <w:p w14:paraId="01610749" w14:textId="53AE3B78" w:rsidR="005F0B5A" w:rsidRPr="005F0B5A" w:rsidRDefault="005F0B5A" w:rsidP="00586882">
      <w:pPr>
        <w:pStyle w:val="par"/>
        <w:numPr>
          <w:ilvl w:val="1"/>
          <w:numId w:val="26"/>
        </w:numPr>
        <w:spacing w:line="276" w:lineRule="auto"/>
        <w:ind w:left="851" w:hanging="357"/>
        <w:rPr>
          <w:rFonts w:ascii="Calibri" w:hAnsi="Calibri"/>
          <w:sz w:val="24"/>
          <w:szCs w:val="24"/>
        </w:rPr>
      </w:pPr>
      <w:r w:rsidRPr="005F0B5A">
        <w:t xml:space="preserve">nie przyjmie wykonania </w:t>
      </w:r>
      <w:r w:rsidR="00215127" w:rsidRPr="005F0B5A">
        <w:t>usługi poprzez</w:t>
      </w:r>
      <w:r w:rsidRPr="005F0B5A">
        <w:t xml:space="preserve"> umieszczenie właściwego </w:t>
      </w:r>
      <w:r w:rsidR="006C2ED7">
        <w:t xml:space="preserve">czytelnego </w:t>
      </w:r>
      <w:r w:rsidRPr="005F0B5A">
        <w:t xml:space="preserve">zapisu w protokole </w:t>
      </w:r>
      <w:r w:rsidR="009C410A">
        <w:t>wykonania usługi</w:t>
      </w:r>
      <w:r w:rsidRPr="005F0B5A">
        <w:t xml:space="preserve">. O ile jednak tabor zostanie włączony do obsługi pociągu nie dopuszcza się zabierania przez Wykonawcę środków wyposażenia taboru (higieniczno-sanitarnych) o których mowa w pkt 5 załącznika nr 2 do niniejszej </w:t>
      </w:r>
      <w:r w:rsidR="006C2ED7">
        <w:t>U</w:t>
      </w:r>
      <w:r w:rsidRPr="005F0B5A">
        <w:t>mowy.  W takim przypadku Wykonawcy nie przysługuje wynagrodzenie jednostkowe za daną usługę wykonaną nienależycie, niezależnie od możliwości naliczenia kar umownych.</w:t>
      </w:r>
    </w:p>
    <w:p w14:paraId="026127E2" w14:textId="1F9CDA5B" w:rsidR="005F0B5A" w:rsidRPr="005F0B5A" w:rsidRDefault="005F0B5A" w:rsidP="00586882">
      <w:pPr>
        <w:pStyle w:val="par"/>
        <w:numPr>
          <w:ilvl w:val="1"/>
          <w:numId w:val="26"/>
        </w:numPr>
        <w:spacing w:line="276" w:lineRule="auto"/>
        <w:ind w:left="851" w:hanging="357"/>
        <w:rPr>
          <w:rFonts w:ascii="Calibri" w:hAnsi="Calibri"/>
          <w:sz w:val="24"/>
          <w:szCs w:val="24"/>
        </w:rPr>
      </w:pPr>
      <w:r w:rsidRPr="005F0B5A">
        <w:t xml:space="preserve">dopuści możliwość wykonania niezbędnych poprawek usługi. Wszystkie stwierdzone </w:t>
      </w:r>
      <w:r w:rsidRPr="005F0B5A">
        <w:lastRenderedPageBreak/>
        <w:t>zastrzeżenia (reklamacje) w zakresie jakości wykonanych usług</w:t>
      </w:r>
      <w:r w:rsidR="006C2ED7">
        <w:t>,</w:t>
      </w:r>
      <w:r w:rsidRPr="005F0B5A">
        <w:t xml:space="preserve"> Wykonawca zobowiązany jest usunąć (w szczególności poprzez wykonanie po</w:t>
      </w:r>
      <w:r w:rsidR="00B5000E">
        <w:t xml:space="preserve">prawek zakwestionowanej usługi </w:t>
      </w:r>
      <w:r w:rsidRPr="005F0B5A">
        <w:t>w niezbędnym zakresie) natychmiast po ich zgłoszeniu (tj. usunięcie zastrzeżeń nie będzie możliwe w innym czasie niż na bieżąco, w szczególności przed włączeniem EZT do obsługi pociągu). Po usunięciu przez Wykonawcę zgłoszonych zastrzeżeń</w:t>
      </w:r>
      <w:r w:rsidR="006C2ED7">
        <w:t>,</w:t>
      </w:r>
      <w:r w:rsidRPr="005F0B5A">
        <w:t xml:space="preserve"> Zamawiający dokonuje wtórnego odbioru taboru, odnotowując</w:t>
      </w:r>
      <w:r w:rsidR="00B01E9B">
        <w:t xml:space="preserve"> </w:t>
      </w:r>
      <w:r w:rsidRPr="005F0B5A">
        <w:t xml:space="preserve">w protokole wykonania usługi utrzymania </w:t>
      </w:r>
      <w:r w:rsidR="006C2ED7">
        <w:br/>
      </w:r>
      <w:r w:rsidRPr="005F0B5A">
        <w:t>w czystości taboru kolejowego przyczynę nie przyjęcia zleconej usługi lub zakres wykonanych poprawek. Brak usunięcia wszystkich zastrzeżeń przed włączeniem taboru do obsługi pociągu traktowane jest jako nienależyte wykonanie usługi i jego ryzyko ponosi Wykonawca. Zamawiający nie jest zobowiązany do wyznaczenia dodatkowego terminu na usunięcie zastrzeżeń. Jeżeli Wykonawca nie usunie zastrzeżeń</w:t>
      </w:r>
      <w:r w:rsidR="006C2ED7">
        <w:t>,</w:t>
      </w:r>
      <w:r w:rsidRPr="005F0B5A">
        <w:t xml:space="preserve"> nie będzie przysługiwało mu za ten zakres usług wynagrodzenie jednostkowe, niezależnie od możliwości naliczenia kar umownych.</w:t>
      </w:r>
    </w:p>
    <w:p w14:paraId="6443AA98" w14:textId="77777777" w:rsidR="005F0B5A" w:rsidRPr="005F0B5A" w:rsidRDefault="005F0B5A" w:rsidP="00586882">
      <w:pPr>
        <w:pStyle w:val="par"/>
        <w:numPr>
          <w:ilvl w:val="0"/>
          <w:numId w:val="26"/>
        </w:numPr>
        <w:spacing w:line="276" w:lineRule="auto"/>
        <w:ind w:left="284"/>
      </w:pPr>
      <w:r w:rsidRPr="005F0B5A">
        <w:t>Ewentualne uwagi Wykonawcy w stosunku do zastrzeżeń (reklamacji) Zamawiającego ostatecznie rozpatruje Zamawiający.</w:t>
      </w:r>
    </w:p>
    <w:p w14:paraId="12F475FA" w14:textId="77777777" w:rsidR="005F0B5A" w:rsidRPr="005F0B5A" w:rsidRDefault="005F0B5A" w:rsidP="00586882">
      <w:pPr>
        <w:pStyle w:val="par"/>
        <w:numPr>
          <w:ilvl w:val="0"/>
          <w:numId w:val="26"/>
        </w:numPr>
        <w:spacing w:line="276" w:lineRule="auto"/>
        <w:ind w:left="284"/>
      </w:pPr>
      <w:r w:rsidRPr="005F0B5A">
        <w:t>Zamawiający może zlecić przekwalifikowanie rodzaju usługi w przypadku:</w:t>
      </w:r>
    </w:p>
    <w:p w14:paraId="475EC080" w14:textId="77777777" w:rsidR="005F0B5A" w:rsidRPr="005F0B5A" w:rsidRDefault="005F0B5A" w:rsidP="00586882">
      <w:pPr>
        <w:pStyle w:val="par"/>
        <w:numPr>
          <w:ilvl w:val="1"/>
          <w:numId w:val="26"/>
        </w:numPr>
        <w:spacing w:line="276" w:lineRule="auto"/>
        <w:ind w:left="851" w:hanging="357"/>
      </w:pPr>
      <w:r w:rsidRPr="005F0B5A">
        <w:t xml:space="preserve">opóźnienia pociągu lub późnego podstawienia pociągu w celu wykonania usługi utrzymania </w:t>
      </w:r>
      <w:r w:rsidRPr="005F0B5A">
        <w:br/>
        <w:t xml:space="preserve">w czystości z winy Zamawiającego, </w:t>
      </w:r>
    </w:p>
    <w:p w14:paraId="190BCFAF" w14:textId="5F71A741" w:rsidR="005F0B5A" w:rsidRDefault="005F0B5A" w:rsidP="00586882">
      <w:pPr>
        <w:pStyle w:val="par"/>
        <w:numPr>
          <w:ilvl w:val="1"/>
          <w:numId w:val="26"/>
        </w:numPr>
        <w:spacing w:line="276" w:lineRule="auto"/>
        <w:ind w:left="851" w:hanging="357"/>
      </w:pPr>
      <w:r w:rsidRPr="005F0B5A">
        <w:t>braku możliwości podgrzania i oświetlenia taboru</w:t>
      </w:r>
      <w:r w:rsidR="000F51FB">
        <w:t>,</w:t>
      </w:r>
    </w:p>
    <w:p w14:paraId="5B8F19D7" w14:textId="4ABC9AB2" w:rsidR="006C2ED7" w:rsidRPr="005F0B5A" w:rsidRDefault="000F51FB" w:rsidP="00586882">
      <w:pPr>
        <w:pStyle w:val="par"/>
        <w:numPr>
          <w:ilvl w:val="1"/>
          <w:numId w:val="26"/>
        </w:numPr>
        <w:spacing w:line="276" w:lineRule="auto"/>
        <w:ind w:left="851" w:hanging="357"/>
      </w:pPr>
      <w:r>
        <w:t>innych zdarzeń losowych (np. nadmierne zabrudzenie taboru).</w:t>
      </w:r>
    </w:p>
    <w:p w14:paraId="752B369A" w14:textId="262A4C6B" w:rsidR="005F0B5A" w:rsidRPr="005F0B5A" w:rsidRDefault="005F0B5A" w:rsidP="00586882">
      <w:pPr>
        <w:pStyle w:val="par"/>
        <w:numPr>
          <w:ilvl w:val="0"/>
          <w:numId w:val="26"/>
        </w:numPr>
        <w:spacing w:line="276" w:lineRule="auto"/>
        <w:ind w:left="284"/>
      </w:pPr>
      <w:r w:rsidRPr="005F0B5A">
        <w:t>Zamawiający zastrzega sobie prawo do wyrywkowej kontroli jakości usług świadczonych przez Wykonawcę, w każdym czasie wykonywania usługi utrzymania w czystości każdego czyszczonego EZT. Ocena jakości wykonan</w:t>
      </w:r>
      <w:r w:rsidR="000F51FB">
        <w:t>ej</w:t>
      </w:r>
      <w:r w:rsidRPr="005F0B5A">
        <w:t xml:space="preserve"> usługi utrzymania w czystości będzie realizowana według następujących zasad:</w:t>
      </w:r>
    </w:p>
    <w:p w14:paraId="15DA9D78" w14:textId="2333616A" w:rsidR="005F0B5A" w:rsidRPr="005F0B5A" w:rsidRDefault="0090395B" w:rsidP="00586882">
      <w:pPr>
        <w:pStyle w:val="Nagwek1"/>
        <w:numPr>
          <w:ilvl w:val="0"/>
          <w:numId w:val="34"/>
        </w:numPr>
        <w:spacing w:line="276" w:lineRule="auto"/>
        <w:ind w:left="851"/>
      </w:pPr>
      <w:r>
        <w:t>negatywna ocena wykonania usługi dla</w:t>
      </w:r>
      <w:r w:rsidRPr="005F0B5A">
        <w:t xml:space="preserve"> </w:t>
      </w:r>
      <w:r w:rsidR="005F0B5A" w:rsidRPr="005F0B5A">
        <w:t xml:space="preserve">całego zespołu trakcyjnego następuje w przypadku </w:t>
      </w:r>
      <w:r w:rsidR="00F95A0C">
        <w:t>stwierdzenia nienależytego wykonania usługi w zakresie</w:t>
      </w:r>
      <w:r w:rsidR="00F95A0C" w:rsidRPr="005F0B5A">
        <w:t xml:space="preserve"> </w:t>
      </w:r>
      <w:r w:rsidR="005F0B5A" w:rsidRPr="005F0B5A">
        <w:t>przynajmniej jednego członu</w:t>
      </w:r>
      <w:r w:rsidR="00F95A0C">
        <w:t xml:space="preserve"> pojazdu</w:t>
      </w:r>
      <w:r w:rsidR="005F0B5A" w:rsidRPr="005F0B5A">
        <w:t>;</w:t>
      </w:r>
    </w:p>
    <w:p w14:paraId="7ED7D13E" w14:textId="052CD2D6" w:rsidR="005F0B5A" w:rsidRPr="005F0B5A" w:rsidRDefault="0090395B" w:rsidP="00586882">
      <w:pPr>
        <w:pStyle w:val="Nagwek1"/>
        <w:numPr>
          <w:ilvl w:val="0"/>
          <w:numId w:val="34"/>
        </w:numPr>
        <w:spacing w:line="276" w:lineRule="auto"/>
        <w:ind w:left="851"/>
      </w:pPr>
      <w:r>
        <w:t>negatywna ocena wykonania usługi dla</w:t>
      </w:r>
      <w:r w:rsidRPr="005F0B5A">
        <w:t xml:space="preserve"> </w:t>
      </w:r>
      <w:r w:rsidR="005F0B5A" w:rsidRPr="005F0B5A">
        <w:t>członu następuje w przypadku kwestionowania jakości przynajmniej jednego kontrolowanego elementu, wynikającego z zakresu wykonywanych czynności dla danego poziomu utrzymania w czystości.</w:t>
      </w:r>
      <w:r>
        <w:t xml:space="preserve"> </w:t>
      </w:r>
    </w:p>
    <w:p w14:paraId="388330C2" w14:textId="43559366" w:rsidR="005F0B5A" w:rsidRPr="005F0B5A" w:rsidRDefault="005F0B5A" w:rsidP="00586882">
      <w:pPr>
        <w:pStyle w:val="par"/>
        <w:numPr>
          <w:ilvl w:val="0"/>
          <w:numId w:val="26"/>
        </w:numPr>
        <w:spacing w:line="276" w:lineRule="auto"/>
        <w:ind w:left="284"/>
      </w:pPr>
      <w:r w:rsidRPr="005F0B5A">
        <w:t>Kontrolującym mogą być pracownicy Zamawiającego jak i inne osoby, którym Zamawiający zleca te czynności. Kontrola powinna być przeprowadzona w obecności przedstawiciela Wykonawcy. Nieusprawiedliwiona nieobecność przedstawiciela Wykonawcy nie wstrzymuje czynności kontrolnych.</w:t>
      </w:r>
    </w:p>
    <w:p w14:paraId="78DDF34F" w14:textId="77416CF3" w:rsidR="005F0B5A" w:rsidRPr="004C1716" w:rsidRDefault="005F0B5A" w:rsidP="00586882">
      <w:pPr>
        <w:pStyle w:val="par"/>
        <w:numPr>
          <w:ilvl w:val="0"/>
          <w:numId w:val="26"/>
        </w:numPr>
        <w:spacing w:line="276" w:lineRule="auto"/>
        <w:ind w:left="284"/>
        <w:rPr>
          <w:rFonts w:eastAsia="Calibri"/>
          <w:b/>
          <w:lang w:eastAsia="pl-PL"/>
        </w:rPr>
      </w:pPr>
      <w:r w:rsidRPr="005F0B5A">
        <w:t>Nienależyte wykonanie usługi stwierdzone w czasie takiej kon</w:t>
      </w:r>
      <w:r>
        <w:t>troli</w:t>
      </w:r>
      <w:r w:rsidR="000F51FB">
        <w:t xml:space="preserve">, </w:t>
      </w:r>
      <w:r>
        <w:t>skutkuje nieprzyjęciem wy</w:t>
      </w:r>
      <w:r w:rsidR="00166E44">
        <w:t>k</w:t>
      </w:r>
      <w:r w:rsidRPr="005F0B5A">
        <w:t xml:space="preserve">onania danej usługi poprzez umieszczenie właściwego </w:t>
      </w:r>
      <w:r w:rsidR="000F51FB">
        <w:t xml:space="preserve">czytelnego </w:t>
      </w:r>
      <w:r w:rsidRPr="005F0B5A">
        <w:t xml:space="preserve">zapisu w protokole utrzymania w czystości. W takim przypadku Wykonawcy nie przysługuje wynagrodzenie jednostkowe za daną usługę wykonaną nienależycie, ponadto Zamawiający obciąży Wykonawcę karą umowną zgodnie </w:t>
      </w:r>
      <w:r>
        <w:br/>
        <w:t>z § 8</w:t>
      </w:r>
      <w:r w:rsidRPr="00C9618F">
        <w:t xml:space="preserve"> niniejszej </w:t>
      </w:r>
      <w:r w:rsidR="00B7380F">
        <w:t>U</w:t>
      </w:r>
      <w:r w:rsidRPr="00C9618F">
        <w:t>mowy.</w:t>
      </w:r>
    </w:p>
    <w:p w14:paraId="17510282" w14:textId="77777777" w:rsidR="00491405" w:rsidRPr="00A6636B" w:rsidRDefault="00491405" w:rsidP="00491405">
      <w:pPr>
        <w:pStyle w:val="par"/>
        <w:numPr>
          <w:ilvl w:val="0"/>
          <w:numId w:val="0"/>
        </w:numPr>
        <w:spacing w:line="276" w:lineRule="auto"/>
        <w:ind w:left="284"/>
        <w:rPr>
          <w:rFonts w:eastAsia="Calibri"/>
          <w:b/>
          <w:lang w:eastAsia="pl-PL"/>
        </w:rPr>
      </w:pPr>
    </w:p>
    <w:p w14:paraId="17052D4F" w14:textId="0E694204" w:rsidR="00D47387" w:rsidRDefault="006B463A" w:rsidP="00E74460">
      <w:pPr>
        <w:pStyle w:val="OPZ-1"/>
        <w:spacing w:line="276" w:lineRule="auto"/>
      </w:pPr>
      <w:bookmarkStart w:id="2" w:name="_gjdgxs" w:colFirst="0" w:colLast="0"/>
      <w:bookmarkEnd w:id="2"/>
      <w:r>
        <w:t>§ 7</w:t>
      </w:r>
    </w:p>
    <w:p w14:paraId="1D86D778" w14:textId="784448AB" w:rsidR="006C5F11" w:rsidRPr="009F71CE" w:rsidRDefault="00D47387" w:rsidP="00E74460">
      <w:pPr>
        <w:pStyle w:val="OPZ-1"/>
        <w:spacing w:line="276" w:lineRule="auto"/>
      </w:pPr>
      <w:r>
        <w:t xml:space="preserve">Wynagrodzenie Wykonawcy i warunki płatności </w:t>
      </w:r>
    </w:p>
    <w:p w14:paraId="72BAF056" w14:textId="283C5F60" w:rsidR="0080534A" w:rsidRDefault="00D47387" w:rsidP="0003551D">
      <w:pPr>
        <w:pStyle w:val="par"/>
        <w:numPr>
          <w:ilvl w:val="0"/>
          <w:numId w:val="49"/>
        </w:numPr>
        <w:spacing w:line="276" w:lineRule="auto"/>
        <w:rPr>
          <w:lang w:eastAsia="pl-PL"/>
        </w:rPr>
      </w:pPr>
      <w:r>
        <w:rPr>
          <w:lang w:eastAsia="pl-PL"/>
        </w:rPr>
        <w:t xml:space="preserve">Wykonawca, za należyte wykonanie przedmiotu Umowy, otrzyma maksymalne wynagrodzenie </w:t>
      </w:r>
      <w:r w:rsidR="000F51FB">
        <w:rPr>
          <w:lang w:eastAsia="pl-PL"/>
        </w:rPr>
        <w:br/>
      </w:r>
      <w:r>
        <w:rPr>
          <w:lang w:eastAsia="pl-PL"/>
        </w:rPr>
        <w:t>w wysokości:</w:t>
      </w:r>
    </w:p>
    <w:p w14:paraId="36235F13" w14:textId="3BCE5278" w:rsidR="000348BC" w:rsidRPr="00CC5427" w:rsidRDefault="0080534A" w:rsidP="00E74460">
      <w:pPr>
        <w:pStyle w:val="Bezodstpw"/>
        <w:spacing w:line="276" w:lineRule="auto"/>
        <w:ind w:left="360"/>
        <w:rPr>
          <w:b/>
          <w:lang w:eastAsia="pl-PL"/>
        </w:rPr>
      </w:pPr>
      <w:r w:rsidRPr="00CC5427">
        <w:rPr>
          <w:b/>
          <w:lang w:eastAsia="pl-PL"/>
        </w:rPr>
        <w:t>n</w:t>
      </w:r>
      <w:r w:rsidR="00FA4381" w:rsidRPr="00CC5427">
        <w:rPr>
          <w:b/>
          <w:lang w:eastAsia="pl-PL"/>
        </w:rPr>
        <w:t>etto</w:t>
      </w:r>
      <w:r w:rsidRPr="00CC5427">
        <w:rPr>
          <w:b/>
          <w:lang w:eastAsia="pl-PL"/>
        </w:rPr>
        <w:t xml:space="preserve"> </w:t>
      </w:r>
      <w:r w:rsidR="00FA4381" w:rsidRPr="00CC5427">
        <w:rPr>
          <w:b/>
          <w:lang w:eastAsia="pl-PL"/>
        </w:rPr>
        <w:t>………….............</w:t>
      </w:r>
      <w:r w:rsidRPr="00CC5427">
        <w:rPr>
          <w:b/>
          <w:lang w:eastAsia="pl-PL"/>
        </w:rPr>
        <w:t>.....</w:t>
      </w:r>
      <w:r w:rsidR="00FA4381" w:rsidRPr="00CC5427">
        <w:rPr>
          <w:b/>
          <w:lang w:eastAsia="pl-PL"/>
        </w:rPr>
        <w:t>.</w:t>
      </w:r>
      <w:r w:rsidR="006D6CE4">
        <w:rPr>
          <w:b/>
          <w:lang w:eastAsia="pl-PL"/>
        </w:rPr>
        <w:t>.............</w:t>
      </w:r>
      <w:r w:rsidR="00FA4381" w:rsidRPr="00CC5427">
        <w:rPr>
          <w:b/>
          <w:lang w:eastAsia="pl-PL"/>
        </w:rPr>
        <w:t>.</w:t>
      </w:r>
      <w:r w:rsidRPr="00CC5427">
        <w:rPr>
          <w:b/>
          <w:lang w:eastAsia="pl-PL"/>
        </w:rPr>
        <w:t xml:space="preserve"> </w:t>
      </w:r>
      <w:r w:rsidR="00FA4381" w:rsidRPr="00CC5427">
        <w:rPr>
          <w:b/>
          <w:lang w:eastAsia="pl-PL"/>
        </w:rPr>
        <w:t>(słownie:</w:t>
      </w:r>
      <w:r w:rsidRPr="00CC5427" w:rsidDel="0080534A">
        <w:rPr>
          <w:b/>
          <w:lang w:eastAsia="pl-PL"/>
        </w:rPr>
        <w:t xml:space="preserve"> </w:t>
      </w:r>
      <w:r w:rsidRPr="00CC5427">
        <w:rPr>
          <w:b/>
          <w:lang w:eastAsia="pl-PL"/>
        </w:rPr>
        <w:t>…</w:t>
      </w:r>
      <w:r w:rsidR="00FA4381" w:rsidRPr="00CC5427">
        <w:rPr>
          <w:b/>
          <w:lang w:eastAsia="pl-PL"/>
        </w:rPr>
        <w:t>…………</w:t>
      </w:r>
      <w:r w:rsidR="003A0242" w:rsidRPr="00CC5427">
        <w:rPr>
          <w:b/>
          <w:lang w:eastAsia="pl-PL"/>
        </w:rPr>
        <w:t>..</w:t>
      </w:r>
      <w:r w:rsidR="00FA4381" w:rsidRPr="00CC5427">
        <w:rPr>
          <w:b/>
          <w:lang w:eastAsia="pl-PL"/>
        </w:rPr>
        <w:t>………………</w:t>
      </w:r>
      <w:r w:rsidRPr="00CC5427">
        <w:rPr>
          <w:b/>
          <w:lang w:eastAsia="pl-PL"/>
        </w:rPr>
        <w:t>………………</w:t>
      </w:r>
      <w:r w:rsidR="006D6CE4">
        <w:rPr>
          <w:b/>
          <w:lang w:eastAsia="pl-PL"/>
        </w:rPr>
        <w:t xml:space="preserve"> …./100</w:t>
      </w:r>
      <w:r w:rsidR="00FA4381" w:rsidRPr="00CC5427">
        <w:rPr>
          <w:b/>
          <w:lang w:eastAsia="pl-PL"/>
        </w:rPr>
        <w:t>),</w:t>
      </w:r>
    </w:p>
    <w:p w14:paraId="5AF7BF15" w14:textId="12079E60" w:rsidR="003A0242" w:rsidRPr="00CC5427" w:rsidRDefault="003A0242" w:rsidP="00E74460">
      <w:pPr>
        <w:pStyle w:val="Bezodstpw"/>
        <w:spacing w:line="276" w:lineRule="auto"/>
        <w:ind w:left="360"/>
        <w:rPr>
          <w:b/>
          <w:lang w:eastAsia="pl-PL"/>
        </w:rPr>
      </w:pPr>
      <w:r w:rsidRPr="00CC5427">
        <w:rPr>
          <w:b/>
          <w:lang w:eastAsia="pl-PL"/>
        </w:rPr>
        <w:t>podatek VAT ………….................... (słownie:</w:t>
      </w:r>
      <w:r w:rsidRPr="00CC5427" w:rsidDel="0080534A">
        <w:rPr>
          <w:b/>
          <w:lang w:eastAsia="pl-PL"/>
        </w:rPr>
        <w:t xml:space="preserve"> </w:t>
      </w:r>
      <w:r w:rsidRPr="00CC5427">
        <w:rPr>
          <w:b/>
          <w:lang w:eastAsia="pl-PL"/>
        </w:rPr>
        <w:t>……………………………………………</w:t>
      </w:r>
      <w:r w:rsidR="006D6CE4">
        <w:rPr>
          <w:b/>
          <w:lang w:eastAsia="pl-PL"/>
        </w:rPr>
        <w:t>.. …./100</w:t>
      </w:r>
      <w:r w:rsidRPr="00CC5427">
        <w:rPr>
          <w:b/>
          <w:lang w:eastAsia="pl-PL"/>
        </w:rPr>
        <w:t>),</w:t>
      </w:r>
    </w:p>
    <w:p w14:paraId="7334144B" w14:textId="7A0D582D" w:rsidR="00F6460E" w:rsidRPr="00CC5427" w:rsidRDefault="003A0242" w:rsidP="006A1FAE">
      <w:pPr>
        <w:pStyle w:val="Bezodstpw"/>
        <w:spacing w:line="276" w:lineRule="auto"/>
        <w:ind w:left="360"/>
        <w:rPr>
          <w:b/>
          <w:lang w:eastAsia="pl-PL"/>
        </w:rPr>
      </w:pPr>
      <w:r w:rsidRPr="00CC5427">
        <w:rPr>
          <w:b/>
          <w:lang w:eastAsia="pl-PL"/>
        </w:rPr>
        <w:t>brutto …………....................</w:t>
      </w:r>
      <w:r w:rsidR="006D6CE4">
        <w:rPr>
          <w:b/>
          <w:lang w:eastAsia="pl-PL"/>
        </w:rPr>
        <w:t>...........</w:t>
      </w:r>
      <w:r w:rsidRPr="00CC5427">
        <w:rPr>
          <w:b/>
          <w:lang w:eastAsia="pl-PL"/>
        </w:rPr>
        <w:t xml:space="preserve"> (słownie:  </w:t>
      </w:r>
      <w:r w:rsidR="000348BC" w:rsidRPr="00CC5427" w:rsidDel="0080534A">
        <w:rPr>
          <w:b/>
          <w:lang w:eastAsia="pl-PL"/>
        </w:rPr>
        <w:t xml:space="preserve"> </w:t>
      </w:r>
      <w:r w:rsidR="000348BC" w:rsidRPr="00CC5427">
        <w:rPr>
          <w:b/>
          <w:lang w:eastAsia="pl-PL"/>
        </w:rPr>
        <w:t>……………………………………………</w:t>
      </w:r>
      <w:r w:rsidRPr="00CC5427">
        <w:rPr>
          <w:b/>
          <w:lang w:eastAsia="pl-PL"/>
        </w:rPr>
        <w:t>.</w:t>
      </w:r>
      <w:r w:rsidR="006D6CE4">
        <w:rPr>
          <w:b/>
          <w:lang w:eastAsia="pl-PL"/>
        </w:rPr>
        <w:t xml:space="preserve"> …./100</w:t>
      </w:r>
      <w:r w:rsidR="00D125AA" w:rsidRPr="00CC5427">
        <w:rPr>
          <w:b/>
          <w:lang w:eastAsia="pl-PL"/>
        </w:rPr>
        <w:t>).</w:t>
      </w:r>
      <w:r w:rsidR="0080534A" w:rsidRPr="00CC5427">
        <w:rPr>
          <w:b/>
          <w:lang w:eastAsia="pl-PL"/>
        </w:rPr>
        <w:t xml:space="preserve"> </w:t>
      </w:r>
    </w:p>
    <w:p w14:paraId="737102C6" w14:textId="6692DFBA" w:rsidR="00C2721F" w:rsidRDefault="00CF0CEA" w:rsidP="00E74460">
      <w:pPr>
        <w:pStyle w:val="Bezodstpw"/>
        <w:spacing w:line="276" w:lineRule="auto"/>
        <w:ind w:left="360"/>
        <w:rPr>
          <w:lang w:eastAsia="pl-PL"/>
        </w:rPr>
      </w:pPr>
      <w:r>
        <w:rPr>
          <w:lang w:eastAsia="pl-PL"/>
        </w:rPr>
        <w:t xml:space="preserve">w </w:t>
      </w:r>
      <w:r w:rsidR="00FA4381" w:rsidRPr="0080534A">
        <w:rPr>
          <w:lang w:eastAsia="pl-PL"/>
        </w:rPr>
        <w:t>tym</w:t>
      </w:r>
      <w:r w:rsidR="006F3D34">
        <w:rPr>
          <w:lang w:eastAsia="pl-PL"/>
        </w:rPr>
        <w:t xml:space="preserve"> </w:t>
      </w:r>
      <w:r w:rsidR="00D47387">
        <w:rPr>
          <w:lang w:eastAsia="pl-PL"/>
        </w:rPr>
        <w:t>wynagrodzenie dla poszczególnych z</w:t>
      </w:r>
      <w:r w:rsidR="00DB57DD">
        <w:rPr>
          <w:lang w:eastAsia="pl-PL"/>
        </w:rPr>
        <w:t>adań, o których mowa w § 1 ust. 2</w:t>
      </w:r>
      <w:r w:rsidR="00D47387">
        <w:rPr>
          <w:lang w:eastAsia="pl-PL"/>
        </w:rPr>
        <w:t>, wyniesie maksymalnie</w:t>
      </w:r>
      <w:r w:rsidR="00FA4381" w:rsidRPr="0080534A">
        <w:rPr>
          <w:lang w:eastAsia="pl-PL"/>
        </w:rPr>
        <w:t>:</w:t>
      </w:r>
      <w:r w:rsidR="00C31396">
        <w:rPr>
          <w:lang w:eastAsia="pl-PL"/>
        </w:rPr>
        <w:t xml:space="preserve"> </w:t>
      </w:r>
    </w:p>
    <w:p w14:paraId="2EB23645" w14:textId="77777777" w:rsidR="00423AF4" w:rsidRDefault="00423AF4" w:rsidP="00E74460">
      <w:pPr>
        <w:pStyle w:val="Bezodstpw"/>
        <w:spacing w:line="276" w:lineRule="auto"/>
        <w:ind w:left="360"/>
        <w:rPr>
          <w:lang w:eastAsia="pl-PL"/>
        </w:rPr>
      </w:pPr>
    </w:p>
    <w:p w14:paraId="583E56B7" w14:textId="126BADAC" w:rsidR="00DA6522" w:rsidRPr="00662FC2" w:rsidRDefault="00DA6522" w:rsidP="0003551D">
      <w:pPr>
        <w:pStyle w:val="Bezodstpw"/>
        <w:numPr>
          <w:ilvl w:val="0"/>
          <w:numId w:val="46"/>
        </w:numPr>
        <w:spacing w:line="276" w:lineRule="auto"/>
      </w:pPr>
      <w:r w:rsidRPr="00662FC2">
        <w:rPr>
          <w:b/>
        </w:rPr>
        <w:t xml:space="preserve">zadanie </w:t>
      </w:r>
      <w:r w:rsidR="009C410A" w:rsidRPr="00662FC2">
        <w:rPr>
          <w:b/>
        </w:rPr>
        <w:t>1</w:t>
      </w:r>
      <w:r w:rsidRPr="00E74460">
        <w:t xml:space="preserve"> – utrzymanie w czystości taboru kolejowego </w:t>
      </w:r>
      <w:r w:rsidR="00662FC2" w:rsidRPr="00E74460">
        <w:t>we wskazanych przez Zamawiającego lokalizacjach</w:t>
      </w:r>
      <w:r w:rsidR="00916E50" w:rsidRPr="00E74460">
        <w:t xml:space="preserve"> </w:t>
      </w:r>
      <w:r w:rsidRPr="00E74460">
        <w:t xml:space="preserve">z poziomu </w:t>
      </w:r>
      <w:r w:rsidR="009C410A" w:rsidRPr="00662FC2">
        <w:rPr>
          <w:b/>
        </w:rPr>
        <w:t xml:space="preserve">SP-0, </w:t>
      </w:r>
      <w:r w:rsidRPr="00662FC2">
        <w:rPr>
          <w:b/>
        </w:rPr>
        <w:t>SP-1, SP-2</w:t>
      </w:r>
      <w:r w:rsidRPr="00662FC2">
        <w:t>:</w:t>
      </w:r>
    </w:p>
    <w:p w14:paraId="5848EEF8" w14:textId="51777EF8" w:rsidR="003D0FC6" w:rsidRPr="00E74460" w:rsidRDefault="00DA6522" w:rsidP="00586882">
      <w:pPr>
        <w:pStyle w:val="Nagwek1"/>
        <w:numPr>
          <w:ilvl w:val="0"/>
          <w:numId w:val="28"/>
        </w:numPr>
        <w:spacing w:line="276" w:lineRule="auto"/>
        <w:ind w:left="709"/>
        <w:rPr>
          <w:b/>
        </w:rPr>
      </w:pPr>
      <w:r w:rsidRPr="00E74460">
        <w:rPr>
          <w:b/>
        </w:rPr>
        <w:t xml:space="preserve">Kraków </w:t>
      </w:r>
      <w:r w:rsidR="009C410A" w:rsidRPr="00E74460">
        <w:rPr>
          <w:b/>
        </w:rPr>
        <w:t xml:space="preserve">Główny </w:t>
      </w:r>
      <w:r w:rsidR="00CC3AC5">
        <w:rPr>
          <w:b/>
        </w:rPr>
        <w:t>KGA</w:t>
      </w:r>
      <w:r w:rsidR="009C410A" w:rsidRPr="00E74460">
        <w:rPr>
          <w:b/>
        </w:rPr>
        <w:t xml:space="preserve"> </w:t>
      </w:r>
      <w:r w:rsidR="009C410A" w:rsidRPr="00003E0C">
        <w:t>– poziom SP-1, SP-2</w:t>
      </w:r>
    </w:p>
    <w:p w14:paraId="6A918105" w14:textId="704EC3C9" w:rsidR="00DA6522" w:rsidRPr="00E74460" w:rsidRDefault="003D0FC6" w:rsidP="00586882">
      <w:pPr>
        <w:pStyle w:val="Nagwek1"/>
        <w:numPr>
          <w:ilvl w:val="0"/>
          <w:numId w:val="28"/>
        </w:numPr>
        <w:spacing w:line="276" w:lineRule="auto"/>
        <w:ind w:left="709"/>
        <w:rPr>
          <w:b/>
        </w:rPr>
      </w:pPr>
      <w:r w:rsidRPr="00E74460">
        <w:rPr>
          <w:rFonts w:eastAsia="Times New Roman"/>
          <w:b/>
        </w:rPr>
        <w:lastRenderedPageBreak/>
        <w:t xml:space="preserve">Kraków Główny </w:t>
      </w:r>
      <w:r w:rsidRPr="00003E0C">
        <w:rPr>
          <w:rFonts w:eastAsia="Times New Roman"/>
        </w:rPr>
        <w:t>– SP-0</w:t>
      </w:r>
    </w:p>
    <w:p w14:paraId="2CFF673E" w14:textId="77777777" w:rsidR="00DA569D" w:rsidRPr="00423AF4" w:rsidRDefault="00DA569D" w:rsidP="00586882">
      <w:pPr>
        <w:pStyle w:val="Nagwek1"/>
        <w:numPr>
          <w:ilvl w:val="0"/>
          <w:numId w:val="28"/>
        </w:numPr>
        <w:spacing w:line="276" w:lineRule="auto"/>
        <w:ind w:left="709"/>
      </w:pPr>
      <w:r w:rsidRPr="00E74460">
        <w:rPr>
          <w:b/>
        </w:rPr>
        <w:t xml:space="preserve">Kraków Lotnisko </w:t>
      </w:r>
      <w:r w:rsidRPr="00003E0C">
        <w:t>– poziom SP-0</w:t>
      </w:r>
    </w:p>
    <w:p w14:paraId="659B3149" w14:textId="17DF352A" w:rsidR="009C410A" w:rsidRPr="00E74460" w:rsidRDefault="00DA6522" w:rsidP="00586882">
      <w:pPr>
        <w:pStyle w:val="Nagwek1"/>
        <w:numPr>
          <w:ilvl w:val="0"/>
          <w:numId w:val="28"/>
        </w:numPr>
        <w:spacing w:line="276" w:lineRule="auto"/>
        <w:ind w:left="709"/>
        <w:rPr>
          <w:b/>
        </w:rPr>
      </w:pPr>
      <w:r w:rsidRPr="00E74460">
        <w:rPr>
          <w:b/>
        </w:rPr>
        <w:t xml:space="preserve">Kraków </w:t>
      </w:r>
      <w:proofErr w:type="spellStart"/>
      <w:r w:rsidRPr="00E74460">
        <w:rPr>
          <w:b/>
        </w:rPr>
        <w:t>Płaszów</w:t>
      </w:r>
      <w:proofErr w:type="spellEnd"/>
      <w:r w:rsidR="009C410A" w:rsidRPr="00E74460">
        <w:rPr>
          <w:b/>
        </w:rPr>
        <w:t xml:space="preserve"> </w:t>
      </w:r>
      <w:r w:rsidR="009C410A" w:rsidRPr="00003E0C">
        <w:t>– poziom SP-1, SP-2</w:t>
      </w:r>
    </w:p>
    <w:p w14:paraId="4FD9C811" w14:textId="74581EBE" w:rsidR="00DA6522" w:rsidRPr="00423AF4" w:rsidRDefault="00DA6522" w:rsidP="00E74460">
      <w:pPr>
        <w:pStyle w:val="Bezodstpw"/>
        <w:spacing w:line="276" w:lineRule="auto"/>
        <w:ind w:left="993"/>
      </w:pPr>
      <w:r w:rsidRPr="00423AF4">
        <w:t>netto ………………….. zł (słownie: ………………………………………….……...…</w:t>
      </w:r>
      <w:r w:rsidR="006D6CE4">
        <w:t xml:space="preserve"> …./100</w:t>
      </w:r>
      <w:r w:rsidRPr="00423AF4">
        <w:t>),</w:t>
      </w:r>
    </w:p>
    <w:p w14:paraId="70DD185A" w14:textId="23B6E9E5" w:rsidR="00DA6522" w:rsidRPr="00423AF4" w:rsidRDefault="00DA6522" w:rsidP="00E74460">
      <w:pPr>
        <w:pStyle w:val="Bezodstpw"/>
        <w:spacing w:line="276" w:lineRule="auto"/>
        <w:ind w:left="993"/>
      </w:pPr>
      <w:r w:rsidRPr="00423AF4">
        <w:t>podatek VAT ………………….. zł (słownie: ………………………………………….</w:t>
      </w:r>
      <w:r w:rsidR="006D6CE4">
        <w:t>. …./100</w:t>
      </w:r>
      <w:r w:rsidRPr="00423AF4">
        <w:t>),</w:t>
      </w:r>
    </w:p>
    <w:p w14:paraId="6CFC2F47" w14:textId="70724464" w:rsidR="00DA6522" w:rsidRPr="00423AF4" w:rsidRDefault="00DA6522" w:rsidP="00E74460">
      <w:pPr>
        <w:pStyle w:val="Bezodstpw"/>
        <w:spacing w:line="276" w:lineRule="auto"/>
        <w:ind w:left="993"/>
      </w:pPr>
      <w:r w:rsidRPr="00423AF4">
        <w:t>brutto ………………….. zł (słownie: ……………………………………….……...….</w:t>
      </w:r>
      <w:r w:rsidR="006D6CE4">
        <w:t>. …./100</w:t>
      </w:r>
      <w:r w:rsidRPr="00423AF4">
        <w:t xml:space="preserve">); </w:t>
      </w:r>
    </w:p>
    <w:p w14:paraId="3E6D54E6" w14:textId="77777777" w:rsidR="00DA6522" w:rsidRPr="00423AF4" w:rsidRDefault="00DA6522" w:rsidP="00E74460">
      <w:pPr>
        <w:pStyle w:val="Bezodstpw"/>
        <w:spacing w:line="276" w:lineRule="auto"/>
        <w:ind w:left="993"/>
      </w:pPr>
    </w:p>
    <w:p w14:paraId="76F7190D" w14:textId="750E0743" w:rsidR="00CD763B" w:rsidRPr="00662FC2" w:rsidRDefault="00DA6522" w:rsidP="0003551D">
      <w:pPr>
        <w:pStyle w:val="Bezodstpw"/>
        <w:numPr>
          <w:ilvl w:val="0"/>
          <w:numId w:val="46"/>
        </w:numPr>
        <w:spacing w:line="276" w:lineRule="auto"/>
        <w:rPr>
          <w:b/>
          <w:lang w:eastAsia="pl-PL"/>
        </w:rPr>
      </w:pPr>
      <w:r w:rsidRPr="00662FC2">
        <w:rPr>
          <w:b/>
        </w:rPr>
        <w:t xml:space="preserve">zadanie </w:t>
      </w:r>
      <w:r w:rsidR="009C410A" w:rsidRPr="00662FC2">
        <w:rPr>
          <w:b/>
        </w:rPr>
        <w:t>2</w:t>
      </w:r>
      <w:r w:rsidRPr="00662FC2">
        <w:rPr>
          <w:b/>
        </w:rPr>
        <w:t xml:space="preserve"> – </w:t>
      </w:r>
      <w:r w:rsidRPr="00E74460">
        <w:t xml:space="preserve">utrzymanie w czystości taboru kolejowego </w:t>
      </w:r>
      <w:r w:rsidR="00662FC2" w:rsidRPr="00E74460">
        <w:t>we wskazanych przez Zamawiającego lokalizacjach</w:t>
      </w:r>
      <w:r w:rsidR="00CD763B" w:rsidRPr="00E74460">
        <w:t xml:space="preserve"> </w:t>
      </w:r>
      <w:r w:rsidRPr="00E74460">
        <w:t xml:space="preserve">z poziomu </w:t>
      </w:r>
      <w:r w:rsidRPr="00662FC2">
        <w:rPr>
          <w:b/>
        </w:rPr>
        <w:t>SP-1</w:t>
      </w:r>
      <w:r w:rsidR="008F7E95">
        <w:t>:</w:t>
      </w:r>
    </w:p>
    <w:p w14:paraId="24712A4E" w14:textId="216058B2" w:rsidR="00C764CD" w:rsidRPr="00E74460" w:rsidRDefault="00C764CD" w:rsidP="00586882">
      <w:pPr>
        <w:pStyle w:val="Bezodstpw"/>
        <w:numPr>
          <w:ilvl w:val="0"/>
          <w:numId w:val="32"/>
        </w:numPr>
        <w:spacing w:line="276" w:lineRule="auto"/>
        <w:ind w:left="709" w:hanging="425"/>
        <w:rPr>
          <w:b/>
        </w:rPr>
      </w:pPr>
      <w:r w:rsidRPr="00E74460">
        <w:rPr>
          <w:b/>
        </w:rPr>
        <w:t xml:space="preserve">Tarnów </w:t>
      </w:r>
    </w:p>
    <w:p w14:paraId="5239159A" w14:textId="392AE0E2" w:rsidR="00CD763B" w:rsidRPr="00E74460" w:rsidRDefault="00DA6522" w:rsidP="00586882">
      <w:pPr>
        <w:pStyle w:val="Bezodstpw"/>
        <w:numPr>
          <w:ilvl w:val="0"/>
          <w:numId w:val="32"/>
        </w:numPr>
        <w:spacing w:line="276" w:lineRule="auto"/>
        <w:ind w:left="709" w:hanging="425"/>
        <w:rPr>
          <w:b/>
        </w:rPr>
      </w:pPr>
      <w:r w:rsidRPr="00E74460">
        <w:rPr>
          <w:b/>
        </w:rPr>
        <w:t>Nowy Sącz</w:t>
      </w:r>
      <w:r w:rsidR="00CD763B" w:rsidRPr="00E74460">
        <w:rPr>
          <w:b/>
        </w:rPr>
        <w:t xml:space="preserve"> </w:t>
      </w:r>
    </w:p>
    <w:p w14:paraId="0CF0A12E" w14:textId="4B2294DE" w:rsidR="00DA6522" w:rsidRPr="00423AF4" w:rsidRDefault="00DA6522" w:rsidP="00E74460">
      <w:pPr>
        <w:pStyle w:val="Bezodstpw"/>
        <w:spacing w:line="276" w:lineRule="auto"/>
        <w:ind w:left="993"/>
      </w:pPr>
      <w:r w:rsidRPr="00423AF4">
        <w:t>netto ………………….. zł (słownie: ………………………………………….……...….</w:t>
      </w:r>
      <w:r w:rsidR="006D6CE4">
        <w:t xml:space="preserve"> …./100</w:t>
      </w:r>
      <w:r w:rsidRPr="00423AF4">
        <w:t>),</w:t>
      </w:r>
    </w:p>
    <w:p w14:paraId="06641AA9" w14:textId="0FD7DD81" w:rsidR="00DA6522" w:rsidRPr="00423AF4" w:rsidRDefault="00DA6522" w:rsidP="00E74460">
      <w:pPr>
        <w:pStyle w:val="Bezodstpw"/>
        <w:spacing w:line="276" w:lineRule="auto"/>
        <w:ind w:left="993"/>
      </w:pPr>
      <w:r w:rsidRPr="00423AF4">
        <w:t>podatek VAT ………………….. zł (słownie: …………………………………………</w:t>
      </w:r>
      <w:r w:rsidR="006D6CE4">
        <w:t>… …./100</w:t>
      </w:r>
      <w:r w:rsidRPr="00423AF4">
        <w:t>),</w:t>
      </w:r>
    </w:p>
    <w:p w14:paraId="495F7AAB" w14:textId="60D9A3E6" w:rsidR="00DA6522" w:rsidRPr="00423AF4" w:rsidRDefault="00DA6522" w:rsidP="00E74460">
      <w:pPr>
        <w:pStyle w:val="Bezodstpw"/>
        <w:spacing w:line="276" w:lineRule="auto"/>
        <w:ind w:left="993"/>
      </w:pPr>
      <w:r w:rsidRPr="00423AF4">
        <w:t>brutto ………………….. zł (słownie: ……………………………………….……...…</w:t>
      </w:r>
      <w:r w:rsidR="006D6CE4">
        <w:t>… …./100</w:t>
      </w:r>
      <w:r w:rsidRPr="00423AF4">
        <w:t xml:space="preserve">); </w:t>
      </w:r>
    </w:p>
    <w:p w14:paraId="1BE361AA" w14:textId="77777777" w:rsidR="00DA6522" w:rsidRPr="00423AF4" w:rsidRDefault="00DA6522" w:rsidP="00E74460">
      <w:pPr>
        <w:pStyle w:val="Bezodstpw"/>
        <w:spacing w:line="276" w:lineRule="auto"/>
        <w:ind w:left="993"/>
      </w:pPr>
    </w:p>
    <w:p w14:paraId="7029175C" w14:textId="66A145A1" w:rsidR="00DA6522" w:rsidRPr="00423AF4" w:rsidRDefault="00DA6522" w:rsidP="0003551D">
      <w:pPr>
        <w:pStyle w:val="Bezodstpw"/>
        <w:numPr>
          <w:ilvl w:val="0"/>
          <w:numId w:val="38"/>
        </w:numPr>
        <w:spacing w:line="276" w:lineRule="auto"/>
      </w:pPr>
      <w:r w:rsidRPr="00423AF4">
        <w:rPr>
          <w:b/>
        </w:rPr>
        <w:t xml:space="preserve">zadanie </w:t>
      </w:r>
      <w:r w:rsidR="0050727B">
        <w:rPr>
          <w:b/>
        </w:rPr>
        <w:t>3</w:t>
      </w:r>
      <w:r w:rsidRPr="00423AF4">
        <w:rPr>
          <w:b/>
        </w:rPr>
        <w:t xml:space="preserve"> – </w:t>
      </w:r>
      <w:r w:rsidRPr="00E74460">
        <w:t xml:space="preserve">utrzymanie w czystości taboru kolejowego </w:t>
      </w:r>
      <w:r w:rsidR="00916E50" w:rsidRPr="00E74460">
        <w:t>we wskazanej przez Zamawiającego lokalizacji</w:t>
      </w:r>
      <w:r w:rsidR="00916E50" w:rsidRPr="00662FC2">
        <w:t xml:space="preserve"> </w:t>
      </w:r>
      <w:r w:rsidR="00916E50" w:rsidRPr="00E74460">
        <w:t>z</w:t>
      </w:r>
      <w:r w:rsidRPr="00E74460">
        <w:t xml:space="preserve"> poziomu </w:t>
      </w:r>
      <w:r w:rsidRPr="00662FC2">
        <w:rPr>
          <w:b/>
        </w:rPr>
        <w:t>SP-1</w:t>
      </w:r>
      <w:r w:rsidR="008F7E95">
        <w:t>:</w:t>
      </w:r>
    </w:p>
    <w:p w14:paraId="45AA39E8" w14:textId="77777777" w:rsidR="00C764CD" w:rsidRPr="00E74460" w:rsidRDefault="00C764CD" w:rsidP="00586882">
      <w:pPr>
        <w:pStyle w:val="Nagwek1"/>
        <w:numPr>
          <w:ilvl w:val="0"/>
          <w:numId w:val="29"/>
        </w:numPr>
        <w:spacing w:line="276" w:lineRule="auto"/>
        <w:ind w:left="709"/>
        <w:rPr>
          <w:b/>
        </w:rPr>
      </w:pPr>
      <w:r>
        <w:rPr>
          <w:b/>
        </w:rPr>
        <w:t>Zakopane</w:t>
      </w:r>
    </w:p>
    <w:p w14:paraId="7A47BEA6" w14:textId="7ED1590B" w:rsidR="00DA6522" w:rsidRPr="00423AF4" w:rsidRDefault="00DA6522" w:rsidP="00E74460">
      <w:pPr>
        <w:pStyle w:val="Bezodstpw"/>
        <w:spacing w:line="276" w:lineRule="auto"/>
        <w:ind w:left="993"/>
      </w:pPr>
      <w:r w:rsidRPr="00423AF4">
        <w:t>netto ………………….. zł (słownie: ………………………………………….……...….</w:t>
      </w:r>
      <w:r w:rsidR="006D6CE4">
        <w:t xml:space="preserve"> …./100</w:t>
      </w:r>
      <w:r w:rsidRPr="00423AF4">
        <w:t>),</w:t>
      </w:r>
    </w:p>
    <w:p w14:paraId="2D69DC78" w14:textId="6C785318" w:rsidR="00DA6522" w:rsidRPr="00423AF4" w:rsidRDefault="00DA6522" w:rsidP="00E74460">
      <w:pPr>
        <w:pStyle w:val="Bezodstpw"/>
        <w:spacing w:line="276" w:lineRule="auto"/>
        <w:ind w:left="993"/>
      </w:pPr>
      <w:r w:rsidRPr="00423AF4">
        <w:t>podatek VAT ………………….. zł (słownie: …………………………………………</w:t>
      </w:r>
      <w:r w:rsidR="006D6CE4">
        <w:t>… …./100</w:t>
      </w:r>
      <w:r w:rsidRPr="00423AF4">
        <w:t>),</w:t>
      </w:r>
    </w:p>
    <w:p w14:paraId="21C726D2" w14:textId="1D8FEE26" w:rsidR="00DA6522" w:rsidRPr="00423AF4" w:rsidRDefault="00DA6522" w:rsidP="00C40C4F">
      <w:pPr>
        <w:pStyle w:val="Bezodstpw"/>
        <w:spacing w:line="276" w:lineRule="auto"/>
        <w:ind w:left="993"/>
      </w:pPr>
      <w:r w:rsidRPr="00423AF4">
        <w:t>brutto ………………….. zł (słownie: ……………………………………….……...…</w:t>
      </w:r>
      <w:r w:rsidR="006D6CE4">
        <w:t>… …./100</w:t>
      </w:r>
      <w:r w:rsidRPr="00423AF4">
        <w:t xml:space="preserve">); </w:t>
      </w:r>
    </w:p>
    <w:p w14:paraId="74861E1E" w14:textId="77777777" w:rsidR="00DA6522" w:rsidRPr="00423AF4" w:rsidRDefault="00DA6522" w:rsidP="00C40C4F">
      <w:pPr>
        <w:pStyle w:val="Bezodstpw"/>
        <w:spacing w:line="276" w:lineRule="auto"/>
      </w:pPr>
    </w:p>
    <w:p w14:paraId="116D05C0" w14:textId="070E38E5" w:rsidR="00D47387" w:rsidRPr="00423AF4" w:rsidRDefault="00DA6522" w:rsidP="0003551D">
      <w:pPr>
        <w:pStyle w:val="Bezodstpw"/>
        <w:numPr>
          <w:ilvl w:val="0"/>
          <w:numId w:val="38"/>
        </w:numPr>
        <w:spacing w:line="276" w:lineRule="auto"/>
      </w:pPr>
      <w:r w:rsidRPr="00423AF4">
        <w:rPr>
          <w:b/>
        </w:rPr>
        <w:t xml:space="preserve">zadanie </w:t>
      </w:r>
      <w:r w:rsidR="00916E50">
        <w:rPr>
          <w:b/>
        </w:rPr>
        <w:t>4</w:t>
      </w:r>
      <w:r w:rsidR="00D47387" w:rsidRPr="00423AF4">
        <w:rPr>
          <w:b/>
        </w:rPr>
        <w:t xml:space="preserve"> </w:t>
      </w:r>
      <w:r w:rsidR="00D47387" w:rsidRPr="00662FC2">
        <w:rPr>
          <w:b/>
        </w:rPr>
        <w:t xml:space="preserve">– </w:t>
      </w:r>
      <w:r w:rsidR="00D47387" w:rsidRPr="00E74460">
        <w:t xml:space="preserve">utrzymanie w czystości taboru kolejowego </w:t>
      </w:r>
      <w:r w:rsidR="00662FC2" w:rsidRPr="00E74460">
        <w:t>we wskazanych przez Zamawiającego lokalizacjach</w:t>
      </w:r>
      <w:r w:rsidR="00916E50" w:rsidRPr="00E74460">
        <w:t xml:space="preserve"> </w:t>
      </w:r>
      <w:r w:rsidR="00D47387" w:rsidRPr="00E74460">
        <w:t xml:space="preserve">z poziomu </w:t>
      </w:r>
      <w:r w:rsidR="00D47387" w:rsidRPr="00662FC2">
        <w:rPr>
          <w:b/>
        </w:rPr>
        <w:t>SP-1, SP-2</w:t>
      </w:r>
      <w:r w:rsidR="008F7E95">
        <w:rPr>
          <w:b/>
        </w:rPr>
        <w:t>:</w:t>
      </w:r>
      <w:r w:rsidR="00D47387" w:rsidRPr="00E74460">
        <w:t xml:space="preserve"> </w:t>
      </w:r>
    </w:p>
    <w:p w14:paraId="7BCF679B" w14:textId="4FF764B3" w:rsidR="00D47387" w:rsidRPr="00003E0C" w:rsidRDefault="00DA6522" w:rsidP="00586882">
      <w:pPr>
        <w:pStyle w:val="Nagwek1"/>
        <w:numPr>
          <w:ilvl w:val="0"/>
          <w:numId w:val="30"/>
        </w:numPr>
        <w:spacing w:line="276" w:lineRule="auto"/>
        <w:ind w:left="709"/>
      </w:pPr>
      <w:r w:rsidRPr="00E74460">
        <w:rPr>
          <w:b/>
        </w:rPr>
        <w:t>Oświęcim</w:t>
      </w:r>
      <w:r w:rsidR="00916E50" w:rsidRPr="00E74460">
        <w:rPr>
          <w:b/>
        </w:rPr>
        <w:t xml:space="preserve"> </w:t>
      </w:r>
      <w:r w:rsidR="00916E50" w:rsidRPr="00003E0C">
        <w:t>– poziom SP-1, SP-2</w:t>
      </w:r>
    </w:p>
    <w:p w14:paraId="5425BE1C" w14:textId="726CCDCF" w:rsidR="00FE5E5C" w:rsidRPr="00E74460" w:rsidRDefault="003F09A9" w:rsidP="00003E0C">
      <w:pPr>
        <w:pStyle w:val="Nagwek1"/>
        <w:numPr>
          <w:ilvl w:val="0"/>
          <w:numId w:val="30"/>
        </w:numPr>
        <w:spacing w:line="276" w:lineRule="auto"/>
        <w:ind w:left="709" w:hanging="283"/>
        <w:rPr>
          <w:b/>
        </w:rPr>
      </w:pPr>
      <w:r>
        <w:rPr>
          <w:b/>
        </w:rPr>
        <w:t>Katowice</w:t>
      </w:r>
      <w:r w:rsidR="00FE5E5C" w:rsidRPr="00003E0C">
        <w:rPr>
          <w:b/>
        </w:rPr>
        <w:t xml:space="preserve"> </w:t>
      </w:r>
      <w:r w:rsidR="00FE5E5C" w:rsidRPr="00003E0C">
        <w:rPr>
          <w:bCs/>
        </w:rPr>
        <w:t>– SP-</w:t>
      </w:r>
      <w:r w:rsidR="00070025" w:rsidRPr="00003E0C">
        <w:rPr>
          <w:bCs/>
        </w:rPr>
        <w:t>1</w:t>
      </w:r>
    </w:p>
    <w:p w14:paraId="46FB14DC" w14:textId="7B429F85" w:rsidR="00FE5E5C" w:rsidRPr="00003E0C" w:rsidRDefault="00070025" w:rsidP="00003E0C">
      <w:pPr>
        <w:pStyle w:val="Nagwek1"/>
        <w:numPr>
          <w:ilvl w:val="0"/>
          <w:numId w:val="30"/>
        </w:numPr>
        <w:spacing w:line="276" w:lineRule="auto"/>
        <w:ind w:left="709" w:hanging="283"/>
        <w:rPr>
          <w:b/>
        </w:rPr>
      </w:pPr>
      <w:r>
        <w:rPr>
          <w:b/>
        </w:rPr>
        <w:t>Bielsko Biała lub Czechowice-Dziedzice</w:t>
      </w:r>
      <w:r w:rsidR="00FE5E5C" w:rsidRPr="00E74460">
        <w:rPr>
          <w:b/>
        </w:rPr>
        <w:t xml:space="preserve"> </w:t>
      </w:r>
      <w:r w:rsidR="00FE5E5C" w:rsidRPr="00003E0C">
        <w:rPr>
          <w:bCs/>
        </w:rPr>
        <w:t>– poziom SP-</w:t>
      </w:r>
      <w:r w:rsidRPr="00003E0C">
        <w:rPr>
          <w:bCs/>
        </w:rPr>
        <w:t>1</w:t>
      </w:r>
    </w:p>
    <w:p w14:paraId="0777A3F8" w14:textId="68701602" w:rsidR="00D47387" w:rsidRPr="00423AF4" w:rsidRDefault="00D47387" w:rsidP="00E74460">
      <w:pPr>
        <w:pStyle w:val="Bezodstpw"/>
        <w:spacing w:line="276" w:lineRule="auto"/>
        <w:ind w:left="993"/>
      </w:pPr>
      <w:r w:rsidRPr="00423AF4">
        <w:t>netto ………………….. zł (słownie: ………………………………………….……...….</w:t>
      </w:r>
      <w:r w:rsidR="006D6CE4">
        <w:t xml:space="preserve"> …./100</w:t>
      </w:r>
      <w:r w:rsidRPr="00423AF4">
        <w:t>),</w:t>
      </w:r>
    </w:p>
    <w:p w14:paraId="13DA21C3" w14:textId="1D16C95F" w:rsidR="00D47387" w:rsidRPr="00423AF4" w:rsidRDefault="00D47387" w:rsidP="00E74460">
      <w:pPr>
        <w:pStyle w:val="Bezodstpw"/>
        <w:spacing w:line="276" w:lineRule="auto"/>
        <w:ind w:left="993"/>
      </w:pPr>
      <w:r w:rsidRPr="00423AF4">
        <w:t>podatek VAT ………………….. zł (słownie: …………………………………………</w:t>
      </w:r>
      <w:r w:rsidR="006D6CE4">
        <w:t>… …./100</w:t>
      </w:r>
      <w:r w:rsidRPr="00423AF4">
        <w:t>),</w:t>
      </w:r>
    </w:p>
    <w:p w14:paraId="324DDFF3" w14:textId="0318E0C9" w:rsidR="00D47387" w:rsidRPr="00423AF4" w:rsidRDefault="00D47387" w:rsidP="00E74460">
      <w:pPr>
        <w:pStyle w:val="Bezodstpw"/>
        <w:spacing w:line="276" w:lineRule="auto"/>
        <w:ind w:left="993"/>
      </w:pPr>
      <w:r w:rsidRPr="00423AF4">
        <w:t>brutto ………………….. zł (słownie: ……………………………………….……...….</w:t>
      </w:r>
      <w:r w:rsidR="006D6CE4">
        <w:t xml:space="preserve"> …./100</w:t>
      </w:r>
      <w:r w:rsidRPr="00423AF4">
        <w:t xml:space="preserve">); </w:t>
      </w:r>
    </w:p>
    <w:p w14:paraId="2EFE12AF" w14:textId="77777777" w:rsidR="00DA6522" w:rsidRPr="00423AF4" w:rsidRDefault="00DA6522" w:rsidP="00E74460">
      <w:pPr>
        <w:pStyle w:val="Bezodstpw"/>
        <w:spacing w:line="276" w:lineRule="auto"/>
        <w:ind w:left="993"/>
      </w:pPr>
    </w:p>
    <w:p w14:paraId="70954A43" w14:textId="66869C25" w:rsidR="00D47387" w:rsidRPr="00423AF4" w:rsidRDefault="00DA6522" w:rsidP="0003551D">
      <w:pPr>
        <w:pStyle w:val="Bezodstpw"/>
        <w:numPr>
          <w:ilvl w:val="0"/>
          <w:numId w:val="38"/>
        </w:numPr>
        <w:spacing w:line="276" w:lineRule="auto"/>
      </w:pPr>
      <w:r w:rsidRPr="00423AF4">
        <w:rPr>
          <w:b/>
        </w:rPr>
        <w:t xml:space="preserve">zadanie </w:t>
      </w:r>
      <w:r w:rsidR="00916E50">
        <w:rPr>
          <w:b/>
        </w:rPr>
        <w:t>5</w:t>
      </w:r>
      <w:r w:rsidR="00D47387" w:rsidRPr="00423AF4">
        <w:rPr>
          <w:b/>
        </w:rPr>
        <w:t xml:space="preserve"> – </w:t>
      </w:r>
      <w:r w:rsidR="00D47387" w:rsidRPr="00E74460">
        <w:t xml:space="preserve">utrzymanie w czystości taboru </w:t>
      </w:r>
      <w:r w:rsidR="00A51F32" w:rsidRPr="00E74460">
        <w:t xml:space="preserve">kolejowego </w:t>
      </w:r>
      <w:r w:rsidR="00662FC2" w:rsidRPr="00E74460">
        <w:t xml:space="preserve">we wskazanej przez Zamawiającego lokalizacji </w:t>
      </w:r>
      <w:r w:rsidR="00A51F32" w:rsidRPr="00E74460">
        <w:t xml:space="preserve">z poziomu </w:t>
      </w:r>
      <w:r w:rsidR="00A51F32" w:rsidRPr="006935D8">
        <w:rPr>
          <w:b/>
        </w:rPr>
        <w:t>SP-1</w:t>
      </w:r>
      <w:r w:rsidR="00916E50" w:rsidRPr="006935D8">
        <w:rPr>
          <w:b/>
        </w:rPr>
        <w:t>, SP-2</w:t>
      </w:r>
      <w:r w:rsidR="008F7E95">
        <w:t>:</w:t>
      </w:r>
    </w:p>
    <w:p w14:paraId="2A4ED624" w14:textId="1E813B05" w:rsidR="00D47387" w:rsidRPr="00E74460" w:rsidRDefault="00662FC2" w:rsidP="00586882">
      <w:pPr>
        <w:pStyle w:val="Nagwek1"/>
        <w:numPr>
          <w:ilvl w:val="0"/>
          <w:numId w:val="31"/>
        </w:numPr>
        <w:spacing w:line="276" w:lineRule="auto"/>
        <w:ind w:left="709"/>
        <w:rPr>
          <w:b/>
        </w:rPr>
      </w:pPr>
      <w:r w:rsidRPr="00E74460">
        <w:rPr>
          <w:b/>
        </w:rPr>
        <w:t>Sędziszów</w:t>
      </w:r>
    </w:p>
    <w:p w14:paraId="2D79E8D6" w14:textId="3EA556E5" w:rsidR="00D47387" w:rsidRPr="00423AF4" w:rsidRDefault="00D47387" w:rsidP="00E74460">
      <w:pPr>
        <w:pStyle w:val="Bezodstpw"/>
        <w:spacing w:line="276" w:lineRule="auto"/>
        <w:ind w:left="993"/>
      </w:pPr>
      <w:r w:rsidRPr="00423AF4">
        <w:t>netto ………………….. zł (słownie: ………………………………………….……...</w:t>
      </w:r>
      <w:r w:rsidR="006D6CE4">
        <w:t>. …./100</w:t>
      </w:r>
      <w:r w:rsidRPr="00423AF4">
        <w:t>),</w:t>
      </w:r>
    </w:p>
    <w:p w14:paraId="295088EA" w14:textId="2B112941" w:rsidR="007749C1" w:rsidRPr="00423AF4" w:rsidRDefault="007749C1" w:rsidP="00E74460">
      <w:pPr>
        <w:pStyle w:val="Bezodstpw"/>
        <w:spacing w:line="276" w:lineRule="auto"/>
        <w:ind w:left="993"/>
      </w:pPr>
      <w:r w:rsidRPr="00423AF4">
        <w:t>podatek VAT ………………….. zł (słownie: …………………………………………</w:t>
      </w:r>
      <w:r w:rsidR="006D6CE4">
        <w:t xml:space="preserve"> …./100</w:t>
      </w:r>
      <w:r w:rsidRPr="00423AF4">
        <w:t>),</w:t>
      </w:r>
    </w:p>
    <w:p w14:paraId="14859098" w14:textId="297C61C6" w:rsidR="00423AF4" w:rsidRDefault="007749C1" w:rsidP="00A6636B">
      <w:pPr>
        <w:pStyle w:val="Bezodstpw"/>
        <w:spacing w:line="276" w:lineRule="auto"/>
        <w:ind w:left="993"/>
      </w:pPr>
      <w:r w:rsidRPr="00423AF4">
        <w:t>brutto ………………….. zł (słownie: ……………………………………….……...…</w:t>
      </w:r>
      <w:r w:rsidR="006D6CE4">
        <w:t xml:space="preserve"> …./100</w:t>
      </w:r>
      <w:r w:rsidRPr="00423AF4">
        <w:t xml:space="preserve">); </w:t>
      </w:r>
    </w:p>
    <w:p w14:paraId="5B8CC23E" w14:textId="77777777" w:rsidR="0003551D" w:rsidRPr="00DB57DD" w:rsidRDefault="0003551D" w:rsidP="00A6636B">
      <w:pPr>
        <w:pStyle w:val="Bezodstpw"/>
        <w:spacing w:line="276" w:lineRule="auto"/>
        <w:ind w:left="993"/>
      </w:pPr>
    </w:p>
    <w:p w14:paraId="644D4DB0" w14:textId="2C67F0FC" w:rsidR="006B463A" w:rsidRPr="00A6636B" w:rsidRDefault="0003551D" w:rsidP="6809EC86">
      <w:pPr>
        <w:pStyle w:val="Bezodstpw"/>
        <w:spacing w:line="276" w:lineRule="auto"/>
        <w:ind w:left="426" w:hanging="426"/>
        <w:rPr>
          <w:lang w:eastAsia="pl-PL"/>
        </w:rPr>
      </w:pPr>
      <w:r>
        <w:tab/>
        <w:t xml:space="preserve">- </w:t>
      </w:r>
      <w:r w:rsidR="00553E7F" w:rsidRPr="00A6636B">
        <w:t xml:space="preserve">Stosownie do wymogu art. 433 pkt. 4 PZP Zamawiający wskazuje, iż usługa </w:t>
      </w:r>
      <w:r w:rsidR="142897D0">
        <w:t>będzie</w:t>
      </w:r>
      <w:r w:rsidR="00553E7F" w:rsidRPr="00A6636B">
        <w:t xml:space="preserve"> realizowana minimalnie </w:t>
      </w:r>
      <w:r w:rsidR="00553E7F" w:rsidRPr="009578E7">
        <w:t xml:space="preserve">dla </w:t>
      </w:r>
      <w:r w:rsidR="003641AD" w:rsidRPr="009578E7">
        <w:t>4</w:t>
      </w:r>
      <w:r w:rsidR="00553E7F" w:rsidRPr="009578E7">
        <w:t>0% z</w:t>
      </w:r>
      <w:r w:rsidR="00553E7F" w:rsidRPr="00A6636B">
        <w:t>akresu zamówienia</w:t>
      </w:r>
      <w:r w:rsidR="0017067B">
        <w:t xml:space="preserve"> </w:t>
      </w:r>
      <w:r w:rsidR="00553E7F" w:rsidRPr="00A6636B">
        <w:t xml:space="preserve">dla danego zadania, określonego w § 1 ust. 2 Umowy, </w:t>
      </w:r>
      <w:r w:rsidR="009578E7">
        <w:br/>
      </w:r>
      <w:r w:rsidR="00553E7F" w:rsidRPr="00A6636B">
        <w:t xml:space="preserve">a </w:t>
      </w:r>
      <w:r w:rsidR="7B36D315">
        <w:t>łączne wynagrodzenie Wykonawcy odpowiednio zmniejszone</w:t>
      </w:r>
      <w:r w:rsidR="00553E7F" w:rsidRPr="00A6636B">
        <w:t xml:space="preserve"> w</w:t>
      </w:r>
      <w:r w:rsidR="00553E7F" w:rsidRPr="00A6636B">
        <w:t xml:space="preserve">  </w:t>
      </w:r>
      <w:r w:rsidR="7B36D315">
        <w:t>stosunku do</w:t>
      </w:r>
      <w:r w:rsidR="00553E7F" w:rsidRPr="00A6636B">
        <w:t xml:space="preserve"> wskazanego </w:t>
      </w:r>
      <w:r w:rsidR="009578E7">
        <w:br/>
      </w:r>
      <w:r w:rsidR="00553E7F" w:rsidRPr="00A6636B">
        <w:t xml:space="preserve">w ust. 1 niniejszego paragrafu. Wykonawcy nie przysługują z tego tytułu </w:t>
      </w:r>
      <w:r w:rsidR="7B36D315">
        <w:t>odszkodowania</w:t>
      </w:r>
      <w:r w:rsidR="00553E7F" w:rsidRPr="00A6636B">
        <w:t xml:space="preserve"> ani inne roszczenia majątkowe względem Zamawiającego.</w:t>
      </w:r>
    </w:p>
    <w:p w14:paraId="6E94D588" w14:textId="24902473" w:rsidR="00E775DD" w:rsidRPr="00F04E69" w:rsidRDefault="00E775DD" w:rsidP="00586882">
      <w:pPr>
        <w:pStyle w:val="par"/>
        <w:numPr>
          <w:ilvl w:val="0"/>
          <w:numId w:val="15"/>
        </w:numPr>
        <w:spacing w:line="276" w:lineRule="auto"/>
        <w:ind w:left="426" w:hanging="426"/>
      </w:pPr>
      <w:r w:rsidRPr="00F04E69">
        <w:t>Wykonawca oświadcza, że wynagrodzenie wskazane w ust. 1 obejmuje wszystkie składniki i koszty związane z realizacją przedmiotu Umowy. Wykonawca nie może żądać podwyższenia wynagrodzenia, o którym mowa w ust. 1, chociażby w czasie zawarcia Umowy nie można było przewidzieć rozmiaru, zakresu lub kosztów realizacji przedmiotu Umowy</w:t>
      </w:r>
      <w:r w:rsidR="00AE1E64" w:rsidRPr="00F04E69">
        <w:t xml:space="preserve">, z zastrzeżeniem zapisów § </w:t>
      </w:r>
      <w:r w:rsidR="00EA2084" w:rsidRPr="00F04E69">
        <w:t>1</w:t>
      </w:r>
      <w:r w:rsidR="00DF0CB1">
        <w:t>6</w:t>
      </w:r>
      <w:r w:rsidR="00003E0C">
        <w:t xml:space="preserve"> </w:t>
      </w:r>
      <w:r w:rsidR="00DF09A8" w:rsidRPr="00F04E69">
        <w:t>Umowy.</w:t>
      </w:r>
    </w:p>
    <w:p w14:paraId="5ED0AB28" w14:textId="77777777" w:rsidR="00E775DD" w:rsidRPr="00A6636B" w:rsidRDefault="00E775DD" w:rsidP="00586882">
      <w:pPr>
        <w:pStyle w:val="par"/>
        <w:numPr>
          <w:ilvl w:val="0"/>
          <w:numId w:val="15"/>
        </w:numPr>
        <w:spacing w:line="276" w:lineRule="auto"/>
        <w:ind w:left="426" w:hanging="426"/>
      </w:pPr>
      <w:r w:rsidRPr="00A6636B">
        <w:rPr>
          <w:bCs/>
        </w:rPr>
        <w:t xml:space="preserve">Ryzyko niewłaściwego skalkulowania wynagrodzenia, o którym mowa w ust. 1, obciąża Wykonawcę. </w:t>
      </w:r>
    </w:p>
    <w:p w14:paraId="0642F4FA" w14:textId="2AE5023D" w:rsidR="00E775DD" w:rsidRPr="00A6636B" w:rsidRDefault="00E775DD" w:rsidP="00586882">
      <w:pPr>
        <w:pStyle w:val="par"/>
        <w:numPr>
          <w:ilvl w:val="0"/>
          <w:numId w:val="15"/>
        </w:numPr>
        <w:spacing w:line="276" w:lineRule="auto"/>
        <w:ind w:left="426" w:hanging="426"/>
      </w:pPr>
      <w:r w:rsidRPr="00A6636B">
        <w:t xml:space="preserve">Wynagrodzenie Wykonawcy, o którym mowa w ust. 1, zostanie naliczone w oparciu o faktyczną liczbę wykonanych usług w danym miesiącu kalendarzowym na podstawie cen jednostkowych za realizację poszczególnych poziomów utrzymania w czystości, tj. SP-0, </w:t>
      </w:r>
      <w:r w:rsidR="005F0B5A" w:rsidRPr="00A6636B">
        <w:t>SP-1, SP-2</w:t>
      </w:r>
      <w:r w:rsidR="00A829B5" w:rsidRPr="00A6636B">
        <w:t xml:space="preserve"> </w:t>
      </w:r>
      <w:r w:rsidRPr="00A6636B">
        <w:t xml:space="preserve">wskazanych </w:t>
      </w:r>
      <w:r w:rsidRPr="002F0A6A">
        <w:t xml:space="preserve">przez Wykonawcę w formularzu </w:t>
      </w:r>
      <w:r w:rsidR="00553E7F" w:rsidRPr="002F0A6A">
        <w:t>cenowym</w:t>
      </w:r>
      <w:r w:rsidRPr="002F0A6A">
        <w:t xml:space="preserve"> stanowiącym </w:t>
      </w:r>
      <w:r w:rsidRPr="002F0A6A">
        <w:rPr>
          <w:b/>
        </w:rPr>
        <w:t>załącznik nr 10</w:t>
      </w:r>
      <w:r w:rsidRPr="002F0A6A">
        <w:t xml:space="preserve"> do Umowy, oraz według </w:t>
      </w:r>
      <w:r w:rsidRPr="002F0A6A">
        <w:lastRenderedPageBreak/>
        <w:t>rodzaju taboru kolejowego wyszczególnionego przez Wykonawcę w </w:t>
      </w:r>
      <w:r w:rsidRPr="002F0A6A">
        <w:rPr>
          <w:b/>
        </w:rPr>
        <w:t>załączniku nr 3</w:t>
      </w:r>
      <w:r w:rsidRPr="002F0A6A">
        <w:t xml:space="preserve"> do Umowy.</w:t>
      </w:r>
      <w:r w:rsidRPr="002F0A6A">
        <w:rPr>
          <w:rFonts w:eastAsia="Calibri"/>
          <w:lang w:eastAsia="pl-PL"/>
        </w:rPr>
        <w:t xml:space="preserve"> </w:t>
      </w:r>
      <w:r w:rsidRPr="002F0A6A">
        <w:t>Okresem rozliczeniowym jest miesiąc kalendarzowy.</w:t>
      </w:r>
    </w:p>
    <w:p w14:paraId="51BCCD52" w14:textId="22210228" w:rsidR="00E775DD" w:rsidRPr="00A6636B" w:rsidRDefault="00553E7F" w:rsidP="0003551D">
      <w:pPr>
        <w:pStyle w:val="par"/>
        <w:numPr>
          <w:ilvl w:val="0"/>
          <w:numId w:val="48"/>
        </w:numPr>
        <w:spacing w:line="276" w:lineRule="auto"/>
        <w:ind w:left="426" w:hanging="426"/>
      </w:pPr>
      <w:r w:rsidRPr="00A6636B">
        <w:t>Zamawiający dopuszcza zmiany U</w:t>
      </w:r>
      <w:r w:rsidR="00DB57DD" w:rsidRPr="00A6636B">
        <w:t>mowy polegające na zmianie wartości poszczególnych zadań</w:t>
      </w:r>
      <w:r w:rsidR="5B866257">
        <w:t xml:space="preserve"> w ramach zawartej Umowy </w:t>
      </w:r>
      <w:r w:rsidR="00DB57DD" w:rsidRPr="00A6636B">
        <w:t xml:space="preserve"> </w:t>
      </w:r>
      <w:r w:rsidR="005F0B5A" w:rsidRPr="00A6636B">
        <w:t xml:space="preserve">o których mowa w </w:t>
      </w:r>
      <w:r w:rsidRPr="00A6636B">
        <w:t>§ 1 ust. 2</w:t>
      </w:r>
      <w:r w:rsidR="00DB57DD" w:rsidRPr="00A6636B">
        <w:t xml:space="preserve">, </w:t>
      </w:r>
      <w:r w:rsidRPr="00A6636B">
        <w:t xml:space="preserve">z zastrzeżeniem zapisów § 7 ust. 2, </w:t>
      </w:r>
      <w:r w:rsidR="00DB57DD" w:rsidRPr="00A6636B">
        <w:t xml:space="preserve">pod warunkiem nieprzekroczenia ogólnej </w:t>
      </w:r>
      <w:r w:rsidR="007065BD" w:rsidRPr="00A6636B">
        <w:t xml:space="preserve">maksymalnej </w:t>
      </w:r>
      <w:r w:rsidR="00DB57DD" w:rsidRPr="00A6636B">
        <w:t>wartości umowy</w:t>
      </w:r>
      <w:r w:rsidR="00E775DD" w:rsidRPr="00A6636B">
        <w:t xml:space="preserve">. Powyższa zmiana nie wymaga aneksu do Umowy, a jedynie </w:t>
      </w:r>
      <w:r w:rsidRPr="00A6636B">
        <w:t xml:space="preserve">pisemnego </w:t>
      </w:r>
      <w:r w:rsidR="00E775DD" w:rsidRPr="00A6636B">
        <w:t>powiadomienia Wykonawcy, w którym Zamawiający wskaże ilość pl</w:t>
      </w:r>
      <w:r w:rsidRPr="00A6636B">
        <w:t>anowanych usług w ramach zadania</w:t>
      </w:r>
      <w:r w:rsidR="00E775DD" w:rsidRPr="00A6636B">
        <w:t xml:space="preserve"> i środki przeznaczone na jego realizację.</w:t>
      </w:r>
    </w:p>
    <w:p w14:paraId="531DACF6" w14:textId="7FAABEC6" w:rsidR="00E775DD" w:rsidRPr="00A6636B" w:rsidRDefault="00E775DD" w:rsidP="0003551D">
      <w:pPr>
        <w:pStyle w:val="par"/>
        <w:numPr>
          <w:ilvl w:val="0"/>
          <w:numId w:val="17"/>
        </w:numPr>
        <w:spacing w:line="276" w:lineRule="auto"/>
        <w:ind w:left="426" w:hanging="426"/>
        <w:rPr>
          <w:rFonts w:eastAsia="Calibri"/>
          <w:b/>
          <w:lang w:eastAsia="pl-PL"/>
        </w:rPr>
      </w:pPr>
      <w:r w:rsidRPr="00A6636B">
        <w:t>Wykonawca jest zobligowany do przekazania Zamawiającemu zestawienia</w:t>
      </w:r>
      <w:r w:rsidR="00315FAB">
        <w:t xml:space="preserve"> </w:t>
      </w:r>
      <w:r w:rsidRPr="00A6636B">
        <w:t>wykonanych w danym miesiącu kalendarzowym usług</w:t>
      </w:r>
      <w:r w:rsidR="00315FAB">
        <w:t xml:space="preserve"> - zgodnie z </w:t>
      </w:r>
      <w:r w:rsidR="00315FAB" w:rsidRPr="003128F5">
        <w:rPr>
          <w:b/>
          <w:bCs/>
        </w:rPr>
        <w:t>załącznikiem nr 15</w:t>
      </w:r>
      <w:r w:rsidR="00315FAB">
        <w:rPr>
          <w:b/>
          <w:bCs/>
        </w:rPr>
        <w:t xml:space="preserve"> - </w:t>
      </w:r>
      <w:r w:rsidRPr="00A6636B">
        <w:t>do 10 dni po zakończeniu każdego miesiąca kalendarzowego na adresy mailo</w:t>
      </w:r>
      <w:r w:rsidR="00DB57DD" w:rsidRPr="00A6636B">
        <w:t>we wskazane w § </w:t>
      </w:r>
      <w:r w:rsidR="00D7739B" w:rsidRPr="00A6636B">
        <w:t>11</w:t>
      </w:r>
      <w:r w:rsidR="00DB57DD" w:rsidRPr="00A6636B">
        <w:t xml:space="preserve"> ust. 1 </w:t>
      </w:r>
      <w:r w:rsidR="00D9291C">
        <w:t>lit.</w:t>
      </w:r>
      <w:r w:rsidR="00D9291C" w:rsidRPr="00A6636B">
        <w:t xml:space="preserve"> </w:t>
      </w:r>
      <w:r w:rsidR="00DB57DD" w:rsidRPr="00A6636B">
        <w:t>a</w:t>
      </w:r>
      <w:r w:rsidR="000B125D" w:rsidRPr="00A6636B">
        <w:t>.</w:t>
      </w:r>
      <w:r w:rsidRPr="00A6636B">
        <w:t xml:space="preserve"> w celu ich akceptacji przez Zamawiającego. Podstawą do ustalenia wysokości wynagrodzenia należnego Wykonawcy, </w:t>
      </w:r>
      <w:r w:rsidR="000D3081" w:rsidRPr="00A6636B">
        <w:t>będą zestawienia wykonanych usług zaakceptowane przez Zamawiającego</w:t>
      </w:r>
      <w:r w:rsidR="000D3081">
        <w:t xml:space="preserve">. Podstawą </w:t>
      </w:r>
      <w:r w:rsidR="00367AF2">
        <w:t>do</w:t>
      </w:r>
      <w:r w:rsidR="000D3081">
        <w:t xml:space="preserve"> </w:t>
      </w:r>
      <w:r w:rsidRPr="00A6636B">
        <w:t>wystawienia</w:t>
      </w:r>
      <w:r w:rsidR="000D3081">
        <w:t xml:space="preserve"> i rozliczenia</w:t>
      </w:r>
      <w:r w:rsidRPr="00A6636B">
        <w:t xml:space="preserve"> przez Wykonawcę faktury VAT </w:t>
      </w:r>
      <w:r w:rsidR="000D3081">
        <w:t xml:space="preserve">będzie </w:t>
      </w:r>
      <w:r w:rsidR="007D1C15">
        <w:t xml:space="preserve">zaakceptowane przez Zamawiającego miesięczne zestawienie czynność wykonanych należycie, zgodne ze wzorem z </w:t>
      </w:r>
      <w:r w:rsidR="000D3081" w:rsidRPr="009578E7">
        <w:rPr>
          <w:b/>
          <w:bCs/>
        </w:rPr>
        <w:t>załącznik</w:t>
      </w:r>
      <w:r w:rsidR="007D1C15">
        <w:rPr>
          <w:b/>
          <w:bCs/>
        </w:rPr>
        <w:t>a</w:t>
      </w:r>
      <w:r w:rsidR="000D3081" w:rsidRPr="009578E7">
        <w:rPr>
          <w:b/>
          <w:bCs/>
        </w:rPr>
        <w:t xml:space="preserve"> nr 15</w:t>
      </w:r>
      <w:r w:rsidR="007D1C15">
        <w:rPr>
          <w:b/>
          <w:bCs/>
        </w:rPr>
        <w:t xml:space="preserve"> do Umowy</w:t>
      </w:r>
      <w:r w:rsidRPr="00A6636B">
        <w:t xml:space="preserve">. </w:t>
      </w:r>
    </w:p>
    <w:p w14:paraId="348141F8" w14:textId="1250BC3B" w:rsidR="00E775DD" w:rsidRPr="00A6636B" w:rsidRDefault="00E775DD" w:rsidP="00586882">
      <w:pPr>
        <w:pStyle w:val="par"/>
        <w:numPr>
          <w:ilvl w:val="0"/>
          <w:numId w:val="17"/>
        </w:numPr>
        <w:spacing w:line="276" w:lineRule="auto"/>
        <w:ind w:left="426" w:hanging="426"/>
        <w:rPr>
          <w:rFonts w:eastAsia="Calibri"/>
          <w:sz w:val="14"/>
          <w:lang w:eastAsia="pl-PL"/>
        </w:rPr>
      </w:pPr>
      <w:r w:rsidRPr="00A6636B">
        <w:t xml:space="preserve">Ceny jednostkowe netto za realizację usług w ramach poszczególnych poziomów utrzymania w czystości, o których mowa w </w:t>
      </w:r>
      <w:r w:rsidRPr="00A6636B">
        <w:rPr>
          <w:b/>
        </w:rPr>
        <w:t>załączniku nr 10</w:t>
      </w:r>
      <w:r w:rsidRPr="00A6636B">
        <w:t xml:space="preserve"> do Umowy, według rodzaju taboru kolejowego wskazanego w </w:t>
      </w:r>
      <w:r w:rsidRPr="00A6636B">
        <w:rPr>
          <w:b/>
        </w:rPr>
        <w:t>załączniku nr 3</w:t>
      </w:r>
      <w:r w:rsidRPr="00A6636B">
        <w:t xml:space="preserve"> do Umowy nie mogą ulec podwyższeniu w okresie obowiązywania Umowy, z zastrzeżeniem §</w:t>
      </w:r>
      <w:r w:rsidR="00D7739B" w:rsidRPr="00A6636B">
        <w:t> </w:t>
      </w:r>
      <w:r w:rsidR="008E5AD1" w:rsidRPr="00A6636B">
        <w:t>12</w:t>
      </w:r>
      <w:r w:rsidR="008E5AD1">
        <w:t xml:space="preserve"> </w:t>
      </w:r>
      <w:r w:rsidR="008E5AD1" w:rsidRPr="00A6636B">
        <w:t>(</w:t>
      </w:r>
      <w:r w:rsidRPr="00A6636B">
        <w:t>Zmiany Umowy)</w:t>
      </w:r>
      <w:r w:rsidR="00360F93">
        <w:t xml:space="preserve"> i </w:t>
      </w:r>
      <w:r w:rsidR="00360F93" w:rsidRPr="00A6636B">
        <w:t>§ 1</w:t>
      </w:r>
      <w:r w:rsidR="00DF0CB1">
        <w:t>6</w:t>
      </w:r>
      <w:r w:rsidR="00360F93" w:rsidRPr="00A6636B">
        <w:t xml:space="preserve"> (</w:t>
      </w:r>
      <w:r w:rsidR="00360F93" w:rsidRPr="00360F93">
        <w:t>Waloryzacja</w:t>
      </w:r>
      <w:r w:rsidR="00360F93" w:rsidRPr="00A6636B">
        <w:t>)</w:t>
      </w:r>
      <w:r w:rsidRPr="00A6636B">
        <w:t xml:space="preserve">. Wykonawca może obniżyć ceny jednostkowe netto w każdym czasie, w formie aneksu do Umowy. </w:t>
      </w:r>
    </w:p>
    <w:p w14:paraId="5DCC9072" w14:textId="3393B8B0" w:rsidR="00E775DD" w:rsidRPr="00A6636B" w:rsidRDefault="00E775DD" w:rsidP="00586882">
      <w:pPr>
        <w:pStyle w:val="par"/>
        <w:numPr>
          <w:ilvl w:val="0"/>
          <w:numId w:val="17"/>
        </w:numPr>
        <w:spacing w:line="276" w:lineRule="auto"/>
        <w:ind w:left="426" w:hanging="426"/>
        <w:rPr>
          <w:rFonts w:eastAsia="Calibri"/>
          <w:sz w:val="12"/>
          <w:lang w:eastAsia="pl-PL"/>
        </w:rPr>
      </w:pPr>
      <w:r w:rsidRPr="00A6636B">
        <w:t xml:space="preserve">Ceny jednostkowe netto, o których mowa w ust. </w:t>
      </w:r>
      <w:r w:rsidR="0003551D">
        <w:t>7</w:t>
      </w:r>
      <w:r w:rsidRPr="00A6636B">
        <w:t>, zawierają wszelkie bezpośrednie i pośrednie koszty związane z realizacją przedmiotu Umowy, w tym w szczególności koszty osobowe, koszty używanych urządzeń, narzędzi, materiałów, środków chemicznych, a także koszty świadczenia usług w dni świąteczne.</w:t>
      </w:r>
    </w:p>
    <w:p w14:paraId="23BE3E31" w14:textId="2B57E747" w:rsidR="00360F93" w:rsidRPr="00360F93" w:rsidRDefault="00E775DD" w:rsidP="0003551D">
      <w:pPr>
        <w:pStyle w:val="par"/>
        <w:spacing w:line="276" w:lineRule="auto"/>
        <w:rPr>
          <w:rFonts w:eastAsia="Calibri"/>
          <w:lang w:eastAsia="pl-PL"/>
        </w:rPr>
      </w:pPr>
      <w:r w:rsidRPr="097B4755">
        <w:rPr>
          <w:rFonts w:eastAsia="Calibri"/>
          <w:lang w:eastAsia="pl-PL"/>
        </w:rPr>
        <w:t xml:space="preserve">Termin płatności miesięcznego wynagrodzenia </w:t>
      </w:r>
      <w:r w:rsidR="00044F0D" w:rsidRPr="097B4755">
        <w:rPr>
          <w:rFonts w:eastAsia="Calibri"/>
          <w:lang w:eastAsia="pl-PL"/>
        </w:rPr>
        <w:t>wynosi</w:t>
      </w:r>
      <w:r w:rsidR="095D2B73" w:rsidRPr="097B4755">
        <w:rPr>
          <w:rFonts w:eastAsia="Calibri"/>
          <w:lang w:eastAsia="pl-PL"/>
        </w:rPr>
        <w:t xml:space="preserve"> 30</w:t>
      </w:r>
      <w:r w:rsidRPr="097B4755">
        <w:rPr>
          <w:rFonts w:eastAsia="Calibri"/>
          <w:lang w:eastAsia="pl-PL"/>
        </w:rPr>
        <w:t xml:space="preserve"> (słownie: </w:t>
      </w:r>
      <w:r w:rsidR="3BC58917" w:rsidRPr="097B4755">
        <w:rPr>
          <w:rFonts w:eastAsia="Calibri"/>
          <w:lang w:eastAsia="pl-PL"/>
        </w:rPr>
        <w:t>trzydzieści</w:t>
      </w:r>
      <w:r w:rsidRPr="097B4755">
        <w:rPr>
          <w:rFonts w:eastAsia="Calibri"/>
          <w:lang w:eastAsia="pl-PL"/>
        </w:rPr>
        <w:t>) dni od dnia doręczenia Zamawiającemu prawidłowo wystawionej faktury VAT</w:t>
      </w:r>
      <w:r w:rsidR="00360F93" w:rsidRPr="097B4755">
        <w:rPr>
          <w:rFonts w:eastAsia="Calibri"/>
          <w:lang w:eastAsia="pl-PL"/>
        </w:rPr>
        <w:t>, po uprzednim zaakceptowaniu przez Zamawiającego zestawieni</w:t>
      </w:r>
      <w:r w:rsidR="00E21E15" w:rsidRPr="097B4755">
        <w:rPr>
          <w:rFonts w:eastAsia="Calibri"/>
          <w:lang w:eastAsia="pl-PL"/>
        </w:rPr>
        <w:t>a</w:t>
      </w:r>
      <w:r w:rsidR="00360F93" w:rsidRPr="097B4755">
        <w:rPr>
          <w:rFonts w:eastAsia="Calibri"/>
          <w:lang w:eastAsia="pl-PL"/>
        </w:rPr>
        <w:t xml:space="preserve"> wykonanych przez </w:t>
      </w:r>
      <w:r w:rsidR="00E21E15" w:rsidRPr="097B4755">
        <w:rPr>
          <w:rFonts w:eastAsia="Calibri"/>
          <w:lang w:eastAsia="pl-PL"/>
        </w:rPr>
        <w:t>Wykonawcę</w:t>
      </w:r>
      <w:r w:rsidR="00360F93" w:rsidRPr="097B4755">
        <w:rPr>
          <w:rFonts w:eastAsia="Calibri"/>
          <w:lang w:eastAsia="pl-PL"/>
        </w:rPr>
        <w:t xml:space="preserve"> usług. </w:t>
      </w:r>
    </w:p>
    <w:p w14:paraId="071D5B96" w14:textId="32F94FF9" w:rsidR="00E775DD" w:rsidRPr="00A6636B" w:rsidRDefault="00E775DD" w:rsidP="00586882">
      <w:pPr>
        <w:pStyle w:val="par"/>
        <w:numPr>
          <w:ilvl w:val="0"/>
          <w:numId w:val="17"/>
        </w:numPr>
        <w:spacing w:line="276" w:lineRule="auto"/>
        <w:ind w:left="426" w:hanging="426"/>
        <w:rPr>
          <w:rFonts w:eastAsia="Calibri"/>
          <w:lang w:eastAsia="pl-PL"/>
        </w:rPr>
      </w:pPr>
      <w:r w:rsidRPr="00A6636B">
        <w:rPr>
          <w:rFonts w:eastAsia="Calibri"/>
          <w:lang w:eastAsia="pl-PL"/>
        </w:rPr>
        <w:t>Za datę uregulowania płatności przyjmuje się datę obciążenia rachunku bankowego</w:t>
      </w:r>
      <w:r w:rsidRPr="00A6636B">
        <w:rPr>
          <w:rFonts w:eastAsia="Calibri"/>
          <w:lang w:eastAsia="pl-PL"/>
        </w:rPr>
        <w:br/>
        <w:t xml:space="preserve">Zamawiającego. </w:t>
      </w:r>
    </w:p>
    <w:p w14:paraId="0C4F2BAA" w14:textId="77777777" w:rsidR="00E775DD" w:rsidRPr="00A6636B" w:rsidRDefault="00E775DD" w:rsidP="00586882">
      <w:pPr>
        <w:pStyle w:val="par"/>
        <w:numPr>
          <w:ilvl w:val="0"/>
          <w:numId w:val="17"/>
        </w:numPr>
        <w:spacing w:line="276" w:lineRule="auto"/>
        <w:ind w:left="426" w:hanging="426"/>
        <w:rPr>
          <w:rFonts w:eastAsia="Calibri"/>
          <w:lang w:eastAsia="pl-PL"/>
        </w:rPr>
      </w:pPr>
      <w:r w:rsidRPr="00A6636B">
        <w:rPr>
          <w:rFonts w:eastAsia="Calibri"/>
          <w:bCs/>
          <w:lang w:eastAsia="pl-PL"/>
        </w:rPr>
        <w:t xml:space="preserve">Wykonawca oświadcza, że </w:t>
      </w:r>
      <w:r w:rsidRPr="00A6636B">
        <w:rPr>
          <w:rFonts w:eastAsia="Calibri"/>
          <w:bCs/>
          <w:u w:val="single"/>
          <w:lang w:eastAsia="pl-PL"/>
        </w:rPr>
        <w:t>jest / nie jest zarejestrowany jako czynny / zwolniony podatnik</w:t>
      </w:r>
      <w:r w:rsidRPr="00A6636B">
        <w:rPr>
          <w:rStyle w:val="Odwoanieprzypisudolnego"/>
          <w:rFonts w:eastAsia="Calibri"/>
          <w:bCs/>
          <w:u w:val="single"/>
          <w:lang w:eastAsia="pl-PL"/>
        </w:rPr>
        <w:footnoteReference w:id="2"/>
      </w:r>
      <w:r w:rsidRPr="00A6636B">
        <w:rPr>
          <w:rFonts w:eastAsia="Calibri"/>
          <w:bCs/>
          <w:lang w:eastAsia="pl-PL"/>
        </w:rPr>
        <w:t xml:space="preserve"> podatku od towarów i usług. </w:t>
      </w:r>
    </w:p>
    <w:p w14:paraId="544AC5A4" w14:textId="6A5AF762" w:rsidR="00E775DD" w:rsidRPr="00A6636B" w:rsidRDefault="00AF4DD7" w:rsidP="00586882">
      <w:pPr>
        <w:pStyle w:val="par"/>
        <w:numPr>
          <w:ilvl w:val="0"/>
          <w:numId w:val="17"/>
        </w:numPr>
        <w:spacing w:line="276" w:lineRule="auto"/>
        <w:ind w:left="426" w:hanging="426"/>
        <w:rPr>
          <w:rFonts w:eastAsia="Calibri"/>
          <w:lang w:eastAsia="pl-PL"/>
        </w:rPr>
      </w:pPr>
      <w:r>
        <w:t xml:space="preserve">Wykonawca zobowiązany jest do umieszczania w ustrukturyzowanej fakturze elektronicznej, oprócz elementów wymaganych przepisami ustawy o VAT informacji o numerze umowy zamówienia publicznego. </w:t>
      </w:r>
    </w:p>
    <w:p w14:paraId="538CF6D9" w14:textId="2244323D" w:rsidR="00E775DD" w:rsidRPr="00A6636B" w:rsidRDefault="00023FEB" w:rsidP="00586882">
      <w:pPr>
        <w:pStyle w:val="par"/>
        <w:numPr>
          <w:ilvl w:val="0"/>
          <w:numId w:val="23"/>
        </w:numPr>
        <w:spacing w:line="276" w:lineRule="auto"/>
        <w:ind w:left="426" w:hanging="426"/>
        <w:rPr>
          <w:rFonts w:eastAsia="Calibri"/>
          <w:bCs/>
          <w:lang w:eastAsia="pl-PL"/>
        </w:rPr>
      </w:pPr>
      <w:r w:rsidRPr="00A6636B">
        <w:rPr>
          <w:rFonts w:eastAsia="Calibri"/>
          <w:bCs/>
          <w:lang w:eastAsia="pl-PL"/>
        </w:rPr>
        <w:t>Przesyłanie faktur w formie elektroniczn</w:t>
      </w:r>
      <w:r w:rsidR="00D81033">
        <w:rPr>
          <w:rFonts w:eastAsia="Calibri"/>
          <w:bCs/>
          <w:lang w:eastAsia="pl-PL"/>
        </w:rPr>
        <w:t>ej</w:t>
      </w:r>
      <w:r w:rsidRPr="00A6636B">
        <w:rPr>
          <w:rFonts w:eastAsia="Calibri"/>
          <w:bCs/>
          <w:lang w:eastAsia="pl-PL"/>
        </w:rPr>
        <w:t xml:space="preserve"> jest uzależnione od zawarcie przez Strony stosownego Porozumienia, którego wzór stanowi </w:t>
      </w:r>
      <w:r w:rsidR="00A11543" w:rsidRPr="00A6636B">
        <w:rPr>
          <w:rFonts w:eastAsia="Calibri"/>
          <w:b/>
          <w:bCs/>
          <w:lang w:eastAsia="pl-PL"/>
        </w:rPr>
        <w:t>załącznik nr 14</w:t>
      </w:r>
      <w:r w:rsidRPr="00A6636B">
        <w:rPr>
          <w:rFonts w:eastAsia="Calibri"/>
          <w:bCs/>
          <w:lang w:eastAsia="pl-PL"/>
        </w:rPr>
        <w:t xml:space="preserve"> do Umowy.</w:t>
      </w:r>
      <w:r w:rsidR="00E775DD" w:rsidRPr="00A6636B">
        <w:rPr>
          <w:rFonts w:eastAsia="Calibri"/>
          <w:bCs/>
          <w:lang w:eastAsia="pl-PL"/>
        </w:rPr>
        <w:t xml:space="preserve"> </w:t>
      </w:r>
    </w:p>
    <w:p w14:paraId="61E6CD9A" w14:textId="5D8A0E4C" w:rsidR="00E775DD" w:rsidRPr="00A6636B" w:rsidRDefault="00E775DD" w:rsidP="00586882">
      <w:pPr>
        <w:pStyle w:val="par"/>
        <w:numPr>
          <w:ilvl w:val="0"/>
          <w:numId w:val="17"/>
        </w:numPr>
        <w:spacing w:line="276" w:lineRule="auto"/>
        <w:ind w:left="426" w:hanging="426"/>
      </w:pPr>
      <w:r w:rsidRPr="00A6636B">
        <w:t xml:space="preserve">Płatność następować będzie przelewem na numer rachunku bankowego Wykonawcy wskazany w oświadczeniu, którego wzór stanowi </w:t>
      </w:r>
      <w:r w:rsidR="00A11543" w:rsidRPr="00A6636B">
        <w:rPr>
          <w:b/>
        </w:rPr>
        <w:t>załącznik nr 13</w:t>
      </w:r>
      <w:r w:rsidRPr="00A6636B">
        <w:t xml:space="preserve"> do Umowy. </w:t>
      </w:r>
      <w:r w:rsidRPr="00A6636B">
        <w:rPr>
          <w:iCs/>
        </w:rPr>
        <w:t>W przypadku zmiany numeru rachunku bankowego, Wykonawca jest zobowiązany niezwłocznie złożyć Zamawiającemu zaktualizowane oświadczenie. Do czasu doręczenia Zamawiającemu oświadczenia wskazującego nowy numer rachunku bankowego, zapłata przez Zamawiającego na dotychczasowy numer rachunku bankowego uznawana będzie za skuteczne wykonanie obowiązku płatniczego Zamawiającego. W sytuacji, kiedy Wykonawca wskazał w powyższy sposób więcej niż jeden numer rachunku bankowego, Zamawiający uprawniony jest do dokonywania zapłat z tytułu Umowy na dowolny ze wskazanych przez Wykonawcę rachunków bankowych.</w:t>
      </w:r>
    </w:p>
    <w:p w14:paraId="6E6A86ED" w14:textId="7B655DF4" w:rsidR="00E775DD" w:rsidRPr="00A6636B" w:rsidRDefault="00E775DD" w:rsidP="00586882">
      <w:pPr>
        <w:pStyle w:val="par"/>
        <w:numPr>
          <w:ilvl w:val="0"/>
          <w:numId w:val="17"/>
        </w:numPr>
        <w:spacing w:line="276" w:lineRule="auto"/>
        <w:ind w:left="426" w:hanging="426"/>
        <w:rPr>
          <w:iCs/>
        </w:rPr>
      </w:pPr>
      <w:r w:rsidRPr="00A6636B">
        <w:rPr>
          <w:iCs/>
        </w:rPr>
        <w:t>Wykonawca oświadcza, że numer rachunku bankowego wskazany w oświadczeniu, o którym mowa w ust. 1</w:t>
      </w:r>
      <w:r w:rsidR="0003551D">
        <w:rPr>
          <w:iCs/>
        </w:rPr>
        <w:t>4</w:t>
      </w:r>
      <w:r w:rsidRPr="00A6636B">
        <w:rPr>
          <w:iCs/>
        </w:rPr>
        <w:t xml:space="preserve">, jest rachunkiem, dla którego zgodnie z rozdziałem 3a ustawy z dnia 29 sierpnia 1997 r. – Prawo bankowe </w:t>
      </w:r>
      <w:r w:rsidRPr="00A6636B">
        <w:t xml:space="preserve">prowadzony jest rachunek VAT. </w:t>
      </w:r>
    </w:p>
    <w:p w14:paraId="07C72737" w14:textId="541C2E45" w:rsidR="00E775DD" w:rsidRPr="00A6636B" w:rsidRDefault="00E775DD" w:rsidP="00586882">
      <w:pPr>
        <w:pStyle w:val="par"/>
        <w:numPr>
          <w:ilvl w:val="0"/>
          <w:numId w:val="17"/>
        </w:numPr>
        <w:spacing w:line="276" w:lineRule="auto"/>
        <w:ind w:left="426" w:hanging="426"/>
      </w:pPr>
      <w:r w:rsidRPr="00A6636B">
        <w:rPr>
          <w:iCs/>
        </w:rPr>
        <w:t xml:space="preserve">Wykonawca zobowiązany jest do posiadania i wskazywania na fakturze VAT rachunku bankowego, na który realizowane będą płatności z tytułu realizacji Umowy, wskazanego w danych Wykonawcy objętych elektronicznym wykazem podmiotów, o którym mowa w art. 96b ust. 1 ustawy z dnia </w:t>
      </w:r>
      <w:r w:rsidRPr="00A6636B">
        <w:rPr>
          <w:iCs/>
        </w:rPr>
        <w:lastRenderedPageBreak/>
        <w:t>11 marca 2004 r. o podatku od towarów i usług</w:t>
      </w:r>
      <w:r w:rsidR="00783A3B">
        <w:rPr>
          <w:iCs/>
        </w:rPr>
        <w:t xml:space="preserve"> </w:t>
      </w:r>
      <w:r w:rsidRPr="00A6636B">
        <w:rPr>
          <w:iCs/>
        </w:rPr>
        <w:t>, zwanym dalej: „</w:t>
      </w:r>
      <w:r w:rsidRPr="00A6636B">
        <w:rPr>
          <w:b/>
          <w:iCs/>
        </w:rPr>
        <w:t>białą listą podatników VAT</w:t>
      </w:r>
      <w:r w:rsidRPr="00A6636B">
        <w:rPr>
          <w:iCs/>
        </w:rPr>
        <w:t xml:space="preserve">”. </w:t>
      </w:r>
    </w:p>
    <w:p w14:paraId="7E3818DB" w14:textId="7393DC37" w:rsidR="00E775DD" w:rsidRPr="00A6636B" w:rsidRDefault="00E775DD" w:rsidP="00586882">
      <w:pPr>
        <w:pStyle w:val="par"/>
        <w:numPr>
          <w:ilvl w:val="0"/>
          <w:numId w:val="17"/>
        </w:numPr>
        <w:spacing w:line="276" w:lineRule="auto"/>
        <w:ind w:left="426" w:hanging="426"/>
      </w:pPr>
      <w:r w:rsidRPr="00A6636B">
        <w:rPr>
          <w:iCs/>
        </w:rPr>
        <w:t>Jeżeli podany przez Wykonawcę numer rachunku bankowego nie spełnia wymogów, o których mowa w ust. 1</w:t>
      </w:r>
      <w:r w:rsidR="0003551D">
        <w:rPr>
          <w:iCs/>
        </w:rPr>
        <w:t>6</w:t>
      </w:r>
      <w:r w:rsidRPr="00A6636B">
        <w:rPr>
          <w:iCs/>
        </w:rPr>
        <w:t>, Zamawiający ma prawo wstrzymania płatności bez ponoszenia odpowiedzialności z tego tytułu, tj. Wykonawcy nie będą przysługiwały żadne kary umowne, odsetki ustawowe i inne rekompensaty, do czasu wpisania podanego na fakturze rachunku bankowego do danych Wykonawcy zawartych w białej liście podatników VAT i poinformowania przez Wykon</w:t>
      </w:r>
      <w:r w:rsidR="00DB57DD" w:rsidRPr="00A6636B">
        <w:rPr>
          <w:iCs/>
        </w:rPr>
        <w:t>awcę o tym fakcie Zamawiającego. W</w:t>
      </w:r>
      <w:r w:rsidRPr="00A6636B">
        <w:rPr>
          <w:iCs/>
        </w:rPr>
        <w:t xml:space="preserve"> </w:t>
      </w:r>
      <w:r w:rsidR="00DB57DD" w:rsidRPr="00A6636B">
        <w:rPr>
          <w:iCs/>
        </w:rPr>
        <w:t>powyższym</w:t>
      </w:r>
      <w:r w:rsidRPr="00A6636B">
        <w:rPr>
          <w:iCs/>
        </w:rPr>
        <w:t xml:space="preserve"> przypadku obowiązywał będzie termin płatności zgodny z fakturą VAT, a ewentualne odsetki naliczane mogą być dopiero po upływie 15 dni od dnia </w:t>
      </w:r>
      <w:r w:rsidR="00DB57DD" w:rsidRPr="00A6636B">
        <w:rPr>
          <w:iCs/>
        </w:rPr>
        <w:t xml:space="preserve">poinformowania Zamawiającego o </w:t>
      </w:r>
      <w:r w:rsidRPr="00A6636B">
        <w:rPr>
          <w:iCs/>
        </w:rPr>
        <w:t>wpisani</w:t>
      </w:r>
      <w:r w:rsidR="00DB57DD" w:rsidRPr="00A6636B">
        <w:rPr>
          <w:iCs/>
        </w:rPr>
        <w:t>u</w:t>
      </w:r>
      <w:r w:rsidRPr="00A6636B">
        <w:rPr>
          <w:iCs/>
        </w:rPr>
        <w:t xml:space="preserve"> rachunku do danych Wykonawcy zawartych w białej liście podatników VAT</w:t>
      </w:r>
      <w:r w:rsidR="00DB57DD" w:rsidRPr="00A6636B">
        <w:rPr>
          <w:iCs/>
        </w:rPr>
        <w:t>.</w:t>
      </w:r>
      <w:r w:rsidRPr="00A6636B">
        <w:rPr>
          <w:iCs/>
        </w:rPr>
        <w:t xml:space="preserve"> </w:t>
      </w:r>
    </w:p>
    <w:p w14:paraId="33FC6B23" w14:textId="77777777" w:rsidR="00E775DD" w:rsidRPr="00A6636B" w:rsidRDefault="00E775DD" w:rsidP="00586882">
      <w:pPr>
        <w:pStyle w:val="par"/>
        <w:numPr>
          <w:ilvl w:val="0"/>
          <w:numId w:val="17"/>
        </w:numPr>
        <w:spacing w:line="276" w:lineRule="auto"/>
        <w:ind w:left="426" w:hanging="426"/>
      </w:pPr>
      <w:r w:rsidRPr="00A6636B">
        <w:rPr>
          <w:iCs/>
        </w:rPr>
        <w:t xml:space="preserve">W razie uchybienia przez Zamawiającego terminowi płatności faktury VAT Wykonawca ma prawo żądać zapłaty odsetek ustawowych za opóźnienia za każdy dzień opóźnienia. </w:t>
      </w:r>
    </w:p>
    <w:p w14:paraId="75A6E7E4" w14:textId="4A88AD97" w:rsidR="00E775DD" w:rsidRPr="00A6636B" w:rsidRDefault="00E775DD" w:rsidP="00586882">
      <w:pPr>
        <w:pStyle w:val="par"/>
        <w:numPr>
          <w:ilvl w:val="0"/>
          <w:numId w:val="17"/>
        </w:numPr>
        <w:spacing w:line="276" w:lineRule="auto"/>
        <w:ind w:left="426" w:hanging="426"/>
      </w:pPr>
      <w:r w:rsidRPr="00A6636B">
        <w:rPr>
          <w:iCs/>
        </w:rPr>
        <w:t xml:space="preserve">Wykonawca oświadcza, że z tytułu realizacji Umowy wykona prawidłowo zobowiązania podatkowe, w szczególności prawidłowo określi stawki podatku od towarów i usług oraz wpłaci na rachunek urzędu skarbowego kwotę podatku od towarów i usług przypadającą na te transakcje. W przypadku uznania przez administrację podatkową, że z tytułu przedmiotowych transakcji Wykonawca nie wykonał prawidłowo zobowiązań podatkowych, Wykonawca zobowiązuje się do poniesienia obciążeń nałożonych na Zamawiającego przez administrację podatkową. </w:t>
      </w:r>
    </w:p>
    <w:p w14:paraId="1F1B0F4A" w14:textId="63534BE5" w:rsidR="00E775DD" w:rsidRPr="00A6636B" w:rsidRDefault="00E775DD" w:rsidP="0003551D">
      <w:pPr>
        <w:pStyle w:val="par"/>
        <w:spacing w:line="276" w:lineRule="auto"/>
        <w:ind w:left="426" w:hanging="426"/>
        <w:rPr>
          <w:rFonts w:eastAsia="Calibri"/>
          <w:lang w:eastAsia="pl-PL"/>
        </w:rPr>
      </w:pPr>
      <w:r>
        <w:t xml:space="preserve">Zamawiający oświadcza, że </w:t>
      </w:r>
      <w:r w:rsidR="00D10B5D">
        <w:t>może</w:t>
      </w:r>
      <w:r>
        <w:t xml:space="preserve"> realizować płatności za faktury VAT z zastosowaniem mechanizmu podzielonej płatności (tzw. </w:t>
      </w:r>
      <w:proofErr w:type="spellStart"/>
      <w:r w:rsidRPr="097B4755">
        <w:rPr>
          <w:i/>
          <w:iCs/>
        </w:rPr>
        <w:t>split</w:t>
      </w:r>
      <w:proofErr w:type="spellEnd"/>
      <w:r w:rsidRPr="097B4755">
        <w:rPr>
          <w:i/>
          <w:iCs/>
        </w:rPr>
        <w:t xml:space="preserve"> </w:t>
      </w:r>
      <w:proofErr w:type="spellStart"/>
      <w:r w:rsidRPr="097B4755">
        <w:rPr>
          <w:i/>
          <w:iCs/>
        </w:rPr>
        <w:t>payment</w:t>
      </w:r>
      <w:proofErr w:type="spellEnd"/>
      <w:r>
        <w:t xml:space="preserve">) w rozumieniu art. 108a ustawy z dnia 11 marca 2004 r. o podatku od towarów i usług </w:t>
      </w:r>
      <w:r w:rsidR="00DB57DD">
        <w:t xml:space="preserve">, na co Wykonawca oświadcza, że wyraża zgodę. </w:t>
      </w:r>
      <w:r>
        <w:t xml:space="preserve">Realizację zapłaty z zastosowaniem tego mechanizmu uznaje się za dokonaną w </w:t>
      </w:r>
      <w:r w:rsidR="00D7739B">
        <w:t>terminie, o którym mowa w ust. 10</w:t>
      </w:r>
      <w:r>
        <w:t xml:space="preserve">. </w:t>
      </w:r>
    </w:p>
    <w:p w14:paraId="6C264E4A" w14:textId="6BEE91BB" w:rsidR="00E775DD" w:rsidRPr="00F2648D" w:rsidRDefault="00E775DD" w:rsidP="00586882">
      <w:pPr>
        <w:pStyle w:val="par"/>
        <w:numPr>
          <w:ilvl w:val="0"/>
          <w:numId w:val="17"/>
        </w:numPr>
        <w:spacing w:line="276" w:lineRule="auto"/>
        <w:ind w:left="426" w:hanging="426"/>
        <w:rPr>
          <w:rFonts w:eastAsia="Calibri"/>
          <w:lang w:eastAsia="pl-PL"/>
        </w:rPr>
      </w:pPr>
      <w:r w:rsidRPr="00A6636B">
        <w:rPr>
          <w:iCs/>
        </w:rPr>
        <w:t xml:space="preserve">Mechanizm podzielonej płatności stosuje się wyłącznie przy płatnościach bezgotówkowych, realizowanych za pośrednictwem polecenia przelewu lub polecenia zapłaty dla czynnych podatników VAT. Mechanizm ten nie będzie wykorzystywany do zapłaty za czynności lub zdarzenia pozostające poza zakresem VAT (np. zapłata kary umownej). </w:t>
      </w:r>
    </w:p>
    <w:p w14:paraId="68F52165" w14:textId="77777777" w:rsidR="00E775DD" w:rsidRPr="00A6636B" w:rsidRDefault="00E775DD" w:rsidP="00586882">
      <w:pPr>
        <w:pStyle w:val="par"/>
        <w:numPr>
          <w:ilvl w:val="0"/>
          <w:numId w:val="17"/>
        </w:numPr>
        <w:spacing w:line="276" w:lineRule="auto"/>
        <w:ind w:left="426" w:hanging="426"/>
        <w:rPr>
          <w:rFonts w:eastAsia="Calibri"/>
          <w:lang w:eastAsia="pl-PL"/>
        </w:rPr>
      </w:pPr>
      <w:r w:rsidRPr="00A6636B">
        <w:rPr>
          <w:color w:val="000000" w:themeColor="text1"/>
        </w:rPr>
        <w:t xml:space="preserve">Faktury VAT należy wystawić na następujące dane: </w:t>
      </w:r>
    </w:p>
    <w:p w14:paraId="1F0F1C39" w14:textId="77777777" w:rsidR="00E775DD" w:rsidRPr="00A6636B" w:rsidRDefault="00E775DD" w:rsidP="00C73269">
      <w:pPr>
        <w:pStyle w:val="par"/>
        <w:numPr>
          <w:ilvl w:val="0"/>
          <w:numId w:val="0"/>
        </w:numPr>
        <w:spacing w:line="276" w:lineRule="auto"/>
        <w:ind w:left="426"/>
        <w:rPr>
          <w:rStyle w:val="Pogrubienie"/>
          <w:color w:val="000000" w:themeColor="text1"/>
          <w:shd w:val="clear" w:color="auto" w:fill="FFFFFF"/>
        </w:rPr>
      </w:pPr>
      <w:r w:rsidRPr="00A6636B">
        <w:rPr>
          <w:rStyle w:val="Pogrubienie"/>
          <w:b w:val="0"/>
          <w:color w:val="000000" w:themeColor="text1"/>
          <w:shd w:val="clear" w:color="auto" w:fill="FFFFFF"/>
        </w:rPr>
        <w:t>„</w:t>
      </w:r>
      <w:r w:rsidRPr="00A6636B">
        <w:rPr>
          <w:rStyle w:val="Pogrubienie"/>
          <w:color w:val="000000" w:themeColor="text1"/>
          <w:shd w:val="clear" w:color="auto" w:fill="FFFFFF"/>
        </w:rPr>
        <w:t>Koleje Małopolskie</w:t>
      </w:r>
      <w:r w:rsidRPr="00A6636B">
        <w:rPr>
          <w:rStyle w:val="Pogrubienie"/>
          <w:b w:val="0"/>
          <w:color w:val="000000" w:themeColor="text1"/>
          <w:shd w:val="clear" w:color="auto" w:fill="FFFFFF"/>
        </w:rPr>
        <w:t>”</w:t>
      </w:r>
      <w:r w:rsidRPr="00A6636B">
        <w:rPr>
          <w:rStyle w:val="Pogrubienie"/>
          <w:color w:val="000000" w:themeColor="text1"/>
          <w:shd w:val="clear" w:color="auto" w:fill="FFFFFF"/>
        </w:rPr>
        <w:t xml:space="preserve"> sp. z o.o. </w:t>
      </w:r>
    </w:p>
    <w:p w14:paraId="0BEBE620" w14:textId="51AF5C65" w:rsidR="00705276" w:rsidRPr="00A6636B" w:rsidRDefault="00705276" w:rsidP="00C73269">
      <w:pPr>
        <w:pStyle w:val="par"/>
        <w:numPr>
          <w:ilvl w:val="0"/>
          <w:numId w:val="0"/>
        </w:numPr>
        <w:spacing w:line="276" w:lineRule="auto"/>
        <w:ind w:left="426"/>
        <w:rPr>
          <w:b/>
          <w:color w:val="000000" w:themeColor="text1"/>
        </w:rPr>
      </w:pPr>
      <w:r w:rsidRPr="00A6636B">
        <w:rPr>
          <w:b/>
          <w:color w:val="000000" w:themeColor="text1"/>
          <w:shd w:val="clear" w:color="auto" w:fill="FFFFFF"/>
        </w:rPr>
        <w:t>ul. Wodna 2 | 30-556 Kraków</w:t>
      </w:r>
      <w:r w:rsidRPr="00A6636B" w:rsidDel="00705276">
        <w:rPr>
          <w:b/>
          <w:color w:val="000000" w:themeColor="text1"/>
          <w:shd w:val="clear" w:color="auto" w:fill="FFFFFF"/>
        </w:rPr>
        <w:t xml:space="preserve"> </w:t>
      </w:r>
    </w:p>
    <w:p w14:paraId="0CA16409" w14:textId="77777777" w:rsidR="00E775DD" w:rsidRPr="00A6636B" w:rsidRDefault="00E775DD" w:rsidP="00C73269">
      <w:pPr>
        <w:pStyle w:val="par"/>
        <w:numPr>
          <w:ilvl w:val="0"/>
          <w:numId w:val="0"/>
        </w:numPr>
        <w:spacing w:line="276" w:lineRule="auto"/>
        <w:ind w:left="426"/>
        <w:rPr>
          <w:rFonts w:eastAsia="Calibri"/>
          <w:lang w:eastAsia="pl-PL"/>
        </w:rPr>
      </w:pPr>
      <w:r w:rsidRPr="00A6636B">
        <w:rPr>
          <w:b/>
          <w:color w:val="000000" w:themeColor="text1"/>
        </w:rPr>
        <w:t>NIP:</w:t>
      </w:r>
      <w:r w:rsidRPr="00A6636B">
        <w:rPr>
          <w:b/>
          <w:color w:val="000000" w:themeColor="text1"/>
          <w:shd w:val="clear" w:color="auto" w:fill="FFFFFF"/>
        </w:rPr>
        <w:t xml:space="preserve"> 6772379445</w:t>
      </w:r>
      <w:r w:rsidRPr="00A6636B">
        <w:rPr>
          <w:color w:val="000000" w:themeColor="text1"/>
          <w:shd w:val="clear" w:color="auto" w:fill="FFFFFF"/>
        </w:rPr>
        <w:t>.</w:t>
      </w:r>
      <w:r w:rsidRPr="00A6636B">
        <w:rPr>
          <w:b/>
          <w:color w:val="000000" w:themeColor="text1"/>
          <w:shd w:val="clear" w:color="auto" w:fill="FFFFFF"/>
        </w:rPr>
        <w:t xml:space="preserve"> </w:t>
      </w:r>
    </w:p>
    <w:p w14:paraId="26876924" w14:textId="77777777" w:rsidR="00E775DD" w:rsidRPr="00A6636B" w:rsidRDefault="00E775DD" w:rsidP="00586882">
      <w:pPr>
        <w:pStyle w:val="par"/>
        <w:numPr>
          <w:ilvl w:val="0"/>
          <w:numId w:val="17"/>
        </w:numPr>
        <w:spacing w:line="276" w:lineRule="auto"/>
        <w:ind w:left="426" w:hanging="426"/>
        <w:rPr>
          <w:rFonts w:eastAsia="Calibri"/>
          <w:lang w:eastAsia="pl-PL"/>
        </w:rPr>
      </w:pPr>
      <w:r w:rsidRPr="00A6636B">
        <w:rPr>
          <w:iCs/>
        </w:rPr>
        <w:t xml:space="preserve">Wykonawca nie może bez pisemnej (pod rygorem nieważności) zgody Zamawiającego, przenieść wierzytelności wynikającej z Umowy na osobę trzecią. Cesja, przelew lub inna czynność wywołująca podobne skutki, dokonane bez uprzedniej pisemnej pod rygorem nieważności zgody Zamawiającego, są względem Zamawiającego bezskuteczne. Wykonawca jest zobowiązany do umieszczania na fakturze VAT informacji o zakazie cesji wierzytelności bez zgody Zamawiającego. </w:t>
      </w:r>
    </w:p>
    <w:p w14:paraId="6B0F561A" w14:textId="43CD444C" w:rsidR="00480ACB" w:rsidRDefault="00E775DD" w:rsidP="00586882">
      <w:pPr>
        <w:pStyle w:val="par"/>
        <w:numPr>
          <w:ilvl w:val="0"/>
          <w:numId w:val="17"/>
        </w:numPr>
        <w:spacing w:line="276" w:lineRule="auto"/>
        <w:ind w:left="426" w:hanging="426"/>
      </w:pPr>
      <w:r w:rsidRPr="00A6636B">
        <w:t xml:space="preserve">Zgodnie z art. 4c ustawy z dnia 8 marca 2013 r. o przeciwdziałaniu nadmiernym opóźnieniom w transakcjach handlowych Zamawiający oświadcza, że posiada status dużego przedsiębiorcy. </w:t>
      </w:r>
    </w:p>
    <w:p w14:paraId="643B7A9F" w14:textId="6C67F5D4" w:rsidR="00480ACB" w:rsidRPr="00480ACB" w:rsidRDefault="00480ACB" w:rsidP="00586882">
      <w:pPr>
        <w:pStyle w:val="par"/>
        <w:numPr>
          <w:ilvl w:val="0"/>
          <w:numId w:val="17"/>
        </w:numPr>
        <w:spacing w:line="276" w:lineRule="auto"/>
        <w:ind w:left="426"/>
        <w:rPr>
          <w:rFonts w:eastAsiaTheme="minorHAnsi"/>
        </w:rPr>
      </w:pPr>
      <w:r>
        <w:t>Dopuszcza się złożenie faktury w formie:</w:t>
      </w:r>
    </w:p>
    <w:p w14:paraId="58DC1867" w14:textId="4AD78B72" w:rsidR="00480ACB" w:rsidRDefault="00480ACB" w:rsidP="00491405">
      <w:pPr>
        <w:pStyle w:val="par"/>
        <w:numPr>
          <w:ilvl w:val="0"/>
          <w:numId w:val="0"/>
        </w:numPr>
        <w:spacing w:line="276" w:lineRule="auto"/>
        <w:ind w:left="426"/>
      </w:pPr>
      <w:r>
        <w:t>a) papierowej,</w:t>
      </w:r>
    </w:p>
    <w:p w14:paraId="0EA0FDD0" w14:textId="1DB22E42" w:rsidR="00480ACB" w:rsidRDefault="00480ACB" w:rsidP="00491405">
      <w:pPr>
        <w:pStyle w:val="par"/>
        <w:numPr>
          <w:ilvl w:val="0"/>
          <w:numId w:val="0"/>
        </w:numPr>
        <w:spacing w:line="276" w:lineRule="auto"/>
        <w:ind w:left="426"/>
      </w:pPr>
      <w:r>
        <w:t>b) ustrukturyzowanego dokumentu elektronicznego za pośrednictwem Platformy Elektronicznego Fakturowania,</w:t>
      </w:r>
    </w:p>
    <w:p w14:paraId="483197CC" w14:textId="77777777" w:rsidR="00491405" w:rsidRDefault="00480ACB" w:rsidP="00491405">
      <w:pPr>
        <w:pStyle w:val="par"/>
        <w:numPr>
          <w:ilvl w:val="0"/>
          <w:numId w:val="0"/>
        </w:numPr>
        <w:spacing w:line="276" w:lineRule="auto"/>
        <w:ind w:left="425"/>
      </w:pPr>
      <w:r>
        <w:t>c) elektronicznej, na zasadach określonych w porozumieniu w sprawie przesyłania faktur w formie elektronicznej</w:t>
      </w:r>
      <w:r w:rsidR="00491405">
        <w:t>.</w:t>
      </w:r>
    </w:p>
    <w:p w14:paraId="19C33CBA" w14:textId="1CE83CAE" w:rsidR="00480ACB" w:rsidRDefault="00491405" w:rsidP="00491405">
      <w:pPr>
        <w:pStyle w:val="par"/>
        <w:numPr>
          <w:ilvl w:val="0"/>
          <w:numId w:val="0"/>
        </w:numPr>
        <w:spacing w:line="276" w:lineRule="auto"/>
        <w:ind w:left="357" w:hanging="360"/>
      </w:pPr>
      <w:r>
        <w:t>2</w:t>
      </w:r>
      <w:r w:rsidR="0003551D">
        <w:t>6</w:t>
      </w:r>
      <w:r>
        <w:t>.</w:t>
      </w:r>
      <w:r>
        <w:tab/>
      </w:r>
      <w:r w:rsidR="00480ACB">
        <w:t>Zamawiający prowadzi Konto Podmiotu na Platformie Elektronicznego Fakturowania (PEF). Właściwą dla Zamawiającego P</w:t>
      </w:r>
      <w:r w:rsidR="00BD4696">
        <w:t>EF</w:t>
      </w:r>
      <w:r w:rsidR="00480ACB">
        <w:t xml:space="preserve"> jest Broker PEF Infinite dostępny pod adresami:</w:t>
      </w:r>
    </w:p>
    <w:p w14:paraId="71FD688F" w14:textId="17B8554E" w:rsidR="00480ACB" w:rsidRDefault="00480ACB" w:rsidP="00491405">
      <w:pPr>
        <w:pStyle w:val="par"/>
        <w:numPr>
          <w:ilvl w:val="0"/>
          <w:numId w:val="0"/>
        </w:numPr>
        <w:spacing w:line="276" w:lineRule="auto"/>
        <w:ind w:left="357"/>
      </w:pPr>
      <w:hyperlink r:id="rId9" w:history="1">
        <w:r w:rsidRPr="00480ACB">
          <w:rPr>
            <w:rStyle w:val="Hipercze"/>
          </w:rPr>
          <w:t>https://efaktura.gov.pl</w:t>
        </w:r>
      </w:hyperlink>
      <w:r>
        <w:t xml:space="preserve"> (Portal PEF)</w:t>
      </w:r>
    </w:p>
    <w:p w14:paraId="21A1309C" w14:textId="52E89EAC" w:rsidR="00480ACB" w:rsidRDefault="00480ACB" w:rsidP="00491405">
      <w:pPr>
        <w:pStyle w:val="par"/>
        <w:numPr>
          <w:ilvl w:val="0"/>
          <w:numId w:val="0"/>
        </w:numPr>
        <w:spacing w:line="276" w:lineRule="auto"/>
        <w:ind w:left="357"/>
      </w:pPr>
      <w:hyperlink r:id="rId10" w:history="1">
        <w:r w:rsidRPr="00480ACB">
          <w:rPr>
            <w:rStyle w:val="Hipercze"/>
          </w:rPr>
          <w:t>https://brokerpefexpert.efaktura.gov.pl</w:t>
        </w:r>
      </w:hyperlink>
      <w:r>
        <w:t xml:space="preserve"> </w:t>
      </w:r>
    </w:p>
    <w:p w14:paraId="0C242076" w14:textId="6172FDA9" w:rsidR="00480ACB" w:rsidRDefault="00480ACB">
      <w:pPr>
        <w:pStyle w:val="par"/>
        <w:numPr>
          <w:ilvl w:val="0"/>
          <w:numId w:val="0"/>
        </w:numPr>
        <w:spacing w:line="276" w:lineRule="auto"/>
        <w:ind w:left="357"/>
      </w:pPr>
      <w:r>
        <w:t>Numer PEPPOL: NIP 6772379445</w:t>
      </w:r>
    </w:p>
    <w:p w14:paraId="60FDFD3F" w14:textId="25F927F4" w:rsidR="00480ACB" w:rsidRDefault="3A6230BE" w:rsidP="00491405">
      <w:pPr>
        <w:pStyle w:val="par"/>
        <w:numPr>
          <w:ilvl w:val="0"/>
          <w:numId w:val="0"/>
        </w:numPr>
        <w:spacing w:line="276" w:lineRule="auto"/>
        <w:ind w:left="357" w:hanging="360"/>
      </w:pPr>
      <w:r>
        <w:t>2</w:t>
      </w:r>
      <w:r w:rsidR="0003551D">
        <w:t>7</w:t>
      </w:r>
      <w:r w:rsidR="00491405">
        <w:t>.</w:t>
      </w:r>
      <w:r w:rsidR="00491405">
        <w:tab/>
      </w:r>
      <w:r w:rsidR="00480ACB">
        <w:t xml:space="preserve">W ramach zawartej umowy Wykonawca może wybrać wyłącznie jedną formę składania faktur stosując ją konsekwentnie w czasie realizacji umowy niezależnie od liczby wystawianych faktur i dokonanych płatności. W przypadku gdy przeszkody techniczne lub formalne uniemożliwiają przesyłanie faktur w wybranej formie możliwe jest przesłanie faktury w innej formie, w tym </w:t>
      </w:r>
      <w:r w:rsidR="00480ACB">
        <w:lastRenderedPageBreak/>
        <w:t>papierowej, pod warunkiem poinformowania o tym Zamawiającego.</w:t>
      </w:r>
    </w:p>
    <w:p w14:paraId="0AE94470" w14:textId="2B4537DC" w:rsidR="00480ACB" w:rsidRDefault="00491405" w:rsidP="00491405">
      <w:pPr>
        <w:pStyle w:val="par"/>
        <w:numPr>
          <w:ilvl w:val="0"/>
          <w:numId w:val="0"/>
        </w:numPr>
        <w:spacing w:line="276" w:lineRule="auto"/>
        <w:ind w:left="357" w:hanging="360"/>
      </w:pPr>
      <w:r>
        <w:t>2</w:t>
      </w:r>
      <w:r w:rsidR="0003551D">
        <w:t>8</w:t>
      </w:r>
      <w:r>
        <w:t>.</w:t>
      </w:r>
      <w:r>
        <w:tab/>
      </w:r>
      <w:r w:rsidR="00480ACB">
        <w:t>Otrzymywanie ustrukturyzowanych faktur elektronicznych za pośrednictwem platformy PEF, nie wymaga zgody określonej w art. 106n ust. 1 ustawy o VAT.</w:t>
      </w:r>
    </w:p>
    <w:p w14:paraId="31F33B67" w14:textId="6B5E72E9" w:rsidR="00480ACB" w:rsidRDefault="0003551D" w:rsidP="00491405">
      <w:pPr>
        <w:pStyle w:val="par"/>
        <w:numPr>
          <w:ilvl w:val="0"/>
          <w:numId w:val="0"/>
        </w:numPr>
        <w:spacing w:line="276" w:lineRule="auto"/>
        <w:ind w:left="357" w:hanging="360"/>
      </w:pPr>
      <w:r>
        <w:t>29</w:t>
      </w:r>
      <w:r w:rsidR="00491405">
        <w:t>.</w:t>
      </w:r>
      <w:r w:rsidR="00491405">
        <w:tab/>
      </w:r>
      <w:r w:rsidR="00480ACB">
        <w:t>Otrzymywanie innych ustrukturyzowanych dokumentów za pośrednictwem platformy PEF, w tym faktur korygujących wymaga zgody stron umowy.</w:t>
      </w:r>
    </w:p>
    <w:p w14:paraId="15A05338" w14:textId="286FF662" w:rsidR="00022D32" w:rsidRDefault="00022D32" w:rsidP="00491405">
      <w:pPr>
        <w:pStyle w:val="par"/>
        <w:numPr>
          <w:ilvl w:val="0"/>
          <w:numId w:val="0"/>
        </w:numPr>
        <w:spacing w:line="276" w:lineRule="auto"/>
        <w:ind w:left="357" w:hanging="360"/>
      </w:pPr>
      <w:r>
        <w:t>3</w:t>
      </w:r>
      <w:r w:rsidR="0003551D">
        <w:t>0</w:t>
      </w:r>
      <w:r>
        <w:t xml:space="preserve">. </w:t>
      </w:r>
      <w:r w:rsidRPr="00022D32">
        <w:t>W przypadku wejścia w życie art. 106ga ustawy o podatku od towarów i usług, wprowadzonego ustawą z dnia 16 czerwca 2023 r. o zmianie ustawy o podatku od towarów i usług oraz niektórych innych ustaw, Strony zobowiązane są do wystawiania faktur na zasadach zgodnych z nowymi przepisami, w szczególności, Strony będą wystawiać faktury ustrukturyzowane przy użyciu Krajowego Systemu e-Faktur (KSEF).</w:t>
      </w:r>
    </w:p>
    <w:p w14:paraId="48F595EB" w14:textId="77777777" w:rsidR="00E775DD" w:rsidRDefault="00E775DD" w:rsidP="00E74460">
      <w:pPr>
        <w:pStyle w:val="par"/>
        <w:numPr>
          <w:ilvl w:val="0"/>
          <w:numId w:val="0"/>
        </w:numPr>
        <w:spacing w:line="276" w:lineRule="auto"/>
      </w:pPr>
    </w:p>
    <w:p w14:paraId="540EC5BC" w14:textId="29BF5BDB" w:rsidR="00E775DD" w:rsidRDefault="00023FEB" w:rsidP="00E74460">
      <w:pPr>
        <w:pStyle w:val="OPZ-1"/>
        <w:spacing w:line="276" w:lineRule="auto"/>
      </w:pPr>
      <w:r>
        <w:t>§ 8</w:t>
      </w:r>
    </w:p>
    <w:p w14:paraId="3174BEDE" w14:textId="61CB93FA" w:rsidR="00E775DD" w:rsidRPr="006C5F11" w:rsidRDefault="00E775DD" w:rsidP="00E74460">
      <w:pPr>
        <w:pStyle w:val="OPZ-1"/>
        <w:spacing w:line="276" w:lineRule="auto"/>
      </w:pPr>
      <w:r>
        <w:t>Kary umowne</w:t>
      </w:r>
      <w:r w:rsidR="00947AC8">
        <w:t xml:space="preserve"> </w:t>
      </w:r>
    </w:p>
    <w:p w14:paraId="38EAC8F3" w14:textId="49B276AD" w:rsidR="00957BF2" w:rsidRPr="00957BF2" w:rsidRDefault="00E775DD" w:rsidP="00E74460">
      <w:pPr>
        <w:pStyle w:val="par"/>
        <w:numPr>
          <w:ilvl w:val="0"/>
          <w:numId w:val="6"/>
        </w:numPr>
        <w:spacing w:line="276" w:lineRule="auto"/>
      </w:pPr>
      <w:r>
        <w:t xml:space="preserve">Zamawiający ma prawo żądać od Wykonawcy zapłaty kary umownej w następujących </w:t>
      </w:r>
      <w:r w:rsidR="00751ED8">
        <w:br/>
      </w:r>
      <w:r>
        <w:t>przypadkach:</w:t>
      </w:r>
    </w:p>
    <w:p w14:paraId="09ABE696" w14:textId="6D5FA3D4" w:rsidR="00751ED8" w:rsidRDefault="00957BF2" w:rsidP="00003E0C">
      <w:pPr>
        <w:pStyle w:val="par"/>
        <w:numPr>
          <w:ilvl w:val="0"/>
          <w:numId w:val="22"/>
        </w:numPr>
        <w:spacing w:line="276" w:lineRule="auto"/>
        <w:ind w:left="851" w:hanging="357"/>
      </w:pPr>
      <w:r w:rsidRPr="00957BF2">
        <w:rPr>
          <w:noProof/>
        </w:rPr>
        <w:drawing>
          <wp:anchor distT="0" distB="0" distL="114300" distR="114300" simplePos="0" relativeHeight="251658240" behindDoc="0" locked="0" layoutInCell="1" allowOverlap="0" wp14:anchorId="1F8BB7DA" wp14:editId="760AFD9A">
            <wp:simplePos x="0" y="0"/>
            <wp:positionH relativeFrom="page">
              <wp:posOffset>570230</wp:posOffset>
            </wp:positionH>
            <wp:positionV relativeFrom="page">
              <wp:posOffset>6487795</wp:posOffset>
            </wp:positionV>
            <wp:extent cx="6350" cy="15240"/>
            <wp:effectExtent l="0" t="0" r="0" b="0"/>
            <wp:wrapSquare wrapText="bothSides"/>
            <wp:docPr id="21" name="Obraz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07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350" cy="152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57BF2">
        <w:rPr>
          <w:noProof/>
        </w:rPr>
        <w:drawing>
          <wp:anchor distT="0" distB="0" distL="114300" distR="114300" simplePos="0" relativeHeight="251658241" behindDoc="0" locked="0" layoutInCell="1" allowOverlap="0" wp14:anchorId="4E18DE51" wp14:editId="6A3E608D">
            <wp:simplePos x="0" y="0"/>
            <wp:positionH relativeFrom="page">
              <wp:posOffset>579120</wp:posOffset>
            </wp:positionH>
            <wp:positionV relativeFrom="page">
              <wp:posOffset>6487795</wp:posOffset>
            </wp:positionV>
            <wp:extent cx="8890" cy="15240"/>
            <wp:effectExtent l="0" t="0" r="0" b="0"/>
            <wp:wrapSquare wrapText="bothSides"/>
            <wp:docPr id="19" name="Obraz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06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890" cy="152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57BF2">
        <w:rPr>
          <w:noProof/>
        </w:rPr>
        <w:drawing>
          <wp:anchor distT="0" distB="0" distL="114300" distR="114300" simplePos="0" relativeHeight="251658242" behindDoc="0" locked="0" layoutInCell="1" allowOverlap="0" wp14:anchorId="2B15A524" wp14:editId="3F097E48">
            <wp:simplePos x="0" y="0"/>
            <wp:positionH relativeFrom="page">
              <wp:posOffset>536575</wp:posOffset>
            </wp:positionH>
            <wp:positionV relativeFrom="page">
              <wp:posOffset>6490970</wp:posOffset>
            </wp:positionV>
            <wp:extent cx="18415" cy="12065"/>
            <wp:effectExtent l="0" t="0" r="0" b="0"/>
            <wp:wrapSquare wrapText="bothSides"/>
            <wp:docPr id="18" name="Obraz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07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415" cy="12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57BF2">
        <w:rPr>
          <w:noProof/>
        </w:rPr>
        <w:drawing>
          <wp:anchor distT="0" distB="0" distL="114300" distR="114300" simplePos="0" relativeHeight="251658243" behindDoc="0" locked="0" layoutInCell="1" allowOverlap="0" wp14:anchorId="786D1624" wp14:editId="5F46ED46">
            <wp:simplePos x="0" y="0"/>
            <wp:positionH relativeFrom="page">
              <wp:posOffset>521335</wp:posOffset>
            </wp:positionH>
            <wp:positionV relativeFrom="page">
              <wp:posOffset>6497320</wp:posOffset>
            </wp:positionV>
            <wp:extent cx="8890" cy="12065"/>
            <wp:effectExtent l="0" t="0" r="0" b="0"/>
            <wp:wrapSquare wrapText="bothSides"/>
            <wp:docPr id="17" name="Obraz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07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890" cy="12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57BF2">
        <w:rPr>
          <w:noProof/>
        </w:rPr>
        <w:drawing>
          <wp:anchor distT="0" distB="0" distL="114300" distR="114300" simplePos="0" relativeHeight="251658244" behindDoc="0" locked="0" layoutInCell="1" allowOverlap="0" wp14:anchorId="0BF74889" wp14:editId="2869008D">
            <wp:simplePos x="0" y="0"/>
            <wp:positionH relativeFrom="page">
              <wp:posOffset>563880</wp:posOffset>
            </wp:positionH>
            <wp:positionV relativeFrom="page">
              <wp:posOffset>6579235</wp:posOffset>
            </wp:positionV>
            <wp:extent cx="24130" cy="24130"/>
            <wp:effectExtent l="0" t="0" r="0" b="0"/>
            <wp:wrapSquare wrapText="bothSides"/>
            <wp:docPr id="16" name="Obraz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07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130" cy="241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57BF2">
        <w:rPr>
          <w:noProof/>
        </w:rPr>
        <w:drawing>
          <wp:anchor distT="0" distB="0" distL="114300" distR="114300" simplePos="0" relativeHeight="251658245" behindDoc="0" locked="0" layoutInCell="1" allowOverlap="0" wp14:anchorId="28A66126" wp14:editId="6E1EA33B">
            <wp:simplePos x="0" y="0"/>
            <wp:positionH relativeFrom="page">
              <wp:posOffset>551815</wp:posOffset>
            </wp:positionH>
            <wp:positionV relativeFrom="page">
              <wp:posOffset>6591935</wp:posOffset>
            </wp:positionV>
            <wp:extent cx="8890" cy="15240"/>
            <wp:effectExtent l="0" t="0" r="0" b="0"/>
            <wp:wrapSquare wrapText="bothSides"/>
            <wp:docPr id="15" name="Obraz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07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890" cy="152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57BF2">
        <w:rPr>
          <w:noProof/>
        </w:rPr>
        <w:drawing>
          <wp:anchor distT="0" distB="0" distL="114300" distR="114300" simplePos="0" relativeHeight="251658246" behindDoc="0" locked="0" layoutInCell="1" allowOverlap="0" wp14:anchorId="11E9BD2F" wp14:editId="7B61B30B">
            <wp:simplePos x="0" y="0"/>
            <wp:positionH relativeFrom="page">
              <wp:posOffset>536575</wp:posOffset>
            </wp:positionH>
            <wp:positionV relativeFrom="page">
              <wp:posOffset>6594475</wp:posOffset>
            </wp:positionV>
            <wp:extent cx="8890" cy="12065"/>
            <wp:effectExtent l="0" t="0" r="0" b="0"/>
            <wp:wrapSquare wrapText="bothSides"/>
            <wp:docPr id="14"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07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890" cy="12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57BF2">
        <w:rPr>
          <w:noProof/>
        </w:rPr>
        <w:drawing>
          <wp:anchor distT="0" distB="0" distL="114300" distR="114300" simplePos="0" relativeHeight="251658247" behindDoc="0" locked="0" layoutInCell="1" allowOverlap="0" wp14:anchorId="4F0B6766" wp14:editId="3B5D0A52">
            <wp:simplePos x="0" y="0"/>
            <wp:positionH relativeFrom="page">
              <wp:posOffset>524510</wp:posOffset>
            </wp:positionH>
            <wp:positionV relativeFrom="page">
              <wp:posOffset>6594475</wp:posOffset>
            </wp:positionV>
            <wp:extent cx="8890" cy="15240"/>
            <wp:effectExtent l="0" t="0" r="0" b="0"/>
            <wp:wrapSquare wrapText="bothSides"/>
            <wp:docPr id="13"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07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890" cy="152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57BF2">
        <w:t>odstąpienia</w:t>
      </w:r>
      <w:r w:rsidR="00E775DD">
        <w:t xml:space="preserve"> </w:t>
      </w:r>
      <w:r w:rsidR="00E775DD" w:rsidRPr="00E775DD">
        <w:t xml:space="preserve">od Umowy przez Zamawiającego lub Wykonawcę z przyczyn leżących po </w:t>
      </w:r>
      <w:r w:rsidR="00751ED8">
        <w:br/>
      </w:r>
      <w:r w:rsidR="00E775DD" w:rsidRPr="00E775DD">
        <w:t>s</w:t>
      </w:r>
      <w:r w:rsidR="00E775DD">
        <w:t xml:space="preserve">tronie Wykonawcy, w wysokości </w:t>
      </w:r>
      <w:r w:rsidR="00A11543" w:rsidRPr="00003E0C">
        <w:t>10</w:t>
      </w:r>
      <w:r w:rsidR="00E775DD" w:rsidRPr="00003E0C">
        <w:t xml:space="preserve"> %</w:t>
      </w:r>
      <w:r w:rsidR="00E775DD" w:rsidRPr="00E775DD">
        <w:t xml:space="preserve"> </w:t>
      </w:r>
      <w:r w:rsidR="00B226A8">
        <w:t xml:space="preserve">łącznej </w:t>
      </w:r>
      <w:r w:rsidR="00293D3D">
        <w:t xml:space="preserve">maksymalnej </w:t>
      </w:r>
      <w:r w:rsidR="00B226A8">
        <w:t>wartości Umowy</w:t>
      </w:r>
      <w:r w:rsidR="00E775DD" w:rsidRPr="00E775DD">
        <w:t xml:space="preserve"> netto, o którym </w:t>
      </w:r>
      <w:r w:rsidR="00751ED8">
        <w:br/>
      </w:r>
      <w:r w:rsidR="00023FEB">
        <w:t>mowa w § 7</w:t>
      </w:r>
      <w:r w:rsidR="00E775DD" w:rsidRPr="00E775DD">
        <w:t xml:space="preserve"> ust. 1 Umowy</w:t>
      </w:r>
      <w:r w:rsidR="00751ED8">
        <w:t>;</w:t>
      </w:r>
    </w:p>
    <w:p w14:paraId="4AC75F97" w14:textId="3598CFC6" w:rsidR="00A11543" w:rsidRDefault="00A11543" w:rsidP="00003E0C">
      <w:pPr>
        <w:pStyle w:val="par"/>
        <w:numPr>
          <w:ilvl w:val="0"/>
          <w:numId w:val="22"/>
        </w:numPr>
        <w:spacing w:line="276" w:lineRule="auto"/>
        <w:ind w:left="851" w:hanging="357"/>
      </w:pPr>
      <w:r w:rsidRPr="00711D58">
        <w:t xml:space="preserve">stwierdzenia niewykonania lub nienależytego wykonania usługi w którymkolwiek zakresie spośród usług przewidzianych do wykonania w danym </w:t>
      </w:r>
      <w:r>
        <w:t>dniu</w:t>
      </w:r>
      <w:r w:rsidRPr="00711D58">
        <w:t xml:space="preserve"> — w wysokości </w:t>
      </w:r>
      <w:r>
        <w:rPr>
          <w:b/>
        </w:rPr>
        <w:t>30</w:t>
      </w:r>
      <w:r w:rsidRPr="00C9618F">
        <w:rPr>
          <w:b/>
        </w:rPr>
        <w:t xml:space="preserve"> %</w:t>
      </w:r>
      <w:r w:rsidRPr="00711D58">
        <w:t xml:space="preserve"> łącznej wartości netto całości usług przewidzianych do wykonan</w:t>
      </w:r>
      <w:r>
        <w:t>ia w tym dniu</w:t>
      </w:r>
      <w:r w:rsidR="00604022">
        <w:t xml:space="preserve"> dla danej lokalizacji</w:t>
      </w:r>
      <w:r>
        <w:t xml:space="preserve">, </w:t>
      </w:r>
      <w:r>
        <w:br/>
      </w:r>
      <w:r w:rsidRPr="004C490D">
        <w:rPr>
          <w:b/>
          <w:u w:val="single"/>
        </w:rPr>
        <w:t>za każdy stwierdzony przypadek</w:t>
      </w:r>
      <w:r>
        <w:t>,</w:t>
      </w:r>
    </w:p>
    <w:p w14:paraId="29C3407B" w14:textId="4D6AA685" w:rsidR="00FC6D9C" w:rsidRDefault="00FC6D9C" w:rsidP="00003E0C">
      <w:pPr>
        <w:pStyle w:val="Bezodstpw"/>
        <w:numPr>
          <w:ilvl w:val="0"/>
          <w:numId w:val="22"/>
        </w:numPr>
        <w:spacing w:line="276" w:lineRule="auto"/>
        <w:ind w:left="851"/>
      </w:pPr>
      <w:r>
        <w:t>stwierdzenie</w:t>
      </w:r>
      <w:r w:rsidR="00751ED8">
        <w:t>,</w:t>
      </w:r>
      <w:r>
        <w:t xml:space="preserve"> </w:t>
      </w:r>
      <w:r w:rsidR="00751ED8" w:rsidRPr="00751ED8">
        <w:t>w czasie kontroli realizowanej przez Zamawiającego, użycia śro</w:t>
      </w:r>
      <w:r w:rsidR="00D10B5D">
        <w:t xml:space="preserve">dków chemicznych niezgodnych </w:t>
      </w:r>
      <w:r w:rsidR="00E748B7">
        <w:t xml:space="preserve">Umową, w szczególności </w:t>
      </w:r>
      <w:r w:rsidR="00D10B5D">
        <w:t>z Dokumentacją Techniczno-R</w:t>
      </w:r>
      <w:r w:rsidR="00751ED8" w:rsidRPr="00751ED8">
        <w:t xml:space="preserve">uchową danego ETZ, w wysokości </w:t>
      </w:r>
      <w:r w:rsidR="00A11543">
        <w:rPr>
          <w:b/>
        </w:rPr>
        <w:t>1.000</w:t>
      </w:r>
      <w:r w:rsidR="00751ED8" w:rsidRPr="006821AF">
        <w:rPr>
          <w:b/>
        </w:rPr>
        <w:t>,00 zł</w:t>
      </w:r>
      <w:r w:rsidR="00751ED8" w:rsidRPr="00751ED8">
        <w:t xml:space="preserve"> (słownie: </w:t>
      </w:r>
      <w:r w:rsidR="00A11543">
        <w:t>jeden</w:t>
      </w:r>
      <w:r w:rsidR="00751ED8">
        <w:t xml:space="preserve"> </w:t>
      </w:r>
      <w:r w:rsidR="00751ED8" w:rsidRPr="00751ED8">
        <w:t xml:space="preserve">tysiąc złotych 00/100) </w:t>
      </w:r>
      <w:r w:rsidR="00751ED8" w:rsidRPr="006821AF">
        <w:rPr>
          <w:b/>
          <w:u w:val="single"/>
        </w:rPr>
        <w:t>za każdy przypadek naruszenia</w:t>
      </w:r>
      <w:r w:rsidR="00751ED8">
        <w:t>;</w:t>
      </w:r>
    </w:p>
    <w:p w14:paraId="1BBA0F82" w14:textId="0E31607E" w:rsidR="008E7134" w:rsidRDefault="00D6439B" w:rsidP="00003E0C">
      <w:pPr>
        <w:pStyle w:val="Bezodstpw"/>
        <w:numPr>
          <w:ilvl w:val="0"/>
          <w:numId w:val="22"/>
        </w:numPr>
        <w:spacing w:line="276" w:lineRule="auto"/>
        <w:ind w:left="851"/>
      </w:pPr>
      <w:r>
        <w:t>b</w:t>
      </w:r>
      <w:r w:rsidR="008E7134">
        <w:t>rak</w:t>
      </w:r>
      <w:r w:rsidR="00E96728">
        <w:t xml:space="preserve"> </w:t>
      </w:r>
      <w:r w:rsidR="00E96728" w:rsidRPr="00E96728">
        <w:t xml:space="preserve">odpowiedniego stroju roboczego zgodnego z wymaganiami Zamawiającego </w:t>
      </w:r>
      <w:r w:rsidR="00E96728">
        <w:br/>
      </w:r>
      <w:r w:rsidR="00947AC8">
        <w:t xml:space="preserve">określonymi </w:t>
      </w:r>
      <w:r w:rsidR="000C30E0">
        <w:t xml:space="preserve">w </w:t>
      </w:r>
      <w:r w:rsidR="000C30E0" w:rsidRPr="00E96728">
        <w:t>załączniku</w:t>
      </w:r>
      <w:r w:rsidR="00E96728" w:rsidRPr="00E96728">
        <w:t xml:space="preserve"> nr 1 do Umowy, w wysokości </w:t>
      </w:r>
      <w:r w:rsidR="00E96728" w:rsidRPr="003A66D0">
        <w:rPr>
          <w:b/>
        </w:rPr>
        <w:t>250,00 zł</w:t>
      </w:r>
      <w:r w:rsidR="00E96728" w:rsidRPr="00E96728">
        <w:t xml:space="preserve"> (słownie: dwieście pięćdziesiąt złotych 00/100) za </w:t>
      </w:r>
      <w:r w:rsidR="00E96728" w:rsidRPr="003A66D0">
        <w:rPr>
          <w:b/>
          <w:u w:val="single"/>
        </w:rPr>
        <w:t>każdy przypadek niezgodności z tym obowiązkiem</w:t>
      </w:r>
      <w:r w:rsidR="00E96728" w:rsidRPr="00E96728">
        <w:t xml:space="preserve"> stwierdzony przez Zamawiającego podczas kontroli, z zastrzeżeniem, że wskazana kwota kary umownej jest stała niezależnie od liczby osób z personelu Wykonawcy lub Podwykonawcy, które nie posiadają odpowiedniego stroju roboczego</w:t>
      </w:r>
      <w:r w:rsidR="001942C0">
        <w:t xml:space="preserve"> podczas jednej kontroli</w:t>
      </w:r>
      <w:r w:rsidR="00E96728">
        <w:t xml:space="preserve">; </w:t>
      </w:r>
    </w:p>
    <w:p w14:paraId="6C9C3412" w14:textId="39998917" w:rsidR="00427881" w:rsidRPr="00D7739B" w:rsidRDefault="008E7134" w:rsidP="00003E0C">
      <w:pPr>
        <w:pStyle w:val="Bezodstpw"/>
        <w:numPr>
          <w:ilvl w:val="0"/>
          <w:numId w:val="22"/>
        </w:numPr>
        <w:spacing w:line="276" w:lineRule="auto"/>
        <w:ind w:left="851"/>
      </w:pPr>
      <w:r>
        <w:t>brak</w:t>
      </w:r>
      <w:r w:rsidR="00E96728">
        <w:t xml:space="preserve">u </w:t>
      </w:r>
      <w:r w:rsidR="00E96728" w:rsidRPr="00E96728">
        <w:t>identyfikatora zawierającego numer identyfikacyjny pracownika oraz nazwę lub logo Wykonawcy lu</w:t>
      </w:r>
      <w:r w:rsidR="00697318">
        <w:t>b Podwykon</w:t>
      </w:r>
      <w:r w:rsidR="00947AC8">
        <w:t xml:space="preserve">awcy zgodnie </w:t>
      </w:r>
      <w:r w:rsidR="00E96728" w:rsidRPr="00E96728">
        <w:t>załącznik</w:t>
      </w:r>
      <w:r w:rsidR="00627CDF">
        <w:t>iem</w:t>
      </w:r>
      <w:r w:rsidR="00E96728" w:rsidRPr="00E96728">
        <w:t xml:space="preserve"> nr 1 do Umowy, w wysokości </w:t>
      </w:r>
      <w:r w:rsidR="00E96728" w:rsidRPr="003A66D0">
        <w:rPr>
          <w:b/>
        </w:rPr>
        <w:t>250,00 zł</w:t>
      </w:r>
      <w:r w:rsidR="00E96728" w:rsidRPr="00E96728">
        <w:t xml:space="preserve"> (słownie: dwieście pięćdziesiąt złotych 00/100) za </w:t>
      </w:r>
      <w:r w:rsidR="00E96728" w:rsidRPr="003A66D0">
        <w:rPr>
          <w:b/>
          <w:u w:val="single"/>
        </w:rPr>
        <w:t xml:space="preserve">każdy przypadek </w:t>
      </w:r>
      <w:r w:rsidR="00E96728">
        <w:rPr>
          <w:b/>
          <w:u w:val="single"/>
        </w:rPr>
        <w:br/>
      </w:r>
      <w:r w:rsidR="00E96728" w:rsidRPr="003A66D0">
        <w:rPr>
          <w:b/>
          <w:u w:val="single"/>
        </w:rPr>
        <w:t>niezgodności z tym obowiązkiem</w:t>
      </w:r>
      <w:r w:rsidR="00E96728" w:rsidRPr="00E96728">
        <w:t xml:space="preserve"> stwierdzony przez Zamawiającego podczas kontroli, </w:t>
      </w:r>
      <w:r w:rsidR="00E96728">
        <w:br/>
      </w:r>
      <w:r w:rsidR="00E96728" w:rsidRPr="00E96728">
        <w:t xml:space="preserve">z zastrzeżeniem, że kwota kary umownej jest stała niezależnie od liczby osób z personelu Wykonawcy lub Podwykonawcy, </w:t>
      </w:r>
      <w:r w:rsidR="00E96728" w:rsidRPr="00D7739B">
        <w:t>które nie posiadają identyfikatora</w:t>
      </w:r>
      <w:r w:rsidR="001942C0">
        <w:t xml:space="preserve"> podczas jednej kontroli</w:t>
      </w:r>
      <w:r w:rsidR="00F053AB" w:rsidRPr="00D7739B">
        <w:t>;</w:t>
      </w:r>
    </w:p>
    <w:p w14:paraId="7BA58500" w14:textId="64D3C65E" w:rsidR="00697318" w:rsidRPr="00D7739B" w:rsidRDefault="00697318" w:rsidP="00003E0C">
      <w:pPr>
        <w:pStyle w:val="Bezodstpw"/>
        <w:numPr>
          <w:ilvl w:val="0"/>
          <w:numId w:val="22"/>
        </w:numPr>
        <w:spacing w:line="276" w:lineRule="auto"/>
        <w:ind w:left="851"/>
      </w:pPr>
      <w:r w:rsidRPr="005F6A65">
        <w:t>nieterminowego wykonania usługi przez Wykonawcę (w stosunku do terminów, do których dotrzymania zobowiązany był Wykonaw</w:t>
      </w:r>
      <w:r>
        <w:t xml:space="preserve">ca zgodnie z harmonogramem usług utrzymania </w:t>
      </w:r>
      <w:r>
        <w:br/>
        <w:t xml:space="preserve">w czystości oraz zestawieniem minimalnych i maksymalnych </w:t>
      </w:r>
      <w:r w:rsidRPr="00D7739B">
        <w:t>czasów na kompleksowe wykonanie danego poziomu utrzymania</w:t>
      </w:r>
      <w:r w:rsidR="00D10B5D">
        <w:t xml:space="preserve"> w czystości taboru kolejowego),</w:t>
      </w:r>
      <w:r w:rsidRPr="00D7739B">
        <w:t xml:space="preserve"> Zamawiający może naliczyć Wykonawcy karę umowną - w wysokości </w:t>
      </w:r>
      <w:r w:rsidR="00A11543">
        <w:rPr>
          <w:b/>
        </w:rPr>
        <w:t>20</w:t>
      </w:r>
      <w:r w:rsidRPr="00D7739B">
        <w:rPr>
          <w:b/>
        </w:rPr>
        <w:t xml:space="preserve"> %</w:t>
      </w:r>
      <w:r w:rsidRPr="00D7739B">
        <w:t xml:space="preserve"> łącznej wartości netto całości usług przewidzianych do wykonania w danym dniu zgodnie z harmonogramem przewidzianym dla danej lokaliza</w:t>
      </w:r>
      <w:r w:rsidR="00D10B5D">
        <w:t xml:space="preserve">cji, o którym mowa w § 1 ust. </w:t>
      </w:r>
      <w:r w:rsidR="00780B1C">
        <w:t>8</w:t>
      </w:r>
      <w:r w:rsidR="00780B1C" w:rsidRPr="00D7739B">
        <w:t xml:space="preserve"> </w:t>
      </w:r>
      <w:r w:rsidRPr="00D7739B">
        <w:t>Umowy.</w:t>
      </w:r>
    </w:p>
    <w:p w14:paraId="2AB74055" w14:textId="2677D18B" w:rsidR="005F6A65" w:rsidRPr="00D7739B" w:rsidRDefault="00E96728" w:rsidP="00003E0C">
      <w:pPr>
        <w:pStyle w:val="Bezodstpw"/>
        <w:numPr>
          <w:ilvl w:val="0"/>
          <w:numId w:val="22"/>
        </w:numPr>
        <w:spacing w:line="276" w:lineRule="auto"/>
        <w:ind w:left="851"/>
      </w:pPr>
      <w:r w:rsidRPr="00D7739B">
        <w:t>nieprzedłożenia przez Wykonawcę polisy ubezpi</w:t>
      </w:r>
      <w:r w:rsidR="00DB57DD" w:rsidRPr="00D7739B">
        <w:t xml:space="preserve">eczeniowej zgodnie z </w:t>
      </w:r>
      <w:r w:rsidR="00D7739B" w:rsidRPr="00D7739B">
        <w:t>§ 4 ust. 1</w:t>
      </w:r>
      <w:r w:rsidRPr="00D7739B">
        <w:t xml:space="preserve">, </w:t>
      </w:r>
      <w:r w:rsidR="00D6439B" w:rsidRPr="00D7739B">
        <w:br/>
        <w:t xml:space="preserve">w wysokości </w:t>
      </w:r>
      <w:r w:rsidR="00D10B5D">
        <w:rPr>
          <w:b/>
        </w:rPr>
        <w:t>0,5</w:t>
      </w:r>
      <w:r w:rsidRPr="00D7739B">
        <w:rPr>
          <w:b/>
        </w:rPr>
        <w:t xml:space="preserve"> %</w:t>
      </w:r>
      <w:r w:rsidRPr="00D7739B">
        <w:t xml:space="preserve"> maksymalneg</w:t>
      </w:r>
      <w:r w:rsidR="00947AC8" w:rsidRPr="00D7739B">
        <w:t xml:space="preserve">o wynagrodzenia </w:t>
      </w:r>
      <w:r w:rsidR="00780B1C">
        <w:t xml:space="preserve">netto </w:t>
      </w:r>
      <w:r w:rsidR="00947AC8" w:rsidRPr="00D7739B">
        <w:t>wskazanego w § 7</w:t>
      </w:r>
      <w:r w:rsidRPr="00D7739B">
        <w:t xml:space="preserve"> ust. 1</w:t>
      </w:r>
      <w:r w:rsidR="00D10B5D">
        <w:t xml:space="preserve"> za każdy dzień opóźnienia w przedłożeniu polisy</w:t>
      </w:r>
      <w:r w:rsidR="00957BF2" w:rsidRPr="00D7739B">
        <w:t>;</w:t>
      </w:r>
    </w:p>
    <w:p w14:paraId="73C96D5E" w14:textId="534F92A1" w:rsidR="005F6A65" w:rsidRPr="00736D51" w:rsidRDefault="00D6439B" w:rsidP="00003E0C">
      <w:pPr>
        <w:pStyle w:val="Bezodstpw"/>
        <w:numPr>
          <w:ilvl w:val="0"/>
          <w:numId w:val="22"/>
        </w:numPr>
        <w:spacing w:line="276" w:lineRule="auto"/>
        <w:ind w:left="851"/>
      </w:pPr>
      <w:r>
        <w:t>niewykonania</w:t>
      </w:r>
      <w:r w:rsidRPr="00D6439B">
        <w:t xml:space="preserve"> </w:t>
      </w:r>
      <w:r w:rsidRPr="00736D51">
        <w:t xml:space="preserve">lub nienależytego wykonania przez Wykonawcę lub Podwykonawcę zobowiązania, o którym mowa w § </w:t>
      </w:r>
      <w:r w:rsidR="00D7739B" w:rsidRPr="00736D51">
        <w:t>5</w:t>
      </w:r>
      <w:r w:rsidRPr="00736D51">
        <w:t xml:space="preserve"> ust. </w:t>
      </w:r>
      <w:r w:rsidR="00736D51" w:rsidRPr="00736D51">
        <w:t>1</w:t>
      </w:r>
      <w:r w:rsidRPr="00736D51">
        <w:t>, w</w:t>
      </w:r>
      <w:r w:rsidRPr="00D6439B">
        <w:t xml:space="preserve"> </w:t>
      </w:r>
      <w:r w:rsidRPr="00736D51">
        <w:t xml:space="preserve">wysokości </w:t>
      </w:r>
      <w:r w:rsidR="00A11543">
        <w:rPr>
          <w:b/>
        </w:rPr>
        <w:t>500</w:t>
      </w:r>
      <w:r w:rsidRPr="00736D51">
        <w:rPr>
          <w:b/>
        </w:rPr>
        <w:t xml:space="preserve">,00 zł </w:t>
      </w:r>
      <w:r w:rsidRPr="00736D51">
        <w:t xml:space="preserve">(słownie: </w:t>
      </w:r>
      <w:r w:rsidR="00A11543">
        <w:t>pięćset</w:t>
      </w:r>
      <w:r w:rsidRPr="00736D51">
        <w:t xml:space="preserve"> złotych) za każdego pracownika, który nie będzie zatrudniony zgodnie z tym wymogiem po stwierdzeniu tego </w:t>
      </w:r>
      <w:r w:rsidR="00947AC8" w:rsidRPr="00736D51">
        <w:t>faktu przez Zamawiającego jak również</w:t>
      </w:r>
      <w:r w:rsidRPr="00736D51">
        <w:t xml:space="preserve"> za każdy przypadek nieprzekazania Zamawiającemu dowodów wskazanych w § </w:t>
      </w:r>
      <w:r w:rsidR="00736D51" w:rsidRPr="00736D51">
        <w:t>5 ust. 6</w:t>
      </w:r>
      <w:r w:rsidR="00957BF2" w:rsidRPr="00736D51">
        <w:t>;</w:t>
      </w:r>
    </w:p>
    <w:p w14:paraId="6D8081BF" w14:textId="367324D3" w:rsidR="00D6439B" w:rsidRPr="00736D51" w:rsidRDefault="00D6439B" w:rsidP="00003E0C">
      <w:pPr>
        <w:pStyle w:val="Bezodstpw"/>
        <w:numPr>
          <w:ilvl w:val="0"/>
          <w:numId w:val="22"/>
        </w:numPr>
        <w:spacing w:line="276" w:lineRule="auto"/>
        <w:ind w:left="851"/>
      </w:pPr>
      <w:r w:rsidRPr="00736D51">
        <w:lastRenderedPageBreak/>
        <w:t>naruszenia</w:t>
      </w:r>
      <w:r>
        <w:t xml:space="preserve"> </w:t>
      </w:r>
      <w:r w:rsidRPr="00D6439B">
        <w:t>przez Wykonawcę obowiązku zachowania</w:t>
      </w:r>
      <w:r w:rsidR="00697318">
        <w:t xml:space="preserve"> poufności, o którym mowa w § </w:t>
      </w:r>
      <w:r w:rsidR="00232912">
        <w:t>15</w:t>
      </w:r>
      <w:r w:rsidRPr="00D6439B">
        <w:t xml:space="preserve">, </w:t>
      </w:r>
      <w:r>
        <w:br/>
      </w:r>
      <w:r w:rsidRPr="00D6439B">
        <w:t xml:space="preserve">w wysokości </w:t>
      </w:r>
      <w:r w:rsidRPr="003A66D0">
        <w:rPr>
          <w:b/>
        </w:rPr>
        <w:t>50 000,00 zł</w:t>
      </w:r>
      <w:r w:rsidRPr="00D6439B">
        <w:t xml:space="preserve"> (słownie: pięćdziesięciu tysięcy złotych 00/100) za każdy pojedynczy przypadek naruszenia tego </w:t>
      </w:r>
      <w:r w:rsidRPr="00736D51">
        <w:t>obowiązku</w:t>
      </w:r>
      <w:r w:rsidR="00F053AB" w:rsidRPr="00736D51">
        <w:t>;</w:t>
      </w:r>
    </w:p>
    <w:p w14:paraId="4A4ED702" w14:textId="1C24341D" w:rsidR="00F053AB" w:rsidRPr="00736D51" w:rsidRDefault="00F053AB" w:rsidP="00003E0C">
      <w:pPr>
        <w:pStyle w:val="Bezodstpw"/>
        <w:numPr>
          <w:ilvl w:val="0"/>
          <w:numId w:val="22"/>
        </w:numPr>
        <w:spacing w:line="276" w:lineRule="auto"/>
        <w:ind w:left="851"/>
      </w:pPr>
      <w:r w:rsidRPr="00736D51">
        <w:t xml:space="preserve">naruszenia przez Wykonawcę obowiązku zgłoszenia Zamawiającemu Podwykonawcy, z którym zawarł umowę, o którym mowa </w:t>
      </w:r>
      <w:r w:rsidR="00736D51" w:rsidRPr="00736D51">
        <w:t>w § 10</w:t>
      </w:r>
      <w:r w:rsidRPr="00736D51">
        <w:t xml:space="preserve"> ust. 1, w wysokości </w:t>
      </w:r>
      <w:r w:rsidR="00D10B5D">
        <w:rPr>
          <w:b/>
        </w:rPr>
        <w:t>5</w:t>
      </w:r>
      <w:r w:rsidRPr="00736D51">
        <w:rPr>
          <w:b/>
        </w:rPr>
        <w:t xml:space="preserve"> 000,00 zł</w:t>
      </w:r>
      <w:r w:rsidRPr="00736D51">
        <w:t xml:space="preserve"> (słownie: </w:t>
      </w:r>
      <w:r w:rsidR="00D10B5D">
        <w:t>pięciu</w:t>
      </w:r>
      <w:r w:rsidRPr="00736D51">
        <w:t xml:space="preserve"> tysięcy złotych 00/100) za każdy pojedynczy przypadek naruszenia tego obowiązku;</w:t>
      </w:r>
    </w:p>
    <w:p w14:paraId="4C6B1360" w14:textId="7A588D9D" w:rsidR="00AF0B35" w:rsidRDefault="00F053AB" w:rsidP="00003E0C">
      <w:pPr>
        <w:pStyle w:val="Bezodstpw"/>
        <w:numPr>
          <w:ilvl w:val="0"/>
          <w:numId w:val="22"/>
        </w:numPr>
        <w:spacing w:line="276" w:lineRule="auto"/>
        <w:ind w:left="851"/>
      </w:pPr>
      <w:r w:rsidRPr="00DB57DD">
        <w:t xml:space="preserve">przekazanego przez Wykonawcę </w:t>
      </w:r>
      <w:r w:rsidR="006B5671" w:rsidRPr="00DB57DD">
        <w:t>protokołu wykonania poziomu utrzymania w czystości taboru kolejowego, który nie będzie zawierał wszystk</w:t>
      </w:r>
      <w:r w:rsidR="00947AC8">
        <w:t xml:space="preserve">ich informacji zgodnie </w:t>
      </w:r>
      <w:r w:rsidR="006B5671" w:rsidRPr="00DB57DD">
        <w:rPr>
          <w:b/>
        </w:rPr>
        <w:t>załącznik</w:t>
      </w:r>
      <w:r w:rsidR="005969E5">
        <w:rPr>
          <w:b/>
        </w:rPr>
        <w:t>iem</w:t>
      </w:r>
      <w:r w:rsidR="006B5671" w:rsidRPr="00DB57DD">
        <w:rPr>
          <w:b/>
        </w:rPr>
        <w:t xml:space="preserve"> nr </w:t>
      </w:r>
      <w:r w:rsidR="0001747D">
        <w:rPr>
          <w:b/>
        </w:rPr>
        <w:t>6</w:t>
      </w:r>
      <w:r w:rsidR="0001747D" w:rsidRPr="00DB57DD">
        <w:rPr>
          <w:b/>
        </w:rPr>
        <w:t xml:space="preserve"> </w:t>
      </w:r>
      <w:r w:rsidR="006B5671" w:rsidRPr="00DB57DD">
        <w:t xml:space="preserve">do Umowy, w wysokości </w:t>
      </w:r>
      <w:r w:rsidR="006B5671" w:rsidRPr="00DB57DD">
        <w:rPr>
          <w:b/>
        </w:rPr>
        <w:t xml:space="preserve">25 % </w:t>
      </w:r>
      <w:r w:rsidR="006B5671" w:rsidRPr="00DB57DD">
        <w:t>ceny jednostkowej za wykonanie poziomu utrzymania w czystości pojazdu/pojazdów, którego/których protokół dotyczy</w:t>
      </w:r>
      <w:r w:rsidR="0001747D">
        <w:t xml:space="preserve"> </w:t>
      </w:r>
      <w:r w:rsidR="0001747D" w:rsidRPr="00736D51">
        <w:t>za każdy pojedynczy przypadek naruszenia tego obowiązku</w:t>
      </w:r>
      <w:r w:rsidR="00AF0B35">
        <w:t>;</w:t>
      </w:r>
    </w:p>
    <w:p w14:paraId="3BF7828B" w14:textId="0336163E" w:rsidR="00F053AB" w:rsidRPr="00DB57DD" w:rsidRDefault="00AF0B35" w:rsidP="00003E0C">
      <w:pPr>
        <w:pStyle w:val="Bezodstpw"/>
        <w:numPr>
          <w:ilvl w:val="0"/>
          <w:numId w:val="22"/>
        </w:numPr>
        <w:spacing w:line="276" w:lineRule="auto"/>
        <w:ind w:left="851"/>
      </w:pPr>
      <w:r w:rsidRPr="00AF0B35">
        <w:t xml:space="preserve"> </w:t>
      </w:r>
      <w:r>
        <w:t xml:space="preserve">braku zapłaty lub nieterminowej zapłaty przez Wykonawcę wynagrodzenia należnego podwykonawcom z tytułu zmiany wysokości wynagrodzenia, o której mowa w art. 439 ust. 5 </w:t>
      </w:r>
      <w:proofErr w:type="spellStart"/>
      <w:r>
        <w:t>p.z.p</w:t>
      </w:r>
      <w:proofErr w:type="spellEnd"/>
      <w:r>
        <w:t>.</w:t>
      </w:r>
      <w:r w:rsidR="00A366D9">
        <w:t xml:space="preserve"> – w wysokości </w:t>
      </w:r>
      <w:r w:rsidR="00AE4A51">
        <w:rPr>
          <w:b/>
        </w:rPr>
        <w:t>500</w:t>
      </w:r>
      <w:r w:rsidR="00AE4A51" w:rsidRPr="00736D51">
        <w:rPr>
          <w:b/>
        </w:rPr>
        <w:t xml:space="preserve">,00 zł </w:t>
      </w:r>
      <w:r w:rsidR="00AE4A51" w:rsidRPr="00736D51">
        <w:t xml:space="preserve">(słownie: </w:t>
      </w:r>
      <w:r w:rsidR="00AE4A51">
        <w:t>pięćset</w:t>
      </w:r>
      <w:r w:rsidR="00AE4A51" w:rsidRPr="00736D51">
        <w:t xml:space="preserve"> złotych)</w:t>
      </w:r>
      <w:r w:rsidR="00A366D9">
        <w:t xml:space="preserve"> za każdy dzień zwłoki w zapłacie </w:t>
      </w:r>
      <w:r w:rsidR="00226D4D">
        <w:t xml:space="preserve">lub </w:t>
      </w:r>
      <w:r w:rsidR="00C027D7">
        <w:t>nie</w:t>
      </w:r>
      <w:r w:rsidR="00226D4D">
        <w:t xml:space="preserve">terminowej zapłacie </w:t>
      </w:r>
      <w:r w:rsidR="00A366D9">
        <w:t>wynagrodzenia należnego podwykonawcom z tytułu zmiany wysokości wynagrodzenia.</w:t>
      </w:r>
    </w:p>
    <w:p w14:paraId="04CB2A0E" w14:textId="6FB023CF" w:rsidR="00947AC8" w:rsidRPr="0014402A" w:rsidRDefault="00947AC8" w:rsidP="00586882">
      <w:pPr>
        <w:pStyle w:val="par"/>
        <w:numPr>
          <w:ilvl w:val="0"/>
          <w:numId w:val="17"/>
        </w:numPr>
        <w:spacing w:line="276" w:lineRule="auto"/>
      </w:pPr>
      <w:r w:rsidRPr="0014402A">
        <w:t xml:space="preserve">W przypadku poniesienia przez Zamawiający strat przewyższających ustaloną karę umowną z tytułu niewykonania lub nienależytego wykonania umowy, Zamawiający ma prawo dochodzenia odszkodowania </w:t>
      </w:r>
      <w:r w:rsidR="00AA0245">
        <w:t xml:space="preserve">uzupełniającego </w:t>
      </w:r>
      <w:r w:rsidRPr="0014402A">
        <w:t xml:space="preserve">na zasadach ogólnych. </w:t>
      </w:r>
    </w:p>
    <w:p w14:paraId="62B5CD45" w14:textId="0536DEEA" w:rsidR="00D6439B" w:rsidRDefault="00D6439B" w:rsidP="00586882">
      <w:pPr>
        <w:pStyle w:val="par"/>
        <w:numPr>
          <w:ilvl w:val="0"/>
          <w:numId w:val="17"/>
        </w:numPr>
        <w:spacing w:line="276" w:lineRule="auto"/>
        <w:ind w:left="426" w:hanging="426"/>
      </w:pPr>
      <w:r w:rsidRPr="002F0E99">
        <w:rPr>
          <w:bCs/>
        </w:rPr>
        <w:t xml:space="preserve">Całkowita odpowiedzialność Wykonawcy z tytułu kar umownych nie może przekroczyć 30 % wartości netto maksymalnego wynagrodzenia Wykonawcy wskazanej w </w:t>
      </w:r>
      <w:r>
        <w:rPr>
          <w:bCs/>
        </w:rPr>
        <w:t>§ </w:t>
      </w:r>
      <w:r w:rsidR="00947AC8">
        <w:rPr>
          <w:bCs/>
        </w:rPr>
        <w:t>7</w:t>
      </w:r>
      <w:r>
        <w:rPr>
          <w:bCs/>
        </w:rPr>
        <w:t xml:space="preserve"> ust. 1. </w:t>
      </w:r>
    </w:p>
    <w:p w14:paraId="7390A9D4" w14:textId="0AC1C9CB" w:rsidR="00D6439B" w:rsidRDefault="00D6439B" w:rsidP="00586882">
      <w:pPr>
        <w:pStyle w:val="par"/>
        <w:numPr>
          <w:ilvl w:val="0"/>
          <w:numId w:val="23"/>
        </w:numPr>
        <w:spacing w:line="276" w:lineRule="auto"/>
        <w:ind w:left="426" w:hanging="426"/>
      </w:pPr>
      <w:r w:rsidRPr="00577FFE">
        <w:rPr>
          <w:bCs/>
        </w:rPr>
        <w:t xml:space="preserve">Kary umowne są płatne w terminie 7 dni od dnia wezwania Wykonawcy do zapłaty przez Zamawiającego. </w:t>
      </w:r>
      <w:r w:rsidRPr="00957BF2">
        <w:rPr>
          <w:noProof/>
          <w:lang w:eastAsia="pl-PL"/>
        </w:rPr>
        <w:drawing>
          <wp:anchor distT="0" distB="0" distL="114300" distR="114300" simplePos="0" relativeHeight="251658248" behindDoc="0" locked="0" layoutInCell="1" allowOverlap="0" wp14:anchorId="03AC5CCE" wp14:editId="0BEDC2F6">
            <wp:simplePos x="0" y="0"/>
            <wp:positionH relativeFrom="page">
              <wp:posOffset>450850</wp:posOffset>
            </wp:positionH>
            <wp:positionV relativeFrom="page">
              <wp:posOffset>5530850</wp:posOffset>
            </wp:positionV>
            <wp:extent cx="6350" cy="8890"/>
            <wp:effectExtent l="0" t="0" r="0" b="0"/>
            <wp:wrapSquare wrapText="bothSides"/>
            <wp:docPr id="27" name="Obraz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95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350" cy="88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42D7D">
        <w:t>Podstaw</w:t>
      </w:r>
      <w:r>
        <w:t>ę</w:t>
      </w:r>
      <w:r w:rsidRPr="00942D7D">
        <w:t xml:space="preserve"> </w:t>
      </w:r>
      <w:r>
        <w:t xml:space="preserve">ich naliczenia przez Zamawiającego </w:t>
      </w:r>
      <w:r w:rsidRPr="00942D7D">
        <w:t>za</w:t>
      </w:r>
      <w:r>
        <w:t xml:space="preserve"> niewykonanie lub nienależyte wykonanie przedmiotu Umowy stanowią w szczególności </w:t>
      </w:r>
      <w:r w:rsidR="00947AC8" w:rsidRPr="00947AC8">
        <w:t xml:space="preserve">m.in notatki, zdjęcia, protokoły (dokumentujące wady ujawnione w toku przeprowadzonych w danym miesiącu kontroli) lub nagrania monitoringu. </w:t>
      </w:r>
    </w:p>
    <w:p w14:paraId="3E96D6B9" w14:textId="77777777" w:rsidR="00947AC8" w:rsidRDefault="00947AC8" w:rsidP="00586882">
      <w:pPr>
        <w:pStyle w:val="par"/>
        <w:numPr>
          <w:ilvl w:val="0"/>
          <w:numId w:val="17"/>
        </w:numPr>
        <w:spacing w:line="276" w:lineRule="auto"/>
        <w:ind w:left="426" w:hanging="426"/>
      </w:pPr>
      <w:r w:rsidRPr="00942D7D">
        <w:t xml:space="preserve">W przypadku </w:t>
      </w:r>
      <w:r>
        <w:t xml:space="preserve">nienależytego wykonania lub </w:t>
      </w:r>
      <w:r w:rsidRPr="00942D7D">
        <w:t>niewykonania przez Wykonawcę we właściwym terminie usług stanowiąc</w:t>
      </w:r>
      <w:r>
        <w:t xml:space="preserve">ych przedmiot Umowy, </w:t>
      </w:r>
      <w:r w:rsidRPr="00942D7D">
        <w:t xml:space="preserve">Zamawiający zastrzega sobie prawo do zlecenia świadczenia przedmiotowych usług innemu podmiotowi na koszt </w:t>
      </w:r>
      <w:r>
        <w:t xml:space="preserve">i ryzyko </w:t>
      </w:r>
      <w:r w:rsidRPr="00942D7D">
        <w:t>Wykonawcy, niezależnie od możliwości naliczenia kar umownych</w:t>
      </w:r>
      <w:r>
        <w:t>, na co Wykonawca oświadcza, że wyraża zgodę.</w:t>
      </w:r>
    </w:p>
    <w:p w14:paraId="3DABD237" w14:textId="15C4A11B" w:rsidR="00D6439B" w:rsidRDefault="00947AC8" w:rsidP="00586882">
      <w:pPr>
        <w:pStyle w:val="par"/>
        <w:numPr>
          <w:ilvl w:val="0"/>
          <w:numId w:val="23"/>
        </w:numPr>
        <w:spacing w:line="276" w:lineRule="auto"/>
        <w:ind w:left="426" w:hanging="426"/>
      </w:pPr>
      <w:r w:rsidRPr="00577FFE">
        <w:rPr>
          <w:bCs/>
        </w:rPr>
        <w:t>Zapłata kar umownych nie zwalnia Wykonawcy z ciążących na nim obowiązków umownych.</w:t>
      </w:r>
      <w:r>
        <w:rPr>
          <w:bCs/>
        </w:rPr>
        <w:t xml:space="preserve"> </w:t>
      </w:r>
    </w:p>
    <w:p w14:paraId="4B8D5FCF" w14:textId="11406022" w:rsidR="00C75E9D" w:rsidRDefault="00C75E9D" w:rsidP="00E74460">
      <w:pPr>
        <w:pStyle w:val="par"/>
        <w:numPr>
          <w:ilvl w:val="0"/>
          <w:numId w:val="0"/>
        </w:numPr>
        <w:spacing w:line="276" w:lineRule="auto"/>
      </w:pPr>
    </w:p>
    <w:p w14:paraId="6AA27485" w14:textId="4E6786F3" w:rsidR="006B5671" w:rsidRPr="0099609F" w:rsidRDefault="002667E0" w:rsidP="00E74460">
      <w:pPr>
        <w:pStyle w:val="OPZ-1"/>
        <w:spacing w:line="276" w:lineRule="auto"/>
      </w:pPr>
      <w:r w:rsidRPr="0099609F">
        <w:t>§ 9</w:t>
      </w:r>
    </w:p>
    <w:p w14:paraId="37647808" w14:textId="46AF5B82" w:rsidR="006C5F11" w:rsidRPr="00900E57" w:rsidRDefault="006B5671" w:rsidP="00E74460">
      <w:pPr>
        <w:pStyle w:val="OPZ-1"/>
        <w:spacing w:line="276" w:lineRule="auto"/>
      </w:pPr>
      <w:r w:rsidRPr="00900E57">
        <w:t>Termin realizacji Umowy</w:t>
      </w:r>
    </w:p>
    <w:p w14:paraId="69E6373D" w14:textId="03F196C9" w:rsidR="006B5671" w:rsidRPr="00043697" w:rsidRDefault="006B5671" w:rsidP="00586882">
      <w:pPr>
        <w:pStyle w:val="par"/>
        <w:numPr>
          <w:ilvl w:val="0"/>
          <w:numId w:val="9"/>
        </w:numPr>
        <w:spacing w:line="276" w:lineRule="auto"/>
      </w:pPr>
      <w:r w:rsidRPr="00900E57">
        <w:rPr>
          <w:lang w:eastAsia="pl-PL"/>
        </w:rPr>
        <w:t>Umowa zostaje zawarta na czas określony i obowiązuje od dnia</w:t>
      </w:r>
      <w:r w:rsidR="00D86A38" w:rsidRPr="00900E57">
        <w:rPr>
          <w:lang w:eastAsia="pl-PL"/>
        </w:rPr>
        <w:t xml:space="preserve"> podpisania Umowy, jednak nie wcześniej niż od</w:t>
      </w:r>
      <w:r w:rsidRPr="00900E57">
        <w:rPr>
          <w:b/>
          <w:lang w:eastAsia="pl-PL"/>
        </w:rPr>
        <w:t xml:space="preserve"> </w:t>
      </w:r>
      <w:r w:rsidR="00FC2048" w:rsidRPr="00900E57">
        <w:rPr>
          <w:b/>
          <w:lang w:eastAsia="pl-PL"/>
        </w:rPr>
        <w:t>01.0</w:t>
      </w:r>
      <w:r w:rsidR="003641AD" w:rsidRPr="00900E57">
        <w:rPr>
          <w:b/>
          <w:lang w:eastAsia="pl-PL"/>
        </w:rPr>
        <w:t>1</w:t>
      </w:r>
      <w:r w:rsidR="00FC2048" w:rsidRPr="00900E57">
        <w:rPr>
          <w:b/>
          <w:lang w:eastAsia="pl-PL"/>
        </w:rPr>
        <w:t>.202</w:t>
      </w:r>
      <w:r w:rsidR="00B97AF4">
        <w:rPr>
          <w:b/>
          <w:lang w:eastAsia="pl-PL"/>
        </w:rPr>
        <w:t>6</w:t>
      </w:r>
      <w:r w:rsidRPr="00900E57">
        <w:rPr>
          <w:b/>
          <w:lang w:eastAsia="pl-PL"/>
        </w:rPr>
        <w:t xml:space="preserve"> r. do </w:t>
      </w:r>
      <w:r w:rsidR="00F668E4" w:rsidRPr="00900E57">
        <w:rPr>
          <w:b/>
          <w:lang w:eastAsia="pl-PL"/>
        </w:rPr>
        <w:t>31.</w:t>
      </w:r>
      <w:r w:rsidR="00FC2048" w:rsidRPr="00900E57">
        <w:rPr>
          <w:b/>
          <w:lang w:eastAsia="pl-PL"/>
        </w:rPr>
        <w:t>12</w:t>
      </w:r>
      <w:r w:rsidR="00F668E4" w:rsidRPr="00900E57">
        <w:rPr>
          <w:b/>
          <w:lang w:eastAsia="pl-PL"/>
        </w:rPr>
        <w:t>.202</w:t>
      </w:r>
      <w:r w:rsidR="00B97AF4">
        <w:rPr>
          <w:b/>
          <w:lang w:eastAsia="pl-PL"/>
        </w:rPr>
        <w:t>7</w:t>
      </w:r>
      <w:r w:rsidR="00F668E4" w:rsidRPr="00900E57">
        <w:rPr>
          <w:b/>
          <w:lang w:eastAsia="pl-PL"/>
        </w:rPr>
        <w:t xml:space="preserve"> </w:t>
      </w:r>
      <w:r w:rsidRPr="00900E57">
        <w:rPr>
          <w:b/>
          <w:lang w:eastAsia="pl-PL"/>
        </w:rPr>
        <w:t>r.</w:t>
      </w:r>
      <w:r w:rsidR="002C723F" w:rsidRPr="00B27BCA">
        <w:rPr>
          <w:b/>
          <w:lang w:eastAsia="pl-PL"/>
        </w:rPr>
        <w:t xml:space="preserve"> lub do wykorzystania maksymalnej wartości zobowiązania</w:t>
      </w:r>
      <w:r w:rsidR="001B3DAF" w:rsidRPr="00B27BCA">
        <w:rPr>
          <w:b/>
          <w:lang w:eastAsia="pl-PL"/>
        </w:rPr>
        <w:t xml:space="preserve"> </w:t>
      </w:r>
      <w:r w:rsidR="001B3DAF" w:rsidRPr="0099609F">
        <w:rPr>
          <w:b/>
          <w:lang w:eastAsia="pl-PL"/>
        </w:rPr>
        <w:t>określonej w § 7 ust.1</w:t>
      </w:r>
      <w:r w:rsidR="001B3DAF" w:rsidRPr="00B27BCA">
        <w:rPr>
          <w:b/>
          <w:lang w:eastAsia="pl-PL"/>
        </w:rPr>
        <w:t xml:space="preserve"> Umowy</w:t>
      </w:r>
      <w:r w:rsidR="0007755A" w:rsidRPr="00B27BCA">
        <w:rPr>
          <w:b/>
          <w:lang w:eastAsia="pl-PL"/>
        </w:rPr>
        <w:t xml:space="preserve"> w zależności, od tego które ze zdarzeń nastąpi wcześniej</w:t>
      </w:r>
      <w:r w:rsidR="002C723F" w:rsidRPr="00B27BCA">
        <w:rPr>
          <w:b/>
          <w:lang w:eastAsia="pl-PL"/>
        </w:rPr>
        <w:t xml:space="preserve">. </w:t>
      </w:r>
    </w:p>
    <w:p w14:paraId="3FE203F0" w14:textId="693007BF" w:rsidR="006B5671" w:rsidRDefault="00601D4E" w:rsidP="00586882">
      <w:pPr>
        <w:pStyle w:val="par"/>
        <w:numPr>
          <w:ilvl w:val="0"/>
          <w:numId w:val="9"/>
        </w:numPr>
        <w:spacing w:line="276" w:lineRule="auto"/>
      </w:pPr>
      <w:r>
        <w:t xml:space="preserve">Zamawiający może odstąpić od Umowy </w:t>
      </w:r>
      <w:r w:rsidRPr="00601D4E">
        <w:t>w terminie 30 dni od dnia powzięcia wiadomości o zaistnieniu istotnej zmiany okoliczn</w:t>
      </w:r>
      <w:r>
        <w:t>ości powodującej, że wykonanie U</w:t>
      </w:r>
      <w:r w:rsidRPr="00601D4E">
        <w:t>mowy nie leży w interesie publicznym, czego nie można było przewidzieć w chwili zawarcia</w:t>
      </w:r>
      <w:r>
        <w:t xml:space="preserve"> umowy, lub dalsze wykonywanie U</w:t>
      </w:r>
      <w:r w:rsidRPr="00601D4E">
        <w:t>mowy może zagrozić podstawowemu interesowi bezpieczeństwa państwa lub bezpieczeństwu publicznemu</w:t>
      </w:r>
      <w:r>
        <w:t xml:space="preserve">. </w:t>
      </w:r>
      <w:r w:rsidR="006B5671">
        <w:t xml:space="preserve">W takim przypadku Wykonawca może żądać wyłącznie wynagrodzenia należnego z tytułu </w:t>
      </w:r>
      <w:r w:rsidR="00CE1D67">
        <w:t xml:space="preserve">należytego </w:t>
      </w:r>
      <w:r w:rsidR="006B5671">
        <w:t xml:space="preserve">wykonania części Umowy. </w:t>
      </w:r>
    </w:p>
    <w:p w14:paraId="5CBDF3CA" w14:textId="79E56311" w:rsidR="006B5671" w:rsidRPr="00963517" w:rsidRDefault="006B5671" w:rsidP="00586882">
      <w:pPr>
        <w:pStyle w:val="par"/>
        <w:numPr>
          <w:ilvl w:val="0"/>
          <w:numId w:val="9"/>
        </w:numPr>
        <w:spacing w:line="276" w:lineRule="auto"/>
        <w:rPr>
          <w:rFonts w:eastAsia="Calibri"/>
          <w:sz w:val="18"/>
        </w:rPr>
      </w:pPr>
      <w:r>
        <w:t>Zamawiający może według swojego wyboru wypowiedzieć Umowę ze skutkiem natychmiastowym lub odstąpić od Umowy</w:t>
      </w:r>
      <w:r w:rsidR="000C677B">
        <w:t xml:space="preserve"> </w:t>
      </w:r>
      <w:r w:rsidR="007A567A">
        <w:t xml:space="preserve">lub jej części </w:t>
      </w:r>
      <w:r w:rsidR="000C677B" w:rsidRPr="00601D4E">
        <w:t>w terminie 30 dni od dnia powzięcia wiadomości o zaistnieniu</w:t>
      </w:r>
      <w:r w:rsidR="007A567A">
        <w:t xml:space="preserve"> przyczyny uzasadniającej odstąpienie</w:t>
      </w:r>
      <w:r>
        <w:t xml:space="preserve"> bez konieczności wyznaczania terminu dodatkowego w przypadku istotnego naruszenia przez Wykonawcę postanowień Umowy, w szczególności w przypadku: </w:t>
      </w:r>
    </w:p>
    <w:p w14:paraId="7E3E71E8" w14:textId="77777777" w:rsidR="006B5671" w:rsidRPr="00963517" w:rsidRDefault="006B5671" w:rsidP="00586882">
      <w:pPr>
        <w:pStyle w:val="Bezodstpw"/>
        <w:numPr>
          <w:ilvl w:val="1"/>
          <w:numId w:val="9"/>
        </w:numPr>
        <w:spacing w:line="276" w:lineRule="auto"/>
        <w:ind w:left="851" w:hanging="425"/>
        <w:rPr>
          <w:rFonts w:eastAsia="Calibri"/>
          <w:sz w:val="18"/>
        </w:rPr>
      </w:pPr>
      <w:r w:rsidRPr="00AC033B">
        <w:t>nieprzystąpienia do realizacji Umowy</w:t>
      </w:r>
      <w:r>
        <w:t xml:space="preserve">; </w:t>
      </w:r>
    </w:p>
    <w:p w14:paraId="3CA4D634" w14:textId="39EF4CCB" w:rsidR="006B5671" w:rsidRPr="00736D51" w:rsidRDefault="006B5671" w:rsidP="00586882">
      <w:pPr>
        <w:pStyle w:val="Bezodstpw"/>
        <w:numPr>
          <w:ilvl w:val="1"/>
          <w:numId w:val="9"/>
        </w:numPr>
        <w:spacing w:line="276" w:lineRule="auto"/>
        <w:ind w:left="851" w:hanging="425"/>
        <w:rPr>
          <w:rFonts w:eastAsia="Calibri"/>
          <w:sz w:val="18"/>
        </w:rPr>
      </w:pPr>
      <w:r w:rsidRPr="00AC033B">
        <w:t>nienależytej realizacji całości lub części przedmiotu Umowy</w:t>
      </w:r>
      <w:r w:rsidR="002667E0">
        <w:t xml:space="preserve">, co oznacza w szczególności </w:t>
      </w:r>
      <w:r w:rsidR="002667E0" w:rsidRPr="00736D51">
        <w:t xml:space="preserve">realizację umowy niezgodną z Opisem Przedmiotu Zamówienia stanowiącym </w:t>
      </w:r>
      <w:r w:rsidR="002667E0" w:rsidRPr="00860575">
        <w:rPr>
          <w:b/>
        </w:rPr>
        <w:t>załącznik nr 1</w:t>
      </w:r>
      <w:r w:rsidR="002667E0" w:rsidRPr="00736D51">
        <w:t xml:space="preserve"> do Umowy</w:t>
      </w:r>
      <w:r w:rsidRPr="00736D51">
        <w:t xml:space="preserve">; </w:t>
      </w:r>
    </w:p>
    <w:p w14:paraId="7ADA08E5" w14:textId="77777777" w:rsidR="00601D4E" w:rsidRDefault="006B5671" w:rsidP="00586882">
      <w:pPr>
        <w:pStyle w:val="Bezodstpw"/>
        <w:numPr>
          <w:ilvl w:val="1"/>
          <w:numId w:val="9"/>
        </w:numPr>
        <w:spacing w:line="276" w:lineRule="auto"/>
        <w:ind w:left="851" w:hanging="425"/>
        <w:rPr>
          <w:rFonts w:eastAsia="Calibri"/>
          <w:lang w:eastAsia="pl-PL"/>
        </w:rPr>
      </w:pPr>
      <w:r w:rsidRPr="00736D51">
        <w:lastRenderedPageBreak/>
        <w:t xml:space="preserve">nieprzestrzegania przez Wykonawcę zaleceń zawartych w kartach charakterystyki, zgodnie </w:t>
      </w:r>
      <w:r w:rsidR="002A0D2A" w:rsidRPr="00736D51">
        <w:br/>
      </w:r>
      <w:r w:rsidRPr="00736D51">
        <w:t xml:space="preserve">z treścią § 2 ust. </w:t>
      </w:r>
      <w:r w:rsidR="002A0D2A" w:rsidRPr="00736D51">
        <w:t>4</w:t>
      </w:r>
      <w:r w:rsidRPr="00736D51">
        <w:t xml:space="preserve">; </w:t>
      </w:r>
    </w:p>
    <w:p w14:paraId="2FCD7010" w14:textId="5C842B22" w:rsidR="00601D4E" w:rsidRPr="009578E7" w:rsidRDefault="006B5671" w:rsidP="00586882">
      <w:pPr>
        <w:pStyle w:val="Bezodstpw"/>
        <w:numPr>
          <w:ilvl w:val="1"/>
          <w:numId w:val="9"/>
        </w:numPr>
        <w:spacing w:line="276" w:lineRule="auto"/>
        <w:ind w:left="851" w:hanging="425"/>
        <w:rPr>
          <w:rFonts w:eastAsia="Calibri"/>
          <w:lang w:eastAsia="pl-PL"/>
        </w:rPr>
      </w:pPr>
      <w:r w:rsidRPr="00736D51">
        <w:t>nieprzedłożenia przez Wykonawcę nowej pol</w:t>
      </w:r>
      <w:r w:rsidR="00B7404F" w:rsidRPr="00736D51">
        <w:t>isy w sytuacji</w:t>
      </w:r>
      <w:r w:rsidR="009578E7">
        <w:rPr>
          <w:rFonts w:eastAsia="Calibri"/>
          <w:lang w:eastAsia="pl-PL"/>
        </w:rPr>
        <w:t xml:space="preserve"> </w:t>
      </w:r>
      <w:r w:rsidR="00B7404F" w:rsidRPr="00736D51">
        <w:t xml:space="preserve">określonej w § 4 </w:t>
      </w:r>
      <w:r w:rsidRPr="00736D51">
        <w:t xml:space="preserve">ust. 1 Umowy; </w:t>
      </w:r>
    </w:p>
    <w:p w14:paraId="5B9E30C5" w14:textId="77777777" w:rsidR="00601D4E" w:rsidRDefault="006B5671" w:rsidP="00586882">
      <w:pPr>
        <w:pStyle w:val="Bezodstpw"/>
        <w:numPr>
          <w:ilvl w:val="1"/>
          <w:numId w:val="9"/>
        </w:numPr>
        <w:spacing w:line="276" w:lineRule="auto"/>
        <w:ind w:left="851" w:hanging="425"/>
        <w:rPr>
          <w:rFonts w:eastAsia="Calibri"/>
          <w:lang w:eastAsia="pl-PL"/>
        </w:rPr>
      </w:pPr>
      <w:r w:rsidRPr="00736D51">
        <w:t>powtarzających się reklamacji</w:t>
      </w:r>
      <w:r w:rsidRPr="0062215C">
        <w:t xml:space="preserve"> dotyczących złej jakości lub nieterminowej realizacji usług</w:t>
      </w:r>
      <w:r>
        <w:t xml:space="preserve"> objętych przedmiotem Umowy; z</w:t>
      </w:r>
      <w:r w:rsidRPr="0062215C">
        <w:t>a naruszenie, o którym mowa w zdaniu poprzedzającym, Strony uznają w szczególności wpisanie zastrzeżenia tego samego rodzaju do minimum pięciu zestawień wykonanych usług za poszczególne dni w danym mie</w:t>
      </w:r>
      <w:r>
        <w:t xml:space="preserve">sięcznym okresie rozliczeniowym; </w:t>
      </w:r>
    </w:p>
    <w:p w14:paraId="5DC90C0E" w14:textId="77777777" w:rsidR="00601D4E" w:rsidRDefault="006B5671" w:rsidP="00586882">
      <w:pPr>
        <w:pStyle w:val="Bezodstpw"/>
        <w:numPr>
          <w:ilvl w:val="1"/>
          <w:numId w:val="9"/>
        </w:numPr>
        <w:spacing w:line="276" w:lineRule="auto"/>
        <w:ind w:left="851" w:hanging="425"/>
        <w:rPr>
          <w:rFonts w:eastAsia="Calibri"/>
          <w:lang w:eastAsia="pl-PL"/>
        </w:rPr>
      </w:pPr>
      <w:r w:rsidRPr="000A6548">
        <w:t xml:space="preserve">w przypadku </w:t>
      </w:r>
      <w:r>
        <w:t>trzy</w:t>
      </w:r>
      <w:r w:rsidRPr="000A6548">
        <w:t>krotnego</w:t>
      </w:r>
      <w:r>
        <w:t>,</w:t>
      </w:r>
      <w:r w:rsidRPr="000A6548">
        <w:t xml:space="preserve"> negatywnego wyniku badań środków chemicznych użytych do czyszczenia taboru</w:t>
      </w:r>
      <w:r>
        <w:t xml:space="preserve"> kolejowego; </w:t>
      </w:r>
    </w:p>
    <w:p w14:paraId="47406F19" w14:textId="77777777" w:rsidR="00601D4E" w:rsidRDefault="006B5671" w:rsidP="00586882">
      <w:pPr>
        <w:pStyle w:val="Bezodstpw"/>
        <w:numPr>
          <w:ilvl w:val="1"/>
          <w:numId w:val="9"/>
        </w:numPr>
        <w:spacing w:line="276" w:lineRule="auto"/>
        <w:ind w:left="851" w:hanging="425"/>
        <w:rPr>
          <w:rFonts w:eastAsia="Calibri"/>
          <w:lang w:eastAsia="pl-PL"/>
        </w:rPr>
      </w:pPr>
      <w:r w:rsidRPr="00AC033B">
        <w:t>powzięcia przez Zamawiającego poważnych obaw co do powstania podstawy do złożenia wniosku o ogłoszenie upadłości Wykonawcy;</w:t>
      </w:r>
      <w:r>
        <w:t xml:space="preserve"> </w:t>
      </w:r>
    </w:p>
    <w:p w14:paraId="3B3C5EDE" w14:textId="77777777" w:rsidR="00601D4E" w:rsidRDefault="006B5671" w:rsidP="00586882">
      <w:pPr>
        <w:pStyle w:val="Bezodstpw"/>
        <w:numPr>
          <w:ilvl w:val="1"/>
          <w:numId w:val="9"/>
        </w:numPr>
        <w:spacing w:line="276" w:lineRule="auto"/>
        <w:ind w:left="851" w:hanging="425"/>
        <w:rPr>
          <w:rFonts w:eastAsia="Calibri"/>
          <w:lang w:eastAsia="pl-PL"/>
        </w:rPr>
      </w:pPr>
      <w:r w:rsidRPr="00AC033B">
        <w:t>wszczęcia postępowania likwidacyjnego wobec Wykonawcy;</w:t>
      </w:r>
      <w:r>
        <w:t xml:space="preserve"> </w:t>
      </w:r>
    </w:p>
    <w:p w14:paraId="2AB26923" w14:textId="1A293E01" w:rsidR="006B5671" w:rsidRPr="00601D4E" w:rsidRDefault="006B5671" w:rsidP="00586882">
      <w:pPr>
        <w:pStyle w:val="Bezodstpw"/>
        <w:numPr>
          <w:ilvl w:val="1"/>
          <w:numId w:val="9"/>
        </w:numPr>
        <w:spacing w:line="276" w:lineRule="auto"/>
        <w:ind w:left="851" w:hanging="425"/>
        <w:rPr>
          <w:rFonts w:eastAsia="Calibri"/>
          <w:lang w:eastAsia="pl-PL"/>
        </w:rPr>
      </w:pPr>
      <w:r w:rsidRPr="00601D4E">
        <w:rPr>
          <w:rFonts w:cs="Calibri"/>
        </w:rPr>
        <w:t xml:space="preserve">dokonania cesji wierzytelności z Umowy przez Wykonawcę bez uprzedniej, pisemnej zgody Zamawiającego (przelewu lub innej czynności wywołującej podobne skutki). </w:t>
      </w:r>
    </w:p>
    <w:p w14:paraId="2DDCAB8E" w14:textId="77777777" w:rsidR="000E7ECD" w:rsidRDefault="000E7ECD" w:rsidP="00E74460">
      <w:pPr>
        <w:pStyle w:val="par"/>
        <w:numPr>
          <w:ilvl w:val="0"/>
          <w:numId w:val="0"/>
        </w:numPr>
        <w:spacing w:line="276" w:lineRule="auto"/>
        <w:ind w:left="360"/>
        <w:rPr>
          <w:lang w:eastAsia="pl-PL"/>
        </w:rPr>
      </w:pPr>
    </w:p>
    <w:p w14:paraId="03B54986" w14:textId="77777777" w:rsidR="00116FC2" w:rsidRDefault="00116FC2" w:rsidP="00E74460">
      <w:pPr>
        <w:pStyle w:val="OPZ-1"/>
        <w:spacing w:line="276" w:lineRule="auto"/>
      </w:pPr>
      <w:r>
        <w:t xml:space="preserve">§ 10 </w:t>
      </w:r>
    </w:p>
    <w:p w14:paraId="402CF265" w14:textId="6A8D42E6" w:rsidR="00116FC2" w:rsidRPr="006C5F11" w:rsidRDefault="00116FC2" w:rsidP="00E74460">
      <w:pPr>
        <w:pStyle w:val="OPZ-1"/>
        <w:spacing w:line="276" w:lineRule="auto"/>
      </w:pPr>
      <w:r w:rsidRPr="009F71CE">
        <w:t>Podwykonawcy</w:t>
      </w:r>
      <w:r>
        <w:t xml:space="preserve"> i </w:t>
      </w:r>
      <w:r w:rsidRPr="009F71CE">
        <w:t>osoby</w:t>
      </w:r>
      <w:r>
        <w:t xml:space="preserve"> wykonujące zamówienie na zlecenie Wykonawcy</w:t>
      </w:r>
    </w:p>
    <w:p w14:paraId="175BE58F" w14:textId="1E114173" w:rsidR="00116FC2" w:rsidRPr="00116FC2" w:rsidRDefault="00116FC2" w:rsidP="00586882">
      <w:pPr>
        <w:pStyle w:val="par"/>
        <w:numPr>
          <w:ilvl w:val="0"/>
          <w:numId w:val="18"/>
        </w:numPr>
        <w:spacing w:line="276" w:lineRule="auto"/>
        <w:rPr>
          <w:rFonts w:eastAsia="Calibri"/>
          <w:lang w:eastAsia="pl-PL"/>
        </w:rPr>
      </w:pPr>
      <w:r w:rsidRPr="009E50A8">
        <w:t xml:space="preserve">Za Podwykonawcę uznaje się osobę fizyczną, osobę </w:t>
      </w:r>
      <w:r w:rsidR="00F66986" w:rsidRPr="009E50A8">
        <w:t>prawną</w:t>
      </w:r>
      <w:r w:rsidRPr="009E50A8">
        <w:t xml:space="preserve"> albo jednostkę organizacyjną nieposiadającą osobowości prawnej, z którą Wykonawca zawarł umowę, za zgodą Zamawiającego, na wykonani</w:t>
      </w:r>
      <w:r>
        <w:t>e części przedmiotu niniejszej U</w:t>
      </w:r>
      <w:r w:rsidRPr="009E50A8">
        <w:t>mowy.</w:t>
      </w:r>
    </w:p>
    <w:p w14:paraId="3B8262C3" w14:textId="4FA5094F" w:rsidR="00116FC2" w:rsidRPr="009E50A8" w:rsidRDefault="00116FC2" w:rsidP="0003551D">
      <w:pPr>
        <w:pStyle w:val="par"/>
        <w:spacing w:line="276" w:lineRule="auto"/>
        <w:rPr>
          <w:rFonts w:eastAsia="Calibri"/>
          <w:lang w:eastAsia="pl-PL"/>
        </w:rPr>
      </w:pPr>
      <w:r>
        <w:t>Realizacja niniejszej U</w:t>
      </w:r>
      <w:r w:rsidRPr="009E50A8">
        <w:t>mowy przy pomocy Podwykonawców</w:t>
      </w:r>
      <w:r w:rsidR="00A73163">
        <w:t xml:space="preserve">, których Wykonawca nie wskazał w </w:t>
      </w:r>
      <w:r w:rsidR="00AA3466">
        <w:t>o</w:t>
      </w:r>
      <w:r w:rsidR="00A73163">
        <w:t xml:space="preserve">fercie </w:t>
      </w:r>
      <w:r w:rsidR="00AA3466">
        <w:t xml:space="preserve">stanowiącej </w:t>
      </w:r>
      <w:r w:rsidR="00AA3466" w:rsidRPr="00CA612B">
        <w:rPr>
          <w:b/>
          <w:bCs/>
        </w:rPr>
        <w:t>załącznik  nr 10</w:t>
      </w:r>
      <w:r w:rsidR="00AA3466">
        <w:t xml:space="preserve"> do Umowy, </w:t>
      </w:r>
      <w:r w:rsidRPr="009E50A8">
        <w:t xml:space="preserve">może odbywać się </w:t>
      </w:r>
      <w:r>
        <w:t xml:space="preserve">jedynie </w:t>
      </w:r>
      <w:r w:rsidRPr="009E50A8">
        <w:t xml:space="preserve">po uzyskaniu </w:t>
      </w:r>
      <w:r w:rsidR="004F4A4B">
        <w:t xml:space="preserve">pisemnej pod rygorem nieważności </w:t>
      </w:r>
      <w:r w:rsidRPr="009E50A8">
        <w:t>zgody Zamawiającego. Wykonawca jest obowiązany przedłożyć, na każde żądanie Zamawiającego, umowę z Podwykonawcą określającą pełny zakres powierzonych czynności.</w:t>
      </w:r>
    </w:p>
    <w:p w14:paraId="14139514" w14:textId="77777777" w:rsidR="00116FC2" w:rsidRPr="009E50A8" w:rsidRDefault="00116FC2" w:rsidP="00586882">
      <w:pPr>
        <w:pStyle w:val="par"/>
        <w:numPr>
          <w:ilvl w:val="0"/>
          <w:numId w:val="23"/>
        </w:numPr>
        <w:spacing w:line="276" w:lineRule="auto"/>
        <w:rPr>
          <w:rFonts w:eastAsia="Calibri"/>
          <w:lang w:eastAsia="pl-PL"/>
        </w:rPr>
      </w:pPr>
      <w:r w:rsidRPr="009E50A8">
        <w:t xml:space="preserve">W przypadku powierzenia Podwykonawcy </w:t>
      </w:r>
      <w:r>
        <w:t xml:space="preserve">do wykonania części niniejszej Umowy </w:t>
      </w:r>
      <w:r w:rsidRPr="009E50A8">
        <w:t>Wykonawca jest odpowiedzialny wobec Zamawiającego za jego działania lub zaniechania jak za własne działania lub zaniechania.</w:t>
      </w:r>
    </w:p>
    <w:p w14:paraId="4E4AE99F" w14:textId="46E0AA3C" w:rsidR="00116FC2" w:rsidRPr="009E50A8" w:rsidRDefault="00116FC2" w:rsidP="00586882">
      <w:pPr>
        <w:pStyle w:val="par"/>
        <w:numPr>
          <w:ilvl w:val="0"/>
          <w:numId w:val="23"/>
        </w:numPr>
        <w:spacing w:line="276" w:lineRule="auto"/>
        <w:rPr>
          <w:rFonts w:eastAsia="Calibri"/>
          <w:lang w:eastAsia="pl-PL"/>
        </w:rPr>
      </w:pPr>
      <w:r w:rsidRPr="009E50A8">
        <w:t>Zmiana Podwykonawcy jest dopuszczalna za pisemną</w:t>
      </w:r>
      <w:r w:rsidR="004F4A4B">
        <w:t xml:space="preserve"> pod rygorem nieważności</w:t>
      </w:r>
      <w:r w:rsidRPr="009E50A8">
        <w:t xml:space="preserve"> zgodą Zamawiającego bez konie</w:t>
      </w:r>
      <w:r>
        <w:t>czności sporządzania aneksu do U</w:t>
      </w:r>
      <w:r w:rsidRPr="009E50A8">
        <w:t>mowy.</w:t>
      </w:r>
    </w:p>
    <w:p w14:paraId="2AF14BEF" w14:textId="77777777" w:rsidR="00116FC2" w:rsidRPr="009E50A8" w:rsidRDefault="00116FC2" w:rsidP="00586882">
      <w:pPr>
        <w:pStyle w:val="par"/>
        <w:numPr>
          <w:ilvl w:val="0"/>
          <w:numId w:val="23"/>
        </w:numPr>
        <w:spacing w:line="276" w:lineRule="auto"/>
        <w:rPr>
          <w:rFonts w:eastAsia="Calibri"/>
          <w:lang w:eastAsia="pl-PL"/>
        </w:rPr>
      </w:pPr>
      <w:r w:rsidRPr="009E50A8">
        <w:t>Jeżeli zmiana lub rezygnacja z Podwykonawcy dotyczy podmiotu, na którego zasoby Wykonawca powoływał si</w:t>
      </w:r>
      <w:r>
        <w:t>ę w celu udzielenia zamówienia,</w:t>
      </w:r>
      <w:r w:rsidRPr="009E50A8">
        <w:t xml:space="preserve"> Wykonawca jest obowiązany wykazać, że inny Podwykonawca lub sam Wykonawca samodzielnie spełnia je w nie mniejszym stopniu niż był wymagany dla udzielenia zamówienia.</w:t>
      </w:r>
    </w:p>
    <w:p w14:paraId="05FADB22" w14:textId="708C80D9" w:rsidR="00116FC2" w:rsidRPr="009E50A8" w:rsidRDefault="00116FC2" w:rsidP="00586882">
      <w:pPr>
        <w:pStyle w:val="par"/>
        <w:numPr>
          <w:ilvl w:val="0"/>
          <w:numId w:val="23"/>
        </w:numPr>
        <w:spacing w:line="276" w:lineRule="auto"/>
        <w:rPr>
          <w:rFonts w:eastAsia="Calibri"/>
          <w:lang w:eastAsia="pl-PL"/>
        </w:rPr>
      </w:pPr>
      <w:r w:rsidRPr="009E50A8">
        <w:t xml:space="preserve">Wykonawca zawiadamia Zamawiającego o wszelkich zmianach danych Podwykonawców w trakcie realizacji zamówienia, a także przekazuje informacje na temat nowych Podwykonawców, którym </w:t>
      </w:r>
      <w:r>
        <w:br/>
      </w:r>
      <w:r w:rsidRPr="009E50A8">
        <w:t xml:space="preserve">w późniejszym okresie zamierza powierzyć realizację usług stanowiących przedmiot </w:t>
      </w:r>
      <w:r w:rsidR="004F4A4B">
        <w:t>U</w:t>
      </w:r>
      <w:r w:rsidR="004F4A4B" w:rsidRPr="009E50A8">
        <w:t xml:space="preserve">mowy </w:t>
      </w:r>
      <w:r>
        <w:br/>
      </w:r>
      <w:r w:rsidRPr="009E50A8">
        <w:t>w całości lub w części.</w:t>
      </w:r>
    </w:p>
    <w:p w14:paraId="5E1CBB7F" w14:textId="5A4083DE" w:rsidR="006C5F11" w:rsidRPr="006C5F11" w:rsidRDefault="00116FC2" w:rsidP="00E74460">
      <w:pPr>
        <w:pStyle w:val="OPZ-1"/>
        <w:spacing w:line="276" w:lineRule="auto"/>
      </w:pPr>
      <w:r>
        <w:t>§ 11</w:t>
      </w:r>
    </w:p>
    <w:p w14:paraId="19AEAFA2" w14:textId="77777777" w:rsidR="002A0D2A" w:rsidRPr="006C5F11" w:rsidRDefault="002A0D2A" w:rsidP="00E74460">
      <w:pPr>
        <w:pStyle w:val="OPZ-1"/>
        <w:spacing w:line="276" w:lineRule="auto"/>
      </w:pPr>
      <w:r w:rsidRPr="006C5F11">
        <w:t xml:space="preserve">Osoby </w:t>
      </w:r>
      <w:r>
        <w:t xml:space="preserve">odpowiedzialne za realizację postanowień Umowy </w:t>
      </w:r>
    </w:p>
    <w:p w14:paraId="5D94A321" w14:textId="3A1E8AE9" w:rsidR="002A0D2A" w:rsidRDefault="002A0D2A" w:rsidP="00586882">
      <w:pPr>
        <w:pStyle w:val="par"/>
        <w:numPr>
          <w:ilvl w:val="0"/>
          <w:numId w:val="10"/>
        </w:numPr>
        <w:spacing w:line="276" w:lineRule="auto"/>
        <w:rPr>
          <w:lang w:eastAsia="pl-PL"/>
        </w:rPr>
      </w:pPr>
      <w:r>
        <w:rPr>
          <w:lang w:eastAsia="pl-PL"/>
        </w:rPr>
        <w:t xml:space="preserve">Osobami upoważnionymi do kontaktu i nadzoru nad realizacją postanowień Umowy są: </w:t>
      </w:r>
    </w:p>
    <w:p w14:paraId="2A431B8E" w14:textId="77777777" w:rsidR="002A0D2A" w:rsidRDefault="002A0D2A" w:rsidP="00E74460">
      <w:pPr>
        <w:pStyle w:val="Bezodstpw"/>
        <w:spacing w:line="276" w:lineRule="auto"/>
        <w:ind w:left="993" w:hanging="567"/>
        <w:rPr>
          <w:lang w:eastAsia="pl-PL"/>
        </w:rPr>
      </w:pPr>
      <w:r w:rsidRPr="00963517">
        <w:rPr>
          <w:u w:val="single"/>
          <w:lang w:eastAsia="pl-PL"/>
        </w:rPr>
        <w:t>ze strony Zamawiającego</w:t>
      </w:r>
      <w:r>
        <w:rPr>
          <w:lang w:eastAsia="pl-PL"/>
        </w:rPr>
        <w:t>:</w:t>
      </w:r>
    </w:p>
    <w:p w14:paraId="7E57DB92" w14:textId="535730E9" w:rsidR="00C80114" w:rsidRPr="006C5F11" w:rsidRDefault="00343942" w:rsidP="00E40979">
      <w:pPr>
        <w:pStyle w:val="Bezodstpw"/>
        <w:spacing w:line="276" w:lineRule="auto"/>
        <w:ind w:left="993"/>
        <w:rPr>
          <w:lang w:eastAsia="pl-PL"/>
        </w:rPr>
      </w:pPr>
      <w:r>
        <w:rPr>
          <w:lang w:eastAsia="pl-PL"/>
        </w:rPr>
        <w:t>a)</w:t>
      </w:r>
      <w:r w:rsidR="00C80114">
        <w:rPr>
          <w:lang w:eastAsia="pl-PL"/>
        </w:rPr>
        <w:t xml:space="preserve"> Pani/Pan …………………………………………………………, </w:t>
      </w:r>
      <w:r w:rsidR="00C80114" w:rsidRPr="006C5F11">
        <w:rPr>
          <w:lang w:eastAsia="pl-PL"/>
        </w:rPr>
        <w:t>nr</w:t>
      </w:r>
      <w:r w:rsidR="00C80114">
        <w:rPr>
          <w:lang w:eastAsia="pl-PL"/>
        </w:rPr>
        <w:t xml:space="preserve"> </w:t>
      </w:r>
      <w:r w:rsidR="00C80114" w:rsidRPr="006C5F11">
        <w:rPr>
          <w:lang w:eastAsia="pl-PL"/>
        </w:rPr>
        <w:t xml:space="preserve"> tel.</w:t>
      </w:r>
      <w:r w:rsidR="00C80114">
        <w:rPr>
          <w:lang w:eastAsia="pl-PL"/>
        </w:rPr>
        <w:t>: ………………</w:t>
      </w:r>
      <w:r w:rsidR="00C80114" w:rsidRPr="006C5F11">
        <w:rPr>
          <w:lang w:eastAsia="pl-PL"/>
        </w:rPr>
        <w:t>e-mail:</w:t>
      </w:r>
      <w:r w:rsidR="00C80114">
        <w:rPr>
          <w:lang w:eastAsia="pl-PL"/>
        </w:rPr>
        <w:t xml:space="preserve"> …………………………………………………………………………………………….……...</w:t>
      </w:r>
    </w:p>
    <w:p w14:paraId="35A9EC4A" w14:textId="77777777" w:rsidR="002A0D2A" w:rsidRDefault="002A0D2A" w:rsidP="00E74460">
      <w:pPr>
        <w:pStyle w:val="Bezodstpw"/>
        <w:spacing w:line="276" w:lineRule="auto"/>
        <w:ind w:left="993" w:hanging="567"/>
        <w:rPr>
          <w:lang w:eastAsia="pl-PL"/>
        </w:rPr>
      </w:pPr>
      <w:r w:rsidRPr="00963517">
        <w:rPr>
          <w:u w:val="single"/>
          <w:lang w:eastAsia="pl-PL"/>
        </w:rPr>
        <w:t>ze strony Wykonawcy</w:t>
      </w:r>
      <w:r>
        <w:rPr>
          <w:lang w:eastAsia="pl-PL"/>
        </w:rPr>
        <w:t xml:space="preserve">: </w:t>
      </w:r>
    </w:p>
    <w:p w14:paraId="52DA921F" w14:textId="342DBFEA" w:rsidR="002A0D2A" w:rsidRPr="006C5F11" w:rsidRDefault="00343942" w:rsidP="00E74460">
      <w:pPr>
        <w:pStyle w:val="Bezodstpw"/>
        <w:spacing w:line="276" w:lineRule="auto"/>
        <w:ind w:left="993"/>
        <w:rPr>
          <w:lang w:eastAsia="pl-PL"/>
        </w:rPr>
      </w:pPr>
      <w:r>
        <w:rPr>
          <w:lang w:eastAsia="pl-PL"/>
        </w:rPr>
        <w:t>b)</w:t>
      </w:r>
      <w:r w:rsidR="00C80114">
        <w:rPr>
          <w:lang w:eastAsia="pl-PL"/>
        </w:rPr>
        <w:t xml:space="preserve"> </w:t>
      </w:r>
      <w:r w:rsidR="002A0D2A">
        <w:rPr>
          <w:lang w:eastAsia="pl-PL"/>
        </w:rPr>
        <w:t xml:space="preserve">Pani/Pan …………………………………………………………, </w:t>
      </w:r>
      <w:r w:rsidR="002A0D2A" w:rsidRPr="006C5F11">
        <w:rPr>
          <w:lang w:eastAsia="pl-PL"/>
        </w:rPr>
        <w:t>nr</w:t>
      </w:r>
      <w:r w:rsidR="002A0D2A">
        <w:rPr>
          <w:lang w:eastAsia="pl-PL"/>
        </w:rPr>
        <w:t xml:space="preserve"> </w:t>
      </w:r>
      <w:r w:rsidR="002A0D2A" w:rsidRPr="006C5F11">
        <w:rPr>
          <w:lang w:eastAsia="pl-PL"/>
        </w:rPr>
        <w:t xml:space="preserve"> tel.</w:t>
      </w:r>
      <w:r w:rsidR="002A0D2A">
        <w:rPr>
          <w:lang w:eastAsia="pl-PL"/>
        </w:rPr>
        <w:t>: ………………</w:t>
      </w:r>
      <w:r w:rsidR="002A0D2A" w:rsidRPr="006C5F11">
        <w:rPr>
          <w:lang w:eastAsia="pl-PL"/>
        </w:rPr>
        <w:t>e-mail:</w:t>
      </w:r>
      <w:r w:rsidR="002A0D2A">
        <w:rPr>
          <w:lang w:eastAsia="pl-PL"/>
        </w:rPr>
        <w:t xml:space="preserve"> …………………………………………………………………………………………….……...</w:t>
      </w:r>
    </w:p>
    <w:p w14:paraId="262494CB" w14:textId="77777777" w:rsidR="002A0D2A" w:rsidRPr="00796E46" w:rsidRDefault="002A0D2A" w:rsidP="00586882">
      <w:pPr>
        <w:pStyle w:val="par"/>
        <w:numPr>
          <w:ilvl w:val="0"/>
          <w:numId w:val="17"/>
        </w:numPr>
        <w:spacing w:line="276" w:lineRule="auto"/>
        <w:ind w:left="426" w:hanging="426"/>
        <w:rPr>
          <w:lang w:eastAsia="pl-PL"/>
        </w:rPr>
      </w:pPr>
      <w:r w:rsidRPr="00796E46">
        <w:rPr>
          <w:lang w:eastAsia="pl-PL"/>
        </w:rPr>
        <w:t xml:space="preserve">Wszelka korespondencja pomiędzy Stronami związana z realizacją przedmiotu Umowy będzie kierowana na adres: </w:t>
      </w:r>
    </w:p>
    <w:p w14:paraId="646CE7F1" w14:textId="77777777" w:rsidR="002A0D2A" w:rsidRDefault="002A0D2A" w:rsidP="00E74460">
      <w:pPr>
        <w:pStyle w:val="Bezodstpw"/>
        <w:spacing w:line="276" w:lineRule="auto"/>
        <w:ind w:left="993" w:hanging="567"/>
        <w:rPr>
          <w:lang w:eastAsia="pl-PL"/>
        </w:rPr>
      </w:pPr>
      <w:r w:rsidRPr="00796E46">
        <w:rPr>
          <w:lang w:eastAsia="pl-PL"/>
        </w:rPr>
        <w:t xml:space="preserve">do </w:t>
      </w:r>
      <w:r w:rsidRPr="00796E46">
        <w:rPr>
          <w:b/>
          <w:lang w:eastAsia="pl-PL"/>
        </w:rPr>
        <w:t>Zamawiającego</w:t>
      </w:r>
      <w:r w:rsidRPr="00796E46">
        <w:rPr>
          <w:lang w:eastAsia="pl-PL"/>
        </w:rPr>
        <w:t xml:space="preserve">: ul. Wodna 2, 30-556 Kraków lub e-mail: </w:t>
      </w:r>
      <w:r w:rsidRPr="00796E46">
        <w:rPr>
          <w:i/>
          <w:lang w:eastAsia="pl-PL"/>
        </w:rPr>
        <w:t>sekretriat@kolejemalopolskie.com.pl</w:t>
      </w:r>
      <w:r w:rsidRPr="00796E46">
        <w:rPr>
          <w:lang w:eastAsia="pl-PL"/>
        </w:rPr>
        <w:t xml:space="preserve">; </w:t>
      </w:r>
    </w:p>
    <w:p w14:paraId="6DAF5599" w14:textId="77777777" w:rsidR="00213D29" w:rsidRDefault="002A0D2A" w:rsidP="00E74460">
      <w:pPr>
        <w:pStyle w:val="Bezodstpw"/>
        <w:spacing w:line="276" w:lineRule="auto"/>
        <w:ind w:left="993" w:hanging="567"/>
        <w:rPr>
          <w:lang w:eastAsia="pl-PL"/>
        </w:rPr>
      </w:pPr>
      <w:r w:rsidRPr="00796E46">
        <w:rPr>
          <w:lang w:eastAsia="pl-PL"/>
        </w:rPr>
        <w:t xml:space="preserve">do </w:t>
      </w:r>
      <w:r w:rsidRPr="00D249ED">
        <w:rPr>
          <w:b/>
          <w:lang w:eastAsia="pl-PL"/>
        </w:rPr>
        <w:t>Wykonawcy</w:t>
      </w:r>
      <w:r w:rsidRPr="00796E46">
        <w:rPr>
          <w:lang w:eastAsia="pl-PL"/>
        </w:rPr>
        <w:t xml:space="preserve">: ul. ……………………………………., …………………………………….. </w:t>
      </w:r>
    </w:p>
    <w:p w14:paraId="410AEB3B" w14:textId="7A73D12B" w:rsidR="002A0D2A" w:rsidRPr="00796E46" w:rsidRDefault="002A0D2A" w:rsidP="00E74460">
      <w:pPr>
        <w:pStyle w:val="Bezodstpw"/>
        <w:spacing w:line="276" w:lineRule="auto"/>
        <w:ind w:left="993" w:hanging="567"/>
        <w:rPr>
          <w:lang w:eastAsia="pl-PL"/>
        </w:rPr>
      </w:pPr>
      <w:r w:rsidRPr="00796E46">
        <w:rPr>
          <w:lang w:eastAsia="pl-PL"/>
        </w:rPr>
        <w:t>lub e-mail: ………………………………………………………..</w:t>
      </w:r>
    </w:p>
    <w:p w14:paraId="5AEF18BD" w14:textId="77777777" w:rsidR="002A0D2A" w:rsidRPr="00796E46" w:rsidRDefault="002A0D2A" w:rsidP="00586882">
      <w:pPr>
        <w:pStyle w:val="par"/>
        <w:numPr>
          <w:ilvl w:val="0"/>
          <w:numId w:val="17"/>
        </w:numPr>
        <w:spacing w:line="276" w:lineRule="auto"/>
        <w:ind w:left="426" w:hanging="426"/>
        <w:rPr>
          <w:lang w:eastAsia="pl-PL"/>
        </w:rPr>
      </w:pPr>
      <w:r w:rsidRPr="00796E46">
        <w:rPr>
          <w:lang w:eastAsia="pl-PL"/>
        </w:rPr>
        <w:lastRenderedPageBreak/>
        <w:t>Osoby odpowiedzialne za realizację postanowień Umowy, o których mowa w ust. 1, nie są uprawnione do dokonywania do zmian Umowy, w tym zaciągania zobowiązań finansowych.</w:t>
      </w:r>
    </w:p>
    <w:p w14:paraId="2194F07D" w14:textId="04F514C6" w:rsidR="002A0D2A" w:rsidRDefault="002A0D2A" w:rsidP="00586882">
      <w:pPr>
        <w:pStyle w:val="par"/>
        <w:numPr>
          <w:ilvl w:val="0"/>
          <w:numId w:val="17"/>
        </w:numPr>
        <w:spacing w:line="276" w:lineRule="auto"/>
        <w:ind w:left="426" w:hanging="426"/>
        <w:rPr>
          <w:lang w:eastAsia="pl-PL"/>
        </w:rPr>
      </w:pPr>
      <w:r w:rsidRPr="00796E46">
        <w:rPr>
          <w:lang w:eastAsia="pl-PL"/>
        </w:rPr>
        <w:t xml:space="preserve">Zmiana osób wskazanych w ust. 1 nie wymaga sporządzenia aneksu do Umowy, a jedynie </w:t>
      </w:r>
      <w:r w:rsidR="000B125D">
        <w:rPr>
          <w:lang w:eastAsia="pl-PL"/>
        </w:rPr>
        <w:t xml:space="preserve">niezwłocznego </w:t>
      </w:r>
      <w:r w:rsidRPr="00796E46">
        <w:rPr>
          <w:lang w:eastAsia="pl-PL"/>
        </w:rPr>
        <w:t xml:space="preserve">pisemnego powiadomienia drugiej Strony </w:t>
      </w:r>
      <w:r>
        <w:rPr>
          <w:lang w:eastAsia="pl-PL"/>
        </w:rPr>
        <w:t>w sposób, o którym mowa w ust. 2</w:t>
      </w:r>
      <w:r w:rsidRPr="00796E46">
        <w:rPr>
          <w:lang w:eastAsia="pl-PL"/>
        </w:rPr>
        <w:t xml:space="preserve">. </w:t>
      </w:r>
    </w:p>
    <w:p w14:paraId="69DABF7A" w14:textId="6C295F77" w:rsidR="002A0D2A" w:rsidRPr="006A2B2B" w:rsidRDefault="002A0D2A" w:rsidP="00586882">
      <w:pPr>
        <w:pStyle w:val="par"/>
        <w:numPr>
          <w:ilvl w:val="0"/>
          <w:numId w:val="17"/>
        </w:numPr>
        <w:spacing w:line="276" w:lineRule="auto"/>
        <w:ind w:left="426" w:hanging="426"/>
        <w:rPr>
          <w:rFonts w:eastAsia="Calibri"/>
          <w:lang w:eastAsia="pl-PL"/>
        </w:rPr>
      </w:pPr>
      <w:r w:rsidRPr="00796E46">
        <w:rPr>
          <w:lang w:eastAsia="pl-PL"/>
        </w:rPr>
        <w:t xml:space="preserve">W przypadku zmiany adresu do korespondencji w trakcie trwania Umowy, Strona jest zobowiązana do </w:t>
      </w:r>
      <w:r w:rsidR="000B125D">
        <w:rPr>
          <w:lang w:eastAsia="pl-PL"/>
        </w:rPr>
        <w:t xml:space="preserve">niezwłocznego </w:t>
      </w:r>
      <w:r w:rsidRPr="00796E46">
        <w:rPr>
          <w:lang w:eastAsia="pl-PL"/>
        </w:rPr>
        <w:t>powiadom</w:t>
      </w:r>
      <w:r w:rsidR="00116FC2">
        <w:rPr>
          <w:lang w:eastAsia="pl-PL"/>
        </w:rPr>
        <w:t>ienia o tym fakcie drugą Stronę.</w:t>
      </w:r>
    </w:p>
    <w:p w14:paraId="444E68C5" w14:textId="77777777" w:rsidR="004B6586" w:rsidRDefault="004B6586" w:rsidP="00E74460">
      <w:pPr>
        <w:pStyle w:val="par"/>
        <w:numPr>
          <w:ilvl w:val="0"/>
          <w:numId w:val="0"/>
        </w:numPr>
        <w:spacing w:line="276" w:lineRule="auto"/>
        <w:ind w:left="360"/>
      </w:pPr>
    </w:p>
    <w:p w14:paraId="5F5DB430" w14:textId="77777777" w:rsidR="00116FC2" w:rsidRDefault="00116FC2" w:rsidP="00E74460">
      <w:pPr>
        <w:pStyle w:val="OPZ-1"/>
        <w:spacing w:line="276" w:lineRule="auto"/>
      </w:pPr>
      <w:r>
        <w:t xml:space="preserve">§ 12 </w:t>
      </w:r>
    </w:p>
    <w:p w14:paraId="5571D3E2" w14:textId="28D682FC" w:rsidR="00116FC2" w:rsidRPr="005D537B" w:rsidRDefault="00116FC2" w:rsidP="00E74460">
      <w:pPr>
        <w:pStyle w:val="OPZ-1"/>
        <w:spacing w:line="276" w:lineRule="auto"/>
      </w:pPr>
      <w:r>
        <w:t>Zmiany umowy</w:t>
      </w:r>
    </w:p>
    <w:p w14:paraId="5A6AE91A" w14:textId="0EB0842B" w:rsidR="005F2E73" w:rsidRPr="00E40979" w:rsidRDefault="00116FC2" w:rsidP="00CA612B">
      <w:pPr>
        <w:pStyle w:val="Nagwek2"/>
        <w:numPr>
          <w:ilvl w:val="3"/>
          <w:numId w:val="17"/>
        </w:numPr>
        <w:spacing w:line="276" w:lineRule="auto"/>
        <w:ind w:left="426"/>
      </w:pPr>
      <w:r w:rsidRPr="005D537B">
        <w:t xml:space="preserve">Zamawiający poza przypadkami wskazanymi w przepisach prawa, stosownie do treści art. 455 Ustawy Pzp przewiduje możliwość dokonania zmiany Umowy, </w:t>
      </w:r>
      <w:r w:rsidR="00EF7B30" w:rsidRPr="005D537B">
        <w:t>wyłącznie w</w:t>
      </w:r>
      <w:r w:rsidRPr="005D537B">
        <w:t xml:space="preserve"> zakresie dopuszczalnym przepisami ww. ustawy, za zgodą obu Stron, wyrażoną w formie pisemnej pod rygorem nieważności.</w:t>
      </w:r>
      <w:r w:rsidR="005F2E73">
        <w:t xml:space="preserve"> </w:t>
      </w:r>
    </w:p>
    <w:p w14:paraId="7A8C8646" w14:textId="53FAD523" w:rsidR="00116FC2" w:rsidRPr="00081917" w:rsidRDefault="00A23143" w:rsidP="00586882">
      <w:pPr>
        <w:pStyle w:val="Nagwek2"/>
        <w:numPr>
          <w:ilvl w:val="3"/>
          <w:numId w:val="17"/>
        </w:numPr>
        <w:spacing w:line="276" w:lineRule="auto"/>
        <w:ind w:left="426" w:hanging="480"/>
        <w:rPr>
          <w:rFonts w:eastAsia="Times New Roman"/>
          <w:color w:val="000000" w:themeColor="text1"/>
        </w:rPr>
      </w:pPr>
      <w:r>
        <w:rPr>
          <w:rFonts w:eastAsia="Times New Roman"/>
          <w:color w:val="000000" w:themeColor="text1"/>
        </w:rPr>
        <w:t xml:space="preserve">Działając na podstawie </w:t>
      </w:r>
      <w:r w:rsidR="00342B7D">
        <w:rPr>
          <w:rFonts w:eastAsia="Times New Roman"/>
          <w:color w:val="000000" w:themeColor="text1"/>
        </w:rPr>
        <w:t>art. 455 ust. 1 pkt 1) Ustawy Pzp, d</w:t>
      </w:r>
      <w:r w:rsidR="00116FC2" w:rsidRPr="00081917">
        <w:rPr>
          <w:rFonts w:eastAsia="Times New Roman"/>
          <w:color w:val="000000" w:themeColor="text1"/>
        </w:rPr>
        <w:t xml:space="preserve">opuszcza się wprowadzenie zmian do Umowy, w następujących przypadkach: </w:t>
      </w:r>
    </w:p>
    <w:p w14:paraId="7C082B67" w14:textId="2BE41DD6" w:rsidR="00116FC2" w:rsidRPr="005D537B" w:rsidRDefault="00116FC2" w:rsidP="00586882">
      <w:pPr>
        <w:pStyle w:val="Nagwek1"/>
        <w:numPr>
          <w:ilvl w:val="2"/>
          <w:numId w:val="27"/>
        </w:numPr>
        <w:spacing w:line="276" w:lineRule="auto"/>
        <w:ind w:left="993" w:hanging="273"/>
      </w:pPr>
      <w:r w:rsidRPr="005D537B">
        <w:t xml:space="preserve">wystąpienia potrzeby </w:t>
      </w:r>
      <w:r w:rsidR="00C473D0">
        <w:t xml:space="preserve">zmiany </w:t>
      </w:r>
      <w:r w:rsidR="005F127C">
        <w:t>zakresu i sposobu realizacji przedmiotu Umowy</w:t>
      </w:r>
      <w:r w:rsidR="005F127C" w:rsidRPr="005D537B">
        <w:t xml:space="preserve"> </w:t>
      </w:r>
      <w:r w:rsidRPr="005D537B">
        <w:t xml:space="preserve">na skutek okoliczności niezależnych od Stron, których nie można było przewidzieć w dniu zawarcia Umowy lub okoliczności zaistnienia Siły wyższej; </w:t>
      </w:r>
    </w:p>
    <w:p w14:paraId="607617E9" w14:textId="24175520" w:rsidR="00116FC2" w:rsidRPr="005D537B" w:rsidRDefault="00116FC2" w:rsidP="00586882">
      <w:pPr>
        <w:pStyle w:val="Nagwek1"/>
        <w:numPr>
          <w:ilvl w:val="2"/>
          <w:numId w:val="23"/>
        </w:numPr>
        <w:spacing w:line="276" w:lineRule="auto"/>
        <w:ind w:left="993" w:hanging="273"/>
        <w:rPr>
          <w:rFonts w:eastAsia="Times New Roman"/>
          <w:color w:val="000000" w:themeColor="text1"/>
        </w:rPr>
      </w:pPr>
      <w:r w:rsidRPr="005D537B">
        <w:rPr>
          <w:rFonts w:eastAsia="Times New Roman"/>
          <w:color w:val="000000" w:themeColor="text1"/>
        </w:rPr>
        <w:t xml:space="preserve">nastąpią zmiany w zakresie przyjętych rozwiązań technicznych, technologicznych, funkcjonalnych </w:t>
      </w:r>
      <w:r w:rsidR="006F2F69">
        <w:rPr>
          <w:rFonts w:eastAsia="Times New Roman"/>
          <w:color w:val="000000" w:themeColor="text1"/>
        </w:rPr>
        <w:t>p</w:t>
      </w:r>
      <w:r w:rsidRPr="005D537B">
        <w:rPr>
          <w:rFonts w:eastAsia="Times New Roman"/>
          <w:color w:val="000000" w:themeColor="text1"/>
        </w:rPr>
        <w:t>ojaz</w:t>
      </w:r>
      <w:r w:rsidR="00B458CC">
        <w:rPr>
          <w:rFonts w:eastAsia="Times New Roman"/>
          <w:color w:val="000000" w:themeColor="text1"/>
        </w:rPr>
        <w:t xml:space="preserve">dów Zamawiającego mające wpływ na sposób realizacji przedmiotu Umowy </w:t>
      </w:r>
      <w:r w:rsidRPr="005D537B">
        <w:rPr>
          <w:rFonts w:eastAsia="Times New Roman"/>
          <w:color w:val="000000" w:themeColor="text1"/>
        </w:rPr>
        <w:t>na parametry bardziej nowoczesne lub technicznie lub ekonomicznie uzasadnione dla Zamawiającego;</w:t>
      </w:r>
    </w:p>
    <w:p w14:paraId="7C31FFBC" w14:textId="77777777" w:rsidR="00116FC2" w:rsidRPr="00736D51" w:rsidRDefault="00116FC2" w:rsidP="00586882">
      <w:pPr>
        <w:pStyle w:val="Nagwek1"/>
        <w:numPr>
          <w:ilvl w:val="2"/>
          <w:numId w:val="23"/>
        </w:numPr>
        <w:spacing w:line="276" w:lineRule="auto"/>
        <w:ind w:left="993" w:hanging="273"/>
        <w:rPr>
          <w:rFonts w:eastAsia="Times New Roman"/>
          <w:color w:val="000000" w:themeColor="text1"/>
        </w:rPr>
      </w:pPr>
      <w:r w:rsidRPr="00736D51">
        <w:rPr>
          <w:rFonts w:eastAsia="Times New Roman"/>
          <w:color w:val="000000" w:themeColor="text1"/>
        </w:rPr>
        <w:t>wystąpienie innych okoliczności, obiektywnie niemożliwych do przewidzenia przez Strony, które uniemożliwiają lub znacznie utrudniają wykonanie Umowy;</w:t>
      </w:r>
    </w:p>
    <w:p w14:paraId="252CD977" w14:textId="77777777" w:rsidR="00116FC2" w:rsidRPr="005D537B" w:rsidRDefault="00116FC2" w:rsidP="00586882">
      <w:pPr>
        <w:pStyle w:val="Nagwek1"/>
        <w:numPr>
          <w:ilvl w:val="2"/>
          <w:numId w:val="23"/>
        </w:numPr>
        <w:spacing w:line="276" w:lineRule="auto"/>
        <w:ind w:left="993" w:hanging="273"/>
        <w:rPr>
          <w:rFonts w:eastAsia="Times New Roman"/>
          <w:color w:val="000000" w:themeColor="text1"/>
        </w:rPr>
      </w:pPr>
      <w:r w:rsidRPr="00736D51">
        <w:rPr>
          <w:rFonts w:eastAsia="Times New Roman"/>
          <w:color w:val="000000" w:themeColor="text1"/>
        </w:rPr>
        <w:t>w przypadku zmian dotyczących</w:t>
      </w:r>
      <w:r w:rsidRPr="005D537B">
        <w:rPr>
          <w:rFonts w:eastAsia="Times New Roman"/>
          <w:color w:val="000000" w:themeColor="text1"/>
        </w:rPr>
        <w:t xml:space="preserve"> wykonania przedmiotu Umowy, które wynikają z zaleceń organów administracji publicznej, w sposób wynikający z tych zaleceń;</w:t>
      </w:r>
    </w:p>
    <w:p w14:paraId="449F81F9" w14:textId="77777777" w:rsidR="00116FC2" w:rsidRPr="005D537B" w:rsidRDefault="00116FC2" w:rsidP="00586882">
      <w:pPr>
        <w:pStyle w:val="Nagwek1"/>
        <w:numPr>
          <w:ilvl w:val="2"/>
          <w:numId w:val="23"/>
        </w:numPr>
        <w:spacing w:line="276" w:lineRule="auto"/>
        <w:ind w:left="993" w:hanging="273"/>
        <w:rPr>
          <w:rFonts w:eastAsia="Times New Roman"/>
          <w:color w:val="000000" w:themeColor="text1"/>
        </w:rPr>
      </w:pPr>
      <w:r w:rsidRPr="005D537B">
        <w:rPr>
          <w:rFonts w:eastAsia="Times New Roman"/>
          <w:color w:val="000000" w:themeColor="text1"/>
        </w:rPr>
        <w:t>w przypadku zmian powszechnie obowiązujących przepisów prawa w zakresie mającym wpływ na realizację zamówienia, a także zarządzeń Prezesa Transportu Kolejowego, dopuszcza się możliwość zmian tych postanowień Umowy, na które zmiana powszechnie obowiązujących przepisów prawa ma wpływ;</w:t>
      </w:r>
    </w:p>
    <w:p w14:paraId="3649FBD5" w14:textId="77777777" w:rsidR="00116FC2" w:rsidRPr="005D537B" w:rsidRDefault="00116FC2" w:rsidP="00586882">
      <w:pPr>
        <w:pStyle w:val="Nagwek1"/>
        <w:numPr>
          <w:ilvl w:val="2"/>
          <w:numId w:val="23"/>
        </w:numPr>
        <w:spacing w:line="276" w:lineRule="auto"/>
        <w:ind w:left="993" w:hanging="273"/>
        <w:rPr>
          <w:rFonts w:eastAsia="Times New Roman"/>
          <w:color w:val="000000" w:themeColor="text1"/>
        </w:rPr>
      </w:pPr>
      <w:r w:rsidRPr="005D537B">
        <w:rPr>
          <w:rFonts w:eastAsia="Times New Roman"/>
          <w:color w:val="000000" w:themeColor="text1"/>
        </w:rPr>
        <w:t>zmiany terminu realizacji przedmiotu zamówienia, w przypadku przedłużającej się procedury wyboru Wykonawcy i podpisania Umowy oraz w sytuacji, gdy z przyczyn niezależnych od Zamawiającego i Wykonawcy, realizacja zadania w wyznaczon</w:t>
      </w:r>
      <w:r>
        <w:rPr>
          <w:rFonts w:eastAsia="Times New Roman"/>
          <w:color w:val="000000" w:themeColor="text1"/>
        </w:rPr>
        <w:t>ych terminach będzie niemożliwa</w:t>
      </w:r>
    </w:p>
    <w:p w14:paraId="4F4EF411" w14:textId="77777777" w:rsidR="00116FC2" w:rsidRDefault="00116FC2" w:rsidP="00586882">
      <w:pPr>
        <w:pStyle w:val="Nagwek1"/>
        <w:numPr>
          <w:ilvl w:val="2"/>
          <w:numId w:val="23"/>
        </w:numPr>
        <w:spacing w:line="276" w:lineRule="auto"/>
        <w:ind w:left="993" w:hanging="273"/>
        <w:rPr>
          <w:rFonts w:eastAsia="Times New Roman"/>
          <w:color w:val="000000" w:themeColor="text1"/>
        </w:rPr>
      </w:pPr>
      <w:r w:rsidRPr="005D537B">
        <w:rPr>
          <w:rFonts w:eastAsia="Times New Roman"/>
          <w:color w:val="000000" w:themeColor="text1"/>
        </w:rPr>
        <w:t>zaistnienia omyłki pisarskiej lub rachunkowej bądź innej omyłki polegającej na niezgodności treści Umowy z ofertą poprzez dostosowanie treści Umowy do treści oferty, bez wpływu na wysokość cen jednostkow</w:t>
      </w:r>
      <w:r>
        <w:rPr>
          <w:rFonts w:eastAsia="Times New Roman"/>
          <w:color w:val="000000" w:themeColor="text1"/>
        </w:rPr>
        <w:t>ych lub wynagrodzenie Wykonawcy;</w:t>
      </w:r>
    </w:p>
    <w:p w14:paraId="201E6EAF" w14:textId="0FD6F471" w:rsidR="00523023" w:rsidRDefault="00523023" w:rsidP="00586882">
      <w:pPr>
        <w:pStyle w:val="Nagwek1"/>
        <w:numPr>
          <w:ilvl w:val="2"/>
          <w:numId w:val="17"/>
        </w:numPr>
        <w:spacing w:line="276" w:lineRule="auto"/>
        <w:ind w:left="993" w:hanging="273"/>
      </w:pPr>
      <w:r w:rsidRPr="00040535">
        <w:t>w wyjątkowych przypadkach z inicjatywy</w:t>
      </w:r>
      <w:r>
        <w:t xml:space="preserve"> </w:t>
      </w:r>
      <w:r w:rsidRPr="00040535">
        <w:t>Zamawiając</w:t>
      </w:r>
      <w:r w:rsidR="00330918">
        <w:t>ego</w:t>
      </w:r>
      <w:r w:rsidRPr="00040535">
        <w:t xml:space="preserve"> lub na wniosek Wykonawcy </w:t>
      </w:r>
      <w:r>
        <w:t xml:space="preserve">Strony Umowy mogą dokonać zmiany </w:t>
      </w:r>
      <w:r w:rsidRPr="00040535">
        <w:t>lokalizacji</w:t>
      </w:r>
      <w:r>
        <w:t>, w której wykonywany jest przedmiot Umowy</w:t>
      </w:r>
      <w:r w:rsidRPr="00040535">
        <w:t>, w szczególności, gdy wykonanie przedmiotu Umowy nie jest możliwe z przyczyn o obiektywnym charakterze lub gdy zmiana lokalizacji spowoduje przyspieszenie termi</w:t>
      </w:r>
      <w:r>
        <w:t>nu realizacji przedmiotu Umowy.</w:t>
      </w:r>
    </w:p>
    <w:p w14:paraId="565AD10F" w14:textId="18584186" w:rsidR="00116FC2" w:rsidRPr="00CA612B" w:rsidRDefault="00116FC2" w:rsidP="00CA612B">
      <w:pPr>
        <w:pStyle w:val="par"/>
        <w:numPr>
          <w:ilvl w:val="0"/>
          <w:numId w:val="25"/>
        </w:numPr>
        <w:spacing w:line="276" w:lineRule="auto"/>
        <w:rPr>
          <w:rFonts w:eastAsia="Times New Roman"/>
          <w:color w:val="000000" w:themeColor="text1"/>
        </w:rPr>
      </w:pPr>
      <w:r w:rsidRPr="00CA612B">
        <w:rPr>
          <w:rFonts w:eastAsia="Times New Roman"/>
          <w:color w:val="000000" w:themeColor="text1"/>
        </w:rPr>
        <w:t xml:space="preserve">Zmiana Umowy </w:t>
      </w:r>
      <w:r w:rsidR="59C70745" w:rsidRPr="00CA612B">
        <w:rPr>
          <w:rFonts w:eastAsia="Times New Roman"/>
          <w:color w:val="000000" w:themeColor="text1"/>
        </w:rPr>
        <w:t>musi</w:t>
      </w:r>
      <w:r w:rsidRPr="00CA612B">
        <w:rPr>
          <w:rFonts w:eastAsia="Times New Roman"/>
          <w:color w:val="000000" w:themeColor="text1"/>
        </w:rPr>
        <w:t xml:space="preserve"> zostać dokonana w formie pisemnego aneksu, którego treść zostanie zaakceptowana przez obie Strony. Inicjatorem zmian do Umowy może być zarówno Wykonawca jaki i Zamawiający. </w:t>
      </w:r>
    </w:p>
    <w:p w14:paraId="75132049" w14:textId="6F1D27CB" w:rsidR="00116FC2" w:rsidRPr="00736D51" w:rsidRDefault="00116FC2" w:rsidP="00586882">
      <w:pPr>
        <w:pStyle w:val="par"/>
        <w:numPr>
          <w:ilvl w:val="0"/>
          <w:numId w:val="25"/>
        </w:numPr>
        <w:spacing w:line="276" w:lineRule="auto"/>
        <w:rPr>
          <w:rFonts w:eastAsia="Calibri"/>
          <w:lang w:eastAsia="pl-PL"/>
        </w:rPr>
      </w:pPr>
      <w:r w:rsidRPr="00601D4E">
        <w:rPr>
          <w:rFonts w:eastAsia="Times New Roman"/>
          <w:color w:val="000000" w:themeColor="text1"/>
        </w:rPr>
        <w:t xml:space="preserve">W przypadku zamiaru wprowadzenia zmian do </w:t>
      </w:r>
      <w:r w:rsidR="000D6D5B">
        <w:rPr>
          <w:rFonts w:eastAsia="Times New Roman"/>
          <w:color w:val="000000" w:themeColor="text1"/>
        </w:rPr>
        <w:t>U</w:t>
      </w:r>
      <w:r w:rsidRPr="00601D4E">
        <w:rPr>
          <w:rFonts w:eastAsia="Times New Roman"/>
          <w:color w:val="000000" w:themeColor="text1"/>
        </w:rPr>
        <w:t xml:space="preserve">mowy, o których mowa w ust. 2 Strona, która widzi konieczność wprowadzenia takich zmian przedstawi drugiej Stronie pisemną propozycję zmiany Umowy wraz z uzasadnieniem zasadności jej wprowadzenia oraz projektem aneksu do umowy. Propozycja taka powinna zawierać w szczególności informację o skutkach finansowych wynikających z wprowadzenia planowanej zmiany, w tym zmiany wysokości wynagrodzenia Wykonawcy, o ile zamiana umowy powoduje takie skutki. Charakter zmian nie może naruszać równowagi ekonomicznej świadczeń, wynikających z dotychczasowych postanowień Umowy. Strona, która otrzymała propozycję wprowadzenia zmian do umowy, niezwłocznie poinformuje </w:t>
      </w:r>
      <w:r w:rsidRPr="00601D4E">
        <w:rPr>
          <w:rFonts w:eastAsia="Times New Roman"/>
          <w:color w:val="000000" w:themeColor="text1"/>
        </w:rPr>
        <w:lastRenderedPageBreak/>
        <w:t>drugą Stronę, o swoim stanowisku, co do zaproponowanych zmian.</w:t>
      </w:r>
    </w:p>
    <w:p w14:paraId="35C75519" w14:textId="7132C812" w:rsidR="00522598" w:rsidRDefault="00522598" w:rsidP="00CA612B">
      <w:pPr>
        <w:pStyle w:val="par"/>
        <w:numPr>
          <w:ilvl w:val="0"/>
          <w:numId w:val="25"/>
        </w:numPr>
        <w:spacing w:line="276" w:lineRule="auto"/>
      </w:pPr>
      <w:r>
        <w:t xml:space="preserve">Ponadto </w:t>
      </w:r>
      <w:r w:rsidRPr="000A105D">
        <w:t xml:space="preserve">Strony przewidują możliwość zmiany wysokości wynagrodzenia należnego Wykonawcy, poprzez zawarcie aneksu do Umowy, każdorazowo w przypadku wystąpienia jednej z następujących okoliczności: </w:t>
      </w:r>
    </w:p>
    <w:p w14:paraId="3B186192" w14:textId="77777777" w:rsidR="00522598" w:rsidRDefault="00522598" w:rsidP="00B27BCA">
      <w:pPr>
        <w:pStyle w:val="Akapitzlist"/>
        <w:spacing w:line="276" w:lineRule="auto"/>
        <w:ind w:left="709"/>
        <w:contextualSpacing/>
        <w:jc w:val="both"/>
        <w:rPr>
          <w:rFonts w:ascii="Arial" w:hAnsi="Arial" w:cs="Arial"/>
          <w:sz w:val="20"/>
          <w:szCs w:val="20"/>
        </w:rPr>
      </w:pPr>
      <w:r w:rsidRPr="000A105D">
        <w:rPr>
          <w:rFonts w:ascii="Arial" w:hAnsi="Arial" w:cs="Arial"/>
          <w:sz w:val="20"/>
          <w:szCs w:val="20"/>
        </w:rPr>
        <w:t>1) zmiany stawki podatku od towarów i usług oraz podatku akcyzowego,</w:t>
      </w:r>
    </w:p>
    <w:p w14:paraId="3163EE70" w14:textId="77777777" w:rsidR="00522598" w:rsidRDefault="00522598" w:rsidP="00B27BCA">
      <w:pPr>
        <w:pStyle w:val="Akapitzlist"/>
        <w:spacing w:line="276" w:lineRule="auto"/>
        <w:ind w:left="709"/>
        <w:contextualSpacing/>
        <w:jc w:val="both"/>
        <w:rPr>
          <w:rFonts w:ascii="Arial" w:hAnsi="Arial" w:cs="Arial"/>
          <w:sz w:val="20"/>
          <w:szCs w:val="20"/>
        </w:rPr>
      </w:pPr>
      <w:r w:rsidRPr="000A105D">
        <w:rPr>
          <w:rFonts w:ascii="Arial" w:hAnsi="Arial" w:cs="Arial"/>
          <w:sz w:val="20"/>
          <w:szCs w:val="20"/>
        </w:rPr>
        <w:t xml:space="preserve">2) zmiany wysokości minimalnego wynagrodzenia za pracę albo wysokości minimalnej stawki godzinowej, ustalonych na podstawie przepisów ustawy z dnia 10 października 2002 roku o minimalnym wynagrodzeniu za pracę, </w:t>
      </w:r>
    </w:p>
    <w:p w14:paraId="61BF14B4" w14:textId="77777777" w:rsidR="00522598" w:rsidRDefault="00522598" w:rsidP="00B27BCA">
      <w:pPr>
        <w:pStyle w:val="Akapitzlist"/>
        <w:spacing w:line="276" w:lineRule="auto"/>
        <w:ind w:left="709"/>
        <w:contextualSpacing/>
        <w:jc w:val="both"/>
        <w:rPr>
          <w:rFonts w:ascii="Arial" w:hAnsi="Arial" w:cs="Arial"/>
          <w:sz w:val="20"/>
          <w:szCs w:val="20"/>
        </w:rPr>
      </w:pPr>
      <w:r w:rsidRPr="000A105D">
        <w:rPr>
          <w:rFonts w:ascii="Arial" w:hAnsi="Arial" w:cs="Arial"/>
          <w:sz w:val="20"/>
          <w:szCs w:val="20"/>
        </w:rPr>
        <w:t xml:space="preserve">3) zmiany zasad podlegania ubezpieczeniom społecznym lub ubezpieczeniu zdrowotnemu lub wysokości stawki składki na ubezpieczenia społeczne lub zdrowotne, </w:t>
      </w:r>
    </w:p>
    <w:p w14:paraId="7A8A2B4F" w14:textId="77777777" w:rsidR="00522598" w:rsidRDefault="00522598" w:rsidP="00B27BCA">
      <w:pPr>
        <w:pStyle w:val="Akapitzlist"/>
        <w:spacing w:line="276" w:lineRule="auto"/>
        <w:ind w:left="709"/>
        <w:contextualSpacing/>
        <w:jc w:val="both"/>
        <w:rPr>
          <w:rFonts w:ascii="Arial" w:hAnsi="Arial" w:cs="Arial"/>
          <w:sz w:val="20"/>
          <w:szCs w:val="20"/>
        </w:rPr>
      </w:pPr>
      <w:r w:rsidRPr="000A105D">
        <w:rPr>
          <w:rFonts w:ascii="Arial" w:hAnsi="Arial" w:cs="Arial"/>
          <w:sz w:val="20"/>
          <w:szCs w:val="20"/>
        </w:rPr>
        <w:t xml:space="preserve">4) zasad gromadzenia i wysokości wpłat do pracowniczych planów kapitałowych, o których mowa w ustawie z dnia 4 października 2018 r. o pracowniczych planach kapitałowych </w:t>
      </w:r>
    </w:p>
    <w:p w14:paraId="21AC6173" w14:textId="08580313" w:rsidR="00522598" w:rsidRPr="00BA7968" w:rsidRDefault="00522598" w:rsidP="00B27BCA">
      <w:pPr>
        <w:pStyle w:val="Akapitzlist"/>
        <w:spacing w:line="276" w:lineRule="auto"/>
        <w:ind w:left="709" w:firstLine="282"/>
        <w:contextualSpacing/>
        <w:jc w:val="both"/>
        <w:rPr>
          <w:rFonts w:ascii="Arial" w:hAnsi="Arial" w:cs="Arial"/>
          <w:sz w:val="20"/>
          <w:szCs w:val="20"/>
        </w:rPr>
      </w:pPr>
      <w:r w:rsidRPr="000A105D">
        <w:rPr>
          <w:rFonts w:ascii="Symbol" w:eastAsia="Symbol" w:hAnsi="Symbol" w:cs="Symbol"/>
          <w:sz w:val="20"/>
          <w:szCs w:val="20"/>
        </w:rPr>
        <w:t></w:t>
      </w:r>
      <w:r w:rsidRPr="000A105D">
        <w:rPr>
          <w:rFonts w:ascii="Arial" w:hAnsi="Arial" w:cs="Arial"/>
          <w:sz w:val="20"/>
          <w:szCs w:val="20"/>
        </w:rPr>
        <w:t xml:space="preserve"> na zasadach i w sposób określony w ust. </w:t>
      </w:r>
      <w:r>
        <w:rPr>
          <w:rFonts w:ascii="Arial" w:hAnsi="Arial" w:cs="Arial"/>
          <w:sz w:val="20"/>
          <w:szCs w:val="20"/>
        </w:rPr>
        <w:t>7</w:t>
      </w:r>
      <w:r w:rsidRPr="000A105D">
        <w:rPr>
          <w:rFonts w:ascii="Arial" w:hAnsi="Arial" w:cs="Arial"/>
          <w:sz w:val="20"/>
          <w:szCs w:val="20"/>
        </w:rPr>
        <w:t xml:space="preserve"> – 1</w:t>
      </w:r>
      <w:r>
        <w:rPr>
          <w:rFonts w:ascii="Arial" w:hAnsi="Arial" w:cs="Arial"/>
          <w:sz w:val="20"/>
          <w:szCs w:val="20"/>
        </w:rPr>
        <w:t>7</w:t>
      </w:r>
      <w:r w:rsidRPr="000A105D">
        <w:rPr>
          <w:rFonts w:ascii="Arial" w:hAnsi="Arial" w:cs="Arial"/>
          <w:sz w:val="20"/>
          <w:szCs w:val="20"/>
        </w:rPr>
        <w:t xml:space="preserve"> poniżej, jeżeli wskazane okoliczności będą miały wpływ na koszty wykonania Umowy przez Wykonawcę. </w:t>
      </w:r>
    </w:p>
    <w:p w14:paraId="6D23340B" w14:textId="0E91B9D9" w:rsidR="00522598" w:rsidRDefault="00522598" w:rsidP="0003551D">
      <w:pPr>
        <w:pStyle w:val="par"/>
        <w:spacing w:line="276" w:lineRule="auto"/>
      </w:pPr>
      <w:r w:rsidRPr="00BA7968">
        <w:t xml:space="preserve">Zmiana wysokości wynagrodzenia należnego Wykonawcy w przypadku zaistnienia przesłanki, o której mowa w ust. </w:t>
      </w:r>
      <w:r w:rsidR="00316F10">
        <w:t>5</w:t>
      </w:r>
      <w:r w:rsidRPr="00BA7968">
        <w:t xml:space="preserve"> pkt 1 powyżej, będzie odnosić się wyłącznie do części przedmiotu Umowy, do której zastosowanie znajdzie zmiana stawki podatku od towarów i usług lub podatku akcyzowego po dniu wejścia w życie przepisów zmieniających stawkę podatku. </w:t>
      </w:r>
    </w:p>
    <w:p w14:paraId="7A907DD5" w14:textId="6C4547DE" w:rsidR="00522598" w:rsidRDefault="00522598" w:rsidP="0003551D">
      <w:pPr>
        <w:pStyle w:val="par"/>
        <w:spacing w:line="276" w:lineRule="auto"/>
      </w:pPr>
      <w:r w:rsidRPr="00BA7968">
        <w:t xml:space="preserve">W przypadku zmiany, o której mowa w ust. </w:t>
      </w:r>
      <w:r>
        <w:t>6</w:t>
      </w:r>
      <w:r w:rsidRPr="00BA7968">
        <w:t xml:space="preserve"> pkt 1 powyżej, wartość wynagrodzenia netto nie zmieni się, a wartość wynagrodzenia brutto zostanie wyliczona na podstawie nowych przepisów. </w:t>
      </w:r>
    </w:p>
    <w:p w14:paraId="14384DB1" w14:textId="079369F1" w:rsidR="00522598" w:rsidRDefault="00522598" w:rsidP="0003551D">
      <w:pPr>
        <w:pStyle w:val="par"/>
        <w:spacing w:line="276" w:lineRule="auto"/>
      </w:pPr>
      <w:r w:rsidRPr="00BA7968">
        <w:t xml:space="preserve">Zmiana wysokości wynagrodzenia w przypadku zaistnienia przesłanki, o której mowa w ust. </w:t>
      </w:r>
      <w:r w:rsidR="00316F10">
        <w:t>5</w:t>
      </w:r>
      <w:r w:rsidRPr="00BA7968">
        <w:t xml:space="preserve"> pkt 2 lub pkt 3 lub pkt 4 powyżej, będzie obejmować wyłącznie część wynagrodzenia należnego Wykonawcy, w odniesieniu do której nastąpiła zmiana wysokości kosztów wykonania Umowy przez Wykonawcę w związku z wejściem w życie przepisów odpowiednio zmieniających wysokość minimalnego wynagrodzenia za pracę albo wysokość minimalnej stawki godzinowej lub dokonujących zmian w zakresie zasad podlegania ubezpieczeniom społecznym lub ubezpieczeniu zdrowotnemu lub w zakresie wysokości stawki składki na ubezpieczenia społeczne lub zdrowotne albo wysokość kosztów realizacji przedmiotu Umowy w związku z wprowadzeniem pracowniczych planów kapitałowych. </w:t>
      </w:r>
    </w:p>
    <w:p w14:paraId="4F0935C6" w14:textId="3D53E731" w:rsidR="00522598" w:rsidRDefault="00522598" w:rsidP="0003551D">
      <w:pPr>
        <w:pStyle w:val="par"/>
        <w:spacing w:line="276" w:lineRule="auto"/>
      </w:pPr>
      <w:r w:rsidRPr="00BA7968">
        <w:t xml:space="preserve">W przypadku zmiany, o której mowa w ust. </w:t>
      </w:r>
      <w:r w:rsidR="00316F10">
        <w:t>5</w:t>
      </w:r>
      <w:r w:rsidRPr="00BA7968">
        <w:t xml:space="preserve"> pkt 2 powyżej, wynagrodzenie Wykonawcy ulegnie zmianie o kwotę odpowiadającą wzrostowi kosztu Wykonawcy w związku ze zwiększeniem wysokości wynagrodzeń pracowników świadczących usługi na rzecz Zamawiającego na podstawie Umowy do wysokości aktualnie obowiązującego minimalnego wynagrodzenia za pracę albo wysokości minimalnej stawki godzinowej, z uwzględnieniem wszystkich obciążeń publicznoprawnych od kwoty wzrostu minimalnego wynagrodzenia. </w:t>
      </w:r>
    </w:p>
    <w:p w14:paraId="2F60C8CB" w14:textId="56D915D2" w:rsidR="00522598" w:rsidRDefault="00522598" w:rsidP="0003551D">
      <w:pPr>
        <w:pStyle w:val="par"/>
        <w:spacing w:line="276" w:lineRule="auto"/>
      </w:pPr>
      <w:r w:rsidRPr="00BA7968">
        <w:t xml:space="preserve">W przypadku zmiany, o której mowa w ust. </w:t>
      </w:r>
      <w:r w:rsidR="00316F10">
        <w:t>5</w:t>
      </w:r>
      <w:r w:rsidRPr="00BA7968">
        <w:t xml:space="preserve"> pkt 3 oraz pkt 4 powyżej, wynagrodzenie Wykonawcy ulegnie zmianie o kwotę odpowiadającą zmianie kosztu Wykonawcy ponoszonego w związku z wypłatą wynagrodzenia pracownikom świadczącym usługi na podstawie Umowy lub w związku z ponoszeniem przez Wykonawcę kosztów wynikających z wprowadzenia pracowniczych planów kapitałowych. Kwota odpowiadająca zmianie kosztu Wykonawcy będzie odnosić się wyłącznie do części wynagrodzenia pracowników świadczących usługi, o których mowa w zdaniu poprzedzającym, odpowiadającej zakresowi, w jakim wykonują oni prace bezpośrednio związane z realizacją przedmiotu Umowy. </w:t>
      </w:r>
    </w:p>
    <w:p w14:paraId="2F03E1BF" w14:textId="6126FD04" w:rsidR="00522598" w:rsidRDefault="00522598" w:rsidP="0003551D">
      <w:pPr>
        <w:pStyle w:val="par"/>
        <w:spacing w:line="276" w:lineRule="auto"/>
      </w:pPr>
      <w:r w:rsidRPr="00BA7968">
        <w:t xml:space="preserve">W celu zawarcia aneksu, o którym mowa w ust. </w:t>
      </w:r>
      <w:r w:rsidR="00B66728">
        <w:t>5</w:t>
      </w:r>
      <w:r w:rsidRPr="00BA7968">
        <w:t xml:space="preserve"> powyżej, każda ze Stron może wystąpić do drugiej Strony z wnioskiem o dokonanie zmiany wysokości wynagrodzenia należnego Wykonawcy wraz z uzasadnieniem zawierającym w szczególności szczegółowe wyliczenie całkowitej kwoty, o jaką wynagrodzenie Wykonawcy powinno ulec zmianie, oraz wskazaniem daty, od której nastąpiła bądź nastąpi zmiana wysokości kosztów wykonania Umowy, uzasadniająca zmianę wysokości wynagrodzenia należnego Wykonawcy. </w:t>
      </w:r>
    </w:p>
    <w:p w14:paraId="595A4DD5" w14:textId="2FC57997" w:rsidR="00EF3F3D" w:rsidRDefault="00522598" w:rsidP="0003551D">
      <w:pPr>
        <w:pStyle w:val="par"/>
        <w:spacing w:line="276" w:lineRule="auto"/>
      </w:pPr>
      <w:r w:rsidRPr="00BA7968">
        <w:t xml:space="preserve">W przypadku zmian, o których mowa w ust. </w:t>
      </w:r>
      <w:r w:rsidR="00B66728">
        <w:t>5</w:t>
      </w:r>
      <w:r w:rsidRPr="00BA7968">
        <w:t xml:space="preserve"> pkt 2 lub pkt 3 lub pkt 4 powyżej, jeżeli z wnioskiem występuje Wykonawca, jest on zobowiązany dołączyć do wniosku dokumenty, z których będzie wynikać, w jakim zakresie zmiany te mają wpływ na koszty wykonania Umowy, w szczególności:</w:t>
      </w:r>
      <w:r w:rsidR="00EF3F3D">
        <w:t xml:space="preserve"> </w:t>
      </w:r>
    </w:p>
    <w:p w14:paraId="74813BE4" w14:textId="15FBE57F" w:rsidR="00E946F9" w:rsidRDefault="00522598" w:rsidP="00586882">
      <w:pPr>
        <w:pStyle w:val="par"/>
        <w:numPr>
          <w:ilvl w:val="2"/>
          <w:numId w:val="35"/>
        </w:numPr>
        <w:spacing w:line="276" w:lineRule="auto"/>
        <w:ind w:left="993" w:hanging="426"/>
      </w:pPr>
      <w:r w:rsidRPr="00BA7968">
        <w:t xml:space="preserve">pisemne zestawienie wynagrodzeń (zarówno przed jak i po zmianie) pracowników </w:t>
      </w:r>
      <w:r w:rsidRPr="00BA7968">
        <w:lastRenderedPageBreak/>
        <w:t xml:space="preserve">świadczących usługi (bez ujawniania tzw. „danych wrażliwych”), wraz z określeniem zakresu, w jakim wykonują oni prace bezpośrednio związane z realizacją przedmiotu Umowy oraz części wynagrodzenia odpowiadającej temu zakresowi – w przypadku zmiany, o której mowa w ust. </w:t>
      </w:r>
      <w:r w:rsidR="00B56EE3">
        <w:t>6</w:t>
      </w:r>
      <w:r w:rsidRPr="00BA7968">
        <w:t xml:space="preserve"> pkt 2 powyżej, lub </w:t>
      </w:r>
    </w:p>
    <w:p w14:paraId="42F83999" w14:textId="45D6685A" w:rsidR="00522598" w:rsidRDefault="00522598" w:rsidP="00586882">
      <w:pPr>
        <w:pStyle w:val="par"/>
        <w:numPr>
          <w:ilvl w:val="2"/>
          <w:numId w:val="35"/>
        </w:numPr>
        <w:spacing w:line="276" w:lineRule="auto"/>
        <w:ind w:left="993" w:hanging="426"/>
      </w:pPr>
      <w:r w:rsidRPr="00BA7968">
        <w:t xml:space="preserve">pisemne zestawienie wynagrodzeń (zarówno przed jak i po zmianie) pracowników świadczących usługi (bez ujawniania tzw. „danych wrażliwych”), wraz z kwotami składek uiszczanych do Zakładu Ubezpieczeń Społecznych/Kasy Rolniczego Ubezpieczenia Społecznego w części finansowanej przez Wykonawcę, z określeniem zakresu (części etatu), w jakim wykonują oni prace bezpośrednio związane z realizacją przedmiotu Umowy oraz części wynagrodzenia odpowiadającej temu zakresowi – w przypadku zmiany, o której mowa w ust. </w:t>
      </w:r>
      <w:r w:rsidR="00B66728">
        <w:t>5</w:t>
      </w:r>
      <w:r w:rsidRPr="00BA7968">
        <w:t xml:space="preserve"> pkt 3 powyżej, lub </w:t>
      </w:r>
    </w:p>
    <w:p w14:paraId="47C67AEC" w14:textId="1482205A" w:rsidR="00522598" w:rsidRDefault="00522598" w:rsidP="00586882">
      <w:pPr>
        <w:pStyle w:val="Akapitzlist"/>
        <w:numPr>
          <w:ilvl w:val="2"/>
          <w:numId w:val="35"/>
        </w:numPr>
        <w:spacing w:line="276" w:lineRule="auto"/>
        <w:ind w:left="993" w:hanging="426"/>
        <w:contextualSpacing/>
        <w:jc w:val="both"/>
        <w:rPr>
          <w:rFonts w:ascii="Arial" w:hAnsi="Arial" w:cs="Arial"/>
          <w:sz w:val="20"/>
          <w:szCs w:val="20"/>
        </w:rPr>
      </w:pPr>
      <w:r w:rsidRPr="00BA7968">
        <w:rPr>
          <w:rFonts w:ascii="Arial" w:hAnsi="Arial" w:cs="Arial"/>
          <w:sz w:val="20"/>
          <w:szCs w:val="20"/>
        </w:rPr>
        <w:t xml:space="preserve">pisemne zestawienie wynagrodzeń (zarówno przed jak i po zmianie) pracowników świadczących usługi (bez ujawniania tzn. danych wrażliwych) wraz z kwotami składek uiszczanych w ramach pracowniczych planów kapitałowych w części finansowanej przez Wykonawcę, z określeniem zakresu (części etatu), w jakim wykonują oni prace bezpośrednio związane z realizacją przedmiotu Umowy oraz części wynagrodzenia odpowiadającej temu zakresowi – w przypadku zmiany, o której mowa w ust. </w:t>
      </w:r>
      <w:r w:rsidR="00B66728">
        <w:rPr>
          <w:rFonts w:ascii="Arial" w:hAnsi="Arial" w:cs="Arial"/>
          <w:sz w:val="20"/>
          <w:szCs w:val="20"/>
        </w:rPr>
        <w:t xml:space="preserve">5 </w:t>
      </w:r>
      <w:r w:rsidRPr="00BA7968">
        <w:rPr>
          <w:rFonts w:ascii="Arial" w:hAnsi="Arial" w:cs="Arial"/>
          <w:sz w:val="20"/>
          <w:szCs w:val="20"/>
        </w:rPr>
        <w:t xml:space="preserve">pkt 4 powyżej. </w:t>
      </w:r>
    </w:p>
    <w:p w14:paraId="24668F7F" w14:textId="6103AADB" w:rsidR="00522598" w:rsidRDefault="00522598" w:rsidP="0003551D">
      <w:pPr>
        <w:pStyle w:val="par"/>
        <w:spacing w:line="276" w:lineRule="auto"/>
      </w:pPr>
      <w:r w:rsidRPr="00BA7968">
        <w:t xml:space="preserve">W przypadku zmiany, o której mowa w ust. </w:t>
      </w:r>
      <w:r w:rsidR="00B66728">
        <w:t>5</w:t>
      </w:r>
      <w:r w:rsidRPr="00BA7968">
        <w:t xml:space="preserve"> pkt 3 lub pkt 4 powyżej, jeżeli z wnioskiem występuje Zamawiający, jest on uprawniony do zobowiązania Wykonawcy do przedstawienia w wyznaczonym terminie, nie krótszym niż </w:t>
      </w:r>
      <w:r w:rsidR="007020BF">
        <w:t>7</w:t>
      </w:r>
      <w:r w:rsidRPr="00BA7968">
        <w:t xml:space="preserve"> dni roboczych, dokumentów, z których będzie wynikać, w jakim zakresie zmiana ta ma wpływ na koszty wykonania Umowy, w tym pisemnego zestawienia wynagrodzeń, o którym mowa w ust. 1</w:t>
      </w:r>
      <w:r w:rsidR="00DF0CB1">
        <w:t>2</w:t>
      </w:r>
      <w:r w:rsidRPr="00BA7968">
        <w:t xml:space="preserve"> pkt 2 i 3 powyżej. </w:t>
      </w:r>
    </w:p>
    <w:p w14:paraId="0D9BB3DC" w14:textId="64BE77F6" w:rsidR="00522598" w:rsidRDefault="00522598" w:rsidP="0003551D">
      <w:pPr>
        <w:pStyle w:val="par"/>
        <w:spacing w:line="276" w:lineRule="auto"/>
      </w:pPr>
      <w:r w:rsidRPr="00BA7968">
        <w:t>W terminie do</w:t>
      </w:r>
      <w:r w:rsidR="007020BF">
        <w:t xml:space="preserve"> 14</w:t>
      </w:r>
      <w:r w:rsidRPr="00BA7968">
        <w:t xml:space="preserve"> dni roboczych od dnia przekazania wniosku, o którym mowa w ust. 1</w:t>
      </w:r>
      <w:r w:rsidR="00B66728">
        <w:t>1</w:t>
      </w:r>
      <w:r w:rsidRPr="00BA7968">
        <w:t xml:space="preserve"> powyżej, Strona, która otrzymała wniosek, przekaże drugiej Stronie informację o zakresie, w jakim zatwierdza wniosek oraz wskaże kwotę, o którą wynagrodzenie należne Wykonawcy powinno ulec zmianie, albo informację o niezatwierdzeniu wniosku wraz z uzasadnieniem. </w:t>
      </w:r>
    </w:p>
    <w:p w14:paraId="294FC5A8" w14:textId="2A530D64" w:rsidR="00522598" w:rsidRDefault="00522598" w:rsidP="0003551D">
      <w:pPr>
        <w:pStyle w:val="par"/>
        <w:spacing w:line="276" w:lineRule="auto"/>
      </w:pPr>
      <w:r w:rsidRPr="00BA7968">
        <w:t>W przypadku otrzymania przez Stronę informacji o niezatwierdzeniu wniosku lub częściowym zatwierdzeniu wniosku, Strona ta może ponownie wystąpić z wnioskiem, o którym mowa w ust. 1</w:t>
      </w:r>
      <w:r w:rsidR="00DF0CB1">
        <w:t>1</w:t>
      </w:r>
      <w:r w:rsidRPr="00BA7968">
        <w:t xml:space="preserve"> powyżej. W takim przypadku przepisy ust. </w:t>
      </w:r>
      <w:r w:rsidR="00DF0CB1">
        <w:t>–11-13</w:t>
      </w:r>
      <w:r w:rsidRPr="00BA7968">
        <w:t xml:space="preserve"> powyżej stosuje się odpowiednio. </w:t>
      </w:r>
    </w:p>
    <w:p w14:paraId="745E837D" w14:textId="34B3D192" w:rsidR="00522598" w:rsidRPr="00BA7968" w:rsidRDefault="00522598" w:rsidP="0003551D">
      <w:pPr>
        <w:pStyle w:val="par"/>
        <w:spacing w:line="276" w:lineRule="auto"/>
      </w:pPr>
      <w:r w:rsidRPr="00BA7968">
        <w:t xml:space="preserve">Zawarcie aneksu nastąpi nie później niż w terminie </w:t>
      </w:r>
      <w:r w:rsidR="00DC4E7A">
        <w:t xml:space="preserve">30 </w:t>
      </w:r>
      <w:r w:rsidRPr="00BA7968">
        <w:t>dni roboczych od dnia zatwierdzenia wniosku o dokonanie zmiany wysokości wynagrodzenia należnego Wykonawcy.</w:t>
      </w:r>
    </w:p>
    <w:p w14:paraId="61A08AE3" w14:textId="77777777" w:rsidR="00211B01" w:rsidRDefault="00211B01" w:rsidP="00E74460">
      <w:pPr>
        <w:pStyle w:val="OPZ-1"/>
        <w:spacing w:line="276" w:lineRule="auto"/>
        <w:rPr>
          <w:snapToGrid w:val="0"/>
        </w:rPr>
      </w:pPr>
    </w:p>
    <w:p w14:paraId="35A9DBC1" w14:textId="73DC3314" w:rsidR="00F06719" w:rsidRDefault="00116FC2" w:rsidP="00E74460">
      <w:pPr>
        <w:pStyle w:val="OPZ-1"/>
        <w:spacing w:line="276" w:lineRule="auto"/>
        <w:rPr>
          <w:snapToGrid w:val="0"/>
        </w:rPr>
      </w:pPr>
      <w:r>
        <w:rPr>
          <w:snapToGrid w:val="0"/>
        </w:rPr>
        <w:t>§ 1</w:t>
      </w:r>
      <w:r w:rsidR="00A55487">
        <w:rPr>
          <w:snapToGrid w:val="0"/>
        </w:rPr>
        <w:t>3</w:t>
      </w:r>
      <w:r>
        <w:rPr>
          <w:snapToGrid w:val="0"/>
        </w:rPr>
        <w:t xml:space="preserve"> </w:t>
      </w:r>
    </w:p>
    <w:p w14:paraId="5E379700" w14:textId="03961312" w:rsidR="00211B01" w:rsidRPr="00491405" w:rsidRDefault="00116FC2" w:rsidP="00491405">
      <w:pPr>
        <w:pStyle w:val="OPZ-1"/>
        <w:spacing w:line="276" w:lineRule="auto"/>
        <w:rPr>
          <w:snapToGrid w:val="0"/>
        </w:rPr>
      </w:pPr>
      <w:r w:rsidRPr="006C5F11">
        <w:rPr>
          <w:snapToGrid w:val="0"/>
        </w:rPr>
        <w:t>Dane osobowe</w:t>
      </w:r>
      <w:bookmarkStart w:id="3" w:name="_Hlk148519300"/>
    </w:p>
    <w:p w14:paraId="06F74DB5" w14:textId="4F358DAB" w:rsidR="00211B01" w:rsidRPr="009578E7" w:rsidRDefault="00211B01" w:rsidP="009578E7">
      <w:pPr>
        <w:spacing w:after="0" w:line="276" w:lineRule="auto"/>
        <w:jc w:val="both"/>
        <w:rPr>
          <w:rFonts w:ascii="Arial" w:eastAsia="Calibri" w:hAnsi="Arial" w:cs="Arial"/>
          <w:color w:val="000000" w:themeColor="text1"/>
          <w:sz w:val="20"/>
          <w:szCs w:val="20"/>
        </w:rPr>
      </w:pPr>
      <w:r w:rsidRPr="009932DA">
        <w:rPr>
          <w:rFonts w:ascii="Arial" w:eastAsia="Calibri" w:hAnsi="Arial" w:cs="Arial"/>
          <w:color w:val="000000" w:themeColor="text1"/>
          <w:sz w:val="20"/>
          <w:szCs w:val="20"/>
        </w:rPr>
        <w:t xml:space="preserve">Dopełniając wymogów art. 13 i 14 </w:t>
      </w:r>
      <w:r w:rsidRPr="009932DA">
        <w:rPr>
          <w:rFonts w:ascii="Arial" w:hAnsi="Arial" w:cs="Arial"/>
          <w:color w:val="000000" w:themeColor="text1"/>
          <w:sz w:val="20"/>
          <w:szCs w:val="20"/>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27.04.2016, str. 1, z późn.zm.), zwanego dalej </w:t>
      </w:r>
      <w:r w:rsidRPr="009932DA">
        <w:rPr>
          <w:rFonts w:ascii="Arial" w:hAnsi="Arial" w:cs="Arial"/>
          <w:b/>
          <w:color w:val="000000" w:themeColor="text1"/>
          <w:sz w:val="20"/>
          <w:szCs w:val="20"/>
        </w:rPr>
        <w:t>„RODO”</w:t>
      </w:r>
      <w:r w:rsidRPr="009932DA">
        <w:rPr>
          <w:rFonts w:ascii="Arial" w:hAnsi="Arial" w:cs="Arial"/>
          <w:color w:val="000000" w:themeColor="text1"/>
          <w:sz w:val="20"/>
          <w:szCs w:val="20"/>
        </w:rPr>
        <w:t xml:space="preserve">, </w:t>
      </w:r>
      <w:r w:rsidR="00525962">
        <w:rPr>
          <w:rFonts w:ascii="Arial" w:hAnsi="Arial" w:cs="Arial"/>
          <w:color w:val="000000" w:themeColor="text1"/>
          <w:sz w:val="20"/>
          <w:szCs w:val="20"/>
        </w:rPr>
        <w:t>Zamawiający</w:t>
      </w:r>
      <w:r w:rsidRPr="00861AD9">
        <w:rPr>
          <w:rFonts w:ascii="Arial" w:hAnsi="Arial" w:cs="Arial"/>
          <w:color w:val="000000" w:themeColor="text1"/>
          <w:sz w:val="20"/>
          <w:szCs w:val="20"/>
        </w:rPr>
        <w:t xml:space="preserve"> </w:t>
      </w:r>
      <w:r w:rsidRPr="00861AD9">
        <w:rPr>
          <w:rFonts w:ascii="Arial" w:eastAsia="Calibri" w:hAnsi="Arial" w:cs="Arial"/>
          <w:color w:val="000000" w:themeColor="text1"/>
          <w:sz w:val="20"/>
          <w:szCs w:val="20"/>
        </w:rPr>
        <w:t>informuje</w:t>
      </w:r>
      <w:r>
        <w:rPr>
          <w:rFonts w:ascii="Arial" w:eastAsia="Calibri" w:hAnsi="Arial" w:cs="Arial"/>
          <w:color w:val="000000" w:themeColor="text1"/>
          <w:sz w:val="20"/>
          <w:szCs w:val="20"/>
        </w:rPr>
        <w:t>,</w:t>
      </w:r>
      <w:r w:rsidRPr="00861AD9">
        <w:rPr>
          <w:rFonts w:ascii="Arial" w:eastAsia="Calibri" w:hAnsi="Arial" w:cs="Arial"/>
          <w:color w:val="000000" w:themeColor="text1"/>
          <w:sz w:val="20"/>
          <w:szCs w:val="20"/>
        </w:rPr>
        <w:t xml:space="preserve"> co następuje.</w:t>
      </w:r>
      <w:r w:rsidRPr="009932DA">
        <w:rPr>
          <w:rFonts w:ascii="Arial" w:eastAsia="Calibri" w:hAnsi="Arial" w:cs="Arial"/>
          <w:color w:val="000000" w:themeColor="text1"/>
          <w:sz w:val="20"/>
          <w:szCs w:val="20"/>
        </w:rPr>
        <w:t xml:space="preserve"> </w:t>
      </w:r>
    </w:p>
    <w:p w14:paraId="586CD991" w14:textId="77777777" w:rsidR="00211B01" w:rsidRPr="009932DA" w:rsidRDefault="00211B01" w:rsidP="009578E7">
      <w:pPr>
        <w:spacing w:after="0" w:line="276" w:lineRule="auto"/>
        <w:ind w:right="720"/>
        <w:contextualSpacing/>
        <w:rPr>
          <w:rFonts w:ascii="Arial" w:eastAsia="Arial" w:hAnsi="Arial" w:cs="Arial"/>
          <w:b/>
          <w:sz w:val="20"/>
          <w:szCs w:val="20"/>
        </w:rPr>
      </w:pPr>
      <w:r w:rsidRPr="009932DA">
        <w:rPr>
          <w:rFonts w:ascii="Arial" w:eastAsia="Arial" w:hAnsi="Arial" w:cs="Arial"/>
          <w:b/>
          <w:sz w:val="20"/>
          <w:szCs w:val="20"/>
        </w:rPr>
        <w:t xml:space="preserve">Oznaczenie Administratora danych osobowych. </w:t>
      </w:r>
    </w:p>
    <w:p w14:paraId="62E36E15" w14:textId="77777777" w:rsidR="00211B01" w:rsidRPr="009932DA" w:rsidRDefault="00211B01" w:rsidP="00586882">
      <w:pPr>
        <w:pStyle w:val="Akapitzlist"/>
        <w:numPr>
          <w:ilvl w:val="0"/>
          <w:numId w:val="36"/>
        </w:numPr>
        <w:spacing w:line="276" w:lineRule="auto"/>
        <w:contextualSpacing/>
        <w:jc w:val="both"/>
        <w:rPr>
          <w:rFonts w:ascii="Arial" w:eastAsia="Calibri" w:hAnsi="Arial" w:cs="Arial"/>
          <w:sz w:val="20"/>
          <w:szCs w:val="20"/>
        </w:rPr>
      </w:pPr>
      <w:r w:rsidRPr="009932DA">
        <w:rPr>
          <w:rFonts w:ascii="Arial" w:eastAsia="Calibri" w:hAnsi="Arial" w:cs="Arial"/>
          <w:sz w:val="20"/>
          <w:szCs w:val="20"/>
        </w:rPr>
        <w:t xml:space="preserve">Administratorem danych osobowych osób wskazanych w Umowie jest spółka: „Koleje Małopolskie” </w:t>
      </w:r>
      <w:r w:rsidRPr="009932DA">
        <w:rPr>
          <w:rFonts w:ascii="Arial" w:eastAsia="Calibri" w:hAnsi="Arial" w:cs="Arial"/>
          <w:sz w:val="20"/>
          <w:szCs w:val="20"/>
        </w:rPr>
        <w:br/>
        <w:t xml:space="preserve">sp. z o. o. z siedzibą w Krakowie, ul. Wodna 2, 30-556 Kraków, KRS </w:t>
      </w:r>
      <w:r w:rsidRPr="009932DA">
        <w:rPr>
          <w:rFonts w:ascii="Arial" w:hAnsi="Arial" w:cs="Arial"/>
          <w:sz w:val="20"/>
          <w:szCs w:val="20"/>
        </w:rPr>
        <w:t>0000500799</w:t>
      </w:r>
      <w:r w:rsidRPr="009932DA">
        <w:rPr>
          <w:rFonts w:ascii="Arial" w:eastAsia="Calibri" w:hAnsi="Arial" w:cs="Arial"/>
          <w:sz w:val="20"/>
          <w:szCs w:val="20"/>
        </w:rPr>
        <w:t xml:space="preserve"> (Administrator). </w:t>
      </w:r>
    </w:p>
    <w:p w14:paraId="4A0316BC" w14:textId="77777777" w:rsidR="00211B01" w:rsidRPr="009932DA" w:rsidRDefault="00211B01" w:rsidP="00586882">
      <w:pPr>
        <w:pStyle w:val="Akapitzlist"/>
        <w:widowControl w:val="0"/>
        <w:numPr>
          <w:ilvl w:val="0"/>
          <w:numId w:val="36"/>
        </w:numPr>
        <w:pBdr>
          <w:top w:val="nil"/>
          <w:left w:val="nil"/>
          <w:bottom w:val="nil"/>
          <w:right w:val="nil"/>
          <w:between w:val="nil"/>
          <w:bar w:val="nil"/>
        </w:pBdr>
        <w:suppressAutoHyphens/>
        <w:spacing w:line="276" w:lineRule="auto"/>
        <w:contextualSpacing/>
        <w:jc w:val="both"/>
        <w:rPr>
          <w:rFonts w:ascii="Arial" w:eastAsia="Calibri" w:hAnsi="Arial" w:cs="Arial"/>
          <w:sz w:val="20"/>
          <w:szCs w:val="20"/>
        </w:rPr>
      </w:pPr>
      <w:r w:rsidRPr="009932DA">
        <w:rPr>
          <w:rFonts w:ascii="Arial" w:eastAsia="Calibri" w:hAnsi="Arial" w:cs="Arial"/>
          <w:sz w:val="20"/>
          <w:szCs w:val="20"/>
        </w:rPr>
        <w:t xml:space="preserve">Z Administratorem danych można kontaktować się na wyżej podany adres korespondencyjny lub na adres mailowy: </w:t>
      </w:r>
      <w:r w:rsidRPr="009932DA">
        <w:rPr>
          <w:rFonts w:ascii="Arial" w:eastAsia="Calibri" w:hAnsi="Arial" w:cs="Arial"/>
          <w:sz w:val="20"/>
          <w:szCs w:val="20"/>
          <w:u w:val="single"/>
        </w:rPr>
        <w:t>sekretariat@kolejemalopolskie.com.pl.</w:t>
      </w:r>
      <w:r w:rsidRPr="009932DA">
        <w:rPr>
          <w:rFonts w:ascii="Arial" w:eastAsia="Calibri" w:hAnsi="Arial" w:cs="Arial"/>
          <w:sz w:val="20"/>
          <w:szCs w:val="20"/>
        </w:rPr>
        <w:t xml:space="preserve"> </w:t>
      </w:r>
    </w:p>
    <w:p w14:paraId="738C14D8" w14:textId="77777777" w:rsidR="00211B01" w:rsidRPr="009932DA" w:rsidRDefault="00211B01" w:rsidP="009578E7">
      <w:pPr>
        <w:spacing w:after="0" w:line="276" w:lineRule="auto"/>
        <w:jc w:val="both"/>
        <w:rPr>
          <w:rFonts w:ascii="Arial" w:eastAsia="Calibri" w:hAnsi="Arial" w:cs="Arial"/>
          <w:b/>
          <w:sz w:val="20"/>
          <w:szCs w:val="20"/>
        </w:rPr>
      </w:pPr>
      <w:r w:rsidRPr="009932DA">
        <w:rPr>
          <w:rFonts w:ascii="Arial" w:eastAsia="Calibri" w:hAnsi="Arial" w:cs="Arial"/>
          <w:b/>
          <w:sz w:val="20"/>
          <w:szCs w:val="20"/>
        </w:rPr>
        <w:t xml:space="preserve">Inspektor Ochrony Danych. </w:t>
      </w:r>
    </w:p>
    <w:p w14:paraId="6008878C" w14:textId="77777777" w:rsidR="00211B01" w:rsidRPr="009932DA" w:rsidRDefault="00211B01" w:rsidP="00586882">
      <w:pPr>
        <w:pStyle w:val="Akapitzlist"/>
        <w:widowControl w:val="0"/>
        <w:numPr>
          <w:ilvl w:val="0"/>
          <w:numId w:val="36"/>
        </w:numPr>
        <w:pBdr>
          <w:top w:val="nil"/>
          <w:left w:val="nil"/>
          <w:bottom w:val="nil"/>
          <w:right w:val="nil"/>
          <w:between w:val="nil"/>
          <w:bar w:val="nil"/>
        </w:pBdr>
        <w:suppressAutoHyphens/>
        <w:spacing w:line="276" w:lineRule="auto"/>
        <w:contextualSpacing/>
        <w:jc w:val="both"/>
        <w:rPr>
          <w:rFonts w:ascii="Arial" w:eastAsia="Calibri" w:hAnsi="Arial" w:cs="Arial"/>
          <w:sz w:val="20"/>
          <w:szCs w:val="20"/>
        </w:rPr>
      </w:pPr>
      <w:r w:rsidRPr="009932DA">
        <w:rPr>
          <w:rFonts w:ascii="Arial" w:eastAsia="Calibri" w:hAnsi="Arial" w:cs="Arial"/>
          <w:sz w:val="20"/>
          <w:szCs w:val="20"/>
        </w:rPr>
        <w:t xml:space="preserve">Administrator powołał inspektora ochrony danych, z którym kontakt jest możliwy pod adresem: </w:t>
      </w:r>
      <w:hyperlink r:id="rId20" w:history="1">
        <w:r w:rsidRPr="009932DA">
          <w:rPr>
            <w:rStyle w:val="Hipercze"/>
            <w:rFonts w:ascii="Arial" w:eastAsia="Calibri" w:hAnsi="Arial" w:cs="Arial"/>
            <w:sz w:val="20"/>
            <w:szCs w:val="20"/>
          </w:rPr>
          <w:t>iod@kolejemalopolskie.com.pl</w:t>
        </w:r>
      </w:hyperlink>
      <w:r>
        <w:rPr>
          <w:rFonts w:ascii="Arial" w:eastAsia="Calibri" w:hAnsi="Arial" w:cs="Arial"/>
          <w:sz w:val="20"/>
          <w:szCs w:val="20"/>
          <w:u w:val="single"/>
        </w:rPr>
        <w:t xml:space="preserve"> </w:t>
      </w:r>
      <w:r w:rsidRPr="009932DA">
        <w:rPr>
          <w:rFonts w:ascii="Arial" w:eastAsia="Calibri" w:hAnsi="Arial" w:cs="Arial"/>
          <w:sz w:val="20"/>
          <w:szCs w:val="20"/>
        </w:rPr>
        <w:t>lub na wyżej podany adres korespondencyjny</w:t>
      </w:r>
      <w:r>
        <w:rPr>
          <w:rFonts w:ascii="Arial" w:eastAsia="Calibri" w:hAnsi="Arial" w:cs="Arial"/>
          <w:sz w:val="20"/>
          <w:szCs w:val="20"/>
        </w:rPr>
        <w:t xml:space="preserve">. </w:t>
      </w:r>
    </w:p>
    <w:p w14:paraId="4244E10C" w14:textId="77777777" w:rsidR="00211B01" w:rsidRPr="009932DA" w:rsidRDefault="00211B01" w:rsidP="009578E7">
      <w:pPr>
        <w:spacing w:after="0" w:line="276" w:lineRule="auto"/>
        <w:jc w:val="both"/>
        <w:rPr>
          <w:rFonts w:ascii="Arial" w:eastAsia="Calibri" w:hAnsi="Arial" w:cs="Arial"/>
          <w:b/>
          <w:sz w:val="20"/>
          <w:szCs w:val="20"/>
        </w:rPr>
      </w:pPr>
      <w:r w:rsidRPr="009932DA">
        <w:rPr>
          <w:rFonts w:ascii="Arial" w:eastAsia="Calibri" w:hAnsi="Arial" w:cs="Arial"/>
          <w:b/>
          <w:sz w:val="20"/>
          <w:szCs w:val="20"/>
        </w:rPr>
        <w:t xml:space="preserve">Cel oraz podstawy prawne przetwarzania danych osobowych. </w:t>
      </w:r>
    </w:p>
    <w:p w14:paraId="677A655F" w14:textId="77777777" w:rsidR="00211B01" w:rsidRPr="009932DA" w:rsidRDefault="00211B01" w:rsidP="00586882">
      <w:pPr>
        <w:pStyle w:val="Akapitzlist"/>
        <w:numPr>
          <w:ilvl w:val="0"/>
          <w:numId w:val="36"/>
        </w:numPr>
        <w:spacing w:line="276" w:lineRule="auto"/>
        <w:contextualSpacing/>
        <w:jc w:val="both"/>
        <w:rPr>
          <w:rFonts w:ascii="Arial" w:eastAsia="Calibri" w:hAnsi="Arial" w:cs="Arial"/>
          <w:sz w:val="20"/>
          <w:szCs w:val="20"/>
        </w:rPr>
      </w:pPr>
      <w:r w:rsidRPr="009932DA">
        <w:rPr>
          <w:rFonts w:ascii="Arial" w:eastAsia="Calibri" w:hAnsi="Arial" w:cs="Arial"/>
          <w:sz w:val="20"/>
          <w:szCs w:val="20"/>
        </w:rPr>
        <w:t xml:space="preserve">Dane osobowe strony Umowy, a także jej przedstawicieli oraz innych osób wykonujących Umowę np. pracowników lub współpracowników, będą przetwarzane w celu zawarcia oraz wykonania Umowy przez Administratora, a także w związku </w:t>
      </w:r>
      <w:r>
        <w:rPr>
          <w:rFonts w:ascii="Arial" w:eastAsia="Calibri" w:hAnsi="Arial" w:cs="Arial"/>
          <w:sz w:val="20"/>
          <w:szCs w:val="20"/>
        </w:rPr>
        <w:t>z prawnie uzasadnionym interesem realizowanym przez Administratora związanym z realizacją Umowy</w:t>
      </w:r>
      <w:r w:rsidRPr="009932DA">
        <w:rPr>
          <w:rFonts w:ascii="Arial" w:eastAsia="Calibri" w:hAnsi="Arial" w:cs="Arial"/>
          <w:sz w:val="20"/>
          <w:szCs w:val="20"/>
        </w:rPr>
        <w:t xml:space="preserve"> (podstawa prawna przetwarzania: art. 6 ust. 1 lit. b</w:t>
      </w:r>
      <w:r>
        <w:rPr>
          <w:rFonts w:ascii="Arial" w:eastAsia="Calibri" w:hAnsi="Arial" w:cs="Arial"/>
          <w:sz w:val="20"/>
          <w:szCs w:val="20"/>
        </w:rPr>
        <w:t xml:space="preserve"> RODO /strona Umowy/</w:t>
      </w:r>
      <w:r w:rsidRPr="009932DA">
        <w:rPr>
          <w:rFonts w:ascii="Arial" w:eastAsia="Calibri" w:hAnsi="Arial" w:cs="Arial"/>
          <w:sz w:val="20"/>
          <w:szCs w:val="20"/>
        </w:rPr>
        <w:t xml:space="preserve"> oraz </w:t>
      </w:r>
      <w:r>
        <w:rPr>
          <w:rFonts w:ascii="Arial" w:eastAsia="Calibri" w:hAnsi="Arial" w:cs="Arial"/>
          <w:sz w:val="20"/>
          <w:szCs w:val="20"/>
        </w:rPr>
        <w:t xml:space="preserve">art. 6 ust. 1 </w:t>
      </w:r>
      <w:r w:rsidRPr="009932DA">
        <w:rPr>
          <w:rFonts w:ascii="Arial" w:eastAsia="Calibri" w:hAnsi="Arial" w:cs="Arial"/>
          <w:sz w:val="20"/>
          <w:szCs w:val="20"/>
        </w:rPr>
        <w:t>f RODO</w:t>
      </w:r>
      <w:r>
        <w:rPr>
          <w:rFonts w:ascii="Arial" w:eastAsia="Calibri" w:hAnsi="Arial" w:cs="Arial"/>
          <w:sz w:val="20"/>
          <w:szCs w:val="20"/>
        </w:rPr>
        <w:t xml:space="preserve"> /osoby wskazane w Umowie do kontaktu/</w:t>
      </w:r>
      <w:r w:rsidRPr="009932DA">
        <w:rPr>
          <w:rFonts w:ascii="Arial" w:eastAsia="Calibri" w:hAnsi="Arial" w:cs="Arial"/>
          <w:sz w:val="20"/>
          <w:szCs w:val="20"/>
        </w:rPr>
        <w:t xml:space="preserve">). </w:t>
      </w:r>
    </w:p>
    <w:p w14:paraId="5D8FC972" w14:textId="77777777" w:rsidR="00211B01" w:rsidRPr="009932DA" w:rsidRDefault="00211B01" w:rsidP="00586882">
      <w:pPr>
        <w:pStyle w:val="Akapitzlist"/>
        <w:numPr>
          <w:ilvl w:val="0"/>
          <w:numId w:val="36"/>
        </w:numPr>
        <w:spacing w:line="276" w:lineRule="auto"/>
        <w:contextualSpacing/>
        <w:jc w:val="both"/>
        <w:rPr>
          <w:rFonts w:ascii="Arial" w:eastAsia="Calibri" w:hAnsi="Arial" w:cs="Arial"/>
          <w:sz w:val="20"/>
          <w:szCs w:val="20"/>
        </w:rPr>
      </w:pPr>
      <w:r w:rsidRPr="009932DA">
        <w:rPr>
          <w:rFonts w:ascii="Arial" w:eastAsia="Calibri" w:hAnsi="Arial" w:cs="Arial"/>
          <w:sz w:val="20"/>
          <w:szCs w:val="20"/>
        </w:rPr>
        <w:lastRenderedPageBreak/>
        <w:t xml:space="preserve">Dane osobowe mogą być przetwarzane także w celu realizacji zobowiązań publicznoprawnych wynikających z przepisów prawa (podstawa prawna przetwarzania: art. 6 ust. 1 lit. c RODO -      przetwarzanie jest niezbędne do wypełnienia obowiązku prawnego ciążącego na Administratorze,  w związku z przepisami podatkowymi).  </w:t>
      </w:r>
    </w:p>
    <w:p w14:paraId="703015BE" w14:textId="77777777" w:rsidR="00211B01" w:rsidRPr="009932DA" w:rsidRDefault="00211B01" w:rsidP="00586882">
      <w:pPr>
        <w:pStyle w:val="Akapitzlist"/>
        <w:numPr>
          <w:ilvl w:val="0"/>
          <w:numId w:val="36"/>
        </w:numPr>
        <w:spacing w:line="276" w:lineRule="auto"/>
        <w:contextualSpacing/>
        <w:jc w:val="both"/>
        <w:rPr>
          <w:rFonts w:ascii="Arial" w:eastAsia="Calibri" w:hAnsi="Arial" w:cs="Arial"/>
          <w:sz w:val="20"/>
          <w:szCs w:val="20"/>
        </w:rPr>
      </w:pPr>
      <w:r w:rsidRPr="009932DA">
        <w:rPr>
          <w:rFonts w:ascii="Arial" w:eastAsia="Calibri" w:hAnsi="Arial" w:cs="Arial"/>
          <w:sz w:val="20"/>
          <w:szCs w:val="20"/>
        </w:rPr>
        <w:t xml:space="preserve">Dane osobowe mogą być przetwarzane także w celu dochodzenia lub obrony roszczeń związanych z Umową (podstawa prawna przetwarzania: art. 6 ust. 1 lit. f RODO - </w:t>
      </w:r>
      <w:r w:rsidRPr="009932DA">
        <w:rPr>
          <w:rFonts w:ascii="Arial" w:hAnsi="Arial" w:cs="Arial"/>
          <w:sz w:val="20"/>
          <w:szCs w:val="20"/>
        </w:rPr>
        <w:t xml:space="preserve">przetwarzanie jest niezbędne do celów wynikających z prawnie uzasadnionych interesów realizowanych przez Administratora). </w:t>
      </w:r>
    </w:p>
    <w:p w14:paraId="7FBF1979" w14:textId="77777777" w:rsidR="00211B01" w:rsidRPr="009932DA" w:rsidRDefault="00211B01" w:rsidP="009578E7">
      <w:pPr>
        <w:spacing w:after="0" w:line="276" w:lineRule="auto"/>
        <w:jc w:val="both"/>
        <w:rPr>
          <w:rFonts w:ascii="Arial" w:eastAsia="Calibri" w:hAnsi="Arial" w:cs="Arial"/>
          <w:b/>
          <w:sz w:val="20"/>
          <w:szCs w:val="20"/>
        </w:rPr>
      </w:pPr>
      <w:r w:rsidRPr="009932DA">
        <w:rPr>
          <w:rFonts w:ascii="Arial" w:eastAsia="Calibri" w:hAnsi="Arial" w:cs="Arial"/>
          <w:b/>
          <w:sz w:val="20"/>
          <w:szCs w:val="20"/>
        </w:rPr>
        <w:t xml:space="preserve">Odbiorcy danych osobowych. </w:t>
      </w:r>
    </w:p>
    <w:p w14:paraId="6141361C" w14:textId="77777777" w:rsidR="00211B01" w:rsidRPr="00157220" w:rsidRDefault="00211B01" w:rsidP="00586882">
      <w:pPr>
        <w:pStyle w:val="Akapitzlist"/>
        <w:numPr>
          <w:ilvl w:val="0"/>
          <w:numId w:val="36"/>
        </w:numPr>
        <w:spacing w:line="276" w:lineRule="auto"/>
        <w:contextualSpacing/>
        <w:jc w:val="both"/>
        <w:rPr>
          <w:rFonts w:ascii="Arial" w:eastAsia="Calibri" w:hAnsi="Arial" w:cs="Arial"/>
          <w:sz w:val="20"/>
          <w:szCs w:val="20"/>
        </w:rPr>
      </w:pPr>
      <w:r w:rsidRPr="009932DA">
        <w:rPr>
          <w:rFonts w:ascii="Arial" w:eastAsia="Calibri" w:hAnsi="Arial" w:cs="Arial"/>
          <w:sz w:val="20"/>
          <w:szCs w:val="20"/>
        </w:rPr>
        <w:t>Odbiorcami danych mogą być podmioty, z którymi Administrator zawarł stosowne umowy na świadczenie usług (serwisowych, informatycznych, doradczych,</w:t>
      </w:r>
      <w:r>
        <w:rPr>
          <w:rFonts w:ascii="Arial" w:eastAsia="Calibri" w:hAnsi="Arial" w:cs="Arial"/>
          <w:sz w:val="20"/>
          <w:szCs w:val="20"/>
        </w:rPr>
        <w:t xml:space="preserve"> księgowych, </w:t>
      </w:r>
      <w:r w:rsidRPr="00157220">
        <w:rPr>
          <w:rFonts w:ascii="Arial" w:eastAsia="Calibri" w:hAnsi="Arial" w:cs="Arial"/>
          <w:sz w:val="20"/>
          <w:szCs w:val="20"/>
        </w:rPr>
        <w:t xml:space="preserve">ubezpieczeniowych, </w:t>
      </w:r>
      <w:r>
        <w:rPr>
          <w:rFonts w:ascii="Arial" w:eastAsia="Calibri" w:hAnsi="Arial" w:cs="Arial"/>
          <w:sz w:val="20"/>
          <w:szCs w:val="20"/>
        </w:rPr>
        <w:t>kurierskich, pocztowych</w:t>
      </w:r>
      <w:r w:rsidRPr="00157220">
        <w:rPr>
          <w:rFonts w:ascii="Arial" w:eastAsia="Calibri" w:hAnsi="Arial" w:cs="Arial"/>
          <w:sz w:val="20"/>
          <w:szCs w:val="20"/>
        </w:rPr>
        <w:t xml:space="preserve">), podmioty przeprowadzające kontrole lub audyty u Administratora oraz podmioty, które uprawnione są do otrzymania danych przepisami prawa. </w:t>
      </w:r>
    </w:p>
    <w:p w14:paraId="1DC5B374" w14:textId="77777777" w:rsidR="00211B01" w:rsidRPr="009932DA" w:rsidRDefault="00211B01" w:rsidP="009578E7">
      <w:pPr>
        <w:spacing w:after="0" w:line="276" w:lineRule="auto"/>
        <w:jc w:val="both"/>
        <w:rPr>
          <w:rFonts w:ascii="Arial" w:eastAsia="Calibri" w:hAnsi="Arial" w:cs="Arial"/>
          <w:b/>
          <w:sz w:val="20"/>
          <w:szCs w:val="20"/>
        </w:rPr>
      </w:pPr>
      <w:r w:rsidRPr="009932DA">
        <w:rPr>
          <w:rFonts w:ascii="Arial" w:eastAsia="Calibri" w:hAnsi="Arial" w:cs="Arial"/>
          <w:b/>
          <w:sz w:val="20"/>
          <w:szCs w:val="20"/>
        </w:rPr>
        <w:t xml:space="preserve">Okres przechowywania danych. </w:t>
      </w:r>
    </w:p>
    <w:p w14:paraId="44823677" w14:textId="77777777" w:rsidR="00211B01" w:rsidRPr="009932DA" w:rsidRDefault="00211B01" w:rsidP="00586882">
      <w:pPr>
        <w:pStyle w:val="Akapitzlist"/>
        <w:widowControl w:val="0"/>
        <w:numPr>
          <w:ilvl w:val="0"/>
          <w:numId w:val="36"/>
        </w:numPr>
        <w:autoSpaceDE w:val="0"/>
        <w:autoSpaceDN w:val="0"/>
        <w:adjustRightInd w:val="0"/>
        <w:spacing w:line="276" w:lineRule="auto"/>
        <w:contextualSpacing/>
        <w:jc w:val="both"/>
        <w:rPr>
          <w:rFonts w:ascii="Arial" w:hAnsi="Arial" w:cs="Arial"/>
          <w:iCs/>
          <w:sz w:val="20"/>
          <w:szCs w:val="20"/>
        </w:rPr>
      </w:pPr>
      <w:r w:rsidRPr="009932DA">
        <w:rPr>
          <w:rFonts w:ascii="Arial" w:hAnsi="Arial" w:cs="Arial"/>
          <w:sz w:val="20"/>
          <w:szCs w:val="20"/>
        </w:rPr>
        <w:t>Dane osobowe zostaną usunięte lub zanonimizowane maksymalnie po upływie okresu przedawnienia potencjalnych roszczeń związanych z realizacją Umowy, zobowiązań publicznoprawnych lub krócej, jeżeli zgłoszony zostanie skuteczny sprzeciw.</w:t>
      </w:r>
    </w:p>
    <w:p w14:paraId="52705E74" w14:textId="77777777" w:rsidR="00211B01" w:rsidRPr="009932DA" w:rsidRDefault="00211B01" w:rsidP="009578E7">
      <w:pPr>
        <w:spacing w:after="0" w:line="276" w:lineRule="auto"/>
        <w:jc w:val="both"/>
        <w:rPr>
          <w:rFonts w:ascii="Arial" w:eastAsia="Calibri" w:hAnsi="Arial" w:cs="Arial"/>
          <w:b/>
          <w:sz w:val="20"/>
          <w:szCs w:val="20"/>
        </w:rPr>
      </w:pPr>
      <w:r w:rsidRPr="009932DA">
        <w:rPr>
          <w:rFonts w:ascii="Arial" w:eastAsia="Calibri" w:hAnsi="Arial" w:cs="Arial"/>
          <w:b/>
          <w:sz w:val="20"/>
          <w:szCs w:val="20"/>
        </w:rPr>
        <w:t xml:space="preserve">Prawa osób, których dane dotyczą. </w:t>
      </w:r>
    </w:p>
    <w:p w14:paraId="3BE45F35" w14:textId="77777777" w:rsidR="00211B01" w:rsidRPr="009932DA" w:rsidRDefault="00211B01" w:rsidP="00586882">
      <w:pPr>
        <w:pStyle w:val="Akapitzlist"/>
        <w:numPr>
          <w:ilvl w:val="0"/>
          <w:numId w:val="36"/>
        </w:numPr>
        <w:spacing w:line="276" w:lineRule="auto"/>
        <w:contextualSpacing/>
        <w:jc w:val="both"/>
        <w:rPr>
          <w:rFonts w:ascii="Arial" w:eastAsia="Calibri" w:hAnsi="Arial" w:cs="Arial"/>
          <w:sz w:val="20"/>
          <w:szCs w:val="20"/>
        </w:rPr>
      </w:pPr>
      <w:r w:rsidRPr="009932DA">
        <w:rPr>
          <w:rFonts w:ascii="Arial" w:eastAsia="Calibri" w:hAnsi="Arial" w:cs="Arial"/>
          <w:sz w:val="20"/>
          <w:szCs w:val="20"/>
        </w:rPr>
        <w:t xml:space="preserve">Osobom, których dane dotyczą, przysługuje prawo: </w:t>
      </w:r>
    </w:p>
    <w:p w14:paraId="432550A4" w14:textId="77777777" w:rsidR="00211B01" w:rsidRPr="009932DA" w:rsidRDefault="00211B01" w:rsidP="00586882">
      <w:pPr>
        <w:pStyle w:val="Akapitzlist"/>
        <w:numPr>
          <w:ilvl w:val="0"/>
          <w:numId w:val="37"/>
        </w:numPr>
        <w:spacing w:line="276" w:lineRule="auto"/>
        <w:contextualSpacing/>
        <w:jc w:val="both"/>
        <w:rPr>
          <w:rFonts w:ascii="Arial" w:eastAsia="Calibri" w:hAnsi="Arial" w:cs="Arial"/>
          <w:sz w:val="20"/>
          <w:szCs w:val="20"/>
        </w:rPr>
      </w:pPr>
      <w:r w:rsidRPr="009932DA">
        <w:rPr>
          <w:rFonts w:ascii="Arial" w:eastAsia="Calibri" w:hAnsi="Arial" w:cs="Arial"/>
          <w:sz w:val="20"/>
          <w:szCs w:val="20"/>
        </w:rPr>
        <w:t xml:space="preserve">dostępu do danych, w tym uzyskania kopii danych (art. 15 RODO), </w:t>
      </w:r>
    </w:p>
    <w:p w14:paraId="09937BFF" w14:textId="77777777" w:rsidR="00211B01" w:rsidRPr="009932DA" w:rsidRDefault="00211B01" w:rsidP="00586882">
      <w:pPr>
        <w:pStyle w:val="Akapitzlist"/>
        <w:numPr>
          <w:ilvl w:val="0"/>
          <w:numId w:val="37"/>
        </w:numPr>
        <w:spacing w:line="276" w:lineRule="auto"/>
        <w:contextualSpacing/>
        <w:jc w:val="both"/>
        <w:rPr>
          <w:rFonts w:ascii="Arial" w:eastAsia="Calibri" w:hAnsi="Arial" w:cs="Arial"/>
          <w:sz w:val="20"/>
          <w:szCs w:val="20"/>
        </w:rPr>
      </w:pPr>
      <w:r w:rsidRPr="009932DA">
        <w:rPr>
          <w:rFonts w:ascii="Arial" w:eastAsia="Calibri" w:hAnsi="Arial" w:cs="Arial"/>
          <w:sz w:val="20"/>
          <w:szCs w:val="20"/>
        </w:rPr>
        <w:t xml:space="preserve">do sprostowania lub uzupełnienia danych (art. 16 RODO), </w:t>
      </w:r>
    </w:p>
    <w:p w14:paraId="7A08A5FF" w14:textId="77777777" w:rsidR="00211B01" w:rsidRPr="009932DA" w:rsidRDefault="00211B01" w:rsidP="00586882">
      <w:pPr>
        <w:pStyle w:val="Akapitzlist"/>
        <w:numPr>
          <w:ilvl w:val="0"/>
          <w:numId w:val="37"/>
        </w:numPr>
        <w:spacing w:line="276" w:lineRule="auto"/>
        <w:contextualSpacing/>
        <w:jc w:val="both"/>
        <w:rPr>
          <w:rFonts w:ascii="Arial" w:eastAsia="Calibri" w:hAnsi="Arial" w:cs="Arial"/>
          <w:sz w:val="20"/>
          <w:szCs w:val="20"/>
        </w:rPr>
      </w:pPr>
      <w:r w:rsidRPr="009932DA">
        <w:rPr>
          <w:rFonts w:ascii="Arial" w:eastAsia="Calibri" w:hAnsi="Arial" w:cs="Arial"/>
          <w:sz w:val="20"/>
          <w:szCs w:val="20"/>
        </w:rPr>
        <w:t xml:space="preserve">do usunięcia danych (art. 17 RODO – w przypadkach tam wskazanych), </w:t>
      </w:r>
    </w:p>
    <w:p w14:paraId="38D528F7" w14:textId="77777777" w:rsidR="00211B01" w:rsidRPr="009932DA" w:rsidRDefault="00211B01" w:rsidP="00586882">
      <w:pPr>
        <w:pStyle w:val="Akapitzlist"/>
        <w:numPr>
          <w:ilvl w:val="0"/>
          <w:numId w:val="37"/>
        </w:numPr>
        <w:spacing w:line="276" w:lineRule="auto"/>
        <w:contextualSpacing/>
        <w:jc w:val="both"/>
        <w:rPr>
          <w:rFonts w:ascii="Arial" w:eastAsia="Calibri" w:hAnsi="Arial" w:cs="Arial"/>
          <w:sz w:val="20"/>
          <w:szCs w:val="20"/>
        </w:rPr>
      </w:pPr>
      <w:r w:rsidRPr="009932DA">
        <w:rPr>
          <w:rFonts w:ascii="Arial" w:eastAsia="Calibri" w:hAnsi="Arial" w:cs="Arial"/>
          <w:sz w:val="20"/>
          <w:szCs w:val="20"/>
        </w:rPr>
        <w:t xml:space="preserve">do ograniczenia przetwarzania danych (art. 18 RODO - </w:t>
      </w:r>
      <w:r w:rsidRPr="009932DA">
        <w:rPr>
          <w:rFonts w:ascii="Arial" w:hAnsi="Arial" w:cs="Arial"/>
          <w:sz w:val="20"/>
          <w:szCs w:val="20"/>
        </w:rPr>
        <w:t>przy czym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r>
        <w:rPr>
          <w:rFonts w:ascii="Arial" w:hAnsi="Arial" w:cs="Arial"/>
          <w:sz w:val="20"/>
          <w:szCs w:val="20"/>
        </w:rPr>
        <w:t>),</w:t>
      </w:r>
      <w:r w:rsidRPr="009932DA">
        <w:rPr>
          <w:rFonts w:ascii="Arial" w:hAnsi="Arial" w:cs="Arial"/>
          <w:sz w:val="20"/>
          <w:szCs w:val="20"/>
        </w:rPr>
        <w:t xml:space="preserve"> </w:t>
      </w:r>
    </w:p>
    <w:p w14:paraId="649152FC" w14:textId="77777777" w:rsidR="00211B01" w:rsidRDefault="00211B01" w:rsidP="00586882">
      <w:pPr>
        <w:pStyle w:val="Akapitzlist"/>
        <w:numPr>
          <w:ilvl w:val="0"/>
          <w:numId w:val="37"/>
        </w:numPr>
        <w:spacing w:line="276" w:lineRule="auto"/>
        <w:contextualSpacing/>
        <w:jc w:val="both"/>
        <w:rPr>
          <w:rFonts w:ascii="Arial" w:eastAsia="Calibri" w:hAnsi="Arial" w:cs="Arial"/>
          <w:sz w:val="20"/>
          <w:szCs w:val="20"/>
        </w:rPr>
      </w:pPr>
      <w:r w:rsidRPr="009932DA">
        <w:rPr>
          <w:rFonts w:ascii="Arial" w:eastAsia="Calibri" w:hAnsi="Arial" w:cs="Arial"/>
          <w:sz w:val="20"/>
          <w:szCs w:val="20"/>
        </w:rPr>
        <w:t>do zgłoszenia sprzeciwu (art. 21 RODO - gdy przetwarzanie następuje na podstawie art. 6 ust. 1 lit. f RODO),</w:t>
      </w:r>
    </w:p>
    <w:p w14:paraId="362983C9" w14:textId="77777777" w:rsidR="00211B01" w:rsidRPr="00976409" w:rsidRDefault="00211B01" w:rsidP="00586882">
      <w:pPr>
        <w:pStyle w:val="Akapitzlist"/>
        <w:numPr>
          <w:ilvl w:val="0"/>
          <w:numId w:val="37"/>
        </w:numPr>
        <w:spacing w:line="276" w:lineRule="auto"/>
        <w:contextualSpacing/>
        <w:jc w:val="both"/>
        <w:rPr>
          <w:rFonts w:ascii="Arial" w:eastAsia="Calibri" w:hAnsi="Arial" w:cs="Arial"/>
          <w:sz w:val="20"/>
          <w:szCs w:val="20"/>
        </w:rPr>
      </w:pPr>
      <w:r w:rsidRPr="00976409">
        <w:rPr>
          <w:rFonts w:ascii="Arial" w:eastAsia="Calibri" w:hAnsi="Arial" w:cs="Arial"/>
          <w:sz w:val="20"/>
          <w:szCs w:val="20"/>
        </w:rPr>
        <w:t xml:space="preserve">do przenoszenia danych </w:t>
      </w:r>
      <w:r w:rsidRPr="00976409">
        <w:rPr>
          <w:rFonts w:ascii="Arial" w:hAnsi="Arial" w:cs="Arial"/>
          <w:sz w:val="20"/>
          <w:szCs w:val="20"/>
        </w:rPr>
        <w:t xml:space="preserve">(art. 20 RODO - przysługuje ono w przypadku, kiedy przetwarzanie odbywa się na podstawie zgody w </w:t>
      </w:r>
      <w:r w:rsidRPr="00211B01">
        <w:rPr>
          <w:rFonts w:ascii="Arial" w:hAnsi="Arial" w:cs="Arial"/>
          <w:color w:val="000000" w:themeColor="text1"/>
          <w:sz w:val="20"/>
          <w:szCs w:val="20"/>
        </w:rPr>
        <w:t xml:space="preserve">myśl </w:t>
      </w:r>
      <w:hyperlink r:id="rId21" w:history="1">
        <w:r w:rsidRPr="009578E7">
          <w:rPr>
            <w:rStyle w:val="Hipercze"/>
            <w:rFonts w:ascii="Arial" w:hAnsi="Arial" w:cs="Arial"/>
            <w:color w:val="000000" w:themeColor="text1"/>
            <w:sz w:val="20"/>
            <w:szCs w:val="20"/>
            <w:u w:val="none"/>
          </w:rPr>
          <w:t>art. 6</w:t>
        </w:r>
      </w:hyperlink>
      <w:r w:rsidRPr="00211B01">
        <w:rPr>
          <w:rFonts w:ascii="Arial" w:hAnsi="Arial" w:cs="Arial"/>
          <w:color w:val="000000" w:themeColor="text1"/>
          <w:sz w:val="20"/>
          <w:szCs w:val="20"/>
        </w:rPr>
        <w:t xml:space="preserve"> ust. 1 lit. a</w:t>
      </w:r>
      <w:r w:rsidRPr="00211B01">
        <w:rPr>
          <w:rFonts w:ascii="Arial" w:hAnsi="Arial" w:cs="Arial"/>
          <w:sz w:val="20"/>
          <w:szCs w:val="20"/>
        </w:rPr>
        <w:t xml:space="preserve"> lub </w:t>
      </w:r>
      <w:hyperlink r:id="rId22" w:history="1">
        <w:r w:rsidRPr="009578E7">
          <w:rPr>
            <w:rStyle w:val="Hipercze"/>
            <w:rFonts w:ascii="Arial" w:hAnsi="Arial" w:cs="Arial"/>
            <w:color w:val="000000" w:themeColor="text1"/>
            <w:sz w:val="20"/>
            <w:szCs w:val="20"/>
            <w:u w:val="none"/>
          </w:rPr>
          <w:t>art. 9</w:t>
        </w:r>
      </w:hyperlink>
      <w:r w:rsidRPr="00211B01">
        <w:rPr>
          <w:rFonts w:ascii="Arial" w:hAnsi="Arial" w:cs="Arial"/>
          <w:color w:val="000000" w:themeColor="text1"/>
          <w:sz w:val="20"/>
          <w:szCs w:val="20"/>
        </w:rPr>
        <w:t xml:space="preserve"> ust. 2 lit. a RODO </w:t>
      </w:r>
      <w:r w:rsidRPr="00211B01">
        <w:rPr>
          <w:rFonts w:ascii="Arial" w:hAnsi="Arial" w:cs="Arial"/>
          <w:sz w:val="20"/>
          <w:szCs w:val="20"/>
        </w:rPr>
        <w:t>lub na podstawie umowy w myśl art. 6 ust. 1 lit. b RODO oraz odbywa się w sposób zautomatyzowany),</w:t>
      </w:r>
    </w:p>
    <w:p w14:paraId="71B1819F" w14:textId="77777777" w:rsidR="00211B01" w:rsidRDefault="00211B01" w:rsidP="00586882">
      <w:pPr>
        <w:pStyle w:val="Akapitzlist"/>
        <w:numPr>
          <w:ilvl w:val="0"/>
          <w:numId w:val="37"/>
        </w:numPr>
        <w:spacing w:line="276" w:lineRule="auto"/>
        <w:contextualSpacing/>
        <w:jc w:val="both"/>
        <w:rPr>
          <w:rFonts w:ascii="Arial" w:eastAsia="Calibri" w:hAnsi="Arial" w:cs="Arial"/>
          <w:sz w:val="20"/>
          <w:szCs w:val="20"/>
        </w:rPr>
      </w:pPr>
      <w:r w:rsidRPr="009932DA">
        <w:rPr>
          <w:rFonts w:ascii="Arial" w:eastAsia="Calibri" w:hAnsi="Arial" w:cs="Arial"/>
          <w:sz w:val="20"/>
          <w:szCs w:val="20"/>
        </w:rPr>
        <w:t>do wniesienia skargi do organu nadzorczego (art. 77 RODO  - w przypadku uznania, że przetwarzanie ich danych osobowych narusza przepisy RODO)</w:t>
      </w:r>
      <w:r>
        <w:rPr>
          <w:rFonts w:ascii="Arial" w:eastAsia="Calibri" w:hAnsi="Arial" w:cs="Arial"/>
          <w:sz w:val="20"/>
          <w:szCs w:val="20"/>
        </w:rPr>
        <w:t>,</w:t>
      </w:r>
    </w:p>
    <w:p w14:paraId="41C6952A" w14:textId="77777777" w:rsidR="00211B01" w:rsidRPr="009932DA" w:rsidRDefault="00211B01" w:rsidP="009578E7">
      <w:pPr>
        <w:spacing w:after="0" w:line="276" w:lineRule="auto"/>
        <w:jc w:val="both"/>
        <w:rPr>
          <w:rFonts w:ascii="Arial" w:eastAsia="Calibri" w:hAnsi="Arial" w:cs="Arial"/>
          <w:b/>
          <w:sz w:val="20"/>
          <w:szCs w:val="20"/>
        </w:rPr>
      </w:pPr>
      <w:r w:rsidRPr="009932DA">
        <w:rPr>
          <w:rFonts w:ascii="Arial" w:eastAsia="Calibri" w:hAnsi="Arial" w:cs="Arial"/>
          <w:b/>
          <w:sz w:val="20"/>
          <w:szCs w:val="20"/>
        </w:rPr>
        <w:t xml:space="preserve">Wymóg podania danych. </w:t>
      </w:r>
    </w:p>
    <w:p w14:paraId="7A555561" w14:textId="77777777" w:rsidR="00211B01" w:rsidRPr="00F53BBF" w:rsidRDefault="00211B01" w:rsidP="00586882">
      <w:pPr>
        <w:pStyle w:val="Akapitzlist"/>
        <w:numPr>
          <w:ilvl w:val="0"/>
          <w:numId w:val="36"/>
        </w:numPr>
        <w:spacing w:line="276" w:lineRule="auto"/>
        <w:contextualSpacing/>
        <w:jc w:val="both"/>
        <w:rPr>
          <w:rFonts w:ascii="Arial" w:eastAsia="Calibri" w:hAnsi="Arial" w:cs="Arial"/>
          <w:sz w:val="20"/>
          <w:szCs w:val="20"/>
        </w:rPr>
      </w:pPr>
      <w:r w:rsidRPr="00F53BBF">
        <w:rPr>
          <w:rFonts w:ascii="Arial" w:eastAsia="Calibri" w:hAnsi="Arial" w:cs="Arial"/>
          <w:sz w:val="20"/>
          <w:szCs w:val="20"/>
        </w:rPr>
        <w:t xml:space="preserve">Podanie danych jest dobrowolne – ale niezbędne dla realizacji celu, w jakim zostają zebrane (podanie danych jest warunkiem zawarcia i wykonania Umowy). </w:t>
      </w:r>
    </w:p>
    <w:p w14:paraId="36B9645F" w14:textId="77777777" w:rsidR="00211B01" w:rsidRPr="009932DA" w:rsidRDefault="00211B01" w:rsidP="009578E7">
      <w:pPr>
        <w:spacing w:after="0" w:line="276" w:lineRule="auto"/>
        <w:jc w:val="both"/>
        <w:rPr>
          <w:rFonts w:ascii="Arial" w:eastAsia="Calibri" w:hAnsi="Arial" w:cs="Arial"/>
          <w:b/>
          <w:sz w:val="20"/>
          <w:szCs w:val="20"/>
        </w:rPr>
      </w:pPr>
      <w:r w:rsidRPr="009932DA">
        <w:rPr>
          <w:rFonts w:ascii="Arial" w:eastAsia="Calibri" w:hAnsi="Arial" w:cs="Arial"/>
          <w:b/>
          <w:sz w:val="20"/>
          <w:szCs w:val="20"/>
        </w:rPr>
        <w:t xml:space="preserve">Zautomatyzowane przetwarzanie danych. </w:t>
      </w:r>
    </w:p>
    <w:p w14:paraId="014C6D5A" w14:textId="77777777" w:rsidR="00211B01" w:rsidRPr="00F53BBF" w:rsidRDefault="00211B01" w:rsidP="00586882">
      <w:pPr>
        <w:pStyle w:val="Akapitzlist"/>
        <w:numPr>
          <w:ilvl w:val="0"/>
          <w:numId w:val="36"/>
        </w:numPr>
        <w:spacing w:line="276" w:lineRule="auto"/>
        <w:contextualSpacing/>
        <w:jc w:val="both"/>
        <w:rPr>
          <w:rFonts w:ascii="Arial" w:eastAsia="Calibri" w:hAnsi="Arial" w:cs="Arial"/>
          <w:sz w:val="20"/>
          <w:szCs w:val="20"/>
        </w:rPr>
      </w:pPr>
      <w:r w:rsidRPr="00F53BBF">
        <w:rPr>
          <w:rFonts w:ascii="Arial" w:eastAsia="Calibri" w:hAnsi="Arial" w:cs="Arial"/>
          <w:sz w:val="20"/>
          <w:szCs w:val="20"/>
        </w:rPr>
        <w:t xml:space="preserve">Dane nie będą wykorzystywane do zautomatyzowanego podejmowania decyzji, w tym profilowania. </w:t>
      </w:r>
    </w:p>
    <w:p w14:paraId="6C0BCB31" w14:textId="77777777" w:rsidR="00211B01" w:rsidRPr="009932DA" w:rsidRDefault="00211B01" w:rsidP="009578E7">
      <w:pPr>
        <w:spacing w:after="0" w:line="276" w:lineRule="auto"/>
        <w:jc w:val="both"/>
        <w:rPr>
          <w:rFonts w:ascii="Arial" w:eastAsia="Calibri" w:hAnsi="Arial" w:cs="Arial"/>
          <w:b/>
          <w:sz w:val="20"/>
          <w:szCs w:val="20"/>
        </w:rPr>
      </w:pPr>
      <w:r w:rsidRPr="009932DA">
        <w:rPr>
          <w:rFonts w:ascii="Arial" w:eastAsia="Calibri" w:hAnsi="Arial" w:cs="Arial"/>
          <w:b/>
          <w:sz w:val="20"/>
          <w:szCs w:val="20"/>
        </w:rPr>
        <w:t>Obowiązek informacyjny z art. 14 RODO.</w:t>
      </w:r>
    </w:p>
    <w:p w14:paraId="1B7F0B2B" w14:textId="291E792B" w:rsidR="00211B01" w:rsidRDefault="00211B01" w:rsidP="00586882">
      <w:pPr>
        <w:pStyle w:val="Akapitzlist"/>
        <w:numPr>
          <w:ilvl w:val="0"/>
          <w:numId w:val="36"/>
        </w:numPr>
        <w:spacing w:line="276" w:lineRule="auto"/>
        <w:contextualSpacing/>
        <w:jc w:val="both"/>
        <w:rPr>
          <w:rFonts w:ascii="Arial" w:eastAsia="Calibri" w:hAnsi="Arial" w:cs="Arial"/>
          <w:sz w:val="20"/>
          <w:szCs w:val="20"/>
        </w:rPr>
      </w:pPr>
      <w:r w:rsidRPr="00F53BBF">
        <w:rPr>
          <w:rFonts w:ascii="Arial" w:eastAsia="Calibri" w:hAnsi="Arial" w:cs="Arial"/>
          <w:sz w:val="20"/>
          <w:szCs w:val="20"/>
        </w:rPr>
        <w:t xml:space="preserve">Zważywszy, że dane osobowe, przetwarzane w celach, o których mowa powyżej, Administrator może otrzymać zarówno bezpośrednio – w przypadku danych samej strony Umowy, jak i pośrednio – w przypadku danych pracowników lub współpracowników strony Umowy, strona Umowy </w:t>
      </w:r>
      <w:r>
        <w:rPr>
          <w:rFonts w:ascii="Arial" w:eastAsia="Calibri" w:hAnsi="Arial" w:cs="Arial"/>
          <w:sz w:val="20"/>
          <w:szCs w:val="20"/>
        </w:rPr>
        <w:t>(Wykonawca)</w:t>
      </w:r>
      <w:r w:rsidRPr="00861AD9">
        <w:rPr>
          <w:rFonts w:ascii="Arial" w:eastAsia="Calibri" w:hAnsi="Arial" w:cs="Arial"/>
          <w:sz w:val="20"/>
          <w:szCs w:val="20"/>
        </w:rPr>
        <w:t xml:space="preserve"> zobowiązuje</w:t>
      </w:r>
      <w:r w:rsidRPr="00F53BBF">
        <w:rPr>
          <w:rFonts w:ascii="Arial" w:eastAsia="Calibri" w:hAnsi="Arial" w:cs="Arial"/>
          <w:sz w:val="20"/>
          <w:szCs w:val="20"/>
        </w:rPr>
        <w:t xml:space="preserve"> się niezwłocznie wykonać obowiązki informacyjne poprzez udostępnienie niniejszej klauzuli informacyjnej wszystkim osobom, których dane przekazuje Administratorowi w oparciu o postanowienia Umowy, a także zobowiązuje się wskazać tym osobom informacje o kategorii danych, jakie są przetwarzane  (dane osobowe, które będą przetwarzane obejmują dane zwykłe, w szczególności imię, nazwisko, dane kontaktowe, ewentualnie stanowisko służbowe lub inne niezbędne do wykonania Umowy)  i źródle pochodzenia danych (Administrator pozyskał dane od strony Umowy).  </w:t>
      </w:r>
    </w:p>
    <w:p w14:paraId="111B209E" w14:textId="72C0B8C3" w:rsidR="00640A77" w:rsidRPr="009578E7" w:rsidRDefault="00640A77" w:rsidP="009578E7">
      <w:pPr>
        <w:spacing w:after="0" w:line="276" w:lineRule="auto"/>
        <w:contextualSpacing/>
        <w:jc w:val="both"/>
        <w:rPr>
          <w:rFonts w:ascii="Arial" w:eastAsia="Calibri" w:hAnsi="Arial" w:cs="Arial"/>
          <w:b/>
          <w:sz w:val="20"/>
          <w:szCs w:val="20"/>
        </w:rPr>
      </w:pPr>
      <w:r w:rsidRPr="009578E7">
        <w:rPr>
          <w:rFonts w:ascii="Arial" w:eastAsia="Calibri" w:hAnsi="Arial" w:cs="Arial"/>
          <w:b/>
          <w:sz w:val="20"/>
          <w:szCs w:val="20"/>
        </w:rPr>
        <w:t xml:space="preserve">Kontrola trzeźwości u Zamawiającego. </w:t>
      </w:r>
    </w:p>
    <w:p w14:paraId="757A8718" w14:textId="1B8D321C" w:rsidR="0028076A" w:rsidRPr="009578E7" w:rsidRDefault="0028076A" w:rsidP="797A4842">
      <w:pPr>
        <w:pStyle w:val="Akapitzlist"/>
        <w:numPr>
          <w:ilvl w:val="0"/>
          <w:numId w:val="36"/>
        </w:numPr>
        <w:spacing w:line="259" w:lineRule="auto"/>
        <w:contextualSpacing/>
        <w:jc w:val="both"/>
        <w:rPr>
          <w:rFonts w:ascii="Arial" w:hAnsi="Arial" w:cs="Arial"/>
          <w:color w:val="000000" w:themeColor="text1"/>
          <w:sz w:val="20"/>
          <w:szCs w:val="20"/>
        </w:rPr>
      </w:pPr>
      <w:r w:rsidRPr="797A4842">
        <w:rPr>
          <w:rFonts w:ascii="Arial" w:hAnsi="Arial" w:cs="Arial"/>
          <w:sz w:val="20"/>
          <w:szCs w:val="20"/>
        </w:rPr>
        <w:t xml:space="preserve">W związku z możliwością przeprowadzenia przez Zamawiającego kontroli trzeźwości lub kontroli na obecność środków działających podobnie do alkoholu </w:t>
      </w:r>
      <w:r w:rsidRPr="797A4842">
        <w:rPr>
          <w:rFonts w:ascii="Arial" w:eastAsia="Calibri" w:hAnsi="Arial" w:cs="Arial"/>
          <w:sz w:val="20"/>
          <w:szCs w:val="20"/>
        </w:rPr>
        <w:t xml:space="preserve">pracowników/współpracowników </w:t>
      </w:r>
      <w:r w:rsidRPr="797A4842">
        <w:rPr>
          <w:rFonts w:ascii="Arial" w:eastAsia="Calibri" w:hAnsi="Arial" w:cs="Arial"/>
          <w:sz w:val="20"/>
          <w:szCs w:val="20"/>
        </w:rPr>
        <w:lastRenderedPageBreak/>
        <w:t>Wykonawcy/podwykonawcy</w:t>
      </w:r>
      <w:r w:rsidRPr="797A4842">
        <w:rPr>
          <w:rFonts w:ascii="Arial" w:hAnsi="Arial" w:cs="Arial"/>
          <w:sz w:val="20"/>
          <w:szCs w:val="20"/>
        </w:rPr>
        <w:t xml:space="preserve">, na zasadach określonych w </w:t>
      </w:r>
      <w:r w:rsidRPr="00406AD3">
        <w:rPr>
          <w:rFonts w:ascii="Arial" w:hAnsi="Arial" w:cs="Arial"/>
          <w:sz w:val="20"/>
          <w:szCs w:val="20"/>
        </w:rPr>
        <w:t xml:space="preserve">Załączniku nr </w:t>
      </w:r>
      <w:r w:rsidR="00640A77" w:rsidRPr="00406AD3">
        <w:rPr>
          <w:rFonts w:ascii="Arial" w:hAnsi="Arial" w:cs="Arial"/>
          <w:sz w:val="20"/>
          <w:szCs w:val="20"/>
        </w:rPr>
        <w:t>1</w:t>
      </w:r>
      <w:r w:rsidR="00CA612B">
        <w:rPr>
          <w:rFonts w:ascii="Arial" w:hAnsi="Arial" w:cs="Arial"/>
          <w:sz w:val="20"/>
          <w:szCs w:val="20"/>
        </w:rPr>
        <w:t>6</w:t>
      </w:r>
      <w:r w:rsidRPr="797A4842">
        <w:rPr>
          <w:rFonts w:ascii="Arial" w:hAnsi="Arial" w:cs="Arial"/>
          <w:sz w:val="20"/>
          <w:szCs w:val="20"/>
        </w:rPr>
        <w:t xml:space="preserve"> do Umowy (</w:t>
      </w:r>
      <w:r w:rsidR="6B08D886" w:rsidRPr="797A4842">
        <w:rPr>
          <w:rFonts w:ascii="Arial" w:hAnsi="Arial" w:cs="Arial"/>
          <w:color w:val="000000" w:themeColor="text1"/>
          <w:sz w:val="20"/>
          <w:szCs w:val="20"/>
        </w:rPr>
        <w:t>Zasad</w:t>
      </w:r>
      <w:r w:rsidR="3F162B41" w:rsidRPr="797A4842">
        <w:rPr>
          <w:rFonts w:ascii="Arial" w:hAnsi="Arial" w:cs="Arial"/>
          <w:color w:val="000000" w:themeColor="text1"/>
          <w:sz w:val="20"/>
          <w:szCs w:val="20"/>
        </w:rPr>
        <w:t>y</w:t>
      </w:r>
      <w:r w:rsidR="6B08D886" w:rsidRPr="797A4842">
        <w:rPr>
          <w:rFonts w:ascii="Arial" w:hAnsi="Arial" w:cs="Arial"/>
          <w:color w:val="000000" w:themeColor="text1"/>
          <w:sz w:val="20"/>
          <w:szCs w:val="20"/>
        </w:rPr>
        <w:t xml:space="preserve"> kontroli, ustalania stanu trzeźwości oraz obecności w organizmie środków działających podobnie jak alkohol personelu Wykonawcy/Podwykonawcy</w:t>
      </w:r>
      <w:r w:rsidR="42F0221F" w:rsidRPr="797A4842">
        <w:rPr>
          <w:rFonts w:ascii="Arial" w:hAnsi="Arial" w:cs="Arial"/>
          <w:color w:val="000000" w:themeColor="text1"/>
          <w:sz w:val="20"/>
          <w:szCs w:val="20"/>
        </w:rPr>
        <w:t>).</w:t>
      </w:r>
    </w:p>
    <w:p w14:paraId="3591A0E4" w14:textId="56B7BF7C" w:rsidR="0028076A" w:rsidRPr="009578E7" w:rsidRDefault="0028076A" w:rsidP="00586882">
      <w:pPr>
        <w:pStyle w:val="Akapitzlist"/>
        <w:numPr>
          <w:ilvl w:val="0"/>
          <w:numId w:val="36"/>
        </w:numPr>
        <w:spacing w:line="259" w:lineRule="auto"/>
        <w:contextualSpacing/>
        <w:jc w:val="both"/>
        <w:rPr>
          <w:rFonts w:ascii="Arial" w:hAnsi="Arial" w:cs="Arial"/>
          <w:sz w:val="20"/>
          <w:szCs w:val="20"/>
        </w:rPr>
      </w:pPr>
      <w:r w:rsidRPr="797A4842">
        <w:rPr>
          <w:rFonts w:ascii="Arial" w:eastAsia="Calibri" w:hAnsi="Arial" w:cs="Arial"/>
          <w:sz w:val="20"/>
          <w:szCs w:val="20"/>
        </w:rPr>
        <w:t xml:space="preserve">), Administrator </w:t>
      </w:r>
      <w:r w:rsidRPr="797A4842">
        <w:rPr>
          <w:rFonts w:ascii="Arial" w:hAnsi="Arial" w:cs="Arial"/>
          <w:sz w:val="20"/>
          <w:szCs w:val="20"/>
        </w:rPr>
        <w:t xml:space="preserve">może przetwarzać także dane dotyczące stanu fizjologicznego członków personelu Wykonawcy/podwykonawców. Dane osobowe uzyskane w związku z przeprowadzaną kontrolą są przetwarzane na podstawie  art. 6 ust. 1 lit. f) RODO – uzasadniony interes Administratora, którym jest przeprowadzenie kontroli trzeźwości w związku z wykonywaniem czynności przez personel Wykonawcy/podwykonawcy - ze względu na ochronę życia, zdrowia lub bezpieczeństwa pracowników/współpracowników Wykonawcy/podwykonawcy, pracowników/współpracowników Zamawiającego, osób trzecich i mienia Zamawiającego, przed zagrożeniami ze strony personelu Wykonawcy/podwykonawcy naruszającego zasady bezpieczeństwa w trakcie wykonywania Umowy. </w:t>
      </w:r>
    </w:p>
    <w:bookmarkEnd w:id="3"/>
    <w:p w14:paraId="74125A62" w14:textId="77777777" w:rsidR="009578E7" w:rsidRDefault="009578E7" w:rsidP="00491405">
      <w:pPr>
        <w:pStyle w:val="par"/>
        <w:numPr>
          <w:ilvl w:val="0"/>
          <w:numId w:val="0"/>
        </w:numPr>
        <w:spacing w:line="276" w:lineRule="auto"/>
        <w:rPr>
          <w:snapToGrid w:val="0"/>
        </w:rPr>
      </w:pPr>
    </w:p>
    <w:p w14:paraId="67AA689F" w14:textId="5956DA25" w:rsidR="00F06719" w:rsidRDefault="00116FC2" w:rsidP="00E74460">
      <w:pPr>
        <w:pStyle w:val="OPZ-1"/>
        <w:spacing w:line="276" w:lineRule="auto"/>
        <w:rPr>
          <w:snapToGrid w:val="0"/>
        </w:rPr>
      </w:pPr>
      <w:r>
        <w:rPr>
          <w:snapToGrid w:val="0"/>
        </w:rPr>
        <w:t>§ 1</w:t>
      </w:r>
      <w:r w:rsidR="00772130">
        <w:rPr>
          <w:snapToGrid w:val="0"/>
        </w:rPr>
        <w:t>4</w:t>
      </w:r>
    </w:p>
    <w:p w14:paraId="10837135" w14:textId="0F7C7BE6" w:rsidR="00116FC2" w:rsidRPr="009F71CE" w:rsidRDefault="00116FC2" w:rsidP="00E74460">
      <w:pPr>
        <w:pStyle w:val="OPZ-1"/>
        <w:spacing w:line="276" w:lineRule="auto"/>
        <w:rPr>
          <w:rFonts w:eastAsia="Times New Roman"/>
        </w:rPr>
      </w:pPr>
      <w:r>
        <w:rPr>
          <w:snapToGrid w:val="0"/>
        </w:rPr>
        <w:t>Siła wyższa</w:t>
      </w:r>
      <w:r w:rsidRPr="006C5F11">
        <w:rPr>
          <w:rFonts w:eastAsia="Times New Roman"/>
        </w:rPr>
        <w:t xml:space="preserve"> </w:t>
      </w:r>
    </w:p>
    <w:p w14:paraId="1D9AC391" w14:textId="77777777" w:rsidR="00116FC2" w:rsidRDefault="00116FC2" w:rsidP="00586882">
      <w:pPr>
        <w:pStyle w:val="par"/>
        <w:numPr>
          <w:ilvl w:val="0"/>
          <w:numId w:val="19"/>
        </w:numPr>
        <w:spacing w:line="276" w:lineRule="auto"/>
      </w:pPr>
      <w:r>
        <w:t xml:space="preserve">Jeżeli Siła Wyższa, rozumiana jako </w:t>
      </w:r>
      <w:r w:rsidRPr="00531643">
        <w:rPr>
          <w:noProof/>
        </w:rPr>
        <w:t>jakiekolwiek okoliczności będące poza rozsądnym zakresem kontroli Wykonawcy lub Zamawiającego</w:t>
      </w:r>
      <w:r>
        <w:rPr>
          <w:noProof/>
        </w:rPr>
        <w:t xml:space="preserve"> (w szczególności </w:t>
      </w:r>
      <w:r w:rsidRPr="00531643">
        <w:rPr>
          <w:noProof/>
        </w:rPr>
        <w:t>wojny, rewolucje, agresje, bunty, powstania, zamieszki, niepokoje oraz inne publiczne nieporządki, zdarzenia żywiołowe - pożary, powodzie, huragany, trzęsienia ziemi, gradobicia, strajki, lokauty</w:t>
      </w:r>
      <w:r>
        <w:rPr>
          <w:noProof/>
        </w:rPr>
        <w:t xml:space="preserve"> </w:t>
      </w:r>
      <w:r w:rsidRPr="00531643">
        <w:rPr>
          <w:noProof/>
        </w:rPr>
        <w:t>potwierdzone przez odpowiednie władze, organy lub właściwą izbę gospodarczą</w:t>
      </w:r>
      <w:r>
        <w:rPr>
          <w:noProof/>
        </w:rPr>
        <w:t>),</w:t>
      </w:r>
      <w:r>
        <w:t xml:space="preserve"> uniemożliwia lub uniemożliwi jednej ze Stron wywiązanie się z jakiegokolwiek zobowiązania objętego Umową, Strona ta zobowiązana jest niezwłocznie, nie później jednak niż w terminie dwóch dni od wystąpienia Siły wyższej, zawiadomić drugą Stronę na piśmie o wydarzeniu lub okolicznościach stanowiących Siłę wyższą wymieniając przy tym zobowiązania, z których nie może lub nie będzie mogła się wywiązać oraz wskazując przewidywany okres, w którym nie będzie możliwe wykonywanie Umowy. Powinna także dążyć do kontynuowania realizacji swoich zobowiązań w rozsądnym zakresie oraz podjąć działania niezbędne do zminimalizowania skutków działania Siły Wyższej oraz czasu jej trwania.</w:t>
      </w:r>
    </w:p>
    <w:p w14:paraId="554D45D3" w14:textId="77777777" w:rsidR="00116FC2" w:rsidRDefault="00116FC2" w:rsidP="00586882">
      <w:pPr>
        <w:pStyle w:val="par"/>
        <w:numPr>
          <w:ilvl w:val="0"/>
          <w:numId w:val="9"/>
        </w:numPr>
        <w:spacing w:line="276" w:lineRule="auto"/>
        <w:ind w:left="357" w:hanging="357"/>
      </w:pPr>
      <w:r>
        <w:t>Strony nie ponoszą odpowiedzialności za niewykonanie lub nienależyte wykonanie Umowy w całości lub w części, w takim zakresie, w jakim zostało to spowodowane wystąpieniem Siły wyższej. W wypadku zaistnienia Siły Wyższej o charakterze długotrwałym, powodującej niewykonywanie Umowy przez okres dłuższy niż jeden miesiąc, Strony będą prowadzić negocjacje w celu określenia dalszej realizacji lub odstąpienia od Umowy.</w:t>
      </w:r>
    </w:p>
    <w:p w14:paraId="107C99AE" w14:textId="77777777" w:rsidR="00116FC2" w:rsidRDefault="00116FC2" w:rsidP="00586882">
      <w:pPr>
        <w:pStyle w:val="par"/>
        <w:numPr>
          <w:ilvl w:val="0"/>
          <w:numId w:val="9"/>
        </w:numPr>
        <w:spacing w:line="276" w:lineRule="auto"/>
        <w:ind w:left="357" w:hanging="357"/>
      </w:pPr>
      <w:r>
        <w:t>Negocjacje, o których mowa w ust. 2 zdanie drugie, uważa się za bezskutecznie zakończone, jeżeli po upływie 14 dni od dnia ich rozpoczęcia Strony nie osiągną porozumienia, chyba że przed upływem tego terminu Strony wyrażą w formie pisemnej zgodę na ich kontynuowanie i określą inną datę zakończenia negocjacji.</w:t>
      </w:r>
    </w:p>
    <w:p w14:paraId="17205C84" w14:textId="77777777" w:rsidR="00116FC2" w:rsidRDefault="00116FC2" w:rsidP="00586882">
      <w:pPr>
        <w:pStyle w:val="par"/>
        <w:numPr>
          <w:ilvl w:val="0"/>
          <w:numId w:val="9"/>
        </w:numPr>
        <w:spacing w:line="276" w:lineRule="auto"/>
        <w:ind w:left="357" w:hanging="357"/>
      </w:pPr>
      <w:r>
        <w:t>W przypadku bezskutecznego zakończenia negocjacji w terminie określonym zgodnie z ust. 3, Zamawiający jest uprawniony do odstąpienia od Umowy.</w:t>
      </w:r>
    </w:p>
    <w:p w14:paraId="4F89DF30" w14:textId="77777777" w:rsidR="00116FC2" w:rsidRPr="00E52635" w:rsidRDefault="00116FC2" w:rsidP="00E74460">
      <w:pPr>
        <w:pStyle w:val="par"/>
        <w:numPr>
          <w:ilvl w:val="0"/>
          <w:numId w:val="0"/>
        </w:numPr>
        <w:spacing w:line="276" w:lineRule="auto"/>
        <w:ind w:left="357"/>
      </w:pPr>
    </w:p>
    <w:p w14:paraId="029CFA22" w14:textId="73FBA883" w:rsidR="00523023" w:rsidRDefault="00116FC2" w:rsidP="00E74460">
      <w:pPr>
        <w:pStyle w:val="OPZ-1"/>
        <w:spacing w:line="276" w:lineRule="auto"/>
      </w:pPr>
      <w:r>
        <w:t>§ 1</w:t>
      </w:r>
      <w:r w:rsidR="00772130">
        <w:t>5</w:t>
      </w:r>
    </w:p>
    <w:p w14:paraId="774406DB" w14:textId="5B34AA0A" w:rsidR="00116FC2" w:rsidRDefault="00116FC2" w:rsidP="00E74460">
      <w:pPr>
        <w:pStyle w:val="OPZ-1"/>
        <w:spacing w:line="276" w:lineRule="auto"/>
      </w:pPr>
      <w:r>
        <w:t>Poufność</w:t>
      </w:r>
    </w:p>
    <w:p w14:paraId="07C7F846" w14:textId="649468C9" w:rsidR="00116FC2" w:rsidRPr="00043697" w:rsidRDefault="00116FC2" w:rsidP="00586882">
      <w:pPr>
        <w:numPr>
          <w:ilvl w:val="0"/>
          <w:numId w:val="7"/>
        </w:numPr>
        <w:spacing w:after="0" w:line="276" w:lineRule="auto"/>
        <w:ind w:left="284" w:hanging="284"/>
        <w:contextualSpacing/>
        <w:jc w:val="both"/>
        <w:rPr>
          <w:rFonts w:ascii="Arial" w:eastAsia="Times New Roman" w:hAnsi="Arial" w:cs="Arial"/>
          <w:sz w:val="20"/>
          <w:szCs w:val="20"/>
          <w:lang w:eastAsia="pl-PL"/>
        </w:rPr>
      </w:pPr>
      <w:r w:rsidRPr="00043697">
        <w:rPr>
          <w:rFonts w:ascii="Arial" w:eastAsia="Times New Roman" w:hAnsi="Arial" w:cs="Arial"/>
          <w:sz w:val="20"/>
          <w:szCs w:val="20"/>
          <w:lang w:eastAsia="pl-PL"/>
        </w:rPr>
        <w:t xml:space="preserve">Każda ze Stron zobowiązuje się względem drugiej Strony do zachowania w tajemnicy informacji stanowiących tajemnicę przedsiębiorstwa, w rozumieniu art. 11 ust. </w:t>
      </w:r>
      <w:r>
        <w:rPr>
          <w:rFonts w:ascii="Arial" w:eastAsia="Times New Roman" w:hAnsi="Arial" w:cs="Arial"/>
          <w:sz w:val="20"/>
          <w:szCs w:val="20"/>
          <w:lang w:eastAsia="pl-PL"/>
        </w:rPr>
        <w:t>2</w:t>
      </w:r>
      <w:r w:rsidRPr="00043697">
        <w:rPr>
          <w:rFonts w:ascii="Arial" w:eastAsia="Times New Roman" w:hAnsi="Arial" w:cs="Arial"/>
          <w:sz w:val="20"/>
          <w:szCs w:val="20"/>
          <w:lang w:eastAsia="pl-PL"/>
        </w:rPr>
        <w:t xml:space="preserve"> ustawy z dnia z dnia 16 kwietnia 1993 r. o zwalczaniu nieuczciwej konkurencji</w:t>
      </w:r>
      <w:r w:rsidR="00DF0CB1">
        <w:rPr>
          <w:rFonts w:ascii="Arial" w:eastAsia="Times New Roman" w:hAnsi="Arial" w:cs="Arial"/>
          <w:sz w:val="20"/>
          <w:szCs w:val="20"/>
          <w:lang w:eastAsia="pl-PL"/>
        </w:rPr>
        <w:t>.</w:t>
      </w:r>
    </w:p>
    <w:p w14:paraId="1D8C3A86" w14:textId="77777777" w:rsidR="00116FC2" w:rsidRPr="00043697" w:rsidRDefault="00116FC2" w:rsidP="00586882">
      <w:pPr>
        <w:numPr>
          <w:ilvl w:val="0"/>
          <w:numId w:val="7"/>
        </w:numPr>
        <w:spacing w:after="0" w:line="276" w:lineRule="auto"/>
        <w:ind w:left="284" w:hanging="284"/>
        <w:contextualSpacing/>
        <w:jc w:val="both"/>
        <w:rPr>
          <w:rFonts w:ascii="Arial" w:eastAsia="Times New Roman" w:hAnsi="Arial" w:cs="Arial"/>
          <w:sz w:val="20"/>
          <w:szCs w:val="20"/>
          <w:lang w:eastAsia="pl-PL"/>
        </w:rPr>
      </w:pPr>
      <w:r w:rsidRPr="00043697">
        <w:rPr>
          <w:rFonts w:ascii="Arial" w:eastAsia="Times New Roman" w:hAnsi="Arial" w:cs="Arial"/>
          <w:sz w:val="20"/>
          <w:szCs w:val="20"/>
          <w:lang w:eastAsia="pl-PL"/>
        </w:rPr>
        <w:t xml:space="preserve">Strony zobowiązują się do utrzymania w tajemnicy i nieprzekazywania osobom trzecim, w tym także nieupoważnionym pracownikom: </w:t>
      </w:r>
    </w:p>
    <w:p w14:paraId="27ADD6C9" w14:textId="77777777" w:rsidR="00116FC2" w:rsidRPr="00043697" w:rsidRDefault="00116FC2" w:rsidP="00586882">
      <w:pPr>
        <w:numPr>
          <w:ilvl w:val="0"/>
          <w:numId w:val="8"/>
        </w:numPr>
        <w:spacing w:after="0" w:line="276" w:lineRule="auto"/>
        <w:ind w:left="709" w:hanging="426"/>
        <w:jc w:val="both"/>
        <w:rPr>
          <w:rFonts w:ascii="Arial" w:eastAsia="Calibri" w:hAnsi="Arial" w:cs="Arial"/>
          <w:sz w:val="20"/>
          <w:szCs w:val="20"/>
        </w:rPr>
      </w:pPr>
      <w:r w:rsidRPr="00043697">
        <w:rPr>
          <w:rFonts w:ascii="Arial" w:eastAsia="Calibri" w:hAnsi="Arial" w:cs="Arial"/>
          <w:sz w:val="20"/>
          <w:szCs w:val="20"/>
        </w:rPr>
        <w:t xml:space="preserve">sposobu realizowania Umowy; </w:t>
      </w:r>
    </w:p>
    <w:p w14:paraId="5315A806" w14:textId="77777777" w:rsidR="00116FC2" w:rsidRPr="00043697" w:rsidRDefault="00116FC2" w:rsidP="00586882">
      <w:pPr>
        <w:numPr>
          <w:ilvl w:val="0"/>
          <w:numId w:val="8"/>
        </w:numPr>
        <w:spacing w:after="0" w:line="276" w:lineRule="auto"/>
        <w:ind w:left="709" w:hanging="425"/>
        <w:jc w:val="both"/>
        <w:rPr>
          <w:rFonts w:ascii="Arial" w:eastAsia="Calibri" w:hAnsi="Arial" w:cs="Arial"/>
          <w:sz w:val="20"/>
          <w:szCs w:val="20"/>
        </w:rPr>
      </w:pPr>
      <w:r w:rsidRPr="00043697">
        <w:rPr>
          <w:rFonts w:ascii="Arial" w:eastAsia="Calibri" w:hAnsi="Arial" w:cs="Arial"/>
          <w:sz w:val="20"/>
          <w:szCs w:val="20"/>
        </w:rPr>
        <w:t xml:space="preserve">informacji i danych, które Strony uzyskały w trakcie lub w związku z realizacją Umowy, bez względu na sposób i formę ich utrwalenia lub przekazania, w szczególności w formie pisemnej, kserokopii, faksu  i zapisu elektronicznego, o ile informacje takie nie są powszechnie znane, bądź obowiązek ich ujawnienia nie wynika z obowiązujących przepisów, orzeczeń sądowych lub decyzji odpowiednich władz; zasadą poufności nie jest objęty fakt zawarcia oraz warunki Umowy. </w:t>
      </w:r>
    </w:p>
    <w:p w14:paraId="00DBC134" w14:textId="77777777" w:rsidR="00116FC2" w:rsidRPr="00043697" w:rsidRDefault="00116FC2" w:rsidP="00586882">
      <w:pPr>
        <w:numPr>
          <w:ilvl w:val="0"/>
          <w:numId w:val="7"/>
        </w:numPr>
        <w:spacing w:after="0" w:line="276" w:lineRule="auto"/>
        <w:ind w:left="284" w:hanging="284"/>
        <w:contextualSpacing/>
        <w:jc w:val="both"/>
        <w:rPr>
          <w:rFonts w:ascii="Arial" w:eastAsia="Times New Roman" w:hAnsi="Arial" w:cs="Arial"/>
          <w:sz w:val="20"/>
          <w:szCs w:val="20"/>
          <w:lang w:eastAsia="pl-PL"/>
        </w:rPr>
      </w:pPr>
      <w:r w:rsidRPr="00043697">
        <w:rPr>
          <w:rFonts w:ascii="Arial" w:eastAsia="Times New Roman" w:hAnsi="Arial" w:cs="Arial"/>
          <w:sz w:val="20"/>
          <w:szCs w:val="20"/>
          <w:lang w:eastAsia="pl-PL"/>
        </w:rPr>
        <w:lastRenderedPageBreak/>
        <w:t>Ujawnienie przez którąkolwiek ze Stron jakiejkolwiek informacji poufnej, wymagać będzie każdorazowo pisemnej zgody drugiej Strony, chyba, że są to informacje publicznie dostępne, a ich ujawnienie nie nastąpiło w wyniku naruszenia postanowień Umowy.</w:t>
      </w:r>
    </w:p>
    <w:p w14:paraId="098FA543" w14:textId="77777777" w:rsidR="00116FC2" w:rsidRPr="00043697" w:rsidRDefault="00116FC2" w:rsidP="00586882">
      <w:pPr>
        <w:numPr>
          <w:ilvl w:val="0"/>
          <w:numId w:val="7"/>
        </w:numPr>
        <w:spacing w:after="0" w:line="276" w:lineRule="auto"/>
        <w:ind w:left="284" w:hanging="284"/>
        <w:contextualSpacing/>
        <w:jc w:val="both"/>
        <w:rPr>
          <w:rFonts w:ascii="Arial" w:eastAsia="Times New Roman" w:hAnsi="Arial" w:cs="Arial"/>
          <w:sz w:val="20"/>
          <w:szCs w:val="20"/>
          <w:lang w:eastAsia="pl-PL"/>
        </w:rPr>
      </w:pPr>
      <w:r w:rsidRPr="00043697">
        <w:rPr>
          <w:rFonts w:ascii="Arial" w:eastAsia="Times New Roman" w:hAnsi="Arial" w:cs="Arial"/>
          <w:sz w:val="20"/>
          <w:szCs w:val="20"/>
          <w:lang w:eastAsia="pl-PL"/>
        </w:rPr>
        <w:t xml:space="preserve">Obowiązek zachowania poufności przewidziany w ust. 1-3 obowiązywać będzie przez cały okres trwania Umowy oraz 5 lat po jej zakończeniu. </w:t>
      </w:r>
    </w:p>
    <w:p w14:paraId="66C3A5C0" w14:textId="77777777" w:rsidR="00116FC2" w:rsidRPr="00043697" w:rsidRDefault="00116FC2" w:rsidP="00586882">
      <w:pPr>
        <w:numPr>
          <w:ilvl w:val="0"/>
          <w:numId w:val="7"/>
        </w:numPr>
        <w:spacing w:after="0" w:line="276" w:lineRule="auto"/>
        <w:ind w:left="284" w:hanging="284"/>
        <w:contextualSpacing/>
        <w:jc w:val="both"/>
        <w:rPr>
          <w:rFonts w:ascii="Arial" w:eastAsia="Times New Roman" w:hAnsi="Arial" w:cs="Arial"/>
          <w:sz w:val="20"/>
          <w:szCs w:val="20"/>
          <w:lang w:eastAsia="pl-PL"/>
        </w:rPr>
      </w:pPr>
      <w:r w:rsidRPr="00043697">
        <w:rPr>
          <w:rFonts w:ascii="Arial" w:eastAsia="Times New Roman" w:hAnsi="Arial" w:cs="Arial"/>
          <w:sz w:val="20"/>
          <w:szCs w:val="20"/>
          <w:lang w:eastAsia="pl-PL"/>
        </w:rPr>
        <w:t xml:space="preserve">Strona niezwłocznie poinformuje drugą Stronę o ujawnieniu informacji, organie, któremu informacje zostały ujawnione oraz zakresie ujawnienia, ponadto Wykonawca zobowiązuje się do przedstawienia Zamawiającemu kopii dokumentów związanych z ujawnieniem. </w:t>
      </w:r>
    </w:p>
    <w:p w14:paraId="7ABA94BF" w14:textId="49551753" w:rsidR="00116FC2" w:rsidRPr="00A11543" w:rsidRDefault="00116FC2" w:rsidP="00586882">
      <w:pPr>
        <w:numPr>
          <w:ilvl w:val="0"/>
          <w:numId w:val="7"/>
        </w:numPr>
        <w:spacing w:after="0" w:line="276" w:lineRule="auto"/>
        <w:ind w:left="284" w:hanging="284"/>
        <w:contextualSpacing/>
        <w:jc w:val="both"/>
        <w:rPr>
          <w:rFonts w:ascii="Arial" w:eastAsia="Times New Roman" w:hAnsi="Arial" w:cs="Arial"/>
          <w:sz w:val="20"/>
          <w:szCs w:val="20"/>
          <w:lang w:eastAsia="pl-PL"/>
        </w:rPr>
      </w:pPr>
      <w:r w:rsidRPr="00043697">
        <w:rPr>
          <w:rFonts w:ascii="Arial" w:eastAsia="Times New Roman" w:hAnsi="Arial" w:cs="Arial"/>
          <w:sz w:val="20"/>
          <w:szCs w:val="20"/>
          <w:lang w:eastAsia="pl-PL"/>
        </w:rPr>
        <w:t xml:space="preserve">Zobowiązanie do zachowania tajemnicy przedsiębiorstwa „Koleje Małopolskie” sp. z o.o. stanowi </w:t>
      </w:r>
      <w:r w:rsidRPr="00860575">
        <w:rPr>
          <w:rFonts w:ascii="Arial" w:eastAsia="Times New Roman" w:hAnsi="Arial" w:cs="Arial"/>
          <w:b/>
          <w:sz w:val="20"/>
          <w:szCs w:val="20"/>
          <w:lang w:eastAsia="pl-PL"/>
        </w:rPr>
        <w:t xml:space="preserve">załącznik nr </w:t>
      </w:r>
      <w:r w:rsidR="00A11543" w:rsidRPr="00860575">
        <w:rPr>
          <w:rFonts w:ascii="Arial" w:eastAsia="Times New Roman" w:hAnsi="Arial" w:cs="Arial"/>
          <w:b/>
          <w:sz w:val="20"/>
          <w:szCs w:val="20"/>
          <w:lang w:eastAsia="pl-PL"/>
        </w:rPr>
        <w:t>12</w:t>
      </w:r>
      <w:r w:rsidRPr="00A11543">
        <w:rPr>
          <w:rFonts w:ascii="Arial" w:eastAsia="Times New Roman" w:hAnsi="Arial" w:cs="Arial"/>
          <w:sz w:val="20"/>
          <w:szCs w:val="20"/>
          <w:lang w:eastAsia="pl-PL"/>
        </w:rPr>
        <w:t xml:space="preserve"> do Umowy.</w:t>
      </w:r>
    </w:p>
    <w:p w14:paraId="62E94B63" w14:textId="77777777" w:rsidR="00116FC2" w:rsidRPr="00043697" w:rsidRDefault="00116FC2" w:rsidP="00586882">
      <w:pPr>
        <w:numPr>
          <w:ilvl w:val="0"/>
          <w:numId w:val="7"/>
        </w:numPr>
        <w:spacing w:after="0" w:line="276" w:lineRule="auto"/>
        <w:ind w:left="284" w:hanging="284"/>
        <w:contextualSpacing/>
        <w:jc w:val="both"/>
        <w:rPr>
          <w:rFonts w:ascii="Arial" w:hAnsi="Arial" w:cs="Arial"/>
          <w:sz w:val="20"/>
          <w:szCs w:val="20"/>
          <w:lang w:eastAsia="pl-PL"/>
        </w:rPr>
      </w:pPr>
      <w:r w:rsidRPr="00043697">
        <w:rPr>
          <w:rFonts w:ascii="Arial" w:hAnsi="Arial" w:cs="Arial"/>
          <w:sz w:val="20"/>
          <w:szCs w:val="20"/>
          <w:lang w:eastAsia="pl-PL"/>
        </w:rPr>
        <w:t>Niniejsza Umowa jest jawna.</w:t>
      </w:r>
    </w:p>
    <w:p w14:paraId="026D07F0" w14:textId="77777777" w:rsidR="00B27BCA" w:rsidRDefault="00B27BCA" w:rsidP="00491405">
      <w:pPr>
        <w:pStyle w:val="OPZ-1"/>
        <w:spacing w:line="276" w:lineRule="auto"/>
        <w:jc w:val="left"/>
      </w:pPr>
    </w:p>
    <w:p w14:paraId="787059D2" w14:textId="0D2D2933" w:rsidR="008C7B9E" w:rsidRDefault="008C7B9E" w:rsidP="006A1FAE">
      <w:pPr>
        <w:pStyle w:val="OPZ-1"/>
        <w:spacing w:line="276" w:lineRule="auto"/>
      </w:pPr>
      <w:r>
        <w:t xml:space="preserve">§ </w:t>
      </w:r>
      <w:r w:rsidR="00BE793A">
        <w:t>1</w:t>
      </w:r>
      <w:r w:rsidR="00DF0CB1">
        <w:t>6</w:t>
      </w:r>
    </w:p>
    <w:p w14:paraId="2FED46D5" w14:textId="5C0AE35D" w:rsidR="002C3B9E" w:rsidRPr="00E40979" w:rsidRDefault="008C7B9E" w:rsidP="00E74460">
      <w:pPr>
        <w:pStyle w:val="OPZ-1"/>
        <w:spacing w:line="276" w:lineRule="auto"/>
      </w:pPr>
      <w:r>
        <w:t xml:space="preserve">Waloryzacja </w:t>
      </w:r>
    </w:p>
    <w:p w14:paraId="1D47E32D" w14:textId="7C1CFAD9" w:rsidR="002C3B9E" w:rsidRPr="005F4E51" w:rsidRDefault="002C3B9E" w:rsidP="00586882">
      <w:pPr>
        <w:pStyle w:val="Akapitzlist"/>
        <w:numPr>
          <w:ilvl w:val="0"/>
          <w:numId w:val="33"/>
        </w:numPr>
        <w:spacing w:after="160" w:line="276" w:lineRule="auto"/>
        <w:ind w:left="426"/>
        <w:contextualSpacing/>
        <w:jc w:val="both"/>
        <w:rPr>
          <w:rFonts w:ascii="Arial" w:hAnsi="Arial" w:cs="Arial"/>
          <w:sz w:val="20"/>
          <w:szCs w:val="20"/>
          <w:lang w:eastAsia="pl-PL"/>
        </w:rPr>
      </w:pPr>
      <w:r w:rsidRPr="005F4E51">
        <w:rPr>
          <w:rFonts w:ascii="Arial" w:hAnsi="Arial" w:cs="Arial"/>
          <w:sz w:val="20"/>
          <w:szCs w:val="20"/>
          <w:lang w:eastAsia="pl-PL"/>
        </w:rPr>
        <w:t xml:space="preserve">Strony przewidują możliwość wprowadzenia zmian wysokości wynagrodzenia należnego Wykonawcy w przypadku zmian cen materiałów lub kosztów związanych z realizacją </w:t>
      </w:r>
      <w:r w:rsidR="00200891">
        <w:rPr>
          <w:rFonts w:ascii="Arial" w:hAnsi="Arial" w:cs="Arial"/>
          <w:sz w:val="20"/>
          <w:szCs w:val="20"/>
          <w:lang w:eastAsia="pl-PL"/>
        </w:rPr>
        <w:t>p</w:t>
      </w:r>
      <w:r w:rsidRPr="005F4E51">
        <w:rPr>
          <w:rFonts w:ascii="Arial" w:hAnsi="Arial" w:cs="Arial"/>
          <w:sz w:val="20"/>
          <w:szCs w:val="20"/>
          <w:lang w:eastAsia="pl-PL"/>
        </w:rPr>
        <w:t xml:space="preserve">rzedmiotu Umowy. </w:t>
      </w:r>
    </w:p>
    <w:p w14:paraId="2ECFCE35" w14:textId="3083C51D" w:rsidR="002C3B9E" w:rsidRPr="005F4E51" w:rsidRDefault="0EABE54E" w:rsidP="097B4755">
      <w:pPr>
        <w:pStyle w:val="Akapitzlist"/>
        <w:numPr>
          <w:ilvl w:val="0"/>
          <w:numId w:val="33"/>
        </w:numPr>
        <w:spacing w:after="160" w:line="276" w:lineRule="auto"/>
        <w:ind w:left="426"/>
        <w:contextualSpacing/>
        <w:jc w:val="both"/>
        <w:rPr>
          <w:rFonts w:ascii="Arial" w:hAnsi="Arial" w:cs="Arial"/>
          <w:sz w:val="22"/>
          <w:szCs w:val="22"/>
          <w:lang w:eastAsia="pl-PL"/>
        </w:rPr>
      </w:pPr>
      <w:r w:rsidRPr="097B4755">
        <w:rPr>
          <w:rFonts w:ascii="Arial" w:hAnsi="Arial" w:cs="Arial"/>
          <w:sz w:val="20"/>
          <w:szCs w:val="20"/>
          <w:lang w:eastAsia="pl-PL"/>
        </w:rPr>
        <w:t>Zmiana wynagrodzenia, o której mowa w ust. 1, ustalana będzie na podstawie ostatniego opublikowanego średniorocznego wskaźnika cen towarów i usług konsumpcyjnych ogłoszonego w komunikacie Prezesa Głównego Urzędu Statystycznego, z zastrzeżeniem ust. 3 i 4.</w:t>
      </w:r>
    </w:p>
    <w:p w14:paraId="69E30897" w14:textId="61177262" w:rsidR="002C3B9E" w:rsidRPr="005F4E51" w:rsidRDefault="002C3B9E" w:rsidP="00586882">
      <w:pPr>
        <w:pStyle w:val="Akapitzlist"/>
        <w:numPr>
          <w:ilvl w:val="0"/>
          <w:numId w:val="33"/>
        </w:numPr>
        <w:spacing w:after="160" w:line="276" w:lineRule="auto"/>
        <w:ind w:left="426"/>
        <w:contextualSpacing/>
        <w:jc w:val="both"/>
        <w:rPr>
          <w:rFonts w:ascii="Arial" w:hAnsi="Arial" w:cs="Arial"/>
          <w:sz w:val="20"/>
          <w:szCs w:val="20"/>
          <w:lang w:eastAsia="pl-PL"/>
        </w:rPr>
      </w:pPr>
      <w:r w:rsidRPr="097B4755">
        <w:rPr>
          <w:rFonts w:ascii="Arial" w:hAnsi="Arial" w:cs="Arial"/>
          <w:sz w:val="20"/>
          <w:szCs w:val="20"/>
          <w:lang w:eastAsia="pl-PL"/>
        </w:rPr>
        <w:t xml:space="preserve">Przez zmianę cen materiałów lub kosztów, o której mowa w ust. </w:t>
      </w:r>
      <w:r w:rsidR="00200891" w:rsidRPr="097B4755">
        <w:rPr>
          <w:rFonts w:ascii="Arial" w:hAnsi="Arial" w:cs="Arial"/>
          <w:sz w:val="20"/>
          <w:szCs w:val="20"/>
          <w:lang w:eastAsia="pl-PL"/>
        </w:rPr>
        <w:t>1</w:t>
      </w:r>
      <w:r w:rsidRPr="097B4755">
        <w:rPr>
          <w:rFonts w:ascii="Arial" w:hAnsi="Arial" w:cs="Arial"/>
          <w:sz w:val="20"/>
          <w:szCs w:val="20"/>
          <w:lang w:eastAsia="pl-PL"/>
        </w:rPr>
        <w:t>, rozumie się wzrost odpowiednio cen lub kosztów, jak i ich obniżenie, względem ceny lub kosztu przyjętych w celu ustalenia wynagrodzenia Wykonawcy zawartego w ofercie.</w:t>
      </w:r>
    </w:p>
    <w:p w14:paraId="45CD817D" w14:textId="622772C0" w:rsidR="002C3B9E" w:rsidRPr="005F4E51" w:rsidRDefault="002C3B9E" w:rsidP="00586882">
      <w:pPr>
        <w:pStyle w:val="Akapitzlist"/>
        <w:numPr>
          <w:ilvl w:val="0"/>
          <w:numId w:val="33"/>
        </w:numPr>
        <w:spacing w:after="160" w:line="276" w:lineRule="auto"/>
        <w:ind w:left="426"/>
        <w:contextualSpacing/>
        <w:jc w:val="both"/>
        <w:rPr>
          <w:rFonts w:ascii="Arial" w:hAnsi="Arial" w:cs="Arial"/>
          <w:sz w:val="20"/>
          <w:szCs w:val="20"/>
          <w:lang w:eastAsia="pl-PL"/>
        </w:rPr>
      </w:pPr>
      <w:r w:rsidRPr="097B4755">
        <w:rPr>
          <w:rFonts w:ascii="Arial" w:hAnsi="Arial" w:cs="Arial"/>
          <w:sz w:val="20"/>
          <w:szCs w:val="20"/>
          <w:lang w:eastAsia="pl-PL"/>
        </w:rPr>
        <w:t xml:space="preserve">Jeżeli zmiana ceny materiałów lub kosztów, o której mowa w ust. </w:t>
      </w:r>
      <w:r w:rsidR="00200891" w:rsidRPr="097B4755">
        <w:rPr>
          <w:rFonts w:ascii="Arial" w:hAnsi="Arial" w:cs="Arial"/>
          <w:sz w:val="20"/>
          <w:szCs w:val="20"/>
          <w:lang w:eastAsia="pl-PL"/>
        </w:rPr>
        <w:t>1</w:t>
      </w:r>
      <w:r w:rsidRPr="097B4755">
        <w:rPr>
          <w:rFonts w:ascii="Arial" w:hAnsi="Arial" w:cs="Arial"/>
          <w:sz w:val="20"/>
          <w:szCs w:val="20"/>
          <w:lang w:eastAsia="pl-PL"/>
        </w:rPr>
        <w:t>, względem ceny lub kosztów przyjętych w celu ustalenia wynagrodzenia Wykonawcy zawartego w ofercie, zmieni się co najmniej o 10 %</w:t>
      </w:r>
      <w:r w:rsidR="42686BB3" w:rsidRPr="097B4755">
        <w:rPr>
          <w:rFonts w:ascii="Arial" w:hAnsi="Arial" w:cs="Arial"/>
          <w:sz w:val="20"/>
          <w:szCs w:val="20"/>
          <w:lang w:eastAsia="pl-PL"/>
        </w:rPr>
        <w:t xml:space="preserve"> rok do roku</w:t>
      </w:r>
      <w:r w:rsidRPr="097B4755">
        <w:rPr>
          <w:rFonts w:ascii="Arial" w:hAnsi="Arial" w:cs="Arial"/>
          <w:sz w:val="20"/>
          <w:szCs w:val="20"/>
          <w:lang w:eastAsia="pl-PL"/>
        </w:rPr>
        <w:t>, Strona uprawniona będzie do wystąpienia z wnioskiem o dokonanie zmiany wysokości wynagrodzenia.</w:t>
      </w:r>
    </w:p>
    <w:p w14:paraId="77ED832E" w14:textId="2F93F8B7" w:rsidR="002C3B9E" w:rsidRPr="005F4E51" w:rsidRDefault="002C3B9E" w:rsidP="00586882">
      <w:pPr>
        <w:pStyle w:val="Akapitzlist"/>
        <w:numPr>
          <w:ilvl w:val="0"/>
          <w:numId w:val="33"/>
        </w:numPr>
        <w:spacing w:after="160" w:line="276" w:lineRule="auto"/>
        <w:ind w:left="426"/>
        <w:contextualSpacing/>
        <w:jc w:val="both"/>
        <w:rPr>
          <w:rFonts w:ascii="Arial" w:hAnsi="Arial" w:cs="Arial"/>
          <w:sz w:val="20"/>
          <w:szCs w:val="20"/>
          <w:lang w:eastAsia="pl-PL"/>
        </w:rPr>
      </w:pPr>
      <w:r w:rsidRPr="005F4E51">
        <w:rPr>
          <w:rFonts w:ascii="Arial" w:hAnsi="Arial" w:cs="Arial"/>
          <w:sz w:val="20"/>
          <w:szCs w:val="20"/>
          <w:lang w:eastAsia="pl-PL"/>
        </w:rPr>
        <w:t>Zmieniona wartość wynagrodzenia obowiązywać będzie od miesiąca następującego po miesiącu, w</w:t>
      </w:r>
      <w:r>
        <w:rPr>
          <w:rFonts w:ascii="Arial" w:hAnsi="Arial" w:cs="Arial"/>
          <w:sz w:val="20"/>
          <w:szCs w:val="20"/>
          <w:lang w:eastAsia="pl-PL"/>
        </w:rPr>
        <w:t> </w:t>
      </w:r>
      <w:r w:rsidRPr="005F4E51">
        <w:rPr>
          <w:rFonts w:ascii="Arial" w:hAnsi="Arial" w:cs="Arial"/>
          <w:sz w:val="20"/>
          <w:szCs w:val="20"/>
          <w:lang w:eastAsia="pl-PL"/>
        </w:rPr>
        <w:t xml:space="preserve">którym </w:t>
      </w:r>
      <w:r w:rsidR="00433477">
        <w:rPr>
          <w:rFonts w:ascii="Arial" w:hAnsi="Arial" w:cs="Arial"/>
          <w:sz w:val="20"/>
          <w:szCs w:val="20"/>
          <w:lang w:eastAsia="pl-PL"/>
        </w:rPr>
        <w:t xml:space="preserve">dana </w:t>
      </w:r>
      <w:r w:rsidRPr="005F4E51">
        <w:rPr>
          <w:rFonts w:ascii="Arial" w:hAnsi="Arial" w:cs="Arial"/>
          <w:sz w:val="20"/>
          <w:szCs w:val="20"/>
          <w:lang w:eastAsia="pl-PL"/>
        </w:rPr>
        <w:t>Strona wystąpiła z wnioskiem</w:t>
      </w:r>
      <w:r w:rsidR="00ED340B">
        <w:rPr>
          <w:rFonts w:ascii="Arial" w:hAnsi="Arial" w:cs="Arial"/>
          <w:sz w:val="20"/>
          <w:szCs w:val="20"/>
          <w:lang w:eastAsia="pl-PL"/>
        </w:rPr>
        <w:t xml:space="preserve"> o waloryzację wynagrodzenia</w:t>
      </w:r>
      <w:r w:rsidRPr="005F4E51">
        <w:rPr>
          <w:rFonts w:ascii="Arial" w:hAnsi="Arial" w:cs="Arial"/>
          <w:sz w:val="20"/>
          <w:szCs w:val="20"/>
          <w:lang w:eastAsia="pl-PL"/>
        </w:rPr>
        <w:t xml:space="preserve">, o ile </w:t>
      </w:r>
      <w:r w:rsidR="00ED340B">
        <w:rPr>
          <w:rFonts w:ascii="Arial" w:hAnsi="Arial" w:cs="Arial"/>
          <w:sz w:val="20"/>
          <w:szCs w:val="20"/>
          <w:lang w:eastAsia="pl-PL"/>
        </w:rPr>
        <w:t>wnioskodawca</w:t>
      </w:r>
      <w:r w:rsidR="003D5009">
        <w:rPr>
          <w:rFonts w:ascii="Arial" w:hAnsi="Arial" w:cs="Arial"/>
          <w:sz w:val="20"/>
          <w:szCs w:val="20"/>
          <w:lang w:eastAsia="pl-PL"/>
        </w:rPr>
        <w:t xml:space="preserve"> wyka</w:t>
      </w:r>
      <w:r w:rsidR="00ED340B">
        <w:rPr>
          <w:rFonts w:ascii="Arial" w:hAnsi="Arial" w:cs="Arial"/>
          <w:sz w:val="20"/>
          <w:szCs w:val="20"/>
          <w:lang w:eastAsia="pl-PL"/>
        </w:rPr>
        <w:t>że</w:t>
      </w:r>
      <w:r w:rsidRPr="005F4E51">
        <w:rPr>
          <w:rFonts w:ascii="Arial" w:hAnsi="Arial" w:cs="Arial"/>
          <w:sz w:val="20"/>
          <w:szCs w:val="20"/>
          <w:lang w:eastAsia="pl-PL"/>
        </w:rPr>
        <w:t>, iż rzeczywiście doszło do zmiany cen materiałów lub kosztów mających wpływ na wysokość wynagrodzenia</w:t>
      </w:r>
      <w:r w:rsidR="00347C37">
        <w:rPr>
          <w:rFonts w:ascii="Arial" w:hAnsi="Arial" w:cs="Arial"/>
          <w:sz w:val="20"/>
          <w:szCs w:val="20"/>
          <w:lang w:eastAsia="pl-PL"/>
        </w:rPr>
        <w:t xml:space="preserve"> Wykonawcy</w:t>
      </w:r>
      <w:r w:rsidRPr="005F4E51">
        <w:rPr>
          <w:rFonts w:ascii="Arial" w:hAnsi="Arial" w:cs="Arial"/>
          <w:sz w:val="20"/>
          <w:szCs w:val="20"/>
          <w:lang w:eastAsia="pl-PL"/>
        </w:rPr>
        <w:t>.</w:t>
      </w:r>
    </w:p>
    <w:p w14:paraId="2485FC6A" w14:textId="0678C03C" w:rsidR="002C3B9E" w:rsidRPr="002B1324" w:rsidRDefault="002C3B9E" w:rsidP="00586882">
      <w:pPr>
        <w:pStyle w:val="Akapitzlist"/>
        <w:numPr>
          <w:ilvl w:val="0"/>
          <w:numId w:val="33"/>
        </w:numPr>
        <w:spacing w:after="160" w:line="276" w:lineRule="auto"/>
        <w:ind w:left="426"/>
        <w:contextualSpacing/>
        <w:jc w:val="both"/>
        <w:rPr>
          <w:rFonts w:ascii="Arial" w:hAnsi="Arial" w:cs="Arial"/>
          <w:sz w:val="20"/>
          <w:szCs w:val="20"/>
          <w:lang w:eastAsia="pl-PL"/>
        </w:rPr>
      </w:pPr>
      <w:r w:rsidRPr="097B4755">
        <w:rPr>
          <w:rFonts w:ascii="Arial" w:hAnsi="Arial" w:cs="Arial"/>
          <w:sz w:val="20"/>
          <w:szCs w:val="20"/>
          <w:lang w:eastAsia="pl-PL"/>
        </w:rPr>
        <w:t xml:space="preserve">Strona wnioskująca o zmianę wysokości wynagrodzenia zobowiązana jest przedstawić we wniosku, o którym mowa w ust. </w:t>
      </w:r>
      <w:r w:rsidR="0014693F" w:rsidRPr="097B4755">
        <w:rPr>
          <w:rFonts w:ascii="Arial" w:hAnsi="Arial" w:cs="Arial"/>
          <w:sz w:val="20"/>
          <w:szCs w:val="20"/>
          <w:lang w:eastAsia="pl-PL"/>
        </w:rPr>
        <w:t>3</w:t>
      </w:r>
      <w:r w:rsidRPr="097B4755">
        <w:rPr>
          <w:rFonts w:ascii="Arial" w:hAnsi="Arial" w:cs="Arial"/>
          <w:sz w:val="20"/>
          <w:szCs w:val="20"/>
          <w:lang w:eastAsia="pl-PL"/>
        </w:rPr>
        <w:t xml:space="preserve">, w jaki sposób zmiana cen materiałów lub kosztów miała wpływ na koszt realizacji </w:t>
      </w:r>
      <w:r w:rsidR="002B4D03" w:rsidRPr="097B4755">
        <w:rPr>
          <w:rFonts w:ascii="Arial" w:hAnsi="Arial" w:cs="Arial"/>
          <w:sz w:val="20"/>
          <w:szCs w:val="20"/>
          <w:lang w:eastAsia="pl-PL"/>
        </w:rPr>
        <w:t>prz</w:t>
      </w:r>
      <w:r w:rsidRPr="097B4755">
        <w:rPr>
          <w:rFonts w:ascii="Arial" w:hAnsi="Arial" w:cs="Arial"/>
          <w:sz w:val="20"/>
          <w:szCs w:val="20"/>
          <w:lang w:eastAsia="pl-PL"/>
        </w:rPr>
        <w:t xml:space="preserve">edmiotu Umowy. Strona może wystąpić z wnioskiem, o którym mowa w ust. </w:t>
      </w:r>
      <w:r w:rsidR="0014693F" w:rsidRPr="097B4755">
        <w:rPr>
          <w:rFonts w:ascii="Arial" w:hAnsi="Arial" w:cs="Arial"/>
          <w:sz w:val="20"/>
          <w:szCs w:val="20"/>
          <w:lang w:eastAsia="pl-PL"/>
        </w:rPr>
        <w:t>3</w:t>
      </w:r>
      <w:r w:rsidRPr="097B4755">
        <w:rPr>
          <w:rFonts w:ascii="Arial" w:hAnsi="Arial" w:cs="Arial"/>
          <w:sz w:val="20"/>
          <w:szCs w:val="20"/>
          <w:lang w:eastAsia="pl-PL"/>
        </w:rPr>
        <w:t xml:space="preserve">, nie częściej niż raz na </w:t>
      </w:r>
      <w:r w:rsidR="423BC151" w:rsidRPr="097B4755">
        <w:rPr>
          <w:rFonts w:ascii="Arial" w:hAnsi="Arial" w:cs="Arial"/>
          <w:sz w:val="20"/>
          <w:szCs w:val="20"/>
          <w:lang w:eastAsia="pl-PL"/>
        </w:rPr>
        <w:t>12</w:t>
      </w:r>
      <w:r w:rsidRPr="097B4755">
        <w:rPr>
          <w:rFonts w:ascii="Arial" w:hAnsi="Arial" w:cs="Arial"/>
          <w:sz w:val="20"/>
          <w:szCs w:val="20"/>
          <w:lang w:eastAsia="pl-PL"/>
        </w:rPr>
        <w:t xml:space="preserve"> miesięcy</w:t>
      </w:r>
      <w:r w:rsidR="008C7DFD" w:rsidRPr="097B4755">
        <w:rPr>
          <w:rFonts w:ascii="Arial" w:hAnsi="Arial" w:cs="Arial"/>
          <w:sz w:val="20"/>
          <w:szCs w:val="20"/>
          <w:lang w:eastAsia="pl-PL"/>
        </w:rPr>
        <w:t xml:space="preserve">, nie wcześniej niż po upływie </w:t>
      </w:r>
      <w:r w:rsidR="401AA290" w:rsidRPr="097B4755">
        <w:rPr>
          <w:rFonts w:ascii="Arial" w:hAnsi="Arial" w:cs="Arial"/>
          <w:sz w:val="20"/>
          <w:szCs w:val="20"/>
          <w:lang w:eastAsia="pl-PL"/>
        </w:rPr>
        <w:t>12</w:t>
      </w:r>
      <w:r w:rsidR="008C7DFD" w:rsidRPr="097B4755">
        <w:rPr>
          <w:rFonts w:ascii="Arial" w:hAnsi="Arial" w:cs="Arial"/>
          <w:sz w:val="20"/>
          <w:szCs w:val="20"/>
          <w:lang w:eastAsia="pl-PL"/>
        </w:rPr>
        <w:t xml:space="preserve"> miesięcy od dnia podpisania Umowy</w:t>
      </w:r>
      <w:r w:rsidRPr="097B4755">
        <w:rPr>
          <w:rFonts w:ascii="Arial" w:hAnsi="Arial" w:cs="Arial"/>
          <w:sz w:val="20"/>
          <w:szCs w:val="20"/>
          <w:lang w:eastAsia="pl-PL"/>
        </w:rPr>
        <w:t>.</w:t>
      </w:r>
    </w:p>
    <w:p w14:paraId="433144C0" w14:textId="5AB94332" w:rsidR="002C3B9E" w:rsidRPr="002B1324" w:rsidRDefault="00E5067D" w:rsidP="00586882">
      <w:pPr>
        <w:pStyle w:val="Akapitzlist"/>
        <w:numPr>
          <w:ilvl w:val="0"/>
          <w:numId w:val="33"/>
        </w:numPr>
        <w:spacing w:after="160" w:line="276" w:lineRule="auto"/>
        <w:ind w:left="426"/>
        <w:contextualSpacing/>
        <w:jc w:val="both"/>
        <w:rPr>
          <w:rFonts w:ascii="Arial" w:hAnsi="Arial" w:cs="Arial"/>
          <w:sz w:val="20"/>
          <w:szCs w:val="20"/>
          <w:lang w:eastAsia="pl-PL"/>
        </w:rPr>
      </w:pPr>
      <w:r w:rsidRPr="002B1324">
        <w:rPr>
          <w:rFonts w:ascii="Arial" w:hAnsi="Arial" w:cs="Arial"/>
          <w:sz w:val="20"/>
          <w:szCs w:val="20"/>
          <w:lang w:eastAsia="pl-PL"/>
        </w:rPr>
        <w:t>Łączna</w:t>
      </w:r>
      <w:r w:rsidR="002C3B9E" w:rsidRPr="002B1324">
        <w:rPr>
          <w:rFonts w:ascii="Arial" w:hAnsi="Arial" w:cs="Arial"/>
          <w:sz w:val="20"/>
          <w:szCs w:val="20"/>
          <w:lang w:eastAsia="pl-PL"/>
        </w:rPr>
        <w:t xml:space="preserve"> maksymalna wartość zmiany wynagrodzenia w trakcie obowiązywania Umowy nie może przekroczyć 1</w:t>
      </w:r>
      <w:r w:rsidRPr="002B1324">
        <w:rPr>
          <w:rFonts w:ascii="Arial" w:hAnsi="Arial" w:cs="Arial"/>
          <w:sz w:val="20"/>
          <w:szCs w:val="20"/>
          <w:lang w:eastAsia="pl-PL"/>
        </w:rPr>
        <w:t>2</w:t>
      </w:r>
      <w:r w:rsidR="002C3B9E" w:rsidRPr="002B1324">
        <w:rPr>
          <w:rFonts w:ascii="Arial" w:hAnsi="Arial" w:cs="Arial"/>
          <w:sz w:val="20"/>
          <w:szCs w:val="20"/>
          <w:lang w:eastAsia="pl-PL"/>
        </w:rPr>
        <w:t> % pierwotnej wartości</w:t>
      </w:r>
      <w:r w:rsidRPr="002B1324">
        <w:rPr>
          <w:rFonts w:ascii="Arial" w:hAnsi="Arial" w:cs="Arial"/>
          <w:sz w:val="20"/>
          <w:szCs w:val="20"/>
          <w:lang w:eastAsia="pl-PL"/>
        </w:rPr>
        <w:t xml:space="preserve"> Umowy</w:t>
      </w:r>
      <w:r w:rsidR="00C6221D">
        <w:rPr>
          <w:rFonts w:ascii="Arial" w:hAnsi="Arial" w:cs="Arial"/>
          <w:sz w:val="20"/>
          <w:szCs w:val="20"/>
          <w:lang w:eastAsia="pl-PL"/>
        </w:rPr>
        <w:t xml:space="preserve"> </w:t>
      </w:r>
      <w:r w:rsidR="0099609F">
        <w:rPr>
          <w:rFonts w:ascii="Arial" w:hAnsi="Arial" w:cs="Arial"/>
          <w:sz w:val="20"/>
          <w:szCs w:val="20"/>
          <w:lang w:eastAsia="pl-PL"/>
        </w:rPr>
        <w:t xml:space="preserve"> i jednocześnie nie więcej niż 12 % cen jednostkowych dla poszczególnych poziomów sprzątania taboru określonych w Ofercie Wykonawcy</w:t>
      </w:r>
      <w:r w:rsidR="002C3B9E" w:rsidRPr="002B1324">
        <w:rPr>
          <w:rFonts w:ascii="Arial" w:hAnsi="Arial" w:cs="Arial"/>
          <w:sz w:val="20"/>
          <w:szCs w:val="20"/>
          <w:lang w:eastAsia="pl-PL"/>
        </w:rPr>
        <w:t>.</w:t>
      </w:r>
    </w:p>
    <w:p w14:paraId="6CA1075D" w14:textId="323739DB" w:rsidR="00B26B5D" w:rsidRPr="0014693F" w:rsidRDefault="002C3B9E" w:rsidP="00586882">
      <w:pPr>
        <w:pStyle w:val="Akapitzlist"/>
        <w:numPr>
          <w:ilvl w:val="0"/>
          <w:numId w:val="33"/>
        </w:numPr>
        <w:spacing w:after="160" w:line="276" w:lineRule="auto"/>
        <w:ind w:left="426"/>
        <w:contextualSpacing/>
        <w:jc w:val="both"/>
        <w:rPr>
          <w:szCs w:val="20"/>
        </w:rPr>
      </w:pPr>
      <w:r w:rsidRPr="002B1324">
        <w:rPr>
          <w:rFonts w:ascii="Arial" w:hAnsi="Arial" w:cs="Arial"/>
          <w:sz w:val="20"/>
          <w:szCs w:val="20"/>
          <w:lang w:eastAsia="pl-PL"/>
        </w:rPr>
        <w:t>Wykonawca, którego wynagrodzenie zostało zmienione</w:t>
      </w:r>
      <w:r w:rsidR="00226D4D">
        <w:rPr>
          <w:rFonts w:ascii="Arial" w:hAnsi="Arial" w:cs="Arial"/>
          <w:sz w:val="20"/>
          <w:szCs w:val="20"/>
          <w:lang w:eastAsia="pl-PL"/>
        </w:rPr>
        <w:t xml:space="preserve"> na podstawie postanowień niniejszego paragrafu</w:t>
      </w:r>
      <w:r w:rsidRPr="002B1324">
        <w:rPr>
          <w:rFonts w:ascii="Arial" w:hAnsi="Arial" w:cs="Arial"/>
          <w:sz w:val="20"/>
          <w:szCs w:val="20"/>
          <w:lang w:eastAsia="pl-PL"/>
        </w:rPr>
        <w:t>, zobowiązany jest do zmiany wynagrodzenia przysługującego podwykonawcy lub dalszego podwykonawcy, z którym zawarł umowę, o której mowa w art. 439 ust. 5 Pzp, w zakresie odpowiadającym zmianom cen materiałów lub kosztów dotyczących zobowiązania podwykonawcy. Wykonawca zobowiązany jest również poinformować pisemnie Zamawiającego o dokonanej zmianie wynagrodzenia podwykonawcy lub powodach braku dokonania takiej zmiany. Do zawiadomienia Wykonawca załączy oświadczenie podwykonawcy potwierdzające terminową zapłatę z tytułu zmiany wysokości</w:t>
      </w:r>
      <w:r w:rsidRPr="005F4E51">
        <w:rPr>
          <w:rFonts w:ascii="Arial" w:hAnsi="Arial" w:cs="Arial"/>
          <w:sz w:val="20"/>
          <w:szCs w:val="20"/>
          <w:lang w:eastAsia="pl-PL"/>
        </w:rPr>
        <w:t xml:space="preserve"> wynagrodzenia.</w:t>
      </w:r>
    </w:p>
    <w:p w14:paraId="31B50E8D" w14:textId="77777777" w:rsidR="006956C8" w:rsidRDefault="006956C8" w:rsidP="00E74460">
      <w:pPr>
        <w:pStyle w:val="OPZ-1"/>
        <w:spacing w:line="276" w:lineRule="auto"/>
      </w:pPr>
    </w:p>
    <w:p w14:paraId="2621CBFF" w14:textId="212208B7" w:rsidR="00005ECA" w:rsidRDefault="00005ECA" w:rsidP="00E74460">
      <w:pPr>
        <w:pStyle w:val="OPZ-1"/>
        <w:spacing w:line="276" w:lineRule="auto"/>
      </w:pPr>
      <w:r>
        <w:t xml:space="preserve">§ </w:t>
      </w:r>
      <w:r w:rsidR="00BE793A">
        <w:t>1</w:t>
      </w:r>
      <w:r w:rsidR="00347C37">
        <w:t>7</w:t>
      </w:r>
    </w:p>
    <w:p w14:paraId="5F236E4A" w14:textId="3E70263F" w:rsidR="009D32AC" w:rsidRDefault="009D32AC" w:rsidP="009D32AC">
      <w:pPr>
        <w:jc w:val="center"/>
        <w:rPr>
          <w:rFonts w:ascii="Arial" w:hAnsi="Arial" w:cs="Arial"/>
          <w:b/>
          <w:sz w:val="20"/>
          <w:szCs w:val="20"/>
        </w:rPr>
      </w:pPr>
      <w:bookmarkStart w:id="4" w:name="_Toc199496522"/>
      <w:r>
        <w:rPr>
          <w:rFonts w:ascii="Arial" w:hAnsi="Arial" w:cs="Arial"/>
          <w:b/>
          <w:sz w:val="20"/>
          <w:szCs w:val="20"/>
        </w:rPr>
        <w:t>Zabezpieczenie należytego wykonania Umowy</w:t>
      </w:r>
      <w:bookmarkEnd w:id="4"/>
    </w:p>
    <w:p w14:paraId="6D4AE6DF" w14:textId="0460FE14" w:rsidR="009D32AC" w:rsidRPr="003B241B" w:rsidRDefault="009D32AC" w:rsidP="009D32AC">
      <w:pPr>
        <w:keepNext/>
        <w:numPr>
          <w:ilvl w:val="0"/>
          <w:numId w:val="42"/>
        </w:numPr>
        <w:autoSpaceDE w:val="0"/>
        <w:autoSpaceDN w:val="0"/>
        <w:adjustRightInd w:val="0"/>
        <w:spacing w:after="0" w:line="276" w:lineRule="auto"/>
        <w:ind w:left="426" w:hanging="426"/>
        <w:jc w:val="both"/>
        <w:rPr>
          <w:rFonts w:ascii="Arial" w:hAnsi="Arial" w:cs="Arial"/>
          <w:sz w:val="20"/>
          <w:szCs w:val="20"/>
          <w:lang w:eastAsia="pl-PL"/>
        </w:rPr>
      </w:pPr>
      <w:r w:rsidRPr="00D12B2E">
        <w:rPr>
          <w:rFonts w:ascii="Arial" w:hAnsi="Arial" w:cs="Arial"/>
          <w:sz w:val="20"/>
          <w:szCs w:val="20"/>
          <w:lang w:eastAsia="pl-PL"/>
        </w:rPr>
        <w:lastRenderedPageBreak/>
        <w:t>Zabezpieczenie należytego wykonania Umowy</w:t>
      </w:r>
      <w:r w:rsidR="00D87182">
        <w:rPr>
          <w:rFonts w:ascii="Arial" w:hAnsi="Arial" w:cs="Arial"/>
          <w:sz w:val="20"/>
          <w:szCs w:val="20"/>
          <w:lang w:eastAsia="pl-PL"/>
        </w:rPr>
        <w:t xml:space="preserve"> </w:t>
      </w:r>
      <w:r w:rsidRPr="00D12B2E">
        <w:rPr>
          <w:rFonts w:ascii="Arial" w:hAnsi="Arial" w:cs="Arial"/>
          <w:sz w:val="20"/>
          <w:szCs w:val="20"/>
          <w:lang w:eastAsia="pl-PL"/>
        </w:rPr>
        <w:t xml:space="preserve">wynosi </w:t>
      </w:r>
      <w:r w:rsidRPr="00D12B2E">
        <w:rPr>
          <w:rFonts w:ascii="Arial" w:hAnsi="Arial" w:cs="Arial"/>
          <w:b/>
          <w:bCs/>
          <w:sz w:val="20"/>
          <w:szCs w:val="20"/>
          <w:lang w:eastAsia="pl-PL"/>
        </w:rPr>
        <w:t xml:space="preserve">3% łącznej </w:t>
      </w:r>
      <w:r w:rsidRPr="00D12B2E">
        <w:rPr>
          <w:rFonts w:ascii="Arial" w:hAnsi="Arial" w:cs="Arial"/>
          <w:sz w:val="20"/>
          <w:szCs w:val="20"/>
          <w:lang w:eastAsia="pl-PL"/>
        </w:rPr>
        <w:t xml:space="preserve">wartości brutto </w:t>
      </w:r>
      <w:r>
        <w:rPr>
          <w:rFonts w:ascii="Arial" w:hAnsi="Arial" w:cs="Arial"/>
          <w:sz w:val="20"/>
          <w:szCs w:val="20"/>
          <w:lang w:eastAsia="pl-PL"/>
        </w:rPr>
        <w:t xml:space="preserve">maksymalnego </w:t>
      </w:r>
      <w:r w:rsidRPr="00B05ACA">
        <w:rPr>
          <w:rFonts w:ascii="Arial" w:hAnsi="Arial" w:cs="Arial"/>
          <w:sz w:val="20"/>
          <w:szCs w:val="20"/>
          <w:lang w:eastAsia="pl-PL"/>
        </w:rPr>
        <w:t xml:space="preserve">wynagrodzenia określonego w § </w:t>
      </w:r>
      <w:r w:rsidR="00D87182">
        <w:rPr>
          <w:rFonts w:ascii="Arial" w:hAnsi="Arial" w:cs="Arial"/>
          <w:sz w:val="20"/>
          <w:szCs w:val="20"/>
          <w:lang w:eastAsia="pl-PL"/>
        </w:rPr>
        <w:t>7</w:t>
      </w:r>
      <w:r w:rsidRPr="00B05ACA">
        <w:rPr>
          <w:rFonts w:ascii="Arial" w:hAnsi="Arial" w:cs="Arial"/>
          <w:sz w:val="20"/>
          <w:szCs w:val="20"/>
          <w:lang w:eastAsia="pl-PL"/>
        </w:rPr>
        <w:t xml:space="preserve"> ust. 1, co stanowi ……………………. zł (słownie: ………………………… złotych). </w:t>
      </w:r>
      <w:r w:rsidRPr="003B241B">
        <w:rPr>
          <w:rFonts w:ascii="Arial" w:hAnsi="Arial" w:cs="Arial"/>
          <w:sz w:val="20"/>
          <w:szCs w:val="20"/>
          <w:lang w:eastAsia="pl-PL"/>
        </w:rPr>
        <w:t xml:space="preserve">Zabezpieczenie może być wnoszone, według wyboru </w:t>
      </w:r>
      <w:r>
        <w:rPr>
          <w:rFonts w:ascii="Arial" w:hAnsi="Arial" w:cs="Arial"/>
          <w:sz w:val="20"/>
          <w:szCs w:val="20"/>
          <w:lang w:eastAsia="pl-PL"/>
        </w:rPr>
        <w:t>W</w:t>
      </w:r>
      <w:r w:rsidRPr="003B241B">
        <w:rPr>
          <w:rFonts w:ascii="Arial" w:hAnsi="Arial" w:cs="Arial"/>
          <w:sz w:val="20"/>
          <w:szCs w:val="20"/>
          <w:lang w:eastAsia="pl-PL"/>
        </w:rPr>
        <w:t>ykonawcy, w jednej lub w kilku następujących formach:</w:t>
      </w:r>
    </w:p>
    <w:p w14:paraId="6D87D89E" w14:textId="77777777" w:rsidR="009D32AC" w:rsidRPr="00B05ACA" w:rsidRDefault="009D32AC" w:rsidP="009D32AC">
      <w:pPr>
        <w:pStyle w:val="Akapitzlist"/>
        <w:keepNext/>
        <w:numPr>
          <w:ilvl w:val="4"/>
          <w:numId w:val="41"/>
        </w:numPr>
        <w:autoSpaceDE w:val="0"/>
        <w:autoSpaceDN w:val="0"/>
        <w:adjustRightInd w:val="0"/>
        <w:spacing w:line="276" w:lineRule="auto"/>
        <w:ind w:left="851" w:hanging="425"/>
        <w:contextualSpacing/>
        <w:jc w:val="both"/>
        <w:rPr>
          <w:rFonts w:ascii="Arial" w:hAnsi="Arial" w:cs="Arial"/>
          <w:sz w:val="20"/>
          <w:szCs w:val="20"/>
          <w:lang w:eastAsia="pl-PL"/>
        </w:rPr>
      </w:pPr>
      <w:r w:rsidRPr="00B05ACA">
        <w:rPr>
          <w:rFonts w:ascii="Arial" w:hAnsi="Arial" w:cs="Arial"/>
          <w:sz w:val="20"/>
          <w:szCs w:val="20"/>
          <w:lang w:eastAsia="pl-PL"/>
        </w:rPr>
        <w:t>pieniądzu;</w:t>
      </w:r>
    </w:p>
    <w:p w14:paraId="0F8E1CEA" w14:textId="77777777" w:rsidR="009D32AC" w:rsidRPr="00B05ACA" w:rsidRDefault="009D32AC" w:rsidP="009D32AC">
      <w:pPr>
        <w:pStyle w:val="Akapitzlist"/>
        <w:keepNext/>
        <w:numPr>
          <w:ilvl w:val="4"/>
          <w:numId w:val="41"/>
        </w:numPr>
        <w:autoSpaceDE w:val="0"/>
        <w:autoSpaceDN w:val="0"/>
        <w:adjustRightInd w:val="0"/>
        <w:spacing w:line="276" w:lineRule="auto"/>
        <w:ind w:left="851" w:hanging="425"/>
        <w:contextualSpacing/>
        <w:jc w:val="both"/>
        <w:rPr>
          <w:rFonts w:ascii="Arial" w:hAnsi="Arial" w:cs="Arial"/>
          <w:sz w:val="20"/>
          <w:szCs w:val="20"/>
          <w:lang w:eastAsia="pl-PL"/>
        </w:rPr>
      </w:pPr>
      <w:r w:rsidRPr="00B05ACA">
        <w:rPr>
          <w:rFonts w:ascii="Arial" w:hAnsi="Arial" w:cs="Arial"/>
          <w:sz w:val="20"/>
          <w:szCs w:val="20"/>
          <w:lang w:eastAsia="pl-PL"/>
        </w:rPr>
        <w:t>poręczeniach bankowych lub poręczeniach spółdzielczej kasy oszczędnościowo-kredytowej, z tym że zobowiązanie kasy jest zawsze zobowiązaniem pieniężnym;</w:t>
      </w:r>
    </w:p>
    <w:p w14:paraId="59F7E5B1" w14:textId="77777777" w:rsidR="009D32AC" w:rsidRDefault="009D32AC" w:rsidP="009D32AC">
      <w:pPr>
        <w:pStyle w:val="Akapitzlist"/>
        <w:keepNext/>
        <w:numPr>
          <w:ilvl w:val="4"/>
          <w:numId w:val="41"/>
        </w:numPr>
        <w:autoSpaceDE w:val="0"/>
        <w:autoSpaceDN w:val="0"/>
        <w:adjustRightInd w:val="0"/>
        <w:spacing w:line="276" w:lineRule="auto"/>
        <w:ind w:left="851" w:hanging="425"/>
        <w:contextualSpacing/>
        <w:jc w:val="both"/>
        <w:rPr>
          <w:rFonts w:ascii="Arial" w:hAnsi="Arial" w:cs="Arial"/>
          <w:sz w:val="20"/>
          <w:szCs w:val="20"/>
          <w:lang w:eastAsia="pl-PL"/>
        </w:rPr>
      </w:pPr>
      <w:r w:rsidRPr="00B05ACA">
        <w:rPr>
          <w:rFonts w:ascii="Arial" w:hAnsi="Arial" w:cs="Arial"/>
          <w:sz w:val="20"/>
          <w:szCs w:val="20"/>
          <w:lang w:eastAsia="pl-PL"/>
        </w:rPr>
        <w:t>gwarancjach bankowych;</w:t>
      </w:r>
    </w:p>
    <w:p w14:paraId="1633A958" w14:textId="77777777" w:rsidR="009D32AC" w:rsidRDefault="009D32AC" w:rsidP="009D32AC">
      <w:pPr>
        <w:pStyle w:val="Akapitzlist"/>
        <w:keepNext/>
        <w:numPr>
          <w:ilvl w:val="4"/>
          <w:numId w:val="41"/>
        </w:numPr>
        <w:autoSpaceDE w:val="0"/>
        <w:autoSpaceDN w:val="0"/>
        <w:adjustRightInd w:val="0"/>
        <w:spacing w:line="276" w:lineRule="auto"/>
        <w:ind w:left="851" w:hanging="425"/>
        <w:contextualSpacing/>
        <w:jc w:val="both"/>
        <w:rPr>
          <w:rFonts w:ascii="Arial" w:hAnsi="Arial" w:cs="Arial"/>
          <w:sz w:val="20"/>
          <w:szCs w:val="20"/>
          <w:lang w:eastAsia="pl-PL"/>
        </w:rPr>
      </w:pPr>
      <w:r w:rsidRPr="00B05ACA">
        <w:rPr>
          <w:rFonts w:ascii="Arial" w:hAnsi="Arial" w:cs="Arial"/>
          <w:sz w:val="20"/>
          <w:szCs w:val="20"/>
          <w:lang w:eastAsia="pl-PL"/>
        </w:rPr>
        <w:t>gwarancjach ubezpieczeniowych;</w:t>
      </w:r>
    </w:p>
    <w:p w14:paraId="56F459FA" w14:textId="77777777" w:rsidR="009D32AC" w:rsidRPr="00B05ACA" w:rsidRDefault="009D32AC" w:rsidP="009D32AC">
      <w:pPr>
        <w:pStyle w:val="Akapitzlist"/>
        <w:keepNext/>
        <w:numPr>
          <w:ilvl w:val="4"/>
          <w:numId w:val="41"/>
        </w:numPr>
        <w:autoSpaceDE w:val="0"/>
        <w:autoSpaceDN w:val="0"/>
        <w:adjustRightInd w:val="0"/>
        <w:spacing w:line="276" w:lineRule="auto"/>
        <w:ind w:left="851" w:hanging="425"/>
        <w:contextualSpacing/>
        <w:jc w:val="both"/>
        <w:rPr>
          <w:rFonts w:ascii="Arial" w:hAnsi="Arial" w:cs="Arial"/>
          <w:sz w:val="20"/>
          <w:szCs w:val="20"/>
          <w:lang w:eastAsia="pl-PL"/>
        </w:rPr>
      </w:pPr>
      <w:r w:rsidRPr="00B05ACA">
        <w:rPr>
          <w:rFonts w:ascii="Arial" w:hAnsi="Arial" w:cs="Arial"/>
          <w:sz w:val="20"/>
          <w:szCs w:val="20"/>
          <w:lang w:eastAsia="pl-PL"/>
        </w:rPr>
        <w:t xml:space="preserve">poręczeniach udzielanych przez podmioty, o których mowa w art. 6b ust. 5 pkt 2 ustawy z dnia 9 listopada 2000 r. o utworzeniu Polskiej Agencji Rozwoju Przedsiębiorczości. </w:t>
      </w:r>
    </w:p>
    <w:p w14:paraId="772CB0D2" w14:textId="77777777" w:rsidR="009D32AC" w:rsidRPr="00246EBF" w:rsidRDefault="009D32AC" w:rsidP="009D32AC">
      <w:pPr>
        <w:pStyle w:val="Akapitzlist"/>
        <w:keepNext/>
        <w:numPr>
          <w:ilvl w:val="0"/>
          <w:numId w:val="42"/>
        </w:numPr>
        <w:autoSpaceDE w:val="0"/>
        <w:autoSpaceDN w:val="0"/>
        <w:adjustRightInd w:val="0"/>
        <w:spacing w:line="276" w:lineRule="auto"/>
        <w:ind w:left="426" w:hanging="426"/>
        <w:contextualSpacing/>
        <w:jc w:val="both"/>
        <w:rPr>
          <w:rFonts w:ascii="Arial" w:hAnsi="Arial" w:cs="Arial"/>
          <w:sz w:val="20"/>
          <w:szCs w:val="20"/>
          <w:lang w:eastAsia="pl-PL"/>
        </w:rPr>
      </w:pPr>
      <w:r w:rsidRPr="00246EBF">
        <w:rPr>
          <w:rFonts w:ascii="Arial" w:hAnsi="Arial" w:cs="Arial"/>
          <w:sz w:val="20"/>
          <w:szCs w:val="20"/>
          <w:lang w:eastAsia="pl-PL"/>
        </w:rPr>
        <w:t xml:space="preserve">Wykonawca jest zobowiązany do wniesienia zabezpieczenia przed podpisaniem Umowy. </w:t>
      </w:r>
    </w:p>
    <w:p w14:paraId="4A8A75E9" w14:textId="77777777" w:rsidR="00E44E69" w:rsidRDefault="009D32AC" w:rsidP="00E44E69">
      <w:pPr>
        <w:keepNext/>
        <w:numPr>
          <w:ilvl w:val="0"/>
          <w:numId w:val="42"/>
        </w:numPr>
        <w:autoSpaceDE w:val="0"/>
        <w:autoSpaceDN w:val="0"/>
        <w:adjustRightInd w:val="0"/>
        <w:spacing w:after="0" w:line="276" w:lineRule="auto"/>
        <w:ind w:left="426" w:hanging="426"/>
        <w:jc w:val="both"/>
        <w:rPr>
          <w:rFonts w:ascii="Arial" w:hAnsi="Arial" w:cs="Arial"/>
          <w:sz w:val="20"/>
          <w:szCs w:val="20"/>
          <w:lang w:eastAsia="pl-PL"/>
        </w:rPr>
      </w:pPr>
      <w:r w:rsidRPr="00B05ACA">
        <w:rPr>
          <w:rFonts w:ascii="Arial" w:hAnsi="Arial" w:cs="Arial"/>
          <w:sz w:val="20"/>
          <w:szCs w:val="20"/>
          <w:lang w:eastAsia="pl-PL"/>
        </w:rPr>
        <w:t xml:space="preserve">Zabezpieczenie służy pokryciu wszelkich roszczeń Zamawiającego wobec Wykonawcy z tytułu niewykonania lub nienależytego wykonania Umowy, w tym roszczeń Zamawiającego z tytułu rękojmi za </w:t>
      </w:r>
      <w:r w:rsidR="00A0074F">
        <w:rPr>
          <w:rFonts w:ascii="Arial" w:hAnsi="Arial" w:cs="Arial"/>
          <w:sz w:val="20"/>
          <w:szCs w:val="20"/>
          <w:lang w:eastAsia="pl-PL"/>
        </w:rPr>
        <w:t>w</w:t>
      </w:r>
      <w:r w:rsidRPr="00B05ACA">
        <w:rPr>
          <w:rFonts w:ascii="Arial" w:hAnsi="Arial" w:cs="Arial"/>
          <w:sz w:val="20"/>
          <w:szCs w:val="20"/>
          <w:lang w:eastAsia="pl-PL"/>
        </w:rPr>
        <w:t>ady i gwarancji jakości oraz pokryciu kar umownych naliczonych na podstawie Umowy.</w:t>
      </w:r>
    </w:p>
    <w:p w14:paraId="1737799B" w14:textId="06642274" w:rsidR="00E44E69" w:rsidRPr="00003E0C" w:rsidRDefault="00E44E69" w:rsidP="00CA612B">
      <w:pPr>
        <w:keepNext/>
        <w:numPr>
          <w:ilvl w:val="0"/>
          <w:numId w:val="42"/>
        </w:numPr>
        <w:autoSpaceDE w:val="0"/>
        <w:autoSpaceDN w:val="0"/>
        <w:adjustRightInd w:val="0"/>
        <w:spacing w:after="0" w:line="276" w:lineRule="auto"/>
        <w:ind w:left="426" w:hanging="426"/>
        <w:jc w:val="both"/>
        <w:rPr>
          <w:szCs w:val="20"/>
        </w:rPr>
      </w:pPr>
      <w:r w:rsidRPr="00E44E69">
        <w:rPr>
          <w:rFonts w:ascii="Arial" w:hAnsi="Arial" w:cs="Arial"/>
          <w:sz w:val="20"/>
          <w:szCs w:val="20"/>
          <w:lang w:eastAsia="pl-PL"/>
        </w:rPr>
        <w:t>Zamawiający zwraca zabezpieczenie w terminie 30 dni od dnia wykonania zamówienia i uznania przez zamawiającego za należycie wykonane.</w:t>
      </w:r>
    </w:p>
    <w:p w14:paraId="4640DDB0" w14:textId="77777777" w:rsidR="00E44E69" w:rsidRPr="00E44E69" w:rsidRDefault="00E44E69" w:rsidP="00E44E69">
      <w:pPr>
        <w:pStyle w:val="OPZ-1"/>
        <w:spacing w:line="276" w:lineRule="auto"/>
        <w:rPr>
          <w:b w:val="0"/>
          <w:szCs w:val="20"/>
        </w:rPr>
      </w:pPr>
    </w:p>
    <w:p w14:paraId="3B600867" w14:textId="6E3166A9" w:rsidR="009D32AC" w:rsidRDefault="009D32AC" w:rsidP="00E74460">
      <w:pPr>
        <w:pStyle w:val="OPZ-1"/>
        <w:spacing w:line="276" w:lineRule="auto"/>
      </w:pPr>
      <w:r>
        <w:t>§ 18</w:t>
      </w:r>
    </w:p>
    <w:p w14:paraId="3BC7BB9D" w14:textId="0A0AE772" w:rsidR="00A50360" w:rsidRDefault="00A50360" w:rsidP="00E74460">
      <w:pPr>
        <w:pStyle w:val="OPZ-1"/>
        <w:spacing w:line="276" w:lineRule="auto"/>
      </w:pPr>
      <w:r w:rsidRPr="006C5F11">
        <w:t>Postanowienia końcowe</w:t>
      </w:r>
    </w:p>
    <w:p w14:paraId="78754395" w14:textId="641BDDD0" w:rsidR="00A50360" w:rsidRPr="00C9618F" w:rsidRDefault="00A50360" w:rsidP="00586882">
      <w:pPr>
        <w:pStyle w:val="par"/>
        <w:numPr>
          <w:ilvl w:val="0"/>
          <w:numId w:val="11"/>
        </w:numPr>
        <w:spacing w:line="276" w:lineRule="auto"/>
        <w:ind w:left="284" w:hanging="284"/>
        <w:rPr>
          <w:rFonts w:eastAsia="Calibri"/>
          <w:lang w:eastAsia="pl-PL"/>
        </w:rPr>
      </w:pPr>
      <w:r w:rsidRPr="00604C4C">
        <w:t>Reprezentanci Wykonawcy podpisujący Umowę oświadczają, że s</w:t>
      </w:r>
      <w:r>
        <w:t>ą umocowani do reprezentacji, a </w:t>
      </w:r>
      <w:r w:rsidRPr="00604C4C">
        <w:t xml:space="preserve">dokumenty dołączone do Umowy są zgodne ze stanem faktycznym przedsiębiorstwa Wykonawcy w momencie podpisywania Umowy. </w:t>
      </w:r>
    </w:p>
    <w:p w14:paraId="45AEAB42" w14:textId="22E047E9" w:rsidR="00A50360" w:rsidRDefault="00A50360" w:rsidP="00586882">
      <w:pPr>
        <w:pStyle w:val="par"/>
        <w:numPr>
          <w:ilvl w:val="0"/>
          <w:numId w:val="11"/>
        </w:numPr>
        <w:spacing w:line="276" w:lineRule="auto"/>
        <w:ind w:left="284" w:hanging="284"/>
        <w:rPr>
          <w:lang w:eastAsia="pl-PL"/>
        </w:rPr>
      </w:pPr>
      <w:r w:rsidRPr="006C5F11">
        <w:rPr>
          <w:lang w:eastAsia="pl-PL"/>
        </w:rPr>
        <w:t xml:space="preserve">Strony zobowiązują się dołożyć należytej staranności przy wykonaniu </w:t>
      </w:r>
      <w:r>
        <w:rPr>
          <w:lang w:eastAsia="pl-PL"/>
        </w:rPr>
        <w:t xml:space="preserve">Umowy </w:t>
      </w:r>
      <w:r w:rsidRPr="006C5F11">
        <w:rPr>
          <w:lang w:eastAsia="pl-PL"/>
        </w:rPr>
        <w:t xml:space="preserve">i niezwłocznie informować się wzajemnie o wszelkich przeszkodach w jej realizacji. </w:t>
      </w:r>
    </w:p>
    <w:p w14:paraId="58ECCDD4" w14:textId="77777777" w:rsidR="00A50360" w:rsidRPr="006C5F11" w:rsidRDefault="00A50360" w:rsidP="00586882">
      <w:pPr>
        <w:pStyle w:val="par"/>
        <w:numPr>
          <w:ilvl w:val="0"/>
          <w:numId w:val="11"/>
        </w:numPr>
        <w:spacing w:line="276" w:lineRule="auto"/>
        <w:ind w:left="284" w:hanging="284"/>
        <w:rPr>
          <w:lang w:eastAsia="pl-PL"/>
        </w:rPr>
      </w:pPr>
      <w:r w:rsidRPr="00562832">
        <w:rPr>
          <w:lang w:eastAsia="pl-PL"/>
        </w:rPr>
        <w:t xml:space="preserve">Wszelkie spory powstałe na tle wykonania Umowy Strony zobowiązują się rozstrzygać polubownie, a w przypadku braku możliwości polubownego rozstrzygnięcia sporów będą one rozstrzygane przez sąd powszechny właściwy miejscowo dla siedziby Zamawiającego. </w:t>
      </w:r>
    </w:p>
    <w:p w14:paraId="0FA12977" w14:textId="77777777" w:rsidR="00A50360" w:rsidRPr="00531643" w:rsidRDefault="00A50360" w:rsidP="00586882">
      <w:pPr>
        <w:pStyle w:val="par"/>
        <w:numPr>
          <w:ilvl w:val="0"/>
          <w:numId w:val="11"/>
        </w:numPr>
        <w:spacing w:line="276" w:lineRule="auto"/>
        <w:ind w:left="284" w:hanging="284"/>
        <w:rPr>
          <w:rFonts w:eastAsia="Calibri"/>
          <w:lang w:eastAsia="pl-PL"/>
        </w:rPr>
      </w:pPr>
      <w:r w:rsidRPr="00562832">
        <w:rPr>
          <w:noProof/>
        </w:rPr>
        <w:t xml:space="preserve">Umowa podlega prawu polskiemu i zgodnie z nim powinna być interpretowana. </w:t>
      </w:r>
    </w:p>
    <w:p w14:paraId="34C07FD7" w14:textId="45FFF914" w:rsidR="00A50360" w:rsidRDefault="00A50360" w:rsidP="00586882">
      <w:pPr>
        <w:pStyle w:val="par"/>
        <w:numPr>
          <w:ilvl w:val="0"/>
          <w:numId w:val="11"/>
        </w:numPr>
        <w:spacing w:line="276" w:lineRule="auto"/>
        <w:ind w:left="284" w:hanging="284"/>
        <w:rPr>
          <w:rFonts w:eastAsia="Calibri"/>
          <w:lang w:eastAsia="pl-PL"/>
        </w:rPr>
      </w:pPr>
      <w:r w:rsidRPr="00562832">
        <w:rPr>
          <w:rFonts w:eastAsia="Calibri"/>
          <w:lang w:eastAsia="pl-PL"/>
        </w:rPr>
        <w:t>W sprawach nieuregulowanych postanowieniami Umowy zastosowanie mają odpowiednie przepisy</w:t>
      </w:r>
      <w:r w:rsidR="000B125D">
        <w:rPr>
          <w:rFonts w:eastAsia="Calibri"/>
          <w:lang w:eastAsia="pl-PL"/>
        </w:rPr>
        <w:t xml:space="preserve"> w szczególności </w:t>
      </w:r>
      <w:r w:rsidRPr="00562832">
        <w:rPr>
          <w:rFonts w:eastAsia="Calibri"/>
          <w:lang w:eastAsia="pl-PL"/>
        </w:rPr>
        <w:t>ustaw</w:t>
      </w:r>
      <w:r w:rsidR="000B125D">
        <w:rPr>
          <w:rFonts w:eastAsia="Calibri"/>
          <w:lang w:eastAsia="pl-PL"/>
        </w:rPr>
        <w:t>a</w:t>
      </w:r>
      <w:r w:rsidRPr="00562832">
        <w:rPr>
          <w:rFonts w:eastAsia="Calibri"/>
          <w:lang w:eastAsia="pl-PL"/>
        </w:rPr>
        <w:t xml:space="preserve"> z dnia 23 kwietnia 1964 r. – Kodeks cywilny</w:t>
      </w:r>
      <w:r>
        <w:rPr>
          <w:rFonts w:eastAsia="Calibri"/>
          <w:lang w:eastAsia="pl-PL"/>
        </w:rPr>
        <w:t xml:space="preserve">. </w:t>
      </w:r>
    </w:p>
    <w:p w14:paraId="57F52B21" w14:textId="77777777" w:rsidR="00A50360" w:rsidRDefault="00A50360" w:rsidP="00586882">
      <w:pPr>
        <w:pStyle w:val="par"/>
        <w:numPr>
          <w:ilvl w:val="0"/>
          <w:numId w:val="11"/>
        </w:numPr>
        <w:spacing w:line="276" w:lineRule="auto"/>
        <w:ind w:left="284" w:hanging="284"/>
        <w:rPr>
          <w:rFonts w:eastAsia="Calibri"/>
          <w:lang w:eastAsia="pl-PL"/>
        </w:rPr>
      </w:pPr>
      <w:r w:rsidRPr="00562832">
        <w:rPr>
          <w:rFonts w:eastAsia="Calibri"/>
          <w:lang w:eastAsia="pl-PL"/>
        </w:rPr>
        <w:t xml:space="preserve">Strony postanawiają, że wszelka korespondencja związana z realizacją Umowy, tj. wszelkie oświadczenia, zawiadomienia i inne dokumenty, jak również aneksy do Umowy, będą sporządzane w języku polskim. </w:t>
      </w:r>
    </w:p>
    <w:p w14:paraId="73846A86" w14:textId="77777777" w:rsidR="00A50360" w:rsidRDefault="00A50360" w:rsidP="00586882">
      <w:pPr>
        <w:pStyle w:val="par"/>
        <w:numPr>
          <w:ilvl w:val="0"/>
          <w:numId w:val="11"/>
        </w:numPr>
        <w:spacing w:line="276" w:lineRule="auto"/>
        <w:ind w:left="284" w:hanging="284"/>
        <w:rPr>
          <w:rFonts w:eastAsia="Calibri"/>
          <w:lang w:eastAsia="pl-PL"/>
        </w:rPr>
      </w:pPr>
      <w:r w:rsidRPr="00562832">
        <w:rPr>
          <w:rFonts w:eastAsia="Calibri"/>
          <w:lang w:eastAsia="pl-PL"/>
        </w:rPr>
        <w:t xml:space="preserve">Wszelkie zmiany Umowy mogą nastąpić jedynie w formie pisemnej pod rygorem nieważności, z zastrzeżeniem postanowień wyraźnie wskazanych w Umowie, które w sposób odmienny wskazują formę. </w:t>
      </w:r>
    </w:p>
    <w:p w14:paraId="39F79935" w14:textId="77777777" w:rsidR="00A50360" w:rsidRDefault="00A50360" w:rsidP="00586882">
      <w:pPr>
        <w:pStyle w:val="par"/>
        <w:numPr>
          <w:ilvl w:val="0"/>
          <w:numId w:val="11"/>
        </w:numPr>
        <w:spacing w:line="276" w:lineRule="auto"/>
        <w:ind w:left="284" w:hanging="284"/>
        <w:rPr>
          <w:rFonts w:eastAsia="Calibri"/>
          <w:lang w:eastAsia="pl-PL"/>
        </w:rPr>
      </w:pPr>
      <w:r w:rsidRPr="00562832">
        <w:rPr>
          <w:rFonts w:eastAsia="Calibri"/>
          <w:lang w:eastAsia="pl-PL"/>
        </w:rPr>
        <w:t xml:space="preserve">Wykonawca nie jest uprawniony, bez pisemnego upoważnienia, do zaciągania jakichkolwiek zobowiązań w imieniu Zamawiającego. </w:t>
      </w:r>
    </w:p>
    <w:p w14:paraId="6ABD49E9" w14:textId="77777777" w:rsidR="00A50360" w:rsidRPr="006C5F11" w:rsidRDefault="00A50360" w:rsidP="00586882">
      <w:pPr>
        <w:pStyle w:val="par"/>
        <w:numPr>
          <w:ilvl w:val="0"/>
          <w:numId w:val="11"/>
        </w:numPr>
        <w:spacing w:line="276" w:lineRule="auto"/>
        <w:ind w:left="284" w:hanging="284"/>
        <w:rPr>
          <w:rFonts w:eastAsia="Calibri"/>
          <w:lang w:eastAsia="pl-PL"/>
        </w:rPr>
      </w:pPr>
      <w:r w:rsidRPr="00562832">
        <w:rPr>
          <w:rFonts w:eastAsia="Calibri"/>
          <w:lang w:eastAsia="pl-PL"/>
        </w:rPr>
        <w:t xml:space="preserve">Wykonawca, bez pisemnej zgody Zamawiającego, nie może przenosić na osoby trzecie praw i obowiązków wynikających z Umowy. </w:t>
      </w:r>
    </w:p>
    <w:p w14:paraId="7AC970AB" w14:textId="55023825" w:rsidR="00A50360" w:rsidRPr="000B125D" w:rsidRDefault="00A50360" w:rsidP="00586882">
      <w:pPr>
        <w:pStyle w:val="par"/>
        <w:numPr>
          <w:ilvl w:val="0"/>
          <w:numId w:val="11"/>
        </w:numPr>
        <w:spacing w:line="276" w:lineRule="auto"/>
        <w:ind w:left="284" w:hanging="284"/>
        <w:rPr>
          <w:lang w:eastAsia="pl-PL"/>
        </w:rPr>
      </w:pPr>
      <w:r w:rsidRPr="003A66D0">
        <w:rPr>
          <w:rFonts w:eastAsia="Calibri"/>
          <w:lang w:eastAsia="pl-PL"/>
        </w:rPr>
        <w:t xml:space="preserve"> </w:t>
      </w:r>
      <w:r w:rsidRPr="000B125D">
        <w:rPr>
          <w:rFonts w:eastAsia="Calibri"/>
          <w:lang w:eastAsia="pl-PL"/>
        </w:rPr>
        <w:t>Umowa została sporządzona w dwóch jednobrzmiących egzemplarzach, po jednym dla każdej ze Stron / Umowę sporządzono w postaci elektronicznej opatrzonej podpisami kwalifikowanymi</w:t>
      </w:r>
      <w:r w:rsidRPr="000B125D">
        <w:rPr>
          <w:rFonts w:eastAsia="Calibri"/>
          <w:vertAlign w:val="superscript"/>
          <w:lang w:eastAsia="pl-PL"/>
        </w:rPr>
        <w:footnoteReference w:id="3"/>
      </w:r>
      <w:r w:rsidRPr="000B125D">
        <w:rPr>
          <w:rFonts w:eastAsia="Calibri"/>
          <w:lang w:eastAsia="pl-PL"/>
        </w:rPr>
        <w:t>.</w:t>
      </w:r>
    </w:p>
    <w:p w14:paraId="14EE42FC" w14:textId="77777777" w:rsidR="009578E7" w:rsidRPr="006C5F11" w:rsidRDefault="009578E7" w:rsidP="00E74460">
      <w:pPr>
        <w:widowControl w:val="0"/>
        <w:spacing w:after="0" w:line="276" w:lineRule="auto"/>
        <w:jc w:val="both"/>
        <w:rPr>
          <w:rFonts w:ascii="Arial" w:eastAsia="Calibri" w:hAnsi="Arial" w:cs="Arial"/>
          <w:sz w:val="20"/>
          <w:szCs w:val="20"/>
          <w:lang w:eastAsia="pl-PL"/>
        </w:rPr>
      </w:pPr>
    </w:p>
    <w:p w14:paraId="306ED302" w14:textId="76E7372B" w:rsidR="00E2380B" w:rsidRPr="006C5F11" w:rsidRDefault="00A50360" w:rsidP="00E74460">
      <w:pPr>
        <w:widowControl w:val="0"/>
        <w:tabs>
          <w:tab w:val="right" w:pos="8789"/>
        </w:tabs>
        <w:spacing w:after="0" w:line="276" w:lineRule="auto"/>
        <w:jc w:val="both"/>
        <w:rPr>
          <w:rFonts w:ascii="Arial" w:hAnsi="Arial" w:cs="Arial"/>
          <w:sz w:val="20"/>
          <w:szCs w:val="20"/>
        </w:rPr>
      </w:pPr>
      <w:r w:rsidRPr="006C5F11">
        <w:rPr>
          <w:rFonts w:ascii="Arial" w:eastAsia="Calibri" w:hAnsi="Arial" w:cs="Arial"/>
          <w:b/>
          <w:sz w:val="20"/>
          <w:szCs w:val="20"/>
          <w:lang w:eastAsia="pl-PL"/>
        </w:rPr>
        <w:t>ZAMAWIAJĄCY:</w:t>
      </w:r>
      <w:r w:rsidRPr="006C5F11">
        <w:rPr>
          <w:rFonts w:ascii="Arial" w:eastAsia="Calibri" w:hAnsi="Arial" w:cs="Arial"/>
          <w:b/>
          <w:sz w:val="20"/>
          <w:szCs w:val="20"/>
          <w:lang w:eastAsia="pl-PL"/>
        </w:rPr>
        <w:tab/>
        <w:t>WYKONAWCA:</w:t>
      </w:r>
    </w:p>
    <w:sectPr w:rsidR="00E2380B" w:rsidRPr="006C5F11" w:rsidSect="005D1459">
      <w:footerReference w:type="even" r:id="rId23"/>
      <w:footerReference w:type="default" r:id="rId2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04554B" w14:textId="77777777" w:rsidR="00EA1FBC" w:rsidRDefault="00EA1FBC">
      <w:pPr>
        <w:spacing w:after="0" w:line="240" w:lineRule="auto"/>
      </w:pPr>
      <w:r>
        <w:separator/>
      </w:r>
    </w:p>
  </w:endnote>
  <w:endnote w:type="continuationSeparator" w:id="0">
    <w:p w14:paraId="73FD17BC" w14:textId="77777777" w:rsidR="00EA1FBC" w:rsidRDefault="00EA1F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391660361"/>
      <w:docPartObj>
        <w:docPartGallery w:val="Page Numbers (Bottom of Page)"/>
        <w:docPartUnique/>
      </w:docPartObj>
    </w:sdtPr>
    <w:sdtEndPr/>
    <w:sdtContent>
      <w:sdt>
        <w:sdtPr>
          <w:rPr>
            <w:sz w:val="18"/>
            <w:szCs w:val="18"/>
          </w:rPr>
          <w:id w:val="-1705238520"/>
          <w:docPartObj>
            <w:docPartGallery w:val="Page Numbers (Top of Page)"/>
            <w:docPartUnique/>
          </w:docPartObj>
        </w:sdtPr>
        <w:sdtEndPr/>
        <w:sdtContent>
          <w:p w14:paraId="1683DE52" w14:textId="34E817BC" w:rsidR="0028076A" w:rsidRPr="003912C0" w:rsidRDefault="0028076A">
            <w:pPr>
              <w:pStyle w:val="Stopka"/>
              <w:rPr>
                <w:sz w:val="18"/>
                <w:szCs w:val="18"/>
              </w:rPr>
            </w:pPr>
            <w:r w:rsidRPr="003912C0">
              <w:rPr>
                <w:sz w:val="18"/>
                <w:szCs w:val="18"/>
              </w:rPr>
              <w:t xml:space="preserve">Strona </w:t>
            </w:r>
            <w:r w:rsidRPr="003912C0">
              <w:rPr>
                <w:bCs/>
                <w:sz w:val="18"/>
                <w:szCs w:val="18"/>
              </w:rPr>
              <w:fldChar w:fldCharType="begin"/>
            </w:r>
            <w:r w:rsidRPr="003912C0">
              <w:rPr>
                <w:bCs/>
                <w:sz w:val="18"/>
                <w:szCs w:val="18"/>
              </w:rPr>
              <w:instrText>PAGE</w:instrText>
            </w:r>
            <w:r w:rsidRPr="003912C0">
              <w:rPr>
                <w:bCs/>
                <w:sz w:val="18"/>
                <w:szCs w:val="18"/>
              </w:rPr>
              <w:fldChar w:fldCharType="separate"/>
            </w:r>
            <w:r>
              <w:rPr>
                <w:bCs/>
                <w:noProof/>
                <w:sz w:val="18"/>
                <w:szCs w:val="18"/>
              </w:rPr>
              <w:t>14</w:t>
            </w:r>
            <w:r w:rsidRPr="003912C0">
              <w:rPr>
                <w:bCs/>
                <w:sz w:val="18"/>
                <w:szCs w:val="18"/>
              </w:rPr>
              <w:fldChar w:fldCharType="end"/>
            </w:r>
            <w:r w:rsidRPr="003912C0">
              <w:rPr>
                <w:sz w:val="18"/>
                <w:szCs w:val="18"/>
              </w:rPr>
              <w:t xml:space="preserve"> z </w:t>
            </w:r>
            <w:r w:rsidRPr="003912C0">
              <w:rPr>
                <w:bCs/>
                <w:sz w:val="18"/>
                <w:szCs w:val="18"/>
              </w:rPr>
              <w:fldChar w:fldCharType="begin"/>
            </w:r>
            <w:r w:rsidRPr="003912C0">
              <w:rPr>
                <w:bCs/>
                <w:sz w:val="18"/>
                <w:szCs w:val="18"/>
              </w:rPr>
              <w:instrText>NUMPAGES</w:instrText>
            </w:r>
            <w:r w:rsidRPr="003912C0">
              <w:rPr>
                <w:bCs/>
                <w:sz w:val="18"/>
                <w:szCs w:val="18"/>
              </w:rPr>
              <w:fldChar w:fldCharType="separate"/>
            </w:r>
            <w:r>
              <w:rPr>
                <w:bCs/>
                <w:noProof/>
                <w:sz w:val="18"/>
                <w:szCs w:val="18"/>
              </w:rPr>
              <w:t>20</w:t>
            </w:r>
            <w:r w:rsidRPr="003912C0">
              <w:rPr>
                <w:bCs/>
                <w:sz w:val="18"/>
                <w:szCs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250467418"/>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55AC1C68" w14:textId="6719B0F5" w:rsidR="0028076A" w:rsidRPr="003912C0" w:rsidRDefault="0028076A" w:rsidP="005D1459">
            <w:pPr>
              <w:pStyle w:val="Stopka"/>
              <w:jc w:val="right"/>
              <w:rPr>
                <w:sz w:val="18"/>
                <w:szCs w:val="18"/>
              </w:rPr>
            </w:pPr>
            <w:r w:rsidRPr="003912C0">
              <w:rPr>
                <w:sz w:val="18"/>
                <w:szCs w:val="18"/>
              </w:rPr>
              <w:t xml:space="preserve">Strona </w:t>
            </w:r>
            <w:r w:rsidRPr="003912C0">
              <w:rPr>
                <w:bCs/>
                <w:sz w:val="18"/>
                <w:szCs w:val="18"/>
              </w:rPr>
              <w:fldChar w:fldCharType="begin"/>
            </w:r>
            <w:r w:rsidRPr="003912C0">
              <w:rPr>
                <w:bCs/>
                <w:sz w:val="18"/>
                <w:szCs w:val="18"/>
              </w:rPr>
              <w:instrText>PAGE</w:instrText>
            </w:r>
            <w:r w:rsidRPr="003912C0">
              <w:rPr>
                <w:bCs/>
                <w:sz w:val="18"/>
                <w:szCs w:val="18"/>
              </w:rPr>
              <w:fldChar w:fldCharType="separate"/>
            </w:r>
            <w:r>
              <w:rPr>
                <w:bCs/>
                <w:noProof/>
                <w:sz w:val="18"/>
                <w:szCs w:val="18"/>
              </w:rPr>
              <w:t>22</w:t>
            </w:r>
            <w:r w:rsidRPr="003912C0">
              <w:rPr>
                <w:bCs/>
                <w:sz w:val="18"/>
                <w:szCs w:val="18"/>
              </w:rPr>
              <w:fldChar w:fldCharType="end"/>
            </w:r>
            <w:r w:rsidRPr="003912C0">
              <w:rPr>
                <w:sz w:val="18"/>
                <w:szCs w:val="18"/>
              </w:rPr>
              <w:t xml:space="preserve"> z </w:t>
            </w:r>
            <w:r w:rsidRPr="003912C0">
              <w:rPr>
                <w:bCs/>
                <w:sz w:val="18"/>
                <w:szCs w:val="18"/>
              </w:rPr>
              <w:fldChar w:fldCharType="begin"/>
            </w:r>
            <w:r w:rsidRPr="003912C0">
              <w:rPr>
                <w:bCs/>
                <w:sz w:val="18"/>
                <w:szCs w:val="18"/>
              </w:rPr>
              <w:instrText>NUMPAGES</w:instrText>
            </w:r>
            <w:r w:rsidRPr="003912C0">
              <w:rPr>
                <w:bCs/>
                <w:sz w:val="18"/>
                <w:szCs w:val="18"/>
              </w:rPr>
              <w:fldChar w:fldCharType="separate"/>
            </w:r>
            <w:r>
              <w:rPr>
                <w:bCs/>
                <w:noProof/>
                <w:sz w:val="18"/>
                <w:szCs w:val="18"/>
              </w:rPr>
              <w:t>22</w:t>
            </w:r>
            <w:r w:rsidRPr="003912C0">
              <w:rPr>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F0142" w14:textId="77777777" w:rsidR="00EA1FBC" w:rsidRDefault="00EA1FBC">
      <w:pPr>
        <w:spacing w:after="0" w:line="240" w:lineRule="auto"/>
      </w:pPr>
      <w:r>
        <w:separator/>
      </w:r>
    </w:p>
  </w:footnote>
  <w:footnote w:type="continuationSeparator" w:id="0">
    <w:p w14:paraId="0DB53851" w14:textId="77777777" w:rsidR="00EA1FBC" w:rsidRDefault="00EA1FBC">
      <w:pPr>
        <w:spacing w:after="0" w:line="240" w:lineRule="auto"/>
      </w:pPr>
      <w:r>
        <w:continuationSeparator/>
      </w:r>
    </w:p>
  </w:footnote>
  <w:footnote w:id="1">
    <w:p w14:paraId="63FD7471" w14:textId="77777777" w:rsidR="0028076A" w:rsidRDefault="0028076A" w:rsidP="00670F66">
      <w:pPr>
        <w:pStyle w:val="Tekstprzypisudolnego"/>
      </w:pPr>
      <w:r>
        <w:rPr>
          <w:rStyle w:val="Odwoanieprzypisudolnego"/>
        </w:rPr>
        <w:footnoteRef/>
      </w:r>
      <w:r>
        <w:t xml:space="preserve"> Niepotrzebne skreślić</w:t>
      </w:r>
    </w:p>
  </w:footnote>
  <w:footnote w:id="2">
    <w:p w14:paraId="7D376E09" w14:textId="77777777" w:rsidR="0028076A" w:rsidRDefault="0028076A" w:rsidP="00E775DD">
      <w:pPr>
        <w:pStyle w:val="Tekstprzypisudolnego"/>
      </w:pPr>
      <w:r w:rsidRPr="00963517">
        <w:rPr>
          <w:rStyle w:val="Odwoanieprzypisudolnego"/>
          <w:rFonts w:ascii="Arial" w:hAnsi="Arial" w:cs="Arial"/>
        </w:rPr>
        <w:footnoteRef/>
      </w:r>
      <w:r w:rsidRPr="00963517">
        <w:rPr>
          <w:rFonts w:ascii="Arial" w:hAnsi="Arial" w:cs="Arial"/>
        </w:rPr>
        <w:t xml:space="preserve"> </w:t>
      </w:r>
      <w:r>
        <w:rPr>
          <w:rFonts w:ascii="Arial" w:hAnsi="Arial" w:cs="Arial"/>
        </w:rPr>
        <w:t xml:space="preserve">Wybrać właściwe. </w:t>
      </w:r>
    </w:p>
  </w:footnote>
  <w:footnote w:id="3">
    <w:p w14:paraId="2E627BDA" w14:textId="77777777" w:rsidR="0028076A" w:rsidRPr="00963517" w:rsidRDefault="0028076A" w:rsidP="00A50360">
      <w:pPr>
        <w:pStyle w:val="Tekstprzypisudolnego"/>
        <w:rPr>
          <w:rFonts w:ascii="Arial" w:hAnsi="Arial" w:cs="Arial"/>
        </w:rPr>
      </w:pPr>
      <w:r w:rsidRPr="00963517">
        <w:rPr>
          <w:rStyle w:val="Odwoanieprzypisudolnego"/>
          <w:rFonts w:ascii="Arial" w:hAnsi="Arial" w:cs="Arial"/>
        </w:rPr>
        <w:footnoteRef/>
      </w:r>
      <w:r w:rsidRPr="00963517">
        <w:rPr>
          <w:rFonts w:ascii="Arial" w:hAnsi="Arial" w:cs="Arial"/>
        </w:rPr>
        <w:t xml:space="preserve"> Wybrać właściwe.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FC0789"/>
    <w:multiLevelType w:val="hybridMultilevel"/>
    <w:tmpl w:val="2BDCDAF0"/>
    <w:lvl w:ilvl="0" w:tplc="DDC6AFA0">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75B304B"/>
    <w:multiLevelType w:val="hybridMultilevel"/>
    <w:tmpl w:val="E1680628"/>
    <w:lvl w:ilvl="0" w:tplc="88328784">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9A04B5A"/>
    <w:multiLevelType w:val="hybridMultilevel"/>
    <w:tmpl w:val="F88812F8"/>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1C19166A"/>
    <w:multiLevelType w:val="hybridMultilevel"/>
    <w:tmpl w:val="0C823CE4"/>
    <w:lvl w:ilvl="0" w:tplc="BB765180">
      <w:start w:val="1"/>
      <w:numFmt w:val="decimal"/>
      <w:lvlText w:val="%1."/>
      <w:lvlJc w:val="left"/>
      <w:pPr>
        <w:ind w:left="720" w:hanging="360"/>
      </w:pPr>
      <w:rPr>
        <w:rFonts w:eastAsia="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EF67F09"/>
    <w:multiLevelType w:val="hybridMultilevel"/>
    <w:tmpl w:val="11BCD4B2"/>
    <w:lvl w:ilvl="0" w:tplc="04150017">
      <w:start w:val="1"/>
      <w:numFmt w:val="lowerLetter"/>
      <w:lvlText w:val="%1)"/>
      <w:lvlJc w:val="left"/>
      <w:pPr>
        <w:ind w:left="3413" w:hanging="360"/>
      </w:pPr>
      <w:rPr>
        <w:rFonts w:hint="default"/>
      </w:rPr>
    </w:lvl>
    <w:lvl w:ilvl="1" w:tplc="04150019" w:tentative="1">
      <w:start w:val="1"/>
      <w:numFmt w:val="lowerLetter"/>
      <w:lvlText w:val="%2."/>
      <w:lvlJc w:val="left"/>
      <w:pPr>
        <w:ind w:left="4133" w:hanging="360"/>
      </w:pPr>
    </w:lvl>
    <w:lvl w:ilvl="2" w:tplc="0415001B" w:tentative="1">
      <w:start w:val="1"/>
      <w:numFmt w:val="lowerRoman"/>
      <w:lvlText w:val="%3."/>
      <w:lvlJc w:val="right"/>
      <w:pPr>
        <w:ind w:left="4853" w:hanging="180"/>
      </w:pPr>
    </w:lvl>
    <w:lvl w:ilvl="3" w:tplc="0415000F" w:tentative="1">
      <w:start w:val="1"/>
      <w:numFmt w:val="decimal"/>
      <w:lvlText w:val="%4."/>
      <w:lvlJc w:val="left"/>
      <w:pPr>
        <w:ind w:left="5573" w:hanging="360"/>
      </w:pPr>
    </w:lvl>
    <w:lvl w:ilvl="4" w:tplc="04150019" w:tentative="1">
      <w:start w:val="1"/>
      <w:numFmt w:val="lowerLetter"/>
      <w:lvlText w:val="%5."/>
      <w:lvlJc w:val="left"/>
      <w:pPr>
        <w:ind w:left="6293" w:hanging="360"/>
      </w:pPr>
    </w:lvl>
    <w:lvl w:ilvl="5" w:tplc="0415001B" w:tentative="1">
      <w:start w:val="1"/>
      <w:numFmt w:val="lowerRoman"/>
      <w:lvlText w:val="%6."/>
      <w:lvlJc w:val="right"/>
      <w:pPr>
        <w:ind w:left="7013" w:hanging="180"/>
      </w:pPr>
    </w:lvl>
    <w:lvl w:ilvl="6" w:tplc="0415000F" w:tentative="1">
      <w:start w:val="1"/>
      <w:numFmt w:val="decimal"/>
      <w:lvlText w:val="%7."/>
      <w:lvlJc w:val="left"/>
      <w:pPr>
        <w:ind w:left="7733" w:hanging="360"/>
      </w:pPr>
    </w:lvl>
    <w:lvl w:ilvl="7" w:tplc="04150019" w:tentative="1">
      <w:start w:val="1"/>
      <w:numFmt w:val="lowerLetter"/>
      <w:lvlText w:val="%8."/>
      <w:lvlJc w:val="left"/>
      <w:pPr>
        <w:ind w:left="8453" w:hanging="360"/>
      </w:pPr>
    </w:lvl>
    <w:lvl w:ilvl="8" w:tplc="0415001B" w:tentative="1">
      <w:start w:val="1"/>
      <w:numFmt w:val="lowerRoman"/>
      <w:lvlText w:val="%9."/>
      <w:lvlJc w:val="right"/>
      <w:pPr>
        <w:ind w:left="9173" w:hanging="180"/>
      </w:pPr>
    </w:lvl>
  </w:abstractNum>
  <w:abstractNum w:abstractNumId="5" w15:restartNumberingAfterBreak="0">
    <w:nsid w:val="1FF36656"/>
    <w:multiLevelType w:val="hybridMultilevel"/>
    <w:tmpl w:val="80FA7362"/>
    <w:lvl w:ilvl="0" w:tplc="04150011">
      <w:start w:val="1"/>
      <w:numFmt w:val="decimal"/>
      <w:lvlText w:val="%1)"/>
      <w:lvlJc w:val="left"/>
      <w:pPr>
        <w:ind w:left="1265" w:hanging="360"/>
      </w:pPr>
    </w:lvl>
    <w:lvl w:ilvl="1" w:tplc="04150019" w:tentative="1">
      <w:start w:val="1"/>
      <w:numFmt w:val="lowerLetter"/>
      <w:lvlText w:val="%2."/>
      <w:lvlJc w:val="left"/>
      <w:pPr>
        <w:ind w:left="1985" w:hanging="360"/>
      </w:pPr>
    </w:lvl>
    <w:lvl w:ilvl="2" w:tplc="0415001B" w:tentative="1">
      <w:start w:val="1"/>
      <w:numFmt w:val="lowerRoman"/>
      <w:lvlText w:val="%3."/>
      <w:lvlJc w:val="right"/>
      <w:pPr>
        <w:ind w:left="2705" w:hanging="180"/>
      </w:pPr>
    </w:lvl>
    <w:lvl w:ilvl="3" w:tplc="0415000F" w:tentative="1">
      <w:start w:val="1"/>
      <w:numFmt w:val="decimal"/>
      <w:lvlText w:val="%4."/>
      <w:lvlJc w:val="left"/>
      <w:pPr>
        <w:ind w:left="3425" w:hanging="360"/>
      </w:pPr>
    </w:lvl>
    <w:lvl w:ilvl="4" w:tplc="04150019" w:tentative="1">
      <w:start w:val="1"/>
      <w:numFmt w:val="lowerLetter"/>
      <w:lvlText w:val="%5."/>
      <w:lvlJc w:val="left"/>
      <w:pPr>
        <w:ind w:left="4145" w:hanging="360"/>
      </w:pPr>
    </w:lvl>
    <w:lvl w:ilvl="5" w:tplc="0415001B" w:tentative="1">
      <w:start w:val="1"/>
      <w:numFmt w:val="lowerRoman"/>
      <w:lvlText w:val="%6."/>
      <w:lvlJc w:val="right"/>
      <w:pPr>
        <w:ind w:left="4865" w:hanging="180"/>
      </w:pPr>
    </w:lvl>
    <w:lvl w:ilvl="6" w:tplc="0415000F" w:tentative="1">
      <w:start w:val="1"/>
      <w:numFmt w:val="decimal"/>
      <w:lvlText w:val="%7."/>
      <w:lvlJc w:val="left"/>
      <w:pPr>
        <w:ind w:left="5585" w:hanging="360"/>
      </w:pPr>
    </w:lvl>
    <w:lvl w:ilvl="7" w:tplc="04150019" w:tentative="1">
      <w:start w:val="1"/>
      <w:numFmt w:val="lowerLetter"/>
      <w:lvlText w:val="%8."/>
      <w:lvlJc w:val="left"/>
      <w:pPr>
        <w:ind w:left="6305" w:hanging="360"/>
      </w:pPr>
    </w:lvl>
    <w:lvl w:ilvl="8" w:tplc="0415001B" w:tentative="1">
      <w:start w:val="1"/>
      <w:numFmt w:val="lowerRoman"/>
      <w:lvlText w:val="%9."/>
      <w:lvlJc w:val="right"/>
      <w:pPr>
        <w:ind w:left="7025" w:hanging="180"/>
      </w:pPr>
    </w:lvl>
  </w:abstractNum>
  <w:abstractNum w:abstractNumId="6" w15:restartNumberingAfterBreak="0">
    <w:nsid w:val="22390E4A"/>
    <w:multiLevelType w:val="hybridMultilevel"/>
    <w:tmpl w:val="ADFAE286"/>
    <w:lvl w:ilvl="0" w:tplc="D66699F0">
      <w:start w:val="1"/>
      <w:numFmt w:val="decimal"/>
      <w:lvlText w:val="%1."/>
      <w:lvlJc w:val="left"/>
      <w:pPr>
        <w:ind w:left="720" w:hanging="360"/>
      </w:pPr>
      <w:rPr>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60B3A29"/>
    <w:multiLevelType w:val="hybridMultilevel"/>
    <w:tmpl w:val="D7405444"/>
    <w:lvl w:ilvl="0" w:tplc="04150017">
      <w:start w:val="1"/>
      <w:numFmt w:val="lowerLetter"/>
      <w:lvlText w:val="%1)"/>
      <w:lvlJc w:val="left"/>
      <w:pPr>
        <w:ind w:left="1060" w:hanging="360"/>
      </w:p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8" w15:restartNumberingAfterBreak="0">
    <w:nsid w:val="2B117748"/>
    <w:multiLevelType w:val="hybridMultilevel"/>
    <w:tmpl w:val="4D74EC28"/>
    <w:lvl w:ilvl="0" w:tplc="37B6C280">
      <w:start w:val="1"/>
      <w:numFmt w:val="decimal"/>
      <w:lvlText w:val="%1."/>
      <w:lvlJc w:val="left"/>
      <w:pPr>
        <w:ind w:left="-819"/>
      </w:pPr>
      <w:rPr>
        <w:rFonts w:ascii="Arial" w:eastAsia="Calibri" w:hAnsi="Arial" w:cs="Arial" w:hint="default"/>
        <w:b w:val="0"/>
        <w:i w:val="0"/>
        <w:strike w:val="0"/>
        <w:dstrike w:val="0"/>
        <w:color w:val="000000"/>
        <w:sz w:val="20"/>
        <w:szCs w:val="20"/>
        <w:u w:val="none" w:color="000000"/>
        <w:bdr w:val="none" w:sz="0" w:space="0" w:color="auto"/>
        <w:shd w:val="clear" w:color="auto" w:fill="auto"/>
        <w:vertAlign w:val="baseline"/>
      </w:rPr>
    </w:lvl>
    <w:lvl w:ilvl="1" w:tplc="315CFDF0">
      <w:start w:val="1"/>
      <w:numFmt w:val="lowerLetter"/>
      <w:lvlText w:val="%2"/>
      <w:lvlJc w:val="left"/>
      <w:pPr>
        <w:ind w:left="-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1DA1ED6">
      <w:start w:val="1"/>
      <w:numFmt w:val="lowerRoman"/>
      <w:lvlText w:val="%3"/>
      <w:lvlJc w:val="left"/>
      <w:pPr>
        <w:ind w:left="6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2C6DFAA">
      <w:start w:val="1"/>
      <w:numFmt w:val="decimal"/>
      <w:lvlText w:val="%4"/>
      <w:lvlJc w:val="left"/>
      <w:pPr>
        <w:ind w:left="13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CACFB2E">
      <w:start w:val="1"/>
      <w:numFmt w:val="lowerLetter"/>
      <w:lvlText w:val="%5"/>
      <w:lvlJc w:val="left"/>
      <w:pPr>
        <w:ind w:left="21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34ED82A">
      <w:start w:val="1"/>
      <w:numFmt w:val="lowerRoman"/>
      <w:lvlText w:val="%6"/>
      <w:lvlJc w:val="left"/>
      <w:pPr>
        <w:ind w:left="28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0D274FE">
      <w:start w:val="1"/>
      <w:numFmt w:val="decimal"/>
      <w:lvlText w:val="%7"/>
      <w:lvlJc w:val="left"/>
      <w:pPr>
        <w:ind w:left="35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018D12A">
      <w:start w:val="1"/>
      <w:numFmt w:val="lowerLetter"/>
      <w:lvlText w:val="%8"/>
      <w:lvlJc w:val="left"/>
      <w:pPr>
        <w:ind w:left="42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4A45F14">
      <w:start w:val="1"/>
      <w:numFmt w:val="lowerRoman"/>
      <w:lvlText w:val="%9"/>
      <w:lvlJc w:val="left"/>
      <w:pPr>
        <w:ind w:left="49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2E1110EB"/>
    <w:multiLevelType w:val="multilevel"/>
    <w:tmpl w:val="83280378"/>
    <w:lvl w:ilvl="0">
      <w:start w:val="1"/>
      <w:numFmt w:val="decimal"/>
      <w:pStyle w:val="par"/>
      <w:lvlText w:val="%1."/>
      <w:lvlJc w:val="left"/>
      <w:pPr>
        <w:ind w:left="360" w:hanging="360"/>
      </w:pPr>
      <w:rPr>
        <w:rFonts w:ascii="Arial" w:eastAsia="Arial" w:hAnsi="Arial" w:cs="Arial" w:hint="default"/>
        <w:b w:val="0"/>
        <w:bCs w:val="0"/>
        <w:i w:val="0"/>
        <w:iCs w:val="0"/>
        <w:caps w:val="0"/>
        <w:smallCaps w:val="0"/>
        <w:strike w:val="0"/>
        <w:dstrike w:val="0"/>
        <w:outline w:val="0"/>
        <w:shadow w:val="0"/>
        <w:emboss w:val="0"/>
        <w:imprint w:val="0"/>
        <w:noProof w:val="0"/>
        <w:vanish w:val="0"/>
        <w:color w:val="auto"/>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211" w:hanging="360"/>
      </w:pPr>
      <w:rPr>
        <w:rFonts w:ascii="Arial" w:eastAsia="Arial" w:hAnsi="Arial" w:cs="Arial" w:hint="default"/>
        <w:b w:val="0"/>
        <w:bCs w:val="0"/>
        <w:i w:val="0"/>
        <w:iCs w:val="0"/>
        <w:caps w:val="0"/>
        <w:smallCaps w:val="0"/>
        <w:strike w:val="0"/>
        <w:dstrike w:val="0"/>
        <w:outline w:val="0"/>
        <w:shadow w:val="0"/>
        <w:emboss w:val="0"/>
        <w:imprint w:val="0"/>
        <w:noProof w:val="0"/>
        <w:vanish w:val="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ind w:left="1571" w:hanging="720"/>
      </w:pPr>
      <w:rPr>
        <w:rFonts w:ascii="Arial" w:hAnsi="Arial" w:cs="Arial" w:hint="default"/>
        <w:b w:val="0"/>
        <w:bCs w:val="0"/>
        <w:i w:val="0"/>
        <w:iCs w:val="0"/>
        <w:caps w:val="0"/>
        <w:smallCaps w:val="0"/>
        <w:strike w:val="0"/>
        <w:dstrike w:val="0"/>
        <w:outline w:val="0"/>
        <w:shadow w:val="0"/>
        <w:emboss w:val="0"/>
        <w:imprint w:val="0"/>
        <w:noProof w:val="0"/>
        <w:vanish w:val="0"/>
        <w:color w:val="auto"/>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4."/>
      <w:lvlJc w:val="left"/>
      <w:pPr>
        <w:ind w:left="1440" w:hanging="360"/>
      </w:pPr>
      <w:rPr>
        <w:rFonts w:ascii="Arial" w:eastAsia="Arial" w:hAnsi="Arial" w:cs="Arial"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0" w15:restartNumberingAfterBreak="0">
    <w:nsid w:val="357B69BB"/>
    <w:multiLevelType w:val="hybridMultilevel"/>
    <w:tmpl w:val="D17AC714"/>
    <w:lvl w:ilvl="0" w:tplc="ECE00394">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9C03653"/>
    <w:multiLevelType w:val="hybridMultilevel"/>
    <w:tmpl w:val="42B8ECF0"/>
    <w:lvl w:ilvl="0" w:tplc="0415001B">
      <w:start w:val="1"/>
      <w:numFmt w:val="lowerRoman"/>
      <w:lvlText w:val="%1."/>
      <w:lvlJc w:val="right"/>
      <w:pPr>
        <w:ind w:left="2340" w:hanging="360"/>
      </w:pPr>
    </w:lvl>
    <w:lvl w:ilvl="1" w:tplc="04150019" w:tentative="1">
      <w:start w:val="1"/>
      <w:numFmt w:val="lowerLetter"/>
      <w:lvlText w:val="%2."/>
      <w:lvlJc w:val="left"/>
      <w:pPr>
        <w:ind w:left="3060" w:hanging="360"/>
      </w:pPr>
    </w:lvl>
    <w:lvl w:ilvl="2" w:tplc="0415001B" w:tentative="1">
      <w:start w:val="1"/>
      <w:numFmt w:val="lowerRoman"/>
      <w:lvlText w:val="%3."/>
      <w:lvlJc w:val="right"/>
      <w:pPr>
        <w:ind w:left="3780" w:hanging="180"/>
      </w:pPr>
    </w:lvl>
    <w:lvl w:ilvl="3" w:tplc="0415000F" w:tentative="1">
      <w:start w:val="1"/>
      <w:numFmt w:val="decimal"/>
      <w:lvlText w:val="%4."/>
      <w:lvlJc w:val="left"/>
      <w:pPr>
        <w:ind w:left="4500" w:hanging="360"/>
      </w:pPr>
    </w:lvl>
    <w:lvl w:ilvl="4" w:tplc="04150019" w:tentative="1">
      <w:start w:val="1"/>
      <w:numFmt w:val="lowerLetter"/>
      <w:lvlText w:val="%5."/>
      <w:lvlJc w:val="left"/>
      <w:pPr>
        <w:ind w:left="5220" w:hanging="360"/>
      </w:pPr>
    </w:lvl>
    <w:lvl w:ilvl="5" w:tplc="0415001B" w:tentative="1">
      <w:start w:val="1"/>
      <w:numFmt w:val="lowerRoman"/>
      <w:lvlText w:val="%6."/>
      <w:lvlJc w:val="right"/>
      <w:pPr>
        <w:ind w:left="5940" w:hanging="180"/>
      </w:pPr>
    </w:lvl>
    <w:lvl w:ilvl="6" w:tplc="0415000F" w:tentative="1">
      <w:start w:val="1"/>
      <w:numFmt w:val="decimal"/>
      <w:lvlText w:val="%7."/>
      <w:lvlJc w:val="left"/>
      <w:pPr>
        <w:ind w:left="6660" w:hanging="360"/>
      </w:pPr>
    </w:lvl>
    <w:lvl w:ilvl="7" w:tplc="04150019" w:tentative="1">
      <w:start w:val="1"/>
      <w:numFmt w:val="lowerLetter"/>
      <w:lvlText w:val="%8."/>
      <w:lvlJc w:val="left"/>
      <w:pPr>
        <w:ind w:left="7380" w:hanging="360"/>
      </w:pPr>
    </w:lvl>
    <w:lvl w:ilvl="8" w:tplc="0415001B" w:tentative="1">
      <w:start w:val="1"/>
      <w:numFmt w:val="lowerRoman"/>
      <w:lvlText w:val="%9."/>
      <w:lvlJc w:val="right"/>
      <w:pPr>
        <w:ind w:left="8100" w:hanging="180"/>
      </w:pPr>
    </w:lvl>
  </w:abstractNum>
  <w:abstractNum w:abstractNumId="12" w15:restartNumberingAfterBreak="0">
    <w:nsid w:val="3D9F3DC2"/>
    <w:multiLevelType w:val="hybridMultilevel"/>
    <w:tmpl w:val="A844E916"/>
    <w:lvl w:ilvl="0" w:tplc="A73ADB2E">
      <w:start w:val="1"/>
      <w:numFmt w:val="decimal"/>
      <w:lvlText w:val="%1."/>
      <w:lvlJc w:val="left"/>
      <w:pPr>
        <w:ind w:left="1349"/>
      </w:pPr>
      <w:rPr>
        <w:rFonts w:ascii="Arial" w:eastAsiaTheme="minorHAnsi" w:hAnsi="Arial" w:cs="Arial" w:hint="default"/>
        <w:b w:val="0"/>
        <w:i w:val="0"/>
        <w:strike w:val="0"/>
        <w:dstrike w:val="0"/>
        <w:color w:val="000000"/>
        <w:sz w:val="20"/>
        <w:szCs w:val="20"/>
        <w:u w:val="none" w:color="000000"/>
        <w:bdr w:val="none" w:sz="0" w:space="0" w:color="auto"/>
        <w:shd w:val="clear" w:color="auto" w:fill="auto"/>
        <w:vertAlign w:val="baseline"/>
      </w:rPr>
    </w:lvl>
    <w:lvl w:ilvl="1" w:tplc="3E84B342">
      <w:start w:val="1"/>
      <w:numFmt w:val="lowerLetter"/>
      <w:lvlText w:val="%2"/>
      <w:lvlJc w:val="left"/>
      <w:pPr>
        <w:ind w:left="11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01E78FA">
      <w:start w:val="1"/>
      <w:numFmt w:val="lowerRoman"/>
      <w:lvlText w:val="%3"/>
      <w:lvlJc w:val="left"/>
      <w:pPr>
        <w:ind w:left="18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C8861E6">
      <w:start w:val="1"/>
      <w:numFmt w:val="decimal"/>
      <w:lvlText w:val="%4"/>
      <w:lvlJc w:val="left"/>
      <w:pPr>
        <w:ind w:left="25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D24804C">
      <w:start w:val="1"/>
      <w:numFmt w:val="lowerLetter"/>
      <w:lvlText w:val="%5"/>
      <w:lvlJc w:val="left"/>
      <w:pPr>
        <w:ind w:left="3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5FA0E34">
      <w:start w:val="1"/>
      <w:numFmt w:val="lowerRoman"/>
      <w:lvlText w:val="%6"/>
      <w:lvlJc w:val="left"/>
      <w:pPr>
        <w:ind w:left="4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28452A4">
      <w:start w:val="1"/>
      <w:numFmt w:val="decimal"/>
      <w:lvlText w:val="%7"/>
      <w:lvlJc w:val="left"/>
      <w:pPr>
        <w:ind w:left="4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49E2AAE">
      <w:start w:val="1"/>
      <w:numFmt w:val="lowerLetter"/>
      <w:lvlText w:val="%8"/>
      <w:lvlJc w:val="left"/>
      <w:pPr>
        <w:ind w:left="5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EA0A702">
      <w:start w:val="1"/>
      <w:numFmt w:val="lowerRoman"/>
      <w:lvlText w:val="%9"/>
      <w:lvlJc w:val="left"/>
      <w:pPr>
        <w:ind w:left="6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429B6D8C"/>
    <w:multiLevelType w:val="hybridMultilevel"/>
    <w:tmpl w:val="D60C36B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A3E696B"/>
    <w:multiLevelType w:val="hybridMultilevel"/>
    <w:tmpl w:val="BDD89B84"/>
    <w:lvl w:ilvl="0" w:tplc="849E206A">
      <w:start w:val="1"/>
      <w:numFmt w:val="decimal"/>
      <w:pStyle w:val="aParagraf3"/>
      <w:lvlText w:val="%1."/>
      <w:lvlJc w:val="left"/>
      <w:pPr>
        <w:ind w:left="360" w:hanging="360"/>
      </w:pPr>
      <w:rPr>
        <w:rFonts w:hint="default"/>
        <w:b w:val="0"/>
        <w:i w:val="0"/>
        <w:strike w:val="0"/>
        <w:color w:val="auto"/>
        <w:sz w:val="24"/>
        <w:szCs w:val="24"/>
      </w:rPr>
    </w:lvl>
    <w:lvl w:ilvl="1" w:tplc="04150019">
      <w:start w:val="1"/>
      <w:numFmt w:val="lowerLetter"/>
      <w:lvlText w:val="%2."/>
      <w:lvlJc w:val="left"/>
      <w:pPr>
        <w:ind w:left="654" w:hanging="360"/>
      </w:pPr>
    </w:lvl>
    <w:lvl w:ilvl="2" w:tplc="0415001B">
      <w:start w:val="1"/>
      <w:numFmt w:val="lowerRoman"/>
      <w:lvlText w:val="%3."/>
      <w:lvlJc w:val="right"/>
      <w:pPr>
        <w:ind w:left="1374" w:hanging="180"/>
      </w:pPr>
    </w:lvl>
    <w:lvl w:ilvl="3" w:tplc="0415000F" w:tentative="1">
      <w:start w:val="1"/>
      <w:numFmt w:val="decimal"/>
      <w:lvlText w:val="%4."/>
      <w:lvlJc w:val="left"/>
      <w:pPr>
        <w:ind w:left="2094" w:hanging="360"/>
      </w:pPr>
    </w:lvl>
    <w:lvl w:ilvl="4" w:tplc="04150019" w:tentative="1">
      <w:start w:val="1"/>
      <w:numFmt w:val="lowerLetter"/>
      <w:lvlText w:val="%5."/>
      <w:lvlJc w:val="left"/>
      <w:pPr>
        <w:ind w:left="2814" w:hanging="360"/>
      </w:pPr>
    </w:lvl>
    <w:lvl w:ilvl="5" w:tplc="0415001B" w:tentative="1">
      <w:start w:val="1"/>
      <w:numFmt w:val="lowerRoman"/>
      <w:lvlText w:val="%6."/>
      <w:lvlJc w:val="right"/>
      <w:pPr>
        <w:ind w:left="3534" w:hanging="180"/>
      </w:pPr>
    </w:lvl>
    <w:lvl w:ilvl="6" w:tplc="0415000F" w:tentative="1">
      <w:start w:val="1"/>
      <w:numFmt w:val="decimal"/>
      <w:lvlText w:val="%7."/>
      <w:lvlJc w:val="left"/>
      <w:pPr>
        <w:ind w:left="4254" w:hanging="360"/>
      </w:pPr>
    </w:lvl>
    <w:lvl w:ilvl="7" w:tplc="04150019" w:tentative="1">
      <w:start w:val="1"/>
      <w:numFmt w:val="lowerLetter"/>
      <w:lvlText w:val="%8."/>
      <w:lvlJc w:val="left"/>
      <w:pPr>
        <w:ind w:left="4974" w:hanging="360"/>
      </w:pPr>
    </w:lvl>
    <w:lvl w:ilvl="8" w:tplc="0415001B" w:tentative="1">
      <w:start w:val="1"/>
      <w:numFmt w:val="lowerRoman"/>
      <w:lvlText w:val="%9."/>
      <w:lvlJc w:val="right"/>
      <w:pPr>
        <w:ind w:left="5694" w:hanging="180"/>
      </w:pPr>
    </w:lvl>
  </w:abstractNum>
  <w:abstractNum w:abstractNumId="15" w15:restartNumberingAfterBreak="0">
    <w:nsid w:val="4D851EA0"/>
    <w:multiLevelType w:val="hybridMultilevel"/>
    <w:tmpl w:val="F76CB28E"/>
    <w:lvl w:ilvl="0" w:tplc="83AE0BB0">
      <w:start w:val="1"/>
      <w:numFmt w:val="decimal"/>
      <w:lvlText w:val="%1."/>
      <w:lvlJc w:val="left"/>
      <w:pPr>
        <w:ind w:left="720" w:hanging="360"/>
      </w:pPr>
      <w:rPr>
        <w:rFonts w:ascii="Arial" w:hAnsi="Arial" w:cs="Arial"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E36409C"/>
    <w:multiLevelType w:val="hybridMultilevel"/>
    <w:tmpl w:val="31F4ECA8"/>
    <w:lvl w:ilvl="0" w:tplc="7D0A8DCA">
      <w:start w:val="1"/>
      <w:numFmt w:val="lowerLetter"/>
      <w:lvlText w:val="%1)"/>
      <w:lvlJc w:val="left"/>
      <w:pPr>
        <w:ind w:left="1060" w:hanging="360"/>
      </w:pPr>
      <w:rPr>
        <w:b w:val="0"/>
        <w:bCs/>
      </w:rPr>
    </w:lvl>
    <w:lvl w:ilvl="1" w:tplc="FFFFFFFF" w:tentative="1">
      <w:start w:val="1"/>
      <w:numFmt w:val="lowerLetter"/>
      <w:lvlText w:val="%2."/>
      <w:lvlJc w:val="left"/>
      <w:pPr>
        <w:ind w:left="1780" w:hanging="360"/>
      </w:pPr>
    </w:lvl>
    <w:lvl w:ilvl="2" w:tplc="FFFFFFFF" w:tentative="1">
      <w:start w:val="1"/>
      <w:numFmt w:val="lowerRoman"/>
      <w:lvlText w:val="%3."/>
      <w:lvlJc w:val="right"/>
      <w:pPr>
        <w:ind w:left="2500" w:hanging="180"/>
      </w:pPr>
    </w:lvl>
    <w:lvl w:ilvl="3" w:tplc="FFFFFFFF" w:tentative="1">
      <w:start w:val="1"/>
      <w:numFmt w:val="decimal"/>
      <w:lvlText w:val="%4."/>
      <w:lvlJc w:val="left"/>
      <w:pPr>
        <w:ind w:left="3220" w:hanging="360"/>
      </w:pPr>
    </w:lvl>
    <w:lvl w:ilvl="4" w:tplc="FFFFFFFF" w:tentative="1">
      <w:start w:val="1"/>
      <w:numFmt w:val="lowerLetter"/>
      <w:lvlText w:val="%5."/>
      <w:lvlJc w:val="left"/>
      <w:pPr>
        <w:ind w:left="3940" w:hanging="360"/>
      </w:pPr>
    </w:lvl>
    <w:lvl w:ilvl="5" w:tplc="FFFFFFFF" w:tentative="1">
      <w:start w:val="1"/>
      <w:numFmt w:val="lowerRoman"/>
      <w:lvlText w:val="%6."/>
      <w:lvlJc w:val="right"/>
      <w:pPr>
        <w:ind w:left="4660" w:hanging="180"/>
      </w:pPr>
    </w:lvl>
    <w:lvl w:ilvl="6" w:tplc="FFFFFFFF" w:tentative="1">
      <w:start w:val="1"/>
      <w:numFmt w:val="decimal"/>
      <w:lvlText w:val="%7."/>
      <w:lvlJc w:val="left"/>
      <w:pPr>
        <w:ind w:left="5380" w:hanging="360"/>
      </w:pPr>
    </w:lvl>
    <w:lvl w:ilvl="7" w:tplc="FFFFFFFF" w:tentative="1">
      <w:start w:val="1"/>
      <w:numFmt w:val="lowerLetter"/>
      <w:lvlText w:val="%8."/>
      <w:lvlJc w:val="left"/>
      <w:pPr>
        <w:ind w:left="6100" w:hanging="360"/>
      </w:pPr>
    </w:lvl>
    <w:lvl w:ilvl="8" w:tplc="FFFFFFFF" w:tentative="1">
      <w:start w:val="1"/>
      <w:numFmt w:val="lowerRoman"/>
      <w:lvlText w:val="%9."/>
      <w:lvlJc w:val="right"/>
      <w:pPr>
        <w:ind w:left="6820" w:hanging="180"/>
      </w:pPr>
    </w:lvl>
  </w:abstractNum>
  <w:abstractNum w:abstractNumId="17" w15:restartNumberingAfterBreak="0">
    <w:nsid w:val="4ECD1502"/>
    <w:multiLevelType w:val="hybridMultilevel"/>
    <w:tmpl w:val="23EC7CFA"/>
    <w:lvl w:ilvl="0" w:tplc="F27052BC">
      <w:start w:val="1"/>
      <w:numFmt w:val="decimal"/>
      <w:lvlText w:val="%1."/>
      <w:lvlJc w:val="left"/>
      <w:pPr>
        <w:ind w:left="720" w:hanging="360"/>
      </w:pPr>
      <w:rPr>
        <w:strike w:val="0"/>
      </w:rPr>
    </w:lvl>
    <w:lvl w:ilvl="1" w:tplc="95263CD6">
      <w:start w:val="1"/>
      <w:numFmt w:val="lowerLetter"/>
      <w:lvlText w:val="%2."/>
      <w:lvlJc w:val="left"/>
      <w:pPr>
        <w:ind w:left="1440" w:hanging="360"/>
      </w:pPr>
    </w:lvl>
    <w:lvl w:ilvl="2" w:tplc="3CD4E3E2">
      <w:start w:val="1"/>
      <w:numFmt w:val="lowerRoman"/>
      <w:lvlText w:val="%3."/>
      <w:lvlJc w:val="right"/>
      <w:pPr>
        <w:ind w:left="2160" w:hanging="180"/>
      </w:pPr>
    </w:lvl>
    <w:lvl w:ilvl="3" w:tplc="CFCE9AC6">
      <w:start w:val="1"/>
      <w:numFmt w:val="decimal"/>
      <w:lvlText w:val="%4."/>
      <w:lvlJc w:val="left"/>
      <w:pPr>
        <w:ind w:left="2880" w:hanging="360"/>
      </w:pPr>
    </w:lvl>
    <w:lvl w:ilvl="4" w:tplc="236A10B8">
      <w:start w:val="1"/>
      <w:numFmt w:val="lowerLetter"/>
      <w:lvlText w:val="%5."/>
      <w:lvlJc w:val="left"/>
      <w:pPr>
        <w:ind w:left="3600" w:hanging="360"/>
      </w:pPr>
    </w:lvl>
    <w:lvl w:ilvl="5" w:tplc="CD781CB8">
      <w:start w:val="1"/>
      <w:numFmt w:val="lowerRoman"/>
      <w:lvlText w:val="%6."/>
      <w:lvlJc w:val="right"/>
      <w:pPr>
        <w:ind w:left="4320" w:hanging="180"/>
      </w:pPr>
    </w:lvl>
    <w:lvl w:ilvl="6" w:tplc="0C72C8B2">
      <w:start w:val="1"/>
      <w:numFmt w:val="decimal"/>
      <w:lvlText w:val="%7."/>
      <w:lvlJc w:val="left"/>
      <w:pPr>
        <w:ind w:left="5040" w:hanging="360"/>
      </w:pPr>
    </w:lvl>
    <w:lvl w:ilvl="7" w:tplc="D3727310">
      <w:start w:val="1"/>
      <w:numFmt w:val="lowerLetter"/>
      <w:lvlText w:val="%8."/>
      <w:lvlJc w:val="left"/>
      <w:pPr>
        <w:ind w:left="5760" w:hanging="360"/>
      </w:pPr>
    </w:lvl>
    <w:lvl w:ilvl="8" w:tplc="CF349F60">
      <w:start w:val="1"/>
      <w:numFmt w:val="lowerRoman"/>
      <w:lvlText w:val="%9."/>
      <w:lvlJc w:val="right"/>
      <w:pPr>
        <w:ind w:left="6480" w:hanging="180"/>
      </w:pPr>
    </w:lvl>
  </w:abstractNum>
  <w:abstractNum w:abstractNumId="18" w15:restartNumberingAfterBreak="0">
    <w:nsid w:val="4EF37F07"/>
    <w:multiLevelType w:val="hybridMultilevel"/>
    <w:tmpl w:val="65D4F41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5DEC5FF6"/>
    <w:multiLevelType w:val="hybridMultilevel"/>
    <w:tmpl w:val="4D8AF7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9CA33BD"/>
    <w:multiLevelType w:val="hybridMultilevel"/>
    <w:tmpl w:val="2B0019BA"/>
    <w:lvl w:ilvl="0" w:tplc="04150017">
      <w:start w:val="1"/>
      <w:numFmt w:val="lowerLetter"/>
      <w:lvlText w:val="%1)"/>
      <w:lvlJc w:val="left"/>
      <w:pPr>
        <w:ind w:left="720" w:hanging="360"/>
      </w:pPr>
    </w:lvl>
    <w:lvl w:ilvl="1" w:tplc="72EAF1EA">
      <w:start w:val="1"/>
      <w:numFmt w:val="lowerLetter"/>
      <w:lvlText w:val="%2."/>
      <w:lvlJc w:val="left"/>
      <w:pPr>
        <w:ind w:left="1440" w:hanging="360"/>
      </w:pPr>
      <w:rPr>
        <w:b w:val="0"/>
      </w:rPr>
    </w:lvl>
    <w:lvl w:ilvl="2" w:tplc="C7E4087E">
      <w:start w:val="1"/>
      <w:numFmt w:val="lowerLetter"/>
      <w:lvlText w:val="%3)"/>
      <w:lvlJc w:val="right"/>
      <w:pPr>
        <w:ind w:left="2160" w:hanging="180"/>
      </w:pPr>
      <w:rPr>
        <w:rFonts w:ascii="Arial" w:eastAsia="Arial" w:hAnsi="Arial" w:cs="Arial"/>
      </w:rPr>
    </w:lvl>
    <w:lvl w:ilvl="3" w:tplc="887ED5A4">
      <w:start w:val="1"/>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AA6306A"/>
    <w:multiLevelType w:val="hybridMultilevel"/>
    <w:tmpl w:val="FACAA3A4"/>
    <w:lvl w:ilvl="0" w:tplc="5C3CBEC6">
      <w:start w:val="1"/>
      <w:numFmt w:val="lowerRoman"/>
      <w:lvlText w:val="%1."/>
      <w:lvlJc w:val="right"/>
      <w:pPr>
        <w:ind w:left="360" w:hanging="360"/>
      </w:pPr>
      <w:rPr>
        <w:rFonts w:ascii="Arial" w:hAnsi="Arial" w:cs="Arial" w:hint="default"/>
        <w:b/>
        <w:sz w:val="20"/>
        <w:szCs w:val="20"/>
      </w:rPr>
    </w:lvl>
    <w:lvl w:ilvl="1" w:tplc="04150019" w:tentative="1">
      <w:start w:val="1"/>
      <w:numFmt w:val="lowerLetter"/>
      <w:lvlText w:val="%2."/>
      <w:lvlJc w:val="left"/>
      <w:pPr>
        <w:ind w:left="3060" w:hanging="360"/>
      </w:pPr>
    </w:lvl>
    <w:lvl w:ilvl="2" w:tplc="0415001B" w:tentative="1">
      <w:start w:val="1"/>
      <w:numFmt w:val="lowerRoman"/>
      <w:lvlText w:val="%3."/>
      <w:lvlJc w:val="right"/>
      <w:pPr>
        <w:ind w:left="3780" w:hanging="180"/>
      </w:pPr>
    </w:lvl>
    <w:lvl w:ilvl="3" w:tplc="0415000F" w:tentative="1">
      <w:start w:val="1"/>
      <w:numFmt w:val="decimal"/>
      <w:lvlText w:val="%4."/>
      <w:lvlJc w:val="left"/>
      <w:pPr>
        <w:ind w:left="4500" w:hanging="360"/>
      </w:pPr>
    </w:lvl>
    <w:lvl w:ilvl="4" w:tplc="04150019" w:tentative="1">
      <w:start w:val="1"/>
      <w:numFmt w:val="lowerLetter"/>
      <w:lvlText w:val="%5."/>
      <w:lvlJc w:val="left"/>
      <w:pPr>
        <w:ind w:left="5220" w:hanging="360"/>
      </w:pPr>
    </w:lvl>
    <w:lvl w:ilvl="5" w:tplc="0415001B" w:tentative="1">
      <w:start w:val="1"/>
      <w:numFmt w:val="lowerRoman"/>
      <w:lvlText w:val="%6."/>
      <w:lvlJc w:val="right"/>
      <w:pPr>
        <w:ind w:left="5940" w:hanging="180"/>
      </w:pPr>
    </w:lvl>
    <w:lvl w:ilvl="6" w:tplc="0415000F" w:tentative="1">
      <w:start w:val="1"/>
      <w:numFmt w:val="decimal"/>
      <w:lvlText w:val="%7."/>
      <w:lvlJc w:val="left"/>
      <w:pPr>
        <w:ind w:left="6660" w:hanging="360"/>
      </w:pPr>
    </w:lvl>
    <w:lvl w:ilvl="7" w:tplc="04150019" w:tentative="1">
      <w:start w:val="1"/>
      <w:numFmt w:val="lowerLetter"/>
      <w:lvlText w:val="%8."/>
      <w:lvlJc w:val="left"/>
      <w:pPr>
        <w:ind w:left="7380" w:hanging="360"/>
      </w:pPr>
    </w:lvl>
    <w:lvl w:ilvl="8" w:tplc="0415001B" w:tentative="1">
      <w:start w:val="1"/>
      <w:numFmt w:val="lowerRoman"/>
      <w:lvlText w:val="%9."/>
      <w:lvlJc w:val="right"/>
      <w:pPr>
        <w:ind w:left="8100" w:hanging="180"/>
      </w:pPr>
    </w:lvl>
  </w:abstractNum>
  <w:abstractNum w:abstractNumId="22" w15:restartNumberingAfterBreak="0">
    <w:nsid w:val="6B1376C3"/>
    <w:multiLevelType w:val="hybridMultilevel"/>
    <w:tmpl w:val="9BF450C6"/>
    <w:lvl w:ilvl="0" w:tplc="10222372">
      <w:start w:val="1"/>
      <w:numFmt w:val="decimal"/>
      <w:lvlText w:val="%1."/>
      <w:lvlJc w:val="left"/>
      <w:pPr>
        <w:ind w:left="720" w:hanging="360"/>
      </w:pPr>
      <w:rPr>
        <w:rFonts w:ascii="Arial" w:hAnsi="Arial" w:cs="Arial"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C733BCF"/>
    <w:multiLevelType w:val="hybridMultilevel"/>
    <w:tmpl w:val="5D588994"/>
    <w:lvl w:ilvl="0" w:tplc="63867ED0">
      <w:start w:val="1"/>
      <w:numFmt w:val="low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314166B"/>
    <w:multiLevelType w:val="hybridMultilevel"/>
    <w:tmpl w:val="6608D256"/>
    <w:lvl w:ilvl="0" w:tplc="FFFFFFFF">
      <w:start w:val="1"/>
      <w:numFmt w:val="lowerLetter"/>
      <w:lvlText w:val="%1)"/>
      <w:lvlJc w:val="left"/>
      <w:pPr>
        <w:ind w:left="1060" w:hanging="360"/>
      </w:pPr>
    </w:lvl>
    <w:lvl w:ilvl="1" w:tplc="FFFFFFFF" w:tentative="1">
      <w:start w:val="1"/>
      <w:numFmt w:val="lowerLetter"/>
      <w:lvlText w:val="%2."/>
      <w:lvlJc w:val="left"/>
      <w:pPr>
        <w:ind w:left="1780" w:hanging="360"/>
      </w:pPr>
    </w:lvl>
    <w:lvl w:ilvl="2" w:tplc="FFFFFFFF" w:tentative="1">
      <w:start w:val="1"/>
      <w:numFmt w:val="lowerRoman"/>
      <w:lvlText w:val="%3."/>
      <w:lvlJc w:val="right"/>
      <w:pPr>
        <w:ind w:left="2500" w:hanging="180"/>
      </w:pPr>
    </w:lvl>
    <w:lvl w:ilvl="3" w:tplc="FFFFFFFF" w:tentative="1">
      <w:start w:val="1"/>
      <w:numFmt w:val="decimal"/>
      <w:lvlText w:val="%4."/>
      <w:lvlJc w:val="left"/>
      <w:pPr>
        <w:ind w:left="3220" w:hanging="360"/>
      </w:pPr>
    </w:lvl>
    <w:lvl w:ilvl="4" w:tplc="FFFFFFFF" w:tentative="1">
      <w:start w:val="1"/>
      <w:numFmt w:val="lowerLetter"/>
      <w:lvlText w:val="%5."/>
      <w:lvlJc w:val="left"/>
      <w:pPr>
        <w:ind w:left="3940" w:hanging="360"/>
      </w:pPr>
    </w:lvl>
    <w:lvl w:ilvl="5" w:tplc="FFFFFFFF" w:tentative="1">
      <w:start w:val="1"/>
      <w:numFmt w:val="lowerRoman"/>
      <w:lvlText w:val="%6."/>
      <w:lvlJc w:val="right"/>
      <w:pPr>
        <w:ind w:left="4660" w:hanging="180"/>
      </w:pPr>
    </w:lvl>
    <w:lvl w:ilvl="6" w:tplc="FFFFFFFF" w:tentative="1">
      <w:start w:val="1"/>
      <w:numFmt w:val="decimal"/>
      <w:lvlText w:val="%7."/>
      <w:lvlJc w:val="left"/>
      <w:pPr>
        <w:ind w:left="5380" w:hanging="360"/>
      </w:pPr>
    </w:lvl>
    <w:lvl w:ilvl="7" w:tplc="FFFFFFFF" w:tentative="1">
      <w:start w:val="1"/>
      <w:numFmt w:val="lowerLetter"/>
      <w:lvlText w:val="%8."/>
      <w:lvlJc w:val="left"/>
      <w:pPr>
        <w:ind w:left="6100" w:hanging="360"/>
      </w:pPr>
    </w:lvl>
    <w:lvl w:ilvl="8" w:tplc="FFFFFFFF" w:tentative="1">
      <w:start w:val="1"/>
      <w:numFmt w:val="lowerRoman"/>
      <w:lvlText w:val="%9."/>
      <w:lvlJc w:val="right"/>
      <w:pPr>
        <w:ind w:left="6820" w:hanging="180"/>
      </w:pPr>
    </w:lvl>
  </w:abstractNum>
  <w:abstractNum w:abstractNumId="25" w15:restartNumberingAfterBreak="0">
    <w:nsid w:val="73B958D2"/>
    <w:multiLevelType w:val="hybridMultilevel"/>
    <w:tmpl w:val="D14A99B0"/>
    <w:lvl w:ilvl="0" w:tplc="65B2FB60">
      <w:start w:val="1"/>
      <w:numFmt w:val="lowerRoman"/>
      <w:lvlText w:val="%1."/>
      <w:lvlJc w:val="right"/>
      <w:pPr>
        <w:ind w:left="2340" w:hanging="360"/>
      </w:pPr>
      <w:rPr>
        <w:b/>
        <w:bCs w:val="0"/>
      </w:rPr>
    </w:lvl>
    <w:lvl w:ilvl="1" w:tplc="04150019" w:tentative="1">
      <w:start w:val="1"/>
      <w:numFmt w:val="lowerLetter"/>
      <w:lvlText w:val="%2."/>
      <w:lvlJc w:val="left"/>
      <w:pPr>
        <w:ind w:left="3060" w:hanging="360"/>
      </w:pPr>
    </w:lvl>
    <w:lvl w:ilvl="2" w:tplc="0415001B" w:tentative="1">
      <w:start w:val="1"/>
      <w:numFmt w:val="lowerRoman"/>
      <w:lvlText w:val="%3."/>
      <w:lvlJc w:val="right"/>
      <w:pPr>
        <w:ind w:left="3780" w:hanging="180"/>
      </w:pPr>
    </w:lvl>
    <w:lvl w:ilvl="3" w:tplc="0415000F" w:tentative="1">
      <w:start w:val="1"/>
      <w:numFmt w:val="decimal"/>
      <w:lvlText w:val="%4."/>
      <w:lvlJc w:val="left"/>
      <w:pPr>
        <w:ind w:left="4500" w:hanging="360"/>
      </w:pPr>
    </w:lvl>
    <w:lvl w:ilvl="4" w:tplc="04150019" w:tentative="1">
      <w:start w:val="1"/>
      <w:numFmt w:val="lowerLetter"/>
      <w:lvlText w:val="%5."/>
      <w:lvlJc w:val="left"/>
      <w:pPr>
        <w:ind w:left="5220" w:hanging="360"/>
      </w:pPr>
    </w:lvl>
    <w:lvl w:ilvl="5" w:tplc="0415001B" w:tentative="1">
      <w:start w:val="1"/>
      <w:numFmt w:val="lowerRoman"/>
      <w:lvlText w:val="%6."/>
      <w:lvlJc w:val="right"/>
      <w:pPr>
        <w:ind w:left="5940" w:hanging="180"/>
      </w:pPr>
    </w:lvl>
    <w:lvl w:ilvl="6" w:tplc="0415000F" w:tentative="1">
      <w:start w:val="1"/>
      <w:numFmt w:val="decimal"/>
      <w:lvlText w:val="%7."/>
      <w:lvlJc w:val="left"/>
      <w:pPr>
        <w:ind w:left="6660" w:hanging="360"/>
      </w:pPr>
    </w:lvl>
    <w:lvl w:ilvl="7" w:tplc="04150019" w:tentative="1">
      <w:start w:val="1"/>
      <w:numFmt w:val="lowerLetter"/>
      <w:lvlText w:val="%8."/>
      <w:lvlJc w:val="left"/>
      <w:pPr>
        <w:ind w:left="7380" w:hanging="360"/>
      </w:pPr>
    </w:lvl>
    <w:lvl w:ilvl="8" w:tplc="0415001B" w:tentative="1">
      <w:start w:val="1"/>
      <w:numFmt w:val="lowerRoman"/>
      <w:lvlText w:val="%9."/>
      <w:lvlJc w:val="right"/>
      <w:pPr>
        <w:ind w:left="8100" w:hanging="180"/>
      </w:pPr>
    </w:lvl>
  </w:abstractNum>
  <w:abstractNum w:abstractNumId="26" w15:restartNumberingAfterBreak="0">
    <w:nsid w:val="76015844"/>
    <w:multiLevelType w:val="hybridMultilevel"/>
    <w:tmpl w:val="F9000EC0"/>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27" w15:restartNumberingAfterBreak="0">
    <w:nsid w:val="794D3ECE"/>
    <w:multiLevelType w:val="hybridMultilevel"/>
    <w:tmpl w:val="42B8ECF0"/>
    <w:lvl w:ilvl="0" w:tplc="0415001B">
      <w:start w:val="1"/>
      <w:numFmt w:val="lowerRoman"/>
      <w:lvlText w:val="%1."/>
      <w:lvlJc w:val="right"/>
      <w:pPr>
        <w:ind w:left="2340" w:hanging="360"/>
      </w:pPr>
    </w:lvl>
    <w:lvl w:ilvl="1" w:tplc="04150019" w:tentative="1">
      <w:start w:val="1"/>
      <w:numFmt w:val="lowerLetter"/>
      <w:lvlText w:val="%2."/>
      <w:lvlJc w:val="left"/>
      <w:pPr>
        <w:ind w:left="3060" w:hanging="360"/>
      </w:pPr>
    </w:lvl>
    <w:lvl w:ilvl="2" w:tplc="0415001B" w:tentative="1">
      <w:start w:val="1"/>
      <w:numFmt w:val="lowerRoman"/>
      <w:lvlText w:val="%3."/>
      <w:lvlJc w:val="right"/>
      <w:pPr>
        <w:ind w:left="3780" w:hanging="180"/>
      </w:pPr>
    </w:lvl>
    <w:lvl w:ilvl="3" w:tplc="0415000F" w:tentative="1">
      <w:start w:val="1"/>
      <w:numFmt w:val="decimal"/>
      <w:lvlText w:val="%4."/>
      <w:lvlJc w:val="left"/>
      <w:pPr>
        <w:ind w:left="4500" w:hanging="360"/>
      </w:pPr>
    </w:lvl>
    <w:lvl w:ilvl="4" w:tplc="04150019" w:tentative="1">
      <w:start w:val="1"/>
      <w:numFmt w:val="lowerLetter"/>
      <w:lvlText w:val="%5."/>
      <w:lvlJc w:val="left"/>
      <w:pPr>
        <w:ind w:left="5220" w:hanging="360"/>
      </w:pPr>
    </w:lvl>
    <w:lvl w:ilvl="5" w:tplc="0415001B" w:tentative="1">
      <w:start w:val="1"/>
      <w:numFmt w:val="lowerRoman"/>
      <w:lvlText w:val="%6."/>
      <w:lvlJc w:val="right"/>
      <w:pPr>
        <w:ind w:left="5940" w:hanging="180"/>
      </w:pPr>
    </w:lvl>
    <w:lvl w:ilvl="6" w:tplc="0415000F" w:tentative="1">
      <w:start w:val="1"/>
      <w:numFmt w:val="decimal"/>
      <w:lvlText w:val="%7."/>
      <w:lvlJc w:val="left"/>
      <w:pPr>
        <w:ind w:left="6660" w:hanging="360"/>
      </w:pPr>
    </w:lvl>
    <w:lvl w:ilvl="7" w:tplc="04150019" w:tentative="1">
      <w:start w:val="1"/>
      <w:numFmt w:val="lowerLetter"/>
      <w:lvlText w:val="%8."/>
      <w:lvlJc w:val="left"/>
      <w:pPr>
        <w:ind w:left="7380" w:hanging="360"/>
      </w:pPr>
    </w:lvl>
    <w:lvl w:ilvl="8" w:tplc="0415001B" w:tentative="1">
      <w:start w:val="1"/>
      <w:numFmt w:val="lowerRoman"/>
      <w:lvlText w:val="%9."/>
      <w:lvlJc w:val="right"/>
      <w:pPr>
        <w:ind w:left="8100" w:hanging="180"/>
      </w:pPr>
    </w:lvl>
  </w:abstractNum>
  <w:abstractNum w:abstractNumId="28" w15:restartNumberingAfterBreak="0">
    <w:nsid w:val="7C1B5F03"/>
    <w:multiLevelType w:val="hybridMultilevel"/>
    <w:tmpl w:val="E154FDF8"/>
    <w:lvl w:ilvl="0" w:tplc="A6CA423C">
      <w:start w:val="1"/>
      <w:numFmt w:val="lowerLetter"/>
      <w:lvlText w:val="%1)"/>
      <w:lvlJc w:val="left"/>
      <w:pPr>
        <w:ind w:left="1146" w:hanging="360"/>
      </w:pPr>
      <w:rPr>
        <w:b w:val="0"/>
      </w:rPr>
    </w:lvl>
    <w:lvl w:ilvl="1" w:tplc="04150019">
      <w:start w:val="1"/>
      <w:numFmt w:val="lowerLetter"/>
      <w:lvlText w:val="%2."/>
      <w:lvlJc w:val="left"/>
      <w:pPr>
        <w:ind w:left="1866" w:hanging="360"/>
      </w:pPr>
    </w:lvl>
    <w:lvl w:ilvl="2" w:tplc="A71EB670">
      <w:start w:val="1"/>
      <w:numFmt w:val="decimal"/>
      <w:lvlText w:val="%3)"/>
      <w:lvlJc w:val="left"/>
      <w:pPr>
        <w:ind w:left="2766" w:hanging="360"/>
      </w:pPr>
      <w:rPr>
        <w:rFonts w:hint="default"/>
      </w:r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num w:numId="1" w16cid:durableId="321206411">
    <w:abstractNumId w:val="9"/>
  </w:num>
  <w:num w:numId="2" w16cid:durableId="1377701951">
    <w:abstractNumId w:val="8"/>
  </w:num>
  <w:num w:numId="3" w16cid:durableId="1898737084">
    <w:abstractNumId w:val="9"/>
    <w:lvlOverride w:ilvl="0">
      <w:startOverride w:val="1"/>
    </w:lvlOverride>
  </w:num>
  <w:num w:numId="4" w16cid:durableId="9140965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76877118">
    <w:abstractNumId w:val="14"/>
  </w:num>
  <w:num w:numId="6" w16cid:durableId="131440845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92189970">
    <w:abstractNumId w:val="12"/>
  </w:num>
  <w:num w:numId="8" w16cid:durableId="130051821">
    <w:abstractNumId w:val="4"/>
  </w:num>
  <w:num w:numId="9" w16cid:durableId="1784878817">
    <w:abstractNumId w:val="9"/>
    <w:lvlOverride w:ilvl="0">
      <w:startOverride w:val="1"/>
    </w:lvlOverride>
  </w:num>
  <w:num w:numId="10" w16cid:durableId="1231113578">
    <w:abstractNumId w:val="9"/>
    <w:lvlOverride w:ilvl="0">
      <w:startOverride w:val="1"/>
    </w:lvlOverride>
  </w:num>
  <w:num w:numId="11" w16cid:durableId="1556433333">
    <w:abstractNumId w:val="3"/>
  </w:num>
  <w:num w:numId="12" w16cid:durableId="213274570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8587910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3305965">
    <w:abstractNumId w:val="9"/>
  </w:num>
  <w:num w:numId="15" w16cid:durableId="37166443">
    <w:abstractNumId w:val="0"/>
  </w:num>
  <w:num w:numId="16" w16cid:durableId="445467229">
    <w:abstractNumId w:val="9"/>
  </w:num>
  <w:num w:numId="17" w16cid:durableId="1206911122">
    <w:abstractNumId w:val="9"/>
  </w:num>
  <w:num w:numId="18" w16cid:durableId="145883518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704962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98788284">
    <w:abstractNumId w:val="20"/>
  </w:num>
  <w:num w:numId="21" w16cid:durableId="183062579">
    <w:abstractNumId w:val="26"/>
  </w:num>
  <w:num w:numId="22" w16cid:durableId="1640959447">
    <w:abstractNumId w:val="28"/>
  </w:num>
  <w:num w:numId="23" w16cid:durableId="916866102">
    <w:abstractNumId w:val="9"/>
  </w:num>
  <w:num w:numId="24" w16cid:durableId="396392808">
    <w:abstractNumId w:val="9"/>
  </w:num>
  <w:num w:numId="25" w16cid:durableId="247159599">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546057">
    <w:abstractNumId w:val="10"/>
  </w:num>
  <w:num w:numId="27" w16cid:durableId="16905954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94997039">
    <w:abstractNumId w:val="21"/>
  </w:num>
  <w:num w:numId="29" w16cid:durableId="280261839">
    <w:abstractNumId w:val="27"/>
  </w:num>
  <w:num w:numId="30" w16cid:durableId="196548965">
    <w:abstractNumId w:val="25"/>
  </w:num>
  <w:num w:numId="31" w16cid:durableId="508836008">
    <w:abstractNumId w:val="11"/>
  </w:num>
  <w:num w:numId="32" w16cid:durableId="861015692">
    <w:abstractNumId w:val="23"/>
  </w:num>
  <w:num w:numId="33" w16cid:durableId="2033535987">
    <w:abstractNumId w:val="15"/>
  </w:num>
  <w:num w:numId="34" w16cid:durableId="1945184497">
    <w:abstractNumId w:val="5"/>
  </w:num>
  <w:num w:numId="35" w16cid:durableId="982075884">
    <w:abstractNumId w:val="13"/>
  </w:num>
  <w:num w:numId="36" w16cid:durableId="1708021925">
    <w:abstractNumId w:val="18"/>
  </w:num>
  <w:num w:numId="37" w16cid:durableId="1078946296">
    <w:abstractNumId w:val="2"/>
  </w:num>
  <w:num w:numId="38" w16cid:durableId="1512527310">
    <w:abstractNumId w:val="7"/>
  </w:num>
  <w:num w:numId="39" w16cid:durableId="1588265447">
    <w:abstractNumId w:val="6"/>
  </w:num>
  <w:num w:numId="40" w16cid:durableId="1162356804">
    <w:abstractNumId w:val="22"/>
  </w:num>
  <w:num w:numId="41" w16cid:durableId="1363439976">
    <w:abstractNumId w:val="17"/>
  </w:num>
  <w:num w:numId="42" w16cid:durableId="848713220">
    <w:abstractNumId w:val="1"/>
  </w:num>
  <w:num w:numId="43" w16cid:durableId="1149664019">
    <w:abstractNumId w:val="19"/>
  </w:num>
  <w:num w:numId="44" w16cid:durableId="1554927358">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63021445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334258274">
    <w:abstractNumId w:val="16"/>
  </w:num>
  <w:num w:numId="47" w16cid:durableId="731738344">
    <w:abstractNumId w:val="24"/>
  </w:num>
  <w:num w:numId="48" w16cid:durableId="1556745832">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11196919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5F11"/>
    <w:rsid w:val="00000AA6"/>
    <w:rsid w:val="00001405"/>
    <w:rsid w:val="00001658"/>
    <w:rsid w:val="00003E0C"/>
    <w:rsid w:val="000045A1"/>
    <w:rsid w:val="00005ECA"/>
    <w:rsid w:val="00006867"/>
    <w:rsid w:val="000068F1"/>
    <w:rsid w:val="00006BC2"/>
    <w:rsid w:val="000079BA"/>
    <w:rsid w:val="00011B30"/>
    <w:rsid w:val="000128EE"/>
    <w:rsid w:val="00013A5B"/>
    <w:rsid w:val="000146DB"/>
    <w:rsid w:val="0001560B"/>
    <w:rsid w:val="00015C09"/>
    <w:rsid w:val="000162A8"/>
    <w:rsid w:val="0001747D"/>
    <w:rsid w:val="00020627"/>
    <w:rsid w:val="00020831"/>
    <w:rsid w:val="00020A15"/>
    <w:rsid w:val="00022220"/>
    <w:rsid w:val="00022D32"/>
    <w:rsid w:val="00023FEB"/>
    <w:rsid w:val="000256B0"/>
    <w:rsid w:val="0002646A"/>
    <w:rsid w:val="00026B91"/>
    <w:rsid w:val="00031DFF"/>
    <w:rsid w:val="00032CDF"/>
    <w:rsid w:val="000348BC"/>
    <w:rsid w:val="0003551D"/>
    <w:rsid w:val="0003563B"/>
    <w:rsid w:val="000374F9"/>
    <w:rsid w:val="00040DFB"/>
    <w:rsid w:val="00043697"/>
    <w:rsid w:val="00044494"/>
    <w:rsid w:val="000447B3"/>
    <w:rsid w:val="00044F0D"/>
    <w:rsid w:val="00045EE0"/>
    <w:rsid w:val="0005013B"/>
    <w:rsid w:val="0005233B"/>
    <w:rsid w:val="00053833"/>
    <w:rsid w:val="000555C2"/>
    <w:rsid w:val="00055FFE"/>
    <w:rsid w:val="00056828"/>
    <w:rsid w:val="00056841"/>
    <w:rsid w:val="00061916"/>
    <w:rsid w:val="000667FC"/>
    <w:rsid w:val="00066F3D"/>
    <w:rsid w:val="00067F7D"/>
    <w:rsid w:val="00070025"/>
    <w:rsid w:val="0007173C"/>
    <w:rsid w:val="000733BD"/>
    <w:rsid w:val="00076AFB"/>
    <w:rsid w:val="0007755A"/>
    <w:rsid w:val="00077D60"/>
    <w:rsid w:val="00077F8C"/>
    <w:rsid w:val="000803EE"/>
    <w:rsid w:val="00081917"/>
    <w:rsid w:val="000827D1"/>
    <w:rsid w:val="000843EB"/>
    <w:rsid w:val="00085032"/>
    <w:rsid w:val="000867A0"/>
    <w:rsid w:val="00087991"/>
    <w:rsid w:val="00090396"/>
    <w:rsid w:val="000916D6"/>
    <w:rsid w:val="00093B4A"/>
    <w:rsid w:val="00094D57"/>
    <w:rsid w:val="0009538D"/>
    <w:rsid w:val="000A28BC"/>
    <w:rsid w:val="000A2EEB"/>
    <w:rsid w:val="000A4D53"/>
    <w:rsid w:val="000A6548"/>
    <w:rsid w:val="000B0D37"/>
    <w:rsid w:val="000B125D"/>
    <w:rsid w:val="000B1584"/>
    <w:rsid w:val="000B2F39"/>
    <w:rsid w:val="000B3340"/>
    <w:rsid w:val="000B4AD9"/>
    <w:rsid w:val="000B64A3"/>
    <w:rsid w:val="000B6639"/>
    <w:rsid w:val="000B6F90"/>
    <w:rsid w:val="000C149B"/>
    <w:rsid w:val="000C30E0"/>
    <w:rsid w:val="000C677B"/>
    <w:rsid w:val="000C7285"/>
    <w:rsid w:val="000C75FE"/>
    <w:rsid w:val="000D06E1"/>
    <w:rsid w:val="000D3081"/>
    <w:rsid w:val="000D3DD1"/>
    <w:rsid w:val="000D3FF7"/>
    <w:rsid w:val="000D5FE5"/>
    <w:rsid w:val="000D6D5B"/>
    <w:rsid w:val="000D70DA"/>
    <w:rsid w:val="000E26AA"/>
    <w:rsid w:val="000E3099"/>
    <w:rsid w:val="000E4C8F"/>
    <w:rsid w:val="000E617C"/>
    <w:rsid w:val="000E658C"/>
    <w:rsid w:val="000E6DCA"/>
    <w:rsid w:val="000E7494"/>
    <w:rsid w:val="000E7ECD"/>
    <w:rsid w:val="000F058B"/>
    <w:rsid w:val="000F3121"/>
    <w:rsid w:val="000F3C68"/>
    <w:rsid w:val="000F4CA8"/>
    <w:rsid w:val="000F51FB"/>
    <w:rsid w:val="000F64F5"/>
    <w:rsid w:val="000F6BE2"/>
    <w:rsid w:val="000F741E"/>
    <w:rsid w:val="000F778B"/>
    <w:rsid w:val="000F7B59"/>
    <w:rsid w:val="0010083A"/>
    <w:rsid w:val="00101E9E"/>
    <w:rsid w:val="00101EBE"/>
    <w:rsid w:val="00103D57"/>
    <w:rsid w:val="00107CD4"/>
    <w:rsid w:val="0011274C"/>
    <w:rsid w:val="00112A43"/>
    <w:rsid w:val="0011458B"/>
    <w:rsid w:val="00115827"/>
    <w:rsid w:val="00116FC2"/>
    <w:rsid w:val="001209D0"/>
    <w:rsid w:val="001218D9"/>
    <w:rsid w:val="00121A10"/>
    <w:rsid w:val="00121A31"/>
    <w:rsid w:val="00122EEE"/>
    <w:rsid w:val="00124226"/>
    <w:rsid w:val="00124831"/>
    <w:rsid w:val="00125E3D"/>
    <w:rsid w:val="001278C3"/>
    <w:rsid w:val="0013007C"/>
    <w:rsid w:val="00132882"/>
    <w:rsid w:val="00136667"/>
    <w:rsid w:val="00136D64"/>
    <w:rsid w:val="00137243"/>
    <w:rsid w:val="001410E1"/>
    <w:rsid w:val="0014229D"/>
    <w:rsid w:val="00143258"/>
    <w:rsid w:val="00145730"/>
    <w:rsid w:val="0014582C"/>
    <w:rsid w:val="0014693F"/>
    <w:rsid w:val="00147342"/>
    <w:rsid w:val="00147EA0"/>
    <w:rsid w:val="00152B43"/>
    <w:rsid w:val="00154D48"/>
    <w:rsid w:val="0015704C"/>
    <w:rsid w:val="00157261"/>
    <w:rsid w:val="00161C44"/>
    <w:rsid w:val="00162B60"/>
    <w:rsid w:val="001661D7"/>
    <w:rsid w:val="00166E44"/>
    <w:rsid w:val="00167217"/>
    <w:rsid w:val="00167B0F"/>
    <w:rsid w:val="0017067B"/>
    <w:rsid w:val="00170A8A"/>
    <w:rsid w:val="001724E5"/>
    <w:rsid w:val="001736F0"/>
    <w:rsid w:val="00177BEC"/>
    <w:rsid w:val="00177DB9"/>
    <w:rsid w:val="00180508"/>
    <w:rsid w:val="001827C6"/>
    <w:rsid w:val="00182E57"/>
    <w:rsid w:val="00182ED8"/>
    <w:rsid w:val="001834E6"/>
    <w:rsid w:val="0019023A"/>
    <w:rsid w:val="00190CB6"/>
    <w:rsid w:val="00193B77"/>
    <w:rsid w:val="001942C0"/>
    <w:rsid w:val="00194851"/>
    <w:rsid w:val="001A1EAD"/>
    <w:rsid w:val="001A234C"/>
    <w:rsid w:val="001A2BF2"/>
    <w:rsid w:val="001A39D2"/>
    <w:rsid w:val="001A4A1D"/>
    <w:rsid w:val="001A5C7A"/>
    <w:rsid w:val="001B3BDC"/>
    <w:rsid w:val="001B3DAF"/>
    <w:rsid w:val="001C06A7"/>
    <w:rsid w:val="001C2404"/>
    <w:rsid w:val="001C2457"/>
    <w:rsid w:val="001C3AE5"/>
    <w:rsid w:val="001D0BB7"/>
    <w:rsid w:val="001D0E02"/>
    <w:rsid w:val="001D3A5C"/>
    <w:rsid w:val="001E0BDA"/>
    <w:rsid w:val="001E4B57"/>
    <w:rsid w:val="001E4EFB"/>
    <w:rsid w:val="001E65AC"/>
    <w:rsid w:val="001E6F1D"/>
    <w:rsid w:val="001E7F57"/>
    <w:rsid w:val="001F38ED"/>
    <w:rsid w:val="001F3E18"/>
    <w:rsid w:val="001F4FCE"/>
    <w:rsid w:val="001F5802"/>
    <w:rsid w:val="001F756E"/>
    <w:rsid w:val="001F7B97"/>
    <w:rsid w:val="001F7F7F"/>
    <w:rsid w:val="00200891"/>
    <w:rsid w:val="00200CFE"/>
    <w:rsid w:val="00200D50"/>
    <w:rsid w:val="00201F24"/>
    <w:rsid w:val="002020E3"/>
    <w:rsid w:val="00202AF5"/>
    <w:rsid w:val="00205124"/>
    <w:rsid w:val="002053C0"/>
    <w:rsid w:val="00206538"/>
    <w:rsid w:val="00206C7D"/>
    <w:rsid w:val="00211B01"/>
    <w:rsid w:val="00213D29"/>
    <w:rsid w:val="00213D8E"/>
    <w:rsid w:val="002145C1"/>
    <w:rsid w:val="00214C8E"/>
    <w:rsid w:val="00215127"/>
    <w:rsid w:val="002151F5"/>
    <w:rsid w:val="00216FBD"/>
    <w:rsid w:val="00220A1B"/>
    <w:rsid w:val="00222F8E"/>
    <w:rsid w:val="00223730"/>
    <w:rsid w:val="00224C85"/>
    <w:rsid w:val="00226364"/>
    <w:rsid w:val="002268A4"/>
    <w:rsid w:val="00226C65"/>
    <w:rsid w:val="00226D4D"/>
    <w:rsid w:val="00227432"/>
    <w:rsid w:val="0023079B"/>
    <w:rsid w:val="0023175A"/>
    <w:rsid w:val="00232912"/>
    <w:rsid w:val="00232A86"/>
    <w:rsid w:val="00232F19"/>
    <w:rsid w:val="00234EA2"/>
    <w:rsid w:val="00240490"/>
    <w:rsid w:val="00241632"/>
    <w:rsid w:val="002423B9"/>
    <w:rsid w:val="002426D0"/>
    <w:rsid w:val="00247976"/>
    <w:rsid w:val="002531D7"/>
    <w:rsid w:val="00255440"/>
    <w:rsid w:val="00256C9C"/>
    <w:rsid w:val="0025737A"/>
    <w:rsid w:val="00260319"/>
    <w:rsid w:val="00264FC9"/>
    <w:rsid w:val="002667E0"/>
    <w:rsid w:val="00271324"/>
    <w:rsid w:val="0027449C"/>
    <w:rsid w:val="00275FE3"/>
    <w:rsid w:val="002763E4"/>
    <w:rsid w:val="00277299"/>
    <w:rsid w:val="002776BA"/>
    <w:rsid w:val="00277AD4"/>
    <w:rsid w:val="00280238"/>
    <w:rsid w:val="0028076A"/>
    <w:rsid w:val="00282621"/>
    <w:rsid w:val="00283225"/>
    <w:rsid w:val="002840DF"/>
    <w:rsid w:val="002858EF"/>
    <w:rsid w:val="0029209F"/>
    <w:rsid w:val="00292E80"/>
    <w:rsid w:val="00293D3D"/>
    <w:rsid w:val="002963AD"/>
    <w:rsid w:val="002A0D2A"/>
    <w:rsid w:val="002A15F3"/>
    <w:rsid w:val="002A3027"/>
    <w:rsid w:val="002A399B"/>
    <w:rsid w:val="002A3C21"/>
    <w:rsid w:val="002A5238"/>
    <w:rsid w:val="002A5922"/>
    <w:rsid w:val="002A5CFC"/>
    <w:rsid w:val="002A65BA"/>
    <w:rsid w:val="002B02F5"/>
    <w:rsid w:val="002B1324"/>
    <w:rsid w:val="002B134C"/>
    <w:rsid w:val="002B1422"/>
    <w:rsid w:val="002B2712"/>
    <w:rsid w:val="002B3C4B"/>
    <w:rsid w:val="002B41B3"/>
    <w:rsid w:val="002B4D03"/>
    <w:rsid w:val="002B58A2"/>
    <w:rsid w:val="002B5AB0"/>
    <w:rsid w:val="002C022F"/>
    <w:rsid w:val="002C146B"/>
    <w:rsid w:val="002C198C"/>
    <w:rsid w:val="002C2922"/>
    <w:rsid w:val="002C3B9E"/>
    <w:rsid w:val="002C4DA1"/>
    <w:rsid w:val="002C63B9"/>
    <w:rsid w:val="002C723F"/>
    <w:rsid w:val="002D224B"/>
    <w:rsid w:val="002D3603"/>
    <w:rsid w:val="002D3751"/>
    <w:rsid w:val="002D4852"/>
    <w:rsid w:val="002D4A3F"/>
    <w:rsid w:val="002D4A64"/>
    <w:rsid w:val="002D71B1"/>
    <w:rsid w:val="002D7EF5"/>
    <w:rsid w:val="002E09AC"/>
    <w:rsid w:val="002E09C5"/>
    <w:rsid w:val="002E35D3"/>
    <w:rsid w:val="002E6E38"/>
    <w:rsid w:val="002F0A6A"/>
    <w:rsid w:val="002F2A76"/>
    <w:rsid w:val="002F32E9"/>
    <w:rsid w:val="002F3822"/>
    <w:rsid w:val="002F51AB"/>
    <w:rsid w:val="002F7FD0"/>
    <w:rsid w:val="0030115F"/>
    <w:rsid w:val="00305B7E"/>
    <w:rsid w:val="003066FA"/>
    <w:rsid w:val="00306BDA"/>
    <w:rsid w:val="00310851"/>
    <w:rsid w:val="0031163C"/>
    <w:rsid w:val="00311A1E"/>
    <w:rsid w:val="00315FAB"/>
    <w:rsid w:val="0031619D"/>
    <w:rsid w:val="00316244"/>
    <w:rsid w:val="0031663E"/>
    <w:rsid w:val="00316CE4"/>
    <w:rsid w:val="00316F10"/>
    <w:rsid w:val="00320475"/>
    <w:rsid w:val="00320EB3"/>
    <w:rsid w:val="003218E3"/>
    <w:rsid w:val="0032427C"/>
    <w:rsid w:val="0032543E"/>
    <w:rsid w:val="00325877"/>
    <w:rsid w:val="00325BCE"/>
    <w:rsid w:val="003273B6"/>
    <w:rsid w:val="00330918"/>
    <w:rsid w:val="003309A6"/>
    <w:rsid w:val="00330B03"/>
    <w:rsid w:val="00331292"/>
    <w:rsid w:val="00331E93"/>
    <w:rsid w:val="003337E9"/>
    <w:rsid w:val="00334A42"/>
    <w:rsid w:val="0033602A"/>
    <w:rsid w:val="003364B1"/>
    <w:rsid w:val="00336EC0"/>
    <w:rsid w:val="00337E0B"/>
    <w:rsid w:val="0034083D"/>
    <w:rsid w:val="00341448"/>
    <w:rsid w:val="003425A8"/>
    <w:rsid w:val="00342B7D"/>
    <w:rsid w:val="00343820"/>
    <w:rsid w:val="00343942"/>
    <w:rsid w:val="003450C8"/>
    <w:rsid w:val="003475DA"/>
    <w:rsid w:val="00347610"/>
    <w:rsid w:val="00347663"/>
    <w:rsid w:val="00347C37"/>
    <w:rsid w:val="00347D5F"/>
    <w:rsid w:val="00351312"/>
    <w:rsid w:val="00351727"/>
    <w:rsid w:val="00356938"/>
    <w:rsid w:val="00356F7F"/>
    <w:rsid w:val="0036038B"/>
    <w:rsid w:val="003609D4"/>
    <w:rsid w:val="00360F93"/>
    <w:rsid w:val="003617C5"/>
    <w:rsid w:val="003641AD"/>
    <w:rsid w:val="00365036"/>
    <w:rsid w:val="00367A6F"/>
    <w:rsid w:val="00367AF2"/>
    <w:rsid w:val="0037226C"/>
    <w:rsid w:val="00372FB2"/>
    <w:rsid w:val="003733E8"/>
    <w:rsid w:val="003739F1"/>
    <w:rsid w:val="00374557"/>
    <w:rsid w:val="00374A84"/>
    <w:rsid w:val="00374DB5"/>
    <w:rsid w:val="003779EA"/>
    <w:rsid w:val="00383AAB"/>
    <w:rsid w:val="00383B41"/>
    <w:rsid w:val="00387939"/>
    <w:rsid w:val="00387E9D"/>
    <w:rsid w:val="00394FBD"/>
    <w:rsid w:val="00395E45"/>
    <w:rsid w:val="003A0242"/>
    <w:rsid w:val="003A1AAF"/>
    <w:rsid w:val="003A3904"/>
    <w:rsid w:val="003A4BEE"/>
    <w:rsid w:val="003A5A8E"/>
    <w:rsid w:val="003A66D0"/>
    <w:rsid w:val="003B295A"/>
    <w:rsid w:val="003B3BB2"/>
    <w:rsid w:val="003C1D72"/>
    <w:rsid w:val="003C31F1"/>
    <w:rsid w:val="003C5F97"/>
    <w:rsid w:val="003C694D"/>
    <w:rsid w:val="003D0FC6"/>
    <w:rsid w:val="003D13E8"/>
    <w:rsid w:val="003D5009"/>
    <w:rsid w:val="003E0023"/>
    <w:rsid w:val="003E0AD5"/>
    <w:rsid w:val="003E1066"/>
    <w:rsid w:val="003E188F"/>
    <w:rsid w:val="003E23E1"/>
    <w:rsid w:val="003E4067"/>
    <w:rsid w:val="003E48FC"/>
    <w:rsid w:val="003E60C3"/>
    <w:rsid w:val="003E62F8"/>
    <w:rsid w:val="003E7313"/>
    <w:rsid w:val="003F09A9"/>
    <w:rsid w:val="003F1E1D"/>
    <w:rsid w:val="003F34BC"/>
    <w:rsid w:val="003F3DCE"/>
    <w:rsid w:val="003F4708"/>
    <w:rsid w:val="003F4742"/>
    <w:rsid w:val="00400889"/>
    <w:rsid w:val="004009FA"/>
    <w:rsid w:val="0040104D"/>
    <w:rsid w:val="0040336D"/>
    <w:rsid w:val="00404055"/>
    <w:rsid w:val="00404816"/>
    <w:rsid w:val="00406150"/>
    <w:rsid w:val="004067AD"/>
    <w:rsid w:val="00406AD3"/>
    <w:rsid w:val="004078B8"/>
    <w:rsid w:val="00410846"/>
    <w:rsid w:val="004108A5"/>
    <w:rsid w:val="004210E6"/>
    <w:rsid w:val="004236E4"/>
    <w:rsid w:val="00423AF4"/>
    <w:rsid w:val="00424249"/>
    <w:rsid w:val="00427881"/>
    <w:rsid w:val="00430158"/>
    <w:rsid w:val="00433477"/>
    <w:rsid w:val="00435995"/>
    <w:rsid w:val="00435AC1"/>
    <w:rsid w:val="00436217"/>
    <w:rsid w:val="004407EC"/>
    <w:rsid w:val="00440CA7"/>
    <w:rsid w:val="004431D5"/>
    <w:rsid w:val="00443918"/>
    <w:rsid w:val="00447F75"/>
    <w:rsid w:val="00451760"/>
    <w:rsid w:val="00453D0C"/>
    <w:rsid w:val="00453D1E"/>
    <w:rsid w:val="00455B5C"/>
    <w:rsid w:val="004565B8"/>
    <w:rsid w:val="00456638"/>
    <w:rsid w:val="00456B76"/>
    <w:rsid w:val="00461085"/>
    <w:rsid w:val="00461408"/>
    <w:rsid w:val="004633F2"/>
    <w:rsid w:val="004673CC"/>
    <w:rsid w:val="00467846"/>
    <w:rsid w:val="00467C6E"/>
    <w:rsid w:val="00470EED"/>
    <w:rsid w:val="00471E1D"/>
    <w:rsid w:val="004723EA"/>
    <w:rsid w:val="004752A0"/>
    <w:rsid w:val="00476D8A"/>
    <w:rsid w:val="00477A2D"/>
    <w:rsid w:val="00480ACB"/>
    <w:rsid w:val="004817EA"/>
    <w:rsid w:val="00486669"/>
    <w:rsid w:val="00487DF8"/>
    <w:rsid w:val="00491030"/>
    <w:rsid w:val="00491405"/>
    <w:rsid w:val="00491FBD"/>
    <w:rsid w:val="00493902"/>
    <w:rsid w:val="00495680"/>
    <w:rsid w:val="00496224"/>
    <w:rsid w:val="00496896"/>
    <w:rsid w:val="004969E2"/>
    <w:rsid w:val="00496EDC"/>
    <w:rsid w:val="004A1C04"/>
    <w:rsid w:val="004A25B7"/>
    <w:rsid w:val="004A2866"/>
    <w:rsid w:val="004A3931"/>
    <w:rsid w:val="004A3ADE"/>
    <w:rsid w:val="004A40EA"/>
    <w:rsid w:val="004A48E6"/>
    <w:rsid w:val="004A6421"/>
    <w:rsid w:val="004A69C0"/>
    <w:rsid w:val="004A7854"/>
    <w:rsid w:val="004B150D"/>
    <w:rsid w:val="004B15C0"/>
    <w:rsid w:val="004B18EF"/>
    <w:rsid w:val="004B3F84"/>
    <w:rsid w:val="004B6586"/>
    <w:rsid w:val="004B69FB"/>
    <w:rsid w:val="004B761C"/>
    <w:rsid w:val="004C04BE"/>
    <w:rsid w:val="004C08D2"/>
    <w:rsid w:val="004C0D3F"/>
    <w:rsid w:val="004C0FB8"/>
    <w:rsid w:val="004C1716"/>
    <w:rsid w:val="004C3297"/>
    <w:rsid w:val="004C452F"/>
    <w:rsid w:val="004C6A04"/>
    <w:rsid w:val="004D37CA"/>
    <w:rsid w:val="004D3B78"/>
    <w:rsid w:val="004D4F04"/>
    <w:rsid w:val="004E0830"/>
    <w:rsid w:val="004E1C0B"/>
    <w:rsid w:val="004E2A48"/>
    <w:rsid w:val="004E6023"/>
    <w:rsid w:val="004E6AB9"/>
    <w:rsid w:val="004F2A75"/>
    <w:rsid w:val="004F3A97"/>
    <w:rsid w:val="004F4A4B"/>
    <w:rsid w:val="005001F8"/>
    <w:rsid w:val="00502192"/>
    <w:rsid w:val="0050259C"/>
    <w:rsid w:val="00502F21"/>
    <w:rsid w:val="0050571E"/>
    <w:rsid w:val="0050727B"/>
    <w:rsid w:val="00511DFE"/>
    <w:rsid w:val="00511FC3"/>
    <w:rsid w:val="00514666"/>
    <w:rsid w:val="00514AF8"/>
    <w:rsid w:val="005170F5"/>
    <w:rsid w:val="00521503"/>
    <w:rsid w:val="0052195B"/>
    <w:rsid w:val="00522598"/>
    <w:rsid w:val="00522E20"/>
    <w:rsid w:val="00523023"/>
    <w:rsid w:val="00524417"/>
    <w:rsid w:val="00525101"/>
    <w:rsid w:val="00525711"/>
    <w:rsid w:val="00525962"/>
    <w:rsid w:val="00525A32"/>
    <w:rsid w:val="005311E3"/>
    <w:rsid w:val="00531643"/>
    <w:rsid w:val="00534998"/>
    <w:rsid w:val="00540103"/>
    <w:rsid w:val="005411E6"/>
    <w:rsid w:val="00541339"/>
    <w:rsid w:val="00541E5F"/>
    <w:rsid w:val="00542126"/>
    <w:rsid w:val="00542C6B"/>
    <w:rsid w:val="00544776"/>
    <w:rsid w:val="00551278"/>
    <w:rsid w:val="005522BA"/>
    <w:rsid w:val="0055306A"/>
    <w:rsid w:val="00553E7F"/>
    <w:rsid w:val="00556EC6"/>
    <w:rsid w:val="00562EDC"/>
    <w:rsid w:val="00565DD7"/>
    <w:rsid w:val="005666FB"/>
    <w:rsid w:val="00571273"/>
    <w:rsid w:val="00572741"/>
    <w:rsid w:val="00572E60"/>
    <w:rsid w:val="00573EC3"/>
    <w:rsid w:val="00574497"/>
    <w:rsid w:val="005756EE"/>
    <w:rsid w:val="005756F1"/>
    <w:rsid w:val="005757FE"/>
    <w:rsid w:val="005760E6"/>
    <w:rsid w:val="00577D31"/>
    <w:rsid w:val="005837B4"/>
    <w:rsid w:val="00586882"/>
    <w:rsid w:val="0059112B"/>
    <w:rsid w:val="0059673C"/>
    <w:rsid w:val="005969E5"/>
    <w:rsid w:val="005979E8"/>
    <w:rsid w:val="00597A57"/>
    <w:rsid w:val="00597C85"/>
    <w:rsid w:val="005A016F"/>
    <w:rsid w:val="005A0B77"/>
    <w:rsid w:val="005A1791"/>
    <w:rsid w:val="005A3984"/>
    <w:rsid w:val="005A4031"/>
    <w:rsid w:val="005A7170"/>
    <w:rsid w:val="005A755B"/>
    <w:rsid w:val="005A7DA0"/>
    <w:rsid w:val="005B0161"/>
    <w:rsid w:val="005B1593"/>
    <w:rsid w:val="005B2487"/>
    <w:rsid w:val="005B3FD3"/>
    <w:rsid w:val="005B557B"/>
    <w:rsid w:val="005B606B"/>
    <w:rsid w:val="005C15E5"/>
    <w:rsid w:val="005C1741"/>
    <w:rsid w:val="005C1B55"/>
    <w:rsid w:val="005C3365"/>
    <w:rsid w:val="005C5E87"/>
    <w:rsid w:val="005C65A8"/>
    <w:rsid w:val="005D1459"/>
    <w:rsid w:val="005D237D"/>
    <w:rsid w:val="005D3268"/>
    <w:rsid w:val="005D40EB"/>
    <w:rsid w:val="005D4E71"/>
    <w:rsid w:val="005D519C"/>
    <w:rsid w:val="005D7508"/>
    <w:rsid w:val="005E0C08"/>
    <w:rsid w:val="005E0DF6"/>
    <w:rsid w:val="005E1CD8"/>
    <w:rsid w:val="005E1FDC"/>
    <w:rsid w:val="005E4875"/>
    <w:rsid w:val="005E6136"/>
    <w:rsid w:val="005E7E67"/>
    <w:rsid w:val="005F0B5A"/>
    <w:rsid w:val="005F0DDF"/>
    <w:rsid w:val="005F127C"/>
    <w:rsid w:val="005F2E73"/>
    <w:rsid w:val="005F34D1"/>
    <w:rsid w:val="005F34E1"/>
    <w:rsid w:val="005F39AF"/>
    <w:rsid w:val="005F6785"/>
    <w:rsid w:val="005F6A65"/>
    <w:rsid w:val="005F7B27"/>
    <w:rsid w:val="005F7CA7"/>
    <w:rsid w:val="006018E6"/>
    <w:rsid w:val="00601D4E"/>
    <w:rsid w:val="00601FD4"/>
    <w:rsid w:val="00604022"/>
    <w:rsid w:val="006041DC"/>
    <w:rsid w:val="00605C8F"/>
    <w:rsid w:val="00606944"/>
    <w:rsid w:val="00607314"/>
    <w:rsid w:val="00615108"/>
    <w:rsid w:val="006206F8"/>
    <w:rsid w:val="0062117D"/>
    <w:rsid w:val="00621A05"/>
    <w:rsid w:val="0062215C"/>
    <w:rsid w:val="006246DC"/>
    <w:rsid w:val="006251A9"/>
    <w:rsid w:val="006257C0"/>
    <w:rsid w:val="00625B51"/>
    <w:rsid w:val="00625DE7"/>
    <w:rsid w:val="00627CDF"/>
    <w:rsid w:val="00630CFD"/>
    <w:rsid w:val="006402FD"/>
    <w:rsid w:val="0064077C"/>
    <w:rsid w:val="00640A77"/>
    <w:rsid w:val="00640D00"/>
    <w:rsid w:val="00641090"/>
    <w:rsid w:val="00641478"/>
    <w:rsid w:val="00641CAF"/>
    <w:rsid w:val="00641FE4"/>
    <w:rsid w:val="0064235A"/>
    <w:rsid w:val="00642C8D"/>
    <w:rsid w:val="00644BC1"/>
    <w:rsid w:val="00646E7C"/>
    <w:rsid w:val="00647FC2"/>
    <w:rsid w:val="00650A65"/>
    <w:rsid w:val="00653C45"/>
    <w:rsid w:val="00655AF3"/>
    <w:rsid w:val="00657D21"/>
    <w:rsid w:val="00660DD8"/>
    <w:rsid w:val="00660F3B"/>
    <w:rsid w:val="006620EA"/>
    <w:rsid w:val="0066287C"/>
    <w:rsid w:val="00662FC2"/>
    <w:rsid w:val="006635CD"/>
    <w:rsid w:val="00663CA1"/>
    <w:rsid w:val="00665137"/>
    <w:rsid w:val="00665593"/>
    <w:rsid w:val="006658F4"/>
    <w:rsid w:val="00667C0A"/>
    <w:rsid w:val="00670F66"/>
    <w:rsid w:val="006724DA"/>
    <w:rsid w:val="0067497B"/>
    <w:rsid w:val="00676521"/>
    <w:rsid w:val="00680F4D"/>
    <w:rsid w:val="0068111F"/>
    <w:rsid w:val="00681AD6"/>
    <w:rsid w:val="006821AF"/>
    <w:rsid w:val="0068482D"/>
    <w:rsid w:val="00684ECB"/>
    <w:rsid w:val="00686DEC"/>
    <w:rsid w:val="006903E3"/>
    <w:rsid w:val="006935D8"/>
    <w:rsid w:val="00693686"/>
    <w:rsid w:val="006936B3"/>
    <w:rsid w:val="00693E94"/>
    <w:rsid w:val="00695258"/>
    <w:rsid w:val="006956C8"/>
    <w:rsid w:val="00697318"/>
    <w:rsid w:val="006A1ACD"/>
    <w:rsid w:val="006A1FAE"/>
    <w:rsid w:val="006A2A67"/>
    <w:rsid w:val="006A2B2B"/>
    <w:rsid w:val="006A4B9B"/>
    <w:rsid w:val="006A7F62"/>
    <w:rsid w:val="006B249F"/>
    <w:rsid w:val="006B2553"/>
    <w:rsid w:val="006B463A"/>
    <w:rsid w:val="006B5671"/>
    <w:rsid w:val="006C05B1"/>
    <w:rsid w:val="006C0ABA"/>
    <w:rsid w:val="006C0B36"/>
    <w:rsid w:val="006C1303"/>
    <w:rsid w:val="006C1C16"/>
    <w:rsid w:val="006C21E8"/>
    <w:rsid w:val="006C24D3"/>
    <w:rsid w:val="006C2ED7"/>
    <w:rsid w:val="006C3035"/>
    <w:rsid w:val="006C3669"/>
    <w:rsid w:val="006C3D6D"/>
    <w:rsid w:val="006C54F5"/>
    <w:rsid w:val="006C5F11"/>
    <w:rsid w:val="006C69CC"/>
    <w:rsid w:val="006C72BC"/>
    <w:rsid w:val="006D2692"/>
    <w:rsid w:val="006D308A"/>
    <w:rsid w:val="006D3912"/>
    <w:rsid w:val="006D46F8"/>
    <w:rsid w:val="006D484E"/>
    <w:rsid w:val="006D56E7"/>
    <w:rsid w:val="006D5748"/>
    <w:rsid w:val="006D6CE4"/>
    <w:rsid w:val="006D79F6"/>
    <w:rsid w:val="006D7AC8"/>
    <w:rsid w:val="006E0C26"/>
    <w:rsid w:val="006E30D1"/>
    <w:rsid w:val="006E4BDA"/>
    <w:rsid w:val="006E780C"/>
    <w:rsid w:val="006E786E"/>
    <w:rsid w:val="006F15D4"/>
    <w:rsid w:val="006F2F69"/>
    <w:rsid w:val="006F3D34"/>
    <w:rsid w:val="007004FB"/>
    <w:rsid w:val="007020BF"/>
    <w:rsid w:val="007026A6"/>
    <w:rsid w:val="00704BF8"/>
    <w:rsid w:val="00705276"/>
    <w:rsid w:val="00705F2F"/>
    <w:rsid w:val="007065BD"/>
    <w:rsid w:val="00710317"/>
    <w:rsid w:val="00711AE3"/>
    <w:rsid w:val="00711D58"/>
    <w:rsid w:val="00713F98"/>
    <w:rsid w:val="007146AE"/>
    <w:rsid w:val="00714857"/>
    <w:rsid w:val="00715F79"/>
    <w:rsid w:val="00716C07"/>
    <w:rsid w:val="00716CBC"/>
    <w:rsid w:val="00720A3E"/>
    <w:rsid w:val="00722404"/>
    <w:rsid w:val="00722C21"/>
    <w:rsid w:val="0072360F"/>
    <w:rsid w:val="007262F6"/>
    <w:rsid w:val="00727557"/>
    <w:rsid w:val="00731A85"/>
    <w:rsid w:val="00732E06"/>
    <w:rsid w:val="007342AC"/>
    <w:rsid w:val="0073471F"/>
    <w:rsid w:val="007347F6"/>
    <w:rsid w:val="00734D77"/>
    <w:rsid w:val="00736D51"/>
    <w:rsid w:val="00737DBF"/>
    <w:rsid w:val="00741AB8"/>
    <w:rsid w:val="00742184"/>
    <w:rsid w:val="007430EA"/>
    <w:rsid w:val="007435BE"/>
    <w:rsid w:val="007450A5"/>
    <w:rsid w:val="00745CE8"/>
    <w:rsid w:val="00750E5E"/>
    <w:rsid w:val="00750ECF"/>
    <w:rsid w:val="00751ED8"/>
    <w:rsid w:val="007522A5"/>
    <w:rsid w:val="00753292"/>
    <w:rsid w:val="00753A30"/>
    <w:rsid w:val="00754196"/>
    <w:rsid w:val="007608D4"/>
    <w:rsid w:val="00760A03"/>
    <w:rsid w:val="00761227"/>
    <w:rsid w:val="007616F5"/>
    <w:rsid w:val="00762B72"/>
    <w:rsid w:val="00762E81"/>
    <w:rsid w:val="007630BA"/>
    <w:rsid w:val="00763D9C"/>
    <w:rsid w:val="007645F9"/>
    <w:rsid w:val="0076615C"/>
    <w:rsid w:val="00772130"/>
    <w:rsid w:val="007749C1"/>
    <w:rsid w:val="00780B1C"/>
    <w:rsid w:val="00780C4D"/>
    <w:rsid w:val="00782FB8"/>
    <w:rsid w:val="00783A3B"/>
    <w:rsid w:val="007850F2"/>
    <w:rsid w:val="0078576E"/>
    <w:rsid w:val="0079391A"/>
    <w:rsid w:val="00795666"/>
    <w:rsid w:val="007A1594"/>
    <w:rsid w:val="007A34FF"/>
    <w:rsid w:val="007A567A"/>
    <w:rsid w:val="007A5A0F"/>
    <w:rsid w:val="007B032A"/>
    <w:rsid w:val="007B0AA3"/>
    <w:rsid w:val="007B4F1B"/>
    <w:rsid w:val="007B6726"/>
    <w:rsid w:val="007C206A"/>
    <w:rsid w:val="007C3DAE"/>
    <w:rsid w:val="007C5105"/>
    <w:rsid w:val="007C6ABF"/>
    <w:rsid w:val="007C70DB"/>
    <w:rsid w:val="007C7413"/>
    <w:rsid w:val="007D05B7"/>
    <w:rsid w:val="007D1933"/>
    <w:rsid w:val="007D1C15"/>
    <w:rsid w:val="007D1DC5"/>
    <w:rsid w:val="007D28E2"/>
    <w:rsid w:val="007D2F87"/>
    <w:rsid w:val="007D3909"/>
    <w:rsid w:val="007D49A3"/>
    <w:rsid w:val="007E0ADF"/>
    <w:rsid w:val="007E2E11"/>
    <w:rsid w:val="007E4915"/>
    <w:rsid w:val="007E6156"/>
    <w:rsid w:val="007E64EA"/>
    <w:rsid w:val="007E6EFD"/>
    <w:rsid w:val="007E7052"/>
    <w:rsid w:val="007E7BF8"/>
    <w:rsid w:val="007F330E"/>
    <w:rsid w:val="007F4A78"/>
    <w:rsid w:val="007F4C68"/>
    <w:rsid w:val="007F5857"/>
    <w:rsid w:val="007F5F84"/>
    <w:rsid w:val="00800AA5"/>
    <w:rsid w:val="0080365E"/>
    <w:rsid w:val="00803FAF"/>
    <w:rsid w:val="0080534A"/>
    <w:rsid w:val="00806A7F"/>
    <w:rsid w:val="008101B2"/>
    <w:rsid w:val="00811EF9"/>
    <w:rsid w:val="00812F6B"/>
    <w:rsid w:val="00813DA9"/>
    <w:rsid w:val="0081564E"/>
    <w:rsid w:val="008171A6"/>
    <w:rsid w:val="00820FAD"/>
    <w:rsid w:val="008246F8"/>
    <w:rsid w:val="008274CE"/>
    <w:rsid w:val="00827D65"/>
    <w:rsid w:val="0083377F"/>
    <w:rsid w:val="008350F2"/>
    <w:rsid w:val="00840632"/>
    <w:rsid w:val="00840966"/>
    <w:rsid w:val="00841827"/>
    <w:rsid w:val="00842667"/>
    <w:rsid w:val="008429F1"/>
    <w:rsid w:val="008433C7"/>
    <w:rsid w:val="008447B1"/>
    <w:rsid w:val="00847944"/>
    <w:rsid w:val="008516A2"/>
    <w:rsid w:val="00855C6E"/>
    <w:rsid w:val="00856A0A"/>
    <w:rsid w:val="008576C9"/>
    <w:rsid w:val="00857D0D"/>
    <w:rsid w:val="00860575"/>
    <w:rsid w:val="00860D95"/>
    <w:rsid w:val="00860F62"/>
    <w:rsid w:val="00860F84"/>
    <w:rsid w:val="00862226"/>
    <w:rsid w:val="0086256B"/>
    <w:rsid w:val="00864841"/>
    <w:rsid w:val="00864E6B"/>
    <w:rsid w:val="00865850"/>
    <w:rsid w:val="00866F22"/>
    <w:rsid w:val="008737E6"/>
    <w:rsid w:val="00874312"/>
    <w:rsid w:val="00874B10"/>
    <w:rsid w:val="00874BEC"/>
    <w:rsid w:val="00876372"/>
    <w:rsid w:val="00876814"/>
    <w:rsid w:val="008832DE"/>
    <w:rsid w:val="00883848"/>
    <w:rsid w:val="00883F3D"/>
    <w:rsid w:val="008841FF"/>
    <w:rsid w:val="008856F8"/>
    <w:rsid w:val="00886999"/>
    <w:rsid w:val="00887781"/>
    <w:rsid w:val="00890CA7"/>
    <w:rsid w:val="00891710"/>
    <w:rsid w:val="00891F20"/>
    <w:rsid w:val="008920F0"/>
    <w:rsid w:val="00895702"/>
    <w:rsid w:val="008957E1"/>
    <w:rsid w:val="0089591E"/>
    <w:rsid w:val="0089615B"/>
    <w:rsid w:val="00897862"/>
    <w:rsid w:val="008A1303"/>
    <w:rsid w:val="008A3262"/>
    <w:rsid w:val="008B2143"/>
    <w:rsid w:val="008B23E0"/>
    <w:rsid w:val="008B38E6"/>
    <w:rsid w:val="008B7B4A"/>
    <w:rsid w:val="008C2343"/>
    <w:rsid w:val="008C35AE"/>
    <w:rsid w:val="008C409A"/>
    <w:rsid w:val="008C449E"/>
    <w:rsid w:val="008C605C"/>
    <w:rsid w:val="008C7B9E"/>
    <w:rsid w:val="008C7DFD"/>
    <w:rsid w:val="008D196C"/>
    <w:rsid w:val="008D1AFF"/>
    <w:rsid w:val="008D2A7D"/>
    <w:rsid w:val="008D610A"/>
    <w:rsid w:val="008D6A50"/>
    <w:rsid w:val="008D7314"/>
    <w:rsid w:val="008E085D"/>
    <w:rsid w:val="008E1AFE"/>
    <w:rsid w:val="008E4535"/>
    <w:rsid w:val="008E48C6"/>
    <w:rsid w:val="008E584B"/>
    <w:rsid w:val="008E5AD1"/>
    <w:rsid w:val="008E6023"/>
    <w:rsid w:val="008E7134"/>
    <w:rsid w:val="008E79D6"/>
    <w:rsid w:val="008F0C04"/>
    <w:rsid w:val="008F1DBA"/>
    <w:rsid w:val="008F1E8E"/>
    <w:rsid w:val="008F7E95"/>
    <w:rsid w:val="00900E57"/>
    <w:rsid w:val="0090141F"/>
    <w:rsid w:val="00901CF4"/>
    <w:rsid w:val="00901D9C"/>
    <w:rsid w:val="00902C6D"/>
    <w:rsid w:val="0090395B"/>
    <w:rsid w:val="00904A27"/>
    <w:rsid w:val="00904BC9"/>
    <w:rsid w:val="00905209"/>
    <w:rsid w:val="009072A9"/>
    <w:rsid w:val="009076E4"/>
    <w:rsid w:val="00916A06"/>
    <w:rsid w:val="00916E50"/>
    <w:rsid w:val="0091745C"/>
    <w:rsid w:val="00917C93"/>
    <w:rsid w:val="009246AB"/>
    <w:rsid w:val="00925527"/>
    <w:rsid w:val="00931869"/>
    <w:rsid w:val="0093193E"/>
    <w:rsid w:val="00932098"/>
    <w:rsid w:val="009368E8"/>
    <w:rsid w:val="0094091F"/>
    <w:rsid w:val="009428CD"/>
    <w:rsid w:val="00942D7D"/>
    <w:rsid w:val="00943041"/>
    <w:rsid w:val="00943D4A"/>
    <w:rsid w:val="00944653"/>
    <w:rsid w:val="009465BD"/>
    <w:rsid w:val="00947AC8"/>
    <w:rsid w:val="00950F6A"/>
    <w:rsid w:val="009519DE"/>
    <w:rsid w:val="0095375B"/>
    <w:rsid w:val="00954499"/>
    <w:rsid w:val="0095610E"/>
    <w:rsid w:val="009569FE"/>
    <w:rsid w:val="009578E7"/>
    <w:rsid w:val="00957A1E"/>
    <w:rsid w:val="00957BF2"/>
    <w:rsid w:val="00960831"/>
    <w:rsid w:val="009649D3"/>
    <w:rsid w:val="00965E1E"/>
    <w:rsid w:val="00967076"/>
    <w:rsid w:val="00970188"/>
    <w:rsid w:val="009725FE"/>
    <w:rsid w:val="0098102B"/>
    <w:rsid w:val="0098102C"/>
    <w:rsid w:val="0098135B"/>
    <w:rsid w:val="009821F2"/>
    <w:rsid w:val="00983204"/>
    <w:rsid w:val="009909FC"/>
    <w:rsid w:val="009920DD"/>
    <w:rsid w:val="0099609F"/>
    <w:rsid w:val="00996622"/>
    <w:rsid w:val="009A10E5"/>
    <w:rsid w:val="009A3D32"/>
    <w:rsid w:val="009A7345"/>
    <w:rsid w:val="009B0AEA"/>
    <w:rsid w:val="009B13C6"/>
    <w:rsid w:val="009B3BB3"/>
    <w:rsid w:val="009B3FBE"/>
    <w:rsid w:val="009B5188"/>
    <w:rsid w:val="009B7125"/>
    <w:rsid w:val="009C1169"/>
    <w:rsid w:val="009C17AB"/>
    <w:rsid w:val="009C410A"/>
    <w:rsid w:val="009D32AC"/>
    <w:rsid w:val="009D34B7"/>
    <w:rsid w:val="009D44F2"/>
    <w:rsid w:val="009D580A"/>
    <w:rsid w:val="009D5FF5"/>
    <w:rsid w:val="009D7BCF"/>
    <w:rsid w:val="009E0F3A"/>
    <w:rsid w:val="009E1CB3"/>
    <w:rsid w:val="009E4C45"/>
    <w:rsid w:val="009E50A8"/>
    <w:rsid w:val="009E68EC"/>
    <w:rsid w:val="009E74F5"/>
    <w:rsid w:val="009F2ED6"/>
    <w:rsid w:val="009F4C60"/>
    <w:rsid w:val="009F6C5F"/>
    <w:rsid w:val="009F6DF5"/>
    <w:rsid w:val="009F7102"/>
    <w:rsid w:val="009F71CE"/>
    <w:rsid w:val="009F75C8"/>
    <w:rsid w:val="00A0074F"/>
    <w:rsid w:val="00A03017"/>
    <w:rsid w:val="00A03102"/>
    <w:rsid w:val="00A03C60"/>
    <w:rsid w:val="00A050C6"/>
    <w:rsid w:val="00A05AF4"/>
    <w:rsid w:val="00A06F9C"/>
    <w:rsid w:val="00A079A1"/>
    <w:rsid w:val="00A103D8"/>
    <w:rsid w:val="00A11543"/>
    <w:rsid w:val="00A17406"/>
    <w:rsid w:val="00A206F2"/>
    <w:rsid w:val="00A21F45"/>
    <w:rsid w:val="00A22082"/>
    <w:rsid w:val="00A23143"/>
    <w:rsid w:val="00A24C0B"/>
    <w:rsid w:val="00A25488"/>
    <w:rsid w:val="00A2604A"/>
    <w:rsid w:val="00A270C7"/>
    <w:rsid w:val="00A352DD"/>
    <w:rsid w:val="00A35E45"/>
    <w:rsid w:val="00A366D9"/>
    <w:rsid w:val="00A3674B"/>
    <w:rsid w:val="00A41830"/>
    <w:rsid w:val="00A4263E"/>
    <w:rsid w:val="00A47FCF"/>
    <w:rsid w:val="00A50360"/>
    <w:rsid w:val="00A505A8"/>
    <w:rsid w:val="00A5126D"/>
    <w:rsid w:val="00A51F32"/>
    <w:rsid w:val="00A54736"/>
    <w:rsid w:val="00A550EE"/>
    <w:rsid w:val="00A55487"/>
    <w:rsid w:val="00A5650D"/>
    <w:rsid w:val="00A578BC"/>
    <w:rsid w:val="00A57F53"/>
    <w:rsid w:val="00A61E23"/>
    <w:rsid w:val="00A63176"/>
    <w:rsid w:val="00A65502"/>
    <w:rsid w:val="00A6636B"/>
    <w:rsid w:val="00A66E8B"/>
    <w:rsid w:val="00A7132A"/>
    <w:rsid w:val="00A715D7"/>
    <w:rsid w:val="00A71E4E"/>
    <w:rsid w:val="00A73163"/>
    <w:rsid w:val="00A738CA"/>
    <w:rsid w:val="00A74501"/>
    <w:rsid w:val="00A77EFC"/>
    <w:rsid w:val="00A80DA1"/>
    <w:rsid w:val="00A80F7D"/>
    <w:rsid w:val="00A81267"/>
    <w:rsid w:val="00A829B5"/>
    <w:rsid w:val="00A82E70"/>
    <w:rsid w:val="00A83FFF"/>
    <w:rsid w:val="00A8414D"/>
    <w:rsid w:val="00A863C7"/>
    <w:rsid w:val="00A91024"/>
    <w:rsid w:val="00A93EB5"/>
    <w:rsid w:val="00A94704"/>
    <w:rsid w:val="00A95414"/>
    <w:rsid w:val="00A97662"/>
    <w:rsid w:val="00A97E69"/>
    <w:rsid w:val="00AA0245"/>
    <w:rsid w:val="00AA21EE"/>
    <w:rsid w:val="00AA2524"/>
    <w:rsid w:val="00AA340E"/>
    <w:rsid w:val="00AA3466"/>
    <w:rsid w:val="00AA3A88"/>
    <w:rsid w:val="00AA4C2A"/>
    <w:rsid w:val="00AA6D9E"/>
    <w:rsid w:val="00AB15CB"/>
    <w:rsid w:val="00AB18D3"/>
    <w:rsid w:val="00AB1DD6"/>
    <w:rsid w:val="00AB2225"/>
    <w:rsid w:val="00AB2D44"/>
    <w:rsid w:val="00AB401D"/>
    <w:rsid w:val="00AB71F1"/>
    <w:rsid w:val="00AC202A"/>
    <w:rsid w:val="00AC353F"/>
    <w:rsid w:val="00AC4648"/>
    <w:rsid w:val="00AD3A3E"/>
    <w:rsid w:val="00AD71CF"/>
    <w:rsid w:val="00AE04CB"/>
    <w:rsid w:val="00AE1239"/>
    <w:rsid w:val="00AE1E64"/>
    <w:rsid w:val="00AE2753"/>
    <w:rsid w:val="00AE2769"/>
    <w:rsid w:val="00AE3DE2"/>
    <w:rsid w:val="00AE4A51"/>
    <w:rsid w:val="00AE4A68"/>
    <w:rsid w:val="00AE5105"/>
    <w:rsid w:val="00AE73E2"/>
    <w:rsid w:val="00AE7717"/>
    <w:rsid w:val="00AF032E"/>
    <w:rsid w:val="00AF0B35"/>
    <w:rsid w:val="00AF1726"/>
    <w:rsid w:val="00AF33F6"/>
    <w:rsid w:val="00AF353A"/>
    <w:rsid w:val="00AF35D8"/>
    <w:rsid w:val="00AF4DD7"/>
    <w:rsid w:val="00AF5727"/>
    <w:rsid w:val="00AF6C35"/>
    <w:rsid w:val="00AF7289"/>
    <w:rsid w:val="00B01E9B"/>
    <w:rsid w:val="00B03B73"/>
    <w:rsid w:val="00B11D40"/>
    <w:rsid w:val="00B13158"/>
    <w:rsid w:val="00B134E4"/>
    <w:rsid w:val="00B15D47"/>
    <w:rsid w:val="00B15F36"/>
    <w:rsid w:val="00B1697E"/>
    <w:rsid w:val="00B20B2A"/>
    <w:rsid w:val="00B226A8"/>
    <w:rsid w:val="00B23E19"/>
    <w:rsid w:val="00B24842"/>
    <w:rsid w:val="00B25B0C"/>
    <w:rsid w:val="00B26A68"/>
    <w:rsid w:val="00B26B5D"/>
    <w:rsid w:val="00B27BCA"/>
    <w:rsid w:val="00B312B0"/>
    <w:rsid w:val="00B34832"/>
    <w:rsid w:val="00B35016"/>
    <w:rsid w:val="00B379D7"/>
    <w:rsid w:val="00B4015B"/>
    <w:rsid w:val="00B403B6"/>
    <w:rsid w:val="00B42E89"/>
    <w:rsid w:val="00B4388F"/>
    <w:rsid w:val="00B458CC"/>
    <w:rsid w:val="00B47FE2"/>
    <w:rsid w:val="00B5000E"/>
    <w:rsid w:val="00B5149A"/>
    <w:rsid w:val="00B55146"/>
    <w:rsid w:val="00B56EE3"/>
    <w:rsid w:val="00B575EC"/>
    <w:rsid w:val="00B6140F"/>
    <w:rsid w:val="00B6222B"/>
    <w:rsid w:val="00B6292D"/>
    <w:rsid w:val="00B6382B"/>
    <w:rsid w:val="00B63A11"/>
    <w:rsid w:val="00B65FD4"/>
    <w:rsid w:val="00B66728"/>
    <w:rsid w:val="00B67E70"/>
    <w:rsid w:val="00B705B3"/>
    <w:rsid w:val="00B70DEE"/>
    <w:rsid w:val="00B71112"/>
    <w:rsid w:val="00B72214"/>
    <w:rsid w:val="00B72C19"/>
    <w:rsid w:val="00B7380F"/>
    <w:rsid w:val="00B7404F"/>
    <w:rsid w:val="00B76512"/>
    <w:rsid w:val="00B779CC"/>
    <w:rsid w:val="00B80262"/>
    <w:rsid w:val="00B833E6"/>
    <w:rsid w:val="00B83415"/>
    <w:rsid w:val="00B853E4"/>
    <w:rsid w:val="00B8615B"/>
    <w:rsid w:val="00B87FED"/>
    <w:rsid w:val="00B90360"/>
    <w:rsid w:val="00B90467"/>
    <w:rsid w:val="00B930BC"/>
    <w:rsid w:val="00B952EB"/>
    <w:rsid w:val="00B97AF4"/>
    <w:rsid w:val="00B97D8E"/>
    <w:rsid w:val="00BA189B"/>
    <w:rsid w:val="00BA1B1A"/>
    <w:rsid w:val="00BA5462"/>
    <w:rsid w:val="00BA5A16"/>
    <w:rsid w:val="00BA60DA"/>
    <w:rsid w:val="00BA6146"/>
    <w:rsid w:val="00BB0426"/>
    <w:rsid w:val="00BB07C2"/>
    <w:rsid w:val="00BB1E45"/>
    <w:rsid w:val="00BB2414"/>
    <w:rsid w:val="00BB2652"/>
    <w:rsid w:val="00BB5199"/>
    <w:rsid w:val="00BB6978"/>
    <w:rsid w:val="00BC14DD"/>
    <w:rsid w:val="00BC25CB"/>
    <w:rsid w:val="00BC73D2"/>
    <w:rsid w:val="00BC7F86"/>
    <w:rsid w:val="00BD0FFF"/>
    <w:rsid w:val="00BD1B24"/>
    <w:rsid w:val="00BD4696"/>
    <w:rsid w:val="00BD5748"/>
    <w:rsid w:val="00BD68FB"/>
    <w:rsid w:val="00BD7775"/>
    <w:rsid w:val="00BE05E6"/>
    <w:rsid w:val="00BE0958"/>
    <w:rsid w:val="00BE26D0"/>
    <w:rsid w:val="00BE4797"/>
    <w:rsid w:val="00BE4E17"/>
    <w:rsid w:val="00BE6A54"/>
    <w:rsid w:val="00BE6D9E"/>
    <w:rsid w:val="00BE6DF6"/>
    <w:rsid w:val="00BE793A"/>
    <w:rsid w:val="00BF0C42"/>
    <w:rsid w:val="00BF161A"/>
    <w:rsid w:val="00BF1F1F"/>
    <w:rsid w:val="00BF2731"/>
    <w:rsid w:val="00BF285D"/>
    <w:rsid w:val="00BF356A"/>
    <w:rsid w:val="00BF408B"/>
    <w:rsid w:val="00BF57EB"/>
    <w:rsid w:val="00BF5D02"/>
    <w:rsid w:val="00BF7252"/>
    <w:rsid w:val="00C027D7"/>
    <w:rsid w:val="00C02AE9"/>
    <w:rsid w:val="00C03E2A"/>
    <w:rsid w:val="00C04FC1"/>
    <w:rsid w:val="00C1254B"/>
    <w:rsid w:val="00C1509F"/>
    <w:rsid w:val="00C16510"/>
    <w:rsid w:val="00C22E10"/>
    <w:rsid w:val="00C245CB"/>
    <w:rsid w:val="00C257EC"/>
    <w:rsid w:val="00C25D40"/>
    <w:rsid w:val="00C2721F"/>
    <w:rsid w:val="00C31396"/>
    <w:rsid w:val="00C32DBB"/>
    <w:rsid w:val="00C35B1B"/>
    <w:rsid w:val="00C36D18"/>
    <w:rsid w:val="00C40C4F"/>
    <w:rsid w:val="00C42F96"/>
    <w:rsid w:val="00C4687D"/>
    <w:rsid w:val="00C473D0"/>
    <w:rsid w:val="00C507D3"/>
    <w:rsid w:val="00C51DF3"/>
    <w:rsid w:val="00C56C35"/>
    <w:rsid w:val="00C57DC0"/>
    <w:rsid w:val="00C621C6"/>
    <w:rsid w:val="00C6221D"/>
    <w:rsid w:val="00C624FE"/>
    <w:rsid w:val="00C64E9B"/>
    <w:rsid w:val="00C71E21"/>
    <w:rsid w:val="00C72196"/>
    <w:rsid w:val="00C72222"/>
    <w:rsid w:val="00C73269"/>
    <w:rsid w:val="00C75E9D"/>
    <w:rsid w:val="00C764CD"/>
    <w:rsid w:val="00C768F9"/>
    <w:rsid w:val="00C800DB"/>
    <w:rsid w:val="00C80114"/>
    <w:rsid w:val="00C81F09"/>
    <w:rsid w:val="00C82220"/>
    <w:rsid w:val="00C82ACC"/>
    <w:rsid w:val="00C837F9"/>
    <w:rsid w:val="00C91684"/>
    <w:rsid w:val="00C91A2E"/>
    <w:rsid w:val="00C931D6"/>
    <w:rsid w:val="00C9618F"/>
    <w:rsid w:val="00C96EB9"/>
    <w:rsid w:val="00CA0256"/>
    <w:rsid w:val="00CA0B2D"/>
    <w:rsid w:val="00CA47E8"/>
    <w:rsid w:val="00CA612B"/>
    <w:rsid w:val="00CB01DF"/>
    <w:rsid w:val="00CB3852"/>
    <w:rsid w:val="00CB48F0"/>
    <w:rsid w:val="00CB7959"/>
    <w:rsid w:val="00CC0DAA"/>
    <w:rsid w:val="00CC1224"/>
    <w:rsid w:val="00CC1C6B"/>
    <w:rsid w:val="00CC3AC5"/>
    <w:rsid w:val="00CC5427"/>
    <w:rsid w:val="00CC7A5B"/>
    <w:rsid w:val="00CD0D9B"/>
    <w:rsid w:val="00CD1A95"/>
    <w:rsid w:val="00CD2E9F"/>
    <w:rsid w:val="00CD42EC"/>
    <w:rsid w:val="00CD59CE"/>
    <w:rsid w:val="00CD5C26"/>
    <w:rsid w:val="00CD5D78"/>
    <w:rsid w:val="00CD7570"/>
    <w:rsid w:val="00CD763B"/>
    <w:rsid w:val="00CE1D67"/>
    <w:rsid w:val="00CE464A"/>
    <w:rsid w:val="00CE52C0"/>
    <w:rsid w:val="00CE59FF"/>
    <w:rsid w:val="00CE5CEF"/>
    <w:rsid w:val="00CE6545"/>
    <w:rsid w:val="00CE7936"/>
    <w:rsid w:val="00CE7CCE"/>
    <w:rsid w:val="00CF0CEA"/>
    <w:rsid w:val="00CF3AB7"/>
    <w:rsid w:val="00CF56C7"/>
    <w:rsid w:val="00CF6299"/>
    <w:rsid w:val="00CF72B6"/>
    <w:rsid w:val="00D004A2"/>
    <w:rsid w:val="00D031FB"/>
    <w:rsid w:val="00D10142"/>
    <w:rsid w:val="00D107F2"/>
    <w:rsid w:val="00D109BF"/>
    <w:rsid w:val="00D10B5D"/>
    <w:rsid w:val="00D11345"/>
    <w:rsid w:val="00D11DC8"/>
    <w:rsid w:val="00D125AA"/>
    <w:rsid w:val="00D12BA3"/>
    <w:rsid w:val="00D12F5A"/>
    <w:rsid w:val="00D1678C"/>
    <w:rsid w:val="00D2029D"/>
    <w:rsid w:val="00D21318"/>
    <w:rsid w:val="00D21FDE"/>
    <w:rsid w:val="00D221DA"/>
    <w:rsid w:val="00D24283"/>
    <w:rsid w:val="00D243EB"/>
    <w:rsid w:val="00D24649"/>
    <w:rsid w:val="00D26439"/>
    <w:rsid w:val="00D30635"/>
    <w:rsid w:val="00D32127"/>
    <w:rsid w:val="00D34667"/>
    <w:rsid w:val="00D34EB0"/>
    <w:rsid w:val="00D360EC"/>
    <w:rsid w:val="00D37349"/>
    <w:rsid w:val="00D41D12"/>
    <w:rsid w:val="00D427FC"/>
    <w:rsid w:val="00D43E8F"/>
    <w:rsid w:val="00D46546"/>
    <w:rsid w:val="00D47110"/>
    <w:rsid w:val="00D47387"/>
    <w:rsid w:val="00D47AA9"/>
    <w:rsid w:val="00D5054A"/>
    <w:rsid w:val="00D50AC8"/>
    <w:rsid w:val="00D51522"/>
    <w:rsid w:val="00D54DF6"/>
    <w:rsid w:val="00D60304"/>
    <w:rsid w:val="00D60687"/>
    <w:rsid w:val="00D609DD"/>
    <w:rsid w:val="00D60ABE"/>
    <w:rsid w:val="00D62C52"/>
    <w:rsid w:val="00D6439B"/>
    <w:rsid w:val="00D644AC"/>
    <w:rsid w:val="00D64A08"/>
    <w:rsid w:val="00D65273"/>
    <w:rsid w:val="00D660BC"/>
    <w:rsid w:val="00D6740E"/>
    <w:rsid w:val="00D67A00"/>
    <w:rsid w:val="00D70930"/>
    <w:rsid w:val="00D71FD5"/>
    <w:rsid w:val="00D72BF1"/>
    <w:rsid w:val="00D739AF"/>
    <w:rsid w:val="00D73B9C"/>
    <w:rsid w:val="00D73D2F"/>
    <w:rsid w:val="00D744E3"/>
    <w:rsid w:val="00D75314"/>
    <w:rsid w:val="00D754A9"/>
    <w:rsid w:val="00D771A8"/>
    <w:rsid w:val="00D7739B"/>
    <w:rsid w:val="00D773B0"/>
    <w:rsid w:val="00D81033"/>
    <w:rsid w:val="00D811CD"/>
    <w:rsid w:val="00D832DC"/>
    <w:rsid w:val="00D85A10"/>
    <w:rsid w:val="00D86A38"/>
    <w:rsid w:val="00D87182"/>
    <w:rsid w:val="00D879E5"/>
    <w:rsid w:val="00D9291C"/>
    <w:rsid w:val="00D93583"/>
    <w:rsid w:val="00D93592"/>
    <w:rsid w:val="00D93BBC"/>
    <w:rsid w:val="00D953C1"/>
    <w:rsid w:val="00D971AC"/>
    <w:rsid w:val="00DA2501"/>
    <w:rsid w:val="00DA569D"/>
    <w:rsid w:val="00DA6522"/>
    <w:rsid w:val="00DA7726"/>
    <w:rsid w:val="00DA7F7A"/>
    <w:rsid w:val="00DB00D0"/>
    <w:rsid w:val="00DB10E3"/>
    <w:rsid w:val="00DB57DD"/>
    <w:rsid w:val="00DB6670"/>
    <w:rsid w:val="00DB6B92"/>
    <w:rsid w:val="00DC1D58"/>
    <w:rsid w:val="00DC1E27"/>
    <w:rsid w:val="00DC30FD"/>
    <w:rsid w:val="00DC32B5"/>
    <w:rsid w:val="00DC3592"/>
    <w:rsid w:val="00DC4E7A"/>
    <w:rsid w:val="00DD01E7"/>
    <w:rsid w:val="00DD123A"/>
    <w:rsid w:val="00DD1D1F"/>
    <w:rsid w:val="00DD2F19"/>
    <w:rsid w:val="00DD4BD0"/>
    <w:rsid w:val="00DD57CF"/>
    <w:rsid w:val="00DE0AD0"/>
    <w:rsid w:val="00DE0B68"/>
    <w:rsid w:val="00DE156E"/>
    <w:rsid w:val="00DE4031"/>
    <w:rsid w:val="00DE4E66"/>
    <w:rsid w:val="00DE5F23"/>
    <w:rsid w:val="00DE68F5"/>
    <w:rsid w:val="00DF0730"/>
    <w:rsid w:val="00DF085D"/>
    <w:rsid w:val="00DF09A8"/>
    <w:rsid w:val="00DF0A2C"/>
    <w:rsid w:val="00DF0CB1"/>
    <w:rsid w:val="00DF4778"/>
    <w:rsid w:val="00DF5743"/>
    <w:rsid w:val="00DF6460"/>
    <w:rsid w:val="00E0036F"/>
    <w:rsid w:val="00E00805"/>
    <w:rsid w:val="00E00C34"/>
    <w:rsid w:val="00E015EC"/>
    <w:rsid w:val="00E01EF3"/>
    <w:rsid w:val="00E02DEC"/>
    <w:rsid w:val="00E03696"/>
    <w:rsid w:val="00E0495A"/>
    <w:rsid w:val="00E05752"/>
    <w:rsid w:val="00E0631F"/>
    <w:rsid w:val="00E11FEB"/>
    <w:rsid w:val="00E131F9"/>
    <w:rsid w:val="00E1499B"/>
    <w:rsid w:val="00E14E45"/>
    <w:rsid w:val="00E14E98"/>
    <w:rsid w:val="00E16088"/>
    <w:rsid w:val="00E16A80"/>
    <w:rsid w:val="00E170A6"/>
    <w:rsid w:val="00E21E15"/>
    <w:rsid w:val="00E2380B"/>
    <w:rsid w:val="00E241AD"/>
    <w:rsid w:val="00E25C4C"/>
    <w:rsid w:val="00E26F49"/>
    <w:rsid w:val="00E3379C"/>
    <w:rsid w:val="00E339D9"/>
    <w:rsid w:val="00E348D3"/>
    <w:rsid w:val="00E34E0E"/>
    <w:rsid w:val="00E36AD6"/>
    <w:rsid w:val="00E37EB3"/>
    <w:rsid w:val="00E40979"/>
    <w:rsid w:val="00E41116"/>
    <w:rsid w:val="00E41CE3"/>
    <w:rsid w:val="00E425C8"/>
    <w:rsid w:val="00E430D0"/>
    <w:rsid w:val="00E44E69"/>
    <w:rsid w:val="00E46F8B"/>
    <w:rsid w:val="00E4789A"/>
    <w:rsid w:val="00E5067D"/>
    <w:rsid w:val="00E5341B"/>
    <w:rsid w:val="00E53670"/>
    <w:rsid w:val="00E541D9"/>
    <w:rsid w:val="00E564AC"/>
    <w:rsid w:val="00E60F76"/>
    <w:rsid w:val="00E61113"/>
    <w:rsid w:val="00E62AA3"/>
    <w:rsid w:val="00E62BA7"/>
    <w:rsid w:val="00E64A26"/>
    <w:rsid w:val="00E66FDA"/>
    <w:rsid w:val="00E706A0"/>
    <w:rsid w:val="00E714D1"/>
    <w:rsid w:val="00E74125"/>
    <w:rsid w:val="00E74460"/>
    <w:rsid w:val="00E746DA"/>
    <w:rsid w:val="00E748B7"/>
    <w:rsid w:val="00E775DD"/>
    <w:rsid w:val="00E809F1"/>
    <w:rsid w:val="00E831D4"/>
    <w:rsid w:val="00E854B3"/>
    <w:rsid w:val="00E90CA3"/>
    <w:rsid w:val="00E913D5"/>
    <w:rsid w:val="00E919FB"/>
    <w:rsid w:val="00E92308"/>
    <w:rsid w:val="00E929D5"/>
    <w:rsid w:val="00E946F9"/>
    <w:rsid w:val="00E96728"/>
    <w:rsid w:val="00E97B16"/>
    <w:rsid w:val="00EA0340"/>
    <w:rsid w:val="00EA1FBC"/>
    <w:rsid w:val="00EA2084"/>
    <w:rsid w:val="00EA4874"/>
    <w:rsid w:val="00EA49CC"/>
    <w:rsid w:val="00EA4C64"/>
    <w:rsid w:val="00EA5F06"/>
    <w:rsid w:val="00EA74A2"/>
    <w:rsid w:val="00EA7AF0"/>
    <w:rsid w:val="00EB4FC4"/>
    <w:rsid w:val="00EB6705"/>
    <w:rsid w:val="00EC0681"/>
    <w:rsid w:val="00EC3ED4"/>
    <w:rsid w:val="00EC5259"/>
    <w:rsid w:val="00EC6A0C"/>
    <w:rsid w:val="00EC6AFA"/>
    <w:rsid w:val="00EC6C8F"/>
    <w:rsid w:val="00ED0476"/>
    <w:rsid w:val="00ED0E02"/>
    <w:rsid w:val="00ED192C"/>
    <w:rsid w:val="00ED2C2A"/>
    <w:rsid w:val="00ED330A"/>
    <w:rsid w:val="00ED340B"/>
    <w:rsid w:val="00ED5F71"/>
    <w:rsid w:val="00EE2B8D"/>
    <w:rsid w:val="00EE2D47"/>
    <w:rsid w:val="00EE37AF"/>
    <w:rsid w:val="00EE4CE4"/>
    <w:rsid w:val="00EE4E41"/>
    <w:rsid w:val="00EE55EF"/>
    <w:rsid w:val="00EE5FDB"/>
    <w:rsid w:val="00EF18EA"/>
    <w:rsid w:val="00EF38D0"/>
    <w:rsid w:val="00EF3F3D"/>
    <w:rsid w:val="00EF520B"/>
    <w:rsid w:val="00EF5E80"/>
    <w:rsid w:val="00EF7B30"/>
    <w:rsid w:val="00F00FB9"/>
    <w:rsid w:val="00F02A0F"/>
    <w:rsid w:val="00F02F85"/>
    <w:rsid w:val="00F04E69"/>
    <w:rsid w:val="00F05243"/>
    <w:rsid w:val="00F053AB"/>
    <w:rsid w:val="00F06719"/>
    <w:rsid w:val="00F10C57"/>
    <w:rsid w:val="00F121C4"/>
    <w:rsid w:val="00F12937"/>
    <w:rsid w:val="00F17378"/>
    <w:rsid w:val="00F20FC5"/>
    <w:rsid w:val="00F21826"/>
    <w:rsid w:val="00F21BEB"/>
    <w:rsid w:val="00F22079"/>
    <w:rsid w:val="00F2433B"/>
    <w:rsid w:val="00F2648D"/>
    <w:rsid w:val="00F27910"/>
    <w:rsid w:val="00F302C5"/>
    <w:rsid w:val="00F334F9"/>
    <w:rsid w:val="00F341B8"/>
    <w:rsid w:val="00F34402"/>
    <w:rsid w:val="00F34863"/>
    <w:rsid w:val="00F36187"/>
    <w:rsid w:val="00F36316"/>
    <w:rsid w:val="00F37FF4"/>
    <w:rsid w:val="00F4152D"/>
    <w:rsid w:val="00F42718"/>
    <w:rsid w:val="00F433F4"/>
    <w:rsid w:val="00F43C51"/>
    <w:rsid w:val="00F46AD4"/>
    <w:rsid w:val="00F47519"/>
    <w:rsid w:val="00F475B7"/>
    <w:rsid w:val="00F5410C"/>
    <w:rsid w:val="00F559D4"/>
    <w:rsid w:val="00F56318"/>
    <w:rsid w:val="00F57F8D"/>
    <w:rsid w:val="00F6460E"/>
    <w:rsid w:val="00F668E4"/>
    <w:rsid w:val="00F66986"/>
    <w:rsid w:val="00F67265"/>
    <w:rsid w:val="00F67F4D"/>
    <w:rsid w:val="00F71E39"/>
    <w:rsid w:val="00F73220"/>
    <w:rsid w:val="00F734CD"/>
    <w:rsid w:val="00F73F8E"/>
    <w:rsid w:val="00F74197"/>
    <w:rsid w:val="00F76831"/>
    <w:rsid w:val="00F76853"/>
    <w:rsid w:val="00F77470"/>
    <w:rsid w:val="00F83AE4"/>
    <w:rsid w:val="00F86D9F"/>
    <w:rsid w:val="00F90241"/>
    <w:rsid w:val="00F9147F"/>
    <w:rsid w:val="00F91483"/>
    <w:rsid w:val="00F91AE9"/>
    <w:rsid w:val="00F934F5"/>
    <w:rsid w:val="00F95A0C"/>
    <w:rsid w:val="00F97A87"/>
    <w:rsid w:val="00FA0BEA"/>
    <w:rsid w:val="00FA40DE"/>
    <w:rsid w:val="00FA4381"/>
    <w:rsid w:val="00FA4732"/>
    <w:rsid w:val="00FA50F9"/>
    <w:rsid w:val="00FA599C"/>
    <w:rsid w:val="00FA6795"/>
    <w:rsid w:val="00FB01B8"/>
    <w:rsid w:val="00FB3031"/>
    <w:rsid w:val="00FB5968"/>
    <w:rsid w:val="00FB768F"/>
    <w:rsid w:val="00FC1C26"/>
    <w:rsid w:val="00FC2048"/>
    <w:rsid w:val="00FC3AD7"/>
    <w:rsid w:val="00FC4C6D"/>
    <w:rsid w:val="00FC6525"/>
    <w:rsid w:val="00FC6D9C"/>
    <w:rsid w:val="00FC7136"/>
    <w:rsid w:val="00FD0D33"/>
    <w:rsid w:val="00FD4ADE"/>
    <w:rsid w:val="00FE2F1B"/>
    <w:rsid w:val="00FE404A"/>
    <w:rsid w:val="00FE49ED"/>
    <w:rsid w:val="00FE5E5C"/>
    <w:rsid w:val="00FE68BD"/>
    <w:rsid w:val="00FE6D6C"/>
    <w:rsid w:val="00FE79B9"/>
    <w:rsid w:val="00FE7F14"/>
    <w:rsid w:val="00FF01EB"/>
    <w:rsid w:val="00FF1324"/>
    <w:rsid w:val="00FF337E"/>
    <w:rsid w:val="00FF492E"/>
    <w:rsid w:val="00FF4D49"/>
    <w:rsid w:val="011D1AC9"/>
    <w:rsid w:val="01BA7D78"/>
    <w:rsid w:val="049E124B"/>
    <w:rsid w:val="05BDF800"/>
    <w:rsid w:val="05DD0DDA"/>
    <w:rsid w:val="06688E20"/>
    <w:rsid w:val="070EF4D6"/>
    <w:rsid w:val="07B273A1"/>
    <w:rsid w:val="095D2B73"/>
    <w:rsid w:val="097B4755"/>
    <w:rsid w:val="0AB8827B"/>
    <w:rsid w:val="0DAA4DF9"/>
    <w:rsid w:val="0EABE54E"/>
    <w:rsid w:val="0F3C05CA"/>
    <w:rsid w:val="0FCB9E8E"/>
    <w:rsid w:val="10E01FEE"/>
    <w:rsid w:val="1210DA0A"/>
    <w:rsid w:val="12F810BC"/>
    <w:rsid w:val="13689C07"/>
    <w:rsid w:val="13A7B759"/>
    <w:rsid w:val="142897D0"/>
    <w:rsid w:val="14D1C6E8"/>
    <w:rsid w:val="15CF39AB"/>
    <w:rsid w:val="16C2A6D8"/>
    <w:rsid w:val="16D89901"/>
    <w:rsid w:val="184AED7C"/>
    <w:rsid w:val="18DADCE5"/>
    <w:rsid w:val="19F4AF08"/>
    <w:rsid w:val="1B5BF8D7"/>
    <w:rsid w:val="1C3A8452"/>
    <w:rsid w:val="1D6067FC"/>
    <w:rsid w:val="1FE73CB2"/>
    <w:rsid w:val="201768E1"/>
    <w:rsid w:val="20293886"/>
    <w:rsid w:val="22E7A2E8"/>
    <w:rsid w:val="232B4AB0"/>
    <w:rsid w:val="2403BF44"/>
    <w:rsid w:val="252C6343"/>
    <w:rsid w:val="2620C3D5"/>
    <w:rsid w:val="27439B60"/>
    <w:rsid w:val="2A0035B3"/>
    <w:rsid w:val="2A13E8A6"/>
    <w:rsid w:val="2AC7C5AF"/>
    <w:rsid w:val="2B0F0C5A"/>
    <w:rsid w:val="2C99B8D9"/>
    <w:rsid w:val="2D4D7C4B"/>
    <w:rsid w:val="2E26C8E6"/>
    <w:rsid w:val="2FE51A3A"/>
    <w:rsid w:val="312532FE"/>
    <w:rsid w:val="319D8B6D"/>
    <w:rsid w:val="3224B5CF"/>
    <w:rsid w:val="336A3D2C"/>
    <w:rsid w:val="34AA76E1"/>
    <w:rsid w:val="35BC2692"/>
    <w:rsid w:val="35D22798"/>
    <w:rsid w:val="362053E4"/>
    <w:rsid w:val="38905D4D"/>
    <w:rsid w:val="39AA73EA"/>
    <w:rsid w:val="3A4C2A5F"/>
    <w:rsid w:val="3A6230BE"/>
    <w:rsid w:val="3AF92401"/>
    <w:rsid w:val="3BC58917"/>
    <w:rsid w:val="3BD4075D"/>
    <w:rsid w:val="3E0CBC8C"/>
    <w:rsid w:val="3F162B41"/>
    <w:rsid w:val="3FD6E95E"/>
    <w:rsid w:val="401AA290"/>
    <w:rsid w:val="423BC151"/>
    <w:rsid w:val="42686BB3"/>
    <w:rsid w:val="4289E70A"/>
    <w:rsid w:val="42F0221F"/>
    <w:rsid w:val="43DC6CAF"/>
    <w:rsid w:val="43FE74E3"/>
    <w:rsid w:val="44A2F47E"/>
    <w:rsid w:val="45B380C0"/>
    <w:rsid w:val="465BA426"/>
    <w:rsid w:val="468A8491"/>
    <w:rsid w:val="472A9F86"/>
    <w:rsid w:val="47B478AD"/>
    <w:rsid w:val="486F7075"/>
    <w:rsid w:val="4900A1CE"/>
    <w:rsid w:val="492D62E0"/>
    <w:rsid w:val="499A192D"/>
    <w:rsid w:val="4A53E93B"/>
    <w:rsid w:val="4A783EB0"/>
    <w:rsid w:val="4A8AD8E3"/>
    <w:rsid w:val="4D9B9565"/>
    <w:rsid w:val="50B30FF6"/>
    <w:rsid w:val="52780DEC"/>
    <w:rsid w:val="53F67905"/>
    <w:rsid w:val="546BA095"/>
    <w:rsid w:val="54921BF6"/>
    <w:rsid w:val="551BDA59"/>
    <w:rsid w:val="55366C65"/>
    <w:rsid w:val="5553E8B2"/>
    <w:rsid w:val="55CAE4F2"/>
    <w:rsid w:val="563A3BF0"/>
    <w:rsid w:val="56D6E23D"/>
    <w:rsid w:val="57A35AD0"/>
    <w:rsid w:val="57A788C7"/>
    <w:rsid w:val="57C9F264"/>
    <w:rsid w:val="57FD5FD4"/>
    <w:rsid w:val="5822208B"/>
    <w:rsid w:val="59128D46"/>
    <w:rsid w:val="59C70745"/>
    <w:rsid w:val="5A0A16F9"/>
    <w:rsid w:val="5A574A29"/>
    <w:rsid w:val="5AB21131"/>
    <w:rsid w:val="5B14E600"/>
    <w:rsid w:val="5B4A24A7"/>
    <w:rsid w:val="5B866257"/>
    <w:rsid w:val="5BA70C68"/>
    <w:rsid w:val="5C9D3E0B"/>
    <w:rsid w:val="5CD86F0B"/>
    <w:rsid w:val="5CDB7ADC"/>
    <w:rsid w:val="5F33F920"/>
    <w:rsid w:val="5FB34FE0"/>
    <w:rsid w:val="6146E044"/>
    <w:rsid w:val="62DDA853"/>
    <w:rsid w:val="63C86CD0"/>
    <w:rsid w:val="6400FEBC"/>
    <w:rsid w:val="64C50342"/>
    <w:rsid w:val="651FB3FC"/>
    <w:rsid w:val="6546BB12"/>
    <w:rsid w:val="6608C99F"/>
    <w:rsid w:val="66DDC369"/>
    <w:rsid w:val="66F3A47F"/>
    <w:rsid w:val="67A037C5"/>
    <w:rsid w:val="6809EC86"/>
    <w:rsid w:val="6877B323"/>
    <w:rsid w:val="691958DB"/>
    <w:rsid w:val="69356DEC"/>
    <w:rsid w:val="6984ECC1"/>
    <w:rsid w:val="6A8DAA4B"/>
    <w:rsid w:val="6AB2E454"/>
    <w:rsid w:val="6B08D886"/>
    <w:rsid w:val="6BBD18DD"/>
    <w:rsid w:val="6E6C3D4C"/>
    <w:rsid w:val="6EB86594"/>
    <w:rsid w:val="6EE183F2"/>
    <w:rsid w:val="6F6D3B71"/>
    <w:rsid w:val="730EA82A"/>
    <w:rsid w:val="749662A2"/>
    <w:rsid w:val="74A32097"/>
    <w:rsid w:val="77EFDDD6"/>
    <w:rsid w:val="797A4842"/>
    <w:rsid w:val="7B36D315"/>
    <w:rsid w:val="7C073718"/>
    <w:rsid w:val="7CA20204"/>
    <w:rsid w:val="7D098067"/>
    <w:rsid w:val="7EBC5A96"/>
    <w:rsid w:val="7EF42A95"/>
    <w:rsid w:val="7EFCBF9B"/>
    <w:rsid w:val="7F52F6E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C6EFC"/>
  <w15:chartTrackingRefBased/>
  <w15:docId w15:val="{7A5D5263-C4D2-4F7A-86C2-9CFE2CA32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C5F11"/>
    <w:rPr>
      <w:rFonts w:eastAsia="MS Mincho"/>
    </w:rPr>
  </w:style>
  <w:style w:type="paragraph" w:styleId="Nagwek1">
    <w:name w:val="heading 1"/>
    <w:basedOn w:val="Bezodstpw"/>
    <w:next w:val="Normalny"/>
    <w:link w:val="Nagwek1Znak"/>
    <w:uiPriority w:val="9"/>
    <w:qFormat/>
    <w:rsid w:val="000C7285"/>
    <w:pPr>
      <w:outlineLvl w:val="0"/>
    </w:pPr>
  </w:style>
  <w:style w:type="paragraph" w:styleId="Nagwek2">
    <w:name w:val="heading 2"/>
    <w:basedOn w:val="Nagwek1"/>
    <w:next w:val="Normalny"/>
    <w:link w:val="Nagwek2Znak"/>
    <w:uiPriority w:val="9"/>
    <w:unhideWhenUsed/>
    <w:qFormat/>
    <w:rsid w:val="00470EED"/>
    <w:pPr>
      <w:numPr>
        <w:ilvl w:val="3"/>
      </w:numPr>
      <w:outlineLvl w:val="1"/>
    </w:pPr>
  </w:style>
  <w:style w:type="paragraph" w:styleId="Nagwek3">
    <w:name w:val="heading 3"/>
    <w:next w:val="Normalny"/>
    <w:link w:val="Nagwek3Znak"/>
    <w:uiPriority w:val="9"/>
    <w:unhideWhenUsed/>
    <w:qFormat/>
    <w:rsid w:val="00C64E9B"/>
    <w:pPr>
      <w:keepNext/>
      <w:keepLines/>
      <w:spacing w:after="3"/>
      <w:ind w:left="24" w:hanging="10"/>
      <w:outlineLvl w:val="2"/>
    </w:pPr>
    <w:rPr>
      <w:rFonts w:ascii="Calibri" w:eastAsia="Calibri" w:hAnsi="Calibri" w:cs="Calibri"/>
      <w:color w:val="000000"/>
      <w:sz w:val="26"/>
      <w:u w:val="single" w:color="000000"/>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Wyrnieniedelikatne">
    <w:name w:val="Subtle Emphasis"/>
    <w:basedOn w:val="Domylnaczcionkaakapitu"/>
    <w:uiPriority w:val="19"/>
    <w:qFormat/>
    <w:rsid w:val="006C5F11"/>
    <w:rPr>
      <w:i/>
      <w:iCs/>
      <w:color w:val="404040" w:themeColor="text1" w:themeTint="BF"/>
    </w:rPr>
  </w:style>
  <w:style w:type="paragraph" w:styleId="Akapitzlist">
    <w:name w:val="List Paragraph"/>
    <w:aliases w:val="BulletC,CW_Lista,punktowane_snoroa,Numerowanie,Kolorowa lista — akcent 11,Akapit z listą BS,Podsis rysunku,lp1,Preambuła,Tabela,wypunktowanie,sw tekst,maz_wyliczenie,opis dzialania,K-P_odwolanie,A_wyliczenie,Akapit z listą 1,Akapit z list"/>
    <w:basedOn w:val="Normalny"/>
    <w:link w:val="AkapitzlistZnak"/>
    <w:uiPriority w:val="34"/>
    <w:qFormat/>
    <w:rsid w:val="006C5F11"/>
    <w:pPr>
      <w:spacing w:after="0" w:line="240" w:lineRule="auto"/>
      <w:ind w:left="708"/>
    </w:pPr>
    <w:rPr>
      <w:rFonts w:ascii="Times New Roman" w:eastAsia="Times New Roman" w:hAnsi="Times New Roman" w:cs="Times New Roman"/>
      <w:sz w:val="24"/>
      <w:szCs w:val="24"/>
    </w:rPr>
  </w:style>
  <w:style w:type="character" w:styleId="Odwoaniedokomentarza">
    <w:name w:val="annotation reference"/>
    <w:basedOn w:val="Domylnaczcionkaakapitu"/>
    <w:uiPriority w:val="99"/>
    <w:semiHidden/>
    <w:unhideWhenUsed/>
    <w:rsid w:val="006C5F11"/>
    <w:rPr>
      <w:sz w:val="16"/>
      <w:szCs w:val="16"/>
    </w:rPr>
  </w:style>
  <w:style w:type="paragraph" w:styleId="Tekstkomentarza">
    <w:name w:val="annotation text"/>
    <w:basedOn w:val="Normalny"/>
    <w:link w:val="TekstkomentarzaZnak"/>
    <w:uiPriority w:val="99"/>
    <w:unhideWhenUsed/>
    <w:rsid w:val="006C5F11"/>
    <w:pPr>
      <w:spacing w:line="240" w:lineRule="auto"/>
    </w:pPr>
    <w:rPr>
      <w:sz w:val="20"/>
      <w:szCs w:val="20"/>
    </w:rPr>
  </w:style>
  <w:style w:type="character" w:customStyle="1" w:styleId="TekstkomentarzaZnak">
    <w:name w:val="Tekst komentarza Znak"/>
    <w:basedOn w:val="Domylnaczcionkaakapitu"/>
    <w:link w:val="Tekstkomentarza"/>
    <w:uiPriority w:val="99"/>
    <w:rsid w:val="006C5F11"/>
    <w:rPr>
      <w:rFonts w:eastAsia="MS Mincho"/>
      <w:sz w:val="20"/>
      <w:szCs w:val="20"/>
    </w:rPr>
  </w:style>
  <w:style w:type="paragraph" w:styleId="Stopka">
    <w:name w:val="footer"/>
    <w:basedOn w:val="Normalny"/>
    <w:link w:val="StopkaZnak"/>
    <w:uiPriority w:val="99"/>
    <w:unhideWhenUsed/>
    <w:rsid w:val="006C5F1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C5F11"/>
    <w:rPr>
      <w:rFonts w:eastAsia="MS Mincho"/>
    </w:rPr>
  </w:style>
  <w:style w:type="paragraph" w:styleId="Tekstdymka">
    <w:name w:val="Balloon Text"/>
    <w:basedOn w:val="Normalny"/>
    <w:link w:val="TekstdymkaZnak"/>
    <w:uiPriority w:val="99"/>
    <w:semiHidden/>
    <w:unhideWhenUsed/>
    <w:rsid w:val="006C5F1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C5F11"/>
    <w:rPr>
      <w:rFonts w:ascii="Segoe UI" w:eastAsia="MS Mincho" w:hAnsi="Segoe UI" w:cs="Segoe UI"/>
      <w:sz w:val="18"/>
      <w:szCs w:val="18"/>
    </w:rPr>
  </w:style>
  <w:style w:type="character" w:customStyle="1" w:styleId="AkapitzlistZnak">
    <w:name w:val="Akapit z listą Znak"/>
    <w:aliases w:val="BulletC Znak,CW_Lista Znak,punktowane_snoroa Znak,Numerowanie Znak,Kolorowa lista — akcent 11 Znak,Akapit z listą BS Znak,Podsis rysunku Znak,lp1 Znak,Preambuła Znak,Tabela Znak,wypunktowanie Znak,sw tekst Znak,maz_wyliczenie Znak"/>
    <w:link w:val="Akapitzlist"/>
    <w:uiPriority w:val="34"/>
    <w:qFormat/>
    <w:locked/>
    <w:rsid w:val="007347F6"/>
    <w:rPr>
      <w:rFonts w:ascii="Times New Roman" w:eastAsia="Times New Roman" w:hAnsi="Times New Roman" w:cs="Times New Roman"/>
      <w:sz w:val="24"/>
      <w:szCs w:val="24"/>
    </w:rPr>
  </w:style>
  <w:style w:type="character" w:styleId="Pogrubienie">
    <w:name w:val="Strong"/>
    <w:uiPriority w:val="22"/>
    <w:qFormat/>
    <w:rsid w:val="00904A27"/>
    <w:rPr>
      <w:b/>
    </w:rPr>
  </w:style>
  <w:style w:type="character" w:customStyle="1" w:styleId="Teksttreci2">
    <w:name w:val="Tekst treści (2)_"/>
    <w:basedOn w:val="Domylnaczcionkaakapitu"/>
    <w:link w:val="Teksttreci20"/>
    <w:rsid w:val="00F00FB9"/>
    <w:rPr>
      <w:rFonts w:ascii="Arial" w:eastAsia="Arial" w:hAnsi="Arial" w:cs="Arial"/>
      <w:sz w:val="20"/>
      <w:szCs w:val="20"/>
      <w:shd w:val="clear" w:color="auto" w:fill="FFFFFF"/>
    </w:rPr>
  </w:style>
  <w:style w:type="character" w:customStyle="1" w:styleId="Teksttreci2Pogrubienie">
    <w:name w:val="Tekst treści (2) + Pogrubienie"/>
    <w:basedOn w:val="Teksttreci2"/>
    <w:rsid w:val="00F00FB9"/>
    <w:rPr>
      <w:rFonts w:ascii="Arial" w:eastAsia="Arial" w:hAnsi="Arial" w:cs="Arial"/>
      <w:b/>
      <w:bCs/>
      <w:color w:val="000000"/>
      <w:spacing w:val="0"/>
      <w:w w:val="100"/>
      <w:position w:val="0"/>
      <w:sz w:val="20"/>
      <w:szCs w:val="20"/>
      <w:shd w:val="clear" w:color="auto" w:fill="FFFFFF"/>
      <w:lang w:val="pl-PL" w:eastAsia="pl-PL" w:bidi="pl-PL"/>
    </w:rPr>
  </w:style>
  <w:style w:type="paragraph" w:customStyle="1" w:styleId="Teksttreci20">
    <w:name w:val="Tekst treści (2)"/>
    <w:basedOn w:val="Normalny"/>
    <w:link w:val="Teksttreci2"/>
    <w:rsid w:val="00F00FB9"/>
    <w:pPr>
      <w:widowControl w:val="0"/>
      <w:shd w:val="clear" w:color="auto" w:fill="FFFFFF"/>
      <w:spacing w:before="600" w:after="180" w:line="0" w:lineRule="atLeast"/>
      <w:ind w:hanging="600"/>
      <w:jc w:val="both"/>
    </w:pPr>
    <w:rPr>
      <w:rFonts w:ascii="Arial" w:eastAsia="Arial" w:hAnsi="Arial" w:cs="Arial"/>
      <w:sz w:val="20"/>
      <w:szCs w:val="20"/>
    </w:rPr>
  </w:style>
  <w:style w:type="paragraph" w:styleId="Tematkomentarza">
    <w:name w:val="annotation subject"/>
    <w:basedOn w:val="Tekstkomentarza"/>
    <w:next w:val="Tekstkomentarza"/>
    <w:link w:val="TematkomentarzaZnak"/>
    <w:uiPriority w:val="99"/>
    <w:semiHidden/>
    <w:unhideWhenUsed/>
    <w:rsid w:val="002D71B1"/>
    <w:rPr>
      <w:b/>
      <w:bCs/>
    </w:rPr>
  </w:style>
  <w:style w:type="character" w:customStyle="1" w:styleId="TematkomentarzaZnak">
    <w:name w:val="Temat komentarza Znak"/>
    <w:basedOn w:val="TekstkomentarzaZnak"/>
    <w:link w:val="Tematkomentarza"/>
    <w:uiPriority w:val="99"/>
    <w:semiHidden/>
    <w:rsid w:val="002D71B1"/>
    <w:rPr>
      <w:rFonts w:eastAsia="MS Mincho"/>
      <w:b/>
      <w:bCs/>
      <w:sz w:val="20"/>
      <w:szCs w:val="20"/>
    </w:rPr>
  </w:style>
  <w:style w:type="paragraph" w:customStyle="1" w:styleId="par">
    <w:name w:val="par."/>
    <w:basedOn w:val="Akapitzlist"/>
    <w:link w:val="parZnak"/>
    <w:qFormat/>
    <w:rsid w:val="00C91684"/>
    <w:pPr>
      <w:widowControl w:val="0"/>
      <w:numPr>
        <w:numId w:val="14"/>
      </w:numPr>
      <w:tabs>
        <w:tab w:val="right" w:pos="-2410"/>
      </w:tabs>
      <w:spacing w:line="360" w:lineRule="auto"/>
      <w:contextualSpacing/>
      <w:jc w:val="both"/>
    </w:pPr>
    <w:rPr>
      <w:rFonts w:ascii="Arial" w:eastAsia="Arial" w:hAnsi="Arial" w:cs="Arial"/>
      <w:sz w:val="20"/>
      <w:szCs w:val="20"/>
    </w:rPr>
  </w:style>
  <w:style w:type="character" w:customStyle="1" w:styleId="parZnak">
    <w:name w:val="par. Znak"/>
    <w:link w:val="par"/>
    <w:rsid w:val="00C91684"/>
    <w:rPr>
      <w:rFonts w:ascii="Arial" w:eastAsia="Arial" w:hAnsi="Arial" w:cs="Arial"/>
      <w:sz w:val="20"/>
      <w:szCs w:val="20"/>
    </w:rPr>
  </w:style>
  <w:style w:type="paragraph" w:customStyle="1" w:styleId="1">
    <w:name w:val="1."/>
    <w:basedOn w:val="Normalny"/>
    <w:link w:val="1Znak"/>
    <w:qFormat/>
    <w:rsid w:val="0040104D"/>
    <w:pPr>
      <w:spacing w:before="60" w:after="0" w:line="240" w:lineRule="auto"/>
      <w:ind w:left="1287" w:hanging="360"/>
      <w:jc w:val="both"/>
    </w:pPr>
    <w:rPr>
      <w:rFonts w:ascii="Times New Roman" w:eastAsia="Times New Roman" w:hAnsi="Times New Roman" w:cs="Times New Roman"/>
      <w:b/>
      <w:lang w:eastAsia="pl-PL"/>
    </w:rPr>
  </w:style>
  <w:style w:type="character" w:customStyle="1" w:styleId="1Znak">
    <w:name w:val="1. Znak"/>
    <w:link w:val="1"/>
    <w:rsid w:val="0040104D"/>
    <w:rPr>
      <w:rFonts w:ascii="Times New Roman" w:eastAsia="Times New Roman" w:hAnsi="Times New Roman" w:cs="Times New Roman"/>
      <w:b/>
      <w:lang w:eastAsia="pl-PL"/>
    </w:rPr>
  </w:style>
  <w:style w:type="paragraph" w:customStyle="1" w:styleId="OPZ-1">
    <w:name w:val="OPZ-1"/>
    <w:basedOn w:val="Normalny"/>
    <w:link w:val="OPZ-1Znak"/>
    <w:qFormat/>
    <w:rsid w:val="008C449E"/>
    <w:pPr>
      <w:spacing w:after="0" w:line="360" w:lineRule="auto"/>
      <w:contextualSpacing/>
      <w:jc w:val="center"/>
    </w:pPr>
    <w:rPr>
      <w:rFonts w:ascii="Arial" w:hAnsi="Arial" w:cs="Arial"/>
      <w:b/>
      <w:sz w:val="20"/>
      <w:lang w:eastAsia="pl-PL"/>
    </w:rPr>
  </w:style>
  <w:style w:type="character" w:customStyle="1" w:styleId="OPZ-1Znak">
    <w:name w:val="OPZ-1 Znak"/>
    <w:basedOn w:val="Domylnaczcionkaakapitu"/>
    <w:link w:val="OPZ-1"/>
    <w:rsid w:val="008C449E"/>
    <w:rPr>
      <w:rFonts w:ascii="Arial" w:eastAsia="MS Mincho" w:hAnsi="Arial" w:cs="Arial"/>
      <w:b/>
      <w:sz w:val="20"/>
      <w:lang w:eastAsia="pl-PL"/>
    </w:rPr>
  </w:style>
  <w:style w:type="paragraph" w:styleId="Tekstpodstawowy">
    <w:name w:val="Body Text"/>
    <w:basedOn w:val="Normalny"/>
    <w:link w:val="TekstpodstawowyZnak"/>
    <w:rsid w:val="0040336D"/>
    <w:pPr>
      <w:pBdr>
        <w:top w:val="single" w:sz="4" w:space="1" w:color="auto"/>
        <w:left w:val="single" w:sz="4" w:space="4" w:color="auto"/>
        <w:bottom w:val="single" w:sz="4" w:space="1" w:color="auto"/>
        <w:right w:val="single" w:sz="4" w:space="4" w:color="auto"/>
      </w:pBdr>
      <w:spacing w:before="60" w:after="60" w:line="240" w:lineRule="auto"/>
      <w:jc w:val="both"/>
    </w:pPr>
    <w:rPr>
      <w:rFonts w:ascii="Times New Roman" w:eastAsia="Times New Roman" w:hAnsi="Times New Roman" w:cs="Times New Roman"/>
      <w:b/>
      <w:i/>
      <w:iCs/>
      <w:sz w:val="18"/>
      <w:szCs w:val="24"/>
      <w:lang w:eastAsia="pl-PL"/>
    </w:rPr>
  </w:style>
  <w:style w:type="character" w:customStyle="1" w:styleId="TekstpodstawowyZnak">
    <w:name w:val="Tekst podstawowy Znak"/>
    <w:basedOn w:val="Domylnaczcionkaakapitu"/>
    <w:link w:val="Tekstpodstawowy"/>
    <w:rsid w:val="0040336D"/>
    <w:rPr>
      <w:rFonts w:ascii="Times New Roman" w:eastAsia="Times New Roman" w:hAnsi="Times New Roman" w:cs="Times New Roman"/>
      <w:b/>
      <w:i/>
      <w:iCs/>
      <w:sz w:val="18"/>
      <w:szCs w:val="24"/>
      <w:lang w:eastAsia="pl-PL"/>
    </w:rPr>
  </w:style>
  <w:style w:type="character" w:styleId="Hipercze">
    <w:name w:val="Hyperlink"/>
    <w:rsid w:val="001D0E02"/>
    <w:rPr>
      <w:color w:val="0000FF"/>
      <w:u w:val="single"/>
    </w:rPr>
  </w:style>
  <w:style w:type="character" w:customStyle="1" w:styleId="Nagwek3Znak">
    <w:name w:val="Nagłówek 3 Znak"/>
    <w:basedOn w:val="Domylnaczcionkaakapitu"/>
    <w:link w:val="Nagwek3"/>
    <w:uiPriority w:val="9"/>
    <w:rsid w:val="00C64E9B"/>
    <w:rPr>
      <w:rFonts w:ascii="Calibri" w:eastAsia="Calibri" w:hAnsi="Calibri" w:cs="Calibri"/>
      <w:color w:val="000000"/>
      <w:sz w:val="26"/>
      <w:u w:val="single" w:color="000000"/>
      <w:lang w:val="en-US"/>
    </w:rPr>
  </w:style>
  <w:style w:type="paragraph" w:customStyle="1" w:styleId="Tekstdopunktu">
    <w:name w:val="Tekst do punktu"/>
    <w:rsid w:val="00531643"/>
    <w:pPr>
      <w:widowControl w:val="0"/>
      <w:adjustRightInd w:val="0"/>
      <w:spacing w:after="0" w:line="360" w:lineRule="atLeast"/>
      <w:ind w:left="510"/>
      <w:jc w:val="both"/>
      <w:textAlignment w:val="baseline"/>
    </w:pPr>
    <w:rPr>
      <w:rFonts w:ascii="Times" w:eastAsia="Times New Roman" w:hAnsi="Times" w:cs="Times New Roman"/>
      <w:szCs w:val="20"/>
      <w:lang w:eastAsia="pl-PL"/>
    </w:rPr>
  </w:style>
  <w:style w:type="character" w:customStyle="1" w:styleId="Nagwek10">
    <w:name w:val="Nagłówek #1_"/>
    <w:basedOn w:val="Domylnaczcionkaakapitu"/>
    <w:link w:val="Nagwek11"/>
    <w:locked/>
    <w:rsid w:val="00206538"/>
    <w:rPr>
      <w:rFonts w:ascii="Arial" w:eastAsia="Arial" w:hAnsi="Arial" w:cs="Arial"/>
      <w:b/>
      <w:bCs/>
      <w:shd w:val="clear" w:color="auto" w:fill="FFFFFF"/>
    </w:rPr>
  </w:style>
  <w:style w:type="paragraph" w:customStyle="1" w:styleId="Nagwek11">
    <w:name w:val="Nagłówek #1"/>
    <w:basedOn w:val="Normalny"/>
    <w:link w:val="Nagwek10"/>
    <w:rsid w:val="00206538"/>
    <w:pPr>
      <w:widowControl w:val="0"/>
      <w:shd w:val="clear" w:color="auto" w:fill="FFFFFF"/>
      <w:spacing w:after="600" w:line="0" w:lineRule="atLeast"/>
      <w:outlineLvl w:val="0"/>
    </w:pPr>
    <w:rPr>
      <w:rFonts w:ascii="Arial" w:eastAsia="Arial" w:hAnsi="Arial" w:cs="Arial"/>
      <w:b/>
      <w:bCs/>
    </w:rPr>
  </w:style>
  <w:style w:type="paragraph" w:styleId="Legenda">
    <w:name w:val="caption"/>
    <w:basedOn w:val="Normalny"/>
    <w:next w:val="Normalny"/>
    <w:uiPriority w:val="35"/>
    <w:unhideWhenUsed/>
    <w:qFormat/>
    <w:rsid w:val="00331E93"/>
    <w:pPr>
      <w:spacing w:after="200" w:line="240" w:lineRule="auto"/>
    </w:pPr>
    <w:rPr>
      <w:i/>
      <w:iCs/>
      <w:color w:val="44546A" w:themeColor="text2"/>
      <w:sz w:val="18"/>
      <w:szCs w:val="18"/>
    </w:rPr>
  </w:style>
  <w:style w:type="paragraph" w:styleId="Bezodstpw">
    <w:name w:val="No Spacing"/>
    <w:basedOn w:val="par"/>
    <w:uiPriority w:val="1"/>
    <w:qFormat/>
    <w:rsid w:val="000C7285"/>
    <w:pPr>
      <w:numPr>
        <w:numId w:val="0"/>
      </w:numPr>
    </w:pPr>
  </w:style>
  <w:style w:type="character" w:customStyle="1" w:styleId="Nagwek1Znak">
    <w:name w:val="Nagłówek 1 Znak"/>
    <w:basedOn w:val="Domylnaczcionkaakapitu"/>
    <w:link w:val="Nagwek1"/>
    <w:uiPriority w:val="9"/>
    <w:rsid w:val="000C7285"/>
    <w:rPr>
      <w:rFonts w:ascii="Arial" w:eastAsia="Arial" w:hAnsi="Arial" w:cs="Arial"/>
      <w:sz w:val="20"/>
      <w:szCs w:val="20"/>
    </w:rPr>
  </w:style>
  <w:style w:type="paragraph" w:styleId="Tekstprzypisudolnego">
    <w:name w:val="footnote text"/>
    <w:basedOn w:val="Normalny"/>
    <w:link w:val="TekstprzypisudolnegoZnak"/>
    <w:uiPriority w:val="99"/>
    <w:semiHidden/>
    <w:unhideWhenUsed/>
    <w:rsid w:val="005D3268"/>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5D3268"/>
    <w:rPr>
      <w:rFonts w:eastAsia="MS Mincho"/>
      <w:sz w:val="20"/>
      <w:szCs w:val="20"/>
    </w:rPr>
  </w:style>
  <w:style w:type="character" w:styleId="Odwoanieprzypisudolnego">
    <w:name w:val="footnote reference"/>
    <w:basedOn w:val="Domylnaczcionkaakapitu"/>
    <w:uiPriority w:val="99"/>
    <w:semiHidden/>
    <w:unhideWhenUsed/>
    <w:rsid w:val="005D3268"/>
    <w:rPr>
      <w:vertAlign w:val="superscript"/>
    </w:rPr>
  </w:style>
  <w:style w:type="paragraph" w:customStyle="1" w:styleId="aParagraf3">
    <w:name w:val="a.Paragraf.3"/>
    <w:basedOn w:val="Normalny"/>
    <w:link w:val="aParagraf3Znak"/>
    <w:qFormat/>
    <w:rsid w:val="004C3297"/>
    <w:pPr>
      <w:numPr>
        <w:numId w:val="5"/>
      </w:numPr>
      <w:spacing w:before="120" w:after="120" w:line="240" w:lineRule="auto"/>
      <w:jc w:val="both"/>
    </w:pPr>
    <w:rPr>
      <w:rFonts w:ascii="Times New Roman" w:eastAsia="Times New Roman" w:hAnsi="Times New Roman" w:cs="Times New Roman"/>
      <w:b/>
      <w:lang w:eastAsia="pl-PL"/>
    </w:rPr>
  </w:style>
  <w:style w:type="character" w:customStyle="1" w:styleId="aParagraf3Znak">
    <w:name w:val="a.Paragraf.3 Znak"/>
    <w:link w:val="aParagraf3"/>
    <w:rsid w:val="004C3297"/>
    <w:rPr>
      <w:rFonts w:ascii="Times New Roman" w:eastAsia="Times New Roman" w:hAnsi="Times New Roman" w:cs="Times New Roman"/>
      <w:b/>
      <w:lang w:eastAsia="pl-PL"/>
    </w:rPr>
  </w:style>
  <w:style w:type="character" w:customStyle="1" w:styleId="Nagwek2Znak">
    <w:name w:val="Nagłówek 2 Znak"/>
    <w:basedOn w:val="Domylnaczcionkaakapitu"/>
    <w:link w:val="Nagwek2"/>
    <w:uiPriority w:val="9"/>
    <w:rsid w:val="00470EED"/>
    <w:rPr>
      <w:rFonts w:ascii="Arial" w:eastAsia="Arial" w:hAnsi="Arial" w:cs="Arial"/>
      <w:sz w:val="20"/>
      <w:szCs w:val="20"/>
    </w:rPr>
  </w:style>
  <w:style w:type="paragraph" w:customStyle="1" w:styleId="a">
    <w:name w:val="a)."/>
    <w:basedOn w:val="NormalnyWeb"/>
    <w:link w:val="aZnak"/>
    <w:qFormat/>
    <w:rsid w:val="004431D5"/>
    <w:pPr>
      <w:spacing w:after="0" w:line="240" w:lineRule="auto"/>
      <w:jc w:val="both"/>
    </w:pPr>
    <w:rPr>
      <w:rFonts w:eastAsia="Times New Roman"/>
      <w:sz w:val="22"/>
      <w:szCs w:val="22"/>
      <w:lang w:eastAsia="pl-PL"/>
    </w:rPr>
  </w:style>
  <w:style w:type="character" w:customStyle="1" w:styleId="aZnak">
    <w:name w:val="a). Znak"/>
    <w:link w:val="a"/>
    <w:rsid w:val="004431D5"/>
    <w:rPr>
      <w:rFonts w:ascii="Times New Roman" w:eastAsia="Times New Roman" w:hAnsi="Times New Roman" w:cs="Times New Roman"/>
      <w:lang w:eastAsia="pl-PL"/>
    </w:rPr>
  </w:style>
  <w:style w:type="paragraph" w:styleId="NormalnyWeb">
    <w:name w:val="Normal (Web)"/>
    <w:basedOn w:val="Normalny"/>
    <w:uiPriority w:val="99"/>
    <w:semiHidden/>
    <w:unhideWhenUsed/>
    <w:rsid w:val="004431D5"/>
    <w:rPr>
      <w:rFonts w:ascii="Times New Roman" w:hAnsi="Times New Roman" w:cs="Times New Roman"/>
      <w:sz w:val="24"/>
      <w:szCs w:val="24"/>
    </w:rPr>
  </w:style>
  <w:style w:type="paragraph" w:customStyle="1" w:styleId="Styl4">
    <w:name w:val="Styl4)"/>
    <w:basedOn w:val="Normalny"/>
    <w:link w:val="Styl4Znak"/>
    <w:qFormat/>
    <w:rsid w:val="00562EDC"/>
    <w:pPr>
      <w:spacing w:before="60" w:after="0" w:line="240" w:lineRule="auto"/>
      <w:ind w:left="794" w:hanging="227"/>
      <w:jc w:val="both"/>
    </w:pPr>
    <w:rPr>
      <w:rFonts w:ascii="Times New Roman" w:eastAsia="Times New Roman" w:hAnsi="Times New Roman" w:cs="Times New Roman"/>
      <w:bCs/>
      <w:lang w:eastAsia="pl-PL"/>
    </w:rPr>
  </w:style>
  <w:style w:type="character" w:customStyle="1" w:styleId="Styl4Znak">
    <w:name w:val="Styl4) Znak"/>
    <w:basedOn w:val="Domylnaczcionkaakapitu"/>
    <w:link w:val="Styl4"/>
    <w:rsid w:val="00562EDC"/>
    <w:rPr>
      <w:rFonts w:ascii="Times New Roman" w:eastAsia="Times New Roman" w:hAnsi="Times New Roman" w:cs="Times New Roman"/>
      <w:bCs/>
      <w:lang w:eastAsia="pl-PL"/>
    </w:rPr>
  </w:style>
  <w:style w:type="paragraph" w:styleId="Zwykytekst">
    <w:name w:val="Plain Text"/>
    <w:basedOn w:val="Normalny"/>
    <w:link w:val="ZwykytekstZnak"/>
    <w:uiPriority w:val="99"/>
    <w:semiHidden/>
    <w:unhideWhenUsed/>
    <w:rsid w:val="0013007C"/>
    <w:pPr>
      <w:spacing w:after="0" w:line="240" w:lineRule="auto"/>
    </w:pPr>
    <w:rPr>
      <w:rFonts w:ascii="Calibri" w:eastAsiaTheme="minorHAnsi" w:hAnsi="Calibri"/>
      <w:szCs w:val="21"/>
    </w:rPr>
  </w:style>
  <w:style w:type="character" w:customStyle="1" w:styleId="ZwykytekstZnak">
    <w:name w:val="Zwykły tekst Znak"/>
    <w:basedOn w:val="Domylnaczcionkaakapitu"/>
    <w:link w:val="Zwykytekst"/>
    <w:uiPriority w:val="99"/>
    <w:semiHidden/>
    <w:rsid w:val="0013007C"/>
    <w:rPr>
      <w:rFonts w:ascii="Calibri" w:hAnsi="Calibri"/>
      <w:szCs w:val="21"/>
    </w:rPr>
  </w:style>
  <w:style w:type="character" w:styleId="Uwydatnienie">
    <w:name w:val="Emphasis"/>
    <w:basedOn w:val="Domylnaczcionkaakapitu"/>
    <w:uiPriority w:val="20"/>
    <w:qFormat/>
    <w:rsid w:val="0001560B"/>
    <w:rPr>
      <w:i/>
      <w:iCs/>
    </w:rPr>
  </w:style>
  <w:style w:type="paragraph" w:styleId="Poprawka">
    <w:name w:val="Revision"/>
    <w:hidden/>
    <w:uiPriority w:val="99"/>
    <w:semiHidden/>
    <w:rsid w:val="006257C0"/>
    <w:pPr>
      <w:spacing w:after="0" w:line="240" w:lineRule="auto"/>
    </w:pPr>
    <w:rPr>
      <w:rFonts w:eastAsia="MS Mincho"/>
    </w:rPr>
  </w:style>
  <w:style w:type="paragraph" w:customStyle="1" w:styleId="text-left">
    <w:name w:val="text-left"/>
    <w:basedOn w:val="Normalny"/>
    <w:rsid w:val="00A8126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uiPriority w:val="99"/>
    <w:semiHidden/>
    <w:unhideWhenUsed/>
    <w:rsid w:val="00D10B5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D10B5D"/>
    <w:rPr>
      <w:rFonts w:eastAsia="MS Mincho"/>
      <w:sz w:val="20"/>
      <w:szCs w:val="20"/>
    </w:rPr>
  </w:style>
  <w:style w:type="character" w:styleId="Odwoanieprzypisukocowego">
    <w:name w:val="endnote reference"/>
    <w:basedOn w:val="Domylnaczcionkaakapitu"/>
    <w:uiPriority w:val="99"/>
    <w:semiHidden/>
    <w:unhideWhenUsed/>
    <w:rsid w:val="00D10B5D"/>
    <w:rPr>
      <w:vertAlign w:val="superscript"/>
    </w:rPr>
  </w:style>
  <w:style w:type="character" w:styleId="Nierozpoznanawzmianka">
    <w:name w:val="Unresolved Mention"/>
    <w:basedOn w:val="Domylnaczcionkaakapitu"/>
    <w:uiPriority w:val="99"/>
    <w:semiHidden/>
    <w:unhideWhenUsed/>
    <w:rsid w:val="00011B30"/>
    <w:rPr>
      <w:color w:val="605E5C"/>
      <w:shd w:val="clear" w:color="auto" w:fill="E1DFDD"/>
    </w:rPr>
  </w:style>
  <w:style w:type="paragraph" w:styleId="Nagwek">
    <w:name w:val="header"/>
    <w:basedOn w:val="Normalny"/>
    <w:link w:val="NagwekZnak"/>
    <w:uiPriority w:val="99"/>
    <w:semiHidden/>
    <w:unhideWhenUsed/>
    <w:rsid w:val="004C1716"/>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4C1716"/>
    <w:rPr>
      <w:rFonts w:eastAsia="MS Minch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3303">
      <w:bodyDiv w:val="1"/>
      <w:marLeft w:val="0"/>
      <w:marRight w:val="0"/>
      <w:marTop w:val="0"/>
      <w:marBottom w:val="0"/>
      <w:divBdr>
        <w:top w:val="none" w:sz="0" w:space="0" w:color="auto"/>
        <w:left w:val="none" w:sz="0" w:space="0" w:color="auto"/>
        <w:bottom w:val="none" w:sz="0" w:space="0" w:color="auto"/>
        <w:right w:val="none" w:sz="0" w:space="0" w:color="auto"/>
      </w:divBdr>
      <w:divsChild>
        <w:div w:id="323095106">
          <w:marLeft w:val="0"/>
          <w:marRight w:val="0"/>
          <w:marTop w:val="0"/>
          <w:marBottom w:val="0"/>
          <w:divBdr>
            <w:top w:val="none" w:sz="0" w:space="0" w:color="auto"/>
            <w:left w:val="none" w:sz="0" w:space="0" w:color="auto"/>
            <w:bottom w:val="none" w:sz="0" w:space="0" w:color="auto"/>
            <w:right w:val="none" w:sz="0" w:space="0" w:color="auto"/>
          </w:divBdr>
        </w:div>
      </w:divsChild>
    </w:div>
    <w:div w:id="119887368">
      <w:bodyDiv w:val="1"/>
      <w:marLeft w:val="0"/>
      <w:marRight w:val="0"/>
      <w:marTop w:val="0"/>
      <w:marBottom w:val="0"/>
      <w:divBdr>
        <w:top w:val="none" w:sz="0" w:space="0" w:color="auto"/>
        <w:left w:val="none" w:sz="0" w:space="0" w:color="auto"/>
        <w:bottom w:val="none" w:sz="0" w:space="0" w:color="auto"/>
        <w:right w:val="none" w:sz="0" w:space="0" w:color="auto"/>
      </w:divBdr>
    </w:div>
    <w:div w:id="128791748">
      <w:bodyDiv w:val="1"/>
      <w:marLeft w:val="0"/>
      <w:marRight w:val="0"/>
      <w:marTop w:val="0"/>
      <w:marBottom w:val="0"/>
      <w:divBdr>
        <w:top w:val="none" w:sz="0" w:space="0" w:color="auto"/>
        <w:left w:val="none" w:sz="0" w:space="0" w:color="auto"/>
        <w:bottom w:val="none" w:sz="0" w:space="0" w:color="auto"/>
        <w:right w:val="none" w:sz="0" w:space="0" w:color="auto"/>
      </w:divBdr>
    </w:div>
    <w:div w:id="146635568">
      <w:bodyDiv w:val="1"/>
      <w:marLeft w:val="0"/>
      <w:marRight w:val="0"/>
      <w:marTop w:val="0"/>
      <w:marBottom w:val="0"/>
      <w:divBdr>
        <w:top w:val="none" w:sz="0" w:space="0" w:color="auto"/>
        <w:left w:val="none" w:sz="0" w:space="0" w:color="auto"/>
        <w:bottom w:val="none" w:sz="0" w:space="0" w:color="auto"/>
        <w:right w:val="none" w:sz="0" w:space="0" w:color="auto"/>
      </w:divBdr>
    </w:div>
    <w:div w:id="315570735">
      <w:bodyDiv w:val="1"/>
      <w:marLeft w:val="0"/>
      <w:marRight w:val="0"/>
      <w:marTop w:val="0"/>
      <w:marBottom w:val="0"/>
      <w:divBdr>
        <w:top w:val="none" w:sz="0" w:space="0" w:color="auto"/>
        <w:left w:val="none" w:sz="0" w:space="0" w:color="auto"/>
        <w:bottom w:val="none" w:sz="0" w:space="0" w:color="auto"/>
        <w:right w:val="none" w:sz="0" w:space="0" w:color="auto"/>
      </w:divBdr>
    </w:div>
    <w:div w:id="345062309">
      <w:bodyDiv w:val="1"/>
      <w:marLeft w:val="0"/>
      <w:marRight w:val="0"/>
      <w:marTop w:val="0"/>
      <w:marBottom w:val="0"/>
      <w:divBdr>
        <w:top w:val="none" w:sz="0" w:space="0" w:color="auto"/>
        <w:left w:val="none" w:sz="0" w:space="0" w:color="auto"/>
        <w:bottom w:val="none" w:sz="0" w:space="0" w:color="auto"/>
        <w:right w:val="none" w:sz="0" w:space="0" w:color="auto"/>
      </w:divBdr>
    </w:div>
    <w:div w:id="420571320">
      <w:bodyDiv w:val="1"/>
      <w:marLeft w:val="0"/>
      <w:marRight w:val="0"/>
      <w:marTop w:val="0"/>
      <w:marBottom w:val="0"/>
      <w:divBdr>
        <w:top w:val="none" w:sz="0" w:space="0" w:color="auto"/>
        <w:left w:val="none" w:sz="0" w:space="0" w:color="auto"/>
        <w:bottom w:val="none" w:sz="0" w:space="0" w:color="auto"/>
        <w:right w:val="none" w:sz="0" w:space="0" w:color="auto"/>
      </w:divBdr>
      <w:divsChild>
        <w:div w:id="290475384">
          <w:marLeft w:val="0"/>
          <w:marRight w:val="0"/>
          <w:marTop w:val="0"/>
          <w:marBottom w:val="0"/>
          <w:divBdr>
            <w:top w:val="none" w:sz="0" w:space="0" w:color="auto"/>
            <w:left w:val="none" w:sz="0" w:space="0" w:color="auto"/>
            <w:bottom w:val="none" w:sz="0" w:space="0" w:color="auto"/>
            <w:right w:val="none" w:sz="0" w:space="0" w:color="auto"/>
          </w:divBdr>
        </w:div>
      </w:divsChild>
    </w:div>
    <w:div w:id="598752623">
      <w:bodyDiv w:val="1"/>
      <w:marLeft w:val="0"/>
      <w:marRight w:val="0"/>
      <w:marTop w:val="0"/>
      <w:marBottom w:val="0"/>
      <w:divBdr>
        <w:top w:val="none" w:sz="0" w:space="0" w:color="auto"/>
        <w:left w:val="none" w:sz="0" w:space="0" w:color="auto"/>
        <w:bottom w:val="none" w:sz="0" w:space="0" w:color="auto"/>
        <w:right w:val="none" w:sz="0" w:space="0" w:color="auto"/>
      </w:divBdr>
      <w:divsChild>
        <w:div w:id="1572350680">
          <w:marLeft w:val="0"/>
          <w:marRight w:val="0"/>
          <w:marTop w:val="0"/>
          <w:marBottom w:val="0"/>
          <w:divBdr>
            <w:top w:val="none" w:sz="0" w:space="0" w:color="auto"/>
            <w:left w:val="none" w:sz="0" w:space="0" w:color="auto"/>
            <w:bottom w:val="none" w:sz="0" w:space="0" w:color="auto"/>
            <w:right w:val="none" w:sz="0" w:space="0" w:color="auto"/>
          </w:divBdr>
        </w:div>
      </w:divsChild>
    </w:div>
    <w:div w:id="599679191">
      <w:bodyDiv w:val="1"/>
      <w:marLeft w:val="0"/>
      <w:marRight w:val="0"/>
      <w:marTop w:val="0"/>
      <w:marBottom w:val="0"/>
      <w:divBdr>
        <w:top w:val="none" w:sz="0" w:space="0" w:color="auto"/>
        <w:left w:val="none" w:sz="0" w:space="0" w:color="auto"/>
        <w:bottom w:val="none" w:sz="0" w:space="0" w:color="auto"/>
        <w:right w:val="none" w:sz="0" w:space="0" w:color="auto"/>
      </w:divBdr>
      <w:divsChild>
        <w:div w:id="818152195">
          <w:marLeft w:val="0"/>
          <w:marRight w:val="0"/>
          <w:marTop w:val="0"/>
          <w:marBottom w:val="0"/>
          <w:divBdr>
            <w:top w:val="none" w:sz="0" w:space="0" w:color="auto"/>
            <w:left w:val="none" w:sz="0" w:space="0" w:color="auto"/>
            <w:bottom w:val="none" w:sz="0" w:space="0" w:color="auto"/>
            <w:right w:val="none" w:sz="0" w:space="0" w:color="auto"/>
          </w:divBdr>
        </w:div>
      </w:divsChild>
    </w:div>
    <w:div w:id="800727303">
      <w:bodyDiv w:val="1"/>
      <w:marLeft w:val="0"/>
      <w:marRight w:val="0"/>
      <w:marTop w:val="0"/>
      <w:marBottom w:val="0"/>
      <w:divBdr>
        <w:top w:val="none" w:sz="0" w:space="0" w:color="auto"/>
        <w:left w:val="none" w:sz="0" w:space="0" w:color="auto"/>
        <w:bottom w:val="none" w:sz="0" w:space="0" w:color="auto"/>
        <w:right w:val="none" w:sz="0" w:space="0" w:color="auto"/>
      </w:divBdr>
      <w:divsChild>
        <w:div w:id="1177813027">
          <w:marLeft w:val="0"/>
          <w:marRight w:val="0"/>
          <w:marTop w:val="0"/>
          <w:marBottom w:val="0"/>
          <w:divBdr>
            <w:top w:val="none" w:sz="0" w:space="0" w:color="auto"/>
            <w:left w:val="none" w:sz="0" w:space="0" w:color="auto"/>
            <w:bottom w:val="none" w:sz="0" w:space="0" w:color="auto"/>
            <w:right w:val="none" w:sz="0" w:space="0" w:color="auto"/>
          </w:divBdr>
          <w:divsChild>
            <w:div w:id="382146403">
              <w:marLeft w:val="0"/>
              <w:marRight w:val="0"/>
              <w:marTop w:val="0"/>
              <w:marBottom w:val="0"/>
              <w:divBdr>
                <w:top w:val="none" w:sz="0" w:space="0" w:color="auto"/>
                <w:left w:val="none" w:sz="0" w:space="0" w:color="auto"/>
                <w:bottom w:val="none" w:sz="0" w:space="0" w:color="auto"/>
                <w:right w:val="none" w:sz="0" w:space="0" w:color="auto"/>
              </w:divBdr>
            </w:div>
          </w:divsChild>
        </w:div>
        <w:div w:id="568535508">
          <w:marLeft w:val="0"/>
          <w:marRight w:val="0"/>
          <w:marTop w:val="0"/>
          <w:marBottom w:val="0"/>
          <w:divBdr>
            <w:top w:val="none" w:sz="0" w:space="0" w:color="auto"/>
            <w:left w:val="none" w:sz="0" w:space="0" w:color="auto"/>
            <w:bottom w:val="none" w:sz="0" w:space="0" w:color="auto"/>
            <w:right w:val="none" w:sz="0" w:space="0" w:color="auto"/>
          </w:divBdr>
          <w:divsChild>
            <w:div w:id="1691029172">
              <w:marLeft w:val="0"/>
              <w:marRight w:val="0"/>
              <w:marTop w:val="0"/>
              <w:marBottom w:val="0"/>
              <w:divBdr>
                <w:top w:val="none" w:sz="0" w:space="0" w:color="auto"/>
                <w:left w:val="none" w:sz="0" w:space="0" w:color="auto"/>
                <w:bottom w:val="none" w:sz="0" w:space="0" w:color="auto"/>
                <w:right w:val="none" w:sz="0" w:space="0" w:color="auto"/>
              </w:divBdr>
              <w:divsChild>
                <w:div w:id="1445155052">
                  <w:marLeft w:val="0"/>
                  <w:marRight w:val="0"/>
                  <w:marTop w:val="0"/>
                  <w:marBottom w:val="0"/>
                  <w:divBdr>
                    <w:top w:val="none" w:sz="0" w:space="0" w:color="auto"/>
                    <w:left w:val="none" w:sz="0" w:space="0" w:color="auto"/>
                    <w:bottom w:val="none" w:sz="0" w:space="0" w:color="auto"/>
                    <w:right w:val="none" w:sz="0" w:space="0" w:color="auto"/>
                  </w:divBdr>
                </w:div>
                <w:div w:id="302469828">
                  <w:marLeft w:val="0"/>
                  <w:marRight w:val="0"/>
                  <w:marTop w:val="0"/>
                  <w:marBottom w:val="0"/>
                  <w:divBdr>
                    <w:top w:val="none" w:sz="0" w:space="0" w:color="auto"/>
                    <w:left w:val="none" w:sz="0" w:space="0" w:color="auto"/>
                    <w:bottom w:val="none" w:sz="0" w:space="0" w:color="auto"/>
                    <w:right w:val="none" w:sz="0" w:space="0" w:color="auto"/>
                  </w:divBdr>
                </w:div>
                <w:div w:id="1090733875">
                  <w:marLeft w:val="0"/>
                  <w:marRight w:val="0"/>
                  <w:marTop w:val="0"/>
                  <w:marBottom w:val="0"/>
                  <w:divBdr>
                    <w:top w:val="none" w:sz="0" w:space="0" w:color="auto"/>
                    <w:left w:val="none" w:sz="0" w:space="0" w:color="auto"/>
                    <w:bottom w:val="none" w:sz="0" w:space="0" w:color="auto"/>
                    <w:right w:val="none" w:sz="0" w:space="0" w:color="auto"/>
                  </w:divBdr>
                </w:div>
                <w:div w:id="29113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530308">
      <w:bodyDiv w:val="1"/>
      <w:marLeft w:val="0"/>
      <w:marRight w:val="0"/>
      <w:marTop w:val="0"/>
      <w:marBottom w:val="0"/>
      <w:divBdr>
        <w:top w:val="none" w:sz="0" w:space="0" w:color="auto"/>
        <w:left w:val="none" w:sz="0" w:space="0" w:color="auto"/>
        <w:bottom w:val="none" w:sz="0" w:space="0" w:color="auto"/>
        <w:right w:val="none" w:sz="0" w:space="0" w:color="auto"/>
      </w:divBdr>
      <w:divsChild>
        <w:div w:id="439641952">
          <w:marLeft w:val="600"/>
          <w:marRight w:val="0"/>
          <w:marTop w:val="0"/>
          <w:marBottom w:val="0"/>
          <w:divBdr>
            <w:top w:val="none" w:sz="0" w:space="0" w:color="auto"/>
            <w:left w:val="none" w:sz="0" w:space="0" w:color="auto"/>
            <w:bottom w:val="none" w:sz="0" w:space="0" w:color="auto"/>
            <w:right w:val="none" w:sz="0" w:space="0" w:color="auto"/>
          </w:divBdr>
        </w:div>
        <w:div w:id="1975014768">
          <w:marLeft w:val="600"/>
          <w:marRight w:val="0"/>
          <w:marTop w:val="0"/>
          <w:marBottom w:val="0"/>
          <w:divBdr>
            <w:top w:val="none" w:sz="0" w:space="0" w:color="auto"/>
            <w:left w:val="none" w:sz="0" w:space="0" w:color="auto"/>
            <w:bottom w:val="none" w:sz="0" w:space="0" w:color="auto"/>
            <w:right w:val="none" w:sz="0" w:space="0" w:color="auto"/>
          </w:divBdr>
        </w:div>
        <w:div w:id="988555487">
          <w:marLeft w:val="600"/>
          <w:marRight w:val="0"/>
          <w:marTop w:val="0"/>
          <w:marBottom w:val="0"/>
          <w:divBdr>
            <w:top w:val="none" w:sz="0" w:space="0" w:color="auto"/>
            <w:left w:val="none" w:sz="0" w:space="0" w:color="auto"/>
            <w:bottom w:val="none" w:sz="0" w:space="0" w:color="auto"/>
            <w:right w:val="none" w:sz="0" w:space="0" w:color="auto"/>
          </w:divBdr>
        </w:div>
        <w:div w:id="33577822">
          <w:marLeft w:val="600"/>
          <w:marRight w:val="0"/>
          <w:marTop w:val="0"/>
          <w:marBottom w:val="0"/>
          <w:divBdr>
            <w:top w:val="none" w:sz="0" w:space="0" w:color="auto"/>
            <w:left w:val="none" w:sz="0" w:space="0" w:color="auto"/>
            <w:bottom w:val="none" w:sz="0" w:space="0" w:color="auto"/>
            <w:right w:val="none" w:sz="0" w:space="0" w:color="auto"/>
          </w:divBdr>
        </w:div>
        <w:div w:id="1046297705">
          <w:marLeft w:val="600"/>
          <w:marRight w:val="0"/>
          <w:marTop w:val="0"/>
          <w:marBottom w:val="0"/>
          <w:divBdr>
            <w:top w:val="none" w:sz="0" w:space="0" w:color="auto"/>
            <w:left w:val="none" w:sz="0" w:space="0" w:color="auto"/>
            <w:bottom w:val="none" w:sz="0" w:space="0" w:color="auto"/>
            <w:right w:val="none" w:sz="0" w:space="0" w:color="auto"/>
          </w:divBdr>
        </w:div>
      </w:divsChild>
    </w:div>
    <w:div w:id="1223448809">
      <w:bodyDiv w:val="1"/>
      <w:marLeft w:val="0"/>
      <w:marRight w:val="0"/>
      <w:marTop w:val="0"/>
      <w:marBottom w:val="0"/>
      <w:divBdr>
        <w:top w:val="none" w:sz="0" w:space="0" w:color="auto"/>
        <w:left w:val="none" w:sz="0" w:space="0" w:color="auto"/>
        <w:bottom w:val="none" w:sz="0" w:space="0" w:color="auto"/>
        <w:right w:val="none" w:sz="0" w:space="0" w:color="auto"/>
      </w:divBdr>
      <w:divsChild>
        <w:div w:id="733163241">
          <w:marLeft w:val="0"/>
          <w:marRight w:val="0"/>
          <w:marTop w:val="0"/>
          <w:marBottom w:val="0"/>
          <w:divBdr>
            <w:top w:val="none" w:sz="0" w:space="0" w:color="auto"/>
            <w:left w:val="none" w:sz="0" w:space="0" w:color="auto"/>
            <w:bottom w:val="none" w:sz="0" w:space="0" w:color="auto"/>
            <w:right w:val="none" w:sz="0" w:space="0" w:color="auto"/>
          </w:divBdr>
        </w:div>
      </w:divsChild>
    </w:div>
    <w:div w:id="1288857580">
      <w:bodyDiv w:val="1"/>
      <w:marLeft w:val="0"/>
      <w:marRight w:val="0"/>
      <w:marTop w:val="0"/>
      <w:marBottom w:val="0"/>
      <w:divBdr>
        <w:top w:val="none" w:sz="0" w:space="0" w:color="auto"/>
        <w:left w:val="none" w:sz="0" w:space="0" w:color="auto"/>
        <w:bottom w:val="none" w:sz="0" w:space="0" w:color="auto"/>
        <w:right w:val="none" w:sz="0" w:space="0" w:color="auto"/>
      </w:divBdr>
    </w:div>
    <w:div w:id="1298758480">
      <w:bodyDiv w:val="1"/>
      <w:marLeft w:val="0"/>
      <w:marRight w:val="0"/>
      <w:marTop w:val="0"/>
      <w:marBottom w:val="0"/>
      <w:divBdr>
        <w:top w:val="none" w:sz="0" w:space="0" w:color="auto"/>
        <w:left w:val="none" w:sz="0" w:space="0" w:color="auto"/>
        <w:bottom w:val="none" w:sz="0" w:space="0" w:color="auto"/>
        <w:right w:val="none" w:sz="0" w:space="0" w:color="auto"/>
      </w:divBdr>
      <w:divsChild>
        <w:div w:id="904413111">
          <w:marLeft w:val="0"/>
          <w:marRight w:val="0"/>
          <w:marTop w:val="0"/>
          <w:marBottom w:val="75"/>
          <w:divBdr>
            <w:top w:val="none" w:sz="0" w:space="0" w:color="auto"/>
            <w:left w:val="none" w:sz="0" w:space="0" w:color="auto"/>
            <w:bottom w:val="none" w:sz="0" w:space="0" w:color="auto"/>
            <w:right w:val="none" w:sz="0" w:space="0" w:color="auto"/>
          </w:divBdr>
        </w:div>
        <w:div w:id="1167550637">
          <w:marLeft w:val="0"/>
          <w:marRight w:val="0"/>
          <w:marTop w:val="0"/>
          <w:marBottom w:val="0"/>
          <w:divBdr>
            <w:top w:val="none" w:sz="0" w:space="0" w:color="auto"/>
            <w:left w:val="none" w:sz="0" w:space="0" w:color="auto"/>
            <w:bottom w:val="none" w:sz="0" w:space="0" w:color="auto"/>
            <w:right w:val="none" w:sz="0" w:space="0" w:color="auto"/>
          </w:divBdr>
          <w:divsChild>
            <w:div w:id="78597240">
              <w:marLeft w:val="0"/>
              <w:marRight w:val="0"/>
              <w:marTop w:val="0"/>
              <w:marBottom w:val="0"/>
              <w:divBdr>
                <w:top w:val="none" w:sz="0" w:space="0" w:color="auto"/>
                <w:left w:val="none" w:sz="0" w:space="0" w:color="auto"/>
                <w:bottom w:val="none" w:sz="0" w:space="0" w:color="auto"/>
                <w:right w:val="none" w:sz="0" w:space="0" w:color="auto"/>
              </w:divBdr>
              <w:divsChild>
                <w:div w:id="1591039823">
                  <w:marLeft w:val="0"/>
                  <w:marRight w:val="0"/>
                  <w:marTop w:val="0"/>
                  <w:marBottom w:val="0"/>
                  <w:divBdr>
                    <w:top w:val="none" w:sz="0" w:space="0" w:color="auto"/>
                    <w:left w:val="none" w:sz="0" w:space="0" w:color="auto"/>
                    <w:bottom w:val="none" w:sz="0" w:space="0" w:color="auto"/>
                    <w:right w:val="none" w:sz="0" w:space="0" w:color="auto"/>
                  </w:divBdr>
                </w:div>
              </w:divsChild>
            </w:div>
            <w:div w:id="1679230151">
              <w:marLeft w:val="0"/>
              <w:marRight w:val="0"/>
              <w:marTop w:val="0"/>
              <w:marBottom w:val="0"/>
              <w:divBdr>
                <w:top w:val="none" w:sz="0" w:space="0" w:color="auto"/>
                <w:left w:val="none" w:sz="0" w:space="0" w:color="auto"/>
                <w:bottom w:val="none" w:sz="0" w:space="0" w:color="auto"/>
                <w:right w:val="none" w:sz="0" w:space="0" w:color="auto"/>
              </w:divBdr>
              <w:divsChild>
                <w:div w:id="355696121">
                  <w:marLeft w:val="0"/>
                  <w:marRight w:val="0"/>
                  <w:marTop w:val="105"/>
                  <w:marBottom w:val="0"/>
                  <w:divBdr>
                    <w:top w:val="none" w:sz="0" w:space="0" w:color="auto"/>
                    <w:left w:val="none" w:sz="0" w:space="0" w:color="auto"/>
                    <w:bottom w:val="none" w:sz="0" w:space="0" w:color="auto"/>
                    <w:right w:val="none" w:sz="0" w:space="0" w:color="auto"/>
                  </w:divBdr>
                  <w:divsChild>
                    <w:div w:id="927039441">
                      <w:marLeft w:val="0"/>
                      <w:marRight w:val="0"/>
                      <w:marTop w:val="0"/>
                      <w:marBottom w:val="75"/>
                      <w:divBdr>
                        <w:top w:val="none" w:sz="0" w:space="0" w:color="auto"/>
                        <w:left w:val="none" w:sz="0" w:space="0" w:color="auto"/>
                        <w:bottom w:val="none" w:sz="0" w:space="0" w:color="auto"/>
                        <w:right w:val="none" w:sz="0" w:space="0" w:color="auto"/>
                      </w:divBdr>
                    </w:div>
                    <w:div w:id="398014331">
                      <w:marLeft w:val="600"/>
                      <w:marRight w:val="0"/>
                      <w:marTop w:val="0"/>
                      <w:marBottom w:val="75"/>
                      <w:divBdr>
                        <w:top w:val="none" w:sz="0" w:space="0" w:color="auto"/>
                        <w:left w:val="none" w:sz="0" w:space="0" w:color="auto"/>
                        <w:bottom w:val="none" w:sz="0" w:space="0" w:color="auto"/>
                        <w:right w:val="none" w:sz="0" w:space="0" w:color="auto"/>
                      </w:divBdr>
                    </w:div>
                    <w:div w:id="1965889406">
                      <w:marLeft w:val="600"/>
                      <w:marRight w:val="0"/>
                      <w:marTop w:val="0"/>
                      <w:marBottom w:val="75"/>
                      <w:divBdr>
                        <w:top w:val="none" w:sz="0" w:space="0" w:color="auto"/>
                        <w:left w:val="none" w:sz="0" w:space="0" w:color="auto"/>
                        <w:bottom w:val="none" w:sz="0" w:space="0" w:color="auto"/>
                        <w:right w:val="none" w:sz="0" w:space="0" w:color="auto"/>
                      </w:divBdr>
                    </w:div>
                    <w:div w:id="1234389866">
                      <w:marLeft w:val="600"/>
                      <w:marRight w:val="0"/>
                      <w:marTop w:val="0"/>
                      <w:marBottom w:val="75"/>
                      <w:divBdr>
                        <w:top w:val="none" w:sz="0" w:space="0" w:color="auto"/>
                        <w:left w:val="none" w:sz="0" w:space="0" w:color="auto"/>
                        <w:bottom w:val="none" w:sz="0" w:space="0" w:color="auto"/>
                        <w:right w:val="none" w:sz="0" w:space="0" w:color="auto"/>
                      </w:divBdr>
                    </w:div>
                    <w:div w:id="1962682865">
                      <w:marLeft w:val="600"/>
                      <w:marRight w:val="0"/>
                      <w:marTop w:val="0"/>
                      <w:marBottom w:val="75"/>
                      <w:divBdr>
                        <w:top w:val="none" w:sz="0" w:space="0" w:color="auto"/>
                        <w:left w:val="none" w:sz="0" w:space="0" w:color="auto"/>
                        <w:bottom w:val="none" w:sz="0" w:space="0" w:color="auto"/>
                        <w:right w:val="none" w:sz="0" w:space="0" w:color="auto"/>
                      </w:divBdr>
                      <w:divsChild>
                        <w:div w:id="1129130231">
                          <w:marLeft w:val="600"/>
                          <w:marRight w:val="0"/>
                          <w:marTop w:val="0"/>
                          <w:marBottom w:val="0"/>
                          <w:divBdr>
                            <w:top w:val="none" w:sz="0" w:space="0" w:color="auto"/>
                            <w:left w:val="none" w:sz="0" w:space="0" w:color="auto"/>
                            <w:bottom w:val="none" w:sz="0" w:space="0" w:color="auto"/>
                            <w:right w:val="none" w:sz="0" w:space="0" w:color="auto"/>
                          </w:divBdr>
                        </w:div>
                        <w:div w:id="757672946">
                          <w:marLeft w:val="600"/>
                          <w:marRight w:val="0"/>
                          <w:marTop w:val="0"/>
                          <w:marBottom w:val="0"/>
                          <w:divBdr>
                            <w:top w:val="none" w:sz="0" w:space="0" w:color="auto"/>
                            <w:left w:val="none" w:sz="0" w:space="0" w:color="auto"/>
                            <w:bottom w:val="none" w:sz="0" w:space="0" w:color="auto"/>
                            <w:right w:val="none" w:sz="0" w:space="0" w:color="auto"/>
                          </w:divBdr>
                          <w:divsChild>
                            <w:div w:id="665404542">
                              <w:marLeft w:val="600"/>
                              <w:marRight w:val="0"/>
                              <w:marTop w:val="0"/>
                              <w:marBottom w:val="0"/>
                              <w:divBdr>
                                <w:top w:val="none" w:sz="0" w:space="0" w:color="auto"/>
                                <w:left w:val="none" w:sz="0" w:space="0" w:color="auto"/>
                                <w:bottom w:val="none" w:sz="0" w:space="0" w:color="auto"/>
                                <w:right w:val="none" w:sz="0" w:space="0" w:color="auto"/>
                              </w:divBdr>
                            </w:div>
                            <w:div w:id="547033625">
                              <w:marLeft w:val="600"/>
                              <w:marRight w:val="0"/>
                              <w:marTop w:val="0"/>
                              <w:marBottom w:val="0"/>
                              <w:divBdr>
                                <w:top w:val="none" w:sz="0" w:space="0" w:color="auto"/>
                                <w:left w:val="none" w:sz="0" w:space="0" w:color="auto"/>
                                <w:bottom w:val="none" w:sz="0" w:space="0" w:color="auto"/>
                                <w:right w:val="none" w:sz="0" w:space="0" w:color="auto"/>
                              </w:divBdr>
                            </w:div>
                            <w:div w:id="1456286719">
                              <w:marLeft w:val="600"/>
                              <w:marRight w:val="0"/>
                              <w:marTop w:val="0"/>
                              <w:marBottom w:val="0"/>
                              <w:divBdr>
                                <w:top w:val="none" w:sz="0" w:space="0" w:color="auto"/>
                                <w:left w:val="none" w:sz="0" w:space="0" w:color="auto"/>
                                <w:bottom w:val="none" w:sz="0" w:space="0" w:color="auto"/>
                                <w:right w:val="none" w:sz="0" w:space="0" w:color="auto"/>
                              </w:divBdr>
                            </w:div>
                            <w:div w:id="1886595696">
                              <w:marLeft w:val="600"/>
                              <w:marRight w:val="0"/>
                              <w:marTop w:val="0"/>
                              <w:marBottom w:val="0"/>
                              <w:divBdr>
                                <w:top w:val="none" w:sz="0" w:space="0" w:color="auto"/>
                                <w:left w:val="none" w:sz="0" w:space="0" w:color="auto"/>
                                <w:bottom w:val="none" w:sz="0" w:space="0" w:color="auto"/>
                                <w:right w:val="none" w:sz="0" w:space="0" w:color="auto"/>
                              </w:divBdr>
                            </w:div>
                            <w:div w:id="502165930">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5742363">
      <w:bodyDiv w:val="1"/>
      <w:marLeft w:val="0"/>
      <w:marRight w:val="0"/>
      <w:marTop w:val="0"/>
      <w:marBottom w:val="0"/>
      <w:divBdr>
        <w:top w:val="none" w:sz="0" w:space="0" w:color="auto"/>
        <w:left w:val="none" w:sz="0" w:space="0" w:color="auto"/>
        <w:bottom w:val="none" w:sz="0" w:space="0" w:color="auto"/>
        <w:right w:val="none" w:sz="0" w:space="0" w:color="auto"/>
      </w:divBdr>
    </w:div>
    <w:div w:id="1341393618">
      <w:bodyDiv w:val="1"/>
      <w:marLeft w:val="0"/>
      <w:marRight w:val="0"/>
      <w:marTop w:val="0"/>
      <w:marBottom w:val="0"/>
      <w:divBdr>
        <w:top w:val="none" w:sz="0" w:space="0" w:color="auto"/>
        <w:left w:val="none" w:sz="0" w:space="0" w:color="auto"/>
        <w:bottom w:val="none" w:sz="0" w:space="0" w:color="auto"/>
        <w:right w:val="none" w:sz="0" w:space="0" w:color="auto"/>
      </w:divBdr>
    </w:div>
    <w:div w:id="1516071427">
      <w:bodyDiv w:val="1"/>
      <w:marLeft w:val="0"/>
      <w:marRight w:val="0"/>
      <w:marTop w:val="0"/>
      <w:marBottom w:val="0"/>
      <w:divBdr>
        <w:top w:val="none" w:sz="0" w:space="0" w:color="auto"/>
        <w:left w:val="none" w:sz="0" w:space="0" w:color="auto"/>
        <w:bottom w:val="none" w:sz="0" w:space="0" w:color="auto"/>
        <w:right w:val="none" w:sz="0" w:space="0" w:color="auto"/>
      </w:divBdr>
      <w:divsChild>
        <w:div w:id="1984580051">
          <w:marLeft w:val="0"/>
          <w:marRight w:val="0"/>
          <w:marTop w:val="0"/>
          <w:marBottom w:val="0"/>
          <w:divBdr>
            <w:top w:val="none" w:sz="0" w:space="0" w:color="auto"/>
            <w:left w:val="none" w:sz="0" w:space="0" w:color="auto"/>
            <w:bottom w:val="none" w:sz="0" w:space="0" w:color="auto"/>
            <w:right w:val="none" w:sz="0" w:space="0" w:color="auto"/>
          </w:divBdr>
        </w:div>
      </w:divsChild>
    </w:div>
    <w:div w:id="1520389367">
      <w:bodyDiv w:val="1"/>
      <w:marLeft w:val="0"/>
      <w:marRight w:val="0"/>
      <w:marTop w:val="0"/>
      <w:marBottom w:val="0"/>
      <w:divBdr>
        <w:top w:val="none" w:sz="0" w:space="0" w:color="auto"/>
        <w:left w:val="none" w:sz="0" w:space="0" w:color="auto"/>
        <w:bottom w:val="none" w:sz="0" w:space="0" w:color="auto"/>
        <w:right w:val="none" w:sz="0" w:space="0" w:color="auto"/>
      </w:divBdr>
    </w:div>
    <w:div w:id="1687440327">
      <w:bodyDiv w:val="1"/>
      <w:marLeft w:val="0"/>
      <w:marRight w:val="0"/>
      <w:marTop w:val="0"/>
      <w:marBottom w:val="0"/>
      <w:divBdr>
        <w:top w:val="none" w:sz="0" w:space="0" w:color="auto"/>
        <w:left w:val="none" w:sz="0" w:space="0" w:color="auto"/>
        <w:bottom w:val="none" w:sz="0" w:space="0" w:color="auto"/>
        <w:right w:val="none" w:sz="0" w:space="0" w:color="auto"/>
      </w:divBdr>
    </w:div>
    <w:div w:id="1747921030">
      <w:bodyDiv w:val="1"/>
      <w:marLeft w:val="0"/>
      <w:marRight w:val="0"/>
      <w:marTop w:val="0"/>
      <w:marBottom w:val="0"/>
      <w:divBdr>
        <w:top w:val="none" w:sz="0" w:space="0" w:color="auto"/>
        <w:left w:val="none" w:sz="0" w:space="0" w:color="auto"/>
        <w:bottom w:val="none" w:sz="0" w:space="0" w:color="auto"/>
        <w:right w:val="none" w:sz="0" w:space="0" w:color="auto"/>
      </w:divBdr>
      <w:divsChild>
        <w:div w:id="1564757467">
          <w:marLeft w:val="0"/>
          <w:marRight w:val="0"/>
          <w:marTop w:val="0"/>
          <w:marBottom w:val="0"/>
          <w:divBdr>
            <w:top w:val="none" w:sz="0" w:space="0" w:color="auto"/>
            <w:left w:val="none" w:sz="0" w:space="0" w:color="auto"/>
            <w:bottom w:val="none" w:sz="0" w:space="0" w:color="auto"/>
            <w:right w:val="none" w:sz="0" w:space="0" w:color="auto"/>
          </w:divBdr>
        </w:div>
      </w:divsChild>
    </w:div>
    <w:div w:id="1793404756">
      <w:bodyDiv w:val="1"/>
      <w:marLeft w:val="0"/>
      <w:marRight w:val="0"/>
      <w:marTop w:val="0"/>
      <w:marBottom w:val="0"/>
      <w:divBdr>
        <w:top w:val="none" w:sz="0" w:space="0" w:color="auto"/>
        <w:left w:val="none" w:sz="0" w:space="0" w:color="auto"/>
        <w:bottom w:val="none" w:sz="0" w:space="0" w:color="auto"/>
        <w:right w:val="none" w:sz="0" w:space="0" w:color="auto"/>
      </w:divBdr>
    </w:div>
    <w:div w:id="2020160841">
      <w:bodyDiv w:val="1"/>
      <w:marLeft w:val="0"/>
      <w:marRight w:val="0"/>
      <w:marTop w:val="0"/>
      <w:marBottom w:val="0"/>
      <w:divBdr>
        <w:top w:val="none" w:sz="0" w:space="0" w:color="auto"/>
        <w:left w:val="none" w:sz="0" w:space="0" w:color="auto"/>
        <w:bottom w:val="none" w:sz="0" w:space="0" w:color="auto"/>
        <w:right w:val="none" w:sz="0" w:space="0" w:color="auto"/>
      </w:divBdr>
    </w:div>
    <w:div w:id="2068844611">
      <w:bodyDiv w:val="1"/>
      <w:marLeft w:val="0"/>
      <w:marRight w:val="0"/>
      <w:marTop w:val="0"/>
      <w:marBottom w:val="0"/>
      <w:divBdr>
        <w:top w:val="none" w:sz="0" w:space="0" w:color="auto"/>
        <w:left w:val="none" w:sz="0" w:space="0" w:color="auto"/>
        <w:bottom w:val="none" w:sz="0" w:space="0" w:color="auto"/>
        <w:right w:val="none" w:sz="0" w:space="0" w:color="auto"/>
      </w:divBdr>
      <w:divsChild>
        <w:div w:id="960837852">
          <w:marLeft w:val="0"/>
          <w:marRight w:val="0"/>
          <w:marTop w:val="0"/>
          <w:marBottom w:val="0"/>
          <w:divBdr>
            <w:top w:val="none" w:sz="0" w:space="0" w:color="auto"/>
            <w:left w:val="none" w:sz="0" w:space="0" w:color="auto"/>
            <w:bottom w:val="none" w:sz="0" w:space="0" w:color="auto"/>
            <w:right w:val="none" w:sz="0" w:space="0" w:color="auto"/>
          </w:divBdr>
        </w:div>
      </w:divsChild>
    </w:div>
    <w:div w:id="2089837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galis.pl/document-view.seam?documentId=mfrxilrtg4zdcnjvgqzdm" TargetMode="External"/><Relationship Id="rId13" Type="http://schemas.openxmlformats.org/officeDocument/2006/relationships/image" Target="media/image3.jpeg"/><Relationship Id="rId18" Type="http://schemas.openxmlformats.org/officeDocument/2006/relationships/image" Target="media/image8.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gdpr.pl/baza-wiedzy/akty-prawne/interaktywny-tekst-gdpr/artykul-6-zgodnosc-przetwarzania-z-prawem" TargetMode="Externa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image" Target="media/image7.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hyperlink" Target="mailto:iod@kolejemalopolskie.com.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footer" Target="footer1.xml"/><Relationship Id="rId10" Type="http://schemas.openxmlformats.org/officeDocument/2006/relationships/hyperlink" Target="https://brokerpefexpert.efaktura.gov.pl" TargetMode="External"/><Relationship Id="rId19" Type="http://schemas.openxmlformats.org/officeDocument/2006/relationships/image" Target="media/image9.jpeg"/><Relationship Id="rId4" Type="http://schemas.openxmlformats.org/officeDocument/2006/relationships/settings" Target="settings.xml"/><Relationship Id="rId9" Type="http://schemas.openxmlformats.org/officeDocument/2006/relationships/hyperlink" Target="https://efaktura.gov.pl" TargetMode="External"/><Relationship Id="rId14" Type="http://schemas.openxmlformats.org/officeDocument/2006/relationships/image" Target="media/image4.jpeg"/><Relationship Id="rId22" Type="http://schemas.openxmlformats.org/officeDocument/2006/relationships/hyperlink" Target="https://gdpr.pl/baza-wiedzy/akty-prawne/interaktywny-tekst-gdpr/artykul-9-przetwarzanie-szczegolnych-kategorii-danych-osobowych"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F90092-CDF9-414C-8491-F80E8B0D8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24</Pages>
  <Words>12594</Words>
  <Characters>75566</Characters>
  <Application>Microsoft Office Word</Application>
  <DocSecurity>0</DocSecurity>
  <Lines>629</Lines>
  <Paragraphs>175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87985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Nogaj, Edyta</dc:creator>
  <cp:keywords/>
  <dc:description/>
  <cp:lastModifiedBy>Karolina Ostrowska</cp:lastModifiedBy>
  <cp:revision>121</cp:revision>
  <cp:lastPrinted>2025-10-16T11:14:00Z</cp:lastPrinted>
  <dcterms:created xsi:type="dcterms:W3CDTF">2024-11-07T15:06:00Z</dcterms:created>
  <dcterms:modified xsi:type="dcterms:W3CDTF">2025-10-16T11:14:00Z</dcterms:modified>
</cp:coreProperties>
</file>