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CC6" w14:textId="77777777" w:rsidR="000E7396" w:rsidRDefault="00633011" w:rsidP="00094DA8">
      <w:pPr>
        <w:spacing w:after="33" w:line="259" w:lineRule="auto"/>
        <w:ind w:left="567" w:hanging="851"/>
        <w:jc w:val="left"/>
      </w:pPr>
      <w:bookmarkStart w:id="0" w:name="_Hlk97040212"/>
      <w:bookmarkEnd w:id="0"/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459FF96" wp14:editId="6BAEFFCC">
                <wp:extent cx="2430780" cy="1125855"/>
                <wp:effectExtent l="0" t="0" r="0" b="0"/>
                <wp:docPr id="8926" name="Group 8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780" cy="1125855"/>
                          <a:chOff x="0" y="0"/>
                          <a:chExt cx="2430780" cy="112585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125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413055" y="377556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5BFEB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3055" y="751030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018B9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9FF96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025BFEB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C8018B9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E813FB" w14:textId="77777777" w:rsidR="000E7396" w:rsidRPr="003A2F4E" w:rsidRDefault="00633011" w:rsidP="00094DA8">
      <w:pPr>
        <w:spacing w:after="250" w:line="259" w:lineRule="auto"/>
        <w:ind w:left="56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B2EA7E" w14:textId="12548CAA" w:rsidR="000E7396" w:rsidRPr="00671C6F" w:rsidRDefault="00E245C2" w:rsidP="00094DA8">
      <w:pPr>
        <w:spacing w:after="255" w:line="259" w:lineRule="auto"/>
        <w:ind w:left="56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C6F">
        <w:rPr>
          <w:rFonts w:ascii="Times New Roman" w:hAnsi="Times New Roman" w:cs="Times New Roman"/>
          <w:b/>
          <w:bCs/>
          <w:sz w:val="28"/>
          <w:szCs w:val="28"/>
        </w:rPr>
        <w:t xml:space="preserve">SZCZEGÓŁOWA SPECYFIKACJA TECHNICZNA WYKONANIA </w:t>
      </w:r>
      <w:r w:rsidR="0049264A" w:rsidRPr="00671C6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71C6F">
        <w:rPr>
          <w:rFonts w:ascii="Times New Roman" w:hAnsi="Times New Roman" w:cs="Times New Roman"/>
          <w:b/>
          <w:bCs/>
          <w:sz w:val="28"/>
          <w:szCs w:val="28"/>
        </w:rPr>
        <w:t>I ODBIORU ROBÓT BUDOWLANYCH [SST].</w:t>
      </w:r>
    </w:p>
    <w:p w14:paraId="50A5145C" w14:textId="77777777" w:rsidR="00094DA8" w:rsidRPr="003A2F4E" w:rsidRDefault="00094DA8" w:rsidP="00094DA8">
      <w:pPr>
        <w:spacing w:after="255" w:line="259" w:lineRule="auto"/>
        <w:ind w:left="567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DA1E9A" w14:textId="19C8FD44" w:rsidR="00E245C2" w:rsidRPr="001164DA" w:rsidRDefault="00E245C2" w:rsidP="00094DA8">
      <w:pPr>
        <w:spacing w:after="255" w:line="259" w:lineRule="auto"/>
        <w:ind w:left="567"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164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Roboty </w:t>
      </w:r>
      <w:r w:rsidR="005D7E94" w:rsidRPr="001164DA">
        <w:rPr>
          <w:rFonts w:ascii="Times New Roman" w:hAnsi="Times New Roman" w:cs="Times New Roman"/>
          <w:b/>
          <w:bCs/>
          <w:sz w:val="24"/>
          <w:szCs w:val="24"/>
          <w:u w:val="single"/>
        </w:rPr>
        <w:t>ciesielskie</w:t>
      </w:r>
      <w:r w:rsidRPr="001164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="005D7E94" w:rsidRPr="001164DA">
        <w:rPr>
          <w:rFonts w:ascii="Times New Roman" w:hAnsi="Times New Roman" w:cs="Times New Roman"/>
          <w:b/>
          <w:bCs/>
          <w:sz w:val="24"/>
          <w:szCs w:val="24"/>
          <w:u w:val="single"/>
        </w:rPr>
        <w:t>wymiana elementów więźby dachowej</w:t>
      </w:r>
      <w:r w:rsidRPr="001164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</w:p>
    <w:p w14:paraId="62E3E9EA" w14:textId="77777777" w:rsidR="00E245C2" w:rsidRPr="003A2F4E" w:rsidRDefault="00E245C2" w:rsidP="00094DA8">
      <w:pPr>
        <w:spacing w:after="255" w:line="259" w:lineRule="auto"/>
        <w:ind w:left="567"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1FDAC329" w14:textId="0149EAEF" w:rsidR="000E7396" w:rsidRPr="003A2F4E" w:rsidRDefault="00633011" w:rsidP="00094DA8">
      <w:pPr>
        <w:pStyle w:val="Nagwek1"/>
        <w:spacing w:after="216"/>
        <w:ind w:left="567" w:right="44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KLASYFIKACJA </w:t>
      </w:r>
      <w:r w:rsidR="004E78A2" w:rsidRPr="003A2F4E">
        <w:rPr>
          <w:rFonts w:ascii="Times New Roman" w:hAnsi="Times New Roman" w:cs="Times New Roman"/>
          <w:sz w:val="24"/>
          <w:szCs w:val="24"/>
        </w:rPr>
        <w:t>WG</w:t>
      </w:r>
      <w:r w:rsidRPr="003A2F4E">
        <w:rPr>
          <w:rFonts w:ascii="Times New Roman" w:hAnsi="Times New Roman" w:cs="Times New Roman"/>
          <w:sz w:val="24"/>
          <w:szCs w:val="24"/>
        </w:rPr>
        <w:t xml:space="preserve"> WSPÓLNEGO SŁOWNIKA ZAMÓWIEŃ </w:t>
      </w:r>
    </w:p>
    <w:p w14:paraId="48D1882E" w14:textId="6D99917A" w:rsidR="000E7396" w:rsidRPr="003A2F4E" w:rsidRDefault="00441270" w:rsidP="00094DA8">
      <w:pPr>
        <w:pStyle w:val="Standard"/>
        <w:autoSpaceDE w:val="0"/>
        <w:ind w:left="567"/>
        <w:rPr>
          <w:rFonts w:cs="Times New Roman"/>
          <w:bCs/>
        </w:rPr>
      </w:pPr>
      <w:r w:rsidRPr="003A2F4E">
        <w:rPr>
          <w:rFonts w:cs="Times New Roman"/>
          <w:bCs/>
        </w:rPr>
        <w:t>45261</w:t>
      </w:r>
      <w:r w:rsidR="00411A1C" w:rsidRPr="003A2F4E">
        <w:rPr>
          <w:rFonts w:cs="Times New Roman"/>
          <w:bCs/>
        </w:rPr>
        <w:t>000</w:t>
      </w:r>
      <w:r w:rsidR="00626485" w:rsidRPr="003A2F4E">
        <w:rPr>
          <w:rFonts w:cs="Times New Roman"/>
          <w:bCs/>
        </w:rPr>
        <w:t xml:space="preserve"> </w:t>
      </w:r>
      <w:r w:rsidRPr="003A2F4E">
        <w:rPr>
          <w:rFonts w:cs="Times New Roman"/>
          <w:bCs/>
        </w:rPr>
        <w:t>-</w:t>
      </w:r>
      <w:r w:rsidR="00626485" w:rsidRPr="003A2F4E">
        <w:rPr>
          <w:rFonts w:cs="Times New Roman"/>
          <w:bCs/>
        </w:rPr>
        <w:t xml:space="preserve"> </w:t>
      </w:r>
      <w:r w:rsidR="00411A1C" w:rsidRPr="003A2F4E">
        <w:rPr>
          <w:rFonts w:cs="Times New Roman"/>
          <w:bCs/>
        </w:rPr>
        <w:t>1</w:t>
      </w:r>
      <w:r w:rsidRPr="003A2F4E">
        <w:rPr>
          <w:rFonts w:cs="Times New Roman"/>
          <w:bCs/>
        </w:rPr>
        <w:t xml:space="preserve"> </w:t>
      </w:r>
      <w:r w:rsidR="000908DA" w:rsidRPr="003A2F4E">
        <w:rPr>
          <w:rFonts w:cs="Times New Roman"/>
          <w:bCs/>
        </w:rPr>
        <w:t xml:space="preserve">Wykonanie pokryć </w:t>
      </w:r>
      <w:r w:rsidR="00411A1C" w:rsidRPr="003A2F4E">
        <w:rPr>
          <w:rFonts w:cs="Times New Roman"/>
          <w:bCs/>
        </w:rPr>
        <w:t>i konstrukcji dachowych oraz podobne roboty</w:t>
      </w:r>
    </w:p>
    <w:p w14:paraId="34D287E1" w14:textId="45F03061" w:rsidR="000E7396" w:rsidRPr="003A2F4E" w:rsidRDefault="005D7E94" w:rsidP="00094DA8">
      <w:pPr>
        <w:spacing w:after="0" w:line="240" w:lineRule="auto"/>
        <w:ind w:left="567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45261100</w:t>
      </w:r>
      <w:r w:rsidR="005210CC" w:rsidRPr="003A2F4E">
        <w:rPr>
          <w:rFonts w:ascii="Times New Roman" w:hAnsi="Times New Roman" w:cs="Times New Roman"/>
          <w:sz w:val="24"/>
          <w:szCs w:val="24"/>
        </w:rPr>
        <w:t xml:space="preserve"> </w:t>
      </w:r>
      <w:r w:rsidRPr="003A2F4E">
        <w:rPr>
          <w:rFonts w:ascii="Times New Roman" w:hAnsi="Times New Roman" w:cs="Times New Roman"/>
          <w:sz w:val="24"/>
          <w:szCs w:val="24"/>
        </w:rPr>
        <w:t>-</w:t>
      </w:r>
      <w:r w:rsidR="005210CC" w:rsidRPr="003A2F4E">
        <w:rPr>
          <w:rFonts w:ascii="Times New Roman" w:hAnsi="Times New Roman" w:cs="Times New Roman"/>
          <w:sz w:val="24"/>
          <w:szCs w:val="24"/>
        </w:rPr>
        <w:t xml:space="preserve"> </w:t>
      </w:r>
      <w:r w:rsidRPr="003A2F4E">
        <w:rPr>
          <w:rFonts w:ascii="Times New Roman" w:hAnsi="Times New Roman" w:cs="Times New Roman"/>
          <w:sz w:val="24"/>
          <w:szCs w:val="24"/>
        </w:rPr>
        <w:t>5 Wykonywanie konstrukcji dachowych</w:t>
      </w:r>
      <w:r w:rsidR="00633011" w:rsidRPr="003A2F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B65A87" w14:textId="77777777" w:rsidR="005D7E94" w:rsidRPr="003A2F4E" w:rsidRDefault="005D7E94" w:rsidP="00094DA8">
      <w:pPr>
        <w:spacing w:after="0" w:line="240" w:lineRule="auto"/>
        <w:ind w:left="567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73" w:type="dxa"/>
        <w:tblInd w:w="-709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2434"/>
        <w:gridCol w:w="6639"/>
      </w:tblGrid>
      <w:tr w:rsidR="000E7396" w:rsidRPr="003A2F4E" w14:paraId="5A2F3E31" w14:textId="77777777" w:rsidTr="002539A2">
        <w:trPr>
          <w:trHeight w:val="259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947D" w14:textId="7FCDBCDA" w:rsidR="000E7396" w:rsidRPr="003A2F4E" w:rsidRDefault="006E1CF5" w:rsidP="00094DA8">
            <w:pPr>
              <w:spacing w:after="1315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="00633011" w:rsidRPr="003A2F4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INWESTOR:</w:t>
            </w:r>
            <w:r w:rsidR="00633011"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03543969" w14:textId="77777777" w:rsidR="000E7396" w:rsidRPr="003A2F4E" w:rsidRDefault="00633011" w:rsidP="00094DA8">
            <w:pPr>
              <w:spacing w:after="132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2B14E2" w14:textId="77777777" w:rsidR="000E7396" w:rsidRPr="003A2F4E" w:rsidRDefault="00633011" w:rsidP="00094DA8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14:paraId="7CCD1497" w14:textId="77777777" w:rsidR="000E7396" w:rsidRPr="00671C6F" w:rsidRDefault="00633011" w:rsidP="00094DA8">
            <w:pPr>
              <w:spacing w:after="172" w:line="259" w:lineRule="auto"/>
              <w:ind w:left="567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1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ZARZĄD LOKALI MIEJSKICH W ŁODZI </w:t>
            </w:r>
          </w:p>
          <w:p w14:paraId="629BEAAD" w14:textId="77777777" w:rsidR="000E7396" w:rsidRPr="00671C6F" w:rsidRDefault="00633011" w:rsidP="00094DA8">
            <w:pPr>
              <w:spacing w:after="345" w:line="259" w:lineRule="auto"/>
              <w:ind w:left="56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1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Al. TADEUSZA KOŚCIUSZKI 47, 90-514 ŁÓDŹ </w:t>
            </w:r>
          </w:p>
          <w:p w14:paraId="1286D893" w14:textId="77777777" w:rsidR="000E7396" w:rsidRPr="003A2F4E" w:rsidRDefault="00633011" w:rsidP="00094DA8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7396" w:rsidRPr="003A2F4E" w14:paraId="55706053" w14:textId="77777777" w:rsidTr="002539A2">
        <w:trPr>
          <w:trHeight w:val="313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71BFE1" w14:textId="77777777" w:rsidR="000E7396" w:rsidRPr="003A2F4E" w:rsidRDefault="00633011" w:rsidP="00094DA8">
            <w:pPr>
              <w:spacing w:after="76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INWESTYCJI:  </w:t>
            </w:r>
          </w:p>
          <w:p w14:paraId="63DB1206" w14:textId="77777777" w:rsidR="000E7396" w:rsidRPr="003A2F4E" w:rsidRDefault="00633011" w:rsidP="00094DA8">
            <w:pPr>
              <w:spacing w:after="225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4F509C" w14:textId="77777777" w:rsidR="000E7396" w:rsidRPr="003A2F4E" w:rsidRDefault="00633011" w:rsidP="00094DA8">
            <w:pPr>
              <w:spacing w:after="228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D4681C" w14:textId="77777777" w:rsidR="000E7396" w:rsidRPr="003A2F4E" w:rsidRDefault="00633011" w:rsidP="00094DA8">
            <w:pPr>
              <w:spacing w:after="169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41C841" w14:textId="6DB3D3BB" w:rsidR="000E7396" w:rsidRPr="003A2F4E" w:rsidRDefault="00633011" w:rsidP="00094DA8">
            <w:pPr>
              <w:spacing w:after="196" w:line="259" w:lineRule="auto"/>
              <w:ind w:left="56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>OPRACOWAŁ</w:t>
            </w:r>
            <w:r w:rsidR="004E78A2"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A859FC" w:rsidRPr="003A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859FC" w:rsidRPr="003A2F4E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FE6B71" w:rsidRPr="003A2F4E"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r w:rsidR="00FE6B71" w:rsidRPr="003A2F4E">
              <w:rPr>
                <w:rFonts w:ascii="Times New Roman" w:hAnsi="Times New Roman" w:cs="Times New Roman"/>
                <w:sz w:val="24"/>
                <w:szCs w:val="24"/>
              </w:rPr>
              <w:t>a Bedn</w:t>
            </w:r>
            <w:r w:rsidR="00024671" w:rsidRPr="003A2F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E6B71" w:rsidRPr="003A2F4E">
              <w:rPr>
                <w:rFonts w:ascii="Times New Roman" w:hAnsi="Times New Roman" w:cs="Times New Roman"/>
                <w:sz w:val="24"/>
                <w:szCs w:val="24"/>
              </w:rPr>
              <w:t>rz</w:t>
            </w:r>
            <w:r w:rsidRPr="003A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14:paraId="6B65C4E6" w14:textId="77777777" w:rsidR="002539A2" w:rsidRPr="003A2F4E" w:rsidRDefault="002539A2" w:rsidP="00094DA8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ul. Berlińskiego 15 w Łodzi </w:t>
            </w:r>
          </w:p>
          <w:p w14:paraId="46AC2766" w14:textId="3A3FA2EB" w:rsidR="006A62A1" w:rsidRPr="003A2F4E" w:rsidRDefault="002539A2" w:rsidP="00094DA8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F4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(dz. nr B47-294, obręb B-47)</w:t>
            </w:r>
          </w:p>
        </w:tc>
      </w:tr>
    </w:tbl>
    <w:p w14:paraId="5E6C272A" w14:textId="77777777" w:rsidR="001A4F45" w:rsidRPr="003A2F4E" w:rsidRDefault="001A4F45" w:rsidP="006E1CF5">
      <w:pPr>
        <w:spacing w:after="243" w:line="259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32C3C0C" w14:textId="6E670F2E" w:rsidR="000E7396" w:rsidRPr="003A2F4E" w:rsidRDefault="000E7396" w:rsidP="006E1CF5">
      <w:pPr>
        <w:spacing w:after="243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B561EFE" w14:textId="4C8F8F85" w:rsidR="005210CC" w:rsidRPr="003A2F4E" w:rsidRDefault="00633011" w:rsidP="00AA24A9">
      <w:pPr>
        <w:spacing w:after="214" w:line="258" w:lineRule="auto"/>
        <w:ind w:left="567" w:right="44"/>
        <w:jc w:val="center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b/>
          <w:sz w:val="24"/>
          <w:szCs w:val="24"/>
        </w:rPr>
        <w:t xml:space="preserve">Łódź, </w:t>
      </w:r>
      <w:r w:rsidR="001E6CA1" w:rsidRPr="003A2F4E">
        <w:rPr>
          <w:rFonts w:ascii="Times New Roman" w:hAnsi="Times New Roman" w:cs="Times New Roman"/>
          <w:b/>
          <w:sz w:val="24"/>
          <w:szCs w:val="24"/>
        </w:rPr>
        <w:t>maj</w:t>
      </w:r>
      <w:r w:rsidRPr="003A2F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8A2" w:rsidRPr="003A2F4E">
        <w:rPr>
          <w:rFonts w:ascii="Times New Roman" w:hAnsi="Times New Roman" w:cs="Times New Roman"/>
          <w:b/>
          <w:sz w:val="24"/>
          <w:szCs w:val="24"/>
        </w:rPr>
        <w:t>202</w:t>
      </w:r>
      <w:r w:rsidR="003A6C59" w:rsidRPr="003A2F4E">
        <w:rPr>
          <w:rFonts w:ascii="Times New Roman" w:hAnsi="Times New Roman" w:cs="Times New Roman"/>
          <w:b/>
          <w:sz w:val="24"/>
          <w:szCs w:val="24"/>
        </w:rPr>
        <w:t>2</w:t>
      </w:r>
    </w:p>
    <w:p w14:paraId="0543FA6A" w14:textId="1BEA5DDF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422748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1. Przedmiot i zakres stosowania specyfikacji</w:t>
      </w:r>
    </w:p>
    <w:p w14:paraId="58DE529C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1.1. Przedmiot specyfikacji</w:t>
      </w:r>
    </w:p>
    <w:p w14:paraId="64142182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Przedmiotem niniejszej Szczegółowej Specyfikacji Technicznej (SST) są wymagania </w:t>
      </w:r>
    </w:p>
    <w:p w14:paraId="73565536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dotyczące remontu drewnianych konstrukcji.</w:t>
      </w:r>
    </w:p>
    <w:p w14:paraId="520FE26A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Zakres stosowania specyfikacji</w:t>
      </w:r>
    </w:p>
    <w:p w14:paraId="072532A9" w14:textId="197CCE9B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Niniejsza specyfikacja będzie stosowana jako dokument przetargowy i kontraktowy przy zlecaniu i realizacji robót wymienionych w punkcie 1.1. Ustalenia zawarte w niniejszej specyfikacji obejmują wszystkie czynności umożliwiające i mające na celu wykonanie wszystkich robót budowlanych przewidzianych do wykonania remontu konstrukcji drewnianej więźby. Obejmują prace związane z dostawą materiałów, wykonawstwem i wykończeniem robót ciesielskich, wykonywanych na budowie. </w:t>
      </w:r>
    </w:p>
    <w:p w14:paraId="391536DE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1.3. Zakres robót objętych specyfikacją</w:t>
      </w:r>
    </w:p>
    <w:p w14:paraId="13EEA638" w14:textId="2C7E1EB2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W ramach prac budowlanych przewiduje się wykonanie następujących robót objętych </w:t>
      </w:r>
      <w:r w:rsidR="0062768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3A2F4E">
        <w:rPr>
          <w:rFonts w:ascii="Times New Roman" w:hAnsi="Times New Roman" w:cs="Times New Roman"/>
          <w:sz w:val="24"/>
          <w:szCs w:val="24"/>
        </w:rPr>
        <w:t xml:space="preserve">tą specyfikacją: </w:t>
      </w:r>
      <w:r w:rsidR="003114D4" w:rsidRPr="003A2F4E">
        <w:rPr>
          <w:rFonts w:ascii="Times New Roman" w:hAnsi="Times New Roman" w:cs="Times New Roman"/>
          <w:sz w:val="24"/>
          <w:szCs w:val="24"/>
        </w:rPr>
        <w:t>k</w:t>
      </w:r>
      <w:r w:rsidRPr="003A2F4E">
        <w:rPr>
          <w:rFonts w:ascii="Times New Roman" w:hAnsi="Times New Roman" w:cs="Times New Roman"/>
          <w:sz w:val="24"/>
          <w:szCs w:val="24"/>
        </w:rPr>
        <w:t xml:space="preserve">onstrukcja dachowa </w:t>
      </w:r>
    </w:p>
    <w:p w14:paraId="456B7840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- wzmocnienie bądź wymiana płatwi, krokwi, jętek, itd…</w:t>
      </w:r>
    </w:p>
    <w:p w14:paraId="46F11B26" w14:textId="3ACCD211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trike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- wymiana deskowania,</w:t>
      </w:r>
    </w:p>
    <w:p w14:paraId="34C8E1EB" w14:textId="3F5F4016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– wszystkie inne nie wymienione wyżej roboty ciesielskie, jakie występują przy realizacji umowy.</w:t>
      </w:r>
    </w:p>
    <w:p w14:paraId="5C3B80B7" w14:textId="41F8F4A4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Rozwiązania techniczne stanowiące podstawę do wykonania tych robót są przedstawione</w:t>
      </w:r>
      <w:r w:rsidR="003114D4" w:rsidRPr="003A2F4E">
        <w:rPr>
          <w:rFonts w:ascii="Times New Roman" w:hAnsi="Times New Roman" w:cs="Times New Roman"/>
          <w:sz w:val="24"/>
          <w:szCs w:val="24"/>
        </w:rPr>
        <w:t xml:space="preserve">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>w normach, normatywach i warunkach wykonania robót, a zakres robót określony jest</w:t>
      </w:r>
      <w:r w:rsidR="003114D4" w:rsidRPr="003A2F4E">
        <w:rPr>
          <w:rFonts w:ascii="Times New Roman" w:hAnsi="Times New Roman" w:cs="Times New Roman"/>
          <w:sz w:val="24"/>
          <w:szCs w:val="24"/>
        </w:rPr>
        <w:t xml:space="preserve">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>w przedmiarze robót</w:t>
      </w:r>
      <w:r w:rsidR="004B580B" w:rsidRPr="003A2F4E">
        <w:rPr>
          <w:rFonts w:ascii="Times New Roman" w:hAnsi="Times New Roman" w:cs="Times New Roman"/>
          <w:sz w:val="24"/>
          <w:szCs w:val="24"/>
        </w:rPr>
        <w:t>.</w:t>
      </w:r>
      <w:r w:rsidRPr="003A2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C5CFC2" w14:textId="06CE129F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4CC0392A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Określenia podstawowe użyte w niniejszej SST są zgodne z obowiązującymi Polskimi </w:t>
      </w:r>
    </w:p>
    <w:p w14:paraId="055DEB7C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Normami i Ogólną Specyfikacją Techniczną </w:t>
      </w:r>
    </w:p>
    <w:p w14:paraId="7F1FA4B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1.5. Ogólne wymagania dotyczące robót</w:t>
      </w:r>
    </w:p>
    <w:p w14:paraId="7C003622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Ogólne wymagania dotyczące zasad prowadzenia robót podano w Ogólnej Specyfikacji </w:t>
      </w:r>
    </w:p>
    <w:p w14:paraId="2F29B535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Technicznej. Niniejsza specyfikacja obejmuje całość robót związanych z wykonywaniem robót </w:t>
      </w:r>
    </w:p>
    <w:p w14:paraId="6E1979A8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dotyczących konstrukcji dachu przy naprawie dachu oraz wszystkie roboty pomocnicze. </w:t>
      </w:r>
    </w:p>
    <w:p w14:paraId="625D2634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Wykonawca jest odpowiedzialny za jakość wykonania tych robót oraz ich zgodność z umową, </w:t>
      </w:r>
    </w:p>
    <w:p w14:paraId="3AFE6185" w14:textId="1A7E5984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pozostałymi SST i poleceniami zarządzającego realizacją umowy. Wprowadzanie jakichkolwiek odstępstw od tych dokumentów wymaga akceptacji zarządzającego realizacją umowy.</w:t>
      </w:r>
    </w:p>
    <w:p w14:paraId="4BEFFC3D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1.6. Dokumentacja, którą należy przedstawić w trakcie budowy</w:t>
      </w:r>
    </w:p>
    <w:p w14:paraId="50AC9098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Dokumentacja przedstawiana przez Wykonawcę w trakcie budowy musi być zgodna</w:t>
      </w:r>
    </w:p>
    <w:p w14:paraId="0733E84C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z zasadami podanymi w Ogólnej Specyfikacji Technicznej Dodatkowo wykonawca dostarczać </w:t>
      </w:r>
    </w:p>
    <w:p w14:paraId="6D634D40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będzie następujące informacje: </w:t>
      </w:r>
    </w:p>
    <w:p w14:paraId="15977F72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1. Rysunki robocze wymagane przez Inspektora Nadzoru.</w:t>
      </w:r>
    </w:p>
    <w:p w14:paraId="7001012B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2. Świadectwa jakości materiałów wyszczególnionych w dalszej części opracowania. </w:t>
      </w:r>
    </w:p>
    <w:p w14:paraId="7196B6C5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3. Zalecenia i instrukcje dostarczane przez producentów, wyszczególnione w dalszej części </w:t>
      </w:r>
    </w:p>
    <w:p w14:paraId="3DEE8FFD" w14:textId="20337670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opracowania.</w:t>
      </w:r>
    </w:p>
    <w:p w14:paraId="7153652D" w14:textId="77777777" w:rsidR="003B6FED" w:rsidRPr="003A2F4E" w:rsidRDefault="003B6FED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416B076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 xml:space="preserve">2. Materiały </w:t>
      </w:r>
    </w:p>
    <w:p w14:paraId="757C4048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3ABB0AC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Ogólne wymagania dotyczące materiałów i ich rodzaju podano w Ogólnej Specyfikacji </w:t>
      </w:r>
    </w:p>
    <w:p w14:paraId="349A7C65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Technicznej </w:t>
      </w:r>
    </w:p>
    <w:p w14:paraId="25A2F653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2.2. Drewno</w:t>
      </w:r>
    </w:p>
    <w:p w14:paraId="41D144DD" w14:textId="77777777" w:rsidR="004B580B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lastRenderedPageBreak/>
        <w:t>Należy zastosować drewno C24 (według PN-EN 338)</w:t>
      </w:r>
      <w:r w:rsidR="004B580B" w:rsidRPr="003A2F4E">
        <w:rPr>
          <w:rFonts w:ascii="Times New Roman" w:hAnsi="Times New Roman" w:cs="Times New Roman"/>
          <w:sz w:val="24"/>
          <w:szCs w:val="24"/>
        </w:rPr>
        <w:t>.</w:t>
      </w:r>
    </w:p>
    <w:p w14:paraId="37AE8523" w14:textId="09C52DF0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Elementy drewniane konstrukcji dachu i stropu powinny być wykonane z tarcicy iglastej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>lub topoli, sortowanej wytrzymałościowo, odpowiadającej klasie sortowniczej określonej</w:t>
      </w:r>
    </w:p>
    <w:p w14:paraId="3D364ECE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w dokumentacji projektowej i trwale oznakowanej. Inne rodzaje drewna należy stosować</w:t>
      </w:r>
    </w:p>
    <w:p w14:paraId="677A0C6D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w przypadkach technicznie uzasadnionych. Wkładki, klocki, drobne elementy konstrukcyjne </w:t>
      </w:r>
    </w:p>
    <w:p w14:paraId="503B9866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itp. należy wykonywać z drewna twardego, na przykład dębowego, akacjowego lub innego</w:t>
      </w:r>
    </w:p>
    <w:p w14:paraId="5428A7DE" w14:textId="16B03F90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 zbliżonej twardości. Drewno stosowane do konstrukcji powinno być klasyfikowane metodami wytrzymałościowymi. Zasady klasyfikacji powinny być oparte na ocenie wizualnej lub mechanicznej, na nieniszczących metodach pomiaru jednej lub więcej właściwości. </w:t>
      </w:r>
    </w:p>
    <w:p w14:paraId="310B19DE" w14:textId="028333B5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Klasyfikacja wizualna lub mechaniczna powinna spełniać wymagania podane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w PN-82/D09421, PN-EN 518 lub w PN-EN 519. Klasy wytrzymałościowe drewna litego należy przyjmować zgodnie z PN-EN-338. Klasa wytrzymałości drewna powinna odpowiadać ustaleniom projektowym oraz wartości wytrzymałości charakterystycznej według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PN-B03150:2000. Wilgotność drewna iglastego nie powinna być wyższa niż 23%. Wilgotność drewna liściastego nie powinna przekraczać 15%. Właściwości tarcicy iglastej konstrukcyjnej sortowanej wytrzymałościowo i kryteria jakości powinny być - w zależności </w:t>
      </w:r>
      <w:r w:rsidR="0049264A" w:rsidRPr="003A2F4E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od zakresu jej stosowania - zgodne z wymaganiami PN-82/D-94021 </w:t>
      </w:r>
      <w:r w:rsidR="001C65CA" w:rsidRPr="003A2F4E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>i/lub PN-75/D-96000 oraz PN-EN 350-1-2. Tarcica iglasta sortowana wytrzymałościowo powinna być przed użyciem sprawdzon</w:t>
      </w:r>
      <w:r w:rsidR="001E72A9" w:rsidRPr="003A2F4E">
        <w:rPr>
          <w:rFonts w:ascii="Times New Roman" w:hAnsi="Times New Roman" w:cs="Times New Roman"/>
          <w:sz w:val="24"/>
          <w:szCs w:val="24"/>
        </w:rPr>
        <w:t xml:space="preserve">a </w:t>
      </w:r>
      <w:r w:rsidRPr="003A2F4E">
        <w:rPr>
          <w:rFonts w:ascii="Times New Roman" w:hAnsi="Times New Roman" w:cs="Times New Roman"/>
          <w:sz w:val="24"/>
          <w:szCs w:val="24"/>
        </w:rPr>
        <w:t xml:space="preserve">i zakwalifikowana do odpowiedniej klasy wytrzymałościowej na podstawie oznaczeń (cechowania), cech i parametrów wytrzymałościowych, kryteriów wizualnych i wad obróbki. </w:t>
      </w:r>
    </w:p>
    <w:p w14:paraId="11EC2481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Stosowanie tarcicy iglastej ogólnego przeznaczenia według PN-75/D- 96000 w wymienionych </w:t>
      </w:r>
    </w:p>
    <w:p w14:paraId="035960F4" w14:textId="571DF258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sortymentach i klasach obowiązuje do czasu objęcia klasyfikacją wytrzymałościową wszystkich jej sortymentów. Ocena tarcicy iglastej konstrukcyjnej sortowanej wytrzymałościowo powinna być przeprowadzona zgodnie z wymaganiami PN-82/D-94021 przez upoważnione osoby, na przykład kwalifikowanych (licencjonowanych) brakarzy. </w:t>
      </w:r>
    </w:p>
    <w:p w14:paraId="16E92684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Pakowanie, przechowywanie i transport tarcicy iglastej konstrukcyjnej sortowanej </w:t>
      </w:r>
    </w:p>
    <w:p w14:paraId="0977606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wytrzymałościowo powinny być zgodne z wymaganiami PN- 82/D-94021. Niedopuszczalne </w:t>
      </w:r>
    </w:p>
    <w:p w14:paraId="43BB4AEE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jest aby drewno na w/w konstrukcje miało widocznie zepsute i smołowe sęki, siniznę, rdzenie </w:t>
      </w:r>
    </w:p>
    <w:p w14:paraId="033666AE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podwójne, czerwień, zgniliznę miękką, rakowatość, zagrzybienie oraz pęknięcia mrozowe</w:t>
      </w:r>
    </w:p>
    <w:p w14:paraId="590DC8FF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i piorunowe. </w:t>
      </w:r>
    </w:p>
    <w:p w14:paraId="00E4C9CA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2.3. Impregnaty do drewna</w:t>
      </w:r>
    </w:p>
    <w:p w14:paraId="641E0B1E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Drewno musi być zabezpieczone środkiem grzybo-, ognio- i owadobójczym (Fobos M-4). </w:t>
      </w:r>
    </w:p>
    <w:p w14:paraId="6F9D7BB4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Preparaty do zabezpieczania drewna i materiałów drewnopochodnych przed korozją </w:t>
      </w:r>
    </w:p>
    <w:p w14:paraId="079F8CB9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biologiczną powinny być zgodne z wymaganiami PN-C-04906:2000, wymaganiami </w:t>
      </w:r>
    </w:p>
    <w:p w14:paraId="0EE65114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podanymi w aprobatach technicznych oraz zgodne z zaleceniami udzielania aprobat </w:t>
      </w:r>
    </w:p>
    <w:p w14:paraId="34C124C3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technicznych – ZUAT-15/VI.06/2002. Preparaty do zabezpieczania drewna i materiałów </w:t>
      </w:r>
    </w:p>
    <w:p w14:paraId="70AC2507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drewnopochodnych przed ogniem powinny spełniać wymagania podane w aprobatach </w:t>
      </w:r>
    </w:p>
    <w:p w14:paraId="171575BB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technicznych. Preparaty do zabezpieczania drewna i materiałów drewnopochodnych przed </w:t>
      </w:r>
    </w:p>
    <w:p w14:paraId="2D5247E6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działaniem korozji chemicznej powinny spełniać wymagania podane w aprobatach </w:t>
      </w:r>
    </w:p>
    <w:p w14:paraId="489D088A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technicznych. Nasycenie drewna od 2-4 mm środkiem np. Fobos M-4.</w:t>
      </w:r>
    </w:p>
    <w:p w14:paraId="4B5D62A2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2.4. Łączniki</w:t>
      </w:r>
    </w:p>
    <w:p w14:paraId="4BC5D448" w14:textId="72F1747E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Do łączenia elementów konstrukcji drewnianych należy stosować łączniki metalowe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takie jak: gwoździe, sworznie, wkręty i śruby stalowe. Łączniki mechaniczne stosowane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w połączeniach elementów konstrukcji drewnianych w postaci gwoździ, śrub, wkrętów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do drewna, sworzni, pierścieni zębatych itp. powinny spełniać wymagania PN-B-03150:2000 oraz PN-EN 912 lub (po ich wprowadzeniu) PN- EN 14545 i PN-EN 14592. Łączniki typu </w:t>
      </w:r>
      <w:r w:rsidRPr="003A2F4E">
        <w:rPr>
          <w:rFonts w:ascii="Times New Roman" w:hAnsi="Times New Roman" w:cs="Times New Roman"/>
          <w:sz w:val="24"/>
          <w:szCs w:val="24"/>
        </w:rPr>
        <w:lastRenderedPageBreak/>
        <w:t>płytek kolczastych powinny odpowiadać wymaganiom aprobat technicznych. Łączniki metalowe powinny być zabezpieczone przed korozją - w zależności od klasy użytkowania - zgodnie z PN-B03150:2000</w:t>
      </w:r>
      <w:r w:rsidR="00627685">
        <w:rPr>
          <w:rFonts w:ascii="Times New Roman" w:hAnsi="Times New Roman" w:cs="Times New Roman"/>
          <w:sz w:val="24"/>
          <w:szCs w:val="24"/>
        </w:rPr>
        <w:t xml:space="preserve"> </w:t>
      </w:r>
      <w:r w:rsidRPr="003A2F4E">
        <w:rPr>
          <w:rFonts w:ascii="Times New Roman" w:hAnsi="Times New Roman" w:cs="Times New Roman"/>
          <w:sz w:val="24"/>
          <w:szCs w:val="24"/>
        </w:rPr>
        <w:t xml:space="preserve">oraz WTWiORB „Zabezpieczenia antykorozyjne". Trójwymiarowe łączniki do konstrukcji drewnianych powinny odpowiadać wymaganiom podanym w zaleceniach udzielania aprobat technicznych ITB: ZUAT--15/11.17/2003 </w:t>
      </w:r>
      <w:r w:rsidR="00627685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>lub ETAG nr 015.</w:t>
      </w:r>
    </w:p>
    <w:p w14:paraId="439C27DA" w14:textId="77777777" w:rsidR="003B6FED" w:rsidRPr="003A2F4E" w:rsidRDefault="003B6FED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F6DAA04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 xml:space="preserve">3. Sprzęt </w:t>
      </w:r>
    </w:p>
    <w:p w14:paraId="2D204FD1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4BA2E236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Ogólne wymagania dotyczące sprzętu podano w Ogólnej Specyfikacji Technicznej </w:t>
      </w:r>
    </w:p>
    <w:p w14:paraId="42CD10ED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3.2. Sprzęt niezbędny do wykonania robót</w:t>
      </w:r>
    </w:p>
    <w:p w14:paraId="500F2FBC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Rodzaje sprzętu używanego do robót remontowych pozostawia się do uznania wykonawcy, </w:t>
      </w:r>
    </w:p>
    <w:p w14:paraId="71A71EC1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po uzgodnieniu z zarządzającym realizacją umowy. Jakikolwiek sprzęt, maszyny lub narzędzia </w:t>
      </w:r>
    </w:p>
    <w:p w14:paraId="3353BBB0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nie gwarantujące zachowania wymagań jakościowych robót i przepisów BIOZ zostaną przez </w:t>
      </w:r>
    </w:p>
    <w:p w14:paraId="2E54263B" w14:textId="29372F1C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zarządzającego realizacją umowy zdyskwalifikowane i niedopuszczone do robót.</w:t>
      </w:r>
    </w:p>
    <w:p w14:paraId="45170BFB" w14:textId="77777777" w:rsidR="003B6FED" w:rsidRPr="003A2F4E" w:rsidRDefault="003B6FED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D4B705C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 xml:space="preserve">4. Transport </w:t>
      </w:r>
    </w:p>
    <w:p w14:paraId="02226BD7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7D8FD8AA" w14:textId="741619EE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Ogólne wymagania dotyczące transportu podano w Ogólnej Specyfikacji Technicznej </w:t>
      </w:r>
    </w:p>
    <w:p w14:paraId="0EEDC55C" w14:textId="77777777" w:rsidR="00987241" w:rsidRPr="003A2F4E" w:rsidRDefault="00987241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6B25250" w14:textId="77777777" w:rsidR="004B580B" w:rsidRPr="003A2F4E" w:rsidRDefault="004B580B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277EF7E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4.2. Transport materiałów</w:t>
      </w:r>
    </w:p>
    <w:p w14:paraId="1E2B7763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Wszystkie materiały niezbędne do wykonania elementów wchodzących w skład robót </w:t>
      </w:r>
    </w:p>
    <w:p w14:paraId="048FD6CD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ciesielskich można przewozić dowolnymi środkami transportu zaakceptowanymi przez </w:t>
      </w:r>
    </w:p>
    <w:p w14:paraId="1D30350A" w14:textId="77777777" w:rsidR="005210CC" w:rsidRPr="003A2F4E" w:rsidRDefault="005210CC" w:rsidP="005210C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inspektora nadzoru inwestorskiego. Załadunek, transport i rozładunek materiałów należy </w:t>
      </w:r>
    </w:p>
    <w:p w14:paraId="5D6F8DCF" w14:textId="6EB469A6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przeprowadzić zgodnie z przepisami o ruchu drogowym.</w:t>
      </w:r>
    </w:p>
    <w:p w14:paraId="0003B4AE" w14:textId="77777777" w:rsidR="003B6FED" w:rsidRPr="003A2F4E" w:rsidRDefault="003B6FED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1BA01B7D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 xml:space="preserve">5. Wykonanie robót </w:t>
      </w:r>
    </w:p>
    <w:p w14:paraId="684B435B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5.1. Zasady ogólne wykonania robót</w:t>
      </w:r>
    </w:p>
    <w:p w14:paraId="2A63D5B3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Ogólne wymagania dotyczące wykonania Robót podano w ST „Wymagania ogólne" </w:t>
      </w:r>
    </w:p>
    <w:p w14:paraId="5309ED1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5.2. Elementy konstrukcji dachu</w:t>
      </w:r>
    </w:p>
    <w:p w14:paraId="3EDAA7D6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5.2.1 Więźba dachowa</w:t>
      </w:r>
    </w:p>
    <w:p w14:paraId="656593F5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Krawędziaki i deski po przywiezieniu na plac budowy przed ich obróbką powinny być </w:t>
      </w:r>
    </w:p>
    <w:p w14:paraId="04EA0855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składowane na równych podkładach w prostopadłościennych pryzmach, tak aby poszczególne </w:t>
      </w:r>
    </w:p>
    <w:p w14:paraId="214E4EB1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jej elementy nie stykały się ze sobą. Czoła poszczególnych krawędziaków </w:t>
      </w:r>
    </w:p>
    <w:p w14:paraId="542D9D6A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powinny być zabezpieczone poprzez ich obicie deseczkami w celu zapobieżenia ich spękania. </w:t>
      </w:r>
    </w:p>
    <w:p w14:paraId="0A22B486" w14:textId="77777777" w:rsidR="001164DA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Materiały przed ich zamontowaniem powinny być zabezpieczone środkiem impregnującym </w:t>
      </w:r>
    </w:p>
    <w:p w14:paraId="691BBE30" w14:textId="3275DBB9" w:rsidR="005210CC" w:rsidRPr="003A2F4E" w:rsidRDefault="00D248D4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np</w:t>
      </w:r>
      <w:r w:rsidR="005210CC" w:rsidRPr="003A2F4E">
        <w:rPr>
          <w:rFonts w:ascii="Times New Roman" w:hAnsi="Times New Roman" w:cs="Times New Roman"/>
          <w:sz w:val="24"/>
          <w:szCs w:val="24"/>
        </w:rPr>
        <w:t>„Fobos M-4”</w:t>
      </w:r>
      <w:r w:rsidRPr="003A2F4E">
        <w:rPr>
          <w:rFonts w:ascii="Times New Roman" w:hAnsi="Times New Roman" w:cs="Times New Roman"/>
          <w:sz w:val="24"/>
          <w:szCs w:val="24"/>
        </w:rPr>
        <w:t xml:space="preserve"> lub środkiem o identycznych właściwościach</w:t>
      </w:r>
      <w:r w:rsidR="005210CC" w:rsidRPr="003A2F4E">
        <w:rPr>
          <w:rFonts w:ascii="Times New Roman" w:hAnsi="Times New Roman" w:cs="Times New Roman"/>
          <w:sz w:val="24"/>
          <w:szCs w:val="24"/>
        </w:rPr>
        <w:t>, poprzez 30 minutową kąpiel najlepiej pod ciśnieniem</w:t>
      </w:r>
      <w:r w:rsidRPr="003A2F4E">
        <w:rPr>
          <w:rFonts w:ascii="Times New Roman" w:hAnsi="Times New Roman" w:cs="Times New Roman"/>
          <w:sz w:val="24"/>
          <w:szCs w:val="24"/>
        </w:rPr>
        <w:t xml:space="preserve"> </w:t>
      </w:r>
      <w:r w:rsidR="005210CC" w:rsidRPr="003A2F4E">
        <w:rPr>
          <w:rFonts w:ascii="Times New Roman" w:hAnsi="Times New Roman" w:cs="Times New Roman"/>
          <w:sz w:val="24"/>
          <w:szCs w:val="24"/>
        </w:rPr>
        <w:t xml:space="preserve">w autoklawach. Podczas obróbki elementów konstrukcji czynności powtarzające się wielokrotnie należy wykonywać grupowo (np. ścięcie końców, nawiercanie otworów itp). </w:t>
      </w:r>
    </w:p>
    <w:p w14:paraId="685C2F19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Należy przeprowadzić znakowanie, które ma na celu określenie miejsca zestawu całej </w:t>
      </w:r>
    </w:p>
    <w:p w14:paraId="3387AEF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konstrukcji. Montaż poszczególnych elementów więźby dachowej prowadzić z użyciem </w:t>
      </w:r>
    </w:p>
    <w:p w14:paraId="7751291A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odpowiedniego sprzętu (wg. uznania wykonawcy zaakceptowanego przez zarządzającego </w:t>
      </w:r>
    </w:p>
    <w:p w14:paraId="7FA2BAA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realizacją umowy).</w:t>
      </w:r>
    </w:p>
    <w:p w14:paraId="20E0CFAD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 xml:space="preserve">5.2.2. Dopuszczalne odchyłki w dokładności wykonania konstrukcji. </w:t>
      </w:r>
    </w:p>
    <w:p w14:paraId="6B8BDC50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lastRenderedPageBreak/>
        <w:t>Elementy konstrukcji dachu winny być wykonane zgodnie z wymaganiami określonymi</w:t>
      </w:r>
    </w:p>
    <w:p w14:paraId="6F8FD94D" w14:textId="6DEA1E91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w </w:t>
      </w:r>
      <w:r w:rsidR="001C65CA" w:rsidRPr="003A2F4E">
        <w:rPr>
          <w:rFonts w:ascii="Times New Roman" w:hAnsi="Times New Roman" w:cs="Times New Roman"/>
          <w:sz w:val="24"/>
          <w:szCs w:val="24"/>
        </w:rPr>
        <w:t>no</w:t>
      </w:r>
      <w:r w:rsidRPr="003A2F4E">
        <w:rPr>
          <w:rFonts w:ascii="Times New Roman" w:hAnsi="Times New Roman" w:cs="Times New Roman"/>
          <w:sz w:val="24"/>
          <w:szCs w:val="24"/>
        </w:rPr>
        <w:t xml:space="preserve">rmach przedmiotowych dotyczących prac ciesielskich. Niedotrzymanie </w:t>
      </w:r>
    </w:p>
    <w:p w14:paraId="7C906311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powyższych wymagań będzie podstawą do odmowy przyjęcia prac ciesielskich. Odrzucone </w:t>
      </w:r>
    </w:p>
    <w:p w14:paraId="4A358C5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elementy zostaną naprawione lub wymienione na koszt własny wykonawcy. Wszelkie naprawy </w:t>
      </w:r>
    </w:p>
    <w:p w14:paraId="0356E278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lub wymiana elementów podlegają powyższym warunkom i muszą być zaakceptowane przez </w:t>
      </w:r>
    </w:p>
    <w:p w14:paraId="373AD3C9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zarządzającego realizacją umowy. Odchyłki wymiarów przekrojów elementów konstrukcji </w:t>
      </w:r>
    </w:p>
    <w:p w14:paraId="66DB96B7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drewnianych nie powinny przekraczać wielkości podanych poniżej: - ± 0,1mm przy wymiarze </w:t>
      </w:r>
    </w:p>
    <w:p w14:paraId="40E005F3" w14:textId="1D823A24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od 0 do 5mm, - ± 0,5mm przy wymiarze od 6 mm do 25mm, - ± 1,0mm przy wymiarze </w:t>
      </w:r>
      <w:r w:rsidR="0049264A" w:rsidRPr="003A2F4E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od 26mm do 100mm, - ± 2,0mm przy wymiarze od 101mm do 2 50mm, - ± 5,0mm przy wymiarze </w:t>
      </w:r>
    </w:p>
    <w:p w14:paraId="6D510228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od 251mm do 1200mm, - ± 10,0mm przy wymiarze od 1201mm do 3000mm, - ±15,0mm przy </w:t>
      </w:r>
    </w:p>
    <w:p w14:paraId="57CCB24A" w14:textId="1E128F5F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wymiarze od 3001mm do 6000mm, - ± 20,0mm przy wymiarze ponad 6000mm.</w:t>
      </w:r>
    </w:p>
    <w:p w14:paraId="4912EE14" w14:textId="77777777" w:rsidR="003B6FED" w:rsidRPr="003A2F4E" w:rsidRDefault="003B6FED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2E0A12A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 xml:space="preserve">6. Kontrola jakości robót </w:t>
      </w:r>
    </w:p>
    <w:p w14:paraId="5E93B1C1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63172FB9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Ogólne zasady kontroli jakości robót podano w Ogólnej Specyfikacji Technicznej </w:t>
      </w:r>
    </w:p>
    <w:p w14:paraId="0B8EBAA8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Kontrola jakości robót polega na sprawdzeniu: </w:t>
      </w:r>
    </w:p>
    <w:p w14:paraId="7D9B6877" w14:textId="52B924AD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- </w:t>
      </w:r>
      <w:r w:rsidR="00987241" w:rsidRPr="003A2F4E">
        <w:rPr>
          <w:rFonts w:ascii="Times New Roman" w:hAnsi="Times New Roman" w:cs="Times New Roman"/>
          <w:sz w:val="24"/>
          <w:szCs w:val="24"/>
        </w:rPr>
        <w:t xml:space="preserve"> </w:t>
      </w:r>
      <w:r w:rsidRPr="003A2F4E">
        <w:rPr>
          <w:rFonts w:ascii="Times New Roman" w:hAnsi="Times New Roman" w:cs="Times New Roman"/>
          <w:sz w:val="24"/>
          <w:szCs w:val="24"/>
        </w:rPr>
        <w:t>jakości zastosowanego drewna,</w:t>
      </w:r>
    </w:p>
    <w:p w14:paraId="4E03883A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– jakości stopnia impregnacji drewna, </w:t>
      </w:r>
    </w:p>
    <w:p w14:paraId="788E0198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– jakości połączeń drewnianych elementów konstrukcji, </w:t>
      </w:r>
    </w:p>
    <w:p w14:paraId="7AE00CF7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– wymiarów zastosowanych przekrojów drewna, </w:t>
      </w:r>
    </w:p>
    <w:p w14:paraId="005E5D8A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– dokładności montażu poszczególnych elementów konstrukcji </w:t>
      </w:r>
    </w:p>
    <w:p w14:paraId="3F3729B6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W czasie kontroli szczególna uwaga będzie zwracana na sprawdzenie zgodności prowadzenia </w:t>
      </w:r>
    </w:p>
    <w:p w14:paraId="4247F5E6" w14:textId="4B941FE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robót rozbiórkowych z projektem organizacji robót i przepisami BIOZ.</w:t>
      </w:r>
    </w:p>
    <w:p w14:paraId="0C98CDF1" w14:textId="77777777" w:rsidR="003B6FED" w:rsidRPr="003A2F4E" w:rsidRDefault="003B6FED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DB1450E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74B31561" w14:textId="720CA818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7.1. Ogólne zasady prowadzenia obmiarów robót</w:t>
      </w:r>
    </w:p>
    <w:p w14:paraId="15482EA4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Ogólne zasady dokonywania obmiarów robót podano w Ogólnej Specyfikacji Technicznej p.7. </w:t>
      </w:r>
    </w:p>
    <w:p w14:paraId="0D31FB8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  <w:u w:val="double"/>
        </w:rPr>
      </w:pPr>
      <w:r w:rsidRPr="003A2F4E">
        <w:rPr>
          <w:rFonts w:ascii="Times New Roman" w:hAnsi="Times New Roman" w:cs="Times New Roman"/>
          <w:sz w:val="24"/>
          <w:szCs w:val="24"/>
          <w:u w:val="double"/>
        </w:rPr>
        <w:t xml:space="preserve">Podstawą dokonywania obmiarów, określającą zakres prac wykonywanych w ramach </w:t>
      </w:r>
    </w:p>
    <w:p w14:paraId="0FD94D0E" w14:textId="52AA83EA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  <w:u w:val="double"/>
        </w:rPr>
        <w:t>poszczególnych pozycji, jest załączony do dokumentacji przetargowej</w:t>
      </w:r>
      <w:r w:rsidRPr="003A2F4E">
        <w:rPr>
          <w:rFonts w:ascii="Times New Roman" w:hAnsi="Times New Roman" w:cs="Times New Roman"/>
          <w:sz w:val="24"/>
          <w:szCs w:val="24"/>
        </w:rPr>
        <w:t xml:space="preserve"> </w:t>
      </w:r>
      <w:r w:rsidRPr="003A2F4E">
        <w:rPr>
          <w:rFonts w:ascii="Times New Roman" w:hAnsi="Times New Roman" w:cs="Times New Roman"/>
          <w:sz w:val="24"/>
          <w:szCs w:val="24"/>
          <w:u w:val="double"/>
        </w:rPr>
        <w:t>przedmiar robót</w:t>
      </w:r>
      <w:r w:rsidR="00042657" w:rsidRPr="003A2F4E">
        <w:rPr>
          <w:rFonts w:ascii="Times New Roman" w:hAnsi="Times New Roman" w:cs="Times New Roman"/>
          <w:sz w:val="24"/>
          <w:szCs w:val="24"/>
          <w:u w:val="double"/>
        </w:rPr>
        <w:t>.</w:t>
      </w:r>
      <w:r w:rsidRPr="003A2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6DD8D2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7.2. Jednostki obmiarowe</w:t>
      </w:r>
    </w:p>
    <w:p w14:paraId="7723B5BF" w14:textId="22342904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Jednostkami obmiarowymi są: 1 m3 wbudowanego drewna konstrukcyjnego</w:t>
      </w:r>
      <w:r w:rsidR="00BB3EA6" w:rsidRPr="003A2F4E">
        <w:rPr>
          <w:rFonts w:ascii="Times New Roman" w:hAnsi="Times New Roman" w:cs="Times New Roman"/>
          <w:sz w:val="24"/>
          <w:szCs w:val="24"/>
        </w:rPr>
        <w:t>,</w:t>
      </w:r>
      <w:r w:rsidRPr="003A2F4E">
        <w:rPr>
          <w:rFonts w:ascii="Times New Roman" w:hAnsi="Times New Roman" w:cs="Times New Roman"/>
          <w:sz w:val="24"/>
          <w:szCs w:val="24"/>
        </w:rPr>
        <w:t xml:space="preserve"> 1 m2 połaci </w:t>
      </w:r>
    </w:p>
    <w:p w14:paraId="300048D7" w14:textId="7C149490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dachowej </w:t>
      </w:r>
    </w:p>
    <w:p w14:paraId="62C84D34" w14:textId="77777777" w:rsidR="003B6FED" w:rsidRPr="003A2F4E" w:rsidRDefault="003B6FED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15F71BAD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8. Odbiory robót</w:t>
      </w:r>
    </w:p>
    <w:p w14:paraId="43ED7ED5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Odbiory częściowe nie podlegają rozliczeniu. Odbiór robót polega na sprawdzeniu wymiarów </w:t>
      </w:r>
    </w:p>
    <w:p w14:paraId="09279A0F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konstrukcji oraz jakości wykonania robót ciesielskich: </w:t>
      </w:r>
    </w:p>
    <w:p w14:paraId="4F4DDB69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• Dostarczenie niezbędnych materiałów i innych czynników produkcji,</w:t>
      </w:r>
    </w:p>
    <w:p w14:paraId="78E71A31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• Wykonanie i rozbiórka potrzebnych rusztowań i deskowań,</w:t>
      </w:r>
    </w:p>
    <w:p w14:paraId="54E4BBD7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• Wykonanie robót rozbiórkowych,</w:t>
      </w:r>
    </w:p>
    <w:p w14:paraId="660712A0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• Zamontowanie nowych elementów więźby,</w:t>
      </w:r>
    </w:p>
    <w:p w14:paraId="38627711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• Wymiana deskowania.</w:t>
      </w:r>
    </w:p>
    <w:p w14:paraId="347E9314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• Prace wykończeniowe oraz oczyszczenie stanowiska pracy i usunięcie materiałów </w:t>
      </w:r>
    </w:p>
    <w:p w14:paraId="76DD402D" w14:textId="3946A54C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rozbiórkowych z placu budowy.</w:t>
      </w:r>
    </w:p>
    <w:p w14:paraId="6640338B" w14:textId="77777777" w:rsidR="003B6FED" w:rsidRPr="003A2F4E" w:rsidRDefault="003B6FED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0F3FD5A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32050CBC" w14:textId="3A81B264" w:rsidR="003B6FED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Podano w pkt. IX Specyfikacji ogólnej</w:t>
      </w:r>
    </w:p>
    <w:p w14:paraId="2024C434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i dokumenty związane</w:t>
      </w:r>
    </w:p>
    <w:p w14:paraId="3D87C300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10.1 Związane normatywy</w:t>
      </w:r>
    </w:p>
    <w:p w14:paraId="1C50B51D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WTWO Robót Budowlano-montażowych - Tom 1 - Budownictwo ogólne: 1. Rozdział 1 -</w:t>
      </w:r>
    </w:p>
    <w:p w14:paraId="5F40D267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Warunki Ogólne Wykonania 2. Rozdział 8 - Konstrukcje drewniane</w:t>
      </w:r>
    </w:p>
    <w:p w14:paraId="54D4B473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A2F4E">
        <w:rPr>
          <w:rFonts w:ascii="Times New Roman" w:hAnsi="Times New Roman" w:cs="Times New Roman"/>
          <w:b/>
          <w:bCs/>
          <w:sz w:val="24"/>
          <w:szCs w:val="24"/>
        </w:rPr>
        <w:t>10.2. Zalecane normy</w:t>
      </w:r>
    </w:p>
    <w:p w14:paraId="5D8B2342" w14:textId="04297FCB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Mają zastosowanie wszystkie związane z tym tematem normy polskie (PN) i branżowe </w:t>
      </w:r>
      <w:r w:rsidR="001164DA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(BN), w tym w szczególności: </w:t>
      </w:r>
    </w:p>
    <w:p w14:paraId="1AB4C60C" w14:textId="13E84824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PN-61/D-95007 - Drewno tartaczne iglaste PN-57/D-01001 - Drewno iglaste PN-57/D-96000</w:t>
      </w:r>
      <w:r w:rsidR="001164DA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>-Tarcica iglasta PN-EN 408; 1998 - Konstrukcje drewniane. Drewno konstrukcyjne lite</w:t>
      </w:r>
    </w:p>
    <w:p w14:paraId="426D8E1E" w14:textId="36D368C5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i klejone PN-EN 388; 2004 - Drewno konstrukcyjne. Klasy wytrzymałości </w:t>
      </w:r>
      <w:r w:rsidR="001164DA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>PN-ISO 3443-8</w:t>
      </w:r>
      <w:r w:rsidR="001164DA">
        <w:rPr>
          <w:rFonts w:ascii="Times New Roman" w:hAnsi="Times New Roman" w:cs="Times New Roman"/>
          <w:sz w:val="24"/>
          <w:szCs w:val="24"/>
        </w:rPr>
        <w:t xml:space="preserve"> -</w:t>
      </w:r>
      <w:r w:rsidRPr="003A2F4E">
        <w:rPr>
          <w:rFonts w:ascii="Times New Roman" w:hAnsi="Times New Roman" w:cs="Times New Roman"/>
          <w:sz w:val="24"/>
          <w:szCs w:val="24"/>
        </w:rPr>
        <w:t xml:space="preserve">Tolerancja w budownictwie PN-B-01042:1999 - Rysunek konstrukcyjny budowlany. </w:t>
      </w:r>
    </w:p>
    <w:p w14:paraId="7FF1DCC0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Konstrukcje drewniane PN-85/B-01805 - Antykorozyjne zabezpieczenie w budownictwie. </w:t>
      </w:r>
    </w:p>
    <w:p w14:paraId="7CAEB95E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Ogólne zasady ochrony PN-EN 335-1:1996 - Trwałość drewna i materiałów </w:t>
      </w:r>
    </w:p>
    <w:p w14:paraId="62AC1C71" w14:textId="0F90CCE9" w:rsidR="005210CC" w:rsidRPr="003A2F4E" w:rsidRDefault="005210CC" w:rsidP="0049264A">
      <w:pPr>
        <w:tabs>
          <w:tab w:val="left" w:pos="9639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drewnopochodnych. Definicja klas zagrożenia ataku biologicznego. Postanowienia ogólne </w:t>
      </w:r>
      <w:r w:rsidR="0049264A" w:rsidRPr="003A2F4E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>PN</w:t>
      </w:r>
      <w:r w:rsidR="001C65CA" w:rsidRPr="003A2F4E">
        <w:rPr>
          <w:rFonts w:ascii="Times New Roman" w:hAnsi="Times New Roman" w:cs="Times New Roman"/>
          <w:sz w:val="24"/>
          <w:szCs w:val="24"/>
        </w:rPr>
        <w:t>-</w:t>
      </w:r>
      <w:r w:rsidRPr="003A2F4E">
        <w:rPr>
          <w:rFonts w:ascii="Times New Roman" w:hAnsi="Times New Roman" w:cs="Times New Roman"/>
          <w:sz w:val="24"/>
          <w:szCs w:val="24"/>
        </w:rPr>
        <w:t xml:space="preserve">EN 335-2:1996 -Trwałość drewna i materiałów drewnopochodnych. Definicja klas </w:t>
      </w:r>
      <w:r w:rsidR="001C65CA" w:rsidRPr="003A2F4E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zagrożenia ataku biologicznego. Zastosowanie do drewna litego PN-EN 336:2001 - Drewno </w:t>
      </w:r>
    </w:p>
    <w:p w14:paraId="7FCC0D17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konstrukcyjne. Gatunki iglaste i topola. Wymiary, dopuszczalne odchyłki PN-EN 350-1:2000 -</w:t>
      </w:r>
    </w:p>
    <w:p w14:paraId="521F16BA" w14:textId="77777777" w:rsidR="005210CC" w:rsidRPr="003A2F4E" w:rsidRDefault="005210CC" w:rsidP="00AA24A9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Trwałość drewna i materiałów drewnopochodnych. Naturalna trwałość drewna litego. </w:t>
      </w:r>
    </w:p>
    <w:p w14:paraId="284FD711" w14:textId="20DA718B" w:rsidR="005210CC" w:rsidRPr="003A2F4E" w:rsidRDefault="005210CC" w:rsidP="00AA24A9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Wytyczne dotyczące zasad badania i klasyfikacji naturalnej trwałości drewna</w:t>
      </w:r>
      <w:r w:rsidR="00AA24A9">
        <w:rPr>
          <w:rFonts w:ascii="Times New Roman" w:hAnsi="Times New Roman" w:cs="Times New Roman"/>
          <w:sz w:val="24"/>
          <w:szCs w:val="24"/>
        </w:rPr>
        <w:t xml:space="preserve"> </w:t>
      </w:r>
      <w:r w:rsidR="00AA24A9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PN-EN 844-3:2002 - Drewno okrągłe i tarcica. Terminologia. Część 3: Terminy ogólne dotyczące tarcicy PN-EN 844-4:2002 - Drewno okrągłe i tarcica. Terminologia. Część 4: Terminy dotyczące wilgotności PN-EN 844-6:2002 - Drewno okrągłe i tarcica. Terminologia. </w:t>
      </w:r>
    </w:p>
    <w:p w14:paraId="19FA7BC6" w14:textId="77777777" w:rsidR="005210CC" w:rsidRPr="003A2F4E" w:rsidRDefault="005210CC" w:rsidP="00AA24A9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Część 6: Terminy dotyczące wymiarów tarcicy PN-EN 844-9:2002 - Drewno okrągłe i tarcica. </w:t>
      </w:r>
    </w:p>
    <w:p w14:paraId="5B7ED8AB" w14:textId="7852FDAA" w:rsidR="005210CC" w:rsidRPr="003A2F4E" w:rsidRDefault="005210CC" w:rsidP="00AA24A9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Terminologia. Część 9: Terminy dotyczące cech tarcicy PN-EN 844-10:2001 - Drewno okrągłe</w:t>
      </w:r>
      <w:r w:rsidR="00AA24A9">
        <w:rPr>
          <w:rFonts w:ascii="Times New Roman" w:hAnsi="Times New Roman" w:cs="Times New Roman"/>
          <w:sz w:val="24"/>
          <w:szCs w:val="24"/>
        </w:rPr>
        <w:t xml:space="preserve"> </w:t>
      </w:r>
      <w:r w:rsidRPr="003A2F4E">
        <w:rPr>
          <w:rFonts w:ascii="Times New Roman" w:hAnsi="Times New Roman" w:cs="Times New Roman"/>
          <w:sz w:val="24"/>
          <w:szCs w:val="24"/>
        </w:rPr>
        <w:t xml:space="preserve">i tarcica. Terminologia. Część 10: Terminy dotyczące przebarwień i uszkodzeń grzybowych </w:t>
      </w:r>
    </w:p>
    <w:p w14:paraId="6903B61D" w14:textId="22DA5F4A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PN-EN 844-11:2001 - Drewno okrągłe i tarcica. Terminologia. Część 11: Terminy dotyczące uszkodzeń powodowanych przez owady PN-EN 844-12:2002 - Drewno okrągłe i tarcica. Terminologia. Część 12: Terminy uzupełniające i indeks ogólny PN-EN 912:2000 - Łączniki do drewna. Dane techniczne łączników stosowanych w konstrukcjach drewnianych </w:t>
      </w:r>
      <w:r w:rsidR="001164DA">
        <w:rPr>
          <w:rFonts w:ascii="Times New Roman" w:hAnsi="Times New Roman" w:cs="Times New Roman"/>
          <w:sz w:val="24"/>
          <w:szCs w:val="24"/>
        </w:rPr>
        <w:br/>
      </w:r>
      <w:r w:rsidRPr="003A2F4E">
        <w:rPr>
          <w:rFonts w:ascii="Times New Roman" w:hAnsi="Times New Roman" w:cs="Times New Roman"/>
          <w:sz w:val="24"/>
          <w:szCs w:val="24"/>
        </w:rPr>
        <w:t xml:space="preserve">PN-B03150:2000 - Konstrukcje drewniane. Obliczenia statyczne i projektowanie PN-EN 338:2004 -Drewno konstrukcyjne. Klasy wytrzymałości PN-EN 336:2001 - Drewno konstrukcyjne. </w:t>
      </w:r>
    </w:p>
    <w:p w14:paraId="4E6E7217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Gatunki iglaste i topola. Wymiary, dopuszczalne odchyłki PN-85/B-01805 - Antykorozyjne </w:t>
      </w:r>
    </w:p>
    <w:p w14:paraId="7E1BCA59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zabezpieczenie w budownictwie. Ogólne zasady ochrony PN-C-04906:2000 - Środki ochrony </w:t>
      </w:r>
    </w:p>
    <w:p w14:paraId="0B2EAB0D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drewna. Ogólne wymagania i badania PN-65/D-01006 - Ochrona drewna. Klasyfikacja</w:t>
      </w:r>
    </w:p>
    <w:p w14:paraId="1864C8CC" w14:textId="77777777" w:rsidR="005210CC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 xml:space="preserve">i terminologia metod konserwacji drewna Odpowiednie aprobaty techniczne i wytyczne </w:t>
      </w:r>
    </w:p>
    <w:p w14:paraId="17B9B98A" w14:textId="6D7800FD" w:rsidR="00147C9F" w:rsidRPr="003A2F4E" w:rsidRDefault="005210CC" w:rsidP="001C65C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A2F4E">
        <w:rPr>
          <w:rFonts w:ascii="Times New Roman" w:hAnsi="Times New Roman" w:cs="Times New Roman"/>
          <w:sz w:val="24"/>
          <w:szCs w:val="24"/>
        </w:rPr>
        <w:t>producentów dla zastosowanych materiałów, ITB – Instrukcje, Wytyczne, Poradniki.</w:t>
      </w:r>
    </w:p>
    <w:sectPr w:rsidR="00147C9F" w:rsidRPr="003A2F4E" w:rsidSect="00627685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E95B" w14:textId="77777777" w:rsidR="00DD3DD5" w:rsidRDefault="00DD3DD5" w:rsidP="008114A2">
      <w:pPr>
        <w:spacing w:after="0" w:line="240" w:lineRule="auto"/>
      </w:pPr>
      <w:r>
        <w:separator/>
      </w:r>
    </w:p>
  </w:endnote>
  <w:endnote w:type="continuationSeparator" w:id="0">
    <w:p w14:paraId="2CB391DE" w14:textId="77777777" w:rsidR="00DD3DD5" w:rsidRDefault="00DD3DD5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4DFB8" w14:textId="77777777" w:rsidR="00DD3DD5" w:rsidRDefault="00DD3DD5" w:rsidP="008114A2">
      <w:pPr>
        <w:spacing w:after="0" w:line="240" w:lineRule="auto"/>
      </w:pPr>
      <w:r>
        <w:separator/>
      </w:r>
    </w:p>
  </w:footnote>
  <w:footnote w:type="continuationSeparator" w:id="0">
    <w:p w14:paraId="47820528" w14:textId="77777777" w:rsidR="00DD3DD5" w:rsidRDefault="00DD3DD5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279"/>
    <w:multiLevelType w:val="hybridMultilevel"/>
    <w:tmpl w:val="13203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C0996"/>
    <w:multiLevelType w:val="multilevel"/>
    <w:tmpl w:val="01EAB040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95A14"/>
    <w:multiLevelType w:val="multilevel"/>
    <w:tmpl w:val="1584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81728"/>
    <w:multiLevelType w:val="hybridMultilevel"/>
    <w:tmpl w:val="43300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244AD"/>
    <w:multiLevelType w:val="multilevel"/>
    <w:tmpl w:val="E4D4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417838"/>
    <w:multiLevelType w:val="hybridMultilevel"/>
    <w:tmpl w:val="91249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1094D"/>
    <w:multiLevelType w:val="multilevel"/>
    <w:tmpl w:val="F9E8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B4210B"/>
    <w:multiLevelType w:val="multilevel"/>
    <w:tmpl w:val="B918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9C5BC5"/>
    <w:multiLevelType w:val="hybridMultilevel"/>
    <w:tmpl w:val="9E164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04462"/>
    <w:multiLevelType w:val="hybridMultilevel"/>
    <w:tmpl w:val="427848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F0A16"/>
    <w:multiLevelType w:val="multilevel"/>
    <w:tmpl w:val="4F42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3F3452"/>
    <w:multiLevelType w:val="multilevel"/>
    <w:tmpl w:val="F4E4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DA52CE"/>
    <w:multiLevelType w:val="hybridMultilevel"/>
    <w:tmpl w:val="CC56B39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28C708FA"/>
    <w:multiLevelType w:val="multilevel"/>
    <w:tmpl w:val="3352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7070E7"/>
    <w:multiLevelType w:val="hybridMultilevel"/>
    <w:tmpl w:val="500C5310"/>
    <w:lvl w:ilvl="0" w:tplc="EAAAFB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E95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9C2F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C82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36CC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DC9D9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CA016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5C51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A41E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70387C"/>
    <w:multiLevelType w:val="hybridMultilevel"/>
    <w:tmpl w:val="1CC03824"/>
    <w:lvl w:ilvl="0" w:tplc="0415000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6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9306F"/>
    <w:multiLevelType w:val="multilevel"/>
    <w:tmpl w:val="91F6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C0577"/>
    <w:multiLevelType w:val="hybridMultilevel"/>
    <w:tmpl w:val="B9349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41341"/>
    <w:multiLevelType w:val="hybridMultilevel"/>
    <w:tmpl w:val="BCD0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BC4562"/>
    <w:multiLevelType w:val="hybridMultilevel"/>
    <w:tmpl w:val="0C64C2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543A74"/>
    <w:multiLevelType w:val="multilevel"/>
    <w:tmpl w:val="4796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83525E"/>
    <w:multiLevelType w:val="hybridMultilevel"/>
    <w:tmpl w:val="3EF24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B42"/>
    <w:multiLevelType w:val="hybridMultilevel"/>
    <w:tmpl w:val="D53E4874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5" w15:restartNumberingAfterBreak="0">
    <w:nsid w:val="43E61675"/>
    <w:multiLevelType w:val="hybridMultilevel"/>
    <w:tmpl w:val="6E6E08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47B719D"/>
    <w:multiLevelType w:val="hybridMultilevel"/>
    <w:tmpl w:val="CD9A3C6C"/>
    <w:lvl w:ilvl="0" w:tplc="04150001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8011DCC"/>
    <w:multiLevelType w:val="hybridMultilevel"/>
    <w:tmpl w:val="805837C8"/>
    <w:lvl w:ilvl="0" w:tplc="83CC914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7A7AF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8470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0E8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CE54A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3AE9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7C23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A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E6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E25C9D"/>
    <w:multiLevelType w:val="multilevel"/>
    <w:tmpl w:val="8C4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8E36B02"/>
    <w:multiLevelType w:val="hybridMultilevel"/>
    <w:tmpl w:val="02C6C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B50668"/>
    <w:multiLevelType w:val="hybridMultilevel"/>
    <w:tmpl w:val="CE9A6D9E"/>
    <w:lvl w:ilvl="0" w:tplc="C318E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516A7"/>
    <w:multiLevelType w:val="multilevel"/>
    <w:tmpl w:val="7BA8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193FC1"/>
    <w:multiLevelType w:val="multilevel"/>
    <w:tmpl w:val="391A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EE426D"/>
    <w:multiLevelType w:val="hybridMultilevel"/>
    <w:tmpl w:val="0B38E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C563B"/>
    <w:multiLevelType w:val="hybridMultilevel"/>
    <w:tmpl w:val="5EAC6360"/>
    <w:lvl w:ilvl="0" w:tplc="EE4ECAD6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52EB0"/>
    <w:multiLevelType w:val="multilevel"/>
    <w:tmpl w:val="CA68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7D21A4"/>
    <w:multiLevelType w:val="multilevel"/>
    <w:tmpl w:val="B806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999585B"/>
    <w:multiLevelType w:val="multilevel"/>
    <w:tmpl w:val="B736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E00EB1"/>
    <w:multiLevelType w:val="hybridMultilevel"/>
    <w:tmpl w:val="9932B726"/>
    <w:lvl w:ilvl="0" w:tplc="ABF8C99C">
      <w:start w:val="1"/>
      <w:numFmt w:val="bullet"/>
      <w:lvlText w:val="–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07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9A83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66942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AD6F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5017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DC791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6835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E608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77033C"/>
    <w:multiLevelType w:val="hybridMultilevel"/>
    <w:tmpl w:val="05B8DE6C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1" w15:restartNumberingAfterBreak="0">
    <w:nsid w:val="70B81F1D"/>
    <w:multiLevelType w:val="hybridMultilevel"/>
    <w:tmpl w:val="8896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F61CA"/>
    <w:multiLevelType w:val="multilevel"/>
    <w:tmpl w:val="BBF4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1125DA"/>
    <w:multiLevelType w:val="hybridMultilevel"/>
    <w:tmpl w:val="A386BB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6908AD"/>
    <w:multiLevelType w:val="hybridMultilevel"/>
    <w:tmpl w:val="7640F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400BD"/>
    <w:multiLevelType w:val="multilevel"/>
    <w:tmpl w:val="1490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1E0D1D"/>
    <w:multiLevelType w:val="hybridMultilevel"/>
    <w:tmpl w:val="983CD1A2"/>
    <w:lvl w:ilvl="0" w:tplc="D0C0ECD6">
      <w:start w:val="1"/>
      <w:numFmt w:val="bullet"/>
      <w:lvlText w:val="•"/>
      <w:lvlJc w:val="left"/>
      <w:pPr>
        <w:ind w:left="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C25698">
      <w:start w:val="1"/>
      <w:numFmt w:val="bullet"/>
      <w:lvlText w:val="o"/>
      <w:lvlJc w:val="left"/>
      <w:pPr>
        <w:ind w:left="1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4A4BE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C6A010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F809BA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D4D6D4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A414D2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2CBCC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006742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E33ED2"/>
    <w:multiLevelType w:val="multilevel"/>
    <w:tmpl w:val="954C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6830403">
    <w:abstractNumId w:val="27"/>
  </w:num>
  <w:num w:numId="2" w16cid:durableId="1362978102">
    <w:abstractNumId w:val="14"/>
  </w:num>
  <w:num w:numId="3" w16cid:durableId="1083186009">
    <w:abstractNumId w:val="1"/>
  </w:num>
  <w:num w:numId="4" w16cid:durableId="1409690116">
    <w:abstractNumId w:val="46"/>
  </w:num>
  <w:num w:numId="5" w16cid:durableId="981539071">
    <w:abstractNumId w:val="39"/>
  </w:num>
  <w:num w:numId="6" w16cid:durableId="359429156">
    <w:abstractNumId w:val="31"/>
  </w:num>
  <w:num w:numId="7" w16cid:durableId="803425074">
    <w:abstractNumId w:val="12"/>
  </w:num>
  <w:num w:numId="8" w16cid:durableId="3749049">
    <w:abstractNumId w:val="41"/>
  </w:num>
  <w:num w:numId="9" w16cid:durableId="1848448390">
    <w:abstractNumId w:val="28"/>
  </w:num>
  <w:num w:numId="10" w16cid:durableId="1764257579">
    <w:abstractNumId w:val="19"/>
  </w:num>
  <w:num w:numId="11" w16cid:durableId="1613901928">
    <w:abstractNumId w:val="18"/>
  </w:num>
  <w:num w:numId="12" w16cid:durableId="1186408179">
    <w:abstractNumId w:val="16"/>
  </w:num>
  <w:num w:numId="13" w16cid:durableId="618529211">
    <w:abstractNumId w:val="8"/>
  </w:num>
  <w:num w:numId="14" w16cid:durableId="192891178">
    <w:abstractNumId w:val="9"/>
  </w:num>
  <w:num w:numId="15" w16cid:durableId="1606769540">
    <w:abstractNumId w:val="26"/>
  </w:num>
  <w:num w:numId="16" w16cid:durableId="149595255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0198664">
    <w:abstractNumId w:val="15"/>
  </w:num>
  <w:num w:numId="18" w16cid:durableId="404499320">
    <w:abstractNumId w:val="3"/>
  </w:num>
  <w:num w:numId="19" w16cid:durableId="1262224052">
    <w:abstractNumId w:val="42"/>
  </w:num>
  <w:num w:numId="20" w16cid:durableId="2103916074">
    <w:abstractNumId w:val="38"/>
  </w:num>
  <w:num w:numId="21" w16cid:durableId="438335764">
    <w:abstractNumId w:val="45"/>
  </w:num>
  <w:num w:numId="22" w16cid:durableId="230505635">
    <w:abstractNumId w:val="47"/>
  </w:num>
  <w:num w:numId="23" w16cid:durableId="1367481450">
    <w:abstractNumId w:val="47"/>
  </w:num>
  <w:num w:numId="24" w16cid:durableId="734477514">
    <w:abstractNumId w:val="2"/>
  </w:num>
  <w:num w:numId="25" w16cid:durableId="7028365">
    <w:abstractNumId w:val="36"/>
  </w:num>
  <w:num w:numId="26" w16cid:durableId="474756244">
    <w:abstractNumId w:val="7"/>
  </w:num>
  <w:num w:numId="27" w16cid:durableId="1284771254">
    <w:abstractNumId w:val="29"/>
  </w:num>
  <w:num w:numId="28" w16cid:durableId="515272698">
    <w:abstractNumId w:val="17"/>
  </w:num>
  <w:num w:numId="29" w16cid:durableId="1047222025">
    <w:abstractNumId w:val="37"/>
  </w:num>
  <w:num w:numId="30" w16cid:durableId="770050574">
    <w:abstractNumId w:val="4"/>
  </w:num>
  <w:num w:numId="31" w16cid:durableId="1137919062">
    <w:abstractNumId w:val="11"/>
  </w:num>
  <w:num w:numId="32" w16cid:durableId="1579174885">
    <w:abstractNumId w:val="22"/>
  </w:num>
  <w:num w:numId="33" w16cid:durableId="1083405976">
    <w:abstractNumId w:val="13"/>
  </w:num>
  <w:num w:numId="34" w16cid:durableId="660892804">
    <w:abstractNumId w:val="13"/>
  </w:num>
  <w:num w:numId="35" w16cid:durableId="125704531">
    <w:abstractNumId w:val="32"/>
  </w:num>
  <w:num w:numId="36" w16cid:durableId="1841458498">
    <w:abstractNumId w:val="33"/>
  </w:num>
  <w:num w:numId="37" w16cid:durableId="207688263">
    <w:abstractNumId w:val="10"/>
  </w:num>
  <w:num w:numId="38" w16cid:durableId="1241136097">
    <w:abstractNumId w:val="6"/>
  </w:num>
  <w:num w:numId="39" w16cid:durableId="163983246">
    <w:abstractNumId w:val="44"/>
  </w:num>
  <w:num w:numId="40" w16cid:durableId="1979915156">
    <w:abstractNumId w:val="24"/>
  </w:num>
  <w:num w:numId="41" w16cid:durableId="890263856">
    <w:abstractNumId w:val="40"/>
  </w:num>
  <w:num w:numId="42" w16cid:durableId="1054427873">
    <w:abstractNumId w:val="25"/>
  </w:num>
  <w:num w:numId="43" w16cid:durableId="1755277961">
    <w:abstractNumId w:val="21"/>
  </w:num>
  <w:num w:numId="44" w16cid:durableId="656569245">
    <w:abstractNumId w:val="30"/>
  </w:num>
  <w:num w:numId="45" w16cid:durableId="1847405531">
    <w:abstractNumId w:val="43"/>
  </w:num>
  <w:num w:numId="46" w16cid:durableId="496920620">
    <w:abstractNumId w:val="5"/>
  </w:num>
  <w:num w:numId="47" w16cid:durableId="1824929959">
    <w:abstractNumId w:val="34"/>
  </w:num>
  <w:num w:numId="48" w16cid:durableId="1884053064">
    <w:abstractNumId w:val="23"/>
  </w:num>
  <w:num w:numId="49" w16cid:durableId="373700962">
    <w:abstractNumId w:val="20"/>
  </w:num>
  <w:num w:numId="50" w16cid:durableId="1016464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396"/>
    <w:rsid w:val="00002BAC"/>
    <w:rsid w:val="000068DF"/>
    <w:rsid w:val="00017727"/>
    <w:rsid w:val="00024671"/>
    <w:rsid w:val="0002570B"/>
    <w:rsid w:val="00035D28"/>
    <w:rsid w:val="00042657"/>
    <w:rsid w:val="00042BBB"/>
    <w:rsid w:val="00044B1B"/>
    <w:rsid w:val="00051F4E"/>
    <w:rsid w:val="00056689"/>
    <w:rsid w:val="0006438F"/>
    <w:rsid w:val="00066121"/>
    <w:rsid w:val="00067B36"/>
    <w:rsid w:val="0007352A"/>
    <w:rsid w:val="00074F94"/>
    <w:rsid w:val="00082963"/>
    <w:rsid w:val="000842BD"/>
    <w:rsid w:val="000908DA"/>
    <w:rsid w:val="00094DA8"/>
    <w:rsid w:val="00095FF4"/>
    <w:rsid w:val="000C128C"/>
    <w:rsid w:val="000C73F9"/>
    <w:rsid w:val="000E54ED"/>
    <w:rsid w:val="000E7396"/>
    <w:rsid w:val="000F1DD6"/>
    <w:rsid w:val="000F447E"/>
    <w:rsid w:val="00101E56"/>
    <w:rsid w:val="001164DA"/>
    <w:rsid w:val="00126BC0"/>
    <w:rsid w:val="00133CF2"/>
    <w:rsid w:val="00140DB8"/>
    <w:rsid w:val="00147C9F"/>
    <w:rsid w:val="0015257F"/>
    <w:rsid w:val="00163F8D"/>
    <w:rsid w:val="00182269"/>
    <w:rsid w:val="001877C1"/>
    <w:rsid w:val="00194002"/>
    <w:rsid w:val="001A21FC"/>
    <w:rsid w:val="001A4F45"/>
    <w:rsid w:val="001A6D66"/>
    <w:rsid w:val="001B21AC"/>
    <w:rsid w:val="001B5BD2"/>
    <w:rsid w:val="001C2FE7"/>
    <w:rsid w:val="001C428D"/>
    <w:rsid w:val="001C65CA"/>
    <w:rsid w:val="001D45B8"/>
    <w:rsid w:val="001E1B2A"/>
    <w:rsid w:val="001E6CA1"/>
    <w:rsid w:val="001E72A9"/>
    <w:rsid w:val="001F736C"/>
    <w:rsid w:val="00213646"/>
    <w:rsid w:val="00214A7D"/>
    <w:rsid w:val="002179CF"/>
    <w:rsid w:val="00223234"/>
    <w:rsid w:val="00233B1E"/>
    <w:rsid w:val="0023533F"/>
    <w:rsid w:val="002539A2"/>
    <w:rsid w:val="00263D86"/>
    <w:rsid w:val="00276D1B"/>
    <w:rsid w:val="002822D6"/>
    <w:rsid w:val="002973FA"/>
    <w:rsid w:val="002C4657"/>
    <w:rsid w:val="002C49F5"/>
    <w:rsid w:val="002D4230"/>
    <w:rsid w:val="002D6946"/>
    <w:rsid w:val="002E0A47"/>
    <w:rsid w:val="00303285"/>
    <w:rsid w:val="003064F8"/>
    <w:rsid w:val="003114D4"/>
    <w:rsid w:val="003129E0"/>
    <w:rsid w:val="003173E0"/>
    <w:rsid w:val="00317DD3"/>
    <w:rsid w:val="00320536"/>
    <w:rsid w:val="003230C9"/>
    <w:rsid w:val="00327F3D"/>
    <w:rsid w:val="00343AAF"/>
    <w:rsid w:val="00351784"/>
    <w:rsid w:val="00356E7A"/>
    <w:rsid w:val="00395DA8"/>
    <w:rsid w:val="0039742A"/>
    <w:rsid w:val="003A2F4E"/>
    <w:rsid w:val="003A3535"/>
    <w:rsid w:val="003A6C59"/>
    <w:rsid w:val="003B6FED"/>
    <w:rsid w:val="003D6367"/>
    <w:rsid w:val="003E65FC"/>
    <w:rsid w:val="003F1AC7"/>
    <w:rsid w:val="003F2A27"/>
    <w:rsid w:val="003F570B"/>
    <w:rsid w:val="0040135D"/>
    <w:rsid w:val="00407ED6"/>
    <w:rsid w:val="00411A1C"/>
    <w:rsid w:val="00416CCA"/>
    <w:rsid w:val="0042109B"/>
    <w:rsid w:val="00432570"/>
    <w:rsid w:val="00441270"/>
    <w:rsid w:val="00447728"/>
    <w:rsid w:val="00450622"/>
    <w:rsid w:val="004558C8"/>
    <w:rsid w:val="0046574D"/>
    <w:rsid w:val="0046792A"/>
    <w:rsid w:val="00467EE9"/>
    <w:rsid w:val="0047054E"/>
    <w:rsid w:val="00477280"/>
    <w:rsid w:val="00484865"/>
    <w:rsid w:val="0049264A"/>
    <w:rsid w:val="00492FC9"/>
    <w:rsid w:val="004B580B"/>
    <w:rsid w:val="004C4097"/>
    <w:rsid w:val="004D093A"/>
    <w:rsid w:val="004D4601"/>
    <w:rsid w:val="004D6A9C"/>
    <w:rsid w:val="004E77E0"/>
    <w:rsid w:val="004E78A2"/>
    <w:rsid w:val="005116AB"/>
    <w:rsid w:val="005210CC"/>
    <w:rsid w:val="00523BBA"/>
    <w:rsid w:val="00524107"/>
    <w:rsid w:val="00525CBC"/>
    <w:rsid w:val="005263D6"/>
    <w:rsid w:val="005278A4"/>
    <w:rsid w:val="00527A6C"/>
    <w:rsid w:val="00540665"/>
    <w:rsid w:val="00541263"/>
    <w:rsid w:val="005470F3"/>
    <w:rsid w:val="00552A5C"/>
    <w:rsid w:val="005539AB"/>
    <w:rsid w:val="00573EC1"/>
    <w:rsid w:val="00593619"/>
    <w:rsid w:val="0059550F"/>
    <w:rsid w:val="005A2B03"/>
    <w:rsid w:val="005B04C4"/>
    <w:rsid w:val="005C0136"/>
    <w:rsid w:val="005C57DC"/>
    <w:rsid w:val="005D7E94"/>
    <w:rsid w:val="005E4C94"/>
    <w:rsid w:val="005F3408"/>
    <w:rsid w:val="00604D33"/>
    <w:rsid w:val="00604D99"/>
    <w:rsid w:val="006169F4"/>
    <w:rsid w:val="00623691"/>
    <w:rsid w:val="00626485"/>
    <w:rsid w:val="00627685"/>
    <w:rsid w:val="00633011"/>
    <w:rsid w:val="00657961"/>
    <w:rsid w:val="00671C6F"/>
    <w:rsid w:val="00682D05"/>
    <w:rsid w:val="006A62A1"/>
    <w:rsid w:val="006B0FD3"/>
    <w:rsid w:val="006B463C"/>
    <w:rsid w:val="006B7028"/>
    <w:rsid w:val="006D2DE1"/>
    <w:rsid w:val="006D70CE"/>
    <w:rsid w:val="006E1CF5"/>
    <w:rsid w:val="006E3B98"/>
    <w:rsid w:val="006E536E"/>
    <w:rsid w:val="006E7B6F"/>
    <w:rsid w:val="007015F4"/>
    <w:rsid w:val="00702781"/>
    <w:rsid w:val="00713801"/>
    <w:rsid w:val="00732493"/>
    <w:rsid w:val="0074067F"/>
    <w:rsid w:val="0075165C"/>
    <w:rsid w:val="007576FC"/>
    <w:rsid w:val="007A5DC2"/>
    <w:rsid w:val="007C0628"/>
    <w:rsid w:val="007C1DBB"/>
    <w:rsid w:val="007D4670"/>
    <w:rsid w:val="007E43E4"/>
    <w:rsid w:val="007F1FD0"/>
    <w:rsid w:val="008114A2"/>
    <w:rsid w:val="0081337C"/>
    <w:rsid w:val="00842308"/>
    <w:rsid w:val="0084484D"/>
    <w:rsid w:val="008852CB"/>
    <w:rsid w:val="008856BC"/>
    <w:rsid w:val="008977C4"/>
    <w:rsid w:val="008A5B13"/>
    <w:rsid w:val="008C1B65"/>
    <w:rsid w:val="008D03FF"/>
    <w:rsid w:val="00902730"/>
    <w:rsid w:val="00914D25"/>
    <w:rsid w:val="00922508"/>
    <w:rsid w:val="0092324A"/>
    <w:rsid w:val="00953700"/>
    <w:rsid w:val="009576F8"/>
    <w:rsid w:val="009601DA"/>
    <w:rsid w:val="00967A6E"/>
    <w:rsid w:val="00987241"/>
    <w:rsid w:val="00996923"/>
    <w:rsid w:val="009A2B37"/>
    <w:rsid w:val="009A3E6E"/>
    <w:rsid w:val="009A7E11"/>
    <w:rsid w:val="009B0524"/>
    <w:rsid w:val="009C26D8"/>
    <w:rsid w:val="009C4AE5"/>
    <w:rsid w:val="009C5762"/>
    <w:rsid w:val="00A02FD0"/>
    <w:rsid w:val="00A068A6"/>
    <w:rsid w:val="00A10E4E"/>
    <w:rsid w:val="00A12722"/>
    <w:rsid w:val="00A24F56"/>
    <w:rsid w:val="00A26DF7"/>
    <w:rsid w:val="00A371D1"/>
    <w:rsid w:val="00A61D45"/>
    <w:rsid w:val="00A65E61"/>
    <w:rsid w:val="00A70CCC"/>
    <w:rsid w:val="00A859FC"/>
    <w:rsid w:val="00AA1F99"/>
    <w:rsid w:val="00AA24A9"/>
    <w:rsid w:val="00AC3BC4"/>
    <w:rsid w:val="00AD34B6"/>
    <w:rsid w:val="00AE3C03"/>
    <w:rsid w:val="00AF528F"/>
    <w:rsid w:val="00B03BAB"/>
    <w:rsid w:val="00B43B05"/>
    <w:rsid w:val="00B70341"/>
    <w:rsid w:val="00B71984"/>
    <w:rsid w:val="00B71AE3"/>
    <w:rsid w:val="00B7269A"/>
    <w:rsid w:val="00B73B05"/>
    <w:rsid w:val="00B9517C"/>
    <w:rsid w:val="00B95357"/>
    <w:rsid w:val="00BA6105"/>
    <w:rsid w:val="00BB3EA6"/>
    <w:rsid w:val="00BB62CC"/>
    <w:rsid w:val="00BD2616"/>
    <w:rsid w:val="00BD6296"/>
    <w:rsid w:val="00BF1C48"/>
    <w:rsid w:val="00C172BB"/>
    <w:rsid w:val="00C20CB8"/>
    <w:rsid w:val="00C240CC"/>
    <w:rsid w:val="00C37907"/>
    <w:rsid w:val="00C45D8D"/>
    <w:rsid w:val="00C74628"/>
    <w:rsid w:val="00C841F4"/>
    <w:rsid w:val="00C854EA"/>
    <w:rsid w:val="00CA0A61"/>
    <w:rsid w:val="00CB2EF4"/>
    <w:rsid w:val="00CC2BFB"/>
    <w:rsid w:val="00CC2D49"/>
    <w:rsid w:val="00D23B48"/>
    <w:rsid w:val="00D248D4"/>
    <w:rsid w:val="00D2550E"/>
    <w:rsid w:val="00D45B35"/>
    <w:rsid w:val="00D915E2"/>
    <w:rsid w:val="00DD3DD5"/>
    <w:rsid w:val="00DE1305"/>
    <w:rsid w:val="00DE48D4"/>
    <w:rsid w:val="00DF21B0"/>
    <w:rsid w:val="00E0156A"/>
    <w:rsid w:val="00E01C11"/>
    <w:rsid w:val="00E0686D"/>
    <w:rsid w:val="00E245C2"/>
    <w:rsid w:val="00E30AD2"/>
    <w:rsid w:val="00E353FB"/>
    <w:rsid w:val="00E446A9"/>
    <w:rsid w:val="00E60541"/>
    <w:rsid w:val="00E76731"/>
    <w:rsid w:val="00E83DE2"/>
    <w:rsid w:val="00E84F70"/>
    <w:rsid w:val="00EA251A"/>
    <w:rsid w:val="00EB565F"/>
    <w:rsid w:val="00ED1946"/>
    <w:rsid w:val="00ED3696"/>
    <w:rsid w:val="00EE36D9"/>
    <w:rsid w:val="00EF5370"/>
    <w:rsid w:val="00F010C0"/>
    <w:rsid w:val="00F05352"/>
    <w:rsid w:val="00F22C67"/>
    <w:rsid w:val="00F344C2"/>
    <w:rsid w:val="00F411C7"/>
    <w:rsid w:val="00F43E0E"/>
    <w:rsid w:val="00F604A8"/>
    <w:rsid w:val="00F61D71"/>
    <w:rsid w:val="00F63CDE"/>
    <w:rsid w:val="00F65898"/>
    <w:rsid w:val="00F87B3D"/>
    <w:rsid w:val="00FA0F3E"/>
    <w:rsid w:val="00FD2E0D"/>
    <w:rsid w:val="00FE6B71"/>
    <w:rsid w:val="00FF6E8F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C11E"/>
  <w15:docId w15:val="{86FDF49A-3790-4A4A-93EF-5B7385A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30"/>
    <w:pPr>
      <w:spacing w:after="5" w:line="263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8" w:lineRule="auto"/>
      <w:ind w:left="10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78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3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6D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23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E7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Arial" w:hAnsi="Arial" w:cs="Arial"/>
      <w:color w:val="000000"/>
    </w:rPr>
  </w:style>
  <w:style w:type="paragraph" w:customStyle="1" w:styleId="bred-5">
    <w:name w:val="bred-5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rsid w:val="00EF5370"/>
  </w:style>
  <w:style w:type="paragraph" w:customStyle="1" w:styleId="active">
    <w:name w:val="active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rsid w:val="00EF5370"/>
  </w:style>
  <w:style w:type="character" w:customStyle="1" w:styleId="second">
    <w:name w:val="second"/>
    <w:basedOn w:val="Domylnaczcionkaakapitu"/>
    <w:rsid w:val="00EF5370"/>
  </w:style>
  <w:style w:type="character" w:customStyle="1" w:styleId="price-name">
    <w:name w:val="price-name"/>
    <w:basedOn w:val="Domylnaczcionkaakapitu"/>
    <w:rsid w:val="00EF5370"/>
  </w:style>
  <w:style w:type="character" w:styleId="Uwydatnienie">
    <w:name w:val="Emphasis"/>
    <w:basedOn w:val="Domylnaczcionkaakapitu"/>
    <w:uiPriority w:val="20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rsid w:val="00EF5370"/>
  </w:style>
  <w:style w:type="character" w:customStyle="1" w:styleId="unit">
    <w:name w:val="unit"/>
    <w:basedOn w:val="Domylnaczcionkaakapitu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370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54066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F2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7058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542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67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2521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5525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6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765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289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915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269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4233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022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9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543850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11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9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117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0324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76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00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937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4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729128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96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999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2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6933043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69681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39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9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33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81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68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6932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80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7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40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7328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383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26832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80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69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4277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2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995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9162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  <w:div w:id="78643292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5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148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644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2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51728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07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1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50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18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5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748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3931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2A05-BD78-4A92-957B-06DBA793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2086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a.rosinski</dc:creator>
  <cp:keywords/>
  <cp:lastModifiedBy>Agnieszka Wrona</cp:lastModifiedBy>
  <cp:revision>6</cp:revision>
  <cp:lastPrinted>2022-05-20T09:00:00Z</cp:lastPrinted>
  <dcterms:created xsi:type="dcterms:W3CDTF">2022-05-17T07:17:00Z</dcterms:created>
  <dcterms:modified xsi:type="dcterms:W3CDTF">2022-05-20T09:26:00Z</dcterms:modified>
</cp:coreProperties>
</file>