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77777777" w:rsidR="000E7396" w:rsidRDefault="00633011">
      <w:pPr>
        <w:spacing w:after="33" w:line="259" w:lineRule="auto"/>
        <w:ind w:left="-650" w:firstLine="0"/>
        <w:jc w:val="left"/>
      </w:pPr>
      <w:bookmarkStart w:id="0" w:name="_Hlk97040212"/>
      <w:bookmarkEnd w:id="0"/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459FF96" wp14:editId="6BAEFFCC">
                <wp:extent cx="2430780" cy="1125855"/>
                <wp:effectExtent l="0" t="0" r="0" b="0"/>
                <wp:docPr id="8926" name="Group 8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125855"/>
                          <a:chOff x="0" y="0"/>
                          <a:chExt cx="2430780" cy="112585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125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13055" y="37755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055" y="751030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9FF96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Default="00633011">
      <w:pPr>
        <w:spacing w:after="250" w:line="259" w:lineRule="auto"/>
        <w:ind w:left="39" w:firstLine="0"/>
        <w:jc w:val="center"/>
      </w:pPr>
      <w:r>
        <w:rPr>
          <w:b/>
          <w:sz w:val="36"/>
        </w:rPr>
        <w:t xml:space="preserve"> </w:t>
      </w:r>
    </w:p>
    <w:p w14:paraId="78E664B8" w14:textId="737E8C2C" w:rsidR="000E7396" w:rsidRDefault="00276D1B">
      <w:pPr>
        <w:spacing w:after="100" w:line="259" w:lineRule="auto"/>
        <w:ind w:left="0" w:right="62" w:firstLine="0"/>
        <w:jc w:val="center"/>
      </w:pPr>
      <w:r>
        <w:rPr>
          <w:b/>
          <w:sz w:val="36"/>
        </w:rPr>
        <w:t>OPIS PRZED</w:t>
      </w:r>
      <w:r w:rsidR="0097011C">
        <w:rPr>
          <w:b/>
          <w:sz w:val="36"/>
        </w:rPr>
        <w:t>M</w:t>
      </w:r>
      <w:r>
        <w:rPr>
          <w:b/>
          <w:sz w:val="36"/>
        </w:rPr>
        <w:t>IOTU ZAMÓWIENIA</w:t>
      </w:r>
      <w:r w:rsidR="00633011">
        <w:rPr>
          <w:b/>
          <w:sz w:val="36"/>
        </w:rPr>
        <w:t xml:space="preserve"> </w:t>
      </w:r>
    </w:p>
    <w:p w14:paraId="39B2EA7E" w14:textId="77777777" w:rsidR="000E7396" w:rsidRDefault="00633011">
      <w:pPr>
        <w:spacing w:after="255" w:line="259" w:lineRule="auto"/>
        <w:ind w:left="0" w:firstLine="0"/>
        <w:jc w:val="left"/>
      </w:pPr>
      <w:r>
        <w:rPr>
          <w:b/>
        </w:rPr>
        <w:t xml:space="preserve"> </w:t>
      </w:r>
    </w:p>
    <w:p w14:paraId="1FDAC329" w14:textId="0149EAEF" w:rsidR="000E7396" w:rsidRDefault="00633011">
      <w:pPr>
        <w:pStyle w:val="Nagwek1"/>
        <w:spacing w:after="216"/>
        <w:ind w:left="-5" w:right="44"/>
      </w:pPr>
      <w:r>
        <w:t xml:space="preserve">KLASYFIKACJA </w:t>
      </w:r>
      <w:r w:rsidR="004E78A2">
        <w:t>WG</w:t>
      </w:r>
      <w:r>
        <w:t xml:space="preserve"> WSPÓLNEGO SŁOWNIKA ZAMÓWIEŃ </w:t>
      </w:r>
    </w:p>
    <w:p w14:paraId="68C48162" w14:textId="67F53E3D" w:rsidR="00024671" w:rsidRPr="004E78A2" w:rsidRDefault="00276D1B" w:rsidP="00024671">
      <w:pPr>
        <w:pStyle w:val="Standard"/>
        <w:autoSpaceDE w:val="0"/>
        <w:rPr>
          <w:rFonts w:ascii="Arial" w:eastAsia="Times-Bold" w:hAnsi="Arial" w:cs="Arial"/>
          <w:sz w:val="22"/>
          <w:szCs w:val="22"/>
        </w:rPr>
      </w:pPr>
      <w:r w:rsidRPr="004E78A2">
        <w:rPr>
          <w:rFonts w:ascii="Arial" w:eastAsia="Times-Bold" w:hAnsi="Arial" w:cs="Arial"/>
          <w:sz w:val="22"/>
          <w:szCs w:val="22"/>
        </w:rPr>
        <w:t xml:space="preserve">45000000 - 7 </w:t>
      </w:r>
      <w:r w:rsidR="00BD2616" w:rsidRPr="004E78A2">
        <w:rPr>
          <w:rFonts w:ascii="Arial" w:eastAsia="Times-Bold" w:hAnsi="Arial" w:cs="Arial"/>
          <w:sz w:val="22"/>
          <w:szCs w:val="22"/>
        </w:rPr>
        <w:t>Roboty budowlane</w:t>
      </w:r>
      <w:r w:rsidR="00314100">
        <w:rPr>
          <w:rFonts w:ascii="Arial" w:eastAsia="Times-Bold" w:hAnsi="Arial" w:cs="Arial"/>
          <w:sz w:val="22"/>
          <w:szCs w:val="22"/>
        </w:rPr>
        <w:t>,</w:t>
      </w:r>
    </w:p>
    <w:p w14:paraId="375A01B7" w14:textId="1B422E53" w:rsidR="00441270" w:rsidRPr="00441270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45110000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1 Roboty rozbiórkowe i demontażowe,</w:t>
      </w:r>
    </w:p>
    <w:p w14:paraId="18C8C682" w14:textId="466191C9" w:rsidR="00441270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45410000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4 Roboty tynkarskie</w:t>
      </w:r>
      <w:r w:rsidR="00314100">
        <w:rPr>
          <w:rFonts w:ascii="Arial" w:hAnsi="Arial" w:cs="Arial"/>
          <w:bCs/>
          <w:sz w:val="22"/>
          <w:szCs w:val="22"/>
        </w:rPr>
        <w:t>,</w:t>
      </w:r>
    </w:p>
    <w:p w14:paraId="020206D0" w14:textId="2822ADE1" w:rsidR="00FD2DEC" w:rsidRPr="00441270" w:rsidRDefault="00FD2DEC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FD2DEC">
        <w:rPr>
          <w:rFonts w:ascii="Arial" w:hAnsi="Arial" w:cs="Arial"/>
          <w:bCs/>
          <w:sz w:val="22"/>
          <w:szCs w:val="22"/>
        </w:rPr>
        <w:t>45312311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D2DEC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D2DEC">
        <w:rPr>
          <w:rFonts w:ascii="Arial" w:hAnsi="Arial" w:cs="Arial"/>
          <w:bCs/>
          <w:sz w:val="22"/>
          <w:szCs w:val="22"/>
        </w:rPr>
        <w:t>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D2DEC">
        <w:rPr>
          <w:rFonts w:ascii="Arial" w:hAnsi="Arial" w:cs="Arial"/>
          <w:bCs/>
          <w:sz w:val="22"/>
          <w:szCs w:val="22"/>
        </w:rPr>
        <w:t>Montaż instalacji piorunochronnej</w:t>
      </w:r>
      <w:r w:rsidR="00314100">
        <w:rPr>
          <w:rFonts w:ascii="Arial" w:hAnsi="Arial" w:cs="Arial"/>
          <w:bCs/>
          <w:sz w:val="22"/>
          <w:szCs w:val="22"/>
        </w:rPr>
        <w:t>,</w:t>
      </w:r>
    </w:p>
    <w:p w14:paraId="48D1882E" w14:textId="55754CC1" w:rsidR="000E7396" w:rsidRPr="004E78A2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45261</w:t>
      </w:r>
      <w:r w:rsidR="00411A1C">
        <w:rPr>
          <w:rFonts w:ascii="Arial" w:hAnsi="Arial" w:cs="Arial"/>
          <w:bCs/>
          <w:sz w:val="22"/>
          <w:szCs w:val="22"/>
        </w:rPr>
        <w:t>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="00411A1C">
        <w:rPr>
          <w:rFonts w:ascii="Arial" w:hAnsi="Arial" w:cs="Arial"/>
          <w:bCs/>
          <w:sz w:val="22"/>
          <w:szCs w:val="22"/>
        </w:rPr>
        <w:t>1</w:t>
      </w:r>
      <w:r w:rsidRPr="00441270">
        <w:rPr>
          <w:rFonts w:ascii="Arial" w:hAnsi="Arial" w:cs="Arial"/>
          <w:bCs/>
          <w:sz w:val="22"/>
          <w:szCs w:val="22"/>
        </w:rPr>
        <w:t xml:space="preserve"> </w:t>
      </w:r>
      <w:r w:rsidR="000908DA">
        <w:rPr>
          <w:rFonts w:ascii="Arial" w:hAnsi="Arial" w:cs="Arial"/>
          <w:bCs/>
          <w:sz w:val="22"/>
          <w:szCs w:val="22"/>
        </w:rPr>
        <w:t xml:space="preserve">Wykonanie pokryć </w:t>
      </w:r>
      <w:r w:rsidR="00411A1C">
        <w:rPr>
          <w:rFonts w:ascii="Arial" w:hAnsi="Arial" w:cs="Arial"/>
          <w:bCs/>
          <w:sz w:val="22"/>
          <w:szCs w:val="22"/>
        </w:rPr>
        <w:t>i konstrukcji dachowych oraz podobne roboty</w:t>
      </w:r>
      <w:r w:rsidR="00314100">
        <w:rPr>
          <w:rFonts w:ascii="Arial" w:hAnsi="Arial" w:cs="Arial"/>
          <w:bCs/>
          <w:sz w:val="22"/>
          <w:szCs w:val="22"/>
        </w:rPr>
        <w:t>,</w:t>
      </w:r>
    </w:p>
    <w:p w14:paraId="29622281" w14:textId="100E74EA" w:rsidR="000E7396" w:rsidRDefault="00314100">
      <w:pPr>
        <w:spacing w:after="218" w:line="259" w:lineRule="auto"/>
        <w:ind w:left="0" w:firstLine="0"/>
        <w:jc w:val="left"/>
      </w:pPr>
      <w:r>
        <w:rPr>
          <w:iCs/>
        </w:rPr>
        <w:t>45312311 - 0 Montaż instalacji piorunochronnej,</w:t>
      </w:r>
    </w:p>
    <w:p w14:paraId="34D287E1" w14:textId="77777777" w:rsidR="000E7396" w:rsidRDefault="006330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269"/>
        <w:gridCol w:w="6804"/>
      </w:tblGrid>
      <w:tr w:rsidR="000E7396" w14:paraId="5A2F3E31" w14:textId="77777777" w:rsidTr="00067B36">
        <w:trPr>
          <w:trHeight w:val="259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7777777" w:rsidR="000E7396" w:rsidRDefault="00633011" w:rsidP="006322EC">
            <w:pPr>
              <w:spacing w:after="1315" w:line="259" w:lineRule="auto"/>
              <w:ind w:left="279" w:firstLine="284"/>
              <w:jc w:val="left"/>
            </w:pPr>
            <w:r>
              <w:rPr>
                <w:b/>
                <w:sz w:val="34"/>
                <w:vertAlign w:val="subscript"/>
              </w:rPr>
              <w:t>INWESTOR:</w:t>
            </w:r>
            <w:r>
              <w:rPr>
                <w:b/>
                <w:sz w:val="36"/>
              </w:rPr>
              <w:t xml:space="preserve">   </w:t>
            </w:r>
          </w:p>
          <w:p w14:paraId="03543969" w14:textId="77777777" w:rsidR="000E7396" w:rsidRDefault="00633011">
            <w:pPr>
              <w:spacing w:after="132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512B14E2" w14:textId="77777777" w:rsidR="000E7396" w:rsidRDefault="00633011" w:rsidP="006322EC">
            <w:pPr>
              <w:spacing w:after="0" w:line="259" w:lineRule="auto"/>
              <w:ind w:left="563" w:firstLine="0"/>
              <w:jc w:val="left"/>
            </w:pPr>
            <w:r>
              <w:rPr>
                <w:b/>
              </w:rPr>
              <w:t xml:space="preserve">ADRES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Pr="00B7437C" w:rsidRDefault="00633011">
            <w:pPr>
              <w:spacing w:after="172" w:line="259" w:lineRule="auto"/>
              <w:ind w:left="0" w:firstLine="0"/>
              <w:rPr>
                <w:b/>
                <w:bCs/>
              </w:rPr>
            </w:pPr>
            <w:r w:rsidRPr="00B7437C">
              <w:rPr>
                <w:b/>
                <w:bCs/>
                <w:sz w:val="32"/>
              </w:rPr>
              <w:t xml:space="preserve">ZARZĄD LOKALI MIEJSKICH W ŁODZI </w:t>
            </w:r>
          </w:p>
          <w:p w14:paraId="629BEAAD" w14:textId="77777777" w:rsidR="000E7396" w:rsidRPr="00B7437C" w:rsidRDefault="00633011">
            <w:pPr>
              <w:spacing w:after="345" w:line="259" w:lineRule="auto"/>
              <w:ind w:left="0" w:firstLine="0"/>
              <w:jc w:val="left"/>
              <w:rPr>
                <w:b/>
                <w:bCs/>
              </w:rPr>
            </w:pPr>
            <w:r w:rsidRPr="00B7437C">
              <w:rPr>
                <w:b/>
                <w:bCs/>
              </w:rPr>
              <w:t xml:space="preserve">Al. TADEUSZA KOŚCIUSZKI 47, 90-514 ŁÓDŹ </w:t>
            </w:r>
          </w:p>
          <w:p w14:paraId="1286D893" w14:textId="77777777" w:rsidR="000E7396" w:rsidRDefault="0063301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sz w:val="32"/>
              </w:rPr>
              <w:t xml:space="preserve"> </w:t>
            </w:r>
          </w:p>
        </w:tc>
      </w:tr>
      <w:tr w:rsidR="009D261A" w14:paraId="55706053" w14:textId="77777777" w:rsidTr="00067B36">
        <w:trPr>
          <w:trHeight w:val="31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9D261A" w:rsidRDefault="009D261A" w:rsidP="006322EC">
            <w:pPr>
              <w:spacing w:after="76" w:line="259" w:lineRule="auto"/>
              <w:ind w:left="0" w:firstLine="563"/>
              <w:jc w:val="left"/>
            </w:pPr>
            <w:r>
              <w:rPr>
                <w:b/>
              </w:rPr>
              <w:t xml:space="preserve">INWESTYCJI:  </w:t>
            </w:r>
          </w:p>
          <w:p w14:paraId="63DB1206" w14:textId="77777777" w:rsidR="009D261A" w:rsidRDefault="009D261A" w:rsidP="009D261A">
            <w:pPr>
              <w:spacing w:after="225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664F509C" w14:textId="77777777" w:rsidR="009D261A" w:rsidRDefault="009D261A" w:rsidP="009D261A">
            <w:pPr>
              <w:spacing w:after="228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0BD4681C" w14:textId="77777777" w:rsidR="009D261A" w:rsidRDefault="009D261A" w:rsidP="009D261A">
            <w:pPr>
              <w:spacing w:after="169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1041C841" w14:textId="6DB3D3BB" w:rsidR="009D261A" w:rsidRDefault="009D261A" w:rsidP="006322EC">
            <w:pPr>
              <w:spacing w:after="196" w:line="259" w:lineRule="auto"/>
              <w:ind w:left="563" w:firstLine="0"/>
              <w:jc w:val="left"/>
            </w:pPr>
            <w:r>
              <w:rPr>
                <w:b/>
              </w:rPr>
              <w:t xml:space="preserve">OPRACOWAŁA:   </w:t>
            </w:r>
            <w:r w:rsidRPr="0023533F">
              <w:rPr>
                <w:bCs/>
              </w:rPr>
              <w:t>Ew</w:t>
            </w:r>
            <w:r>
              <w:t xml:space="preserve">a Bednarz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F1F5A1" w14:textId="05EC734F" w:rsidR="009D261A" w:rsidRPr="005C57DC" w:rsidRDefault="009D261A" w:rsidP="009D261A">
            <w:pPr>
              <w:spacing w:after="0" w:line="259" w:lineRule="auto"/>
              <w:ind w:left="0" w:firstLine="0"/>
              <w:jc w:val="left"/>
              <w:rPr>
                <w:b/>
                <w:color w:val="auto"/>
                <w:sz w:val="36"/>
                <w:szCs w:val="36"/>
              </w:rPr>
            </w:pPr>
            <w:r w:rsidRPr="005C57DC">
              <w:rPr>
                <w:b/>
                <w:color w:val="auto"/>
                <w:sz w:val="36"/>
                <w:szCs w:val="36"/>
              </w:rPr>
              <w:t xml:space="preserve">ul. </w:t>
            </w:r>
            <w:r w:rsidR="00FD2DEC">
              <w:rPr>
                <w:b/>
                <w:color w:val="auto"/>
                <w:sz w:val="36"/>
                <w:szCs w:val="36"/>
              </w:rPr>
              <w:t>Rajdowa 13</w:t>
            </w:r>
            <w:r w:rsidRPr="005C57DC">
              <w:rPr>
                <w:b/>
                <w:color w:val="auto"/>
                <w:sz w:val="36"/>
                <w:szCs w:val="36"/>
              </w:rPr>
              <w:t xml:space="preserve"> w Łodzi </w:t>
            </w:r>
          </w:p>
          <w:p w14:paraId="46AC2766" w14:textId="7786DC4A" w:rsidR="009D261A" w:rsidRPr="005C57DC" w:rsidRDefault="009D261A" w:rsidP="009D261A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5C57DC">
              <w:rPr>
                <w:b/>
                <w:color w:val="auto"/>
                <w:sz w:val="28"/>
                <w:szCs w:val="28"/>
              </w:rPr>
              <w:t xml:space="preserve">(dz. nr </w:t>
            </w:r>
            <w:r w:rsidR="00872675">
              <w:rPr>
                <w:b/>
                <w:color w:val="auto"/>
                <w:sz w:val="28"/>
                <w:szCs w:val="28"/>
              </w:rPr>
              <w:t>P</w:t>
            </w:r>
            <w:r>
              <w:rPr>
                <w:b/>
                <w:color w:val="auto"/>
                <w:sz w:val="28"/>
                <w:szCs w:val="28"/>
              </w:rPr>
              <w:t>2</w:t>
            </w:r>
            <w:r w:rsidR="00872675">
              <w:rPr>
                <w:b/>
                <w:color w:val="auto"/>
                <w:sz w:val="28"/>
                <w:szCs w:val="28"/>
              </w:rPr>
              <w:t>6</w:t>
            </w:r>
            <w:r>
              <w:rPr>
                <w:b/>
                <w:color w:val="auto"/>
                <w:sz w:val="28"/>
                <w:szCs w:val="28"/>
              </w:rPr>
              <w:t>-</w:t>
            </w:r>
            <w:r w:rsidR="00872675">
              <w:rPr>
                <w:b/>
                <w:color w:val="auto"/>
                <w:sz w:val="28"/>
                <w:szCs w:val="28"/>
              </w:rPr>
              <w:t>66</w:t>
            </w:r>
            <w:r w:rsidRPr="005C57DC">
              <w:rPr>
                <w:b/>
                <w:color w:val="auto"/>
                <w:sz w:val="28"/>
                <w:szCs w:val="28"/>
              </w:rPr>
              <w:t xml:space="preserve">, obręb </w:t>
            </w:r>
            <w:r w:rsidR="00872675">
              <w:rPr>
                <w:b/>
                <w:color w:val="auto"/>
                <w:sz w:val="28"/>
                <w:szCs w:val="28"/>
              </w:rPr>
              <w:t>P-26</w:t>
            </w:r>
            <w:r w:rsidRPr="005C57DC">
              <w:rPr>
                <w:b/>
                <w:color w:val="auto"/>
                <w:sz w:val="28"/>
                <w:szCs w:val="28"/>
              </w:rPr>
              <w:t>)</w:t>
            </w:r>
          </w:p>
        </w:tc>
      </w:tr>
    </w:tbl>
    <w:p w14:paraId="5D16224E" w14:textId="0D34706B" w:rsidR="001A4F45" w:rsidRDefault="001A4F45" w:rsidP="008B059F">
      <w:pPr>
        <w:spacing w:after="243" w:line="259" w:lineRule="auto"/>
        <w:ind w:left="0" w:firstLine="0"/>
        <w:rPr>
          <w:b/>
        </w:rPr>
      </w:pPr>
    </w:p>
    <w:p w14:paraId="532C3C0C" w14:textId="0905701B" w:rsidR="000E7396" w:rsidRDefault="000E7396" w:rsidP="006322EC">
      <w:pPr>
        <w:spacing w:after="243" w:line="259" w:lineRule="auto"/>
        <w:ind w:left="0" w:firstLine="0"/>
        <w:rPr>
          <w:b/>
        </w:rPr>
      </w:pPr>
    </w:p>
    <w:p w14:paraId="177775E6" w14:textId="77777777" w:rsidR="008B059F" w:rsidRDefault="008B059F" w:rsidP="008B059F">
      <w:pPr>
        <w:spacing w:after="243" w:line="259" w:lineRule="auto"/>
        <w:ind w:left="0" w:firstLine="0"/>
      </w:pPr>
    </w:p>
    <w:p w14:paraId="65BC0E52" w14:textId="3E6E5DC3" w:rsidR="00351784" w:rsidRDefault="00633011" w:rsidP="008B059F">
      <w:pPr>
        <w:spacing w:after="214" w:line="258" w:lineRule="auto"/>
        <w:ind w:left="-5" w:right="44"/>
        <w:jc w:val="center"/>
      </w:pPr>
      <w:r>
        <w:rPr>
          <w:b/>
        </w:rPr>
        <w:t xml:space="preserve">Łódź, </w:t>
      </w:r>
      <w:r w:rsidR="005D5919">
        <w:rPr>
          <w:b/>
        </w:rPr>
        <w:t>maj</w:t>
      </w:r>
      <w:r>
        <w:rPr>
          <w:b/>
        </w:rPr>
        <w:t xml:space="preserve"> </w:t>
      </w:r>
      <w:r w:rsidR="004E78A2">
        <w:rPr>
          <w:b/>
        </w:rPr>
        <w:t>202</w:t>
      </w:r>
      <w:r w:rsidR="003A6C59">
        <w:rPr>
          <w:b/>
        </w:rPr>
        <w:t>2</w:t>
      </w:r>
    </w:p>
    <w:p w14:paraId="01B50887" w14:textId="1914C42A" w:rsidR="00351784" w:rsidRPr="00484865" w:rsidRDefault="00351784" w:rsidP="006322EC">
      <w:pPr>
        <w:pStyle w:val="Akapitzlist"/>
        <w:numPr>
          <w:ilvl w:val="0"/>
          <w:numId w:val="6"/>
        </w:numPr>
        <w:spacing w:after="0" w:line="259" w:lineRule="auto"/>
        <w:ind w:left="426" w:hanging="349"/>
        <w:jc w:val="left"/>
        <w:rPr>
          <w:b/>
          <w:bCs/>
        </w:rPr>
      </w:pPr>
      <w:r w:rsidRPr="00484865">
        <w:rPr>
          <w:b/>
          <w:bCs/>
        </w:rPr>
        <w:lastRenderedPageBreak/>
        <w:t>P</w:t>
      </w:r>
      <w:r w:rsidR="00633011" w:rsidRPr="00484865">
        <w:rPr>
          <w:b/>
          <w:bCs/>
        </w:rPr>
        <w:t>rzedmiot</w:t>
      </w:r>
      <w:r w:rsidRPr="00484865">
        <w:rPr>
          <w:b/>
          <w:bCs/>
        </w:rPr>
        <w:t xml:space="preserve"> Zamówienia</w:t>
      </w:r>
    </w:p>
    <w:p w14:paraId="187288FF" w14:textId="05C8C187" w:rsidR="000E7396" w:rsidRPr="00484865" w:rsidRDefault="00633011" w:rsidP="00351784">
      <w:pPr>
        <w:spacing w:after="0" w:line="259" w:lineRule="auto"/>
        <w:jc w:val="left"/>
        <w:rPr>
          <w:b/>
          <w:bCs/>
        </w:rPr>
      </w:pPr>
      <w:r w:rsidRPr="00484865">
        <w:rPr>
          <w:b/>
          <w:bCs/>
        </w:rPr>
        <w:t xml:space="preserve"> </w:t>
      </w:r>
    </w:p>
    <w:p w14:paraId="1897AA8C" w14:textId="3D851FD7" w:rsidR="0059550F" w:rsidRPr="008B059F" w:rsidRDefault="00276D1B" w:rsidP="006322EC">
      <w:pPr>
        <w:shd w:val="clear" w:color="auto" w:fill="FFFFFF"/>
        <w:spacing w:after="0" w:line="240" w:lineRule="auto"/>
        <w:ind w:left="709" w:right="-6964" w:firstLine="0"/>
        <w:jc w:val="left"/>
        <w:rPr>
          <w:color w:val="auto"/>
        </w:rPr>
      </w:pPr>
      <w:r w:rsidRPr="009D261A">
        <w:rPr>
          <w:color w:val="auto"/>
        </w:rPr>
        <w:t xml:space="preserve">Przedmiotem zamówienia </w:t>
      </w:r>
      <w:r w:rsidR="00524107" w:rsidRPr="009D261A">
        <w:rPr>
          <w:color w:val="auto"/>
        </w:rPr>
        <w:t>są p</w:t>
      </w:r>
      <w:r w:rsidR="00524107" w:rsidRPr="009D261A">
        <w:rPr>
          <w:iCs/>
          <w:color w:val="auto"/>
          <w:spacing w:val="-5"/>
        </w:rPr>
        <w:t xml:space="preserve">race dekarskie </w:t>
      </w:r>
      <w:r w:rsidR="0094611F">
        <w:rPr>
          <w:iCs/>
          <w:color w:val="auto"/>
          <w:spacing w:val="-5"/>
        </w:rPr>
        <w:t>wraz z pracami towarzyszącymi na terenie</w:t>
      </w:r>
      <w:r w:rsidR="008B059F">
        <w:rPr>
          <w:iCs/>
          <w:color w:val="auto"/>
          <w:spacing w:val="-5"/>
        </w:rPr>
        <w:br/>
      </w:r>
      <w:r w:rsidR="00626485" w:rsidRPr="009D261A">
        <w:rPr>
          <w:color w:val="auto"/>
        </w:rPr>
        <w:t>budynku</w:t>
      </w:r>
      <w:r w:rsidR="00322B4B" w:rsidRPr="009D261A">
        <w:rPr>
          <w:color w:val="auto"/>
        </w:rPr>
        <w:t xml:space="preserve"> </w:t>
      </w:r>
      <w:r w:rsidR="00432570" w:rsidRPr="009D261A">
        <w:rPr>
          <w:color w:val="auto"/>
        </w:rPr>
        <w:t xml:space="preserve">mieszkalnego </w:t>
      </w:r>
      <w:r w:rsidR="0059550F" w:rsidRPr="009D261A">
        <w:rPr>
          <w:iCs/>
          <w:color w:val="auto"/>
          <w:spacing w:val="-5"/>
        </w:rPr>
        <w:t xml:space="preserve">przy ul. </w:t>
      </w:r>
      <w:r w:rsidR="0094611F" w:rsidRPr="0094611F">
        <w:rPr>
          <w:bCs/>
          <w:color w:val="auto"/>
        </w:rPr>
        <w:t>Rajdow</w:t>
      </w:r>
      <w:r w:rsidR="0094611F">
        <w:rPr>
          <w:bCs/>
          <w:color w:val="auto"/>
        </w:rPr>
        <w:t>ej</w:t>
      </w:r>
      <w:r w:rsidR="0094611F" w:rsidRPr="0094611F">
        <w:rPr>
          <w:bCs/>
          <w:color w:val="auto"/>
        </w:rPr>
        <w:t xml:space="preserve"> 13</w:t>
      </w:r>
      <w:r w:rsidR="0094611F" w:rsidRPr="005C57DC">
        <w:rPr>
          <w:b/>
          <w:color w:val="auto"/>
          <w:sz w:val="36"/>
          <w:szCs w:val="36"/>
        </w:rPr>
        <w:t xml:space="preserve"> </w:t>
      </w:r>
      <w:r w:rsidR="00626485" w:rsidRPr="009D261A">
        <w:rPr>
          <w:iCs/>
          <w:color w:val="auto"/>
          <w:spacing w:val="-5"/>
        </w:rPr>
        <w:t>w Łodzi.</w:t>
      </w:r>
    </w:p>
    <w:p w14:paraId="44C06746" w14:textId="0D768492" w:rsidR="000E7396" w:rsidRPr="0059550F" w:rsidRDefault="000E7396" w:rsidP="006322EC">
      <w:pPr>
        <w:spacing w:after="12" w:line="259" w:lineRule="auto"/>
        <w:ind w:left="0" w:firstLine="0"/>
        <w:jc w:val="left"/>
      </w:pPr>
    </w:p>
    <w:p w14:paraId="1CBE6C75" w14:textId="5CED94A3" w:rsidR="00356E7A" w:rsidRPr="00214A7D" w:rsidRDefault="005278A4" w:rsidP="006322EC">
      <w:pPr>
        <w:pStyle w:val="Akapitzlist"/>
        <w:numPr>
          <w:ilvl w:val="0"/>
          <w:numId w:val="6"/>
        </w:numPr>
        <w:ind w:left="426" w:right="51" w:hanging="426"/>
        <w:jc w:val="left"/>
        <w:rPr>
          <w:rFonts w:eastAsia="Segoe UI Symbol"/>
        </w:rPr>
      </w:pPr>
      <w:r w:rsidRPr="00214A7D">
        <w:rPr>
          <w:rFonts w:eastAsia="Segoe UI Symbol"/>
          <w:b/>
          <w:bCs/>
        </w:rPr>
        <w:t>Rodzaj zamówienia:</w:t>
      </w:r>
      <w:r w:rsidRPr="00214A7D">
        <w:rPr>
          <w:rFonts w:eastAsia="Segoe UI Symbol"/>
        </w:rPr>
        <w:t xml:space="preserve"> </w:t>
      </w:r>
      <w:r w:rsidR="00035D28" w:rsidRPr="00214A7D">
        <w:rPr>
          <w:rFonts w:eastAsia="Segoe UI Symbol"/>
        </w:rPr>
        <w:t>roboty dekarskie</w:t>
      </w:r>
      <w:r w:rsidR="007015F4">
        <w:rPr>
          <w:rFonts w:eastAsia="Segoe UI Symbol"/>
        </w:rPr>
        <w:t xml:space="preserve"> i </w:t>
      </w:r>
      <w:r w:rsidR="0094611F">
        <w:rPr>
          <w:rFonts w:eastAsia="Segoe UI Symbol"/>
        </w:rPr>
        <w:t>elektryczne</w:t>
      </w:r>
      <w:r w:rsidRPr="00214A7D">
        <w:rPr>
          <w:rFonts w:eastAsia="Segoe UI Symbol"/>
        </w:rPr>
        <w:t>.</w:t>
      </w:r>
    </w:p>
    <w:p w14:paraId="4D966A04" w14:textId="77777777" w:rsidR="005278A4" w:rsidRPr="00214A7D" w:rsidRDefault="005278A4" w:rsidP="006322EC">
      <w:pPr>
        <w:pStyle w:val="Akapitzlist"/>
        <w:ind w:right="51" w:firstLine="0"/>
        <w:jc w:val="left"/>
        <w:rPr>
          <w:rFonts w:eastAsia="Segoe UI Symbol"/>
        </w:rPr>
      </w:pPr>
    </w:p>
    <w:p w14:paraId="4153DF04" w14:textId="059260F7" w:rsidR="00A65E61" w:rsidRPr="00214A7D" w:rsidRDefault="005278A4" w:rsidP="006322EC">
      <w:pPr>
        <w:pStyle w:val="Akapitzlist"/>
        <w:numPr>
          <w:ilvl w:val="0"/>
          <w:numId w:val="6"/>
        </w:numPr>
        <w:ind w:left="426" w:hanging="426"/>
        <w:jc w:val="left"/>
      </w:pPr>
      <w:r w:rsidRPr="00214A7D">
        <w:rPr>
          <w:rFonts w:eastAsia="Segoe UI Symbol"/>
          <w:b/>
          <w:bCs/>
        </w:rPr>
        <w:t>Zakres robót do wykonania</w:t>
      </w:r>
      <w:r w:rsidR="00A65E61" w:rsidRPr="00214A7D">
        <w:rPr>
          <w:rFonts w:eastAsia="Segoe UI Symbol"/>
        </w:rPr>
        <w:t xml:space="preserve"> </w:t>
      </w:r>
      <w:r w:rsidR="00042BBB" w:rsidRPr="00042BBB">
        <w:rPr>
          <w:rFonts w:eastAsia="Segoe UI Symbol"/>
          <w:b/>
          <w:bCs/>
        </w:rPr>
        <w:t>:</w:t>
      </w:r>
    </w:p>
    <w:p w14:paraId="206D580C" w14:textId="23F28D7F" w:rsidR="005278A4" w:rsidRPr="006E7B6F" w:rsidRDefault="0007352A" w:rsidP="006322EC">
      <w:pPr>
        <w:ind w:left="0" w:firstLine="0"/>
        <w:jc w:val="left"/>
        <w:rPr>
          <w:rFonts w:eastAsia="Segoe UI Symbol"/>
          <w:b/>
          <w:bCs/>
          <w:u w:val="double"/>
        </w:rPr>
      </w:pPr>
      <w:r>
        <w:rPr>
          <w:rFonts w:eastAsia="Segoe UI Symbol"/>
        </w:rPr>
        <w:t xml:space="preserve">            </w:t>
      </w:r>
      <w:r w:rsidR="006B7028" w:rsidRPr="006E7B6F">
        <w:rPr>
          <w:rFonts w:eastAsia="Segoe UI Symbol"/>
          <w:b/>
          <w:bCs/>
          <w:u w:val="double"/>
        </w:rPr>
        <w:t xml:space="preserve">Dach </w:t>
      </w:r>
      <w:r w:rsidRPr="006E7B6F">
        <w:rPr>
          <w:rFonts w:eastAsia="Segoe UI Symbol"/>
          <w:b/>
          <w:bCs/>
          <w:u w:val="double"/>
        </w:rPr>
        <w:t xml:space="preserve">- pokrycie </w:t>
      </w:r>
    </w:p>
    <w:p w14:paraId="15045F6E" w14:textId="4C5A37EA" w:rsidR="000908DA" w:rsidRPr="00214A7D" w:rsidRDefault="000908DA" w:rsidP="006322EC">
      <w:pPr>
        <w:pStyle w:val="Akapitzlist"/>
        <w:numPr>
          <w:ilvl w:val="0"/>
          <w:numId w:val="45"/>
        </w:numPr>
        <w:ind w:left="709"/>
        <w:jc w:val="left"/>
      </w:pPr>
      <w:r w:rsidRPr="00214A7D">
        <w:t>powiadomieni</w:t>
      </w:r>
      <w:r w:rsidR="006D2DE1">
        <w:t>e</w:t>
      </w:r>
      <w:r w:rsidRPr="00214A7D">
        <w:t xml:space="preserve"> użytkownika nieruchomości o zamiarze prowadzenia prac co najmniej dwa dni </w:t>
      </w:r>
      <w:r w:rsidR="00C45D8D" w:rsidRPr="00214A7D">
        <w:t xml:space="preserve"> </w:t>
      </w:r>
      <w:r w:rsidRPr="00214A7D">
        <w:t xml:space="preserve">przed planowanym rozpoczęciem prac, </w:t>
      </w:r>
    </w:p>
    <w:p w14:paraId="61BC9394" w14:textId="77777777" w:rsidR="00FA7C9B" w:rsidRDefault="000908DA" w:rsidP="006322EC">
      <w:pPr>
        <w:pStyle w:val="Akapitzlist"/>
        <w:numPr>
          <w:ilvl w:val="0"/>
          <w:numId w:val="45"/>
        </w:numPr>
        <w:ind w:left="709"/>
        <w:jc w:val="left"/>
      </w:pPr>
      <w:r w:rsidRPr="00214A7D">
        <w:t>wykonanie zabezpiecze</w:t>
      </w:r>
      <w:r w:rsidR="006D2DE1">
        <w:t>nia</w:t>
      </w:r>
      <w:r w:rsidR="009A7E11" w:rsidRPr="00214A7D">
        <w:t xml:space="preserve"> terenu robót budowlanych</w:t>
      </w:r>
      <w:r w:rsidR="005F3408">
        <w:t>: ogrodzenie  i oznakowanie</w:t>
      </w:r>
      <w:r w:rsidR="006E7B6F">
        <w:t>,</w:t>
      </w:r>
    </w:p>
    <w:p w14:paraId="3C8AFF0D" w14:textId="1A7671E7" w:rsidR="000908DA" w:rsidRPr="00214A7D" w:rsidRDefault="00FA7C9B" w:rsidP="006322EC">
      <w:pPr>
        <w:pStyle w:val="Akapitzlist"/>
        <w:numPr>
          <w:ilvl w:val="0"/>
          <w:numId w:val="45"/>
        </w:numPr>
        <w:ind w:left="709"/>
        <w:jc w:val="left"/>
      </w:pPr>
      <w:r>
        <w:t>wykonanie daszków, zastaw zabezpieczających</w:t>
      </w:r>
      <w:r w:rsidR="000908DA" w:rsidRPr="00214A7D">
        <w:t xml:space="preserve"> </w:t>
      </w:r>
    </w:p>
    <w:p w14:paraId="07B30244" w14:textId="4CCE6577" w:rsidR="009A7E11" w:rsidRDefault="009A7E11" w:rsidP="006322EC">
      <w:pPr>
        <w:pStyle w:val="Akapitzlist"/>
        <w:numPr>
          <w:ilvl w:val="0"/>
          <w:numId w:val="45"/>
        </w:numPr>
        <w:ind w:left="709"/>
        <w:jc w:val="left"/>
      </w:pPr>
      <w:r w:rsidRPr="00214A7D">
        <w:t>zerwanie wszystkich warstw papy z powierzchni dachu</w:t>
      </w:r>
      <w:r w:rsidR="006E7B6F">
        <w:t>,</w:t>
      </w:r>
      <w:r w:rsidR="00432570">
        <w:t xml:space="preserve"> </w:t>
      </w:r>
    </w:p>
    <w:p w14:paraId="48B1F344" w14:textId="336056F3" w:rsidR="00432570" w:rsidRPr="007C1DBB" w:rsidRDefault="00432570" w:rsidP="006322EC">
      <w:pPr>
        <w:pStyle w:val="Akapitzlist"/>
        <w:numPr>
          <w:ilvl w:val="0"/>
          <w:numId w:val="45"/>
        </w:numPr>
        <w:ind w:left="709"/>
        <w:jc w:val="left"/>
        <w:rPr>
          <w:color w:val="auto"/>
        </w:rPr>
      </w:pPr>
      <w:r w:rsidRPr="007C1DBB">
        <w:rPr>
          <w:color w:val="auto"/>
        </w:rPr>
        <w:t xml:space="preserve">demontaż </w:t>
      </w:r>
      <w:r w:rsidR="005A4ECA">
        <w:rPr>
          <w:color w:val="auto"/>
        </w:rPr>
        <w:t>obróbek blacharskich</w:t>
      </w:r>
      <w:r w:rsidR="006E7B6F">
        <w:rPr>
          <w:color w:val="auto"/>
        </w:rPr>
        <w:t>,</w:t>
      </w:r>
      <w:r w:rsidR="007C1DBB" w:rsidRPr="007C1DBB">
        <w:rPr>
          <w:color w:val="auto"/>
        </w:rPr>
        <w:t xml:space="preserve"> </w:t>
      </w:r>
    </w:p>
    <w:p w14:paraId="69CA5EEA" w14:textId="4089462B" w:rsidR="00605640" w:rsidRDefault="00432570" w:rsidP="006322EC">
      <w:pPr>
        <w:pStyle w:val="Akapitzlist"/>
        <w:numPr>
          <w:ilvl w:val="0"/>
          <w:numId w:val="45"/>
        </w:numPr>
        <w:ind w:left="709"/>
        <w:jc w:val="left"/>
      </w:pPr>
      <w:r>
        <w:t>skucie odspojonych tynków z kominów</w:t>
      </w:r>
      <w:r w:rsidR="007C1DBB">
        <w:t xml:space="preserve"> </w:t>
      </w:r>
      <w:r w:rsidR="00A70CCC">
        <w:t xml:space="preserve">i </w:t>
      </w:r>
      <w:proofErr w:type="spellStart"/>
      <w:r w:rsidR="00994A54">
        <w:t>ogniomurów</w:t>
      </w:r>
      <w:proofErr w:type="spellEnd"/>
      <w:r w:rsidR="00994A54">
        <w:t xml:space="preserve"> wraz z ich</w:t>
      </w:r>
      <w:r>
        <w:t xml:space="preserve"> uzupełnienie</w:t>
      </w:r>
      <w:r w:rsidR="00994A54">
        <w:t>m</w:t>
      </w:r>
      <w:r w:rsidR="00605640">
        <w:t>,</w:t>
      </w:r>
    </w:p>
    <w:p w14:paraId="08D2B00D" w14:textId="3C5A96B6" w:rsidR="002B1683" w:rsidRDefault="00605640" w:rsidP="006322EC">
      <w:pPr>
        <w:pStyle w:val="Akapitzlist"/>
        <w:numPr>
          <w:ilvl w:val="0"/>
          <w:numId w:val="45"/>
        </w:numPr>
        <w:ind w:left="709"/>
        <w:jc w:val="left"/>
      </w:pPr>
      <w:r>
        <w:t>przemurowanie głowic kominowych</w:t>
      </w:r>
      <w:r w:rsidR="00994A54">
        <w:t xml:space="preserve">, uzupełnienie </w:t>
      </w:r>
      <w:proofErr w:type="spellStart"/>
      <w:r w:rsidR="00994A54">
        <w:t>ogniomurków</w:t>
      </w:r>
      <w:proofErr w:type="spellEnd"/>
    </w:p>
    <w:p w14:paraId="7EB422CA" w14:textId="27FF44CA" w:rsidR="001877C1" w:rsidRPr="007C1DBB" w:rsidRDefault="00E0686D" w:rsidP="006322EC">
      <w:pPr>
        <w:pStyle w:val="Akapitzlist"/>
        <w:numPr>
          <w:ilvl w:val="0"/>
          <w:numId w:val="45"/>
        </w:numPr>
        <w:ind w:left="709"/>
        <w:jc w:val="left"/>
        <w:rPr>
          <w:color w:val="auto"/>
        </w:rPr>
      </w:pPr>
      <w:r w:rsidRPr="007C1DBB">
        <w:rPr>
          <w:color w:val="auto"/>
        </w:rPr>
        <w:t xml:space="preserve">wykonanie obróbek z blachy stalowej </w:t>
      </w:r>
      <w:r w:rsidR="00322B4B">
        <w:rPr>
          <w:color w:val="auto"/>
        </w:rPr>
        <w:t>ocynkowanej</w:t>
      </w:r>
      <w:r w:rsidRPr="007C1DBB">
        <w:rPr>
          <w:color w:val="auto"/>
        </w:rPr>
        <w:t xml:space="preserve"> grubości 0,</w:t>
      </w:r>
      <w:r w:rsidR="00322B4B">
        <w:rPr>
          <w:color w:val="auto"/>
        </w:rPr>
        <w:t>5</w:t>
      </w:r>
      <w:r w:rsidRPr="007C1DBB">
        <w:rPr>
          <w:color w:val="auto"/>
        </w:rPr>
        <w:t>mm</w:t>
      </w:r>
      <w:r w:rsidR="00605640">
        <w:rPr>
          <w:color w:val="auto"/>
        </w:rPr>
        <w:t>,</w:t>
      </w:r>
      <w:r w:rsidRPr="007C1DBB">
        <w:rPr>
          <w:color w:val="auto"/>
        </w:rPr>
        <w:t xml:space="preserve"> </w:t>
      </w:r>
    </w:p>
    <w:p w14:paraId="542A99AE" w14:textId="365478C8" w:rsidR="00E0686D" w:rsidRPr="00214A7D" w:rsidRDefault="00E0686D" w:rsidP="006322EC">
      <w:pPr>
        <w:pStyle w:val="Akapitzlist"/>
        <w:numPr>
          <w:ilvl w:val="0"/>
          <w:numId w:val="45"/>
        </w:numPr>
        <w:spacing w:after="0"/>
        <w:ind w:left="709" w:right="51"/>
        <w:jc w:val="left"/>
      </w:pPr>
      <w:r w:rsidRPr="00214A7D">
        <w:t>pokrycie dachu papami termozgrzewalnymi</w:t>
      </w:r>
      <w:r w:rsidR="006E7B6F">
        <w:t>,</w:t>
      </w:r>
    </w:p>
    <w:p w14:paraId="7860CFC1" w14:textId="58D46B0B" w:rsidR="003D6367" w:rsidRPr="00214A7D" w:rsidRDefault="007F1FD0" w:rsidP="006322EC">
      <w:pPr>
        <w:pStyle w:val="Nagwek1"/>
        <w:tabs>
          <w:tab w:val="left" w:pos="851"/>
        </w:tabs>
        <w:ind w:left="851" w:hanging="142"/>
        <w:jc w:val="left"/>
        <w:rPr>
          <w:color w:val="595959"/>
          <w:bdr w:val="none" w:sz="0" w:space="0" w:color="auto" w:frame="1"/>
        </w:rPr>
      </w:pPr>
      <w:r>
        <w:rPr>
          <w:b w:val="0"/>
          <w:bCs/>
        </w:rPr>
        <w:t xml:space="preserve">- </w:t>
      </w:r>
      <w:r w:rsidR="00E0686D" w:rsidRPr="007F1FD0">
        <w:rPr>
          <w:b w:val="0"/>
          <w:bCs/>
        </w:rPr>
        <w:t xml:space="preserve">warstwa </w:t>
      </w:r>
      <w:r w:rsidR="00477280" w:rsidRPr="007F1FD0">
        <w:rPr>
          <w:b w:val="0"/>
          <w:bCs/>
        </w:rPr>
        <w:t xml:space="preserve">pierwsza - </w:t>
      </w:r>
      <w:r w:rsidR="00432570" w:rsidRPr="007F1FD0">
        <w:rPr>
          <w:b w:val="0"/>
          <w:bCs/>
        </w:rPr>
        <w:t xml:space="preserve">papa podkładowa termozgrzewalna z osnową z włókniny poliestrowej, grubości 3,0 mm </w:t>
      </w:r>
      <w:r w:rsidR="003D6367" w:rsidRPr="007F1FD0">
        <w:rPr>
          <w:b w:val="0"/>
          <w:bCs/>
        </w:rPr>
        <w:t xml:space="preserve">(np.: </w:t>
      </w:r>
      <w:proofErr w:type="spellStart"/>
      <w:r>
        <w:rPr>
          <w:b w:val="0"/>
          <w:bCs/>
        </w:rPr>
        <w:t>Icopal</w:t>
      </w:r>
      <w:proofErr w:type="spellEnd"/>
      <w:r>
        <w:rPr>
          <w:b w:val="0"/>
          <w:bCs/>
        </w:rPr>
        <w:t xml:space="preserve"> </w:t>
      </w:r>
      <w:r w:rsidRPr="007F1FD0">
        <w:rPr>
          <w:b w:val="0"/>
          <w:bCs/>
        </w:rPr>
        <w:t>Membrana PM Plus</w:t>
      </w:r>
      <w:r>
        <w:rPr>
          <w:b w:val="0"/>
          <w:bCs/>
        </w:rPr>
        <w:t xml:space="preserve">) </w:t>
      </w:r>
    </w:p>
    <w:p w14:paraId="5D3A07C5" w14:textId="681B76F6" w:rsidR="00214A7D" w:rsidRPr="00214A7D" w:rsidRDefault="00540665" w:rsidP="006322EC">
      <w:pPr>
        <w:pStyle w:val="Nagwek2"/>
        <w:tabs>
          <w:tab w:val="left" w:pos="851"/>
        </w:tabs>
        <w:ind w:left="851" w:hanging="142"/>
        <w:jc w:val="left"/>
        <w:rPr>
          <w:rFonts w:eastAsia="Times New Roman"/>
          <w:b w:val="0"/>
          <w:color w:val="auto"/>
        </w:rPr>
      </w:pPr>
      <w:r w:rsidRPr="00214A7D">
        <w:rPr>
          <w:b w:val="0"/>
          <w:color w:val="595959"/>
          <w:bdr w:val="none" w:sz="0" w:space="0" w:color="auto" w:frame="1"/>
        </w:rPr>
        <w:t xml:space="preserve">- </w:t>
      </w:r>
      <w:r w:rsidRPr="00B43B05">
        <w:rPr>
          <w:b w:val="0"/>
          <w:color w:val="auto"/>
          <w:bdr w:val="none" w:sz="0" w:space="0" w:color="auto" w:frame="1"/>
        </w:rPr>
        <w:t xml:space="preserve">warstwa druga - papa wierzchniego krycia </w:t>
      </w:r>
      <w:r w:rsidR="003D6367" w:rsidRPr="00B43B05">
        <w:rPr>
          <w:b w:val="0"/>
          <w:color w:val="auto"/>
          <w:bdr w:val="none" w:sz="0" w:space="0" w:color="auto" w:frame="1"/>
        </w:rPr>
        <w:t xml:space="preserve">termozgrzewalna </w:t>
      </w:r>
      <w:r w:rsidRPr="00B43B05">
        <w:rPr>
          <w:b w:val="0"/>
          <w:color w:val="auto"/>
          <w:bdr w:val="none" w:sz="0" w:space="0" w:color="auto" w:frame="1"/>
        </w:rPr>
        <w:t>na włókninie poliestrowej</w:t>
      </w:r>
      <w:r w:rsidR="003D6367" w:rsidRPr="00B43B05">
        <w:rPr>
          <w:b w:val="0"/>
          <w:color w:val="auto"/>
        </w:rPr>
        <w:t xml:space="preserve"> </w:t>
      </w:r>
      <w:r w:rsidR="0097011C">
        <w:rPr>
          <w:b w:val="0"/>
          <w:color w:val="auto"/>
        </w:rPr>
        <w:br/>
      </w:r>
      <w:r w:rsidR="003D6367" w:rsidRPr="00B43B05">
        <w:rPr>
          <w:b w:val="0"/>
          <w:color w:val="auto"/>
        </w:rPr>
        <w:t xml:space="preserve">o </w:t>
      </w:r>
      <w:r w:rsidR="00327F3D" w:rsidRPr="00B43B05">
        <w:rPr>
          <w:b w:val="0"/>
          <w:color w:val="auto"/>
        </w:rPr>
        <w:t xml:space="preserve">  </w:t>
      </w:r>
      <w:r w:rsidR="00B71AE3" w:rsidRPr="00B43B05">
        <w:rPr>
          <w:b w:val="0"/>
          <w:color w:val="auto"/>
        </w:rPr>
        <w:t xml:space="preserve"> </w:t>
      </w:r>
      <w:r w:rsidR="003D6367" w:rsidRPr="00B43B05">
        <w:rPr>
          <w:b w:val="0"/>
          <w:color w:val="auto"/>
        </w:rPr>
        <w:t>gramaturze</w:t>
      </w:r>
      <w:r w:rsidR="00327F3D" w:rsidRPr="00B43B05">
        <w:rPr>
          <w:b w:val="0"/>
          <w:color w:val="auto"/>
        </w:rPr>
        <w:t xml:space="preserve"> 250 (g/m2), g</w:t>
      </w:r>
      <w:r w:rsidRPr="00B43B05">
        <w:rPr>
          <w:b w:val="0"/>
          <w:color w:val="auto"/>
          <w:bdr w:val="none" w:sz="0" w:space="0" w:color="auto" w:frame="1"/>
        </w:rPr>
        <w:t xml:space="preserve">rubości 5,2mm, </w:t>
      </w:r>
      <w:r w:rsidR="00214A7D" w:rsidRPr="00B43B05">
        <w:rPr>
          <w:b w:val="0"/>
          <w:color w:val="auto"/>
        </w:rPr>
        <w:t xml:space="preserve">z </w:t>
      </w:r>
      <w:r w:rsidR="00214A7D" w:rsidRPr="00214A7D">
        <w:rPr>
          <w:b w:val="0"/>
        </w:rPr>
        <w:t xml:space="preserve">obustronną powłoką z masy asfaltowej </w:t>
      </w:r>
      <w:r w:rsidR="00B71AE3">
        <w:rPr>
          <w:b w:val="0"/>
        </w:rPr>
        <w:t xml:space="preserve"> </w:t>
      </w:r>
      <w:r w:rsidR="00214A7D" w:rsidRPr="00214A7D">
        <w:rPr>
          <w:b w:val="0"/>
        </w:rPr>
        <w:t xml:space="preserve">modyfikowanego SBS z wypełniaczem mineralnym, </w:t>
      </w:r>
      <w:r w:rsidR="00327F3D">
        <w:rPr>
          <w:b w:val="0"/>
        </w:rPr>
        <w:t>s</w:t>
      </w:r>
      <w:r w:rsidR="00214A7D" w:rsidRPr="00214A7D">
        <w:rPr>
          <w:b w:val="0"/>
        </w:rPr>
        <w:t>trona wierzchnia</w:t>
      </w:r>
      <w:r w:rsidR="00214A7D" w:rsidRPr="00214A7D">
        <w:rPr>
          <w:rStyle w:val="Pogrubienie"/>
        </w:rPr>
        <w:t xml:space="preserve"> pokryta  gruboziarnistą posypką mineraln</w:t>
      </w:r>
      <w:r w:rsidR="00214A7D">
        <w:rPr>
          <w:rStyle w:val="Pogrubienie"/>
        </w:rPr>
        <w:t>ą</w:t>
      </w:r>
      <w:r w:rsidR="00214A7D" w:rsidRPr="00214A7D">
        <w:rPr>
          <w:b w:val="0"/>
        </w:rPr>
        <w:t xml:space="preserve"> </w:t>
      </w:r>
      <w:r w:rsidR="00214A7D" w:rsidRPr="00214A7D">
        <w:rPr>
          <w:b w:val="0"/>
          <w:color w:val="595959"/>
          <w:bdr w:val="none" w:sz="0" w:space="0" w:color="auto" w:frame="1"/>
        </w:rPr>
        <w:t>(np.:</w:t>
      </w:r>
      <w:r w:rsidR="00214A7D" w:rsidRPr="00214A7D">
        <w:rPr>
          <w:b w:val="0"/>
          <w:color w:val="auto"/>
          <w:bdr w:val="none" w:sz="0" w:space="0" w:color="auto" w:frame="1"/>
        </w:rPr>
        <w:t xml:space="preserve"> </w:t>
      </w:r>
      <w:proofErr w:type="spellStart"/>
      <w:r w:rsidR="007F1FD0">
        <w:rPr>
          <w:b w:val="0"/>
          <w:color w:val="auto"/>
          <w:bdr w:val="none" w:sz="0" w:space="0" w:color="auto" w:frame="1"/>
        </w:rPr>
        <w:t>Icopal</w:t>
      </w:r>
      <w:proofErr w:type="spellEnd"/>
      <w:r w:rsidR="007F1FD0">
        <w:rPr>
          <w:b w:val="0"/>
          <w:color w:val="auto"/>
          <w:bdr w:val="none" w:sz="0" w:space="0" w:color="auto" w:frame="1"/>
        </w:rPr>
        <w:t xml:space="preserve"> </w:t>
      </w:r>
      <w:proofErr w:type="spellStart"/>
      <w:r w:rsidR="00214A7D" w:rsidRPr="00214A7D">
        <w:rPr>
          <w:rFonts w:eastAsia="Times New Roman"/>
          <w:b w:val="0"/>
          <w:color w:val="auto"/>
        </w:rPr>
        <w:t>Polbit</w:t>
      </w:r>
      <w:proofErr w:type="spellEnd"/>
      <w:r w:rsidR="00214A7D" w:rsidRPr="00214A7D">
        <w:rPr>
          <w:rFonts w:eastAsia="Times New Roman"/>
          <w:b w:val="0"/>
          <w:color w:val="auto"/>
        </w:rPr>
        <w:t xml:space="preserve"> TOP 5,2 Szybki Profil SBS)</w:t>
      </w:r>
    </w:p>
    <w:p w14:paraId="58E56D80" w14:textId="511CF00C" w:rsidR="00056689" w:rsidRDefault="00056689" w:rsidP="006322EC">
      <w:pPr>
        <w:pStyle w:val="Akapitzlist"/>
        <w:numPr>
          <w:ilvl w:val="0"/>
          <w:numId w:val="46"/>
        </w:numPr>
        <w:jc w:val="left"/>
      </w:pPr>
      <w:r w:rsidRPr="00B71AE3">
        <w:rPr>
          <w:color w:val="auto"/>
        </w:rPr>
        <w:t>wykonanie</w:t>
      </w:r>
      <w:r>
        <w:t xml:space="preserve"> </w:t>
      </w:r>
      <w:r w:rsidR="005C0136">
        <w:t xml:space="preserve">obróbek  </w:t>
      </w:r>
      <w:r>
        <w:t xml:space="preserve">z papy </w:t>
      </w:r>
      <w:r w:rsidR="005C0136">
        <w:t xml:space="preserve">termozgrzewalnej </w:t>
      </w:r>
      <w:r w:rsidR="005C0136" w:rsidRPr="00B43B05">
        <w:rPr>
          <w:color w:val="auto"/>
          <w:bdr w:val="none" w:sz="0" w:space="0" w:color="auto" w:frame="1"/>
        </w:rPr>
        <w:t>wierzchniego krycia</w:t>
      </w:r>
      <w:r>
        <w:t>,</w:t>
      </w:r>
    </w:p>
    <w:p w14:paraId="76ADCF40" w14:textId="293C66F8" w:rsidR="0046574D" w:rsidRPr="0046574D" w:rsidRDefault="00994A54" w:rsidP="006322EC">
      <w:pPr>
        <w:pStyle w:val="Akapitzlist"/>
        <w:numPr>
          <w:ilvl w:val="0"/>
          <w:numId w:val="46"/>
        </w:numPr>
        <w:tabs>
          <w:tab w:val="left" w:pos="709"/>
        </w:tabs>
        <w:jc w:val="left"/>
      </w:pPr>
      <w:r>
        <w:t xml:space="preserve">wymiana rynien </w:t>
      </w:r>
      <w:r w:rsidR="002323DA">
        <w:t>i</w:t>
      </w:r>
      <w:r w:rsidR="0046574D" w:rsidRPr="0046574D">
        <w:t xml:space="preserve"> rur</w:t>
      </w:r>
      <w:r w:rsidR="0046574D">
        <w:t xml:space="preserve"> spustow</w:t>
      </w:r>
      <w:r w:rsidR="00FA7C9B">
        <w:t>ych z blachy ocynkowanej</w:t>
      </w:r>
    </w:p>
    <w:p w14:paraId="4CD2E0D3" w14:textId="0EB62409" w:rsidR="00056689" w:rsidRDefault="00056689" w:rsidP="006322EC">
      <w:pPr>
        <w:pStyle w:val="Akapitzlist"/>
        <w:numPr>
          <w:ilvl w:val="0"/>
          <w:numId w:val="46"/>
        </w:numPr>
        <w:jc w:val="left"/>
      </w:pPr>
      <w:r>
        <w:t>wywóz gruzu</w:t>
      </w:r>
      <w:r w:rsidR="00994A54">
        <w:t xml:space="preserve"> </w:t>
      </w:r>
      <w:r>
        <w:t xml:space="preserve">i papy </w:t>
      </w:r>
    </w:p>
    <w:p w14:paraId="5107DFD5" w14:textId="5E4BCB36" w:rsidR="00056689" w:rsidRDefault="00056689" w:rsidP="006322EC">
      <w:pPr>
        <w:pStyle w:val="Akapitzlist"/>
        <w:numPr>
          <w:ilvl w:val="0"/>
          <w:numId w:val="46"/>
        </w:numPr>
        <w:jc w:val="left"/>
      </w:pPr>
      <w:r>
        <w:t xml:space="preserve">utylizacja </w:t>
      </w:r>
      <w:proofErr w:type="spellStart"/>
      <w:r>
        <w:t>j.w</w:t>
      </w:r>
      <w:proofErr w:type="spellEnd"/>
      <w:r w:rsidR="009C5762">
        <w:t>.</w:t>
      </w:r>
    </w:p>
    <w:p w14:paraId="18D7BF16" w14:textId="77777777" w:rsidR="005B2AE3" w:rsidRDefault="005B2AE3" w:rsidP="006322EC">
      <w:pPr>
        <w:jc w:val="left"/>
      </w:pPr>
    </w:p>
    <w:p w14:paraId="18BA1BF8" w14:textId="210F2161" w:rsidR="005B04C4" w:rsidRDefault="005B2AE3" w:rsidP="006322EC">
      <w:pPr>
        <w:jc w:val="left"/>
        <w:rPr>
          <w:b/>
          <w:u w:val="double"/>
        </w:rPr>
      </w:pPr>
      <w:r>
        <w:rPr>
          <w:bCs/>
        </w:rPr>
        <w:t xml:space="preserve">       </w:t>
      </w:r>
      <w:r w:rsidRPr="005B2AE3">
        <w:rPr>
          <w:b/>
          <w:u w:val="double"/>
        </w:rPr>
        <w:t>Montaż instalacji piorunochronnej</w:t>
      </w:r>
    </w:p>
    <w:p w14:paraId="654DAE59" w14:textId="77777777" w:rsidR="005B2AE3" w:rsidRDefault="005B2AE3" w:rsidP="005B2AE3">
      <w:pPr>
        <w:pStyle w:val="Default"/>
      </w:pPr>
    </w:p>
    <w:p w14:paraId="702674DB" w14:textId="77777777" w:rsidR="005B2AE3" w:rsidRPr="005B2AE3" w:rsidRDefault="005B2AE3" w:rsidP="005B2AE3">
      <w:pPr>
        <w:pStyle w:val="Default"/>
        <w:numPr>
          <w:ilvl w:val="0"/>
          <w:numId w:val="50"/>
        </w:numPr>
        <w:spacing w:after="149"/>
        <w:rPr>
          <w:rFonts w:ascii="Arial" w:hAnsi="Arial" w:cs="Arial"/>
          <w:sz w:val="22"/>
          <w:szCs w:val="22"/>
        </w:rPr>
      </w:pPr>
      <w:r w:rsidRPr="005B2AE3">
        <w:rPr>
          <w:rFonts w:ascii="Arial" w:hAnsi="Arial" w:cs="Arial"/>
          <w:sz w:val="22"/>
          <w:szCs w:val="22"/>
        </w:rPr>
        <w:t xml:space="preserve">demontaż skorodowanej istniejącej instalacji; </w:t>
      </w:r>
    </w:p>
    <w:p w14:paraId="0E5DDE50" w14:textId="6FF53BA0" w:rsidR="005B2AE3" w:rsidRPr="005B2AE3" w:rsidRDefault="005B2AE3" w:rsidP="005B2AE3">
      <w:pPr>
        <w:pStyle w:val="Default"/>
        <w:numPr>
          <w:ilvl w:val="0"/>
          <w:numId w:val="50"/>
        </w:numPr>
        <w:spacing w:after="149"/>
        <w:rPr>
          <w:rFonts w:ascii="Arial" w:hAnsi="Arial" w:cs="Arial"/>
          <w:sz w:val="22"/>
          <w:szCs w:val="22"/>
        </w:rPr>
      </w:pPr>
      <w:r w:rsidRPr="005B2AE3">
        <w:rPr>
          <w:rFonts w:ascii="Arial" w:hAnsi="Arial" w:cs="Arial"/>
          <w:sz w:val="22"/>
          <w:szCs w:val="22"/>
        </w:rPr>
        <w:t xml:space="preserve">zabezpieczenie miejsc po zdemontowanych uchwytach i podporach; </w:t>
      </w:r>
    </w:p>
    <w:p w14:paraId="42265424" w14:textId="7F63CD99" w:rsidR="005B2AE3" w:rsidRPr="005B2AE3" w:rsidRDefault="005B2AE3" w:rsidP="005B2AE3">
      <w:pPr>
        <w:pStyle w:val="Default"/>
        <w:numPr>
          <w:ilvl w:val="0"/>
          <w:numId w:val="50"/>
        </w:numPr>
        <w:spacing w:after="149"/>
        <w:rPr>
          <w:rFonts w:ascii="Arial" w:hAnsi="Arial" w:cs="Arial"/>
          <w:sz w:val="22"/>
          <w:szCs w:val="22"/>
        </w:rPr>
      </w:pPr>
      <w:r w:rsidRPr="005B2AE3">
        <w:rPr>
          <w:rFonts w:ascii="Arial" w:hAnsi="Arial" w:cs="Arial"/>
          <w:sz w:val="22"/>
          <w:szCs w:val="22"/>
        </w:rPr>
        <w:t xml:space="preserve">utylizacja zdemontowanych materiałów przez Wykonawcę, </w:t>
      </w:r>
    </w:p>
    <w:p w14:paraId="5376C1F1" w14:textId="3679C210" w:rsidR="005B2AE3" w:rsidRPr="005B2AE3" w:rsidRDefault="005B2AE3" w:rsidP="005B2AE3">
      <w:pPr>
        <w:pStyle w:val="Default"/>
        <w:numPr>
          <w:ilvl w:val="0"/>
          <w:numId w:val="50"/>
        </w:numPr>
        <w:spacing w:after="149"/>
        <w:rPr>
          <w:rFonts w:ascii="Arial" w:hAnsi="Arial" w:cs="Arial"/>
          <w:sz w:val="22"/>
          <w:szCs w:val="22"/>
        </w:rPr>
      </w:pPr>
      <w:r w:rsidRPr="005B2AE3">
        <w:rPr>
          <w:rFonts w:ascii="Arial" w:hAnsi="Arial" w:cs="Arial"/>
          <w:sz w:val="22"/>
          <w:szCs w:val="22"/>
        </w:rPr>
        <w:t xml:space="preserve">montaż nowej instalacji odgromowej; </w:t>
      </w:r>
    </w:p>
    <w:p w14:paraId="0DFB24BA" w14:textId="0021C166" w:rsidR="005B2AE3" w:rsidRPr="005B2AE3" w:rsidRDefault="005B2AE3" w:rsidP="005B2AE3">
      <w:pPr>
        <w:pStyle w:val="Default"/>
        <w:numPr>
          <w:ilvl w:val="0"/>
          <w:numId w:val="50"/>
        </w:numPr>
        <w:spacing w:after="149"/>
        <w:rPr>
          <w:rFonts w:ascii="Arial" w:hAnsi="Arial" w:cs="Arial"/>
          <w:sz w:val="22"/>
          <w:szCs w:val="22"/>
        </w:rPr>
      </w:pPr>
      <w:r w:rsidRPr="005B2AE3">
        <w:rPr>
          <w:rFonts w:ascii="Arial" w:hAnsi="Arial" w:cs="Arial"/>
          <w:sz w:val="22"/>
          <w:szCs w:val="22"/>
        </w:rPr>
        <w:t xml:space="preserve">wykonanie uziemienia; </w:t>
      </w:r>
    </w:p>
    <w:p w14:paraId="40978F8E" w14:textId="4303FF65" w:rsidR="005B2AE3" w:rsidRPr="005B2AE3" w:rsidRDefault="005B2AE3" w:rsidP="005B2AE3">
      <w:pPr>
        <w:pStyle w:val="Default"/>
        <w:numPr>
          <w:ilvl w:val="0"/>
          <w:numId w:val="50"/>
        </w:numPr>
        <w:spacing w:after="149"/>
        <w:rPr>
          <w:rFonts w:ascii="Arial" w:hAnsi="Arial" w:cs="Arial"/>
          <w:sz w:val="22"/>
          <w:szCs w:val="22"/>
        </w:rPr>
      </w:pPr>
      <w:r w:rsidRPr="005B2AE3">
        <w:rPr>
          <w:rFonts w:ascii="Arial" w:hAnsi="Arial" w:cs="Arial"/>
          <w:sz w:val="22"/>
          <w:szCs w:val="22"/>
        </w:rPr>
        <w:t xml:space="preserve">przeprowadzenie badań i pomiarów rezystancji uziemień stwierdzających poprawność wykonania instalacji, potwierdzonych protokołem; </w:t>
      </w:r>
    </w:p>
    <w:p w14:paraId="2C89B943" w14:textId="77777777" w:rsidR="002C1C51" w:rsidRDefault="005B2AE3" w:rsidP="005B2AE3">
      <w:pPr>
        <w:pStyle w:val="Default"/>
        <w:numPr>
          <w:ilvl w:val="0"/>
          <w:numId w:val="50"/>
        </w:numPr>
        <w:spacing w:after="149"/>
        <w:rPr>
          <w:rFonts w:ascii="Arial" w:hAnsi="Arial" w:cs="Arial"/>
          <w:sz w:val="22"/>
          <w:szCs w:val="22"/>
        </w:rPr>
      </w:pPr>
      <w:r w:rsidRPr="005B2AE3">
        <w:rPr>
          <w:rFonts w:ascii="Arial" w:hAnsi="Arial" w:cs="Arial"/>
          <w:sz w:val="22"/>
          <w:szCs w:val="22"/>
        </w:rPr>
        <w:t>przedstawienie dokumentów - deklaracji zgodności na elementy ochrony odgromowej, metryki urządzenia piorunochronnego, karty gwarancyjnej na użyte materiały;</w:t>
      </w:r>
    </w:p>
    <w:p w14:paraId="1DF5CEEA" w14:textId="77777777" w:rsidR="002C1C51" w:rsidRPr="002C1C51" w:rsidRDefault="002C1C51" w:rsidP="002C1C5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left"/>
        <w:rPr>
          <w:rFonts w:eastAsiaTheme="minorEastAsia"/>
        </w:rPr>
      </w:pPr>
      <w:r w:rsidRPr="002C1C51">
        <w:rPr>
          <w:rFonts w:eastAsiaTheme="minorEastAsia"/>
        </w:rPr>
        <w:t xml:space="preserve">wykonanie schematu wykonanej instalacji odgromowej wraz ze złączami kontrolnymi. </w:t>
      </w:r>
    </w:p>
    <w:p w14:paraId="259FA793" w14:textId="1080BBD8" w:rsidR="005B04C4" w:rsidRPr="00B7437C" w:rsidRDefault="005B04C4" w:rsidP="00B7437C">
      <w:pPr>
        <w:pStyle w:val="Default"/>
        <w:spacing w:after="149"/>
        <w:ind w:left="360"/>
        <w:rPr>
          <w:rFonts w:ascii="Arial" w:hAnsi="Arial" w:cs="Arial"/>
          <w:sz w:val="22"/>
          <w:szCs w:val="22"/>
        </w:rPr>
      </w:pPr>
    </w:p>
    <w:p w14:paraId="60586725" w14:textId="0C0BFE5D" w:rsidR="005B04C4" w:rsidRDefault="005B04C4" w:rsidP="0040135D">
      <w:r>
        <w:lastRenderedPageBreak/>
        <w:t xml:space="preserve">    </w:t>
      </w:r>
      <w:r w:rsidRPr="002C1C51">
        <w:rPr>
          <w:b/>
          <w:bCs/>
        </w:rPr>
        <w:t>Szczegółowy zakres prac zgodnie z załączonym przedmiarem</w:t>
      </w:r>
      <w:r w:rsidR="00FA7C9B">
        <w:t>.</w:t>
      </w:r>
    </w:p>
    <w:p w14:paraId="4329EA63" w14:textId="3A119F13" w:rsidR="00994A54" w:rsidRDefault="00994A54" w:rsidP="0040135D"/>
    <w:p w14:paraId="2137F62F" w14:textId="77777777" w:rsidR="00B12AEC" w:rsidRDefault="00B12AEC" w:rsidP="006322EC">
      <w:pPr>
        <w:ind w:left="0" w:firstLine="0"/>
      </w:pPr>
    </w:p>
    <w:p w14:paraId="53B57097" w14:textId="72AD254C" w:rsidR="00FA7C9B" w:rsidRDefault="00FA7C9B" w:rsidP="0040135D"/>
    <w:p w14:paraId="518BF26E" w14:textId="08E34088" w:rsidR="00F010C0" w:rsidRDefault="00F010C0" w:rsidP="006322EC">
      <w:pPr>
        <w:pStyle w:val="Akapitzlist"/>
        <w:numPr>
          <w:ilvl w:val="0"/>
          <w:numId w:val="6"/>
        </w:numPr>
        <w:spacing w:after="0" w:line="259" w:lineRule="auto"/>
        <w:ind w:left="284" w:hanging="426"/>
        <w:jc w:val="left"/>
      </w:pPr>
      <w:r w:rsidRPr="00484865">
        <w:rPr>
          <w:b/>
          <w:bCs/>
        </w:rPr>
        <w:t>Mapa ewidencyjna</w:t>
      </w:r>
      <w:r>
        <w:t xml:space="preserve"> – lokalizacja obiekt</w:t>
      </w:r>
      <w:r w:rsidR="00E446A9">
        <w:t>u</w:t>
      </w:r>
      <w:r>
        <w:t xml:space="preserve"> do </w:t>
      </w:r>
      <w:r w:rsidR="00E446A9">
        <w:t xml:space="preserve">prac </w:t>
      </w:r>
      <w:r w:rsidR="007E43E4">
        <w:t>zabezpieczających</w:t>
      </w:r>
    </w:p>
    <w:p w14:paraId="21586BEC" w14:textId="7AF8ED06" w:rsidR="00F010C0" w:rsidRDefault="00F010C0" w:rsidP="00F010C0">
      <w:pPr>
        <w:spacing w:after="0" w:line="259" w:lineRule="auto"/>
        <w:jc w:val="left"/>
      </w:pPr>
    </w:p>
    <w:p w14:paraId="1D737DA8" w14:textId="4FE1B45B" w:rsidR="00042BBB" w:rsidRDefault="00042BBB" w:rsidP="004D6A9C">
      <w:pPr>
        <w:spacing w:after="0" w:line="259" w:lineRule="auto"/>
        <w:jc w:val="left"/>
      </w:pPr>
    </w:p>
    <w:p w14:paraId="7CCDA4C4" w14:textId="7CD5B83C" w:rsidR="00872675" w:rsidRDefault="00872675" w:rsidP="004D6A9C">
      <w:pPr>
        <w:spacing w:after="0" w:line="259" w:lineRule="auto"/>
        <w:jc w:val="left"/>
      </w:pPr>
      <w:r w:rsidRPr="001A6D6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52E09" wp14:editId="662B5FB1">
                <wp:simplePos x="0" y="0"/>
                <wp:positionH relativeFrom="margin">
                  <wp:posOffset>2399348</wp:posOffset>
                </wp:positionH>
                <wp:positionV relativeFrom="paragraph">
                  <wp:posOffset>1051241</wp:posOffset>
                </wp:positionV>
                <wp:extent cx="223520" cy="154305"/>
                <wp:effectExtent l="34607" t="22543" r="20638" b="20637"/>
                <wp:wrapNone/>
                <wp:docPr id="6" name="Strzałka: w lew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17614">
                          <a:off x="0" y="0"/>
                          <a:ext cx="223520" cy="154305"/>
                        </a:xfrm>
                        <a:prstGeom prst="lef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EDD5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: w lewo 6" o:spid="_x0000_s1026" type="#_x0000_t66" style="position:absolute;margin-left:188.95pt;margin-top:82.75pt;width:17.6pt;height:12.15pt;rotation:-5551321fd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" adj="7456" fillcolor="#4472c4" strokecolor="#2f528f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EB4937F" wp14:editId="208B4FDF">
            <wp:extent cx="5874468" cy="3409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81149" cy="341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71A8C" w14:textId="1F768A12" w:rsidR="00042BBB" w:rsidRDefault="00042BBB" w:rsidP="004D6A9C">
      <w:pPr>
        <w:spacing w:after="0" w:line="259" w:lineRule="auto"/>
        <w:jc w:val="left"/>
      </w:pPr>
    </w:p>
    <w:p w14:paraId="15ADAF5C" w14:textId="634C97BB" w:rsidR="00593619" w:rsidRDefault="00CC2D49" w:rsidP="005263D6">
      <w:pPr>
        <w:spacing w:after="0" w:line="259" w:lineRule="auto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p w14:paraId="38E7ED3C" w14:textId="0CF3525E" w:rsidR="00AD34B6" w:rsidRDefault="00AD34B6" w:rsidP="006322EC">
      <w:pPr>
        <w:pStyle w:val="Akapitzlist"/>
        <w:numPr>
          <w:ilvl w:val="0"/>
          <w:numId w:val="6"/>
        </w:numPr>
        <w:spacing w:after="4" w:line="258" w:lineRule="auto"/>
        <w:ind w:left="284" w:right="44" w:hanging="426"/>
      </w:pPr>
      <w:r w:rsidRPr="00484865">
        <w:rPr>
          <w:b/>
          <w:bCs/>
        </w:rPr>
        <w:t>Wykonawca zobowiązany jest do</w:t>
      </w:r>
      <w:r>
        <w:t>:</w:t>
      </w:r>
    </w:p>
    <w:p w14:paraId="000CBE8C" w14:textId="6404B167" w:rsidR="00AD34B6" w:rsidRPr="003E05D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3E05DC">
        <w:rPr>
          <w:rFonts w:eastAsia="Times New Roman"/>
        </w:rPr>
        <w:t>ykonania robó</w:t>
      </w:r>
      <w:r w:rsidR="00AD34B6">
        <w:rPr>
          <w:rFonts w:eastAsia="Times New Roman"/>
        </w:rPr>
        <w:t>t</w:t>
      </w:r>
      <w:r w:rsidR="00AD34B6" w:rsidRPr="003E05DC">
        <w:rPr>
          <w:rFonts w:eastAsia="Times New Roman"/>
        </w:rPr>
        <w:t xml:space="preserve"> </w:t>
      </w:r>
      <w:r w:rsidR="00AD34B6">
        <w:rPr>
          <w:rFonts w:eastAsia="Times New Roman"/>
        </w:rPr>
        <w:t xml:space="preserve">zgodnie </w:t>
      </w:r>
      <w:r w:rsidR="00AD34B6" w:rsidRPr="003E05DC">
        <w:rPr>
          <w:rFonts w:eastAsia="Times New Roman"/>
        </w:rPr>
        <w:t xml:space="preserve">ze sztuką budowlaną, obowiązującymi przepisami i normami oraz </w:t>
      </w:r>
      <w:r w:rsidR="00573EC1">
        <w:rPr>
          <w:rFonts w:eastAsia="Times New Roman"/>
        </w:rPr>
        <w:t>zasadami wiedzy technicznej, z</w:t>
      </w:r>
      <w:r w:rsidR="00AD34B6" w:rsidRPr="003E05DC">
        <w:rPr>
          <w:rFonts w:eastAsia="Times New Roman"/>
        </w:rPr>
        <w:t xml:space="preserve"> zachowani</w:t>
      </w:r>
      <w:r w:rsidR="00573EC1">
        <w:rPr>
          <w:rFonts w:eastAsia="Times New Roman"/>
        </w:rPr>
        <w:t>em</w:t>
      </w:r>
      <w:r w:rsidR="00AD34B6" w:rsidRPr="003E05DC">
        <w:rPr>
          <w:rFonts w:eastAsia="Times New Roman"/>
        </w:rPr>
        <w:t xml:space="preserve"> przepisów BHP przy maksymalnym ograniczeniu uciążliwości prowadzenia robót.</w:t>
      </w:r>
    </w:p>
    <w:p w14:paraId="03F69E63" w14:textId="5C62B1F2" w:rsidR="00AD34B6" w:rsidRPr="003E05D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2E332C">
        <w:rPr>
          <w:rFonts w:eastAsia="Times New Roman"/>
        </w:rPr>
        <w:t>ykonani</w:t>
      </w:r>
      <w:r w:rsidR="00AD34B6">
        <w:rPr>
          <w:rFonts w:eastAsia="Times New Roman"/>
        </w:rPr>
        <w:t>a</w:t>
      </w:r>
      <w:r w:rsidR="00AD34B6" w:rsidRPr="002E332C">
        <w:rPr>
          <w:rFonts w:eastAsia="Times New Roman"/>
        </w:rPr>
        <w:t xml:space="preserve"> przedmiotu zamówienia pod kierownictwem osób posiadających wymagane przygotowanie zawodowe</w:t>
      </w:r>
      <w:r w:rsidR="00AD34B6">
        <w:rPr>
          <w:rFonts w:eastAsia="Times New Roman"/>
        </w:rPr>
        <w:t>.</w:t>
      </w:r>
    </w:p>
    <w:p w14:paraId="2726DECF" w14:textId="0D19E73B" w:rsidR="00AD34B6" w:rsidRPr="002E332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>
        <w:rPr>
          <w:rFonts w:eastAsia="Times New Roman"/>
        </w:rPr>
        <w:t xml:space="preserve">ykonania przedmiotu zamówienia zgodnie z poleceniami </w:t>
      </w:r>
      <w:r w:rsidR="00D2550E">
        <w:rPr>
          <w:rFonts w:eastAsia="Times New Roman"/>
        </w:rPr>
        <w:t>i</w:t>
      </w:r>
      <w:r w:rsidR="00AD34B6">
        <w:rPr>
          <w:rFonts w:eastAsia="Times New Roman"/>
        </w:rPr>
        <w:t xml:space="preserve">nspektora </w:t>
      </w:r>
      <w:r w:rsidR="00D2550E">
        <w:rPr>
          <w:rFonts w:eastAsia="Times New Roman"/>
        </w:rPr>
        <w:t>n</w:t>
      </w:r>
      <w:r w:rsidR="00AD34B6">
        <w:rPr>
          <w:rFonts w:eastAsia="Times New Roman"/>
        </w:rPr>
        <w:t xml:space="preserve">adzoru </w:t>
      </w:r>
    </w:p>
    <w:p w14:paraId="193E7E17" w14:textId="350E953C" w:rsidR="00AD34B6" w:rsidRPr="001D45B8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2E332C">
        <w:rPr>
          <w:rFonts w:eastAsia="Times New Roman"/>
        </w:rPr>
        <w:t xml:space="preserve">ykonawca zobowiązany jest do zapewnienia we własnym zakresie wywozu i utylizacji odpadów </w:t>
      </w:r>
      <w:r w:rsidR="00AD34B6" w:rsidRPr="00067B36">
        <w:rPr>
          <w:rFonts w:eastAsia="Times New Roman"/>
        </w:rPr>
        <w:t>(</w:t>
      </w:r>
      <w:r w:rsidR="00E0156A" w:rsidRPr="00067B36">
        <w:rPr>
          <w:rFonts w:eastAsia="Times New Roman"/>
        </w:rPr>
        <w:t>elementów drewnianych</w:t>
      </w:r>
      <w:r w:rsidR="00AD34B6" w:rsidRPr="00067B36">
        <w:rPr>
          <w:rFonts w:eastAsia="Times New Roman"/>
        </w:rPr>
        <w:t xml:space="preserve"> )</w:t>
      </w:r>
      <w:r w:rsidR="00AD34B6" w:rsidRPr="002E332C">
        <w:rPr>
          <w:rFonts w:eastAsia="Times New Roman"/>
        </w:rPr>
        <w:t xml:space="preserve"> zgodnie z przepisami ustawy o odpadach oraz udokumentowania tych czynności na żądanie Zamawiającego.</w:t>
      </w:r>
    </w:p>
    <w:p w14:paraId="7B013554" w14:textId="48EE2540" w:rsidR="001D45B8" w:rsidRPr="00EE36D9" w:rsidRDefault="00FF785C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D915E2" w:rsidRPr="00EE36D9">
        <w:rPr>
          <w:rFonts w:eastAsia="Times New Roman"/>
        </w:rPr>
        <w:t>ydziel</w:t>
      </w:r>
      <w:r>
        <w:rPr>
          <w:rFonts w:eastAsia="Times New Roman"/>
        </w:rPr>
        <w:t xml:space="preserve">enie </w:t>
      </w:r>
      <w:r w:rsidR="00D915E2" w:rsidRPr="00EE36D9">
        <w:rPr>
          <w:rFonts w:eastAsia="Times New Roman"/>
        </w:rPr>
        <w:t xml:space="preserve"> taśmą</w:t>
      </w:r>
      <w:r>
        <w:rPr>
          <w:rFonts w:eastAsia="Times New Roman"/>
        </w:rPr>
        <w:t xml:space="preserve"> terenu prac </w:t>
      </w:r>
      <w:r w:rsidR="00D915E2" w:rsidRPr="00447728">
        <w:rPr>
          <w:rFonts w:eastAsia="Times New Roman"/>
        </w:rPr>
        <w:t>i</w:t>
      </w:r>
      <w:r w:rsidR="00447728" w:rsidRPr="00447728">
        <w:rPr>
          <w:rFonts w:eastAsia="Times New Roman"/>
        </w:rPr>
        <w:t xml:space="preserve"> </w:t>
      </w:r>
      <w:r w:rsidR="005539AB" w:rsidRPr="005470F3">
        <w:rPr>
          <w:rFonts w:eastAsia="Times New Roman"/>
        </w:rPr>
        <w:t>oznakowa</w:t>
      </w:r>
      <w:r>
        <w:rPr>
          <w:rFonts w:eastAsia="Times New Roman"/>
        </w:rPr>
        <w:t>nie</w:t>
      </w:r>
      <w:r w:rsidR="005539AB" w:rsidRPr="005470F3">
        <w:rPr>
          <w:rFonts w:eastAsia="Times New Roman"/>
        </w:rPr>
        <w:t xml:space="preserve"> tablicami ostrzegawczymi</w:t>
      </w:r>
    </w:p>
    <w:p w14:paraId="7E9AE2BA" w14:textId="14DFFE8E" w:rsidR="004D093A" w:rsidRDefault="004D093A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poszanowania interesów osób trzecich,</w:t>
      </w:r>
    </w:p>
    <w:p w14:paraId="1A285F67" w14:textId="4CDFEF27" w:rsidR="000068DF" w:rsidRDefault="000068DF" w:rsidP="000068DF">
      <w:pPr>
        <w:spacing w:before="100" w:beforeAutospacing="1" w:after="100" w:afterAutospacing="1" w:line="240" w:lineRule="auto"/>
      </w:pPr>
    </w:p>
    <w:p w14:paraId="065FEEF0" w14:textId="6022800C" w:rsidR="00573EC1" w:rsidRPr="00DF21B0" w:rsidRDefault="00573EC1" w:rsidP="006322EC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567" w:hanging="578"/>
        <w:rPr>
          <w:b/>
          <w:bCs/>
        </w:rPr>
      </w:pPr>
      <w:r w:rsidRPr="00DF21B0">
        <w:rPr>
          <w:b/>
          <w:bCs/>
        </w:rPr>
        <w:t>Odbiór robot</w:t>
      </w:r>
    </w:p>
    <w:p w14:paraId="2CD1FC9A" w14:textId="52A235C5" w:rsidR="00573EC1" w:rsidRDefault="00573EC1" w:rsidP="00573EC1">
      <w:pPr>
        <w:spacing w:before="100" w:beforeAutospacing="1" w:after="100" w:afterAutospacing="1" w:line="240" w:lineRule="auto"/>
      </w:pPr>
      <w:r>
        <w:t xml:space="preserve">Odbiór robót wykonywany jest przez </w:t>
      </w:r>
      <w:r w:rsidR="00D2550E">
        <w:t>i</w:t>
      </w:r>
      <w:r>
        <w:t xml:space="preserve">nspektora </w:t>
      </w:r>
      <w:r w:rsidR="00D2550E">
        <w:t>n</w:t>
      </w:r>
      <w:r>
        <w:t xml:space="preserve">adzoru, który z tych czynności sporządzi ostateczny protokół odbioru. </w:t>
      </w:r>
    </w:p>
    <w:p w14:paraId="33F599D0" w14:textId="77777777" w:rsidR="00B12AEC" w:rsidRDefault="00B12AEC" w:rsidP="00573EC1">
      <w:pPr>
        <w:spacing w:before="100" w:beforeAutospacing="1" w:after="100" w:afterAutospacing="1" w:line="240" w:lineRule="auto"/>
      </w:pPr>
    </w:p>
    <w:p w14:paraId="0ED464E2" w14:textId="0D9C1925" w:rsidR="00573EC1" w:rsidRDefault="00573EC1" w:rsidP="006322EC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426"/>
      </w:pPr>
      <w:r w:rsidRPr="00DF21B0">
        <w:rPr>
          <w:b/>
          <w:bCs/>
        </w:rPr>
        <w:lastRenderedPageBreak/>
        <w:t>Rozliczenie robót</w:t>
      </w:r>
      <w:r>
        <w:t>.</w:t>
      </w:r>
    </w:p>
    <w:p w14:paraId="052EE9C7" w14:textId="00AF9FC6" w:rsidR="00573EC1" w:rsidRDefault="00573EC1" w:rsidP="00573EC1">
      <w:pPr>
        <w:spacing w:before="100" w:beforeAutospacing="1" w:after="100" w:afterAutospacing="1" w:line="240" w:lineRule="auto"/>
      </w:pPr>
      <w:r>
        <w:t xml:space="preserve">Ostateczny </w:t>
      </w:r>
      <w:r w:rsidR="00D2550E">
        <w:t>p</w:t>
      </w:r>
      <w:r>
        <w:t xml:space="preserve">rotokół </w:t>
      </w:r>
      <w:r w:rsidR="00D2550E">
        <w:t>o</w:t>
      </w:r>
      <w:r>
        <w:t xml:space="preserve">dbioru </w:t>
      </w:r>
      <w:r w:rsidR="00D2550E">
        <w:t>r</w:t>
      </w:r>
      <w:r>
        <w:t xml:space="preserve">obót sporządzony przez </w:t>
      </w:r>
      <w:r w:rsidR="00D2550E">
        <w:t>i</w:t>
      </w:r>
      <w:r>
        <w:t xml:space="preserve">nspektora </w:t>
      </w:r>
      <w:r w:rsidR="00D2550E">
        <w:t>n</w:t>
      </w:r>
      <w:r>
        <w:t xml:space="preserve">adzoru stanowi podstawę </w:t>
      </w:r>
      <w:r w:rsidR="0097011C">
        <w:br/>
      </w:r>
      <w:r>
        <w:t>do wystawienia faktury za wykonane roboty.</w:t>
      </w:r>
    </w:p>
    <w:p w14:paraId="79F02A85" w14:textId="0567B4EA" w:rsidR="00573EC1" w:rsidRPr="00DF21B0" w:rsidRDefault="00573EC1" w:rsidP="006322EC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426"/>
        <w:rPr>
          <w:b/>
          <w:bCs/>
        </w:rPr>
      </w:pPr>
      <w:r w:rsidRPr="00DF21B0">
        <w:rPr>
          <w:b/>
          <w:bCs/>
        </w:rPr>
        <w:t>Płatności</w:t>
      </w:r>
    </w:p>
    <w:p w14:paraId="53F83BF4" w14:textId="56B4F78D" w:rsidR="00573EC1" w:rsidRDefault="00573EC1" w:rsidP="00D2550E">
      <w:pPr>
        <w:spacing w:before="100" w:beforeAutospacing="1" w:after="100" w:afterAutospacing="1" w:line="240" w:lineRule="auto"/>
        <w:ind w:left="567" w:hanging="567"/>
      </w:pPr>
      <w:r>
        <w:t>Zgodnie z zawartą umową.</w:t>
      </w:r>
    </w:p>
    <w:p w14:paraId="7789B336" w14:textId="77777777" w:rsidR="00FA7C9B" w:rsidRDefault="00FA7C9B" w:rsidP="00D2550E">
      <w:pPr>
        <w:spacing w:before="100" w:beforeAutospacing="1" w:after="100" w:afterAutospacing="1" w:line="240" w:lineRule="auto"/>
        <w:ind w:left="567" w:hanging="567"/>
      </w:pPr>
    </w:p>
    <w:p w14:paraId="73C00F70" w14:textId="2A180159" w:rsidR="000E7396" w:rsidRPr="00DF21B0" w:rsidRDefault="00633011" w:rsidP="006322EC">
      <w:pPr>
        <w:pStyle w:val="Akapitzlist"/>
        <w:numPr>
          <w:ilvl w:val="0"/>
          <w:numId w:val="6"/>
        </w:numPr>
        <w:spacing w:after="0" w:line="259" w:lineRule="auto"/>
        <w:ind w:left="426" w:hanging="426"/>
        <w:jc w:val="left"/>
        <w:rPr>
          <w:b/>
          <w:bCs/>
        </w:rPr>
      </w:pPr>
      <w:r w:rsidRPr="00DF21B0">
        <w:rPr>
          <w:b/>
          <w:bCs/>
        </w:rPr>
        <w:t xml:space="preserve">Ustawy, Rozporządzenia </w:t>
      </w:r>
    </w:p>
    <w:p w14:paraId="5159526E" w14:textId="77777777" w:rsidR="0006438F" w:rsidRPr="00EE36D9" w:rsidRDefault="0006438F" w:rsidP="0015257F">
      <w:pPr>
        <w:spacing w:after="0" w:line="259" w:lineRule="auto"/>
        <w:ind w:left="0" w:firstLine="0"/>
        <w:jc w:val="left"/>
        <w:rPr>
          <w:sz w:val="20"/>
          <w:szCs w:val="20"/>
        </w:rPr>
      </w:pPr>
    </w:p>
    <w:p w14:paraId="2A1D4302" w14:textId="77777777" w:rsidR="000E7396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186" w:line="240" w:lineRule="auto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Ustawa z dnia 7 lipca 1994 r. – Prawo budowlane (jednolity tekst Dz.U. 2016 poz. 290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276D29D7" w14:textId="09992ED2" w:rsidR="00F61D71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72" w:line="240" w:lineRule="auto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Ustawa z dnia 29 stycznia 2004 r. – Prawo zamówień publicznych (Dz. U. Nr 19, poz. 177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3FA07F5D" w14:textId="3FFE52A3" w:rsidR="000E7396" w:rsidRPr="00EE36D9" w:rsidRDefault="00633011" w:rsidP="00552A5C">
      <w:pPr>
        <w:numPr>
          <w:ilvl w:val="0"/>
          <w:numId w:val="15"/>
        </w:numPr>
        <w:tabs>
          <w:tab w:val="left" w:pos="426"/>
        </w:tabs>
        <w:spacing w:after="72" w:line="240" w:lineRule="auto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Ustawa z dnia 27 kwietnia 2001 r. – Prawo ochrony środowiska (Dz. U. 2001, Nr 62, poz. 627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</w:t>
      </w:r>
      <w:r w:rsidR="005116AB">
        <w:rPr>
          <w:sz w:val="20"/>
          <w:szCs w:val="20"/>
        </w:rPr>
        <w:t xml:space="preserve">   </w:t>
      </w:r>
      <w:r w:rsidRPr="00EE36D9">
        <w:rPr>
          <w:sz w:val="20"/>
          <w:szCs w:val="20"/>
        </w:rPr>
        <w:t xml:space="preserve">zm.). </w:t>
      </w:r>
    </w:p>
    <w:p w14:paraId="0B42F23F" w14:textId="4359EE5B" w:rsidR="000E7396" w:rsidRPr="00EE36D9" w:rsidRDefault="00633011" w:rsidP="005116AB">
      <w:pPr>
        <w:numPr>
          <w:ilvl w:val="0"/>
          <w:numId w:val="15"/>
        </w:numPr>
        <w:tabs>
          <w:tab w:val="left" w:pos="426"/>
        </w:tabs>
        <w:spacing w:after="177" w:line="240" w:lineRule="auto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Pracy i Polityki Społecznej z dnia 26 września 1997 r. – w sprawie ogólnych </w:t>
      </w:r>
      <w:r w:rsidR="000068DF">
        <w:rPr>
          <w:sz w:val="20"/>
          <w:szCs w:val="20"/>
        </w:rPr>
        <w:t xml:space="preserve">  </w:t>
      </w:r>
      <w:r w:rsidRPr="00EE36D9">
        <w:rPr>
          <w:sz w:val="20"/>
          <w:szCs w:val="20"/>
        </w:rPr>
        <w:t>przepisów bezpieczeństwa i higieny pracy (</w:t>
      </w:r>
      <w:bookmarkStart w:id="1" w:name="_Hlk87962305"/>
      <w:r w:rsidRPr="00EE36D9">
        <w:rPr>
          <w:sz w:val="20"/>
          <w:szCs w:val="20"/>
        </w:rPr>
        <w:t xml:space="preserve">Dz. U. Nr 169, poz. 1650 </w:t>
      </w:r>
      <w:bookmarkEnd w:id="1"/>
      <w:r w:rsidRPr="00EE36D9">
        <w:rPr>
          <w:sz w:val="20"/>
          <w:szCs w:val="20"/>
        </w:rPr>
        <w:t xml:space="preserve">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22541E19" w14:textId="77777777" w:rsidR="000E7396" w:rsidRPr="00EE36D9" w:rsidRDefault="00633011" w:rsidP="005116AB">
      <w:pPr>
        <w:numPr>
          <w:ilvl w:val="0"/>
          <w:numId w:val="15"/>
        </w:numPr>
        <w:tabs>
          <w:tab w:val="left" w:pos="426"/>
        </w:tabs>
        <w:spacing w:after="175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Infrastruktury z dnia 6 lutego 2003 r. – w sprawie bezpieczeństwa i higieny pracy podczas wykonywania robót budowlanych (Dz. U. Nr 47, poz. 401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10137C4D" w14:textId="4A40003B" w:rsidR="000E7396" w:rsidRPr="00EE36D9" w:rsidRDefault="00633011" w:rsidP="005116AB">
      <w:pPr>
        <w:numPr>
          <w:ilvl w:val="0"/>
          <w:numId w:val="15"/>
        </w:numPr>
        <w:tabs>
          <w:tab w:val="left" w:pos="426"/>
        </w:tabs>
        <w:spacing w:after="178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Infrastruktury z dnia 23 czerwca 2003 r. – w sprawie informacji dotyczącej </w:t>
      </w:r>
      <w:r w:rsidR="005116AB">
        <w:rPr>
          <w:sz w:val="20"/>
          <w:szCs w:val="20"/>
        </w:rPr>
        <w:t xml:space="preserve">     </w:t>
      </w:r>
      <w:r w:rsidRPr="00EE36D9">
        <w:rPr>
          <w:sz w:val="20"/>
          <w:szCs w:val="20"/>
        </w:rPr>
        <w:t xml:space="preserve">bezpieczeństwa i ochrony zdrowia oraz planu bezpieczeństwa i ochrony zdrowia (Dz. U. Nr 120, poz. 1126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569459EE" w14:textId="2B3FB430" w:rsidR="000E7396" w:rsidRDefault="00017727" w:rsidP="00552A5C">
      <w:pPr>
        <w:pStyle w:val="Akapitzlist"/>
        <w:numPr>
          <w:ilvl w:val="0"/>
          <w:numId w:val="15"/>
        </w:numPr>
        <w:tabs>
          <w:tab w:val="left" w:pos="426"/>
        </w:tabs>
        <w:spacing w:after="176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Rozwoju, Pracy i Technologii z dnia 6 września 2021 r. w sprawie sposobu prowadzenia dzienników budowy, montażu i rozbiórki (Dz. U. poz. 1686) </w:t>
      </w:r>
      <w:r w:rsidR="00633011" w:rsidRPr="00EE36D9">
        <w:rPr>
          <w:sz w:val="20"/>
          <w:szCs w:val="20"/>
        </w:rPr>
        <w:t xml:space="preserve">oraz ogłoszenia zamawiającego dane dotyczące bezpieczeństwa pracy i ochrony zdrowia (Dz. U. Nr 198, poz. 2042 z </w:t>
      </w:r>
      <w:proofErr w:type="spellStart"/>
      <w:r w:rsidR="00633011" w:rsidRPr="00EE36D9">
        <w:rPr>
          <w:sz w:val="20"/>
          <w:szCs w:val="20"/>
        </w:rPr>
        <w:t>późn</w:t>
      </w:r>
      <w:proofErr w:type="spellEnd"/>
      <w:r w:rsidR="00633011" w:rsidRPr="00EE36D9">
        <w:rPr>
          <w:sz w:val="20"/>
          <w:szCs w:val="20"/>
        </w:rPr>
        <w:t xml:space="preserve">. zm.). </w:t>
      </w:r>
    </w:p>
    <w:p w14:paraId="252F75D2" w14:textId="63B4698E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1B425E8E" w14:textId="267F2865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0BC08241" w14:textId="2E3544AD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1E348D81" w14:textId="10D1161C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71420A7E" w14:textId="5F559887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552F6227" w14:textId="5F332258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34A64552" w14:textId="66743C95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3DF658B1" w14:textId="01B4ACA9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0F29DB01" w14:textId="77777777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noProof/>
          <w:sz w:val="20"/>
          <w:szCs w:val="20"/>
        </w:rPr>
      </w:pPr>
    </w:p>
    <w:p w14:paraId="7C1D649A" w14:textId="49A690B7" w:rsidR="00042BBB" w:rsidRP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sectPr w:rsidR="00042BBB" w:rsidRPr="00042BBB" w:rsidSect="008B059F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EA22" w14:textId="77777777" w:rsidR="00F875DC" w:rsidRDefault="00F875DC" w:rsidP="008114A2">
      <w:pPr>
        <w:spacing w:after="0" w:line="240" w:lineRule="auto"/>
      </w:pPr>
      <w:r>
        <w:separator/>
      </w:r>
    </w:p>
  </w:endnote>
  <w:endnote w:type="continuationSeparator" w:id="0">
    <w:p w14:paraId="12E8E529" w14:textId="77777777" w:rsidR="00F875DC" w:rsidRDefault="00F875DC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-Bol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2D91" w14:textId="77777777" w:rsidR="00F875DC" w:rsidRDefault="00F875DC" w:rsidP="008114A2">
      <w:pPr>
        <w:spacing w:after="0" w:line="240" w:lineRule="auto"/>
      </w:pPr>
      <w:r>
        <w:separator/>
      </w:r>
    </w:p>
  </w:footnote>
  <w:footnote w:type="continuationSeparator" w:id="0">
    <w:p w14:paraId="1519EBA5" w14:textId="77777777" w:rsidR="00F875DC" w:rsidRDefault="00F875DC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996"/>
    <w:multiLevelType w:val="multilevel"/>
    <w:tmpl w:val="01EAB040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95A14"/>
    <w:multiLevelType w:val="multilevel"/>
    <w:tmpl w:val="1584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81728"/>
    <w:multiLevelType w:val="hybridMultilevel"/>
    <w:tmpl w:val="4330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413A"/>
    <w:multiLevelType w:val="hybridMultilevel"/>
    <w:tmpl w:val="16785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244AD"/>
    <w:multiLevelType w:val="multilevel"/>
    <w:tmpl w:val="E4D4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17838"/>
    <w:multiLevelType w:val="hybridMultilevel"/>
    <w:tmpl w:val="91249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1094D"/>
    <w:multiLevelType w:val="multilevel"/>
    <w:tmpl w:val="F9E8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B4210B"/>
    <w:multiLevelType w:val="multilevel"/>
    <w:tmpl w:val="B918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9C5BC5"/>
    <w:multiLevelType w:val="hybridMultilevel"/>
    <w:tmpl w:val="9E16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04462"/>
    <w:multiLevelType w:val="hybridMultilevel"/>
    <w:tmpl w:val="427848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F0A16"/>
    <w:multiLevelType w:val="multilevel"/>
    <w:tmpl w:val="4F42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3F3452"/>
    <w:multiLevelType w:val="multilevel"/>
    <w:tmpl w:val="F4E4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DA52CE"/>
    <w:multiLevelType w:val="hybridMultilevel"/>
    <w:tmpl w:val="CC56B39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28C708FA"/>
    <w:multiLevelType w:val="multilevel"/>
    <w:tmpl w:val="3352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7070E7"/>
    <w:multiLevelType w:val="hybridMultilevel"/>
    <w:tmpl w:val="500C5310"/>
    <w:lvl w:ilvl="0" w:tplc="EAAAFB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E95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9C2F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C82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36CC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C9D9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A016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C51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A41E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0387C"/>
    <w:multiLevelType w:val="hybridMultilevel"/>
    <w:tmpl w:val="1CC03824"/>
    <w:lvl w:ilvl="0" w:tplc="0415000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9306F"/>
    <w:multiLevelType w:val="multilevel"/>
    <w:tmpl w:val="91F6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C0577"/>
    <w:multiLevelType w:val="hybridMultilevel"/>
    <w:tmpl w:val="B934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41341"/>
    <w:multiLevelType w:val="hybridMultilevel"/>
    <w:tmpl w:val="BCD0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BC4562"/>
    <w:multiLevelType w:val="hybridMultilevel"/>
    <w:tmpl w:val="0C64C2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543A74"/>
    <w:multiLevelType w:val="multilevel"/>
    <w:tmpl w:val="4796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83525E"/>
    <w:multiLevelType w:val="hybridMultilevel"/>
    <w:tmpl w:val="3EF24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B42"/>
    <w:multiLevelType w:val="hybridMultilevel"/>
    <w:tmpl w:val="D53E4874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5" w15:restartNumberingAfterBreak="0">
    <w:nsid w:val="43E61675"/>
    <w:multiLevelType w:val="hybridMultilevel"/>
    <w:tmpl w:val="6E6E08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47B719D"/>
    <w:multiLevelType w:val="hybridMultilevel"/>
    <w:tmpl w:val="CD9A3C6C"/>
    <w:lvl w:ilvl="0" w:tplc="0415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011DCC"/>
    <w:multiLevelType w:val="hybridMultilevel"/>
    <w:tmpl w:val="805837C8"/>
    <w:lvl w:ilvl="0" w:tplc="83CC91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7A7AF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470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0E8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E54A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3AE9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7C23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A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E6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E25C9D"/>
    <w:multiLevelType w:val="multilevel"/>
    <w:tmpl w:val="8C4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8E36B02"/>
    <w:multiLevelType w:val="hybridMultilevel"/>
    <w:tmpl w:val="02C6C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B50668"/>
    <w:multiLevelType w:val="hybridMultilevel"/>
    <w:tmpl w:val="BEAC58F8"/>
    <w:lvl w:ilvl="0" w:tplc="C318E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896322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516A7"/>
    <w:multiLevelType w:val="multilevel"/>
    <w:tmpl w:val="7BA8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193FC1"/>
    <w:multiLevelType w:val="multilevel"/>
    <w:tmpl w:val="391A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EE426D"/>
    <w:multiLevelType w:val="hybridMultilevel"/>
    <w:tmpl w:val="0B38E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C563B"/>
    <w:multiLevelType w:val="hybridMultilevel"/>
    <w:tmpl w:val="5EAC6360"/>
    <w:lvl w:ilvl="0" w:tplc="EE4ECAD6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52EB0"/>
    <w:multiLevelType w:val="multilevel"/>
    <w:tmpl w:val="CA68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7D21A4"/>
    <w:multiLevelType w:val="multilevel"/>
    <w:tmpl w:val="B806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99585B"/>
    <w:multiLevelType w:val="multilevel"/>
    <w:tmpl w:val="B736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E00EB1"/>
    <w:multiLevelType w:val="hybridMultilevel"/>
    <w:tmpl w:val="9932B726"/>
    <w:lvl w:ilvl="0" w:tplc="ABF8C99C">
      <w:start w:val="1"/>
      <w:numFmt w:val="bullet"/>
      <w:lvlText w:val="–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07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A83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6694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AD6F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5017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DC79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6835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E608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77033C"/>
    <w:multiLevelType w:val="hybridMultilevel"/>
    <w:tmpl w:val="05B8DE6C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1" w15:restartNumberingAfterBreak="0">
    <w:nsid w:val="70B81F1D"/>
    <w:multiLevelType w:val="hybridMultilevel"/>
    <w:tmpl w:val="8896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F61CA"/>
    <w:multiLevelType w:val="multilevel"/>
    <w:tmpl w:val="BBF4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1125DA"/>
    <w:multiLevelType w:val="hybridMultilevel"/>
    <w:tmpl w:val="A386BB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6908AD"/>
    <w:multiLevelType w:val="hybridMultilevel"/>
    <w:tmpl w:val="7640F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400BD"/>
    <w:multiLevelType w:val="multilevel"/>
    <w:tmpl w:val="1490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1E0D1D"/>
    <w:multiLevelType w:val="hybridMultilevel"/>
    <w:tmpl w:val="983CD1A2"/>
    <w:lvl w:ilvl="0" w:tplc="D0C0ECD6">
      <w:start w:val="1"/>
      <w:numFmt w:val="bullet"/>
      <w:lvlText w:val="•"/>
      <w:lvlJc w:val="left"/>
      <w:pPr>
        <w:ind w:left="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25698">
      <w:start w:val="1"/>
      <w:numFmt w:val="bullet"/>
      <w:lvlText w:val="o"/>
      <w:lvlJc w:val="left"/>
      <w:pPr>
        <w:ind w:left="1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4A4BE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C6A010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F809BA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4D6D4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A414D2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2CBCC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006742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E33ED2"/>
    <w:multiLevelType w:val="multilevel"/>
    <w:tmpl w:val="954C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3950985">
    <w:abstractNumId w:val="27"/>
  </w:num>
  <w:num w:numId="2" w16cid:durableId="1495998213">
    <w:abstractNumId w:val="14"/>
  </w:num>
  <w:num w:numId="3" w16cid:durableId="981540115">
    <w:abstractNumId w:val="0"/>
  </w:num>
  <w:num w:numId="4" w16cid:durableId="1846747795">
    <w:abstractNumId w:val="46"/>
  </w:num>
  <w:num w:numId="5" w16cid:durableId="1096903674">
    <w:abstractNumId w:val="39"/>
  </w:num>
  <w:num w:numId="6" w16cid:durableId="639504318">
    <w:abstractNumId w:val="31"/>
  </w:num>
  <w:num w:numId="7" w16cid:durableId="422263695">
    <w:abstractNumId w:val="12"/>
  </w:num>
  <w:num w:numId="8" w16cid:durableId="2046370644">
    <w:abstractNumId w:val="41"/>
  </w:num>
  <w:num w:numId="9" w16cid:durableId="330720119">
    <w:abstractNumId w:val="28"/>
  </w:num>
  <w:num w:numId="10" w16cid:durableId="1141580695">
    <w:abstractNumId w:val="19"/>
  </w:num>
  <w:num w:numId="11" w16cid:durableId="79984929">
    <w:abstractNumId w:val="18"/>
  </w:num>
  <w:num w:numId="12" w16cid:durableId="1289582220">
    <w:abstractNumId w:val="16"/>
  </w:num>
  <w:num w:numId="13" w16cid:durableId="1674912014">
    <w:abstractNumId w:val="8"/>
  </w:num>
  <w:num w:numId="14" w16cid:durableId="1548254229">
    <w:abstractNumId w:val="9"/>
  </w:num>
  <w:num w:numId="15" w16cid:durableId="10617807">
    <w:abstractNumId w:val="26"/>
  </w:num>
  <w:num w:numId="16" w16cid:durableId="6531472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3589700">
    <w:abstractNumId w:val="15"/>
  </w:num>
  <w:num w:numId="18" w16cid:durableId="1001158694">
    <w:abstractNumId w:val="2"/>
  </w:num>
  <w:num w:numId="19" w16cid:durableId="1556506565">
    <w:abstractNumId w:val="42"/>
  </w:num>
  <w:num w:numId="20" w16cid:durableId="507405024">
    <w:abstractNumId w:val="38"/>
  </w:num>
  <w:num w:numId="21" w16cid:durableId="218446205">
    <w:abstractNumId w:val="45"/>
  </w:num>
  <w:num w:numId="22" w16cid:durableId="609438748">
    <w:abstractNumId w:val="47"/>
  </w:num>
  <w:num w:numId="23" w16cid:durableId="355087143">
    <w:abstractNumId w:val="47"/>
  </w:num>
  <w:num w:numId="24" w16cid:durableId="1815296420">
    <w:abstractNumId w:val="1"/>
  </w:num>
  <w:num w:numId="25" w16cid:durableId="1476265163">
    <w:abstractNumId w:val="36"/>
  </w:num>
  <w:num w:numId="26" w16cid:durableId="1669362201">
    <w:abstractNumId w:val="7"/>
  </w:num>
  <w:num w:numId="27" w16cid:durableId="49499670">
    <w:abstractNumId w:val="29"/>
  </w:num>
  <w:num w:numId="28" w16cid:durableId="724259745">
    <w:abstractNumId w:val="17"/>
  </w:num>
  <w:num w:numId="29" w16cid:durableId="1688022312">
    <w:abstractNumId w:val="37"/>
  </w:num>
  <w:num w:numId="30" w16cid:durableId="1500920474">
    <w:abstractNumId w:val="4"/>
  </w:num>
  <w:num w:numId="31" w16cid:durableId="1395083051">
    <w:abstractNumId w:val="11"/>
  </w:num>
  <w:num w:numId="32" w16cid:durableId="1426805990">
    <w:abstractNumId w:val="22"/>
  </w:num>
  <w:num w:numId="33" w16cid:durableId="823549737">
    <w:abstractNumId w:val="13"/>
  </w:num>
  <w:num w:numId="34" w16cid:durableId="680815202">
    <w:abstractNumId w:val="13"/>
  </w:num>
  <w:num w:numId="35" w16cid:durableId="1187140240">
    <w:abstractNumId w:val="32"/>
  </w:num>
  <w:num w:numId="36" w16cid:durableId="2098397964">
    <w:abstractNumId w:val="33"/>
  </w:num>
  <w:num w:numId="37" w16cid:durableId="1479959428">
    <w:abstractNumId w:val="10"/>
  </w:num>
  <w:num w:numId="38" w16cid:durableId="1543903179">
    <w:abstractNumId w:val="6"/>
  </w:num>
  <w:num w:numId="39" w16cid:durableId="702482493">
    <w:abstractNumId w:val="44"/>
  </w:num>
  <w:num w:numId="40" w16cid:durableId="271279371">
    <w:abstractNumId w:val="24"/>
  </w:num>
  <w:num w:numId="41" w16cid:durableId="365258897">
    <w:abstractNumId w:val="40"/>
  </w:num>
  <w:num w:numId="42" w16cid:durableId="1485468072">
    <w:abstractNumId w:val="25"/>
  </w:num>
  <w:num w:numId="43" w16cid:durableId="992485641">
    <w:abstractNumId w:val="21"/>
  </w:num>
  <w:num w:numId="44" w16cid:durableId="974219461">
    <w:abstractNumId w:val="30"/>
  </w:num>
  <w:num w:numId="45" w16cid:durableId="1919434449">
    <w:abstractNumId w:val="43"/>
  </w:num>
  <w:num w:numId="46" w16cid:durableId="601032619">
    <w:abstractNumId w:val="5"/>
  </w:num>
  <w:num w:numId="47" w16cid:durableId="672222946">
    <w:abstractNumId w:val="34"/>
  </w:num>
  <w:num w:numId="48" w16cid:durableId="1792557450">
    <w:abstractNumId w:val="23"/>
  </w:num>
  <w:num w:numId="49" w16cid:durableId="374697775">
    <w:abstractNumId w:val="20"/>
  </w:num>
  <w:num w:numId="50" w16cid:durableId="831531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96"/>
    <w:rsid w:val="00002BAC"/>
    <w:rsid w:val="000068DF"/>
    <w:rsid w:val="00017727"/>
    <w:rsid w:val="00024671"/>
    <w:rsid w:val="0002570B"/>
    <w:rsid w:val="00035D28"/>
    <w:rsid w:val="00042BBB"/>
    <w:rsid w:val="00044B1B"/>
    <w:rsid w:val="00051F4E"/>
    <w:rsid w:val="00056689"/>
    <w:rsid w:val="0006438F"/>
    <w:rsid w:val="00066121"/>
    <w:rsid w:val="00067B36"/>
    <w:rsid w:val="00067E26"/>
    <w:rsid w:val="0007352A"/>
    <w:rsid w:val="00074F94"/>
    <w:rsid w:val="00082963"/>
    <w:rsid w:val="000842BD"/>
    <w:rsid w:val="000908DA"/>
    <w:rsid w:val="00095FF4"/>
    <w:rsid w:val="000C73F9"/>
    <w:rsid w:val="000E54ED"/>
    <w:rsid w:val="000E7396"/>
    <w:rsid w:val="000F1DD6"/>
    <w:rsid w:val="000F447E"/>
    <w:rsid w:val="00101E56"/>
    <w:rsid w:val="00117FF3"/>
    <w:rsid w:val="00126BC0"/>
    <w:rsid w:val="00140DB8"/>
    <w:rsid w:val="0015257F"/>
    <w:rsid w:val="00182269"/>
    <w:rsid w:val="001877C1"/>
    <w:rsid w:val="001A21FC"/>
    <w:rsid w:val="001A4F45"/>
    <w:rsid w:val="001A6D66"/>
    <w:rsid w:val="001B21AC"/>
    <w:rsid w:val="001C2FE7"/>
    <w:rsid w:val="001C40C9"/>
    <w:rsid w:val="001D45B8"/>
    <w:rsid w:val="001E1B2A"/>
    <w:rsid w:val="001F736C"/>
    <w:rsid w:val="00213646"/>
    <w:rsid w:val="00214A7D"/>
    <w:rsid w:val="002179CF"/>
    <w:rsid w:val="00223234"/>
    <w:rsid w:val="002323DA"/>
    <w:rsid w:val="00233B1E"/>
    <w:rsid w:val="0023533F"/>
    <w:rsid w:val="00276D1B"/>
    <w:rsid w:val="002822D6"/>
    <w:rsid w:val="00296C57"/>
    <w:rsid w:val="002B1683"/>
    <w:rsid w:val="002C1C51"/>
    <w:rsid w:val="002C4657"/>
    <w:rsid w:val="002C49F5"/>
    <w:rsid w:val="002D6946"/>
    <w:rsid w:val="002E0A47"/>
    <w:rsid w:val="00303285"/>
    <w:rsid w:val="003064F8"/>
    <w:rsid w:val="003129E0"/>
    <w:rsid w:val="00314100"/>
    <w:rsid w:val="003173E0"/>
    <w:rsid w:val="00317DD3"/>
    <w:rsid w:val="00322B4B"/>
    <w:rsid w:val="00327F3D"/>
    <w:rsid w:val="00343AAF"/>
    <w:rsid w:val="00351784"/>
    <w:rsid w:val="00356E7A"/>
    <w:rsid w:val="00395DA8"/>
    <w:rsid w:val="003A3535"/>
    <w:rsid w:val="003A6C59"/>
    <w:rsid w:val="003D6367"/>
    <w:rsid w:val="003E65FC"/>
    <w:rsid w:val="003F1AC7"/>
    <w:rsid w:val="003F570B"/>
    <w:rsid w:val="0040135D"/>
    <w:rsid w:val="00407ED6"/>
    <w:rsid w:val="00411A1C"/>
    <w:rsid w:val="00416CCA"/>
    <w:rsid w:val="0042109B"/>
    <w:rsid w:val="00432570"/>
    <w:rsid w:val="00441270"/>
    <w:rsid w:val="00447728"/>
    <w:rsid w:val="00450622"/>
    <w:rsid w:val="004558C8"/>
    <w:rsid w:val="0046574D"/>
    <w:rsid w:val="00467EE9"/>
    <w:rsid w:val="0047054E"/>
    <w:rsid w:val="00477280"/>
    <w:rsid w:val="00484865"/>
    <w:rsid w:val="00492FC9"/>
    <w:rsid w:val="004C4097"/>
    <w:rsid w:val="004D093A"/>
    <w:rsid w:val="004D4601"/>
    <w:rsid w:val="004D6A9C"/>
    <w:rsid w:val="004E77E0"/>
    <w:rsid w:val="004E78A2"/>
    <w:rsid w:val="005116AB"/>
    <w:rsid w:val="00524107"/>
    <w:rsid w:val="00525CBC"/>
    <w:rsid w:val="005263D6"/>
    <w:rsid w:val="005278A4"/>
    <w:rsid w:val="00527A6C"/>
    <w:rsid w:val="00540665"/>
    <w:rsid w:val="00541263"/>
    <w:rsid w:val="005470F3"/>
    <w:rsid w:val="00552A5C"/>
    <w:rsid w:val="005539AB"/>
    <w:rsid w:val="005567DD"/>
    <w:rsid w:val="00573EC1"/>
    <w:rsid w:val="00593619"/>
    <w:rsid w:val="0059550F"/>
    <w:rsid w:val="005A4ECA"/>
    <w:rsid w:val="005B04C4"/>
    <w:rsid w:val="005B2AE3"/>
    <w:rsid w:val="005C0136"/>
    <w:rsid w:val="005C57DC"/>
    <w:rsid w:val="005D5919"/>
    <w:rsid w:val="005E4C94"/>
    <w:rsid w:val="005F3408"/>
    <w:rsid w:val="00604D33"/>
    <w:rsid w:val="00604D99"/>
    <w:rsid w:val="00605640"/>
    <w:rsid w:val="006169F4"/>
    <w:rsid w:val="00623691"/>
    <w:rsid w:val="00626485"/>
    <w:rsid w:val="006322EC"/>
    <w:rsid w:val="00633011"/>
    <w:rsid w:val="00657961"/>
    <w:rsid w:val="00682D05"/>
    <w:rsid w:val="00690428"/>
    <w:rsid w:val="006A62A1"/>
    <w:rsid w:val="006B0FD3"/>
    <w:rsid w:val="006B463C"/>
    <w:rsid w:val="006B7028"/>
    <w:rsid w:val="006D2DE1"/>
    <w:rsid w:val="006D70CE"/>
    <w:rsid w:val="006D7BDD"/>
    <w:rsid w:val="006E3B98"/>
    <w:rsid w:val="006E536E"/>
    <w:rsid w:val="006E7B6F"/>
    <w:rsid w:val="007015F4"/>
    <w:rsid w:val="00702781"/>
    <w:rsid w:val="00713801"/>
    <w:rsid w:val="00732493"/>
    <w:rsid w:val="0075165C"/>
    <w:rsid w:val="007A5DC2"/>
    <w:rsid w:val="007C0628"/>
    <w:rsid w:val="007C1DBB"/>
    <w:rsid w:val="007E43E4"/>
    <w:rsid w:val="007F1FD0"/>
    <w:rsid w:val="00801C94"/>
    <w:rsid w:val="008114A2"/>
    <w:rsid w:val="00822F64"/>
    <w:rsid w:val="0084484D"/>
    <w:rsid w:val="00872675"/>
    <w:rsid w:val="008852CB"/>
    <w:rsid w:val="008856BC"/>
    <w:rsid w:val="008977C4"/>
    <w:rsid w:val="008A5B13"/>
    <w:rsid w:val="008B059F"/>
    <w:rsid w:val="00902730"/>
    <w:rsid w:val="00914D25"/>
    <w:rsid w:val="00922508"/>
    <w:rsid w:val="0094611F"/>
    <w:rsid w:val="009576F8"/>
    <w:rsid w:val="009601DA"/>
    <w:rsid w:val="00967A6E"/>
    <w:rsid w:val="0097011C"/>
    <w:rsid w:val="00994A54"/>
    <w:rsid w:val="00996923"/>
    <w:rsid w:val="009A1D37"/>
    <w:rsid w:val="009A2B37"/>
    <w:rsid w:val="009A3E6E"/>
    <w:rsid w:val="009A7E11"/>
    <w:rsid w:val="009B0524"/>
    <w:rsid w:val="009C26D8"/>
    <w:rsid w:val="009C5762"/>
    <w:rsid w:val="009D261A"/>
    <w:rsid w:val="00A02FD0"/>
    <w:rsid w:val="00A068A6"/>
    <w:rsid w:val="00A10E4E"/>
    <w:rsid w:val="00A12722"/>
    <w:rsid w:val="00A24F56"/>
    <w:rsid w:val="00A26DF7"/>
    <w:rsid w:val="00A371D1"/>
    <w:rsid w:val="00A61D45"/>
    <w:rsid w:val="00A65E61"/>
    <w:rsid w:val="00A70CCC"/>
    <w:rsid w:val="00A7432B"/>
    <w:rsid w:val="00A859FC"/>
    <w:rsid w:val="00AA1F99"/>
    <w:rsid w:val="00AC3BC4"/>
    <w:rsid w:val="00AD34B6"/>
    <w:rsid w:val="00AE3C03"/>
    <w:rsid w:val="00AF528F"/>
    <w:rsid w:val="00B03BAB"/>
    <w:rsid w:val="00B12AEC"/>
    <w:rsid w:val="00B43B05"/>
    <w:rsid w:val="00B70341"/>
    <w:rsid w:val="00B71984"/>
    <w:rsid w:val="00B71AE3"/>
    <w:rsid w:val="00B7269A"/>
    <w:rsid w:val="00B7437C"/>
    <w:rsid w:val="00B95357"/>
    <w:rsid w:val="00BA6105"/>
    <w:rsid w:val="00BB62CC"/>
    <w:rsid w:val="00BD2616"/>
    <w:rsid w:val="00BD6296"/>
    <w:rsid w:val="00BF1C48"/>
    <w:rsid w:val="00C172BB"/>
    <w:rsid w:val="00C20CB8"/>
    <w:rsid w:val="00C37907"/>
    <w:rsid w:val="00C45D8D"/>
    <w:rsid w:val="00C74628"/>
    <w:rsid w:val="00C841F4"/>
    <w:rsid w:val="00C854EA"/>
    <w:rsid w:val="00CB2EF4"/>
    <w:rsid w:val="00CC2D49"/>
    <w:rsid w:val="00D23B48"/>
    <w:rsid w:val="00D2550E"/>
    <w:rsid w:val="00D45B35"/>
    <w:rsid w:val="00D77B99"/>
    <w:rsid w:val="00D915E2"/>
    <w:rsid w:val="00D97D52"/>
    <w:rsid w:val="00DD27A2"/>
    <w:rsid w:val="00DE1305"/>
    <w:rsid w:val="00DE48D4"/>
    <w:rsid w:val="00DF21B0"/>
    <w:rsid w:val="00E0156A"/>
    <w:rsid w:val="00E0686D"/>
    <w:rsid w:val="00E30AD2"/>
    <w:rsid w:val="00E353FB"/>
    <w:rsid w:val="00E446A9"/>
    <w:rsid w:val="00E60541"/>
    <w:rsid w:val="00E73688"/>
    <w:rsid w:val="00E76731"/>
    <w:rsid w:val="00E83DE2"/>
    <w:rsid w:val="00E84F70"/>
    <w:rsid w:val="00EA251A"/>
    <w:rsid w:val="00EB565F"/>
    <w:rsid w:val="00ED1946"/>
    <w:rsid w:val="00ED3696"/>
    <w:rsid w:val="00ED5AC6"/>
    <w:rsid w:val="00EE36D9"/>
    <w:rsid w:val="00EF5370"/>
    <w:rsid w:val="00F010C0"/>
    <w:rsid w:val="00F05352"/>
    <w:rsid w:val="00F22C67"/>
    <w:rsid w:val="00F61D71"/>
    <w:rsid w:val="00F65898"/>
    <w:rsid w:val="00F875DC"/>
    <w:rsid w:val="00F87B3D"/>
    <w:rsid w:val="00FA7C9B"/>
    <w:rsid w:val="00FD2DEC"/>
    <w:rsid w:val="00FD2E0D"/>
    <w:rsid w:val="00FE6B71"/>
    <w:rsid w:val="00FF7142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C11E"/>
  <w15:docId w15:val="{86FDF49A-3790-4A4A-93EF-5B7385A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  <w:style w:type="paragraph" w:customStyle="1" w:styleId="Default">
    <w:name w:val="Default"/>
    <w:rsid w:val="005B2AE3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cp:lastModifiedBy>Agnieszka Wrona</cp:lastModifiedBy>
  <cp:revision>3</cp:revision>
  <cp:lastPrinted>2022-05-20T09:37:00Z</cp:lastPrinted>
  <dcterms:created xsi:type="dcterms:W3CDTF">2022-05-17T07:24:00Z</dcterms:created>
  <dcterms:modified xsi:type="dcterms:W3CDTF">2022-05-20T09:38:00Z</dcterms:modified>
</cp:coreProperties>
</file>