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86BC" w14:textId="232BF161" w:rsidR="00B4552C" w:rsidRPr="00CD67F9" w:rsidRDefault="00B4552C" w:rsidP="00B4552C">
      <w:pPr>
        <w:keepNext/>
        <w:tabs>
          <w:tab w:val="left" w:pos="28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D67F9">
        <w:rPr>
          <w:rFonts w:ascii="Arial" w:eastAsia="Times New Roman" w:hAnsi="Arial" w:cs="Arial"/>
          <w:sz w:val="20"/>
          <w:szCs w:val="20"/>
          <w:lang w:eastAsia="pl-PL"/>
        </w:rPr>
        <w:t>Trąbki Wielkie, dnia</w:t>
      </w:r>
      <w:r w:rsidR="002A1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11CF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F2CBB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2A13A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11CF1">
        <w:rPr>
          <w:rFonts w:ascii="Arial" w:eastAsia="Times New Roman" w:hAnsi="Arial" w:cs="Arial"/>
          <w:sz w:val="20"/>
          <w:szCs w:val="20"/>
          <w:lang w:eastAsia="pl-PL"/>
        </w:rPr>
        <w:t>06</w:t>
      </w:r>
      <w:r w:rsidR="002A13AB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C11CF1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47BAD1F5" w14:textId="44AA8937" w:rsidR="00B4552C" w:rsidRPr="00CD67F9" w:rsidRDefault="006235EC" w:rsidP="00B4552C">
      <w:pPr>
        <w:keepNext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ZP.271.</w:t>
      </w:r>
      <w:r w:rsidR="00262D0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345E84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D412E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11CF1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651580EA" w14:textId="77777777" w:rsidR="00B4552C" w:rsidRPr="00CD67F9" w:rsidRDefault="00B4552C" w:rsidP="00B4552C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D67F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14:paraId="28FB386C" w14:textId="307D45BF" w:rsidR="000E3A5A" w:rsidRPr="000E3A5A" w:rsidRDefault="000E3A5A" w:rsidP="000E3A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57EABF8" w14:textId="77777777" w:rsidR="000E3A5A" w:rsidRDefault="000E3A5A" w:rsidP="000E3A5A">
      <w:pPr>
        <w:pStyle w:val="Default"/>
      </w:pPr>
    </w:p>
    <w:p w14:paraId="57980782" w14:textId="77E90CA8" w:rsidR="000E3A5A" w:rsidRPr="000E3A5A" w:rsidRDefault="000E3A5A" w:rsidP="000E3A5A">
      <w:pPr>
        <w:pStyle w:val="Default"/>
        <w:rPr>
          <w:sz w:val="20"/>
          <w:szCs w:val="20"/>
        </w:rPr>
      </w:pPr>
      <w:r w:rsidRPr="000E3A5A">
        <w:rPr>
          <w:b/>
          <w:bCs/>
          <w:i/>
          <w:iCs/>
          <w:sz w:val="20"/>
          <w:szCs w:val="20"/>
        </w:rPr>
        <w:t xml:space="preserve">Dotyczy: </w:t>
      </w:r>
      <w:r w:rsidRPr="000E3A5A">
        <w:rPr>
          <w:i/>
          <w:iCs/>
          <w:sz w:val="20"/>
          <w:szCs w:val="20"/>
        </w:rPr>
        <w:t xml:space="preserve">postępowania prowadzonego w trybie podstawowym pn.: </w:t>
      </w:r>
      <w:r w:rsidR="00262D02">
        <w:rPr>
          <w:b/>
          <w:sz w:val="20"/>
          <w:lang w:eastAsia="x-none"/>
        </w:rPr>
        <w:t>„Budowa kanalizacji sanitarnej i sieci wodociągowej w Kłodawie”</w:t>
      </w:r>
    </w:p>
    <w:p w14:paraId="47E6523C" w14:textId="77777777" w:rsidR="00262D02" w:rsidRDefault="00262D02" w:rsidP="000E3A5A">
      <w:pPr>
        <w:pStyle w:val="Default"/>
        <w:jc w:val="center"/>
        <w:rPr>
          <w:b/>
          <w:bCs/>
          <w:sz w:val="20"/>
          <w:szCs w:val="20"/>
        </w:rPr>
      </w:pPr>
    </w:p>
    <w:p w14:paraId="7E64EBD3" w14:textId="42977813" w:rsidR="000E3A5A" w:rsidRPr="000E3A5A" w:rsidRDefault="000E3A5A" w:rsidP="000E3A5A">
      <w:pPr>
        <w:pStyle w:val="Default"/>
        <w:jc w:val="center"/>
        <w:rPr>
          <w:sz w:val="20"/>
          <w:szCs w:val="20"/>
        </w:rPr>
      </w:pPr>
      <w:r w:rsidRPr="000E3A5A">
        <w:rPr>
          <w:b/>
          <w:bCs/>
          <w:sz w:val="20"/>
          <w:szCs w:val="20"/>
        </w:rPr>
        <w:t>INFORMACJA</w:t>
      </w:r>
    </w:p>
    <w:p w14:paraId="00B8098C" w14:textId="2E0955E8" w:rsidR="000E3A5A" w:rsidRPr="000E3A5A" w:rsidRDefault="000E3A5A" w:rsidP="000E3A5A">
      <w:pPr>
        <w:pStyle w:val="Default"/>
        <w:jc w:val="center"/>
        <w:rPr>
          <w:sz w:val="20"/>
          <w:szCs w:val="20"/>
        </w:rPr>
      </w:pPr>
      <w:r w:rsidRPr="000E3A5A">
        <w:rPr>
          <w:b/>
          <w:bCs/>
          <w:sz w:val="20"/>
          <w:szCs w:val="20"/>
        </w:rPr>
        <w:t>O WYBORZE NAJKORZYSTNIEJSZEJ OFERTY</w:t>
      </w:r>
    </w:p>
    <w:p w14:paraId="200123E3" w14:textId="77777777" w:rsidR="000E3A5A" w:rsidRDefault="000E3A5A" w:rsidP="000E3A5A">
      <w:pPr>
        <w:pStyle w:val="Default"/>
        <w:rPr>
          <w:sz w:val="20"/>
          <w:szCs w:val="20"/>
        </w:rPr>
      </w:pPr>
    </w:p>
    <w:p w14:paraId="599840DF" w14:textId="40FD9C9A" w:rsidR="009176D3" w:rsidRDefault="009176D3" w:rsidP="000E3A5A">
      <w:pPr>
        <w:pStyle w:val="Default"/>
        <w:rPr>
          <w:sz w:val="20"/>
          <w:szCs w:val="20"/>
        </w:rPr>
      </w:pPr>
    </w:p>
    <w:p w14:paraId="5C6DA7DF" w14:textId="65BEC1FF" w:rsidR="009176D3" w:rsidRDefault="009176D3" w:rsidP="00941C9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postawie </w:t>
      </w:r>
      <w:r w:rsidRPr="000E3A5A">
        <w:rPr>
          <w:sz w:val="20"/>
          <w:szCs w:val="20"/>
        </w:rPr>
        <w:t xml:space="preserve">art. 253 ust. </w:t>
      </w:r>
      <w:r w:rsidR="005E0E37">
        <w:rPr>
          <w:sz w:val="20"/>
          <w:szCs w:val="20"/>
        </w:rPr>
        <w:t xml:space="preserve">1 </w:t>
      </w:r>
      <w:r w:rsidRPr="000E3A5A">
        <w:rPr>
          <w:sz w:val="20"/>
          <w:szCs w:val="20"/>
        </w:rPr>
        <w:t xml:space="preserve"> ustawy z 11 września 2019 r. – Prawo zamówień publicznych (Dz.U. z 2019 r. poz. 2019 ze zm.)</w:t>
      </w:r>
      <w:r>
        <w:rPr>
          <w:sz w:val="20"/>
          <w:szCs w:val="20"/>
        </w:rPr>
        <w:t xml:space="preserve"> zwaną dalej „ustawą”, Wójt Gminy Trąbki Wielkie  informuje o wyniku postępowania:</w:t>
      </w:r>
    </w:p>
    <w:p w14:paraId="252C69C8" w14:textId="77777777" w:rsidR="00941C99" w:rsidRDefault="00941C99" w:rsidP="00941C99">
      <w:pPr>
        <w:pStyle w:val="Default"/>
        <w:jc w:val="both"/>
        <w:rPr>
          <w:sz w:val="20"/>
          <w:szCs w:val="20"/>
        </w:rPr>
      </w:pPr>
    </w:p>
    <w:p w14:paraId="6DD55158" w14:textId="77CBA0E2" w:rsidR="009176D3" w:rsidRPr="00B92C9F" w:rsidRDefault="009176D3" w:rsidP="009176D3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 w:rsidRPr="00B92C9F">
        <w:rPr>
          <w:b/>
          <w:bCs/>
          <w:sz w:val="20"/>
          <w:szCs w:val="20"/>
        </w:rPr>
        <w:t>Dokonano wyboru oferty:</w:t>
      </w:r>
    </w:p>
    <w:p w14:paraId="5F88D19F" w14:textId="77777777" w:rsidR="00262D02" w:rsidRPr="00B92C9F" w:rsidRDefault="00262D02" w:rsidP="00941C99">
      <w:pPr>
        <w:pStyle w:val="Default"/>
        <w:ind w:left="720"/>
        <w:rPr>
          <w:b/>
          <w:bCs/>
          <w:sz w:val="20"/>
          <w:szCs w:val="20"/>
        </w:rPr>
      </w:pPr>
      <w:r w:rsidRPr="00B92C9F">
        <w:rPr>
          <w:b/>
          <w:bCs/>
          <w:sz w:val="20"/>
          <w:szCs w:val="20"/>
        </w:rPr>
        <w:t>Zakład Instalacji Sanitarnych i C.O. Jan Miętki,</w:t>
      </w:r>
    </w:p>
    <w:p w14:paraId="59E7FFBA" w14:textId="1EDEA41E" w:rsidR="00941C99" w:rsidRPr="00B92C9F" w:rsidRDefault="00262D02" w:rsidP="00941C99">
      <w:pPr>
        <w:pStyle w:val="Default"/>
        <w:ind w:left="720"/>
        <w:rPr>
          <w:b/>
          <w:bCs/>
          <w:sz w:val="20"/>
          <w:szCs w:val="20"/>
        </w:rPr>
      </w:pPr>
      <w:r w:rsidRPr="00B92C9F">
        <w:rPr>
          <w:b/>
          <w:bCs/>
          <w:sz w:val="20"/>
          <w:szCs w:val="20"/>
        </w:rPr>
        <w:t>ul. Starowiejska 1, 83-420 Liniewo</w:t>
      </w:r>
    </w:p>
    <w:p w14:paraId="08609DE8" w14:textId="71EEF4E8" w:rsidR="000E3A5A" w:rsidRPr="00B92C9F" w:rsidRDefault="000E3A5A" w:rsidP="000E3A5A">
      <w:pPr>
        <w:pStyle w:val="Default"/>
        <w:jc w:val="center"/>
        <w:rPr>
          <w:sz w:val="20"/>
          <w:szCs w:val="20"/>
        </w:rPr>
      </w:pPr>
    </w:p>
    <w:p w14:paraId="2AE7EDCE" w14:textId="5D748BE0" w:rsidR="000E3A5A" w:rsidRPr="00B92C9F" w:rsidRDefault="00941C99" w:rsidP="00941C99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B92C9F">
        <w:rPr>
          <w:rFonts w:ascii="Arial" w:eastAsia="Times New Roman" w:hAnsi="Arial" w:cs="Arial"/>
          <w:b/>
          <w:bCs/>
          <w:sz w:val="20"/>
          <w:szCs w:val="20"/>
        </w:rPr>
        <w:t>Uzasadnienie:</w:t>
      </w:r>
    </w:p>
    <w:p w14:paraId="5B26F620" w14:textId="0189F705" w:rsidR="00941C99" w:rsidRDefault="00941C99" w:rsidP="00941C9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941C99">
        <w:rPr>
          <w:rFonts w:ascii="Arial" w:eastAsia="Times New Roman" w:hAnsi="Arial" w:cs="Arial"/>
          <w:sz w:val="20"/>
          <w:szCs w:val="20"/>
        </w:rPr>
        <w:t>Oferta spełnia wymogi SWZ oraz otrzymała największą ilość punktów spośród ofert niepodlegających odrzuceniu w oparciu o kryteria oceny ofert w prowadzonym postępowaniu.</w:t>
      </w:r>
    </w:p>
    <w:p w14:paraId="33CB083F" w14:textId="77777777" w:rsidR="00941C99" w:rsidRDefault="00941C99" w:rsidP="00941C9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24D625FA" w14:textId="1E6214F7" w:rsidR="00941C99" w:rsidRPr="00941C99" w:rsidRDefault="00941C99" w:rsidP="00941C9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niniejszym postępowaniu wpłynęło 6 ofert, które zostały poddane ocenie:</w:t>
      </w:r>
    </w:p>
    <w:p w14:paraId="48336422" w14:textId="77777777" w:rsidR="000E3A5A" w:rsidRPr="00CD67F9" w:rsidRDefault="000E3A5A" w:rsidP="00B4552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762"/>
        <w:gridCol w:w="1341"/>
        <w:gridCol w:w="1559"/>
        <w:gridCol w:w="1764"/>
      </w:tblGrid>
      <w:tr w:rsidR="00140993" w:rsidRPr="004F71CD" w14:paraId="42E5F5F6" w14:textId="1E3AAB85" w:rsidTr="00B92C9F">
        <w:trPr>
          <w:cantSplit/>
          <w:trHeight w:val="9"/>
        </w:trPr>
        <w:tc>
          <w:tcPr>
            <w:tcW w:w="846" w:type="dxa"/>
            <w:vAlign w:val="center"/>
          </w:tcPr>
          <w:p w14:paraId="2DBFBED4" w14:textId="77777777" w:rsidR="00140993" w:rsidRPr="009525C0" w:rsidRDefault="00140993" w:rsidP="001769B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25C0">
              <w:rPr>
                <w:rFonts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3762" w:type="dxa"/>
            <w:vAlign w:val="center"/>
          </w:tcPr>
          <w:p w14:paraId="300896D8" w14:textId="77777777" w:rsidR="00140993" w:rsidRPr="009525C0" w:rsidRDefault="00140993" w:rsidP="001769B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525C0">
              <w:rPr>
                <w:rFonts w:cs="Calibri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1341" w:type="dxa"/>
            <w:vAlign w:val="center"/>
          </w:tcPr>
          <w:p w14:paraId="548FAF6A" w14:textId="49CD149E" w:rsidR="00140993" w:rsidRPr="009525C0" w:rsidRDefault="00140993" w:rsidP="001769BF">
            <w:pPr>
              <w:pStyle w:val="Tekstpodstawowy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Liczba pkt w kryterium Cena </w:t>
            </w:r>
          </w:p>
        </w:tc>
        <w:tc>
          <w:tcPr>
            <w:tcW w:w="1559" w:type="dxa"/>
            <w:vAlign w:val="center"/>
          </w:tcPr>
          <w:p w14:paraId="27495245" w14:textId="6D052E3E" w:rsidR="00140993" w:rsidRPr="009525C0" w:rsidRDefault="00140993" w:rsidP="001769B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Liczba pkt w kryterium okres udzielonej gwarancji </w:t>
            </w:r>
          </w:p>
        </w:tc>
        <w:tc>
          <w:tcPr>
            <w:tcW w:w="1764" w:type="dxa"/>
          </w:tcPr>
          <w:p w14:paraId="6B8D56DC" w14:textId="77777777" w:rsidR="00140993" w:rsidRDefault="00140993" w:rsidP="001769B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BD2D685" w14:textId="7CE4AB52" w:rsidR="00140993" w:rsidRDefault="00140993" w:rsidP="001769B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Uzyskana punktacja</w:t>
            </w:r>
          </w:p>
        </w:tc>
      </w:tr>
      <w:tr w:rsidR="00262D02" w:rsidRPr="002C6248" w14:paraId="77E01DB3" w14:textId="727C97E9" w:rsidTr="00B92C9F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B07E" w14:textId="77777777" w:rsidR="00262D02" w:rsidRPr="00F347B2" w:rsidRDefault="00262D02" w:rsidP="00262D02">
            <w:pPr>
              <w:jc w:val="center"/>
              <w:rPr>
                <w:rFonts w:cs="Calibri"/>
                <w:sz w:val="24"/>
                <w:szCs w:val="24"/>
              </w:rPr>
            </w:pPr>
            <w:r w:rsidRPr="00F347B2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83E" w14:textId="436CCBF8" w:rsidR="00262D02" w:rsidRPr="001F2CBB" w:rsidRDefault="00262D02" w:rsidP="00262D02">
            <w:pPr>
              <w:rPr>
                <w:rFonts w:ascii="Arial" w:hAnsi="Arial" w:cs="Arial"/>
                <w:sz w:val="20"/>
                <w:szCs w:val="20"/>
              </w:rPr>
            </w:pPr>
            <w:r w:rsidRPr="001F2CBB">
              <w:rPr>
                <w:rFonts w:ascii="Arial" w:hAnsi="Arial" w:cs="Arial"/>
                <w:sz w:val="20"/>
                <w:szCs w:val="20"/>
              </w:rPr>
              <w:t xml:space="preserve">Przedsiębiorstwo Wielobranżowe </w:t>
            </w:r>
            <w:proofErr w:type="spellStart"/>
            <w:r w:rsidRPr="001F2CBB">
              <w:rPr>
                <w:rFonts w:ascii="Arial" w:hAnsi="Arial" w:cs="Arial"/>
                <w:sz w:val="20"/>
                <w:szCs w:val="20"/>
              </w:rPr>
              <w:t>Fastrat</w:t>
            </w:r>
            <w:proofErr w:type="spellEnd"/>
            <w:r w:rsidRPr="001F2CBB">
              <w:rPr>
                <w:rFonts w:ascii="Arial" w:hAnsi="Arial" w:cs="Arial"/>
                <w:sz w:val="20"/>
                <w:szCs w:val="20"/>
              </w:rPr>
              <w:t xml:space="preserve"> Maciej Szulc, Konarzyńska 41, 83-430 Stara Kiszewa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B4C0" w14:textId="61C8B8DC" w:rsidR="00262D02" w:rsidRPr="00F347B2" w:rsidRDefault="001F2CBB" w:rsidP="00262D0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F7E7" w14:textId="4E6325E9" w:rsidR="00262D02" w:rsidRPr="00F347B2" w:rsidRDefault="00262D02" w:rsidP="00262D0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BF8E" w14:textId="39399A07" w:rsidR="00262D02" w:rsidRDefault="001F2CBB" w:rsidP="00262D0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84,31</w:t>
            </w:r>
          </w:p>
        </w:tc>
      </w:tr>
      <w:tr w:rsidR="00262D02" w:rsidRPr="002C6248" w14:paraId="3860B3FE" w14:textId="1FAD7272" w:rsidTr="00B92C9F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527D" w14:textId="77777777" w:rsidR="00262D02" w:rsidRPr="00F347B2" w:rsidRDefault="00262D02" w:rsidP="00262D02">
            <w:pPr>
              <w:jc w:val="center"/>
              <w:rPr>
                <w:rFonts w:cs="Calibri"/>
                <w:sz w:val="24"/>
                <w:szCs w:val="24"/>
              </w:rPr>
            </w:pPr>
            <w:r w:rsidRPr="00F347B2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65FF" w14:textId="3FD9B48C" w:rsidR="00262D02" w:rsidRPr="001F2CBB" w:rsidRDefault="00262D02" w:rsidP="00262D02">
            <w:pPr>
              <w:rPr>
                <w:rFonts w:ascii="Arial" w:hAnsi="Arial" w:cs="Arial"/>
                <w:sz w:val="20"/>
                <w:szCs w:val="20"/>
              </w:rPr>
            </w:pPr>
            <w:r w:rsidRPr="001F2CBB">
              <w:rPr>
                <w:rFonts w:ascii="Arial" w:hAnsi="Arial" w:cs="Arial"/>
                <w:sz w:val="20"/>
                <w:szCs w:val="20"/>
              </w:rPr>
              <w:t xml:space="preserve">ATA-TECHNIK </w:t>
            </w:r>
            <w:proofErr w:type="spellStart"/>
            <w:r w:rsidRPr="001F2CBB">
              <w:rPr>
                <w:rFonts w:ascii="Arial" w:hAnsi="Arial" w:cs="Arial"/>
                <w:sz w:val="20"/>
                <w:szCs w:val="20"/>
              </w:rPr>
              <w:t>Sp.z</w:t>
            </w:r>
            <w:proofErr w:type="spellEnd"/>
            <w:r w:rsidRPr="001F2CBB">
              <w:rPr>
                <w:rFonts w:ascii="Arial" w:hAnsi="Arial" w:cs="Arial"/>
                <w:sz w:val="20"/>
                <w:szCs w:val="20"/>
              </w:rPr>
              <w:t xml:space="preserve"> o.o. </w:t>
            </w:r>
            <w:proofErr w:type="spellStart"/>
            <w:r w:rsidRPr="001F2CBB">
              <w:rPr>
                <w:rFonts w:ascii="Arial" w:hAnsi="Arial" w:cs="Arial"/>
                <w:sz w:val="20"/>
                <w:szCs w:val="20"/>
              </w:rPr>
              <w:t>Sp.komandytowo</w:t>
            </w:r>
            <w:proofErr w:type="spellEnd"/>
            <w:r w:rsidRPr="001F2CBB">
              <w:rPr>
                <w:rFonts w:ascii="Arial" w:hAnsi="Arial" w:cs="Arial"/>
                <w:sz w:val="20"/>
                <w:szCs w:val="20"/>
              </w:rPr>
              <w:t>-Akcyjna, Osiedle Cechowe 31, 64-840 Budzyń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A05C" w14:textId="4C4A3B7E" w:rsidR="00262D02" w:rsidRPr="00F347B2" w:rsidRDefault="001F2CBB" w:rsidP="00262D0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B027" w14:textId="3A842EFF" w:rsidR="00262D02" w:rsidRPr="00F347B2" w:rsidRDefault="00262D02" w:rsidP="00262D0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3A4E" w14:textId="6D790F1D" w:rsidR="00262D02" w:rsidRDefault="001F2CBB" w:rsidP="00262D0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80,57</w:t>
            </w:r>
          </w:p>
        </w:tc>
      </w:tr>
      <w:tr w:rsidR="00262D02" w:rsidRPr="002C6248" w14:paraId="734C8C4A" w14:textId="5C25B9B2" w:rsidTr="00B92C9F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D95C" w14:textId="77777777" w:rsidR="00262D02" w:rsidRPr="00F347B2" w:rsidRDefault="00262D02" w:rsidP="00262D02">
            <w:pPr>
              <w:jc w:val="center"/>
              <w:rPr>
                <w:rFonts w:cs="Calibri"/>
                <w:sz w:val="24"/>
                <w:szCs w:val="24"/>
              </w:rPr>
            </w:pPr>
            <w:r w:rsidRPr="00F347B2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8034" w14:textId="1DF03554" w:rsidR="00262D02" w:rsidRPr="001F2CBB" w:rsidRDefault="00262D02" w:rsidP="00262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CBB">
              <w:rPr>
                <w:rFonts w:ascii="Arial" w:hAnsi="Arial" w:cs="Arial"/>
                <w:b/>
                <w:bCs/>
                <w:sz w:val="20"/>
                <w:szCs w:val="20"/>
              </w:rPr>
              <w:t>Zakład Instalacji Sanitarnych i C.O. Jan Miętki, ul. Starowiejska 1, 83-420 Liniewo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2661" w14:textId="6EF8C540" w:rsidR="00262D02" w:rsidRPr="001F2CBB" w:rsidRDefault="001F2CBB" w:rsidP="00262D0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F2CBB">
              <w:rPr>
                <w:rFonts w:cs="Calibri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28C3" w14:textId="2F1BC2F6" w:rsidR="00262D02" w:rsidRPr="001F2CBB" w:rsidRDefault="00262D02" w:rsidP="00262D0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F2CBB">
              <w:rPr>
                <w:rFonts w:cs="Calibri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C911" w14:textId="3B6299C0" w:rsidR="00262D02" w:rsidRPr="001F2CBB" w:rsidRDefault="001F2CBB" w:rsidP="00262D0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F2CBB">
              <w:rPr>
                <w:rFonts w:cs="Calibri"/>
                <w:b/>
                <w:bCs/>
                <w:sz w:val="24"/>
                <w:szCs w:val="24"/>
              </w:rPr>
              <w:t>100,00</w:t>
            </w:r>
          </w:p>
        </w:tc>
      </w:tr>
      <w:tr w:rsidR="00262D02" w:rsidRPr="002C6248" w14:paraId="67096275" w14:textId="129B5E21" w:rsidTr="00B92C9F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EFB6" w14:textId="77777777" w:rsidR="00262D02" w:rsidRPr="00F347B2" w:rsidRDefault="00262D02" w:rsidP="00262D02">
            <w:pPr>
              <w:jc w:val="center"/>
              <w:rPr>
                <w:rFonts w:cs="Calibri"/>
                <w:sz w:val="24"/>
                <w:szCs w:val="24"/>
              </w:rPr>
            </w:pPr>
            <w:r w:rsidRPr="00F347B2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0AA3" w14:textId="233AA285" w:rsidR="00262D02" w:rsidRPr="001F2CBB" w:rsidRDefault="00262D02" w:rsidP="00262D02">
            <w:pPr>
              <w:rPr>
                <w:rFonts w:ascii="Arial" w:hAnsi="Arial" w:cs="Arial"/>
                <w:sz w:val="20"/>
                <w:szCs w:val="20"/>
              </w:rPr>
            </w:pPr>
            <w:r w:rsidRPr="001F2CBB"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proofErr w:type="spellStart"/>
            <w:r w:rsidRPr="001F2CBB"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 w:rsidRPr="001F2CBB">
              <w:rPr>
                <w:rFonts w:ascii="Arial" w:hAnsi="Arial" w:cs="Arial"/>
                <w:sz w:val="20"/>
                <w:szCs w:val="20"/>
              </w:rPr>
              <w:t xml:space="preserve"> Handlowo Usługowe SOMBUD Mirosław Socha , ul. Ceramiczna 1a, 83-314 Somonino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9D0" w14:textId="1C2A81C6" w:rsidR="00262D02" w:rsidRPr="00F347B2" w:rsidRDefault="001F2CBB" w:rsidP="00262D0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E5AF" w14:textId="70F37838" w:rsidR="00262D02" w:rsidRPr="00F347B2" w:rsidRDefault="00262D02" w:rsidP="00262D0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E05E" w14:textId="0D6D63B1" w:rsidR="00262D02" w:rsidRDefault="001F2CBB" w:rsidP="00262D0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87,67</w:t>
            </w:r>
          </w:p>
        </w:tc>
      </w:tr>
      <w:tr w:rsidR="00262D02" w:rsidRPr="002C6248" w14:paraId="3DF8A446" w14:textId="048A61D3" w:rsidTr="00B92C9F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1451" w14:textId="77777777" w:rsidR="00262D02" w:rsidRPr="00F347B2" w:rsidRDefault="00262D02" w:rsidP="00262D02">
            <w:pPr>
              <w:jc w:val="center"/>
              <w:rPr>
                <w:rFonts w:cs="Calibri"/>
                <w:sz w:val="24"/>
                <w:szCs w:val="24"/>
              </w:rPr>
            </w:pPr>
            <w:r w:rsidRPr="00F347B2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6441" w14:textId="1B799B57" w:rsidR="00262D02" w:rsidRPr="001F2CBB" w:rsidRDefault="00262D02" w:rsidP="00262D02">
            <w:pPr>
              <w:rPr>
                <w:rFonts w:ascii="Arial" w:hAnsi="Arial" w:cs="Arial"/>
                <w:sz w:val="20"/>
                <w:szCs w:val="20"/>
              </w:rPr>
            </w:pPr>
            <w:r w:rsidRPr="001F2CBB">
              <w:rPr>
                <w:rFonts w:ascii="Arial" w:hAnsi="Arial" w:cs="Arial"/>
                <w:sz w:val="20"/>
                <w:szCs w:val="20"/>
              </w:rPr>
              <w:t xml:space="preserve">TYM-Bud Zakład Remontowo-Budowlany Waldemar </w:t>
            </w:r>
            <w:proofErr w:type="spellStart"/>
            <w:r w:rsidRPr="001F2CBB">
              <w:rPr>
                <w:rFonts w:ascii="Arial" w:hAnsi="Arial" w:cs="Arial"/>
                <w:sz w:val="20"/>
                <w:szCs w:val="20"/>
              </w:rPr>
              <w:t>Tymoszewski</w:t>
            </w:r>
            <w:proofErr w:type="spellEnd"/>
            <w:r w:rsidRPr="001F2CBB">
              <w:rPr>
                <w:rFonts w:ascii="Arial" w:hAnsi="Arial" w:cs="Arial"/>
                <w:sz w:val="20"/>
                <w:szCs w:val="20"/>
              </w:rPr>
              <w:t>, ul. Komunalna 12, 83-000 Pruszcz Gdański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0322" w14:textId="579E3C43" w:rsidR="00262D02" w:rsidRPr="00F347B2" w:rsidRDefault="001F2CBB" w:rsidP="00262D0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EA06" w14:textId="37E145D7" w:rsidR="00262D02" w:rsidRPr="00F347B2" w:rsidRDefault="00262D02" w:rsidP="00262D0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8FE1" w14:textId="62276C42" w:rsidR="00262D02" w:rsidRDefault="001F2CBB" w:rsidP="00262D0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85,56</w:t>
            </w:r>
          </w:p>
        </w:tc>
      </w:tr>
      <w:tr w:rsidR="00262D02" w:rsidRPr="002C6248" w14:paraId="48F65DB9" w14:textId="27B7755E" w:rsidTr="00B92C9F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DED6" w14:textId="77777777" w:rsidR="00262D02" w:rsidRPr="00F347B2" w:rsidRDefault="00262D02" w:rsidP="00262D02">
            <w:pPr>
              <w:jc w:val="center"/>
              <w:rPr>
                <w:rFonts w:cs="Calibri"/>
                <w:sz w:val="24"/>
                <w:szCs w:val="24"/>
              </w:rPr>
            </w:pPr>
            <w:r w:rsidRPr="00F347B2">
              <w:rPr>
                <w:rFonts w:cs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5D34" w14:textId="234915F9" w:rsidR="00262D02" w:rsidRPr="001F2CBB" w:rsidRDefault="00262D02" w:rsidP="00262D02">
            <w:pPr>
              <w:rPr>
                <w:rFonts w:ascii="Arial" w:hAnsi="Arial" w:cs="Arial"/>
                <w:sz w:val="20"/>
                <w:szCs w:val="20"/>
              </w:rPr>
            </w:pPr>
            <w:r w:rsidRPr="001F2CBB">
              <w:rPr>
                <w:rFonts w:ascii="Arial" w:hAnsi="Arial" w:cs="Arial"/>
                <w:sz w:val="20"/>
                <w:szCs w:val="20"/>
              </w:rPr>
              <w:t xml:space="preserve">Instalacje Hydrauliczne i Ogólnobudowlane – Krzysztof </w:t>
            </w:r>
            <w:proofErr w:type="spellStart"/>
            <w:r w:rsidRPr="001F2CBB">
              <w:rPr>
                <w:rFonts w:ascii="Arial" w:hAnsi="Arial" w:cs="Arial"/>
                <w:sz w:val="20"/>
                <w:szCs w:val="20"/>
              </w:rPr>
              <w:t>Rembisz</w:t>
            </w:r>
            <w:proofErr w:type="spellEnd"/>
            <w:r w:rsidRPr="001F2CBB">
              <w:rPr>
                <w:rFonts w:ascii="Arial" w:hAnsi="Arial" w:cs="Arial"/>
                <w:sz w:val="20"/>
                <w:szCs w:val="20"/>
              </w:rPr>
              <w:t>, ul. Grunwaldzka 4/1, 83-000 Pruszcz Gdański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8D32" w14:textId="637E5D5E" w:rsidR="00262D02" w:rsidRPr="00F347B2" w:rsidRDefault="001F2CBB" w:rsidP="00262D0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BA5D" w14:textId="4EDD0B64" w:rsidR="00262D02" w:rsidRPr="00F347B2" w:rsidRDefault="00262D02" w:rsidP="00262D0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6DB1" w14:textId="265162CA" w:rsidR="00262D02" w:rsidRDefault="001F2CBB" w:rsidP="00262D0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88,92</w:t>
            </w:r>
          </w:p>
        </w:tc>
      </w:tr>
    </w:tbl>
    <w:p w14:paraId="3D0F96C7" w14:textId="45DCC23B" w:rsidR="00D9420D" w:rsidRDefault="00D9420D" w:rsidP="00D9420D">
      <w:pPr>
        <w:pStyle w:val="Standard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411423EE" w14:textId="3CB33AC7" w:rsidR="00262D02" w:rsidRDefault="00262D02" w:rsidP="00D9420D">
      <w:pPr>
        <w:pStyle w:val="Standard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48D28188" w14:textId="6BBBB03D" w:rsidR="005E0E37" w:rsidRPr="000D3B12" w:rsidRDefault="005E0E37" w:rsidP="00941C99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D3B12">
        <w:rPr>
          <w:rFonts w:ascii="Arial" w:hAnsi="Arial" w:cs="Arial"/>
          <w:b/>
          <w:bCs/>
          <w:sz w:val="20"/>
          <w:szCs w:val="20"/>
          <w:lang w:eastAsia="pl-PL"/>
        </w:rPr>
        <w:t>W niniejszym postępowaniu nie odrzucono oferty żadnego Wykonawcy.</w:t>
      </w:r>
    </w:p>
    <w:p w14:paraId="29A8CF5D" w14:textId="62253797" w:rsidR="00D412E3" w:rsidRDefault="00941C99" w:rsidP="00941C9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Jednocześnie informuję, że umowa w sprawie niniejszego zmówienia publicznego może zostać zawarta od dnia 0</w:t>
      </w:r>
      <w:r w:rsidR="001F2CBB">
        <w:rPr>
          <w:rFonts w:ascii="Arial" w:hAnsi="Arial" w:cs="Arial"/>
          <w:sz w:val="20"/>
          <w:szCs w:val="20"/>
          <w:lang w:eastAsia="pl-PL"/>
        </w:rPr>
        <w:t>6</w:t>
      </w:r>
      <w:r>
        <w:rPr>
          <w:rFonts w:ascii="Arial" w:hAnsi="Arial" w:cs="Arial"/>
          <w:sz w:val="20"/>
          <w:szCs w:val="20"/>
          <w:lang w:eastAsia="pl-PL"/>
        </w:rPr>
        <w:t>.0</w:t>
      </w:r>
      <w:r w:rsidR="001F2CBB">
        <w:rPr>
          <w:rFonts w:ascii="Arial" w:hAnsi="Arial" w:cs="Arial"/>
          <w:sz w:val="20"/>
          <w:szCs w:val="20"/>
          <w:lang w:eastAsia="pl-PL"/>
        </w:rPr>
        <w:t>7</w:t>
      </w:r>
      <w:r>
        <w:rPr>
          <w:rFonts w:ascii="Arial" w:hAnsi="Arial" w:cs="Arial"/>
          <w:sz w:val="20"/>
          <w:szCs w:val="20"/>
          <w:lang w:eastAsia="pl-PL"/>
        </w:rPr>
        <w:t>.2021r.</w:t>
      </w:r>
    </w:p>
    <w:p w14:paraId="17750A73" w14:textId="74C49C41" w:rsidR="00941C99" w:rsidRDefault="00941C99" w:rsidP="00941C9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niniejszego rozstrzygnięcia przysługują środki ochrony prawnej na zasadach określonych w Dziale IX ustawy.</w:t>
      </w:r>
    </w:p>
    <w:p w14:paraId="739BE04E" w14:textId="77777777" w:rsidR="00941C99" w:rsidRDefault="00941C99" w:rsidP="00941C9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A7B8706" w14:textId="77777777" w:rsidR="009F3C36" w:rsidRDefault="009F3C36" w:rsidP="006235E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02F9CF" w14:textId="29E1F987" w:rsidR="004B06F6" w:rsidRDefault="009176D3" w:rsidP="002A13AB">
      <w:pPr>
        <w:ind w:firstLine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310E6E77" w14:textId="11B08B5F" w:rsidR="00E72AEA" w:rsidRDefault="00E72AEA" w:rsidP="00F56428">
      <w:pPr>
        <w:spacing w:after="160" w:line="259" w:lineRule="auto"/>
        <w:ind w:firstLine="360"/>
        <w:jc w:val="both"/>
        <w:rPr>
          <w:rFonts w:ascii="Arial" w:eastAsia="SimSun" w:hAnsi="Arial" w:cs="Arial"/>
          <w:bCs/>
          <w:sz w:val="20"/>
          <w:szCs w:val="20"/>
          <w:lang w:eastAsia="pl-PL"/>
        </w:rPr>
      </w:pPr>
    </w:p>
    <w:p w14:paraId="3CDF8192" w14:textId="77777777" w:rsidR="00E72AEA" w:rsidRDefault="00E72AEA" w:rsidP="00F56428">
      <w:pPr>
        <w:spacing w:after="160" w:line="259" w:lineRule="auto"/>
        <w:ind w:firstLine="360"/>
        <w:jc w:val="both"/>
      </w:pPr>
    </w:p>
    <w:sectPr w:rsidR="00E7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9F3"/>
    <w:multiLevelType w:val="hybridMultilevel"/>
    <w:tmpl w:val="8644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02B8"/>
    <w:multiLevelType w:val="hybridMultilevel"/>
    <w:tmpl w:val="DE8C2CA4"/>
    <w:lvl w:ilvl="0" w:tplc="F3C2E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2C"/>
    <w:rsid w:val="0003729A"/>
    <w:rsid w:val="000377A3"/>
    <w:rsid w:val="00063DF5"/>
    <w:rsid w:val="000C7B12"/>
    <w:rsid w:val="000D3B12"/>
    <w:rsid w:val="000E3A5A"/>
    <w:rsid w:val="000E440E"/>
    <w:rsid w:val="000F047F"/>
    <w:rsid w:val="00140993"/>
    <w:rsid w:val="00141739"/>
    <w:rsid w:val="00156318"/>
    <w:rsid w:val="001F2CBB"/>
    <w:rsid w:val="00262D02"/>
    <w:rsid w:val="002A13AB"/>
    <w:rsid w:val="00313405"/>
    <w:rsid w:val="00327CE7"/>
    <w:rsid w:val="00345E84"/>
    <w:rsid w:val="00397DB5"/>
    <w:rsid w:val="003A5DFB"/>
    <w:rsid w:val="003B7430"/>
    <w:rsid w:val="003C02FE"/>
    <w:rsid w:val="004072B3"/>
    <w:rsid w:val="0040767C"/>
    <w:rsid w:val="004B06F6"/>
    <w:rsid w:val="004B0B32"/>
    <w:rsid w:val="004E2FEC"/>
    <w:rsid w:val="004F75BC"/>
    <w:rsid w:val="005A166B"/>
    <w:rsid w:val="005B3D0A"/>
    <w:rsid w:val="005C60EE"/>
    <w:rsid w:val="005E0E37"/>
    <w:rsid w:val="005F29E4"/>
    <w:rsid w:val="006235EC"/>
    <w:rsid w:val="006503DC"/>
    <w:rsid w:val="00663275"/>
    <w:rsid w:val="006930E8"/>
    <w:rsid w:val="006F1154"/>
    <w:rsid w:val="0073479C"/>
    <w:rsid w:val="007A6101"/>
    <w:rsid w:val="007C19E9"/>
    <w:rsid w:val="00810B16"/>
    <w:rsid w:val="0088460F"/>
    <w:rsid w:val="00902D3E"/>
    <w:rsid w:val="009176D3"/>
    <w:rsid w:val="00941C99"/>
    <w:rsid w:val="009F3C36"/>
    <w:rsid w:val="00A34DDE"/>
    <w:rsid w:val="00A84E8E"/>
    <w:rsid w:val="00A941ED"/>
    <w:rsid w:val="00AA0101"/>
    <w:rsid w:val="00B30507"/>
    <w:rsid w:val="00B4552C"/>
    <w:rsid w:val="00B92C9F"/>
    <w:rsid w:val="00BD11F3"/>
    <w:rsid w:val="00C01050"/>
    <w:rsid w:val="00C11CF1"/>
    <w:rsid w:val="00C13E8E"/>
    <w:rsid w:val="00CC2826"/>
    <w:rsid w:val="00D412E3"/>
    <w:rsid w:val="00D9420D"/>
    <w:rsid w:val="00E72AEA"/>
    <w:rsid w:val="00F5616F"/>
    <w:rsid w:val="00F56428"/>
    <w:rsid w:val="00F76117"/>
    <w:rsid w:val="00F938D2"/>
    <w:rsid w:val="00FA5289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B262"/>
  <w15:chartTrackingRefBased/>
  <w15:docId w15:val="{69D025DC-403C-4A59-A134-7C03F341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5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rsid w:val="00B4552C"/>
    <w:rPr>
      <w:rFonts w:ascii="Times New Roman" w:eastAsia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60F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rsid w:val="00A84E8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D412E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0E3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E3A5A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A5A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Majewska</dc:creator>
  <cp:keywords/>
  <dc:description/>
  <cp:lastModifiedBy>asikora</cp:lastModifiedBy>
  <cp:revision>35</cp:revision>
  <cp:lastPrinted>2021-06-29T07:09:00Z</cp:lastPrinted>
  <dcterms:created xsi:type="dcterms:W3CDTF">2017-11-13T09:43:00Z</dcterms:created>
  <dcterms:modified xsi:type="dcterms:W3CDTF">2021-06-29T09:09:00Z</dcterms:modified>
</cp:coreProperties>
</file>