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4E771F9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2D3FE9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6D09E60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 (</w:t>
      </w:r>
      <w:r w:rsidR="003212D3" w:rsidRPr="003212D3">
        <w:rPr>
          <w:rFonts w:ascii="Times New Roman" w:hAnsi="Times New Roman" w:cs="Times New Roman"/>
          <w:sz w:val="24"/>
          <w:szCs w:val="24"/>
        </w:rPr>
        <w:t xml:space="preserve">Dz.U. z 2023 r., poz. 1605 </w:t>
      </w:r>
      <w:r w:rsidRPr="000C75A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C75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75A1">
        <w:rPr>
          <w:rFonts w:ascii="Times New Roman" w:hAnsi="Times New Roman" w:cs="Times New Roman"/>
          <w:sz w:val="24"/>
          <w:szCs w:val="24"/>
        </w:rPr>
        <w:t>. zm.),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3F46B5F4" w:rsidR="000C75A1" w:rsidRPr="000C75A1" w:rsidRDefault="000C75A1" w:rsidP="003B2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70BE3" w:rsidRPr="00A70BE3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Przebudowa drogi gminnej nr 840532P Tokarzew – Rudniczysko – Torzeniec </w:t>
      </w:r>
      <w:r w:rsidR="00A70BE3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                             </w:t>
      </w:r>
      <w:r w:rsidR="00A70BE3" w:rsidRPr="00A70BE3">
        <w:rPr>
          <w:rFonts w:ascii="Times New Roman" w:hAnsi="Times New Roman" w:cs="Times New Roman"/>
          <w:b/>
          <w:bCs/>
          <w:sz w:val="24"/>
          <w:szCs w:val="24"/>
          <w:lang w:val="pl"/>
        </w:rPr>
        <w:t>w miejscowości Tokarzew</w:t>
      </w:r>
      <w:r w:rsidR="0019432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3B2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A70B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212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5E441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C75A1"/>
    <w:rsid w:val="00132695"/>
    <w:rsid w:val="00194326"/>
    <w:rsid w:val="001B7020"/>
    <w:rsid w:val="00215FFF"/>
    <w:rsid w:val="00231475"/>
    <w:rsid w:val="002A7AC9"/>
    <w:rsid w:val="002D3FE9"/>
    <w:rsid w:val="00316D14"/>
    <w:rsid w:val="003212D3"/>
    <w:rsid w:val="003B2B72"/>
    <w:rsid w:val="005E4412"/>
    <w:rsid w:val="0079388D"/>
    <w:rsid w:val="007D72F5"/>
    <w:rsid w:val="00A306F5"/>
    <w:rsid w:val="00A70BE3"/>
    <w:rsid w:val="00BD7E9E"/>
    <w:rsid w:val="00BE5DDF"/>
    <w:rsid w:val="00BF069F"/>
    <w:rsid w:val="00C22E01"/>
    <w:rsid w:val="00D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11</cp:revision>
  <dcterms:created xsi:type="dcterms:W3CDTF">2022-04-22T10:33:00Z</dcterms:created>
  <dcterms:modified xsi:type="dcterms:W3CDTF">2024-02-19T11:56:00Z</dcterms:modified>
</cp:coreProperties>
</file>