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583" w:rsidRPr="00367030" w:rsidRDefault="00A06583" w:rsidP="00A0658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67030">
        <w:rPr>
          <w:rFonts w:asciiTheme="minorHAnsi" w:hAnsiTheme="minorHAnsi" w:cstheme="minorHAnsi"/>
          <w:b/>
        </w:rPr>
        <w:t>FORMULARZ OFERTOWO-CENOWY</w:t>
      </w:r>
    </w:p>
    <w:p w:rsidR="00A06583" w:rsidRPr="00367030" w:rsidRDefault="00A06583" w:rsidP="00A0658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67030">
        <w:rPr>
          <w:rFonts w:asciiTheme="minorHAnsi" w:hAnsiTheme="minorHAnsi" w:cstheme="minorHAnsi"/>
          <w:b/>
        </w:rPr>
        <w:t>(BF-………………202</w:t>
      </w:r>
      <w:r>
        <w:rPr>
          <w:rFonts w:asciiTheme="minorHAnsi" w:hAnsiTheme="minorHAnsi" w:cstheme="minorHAnsi"/>
          <w:b/>
        </w:rPr>
        <w:t>4</w:t>
      </w:r>
      <w:r w:rsidRPr="00367030">
        <w:rPr>
          <w:rFonts w:asciiTheme="minorHAnsi" w:hAnsiTheme="minorHAnsi" w:cstheme="minorHAnsi"/>
          <w:b/>
        </w:rPr>
        <w:t>)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nazwa i adres Wykonawcy: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………………………………………………………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Tel. ...................................................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Fax. ..................................................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REGON .............................................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NIP ...................................................</w:t>
      </w:r>
    </w:p>
    <w:p w:rsidR="00A06583" w:rsidRPr="00367030" w:rsidRDefault="00A06583" w:rsidP="00A06583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/>
          <w:bCs/>
        </w:rPr>
        <w:t>Urząd Ochrony Konkurencji</w:t>
      </w:r>
    </w:p>
    <w:p w:rsidR="00A06583" w:rsidRPr="00367030" w:rsidRDefault="00A06583" w:rsidP="00A06583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/>
          <w:bCs/>
        </w:rPr>
        <w:t>i Konsumentów</w:t>
      </w:r>
    </w:p>
    <w:p w:rsidR="00A06583" w:rsidRPr="00367030" w:rsidRDefault="00A06583" w:rsidP="00A06583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/>
          <w:bCs/>
        </w:rPr>
        <w:t>Pl. Powstańców Warszawy 1</w:t>
      </w:r>
    </w:p>
    <w:p w:rsidR="00A06583" w:rsidRPr="00367030" w:rsidRDefault="00A06583" w:rsidP="00A06583">
      <w:pPr>
        <w:spacing w:line="276" w:lineRule="auto"/>
        <w:ind w:left="5664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/>
          <w:bCs/>
        </w:rPr>
        <w:t>00 – 950 Warszawa</w:t>
      </w:r>
    </w:p>
    <w:p w:rsidR="00A06583" w:rsidRPr="00367030" w:rsidRDefault="00A06583" w:rsidP="00A06583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Cs/>
        </w:rPr>
        <w:t xml:space="preserve">Oferujemy </w:t>
      </w:r>
      <w:r w:rsidRPr="00367030">
        <w:rPr>
          <w:rFonts w:asciiTheme="minorHAnsi" w:hAnsiTheme="minorHAnsi" w:cstheme="minorHAnsi"/>
          <w:b/>
          <w:bCs/>
        </w:rPr>
        <w:t xml:space="preserve">pełnienie kompleksowego nadzoru inwestorskiego </w:t>
      </w:r>
      <w:r w:rsidRPr="00367030">
        <w:rPr>
          <w:rFonts w:asciiTheme="minorHAnsi" w:hAnsiTheme="minorHAnsi" w:cstheme="minorHAnsi"/>
          <w:bCs/>
        </w:rPr>
        <w:t xml:space="preserve">dla zadania pn.: </w:t>
      </w:r>
      <w:r w:rsidRPr="003353E5">
        <w:rPr>
          <w:rFonts w:asciiTheme="minorHAnsi" w:hAnsiTheme="minorHAnsi" w:cstheme="minorHAnsi"/>
          <w:b/>
          <w:bCs/>
        </w:rPr>
        <w:t>„Wymiana instalacji okablowania strukturalnego wraz z dedykowaną instalacją zasilania gwarantowanego w budynku Urzędu Ochrony Konkurencji i Konsumentów przy pl. Powstańców Warszawy 1 w Warszawie. Etap III”</w:t>
      </w:r>
      <w:r w:rsidR="00D13B3A" w:rsidRPr="00D13B3A">
        <w:rPr>
          <w:rFonts w:asciiTheme="minorHAnsi" w:hAnsiTheme="minorHAnsi" w:cstheme="minorHAnsi"/>
          <w:b/>
        </w:rPr>
        <w:t xml:space="preserve"> </w:t>
      </w:r>
      <w:r w:rsidR="00D13B3A">
        <w:rPr>
          <w:rFonts w:asciiTheme="minorHAnsi" w:hAnsiTheme="minorHAnsi" w:cstheme="minorHAnsi"/>
          <w:b/>
        </w:rPr>
        <w:t xml:space="preserve">- zamówienie </w:t>
      </w:r>
      <w:r w:rsidR="00305AE8">
        <w:rPr>
          <w:rFonts w:asciiTheme="minorHAnsi" w:hAnsiTheme="minorHAnsi" w:cstheme="minorHAnsi"/>
          <w:b/>
        </w:rPr>
        <w:t>opcjonalne</w:t>
      </w:r>
      <w:r>
        <w:rPr>
          <w:rFonts w:asciiTheme="minorHAnsi" w:hAnsiTheme="minorHAnsi" w:cstheme="minorHAnsi"/>
          <w:b/>
          <w:bCs/>
        </w:rPr>
        <w:t xml:space="preserve"> </w:t>
      </w:r>
      <w:r w:rsidRPr="00367030">
        <w:rPr>
          <w:rFonts w:asciiTheme="minorHAnsi" w:hAnsiTheme="minorHAnsi" w:cstheme="minorHAnsi"/>
        </w:rPr>
        <w:t>w zakresie określonym w zapytaniu ofertowym, zgodnie z opisem przedmiotu zamówienia, na następujących warunkach cenowych: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  <w:b/>
          <w:bCs/>
        </w:rPr>
        <w:t xml:space="preserve">Cena ofertowa </w:t>
      </w:r>
      <w:r w:rsidRPr="00367030">
        <w:rPr>
          <w:rFonts w:asciiTheme="minorHAnsi" w:hAnsiTheme="minorHAnsi" w:cstheme="minorHAnsi"/>
          <w:b/>
        </w:rPr>
        <w:t xml:space="preserve">brutto </w:t>
      </w:r>
      <w:r w:rsidRPr="00367030">
        <w:rPr>
          <w:rFonts w:asciiTheme="minorHAnsi" w:hAnsiTheme="minorHAnsi" w:cstheme="minorHAnsi"/>
        </w:rPr>
        <w:t>za wykonanie całości przedmiotu zamówienia wynosi: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  <w:b/>
        </w:rPr>
      </w:pPr>
      <w:r w:rsidRPr="00367030">
        <w:rPr>
          <w:rFonts w:asciiTheme="minorHAnsi" w:hAnsiTheme="minorHAnsi" w:cstheme="minorHAnsi"/>
          <w:b/>
        </w:rPr>
        <w:t>Cena brutto - ...................................... zł</w:t>
      </w:r>
      <w:r w:rsidRPr="00367030">
        <w:rPr>
          <w:rFonts w:asciiTheme="minorHAnsi" w:hAnsiTheme="minorHAnsi" w:cstheme="minorHAnsi"/>
          <w:b/>
        </w:rPr>
        <w:tab/>
      </w:r>
    </w:p>
    <w:p w:rsidR="00A06583" w:rsidRPr="00367030" w:rsidRDefault="00A06583" w:rsidP="00A06583">
      <w:pPr>
        <w:pStyle w:val="Tekstpodstawowy"/>
        <w:spacing w:before="0" w:after="0" w:line="276" w:lineRule="auto"/>
        <w:rPr>
          <w:rFonts w:asciiTheme="minorHAnsi" w:hAnsiTheme="minorHAnsi" w:cstheme="minorHAnsi"/>
          <w:b w:val="0"/>
          <w:szCs w:val="24"/>
        </w:rPr>
      </w:pPr>
      <w:r w:rsidRPr="00367030">
        <w:rPr>
          <w:rFonts w:asciiTheme="minorHAnsi" w:hAnsiTheme="minorHAnsi" w:cstheme="minorHAnsi"/>
          <w:b w:val="0"/>
          <w:szCs w:val="24"/>
        </w:rPr>
        <w:t>(słownie złotych: ...............................................................................................................)</w:t>
      </w:r>
    </w:p>
    <w:p w:rsidR="00A06583" w:rsidRPr="00367030" w:rsidRDefault="00A06583" w:rsidP="00A06583">
      <w:pPr>
        <w:pStyle w:val="Tekstpodstawowy"/>
        <w:spacing w:before="0" w:after="0" w:line="276" w:lineRule="auto"/>
        <w:rPr>
          <w:rFonts w:asciiTheme="minorHAnsi" w:hAnsiTheme="minorHAnsi" w:cstheme="minorHAnsi"/>
          <w:b w:val="0"/>
          <w:szCs w:val="24"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/>
          <w:bCs/>
        </w:rPr>
        <w:t>Oświadczamy, że inspektorami z ramienia Wykonawcy będą:</w:t>
      </w:r>
    </w:p>
    <w:p w:rsidR="00A06583" w:rsidRPr="00367030" w:rsidRDefault="00A06583" w:rsidP="00A0658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367030">
        <w:rPr>
          <w:rFonts w:asciiTheme="minorHAnsi" w:hAnsiTheme="minorHAnsi" w:cstheme="minorHAnsi"/>
          <w:bCs/>
        </w:rPr>
        <w:t>w specjalności konstrukcyjno – budowlanej, pełniący także funkcję koordynatora:  ……………………………………………………………………… , posiadający odpowiednie kwalifikacje oraz uprawnienia nr …………………… w specjalności …………………………………. oraz że jest członkiem …………………. Okręgowej Izby Inżynierów Budownictwa ……………… i posiada ubezpieczenie OC, oraz</w:t>
      </w:r>
    </w:p>
    <w:p w:rsidR="00A06583" w:rsidRDefault="00A06583" w:rsidP="00A0658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367030">
        <w:rPr>
          <w:rFonts w:asciiTheme="minorHAnsi" w:hAnsiTheme="minorHAnsi" w:cstheme="minorHAnsi"/>
          <w:bCs/>
        </w:rPr>
        <w:t>w specjalności instalacyjnej w zakresie sieci, instalacji i urządzeń elektrycznych i elektroenergetycznych: ………………………………………………………………………… posiadający odpowiednie kwalifikacje oraz uprawnienia nr ……………………… w specjalności …………………………………. oraz że jest członkiem …………………. Okręgowej Izby Inżynierów Budownictwa ……………… i posiada ubezpieczenie OC.</w:t>
      </w:r>
    </w:p>
    <w:p w:rsidR="00591FB6" w:rsidRPr="00367030" w:rsidRDefault="00591FB6" w:rsidP="00A0658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591FB6">
        <w:rPr>
          <w:rFonts w:asciiTheme="minorHAnsi" w:hAnsiTheme="minorHAnsi" w:cstheme="minorHAnsi"/>
          <w:bCs/>
        </w:rPr>
        <w:t>w specjalności telekomunikacyjnej w zakresie projektowania i kierowania robotami budowlanymi w specjalności instalacyjnych w telekomunikacji przewodowej wraz z infrastrukturą towarzyszącą</w:t>
      </w:r>
      <w:r>
        <w:rPr>
          <w:rFonts w:asciiTheme="minorHAnsi" w:hAnsiTheme="minorHAnsi" w:cstheme="minorHAnsi"/>
          <w:bCs/>
        </w:rPr>
        <w:t xml:space="preserve">: </w:t>
      </w:r>
      <w:r w:rsidRPr="00591FB6">
        <w:rPr>
          <w:rFonts w:asciiTheme="minorHAnsi" w:hAnsiTheme="minorHAnsi" w:cstheme="minorHAnsi"/>
          <w:bCs/>
        </w:rPr>
        <w:t xml:space="preserve">………………………………………………………………………… posiadający odpowiednie kwalifikacje oraz uprawnienia nr ……………………… w specjalności </w:t>
      </w:r>
      <w:r w:rsidRPr="00591FB6">
        <w:rPr>
          <w:rFonts w:asciiTheme="minorHAnsi" w:hAnsiTheme="minorHAnsi" w:cstheme="minorHAnsi"/>
          <w:bCs/>
        </w:rPr>
        <w:lastRenderedPageBreak/>
        <w:t>…………………………………. oraz że jest członkiem …………………. Okręgowej Izby Inżynierów Budownictwa ……………… i posiada ubezpieczenie OC.</w:t>
      </w:r>
    </w:p>
    <w:p w:rsidR="00A06583" w:rsidRPr="00367030" w:rsidRDefault="00A06583" w:rsidP="00A06583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67030">
        <w:rPr>
          <w:rFonts w:asciiTheme="minorHAnsi" w:hAnsiTheme="minorHAnsi" w:cstheme="minorHAnsi"/>
          <w:b/>
          <w:bCs/>
        </w:rPr>
        <w:t xml:space="preserve">Oświadczamy, że </w:t>
      </w:r>
      <w:r w:rsidRPr="00367030">
        <w:rPr>
          <w:rFonts w:asciiTheme="minorHAnsi" w:hAnsiTheme="minorHAnsi" w:cstheme="minorHAnsi"/>
          <w:bCs/>
        </w:rPr>
        <w:t>inspektor w specjalności konstrukcyjno-budowlanej jest pracownikiem Wykonawcy/zatrudniony na podstawie umowy cywilno-prawnej</w:t>
      </w:r>
      <w:r w:rsidRPr="00367030">
        <w:rPr>
          <w:rFonts w:asciiTheme="minorHAnsi" w:hAnsiTheme="minorHAnsi" w:cstheme="minorHAnsi"/>
          <w:b/>
          <w:bCs/>
        </w:rPr>
        <w:t xml:space="preserve">* </w:t>
      </w:r>
      <w:r w:rsidRPr="00367030">
        <w:rPr>
          <w:rFonts w:asciiTheme="minorHAnsi" w:hAnsiTheme="minorHAnsi" w:cstheme="minorHAnsi"/>
          <w:bCs/>
          <w:i/>
        </w:rPr>
        <w:t>(*niewłaściwe skreślić)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Cs/>
          <w:i/>
        </w:rPr>
      </w:pPr>
      <w:r w:rsidRPr="00367030">
        <w:rPr>
          <w:rFonts w:asciiTheme="minorHAnsi" w:hAnsiTheme="minorHAnsi" w:cstheme="minorHAnsi"/>
          <w:b/>
          <w:bCs/>
        </w:rPr>
        <w:t xml:space="preserve">Oświadczamy, że </w:t>
      </w:r>
      <w:r w:rsidRPr="00367030">
        <w:rPr>
          <w:rFonts w:asciiTheme="minorHAnsi" w:hAnsiTheme="minorHAnsi" w:cstheme="minorHAnsi"/>
          <w:bCs/>
        </w:rPr>
        <w:t>inspektor w specjalności instalacyjnej w zakresie sieci, instalacji i urządzeń elektrycznych i elektroenergetycznych jest pracownikiem Wykonawcy/zatrudniony na podstawie umowy cywilno-prawnej</w:t>
      </w:r>
      <w:r w:rsidRPr="00367030">
        <w:rPr>
          <w:rFonts w:asciiTheme="minorHAnsi" w:hAnsiTheme="minorHAnsi" w:cstheme="minorHAnsi"/>
          <w:b/>
          <w:bCs/>
        </w:rPr>
        <w:t xml:space="preserve">* </w:t>
      </w:r>
      <w:r w:rsidRPr="00367030">
        <w:rPr>
          <w:rFonts w:asciiTheme="minorHAnsi" w:hAnsiTheme="minorHAnsi" w:cstheme="minorHAnsi"/>
          <w:bCs/>
          <w:i/>
        </w:rPr>
        <w:t>(*niewłaściwe skreślić)</w:t>
      </w:r>
    </w:p>
    <w:p w:rsidR="00591FB6" w:rsidRDefault="00591FB6" w:rsidP="00A06583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:rsidR="00A06583" w:rsidRPr="00367030" w:rsidRDefault="00591FB6" w:rsidP="00A0658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591FB6">
        <w:rPr>
          <w:rFonts w:asciiTheme="minorHAnsi" w:hAnsiTheme="minorHAnsi" w:cstheme="minorHAnsi"/>
          <w:b/>
          <w:bCs/>
        </w:rPr>
        <w:t>Oświadczamy, że</w:t>
      </w:r>
      <w:r w:rsidRPr="00591FB6">
        <w:rPr>
          <w:rFonts w:asciiTheme="minorHAnsi" w:hAnsiTheme="minorHAnsi" w:cstheme="minorHAnsi"/>
          <w:bCs/>
        </w:rPr>
        <w:t xml:space="preserve"> inspektor w specjalności </w:t>
      </w:r>
      <w:r>
        <w:rPr>
          <w:rFonts w:asciiTheme="minorHAnsi" w:hAnsiTheme="minorHAnsi" w:cstheme="minorHAnsi"/>
          <w:bCs/>
        </w:rPr>
        <w:t>telekomunikacyjnej</w:t>
      </w:r>
      <w:r w:rsidRPr="00591FB6">
        <w:rPr>
          <w:rFonts w:asciiTheme="minorHAnsi" w:hAnsiTheme="minorHAnsi" w:cstheme="minorHAnsi"/>
          <w:bCs/>
        </w:rPr>
        <w:t xml:space="preserve"> </w:t>
      </w:r>
      <w:bookmarkStart w:id="0" w:name="_GoBack"/>
      <w:bookmarkEnd w:id="0"/>
      <w:r w:rsidRPr="00591FB6">
        <w:rPr>
          <w:rFonts w:asciiTheme="minorHAnsi" w:hAnsiTheme="minorHAnsi" w:cstheme="minorHAnsi"/>
          <w:bCs/>
        </w:rPr>
        <w:t>jest pracownikiem Wykonawcy/zatrudniony na podstawie umowy cywilno-prawnej* (*niewłaściwe skreślić)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  <w:b/>
          <w:bCs/>
        </w:rPr>
        <w:t xml:space="preserve">Oświadczamy, że przedmiot zamówienia, </w:t>
      </w:r>
      <w:r w:rsidRPr="00367030">
        <w:rPr>
          <w:rFonts w:asciiTheme="minorHAnsi" w:hAnsiTheme="minorHAnsi" w:cstheme="minorHAnsi"/>
          <w:bCs/>
        </w:rPr>
        <w:t xml:space="preserve">tj. </w:t>
      </w:r>
      <w:r w:rsidRPr="00367030">
        <w:rPr>
          <w:rFonts w:asciiTheme="minorHAnsi" w:hAnsiTheme="minorHAnsi" w:cstheme="minorHAnsi"/>
        </w:rPr>
        <w:t xml:space="preserve">pełnienie kompleksowego nadzoru inwestorskiego dla zadania pn.: </w:t>
      </w:r>
      <w:r w:rsidRPr="003353E5">
        <w:rPr>
          <w:rFonts w:asciiTheme="minorHAnsi" w:hAnsiTheme="minorHAnsi" w:cstheme="minorHAnsi"/>
          <w:b/>
        </w:rPr>
        <w:t>„Wymiana instalacji okablowania strukturalnego wraz z dedykowaną instalacją zasilania gwarantowanego w budynku Urzędu Ochrony Konkurencji i Konsumentów przy pl. Powstańców Warszawy 1 w Warszawie. Etap III”</w:t>
      </w:r>
      <w:r w:rsidR="00D13B3A">
        <w:rPr>
          <w:rFonts w:asciiTheme="minorHAnsi" w:hAnsiTheme="minorHAnsi" w:cstheme="minorHAnsi"/>
          <w:b/>
        </w:rPr>
        <w:t xml:space="preserve"> - zamówienie </w:t>
      </w:r>
      <w:r w:rsidR="00305AE8">
        <w:rPr>
          <w:rFonts w:asciiTheme="minorHAnsi" w:hAnsiTheme="minorHAnsi" w:cstheme="minorHAnsi"/>
          <w:b/>
        </w:rPr>
        <w:t>opcjonalne</w:t>
      </w:r>
      <w:r w:rsidRPr="00367030">
        <w:rPr>
          <w:rFonts w:asciiTheme="minorHAnsi" w:hAnsiTheme="minorHAnsi" w:cstheme="minorHAnsi"/>
          <w:b/>
        </w:rPr>
        <w:t xml:space="preserve"> </w:t>
      </w:r>
      <w:r w:rsidRPr="00367030">
        <w:rPr>
          <w:rFonts w:asciiTheme="minorHAnsi" w:hAnsiTheme="minorHAnsi" w:cstheme="minorHAnsi"/>
          <w:lang w:eastAsia="ar-SA"/>
        </w:rPr>
        <w:t xml:space="preserve">wykonamy </w:t>
      </w:r>
      <w:r w:rsidRPr="00367030">
        <w:rPr>
          <w:rFonts w:asciiTheme="minorHAnsi" w:hAnsiTheme="minorHAnsi" w:cstheme="minorHAnsi"/>
        </w:rPr>
        <w:t xml:space="preserve">w terminie </w:t>
      </w:r>
      <w:r w:rsidRPr="00367030">
        <w:rPr>
          <w:rFonts w:asciiTheme="minorHAnsi" w:hAnsiTheme="minorHAnsi" w:cstheme="minorHAnsi"/>
          <w:b/>
        </w:rPr>
        <w:t xml:space="preserve">od dnia podpisania umowy na wykonanie robót budowlanych do dnia zakończenia i bezusterkowego odbioru końcowego, </w:t>
      </w:r>
      <w:r w:rsidRPr="00367030">
        <w:rPr>
          <w:rFonts w:asciiTheme="minorHAnsi" w:hAnsiTheme="minorHAnsi" w:cstheme="minorHAnsi"/>
        </w:rPr>
        <w:t>z zastrzeżeniem pkt III ppkt 3 zapytania ofertowego.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  <w:b/>
        </w:rPr>
        <w:t xml:space="preserve">Oświadczamy, </w:t>
      </w:r>
      <w:r w:rsidRPr="00367030">
        <w:rPr>
          <w:rFonts w:asciiTheme="minorHAnsi" w:hAnsiTheme="minorHAnsi" w:cstheme="minorHAnsi"/>
        </w:rPr>
        <w:t>że inspektorzy skierowani do realizacji zamówienia posiadają co najmniej 5-cio letnie doświadczenie w swoich specjalnościach.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367030">
        <w:rPr>
          <w:rFonts w:asciiTheme="minorHAnsi" w:hAnsiTheme="minorHAnsi" w:cstheme="minorHAnsi"/>
          <w:b/>
          <w:bCs/>
        </w:rPr>
        <w:t>Oświadczamy</w:t>
      </w:r>
      <w:r w:rsidRPr="00367030">
        <w:rPr>
          <w:rFonts w:asciiTheme="minorHAnsi" w:hAnsiTheme="minorHAnsi" w:cstheme="minorHAnsi"/>
          <w:bCs/>
        </w:rPr>
        <w:t>, że powyższa cena brutto zawiera wszystkie koszty, jakie ponosi Zamawiający</w:t>
      </w:r>
      <w:r w:rsidR="00305AE8">
        <w:rPr>
          <w:rFonts w:asciiTheme="minorHAnsi" w:hAnsiTheme="minorHAnsi" w:cstheme="minorHAnsi"/>
          <w:bCs/>
        </w:rPr>
        <w:br/>
      </w:r>
      <w:r w:rsidRPr="00367030">
        <w:rPr>
          <w:rFonts w:asciiTheme="minorHAnsi" w:hAnsiTheme="minorHAnsi" w:cstheme="minorHAnsi"/>
          <w:bCs/>
        </w:rPr>
        <w:t xml:space="preserve"> w przypadku wyboru niniejszej oferty, w tym należny podatek od towarów i usług.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lang w:eastAsia="ar-SA"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367030">
        <w:rPr>
          <w:rFonts w:asciiTheme="minorHAnsi" w:eastAsia="Calibri" w:hAnsiTheme="minorHAnsi" w:cstheme="minorHAnsi"/>
          <w:b/>
          <w:bCs/>
          <w:lang w:eastAsia="ar-SA"/>
        </w:rPr>
        <w:t>Oświadczamy,</w:t>
      </w:r>
      <w:r w:rsidRPr="00367030">
        <w:rPr>
          <w:rFonts w:asciiTheme="minorHAnsi" w:eastAsia="Calibri" w:hAnsiTheme="minorHAnsi" w:cstheme="minorHAnsi"/>
          <w:lang w:eastAsia="ar-SA"/>
        </w:rPr>
        <w:t xml:space="preserve"> że uważamy się za związanych niniejszą ofertą na czas wskazany zapytaniu ofertowym, tj. 30 dni od terminu składania ofert.</w:t>
      </w: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spacing w:line="276" w:lineRule="auto"/>
        <w:jc w:val="both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  <w:b/>
          <w:bCs/>
        </w:rPr>
        <w:t>Oświadczamy,</w:t>
      </w:r>
      <w:r w:rsidRPr="00367030">
        <w:rPr>
          <w:rFonts w:asciiTheme="minorHAnsi" w:hAnsiTheme="minorHAnsi" w:cstheme="minorHAnsi"/>
        </w:rPr>
        <w:t xml:space="preserve"> że podana przez nas cena nie będzie podlegać zmianie w czasie trwania przedmiotowej umowy a Projektowane postanowienia umowy – stanowiące </w:t>
      </w:r>
      <w:r w:rsidRPr="00367030">
        <w:rPr>
          <w:rFonts w:asciiTheme="minorHAnsi" w:hAnsiTheme="minorHAnsi" w:cstheme="minorHAnsi"/>
          <w:b/>
          <w:bCs/>
        </w:rPr>
        <w:t xml:space="preserve">Załącznik Nr 2 </w:t>
      </w:r>
      <w:r w:rsidRPr="00367030">
        <w:rPr>
          <w:rFonts w:asciiTheme="minorHAnsi" w:hAnsiTheme="minorHAnsi" w:cstheme="minorHAnsi"/>
        </w:rPr>
        <w:t>do zapytania ofertowego zostały przez nas zaakceptowane i zobowiązujemy się w przypadku wyboru naszej oferty do zawarcia umowy na podanych warunkach w miejscu i terminie wyznaczonym przez Zamawiającego.</w:t>
      </w:r>
    </w:p>
    <w:p w:rsidR="00A06583" w:rsidRPr="00367030" w:rsidRDefault="00A06583" w:rsidP="00A06583">
      <w:pPr>
        <w:pStyle w:val="Znak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A06583" w:rsidRPr="00367030" w:rsidRDefault="00A06583" w:rsidP="00A06583">
      <w:pPr>
        <w:pStyle w:val="Znak"/>
        <w:spacing w:line="276" w:lineRule="auto"/>
        <w:jc w:val="both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  <w:b/>
          <w:bCs/>
        </w:rPr>
        <w:t>Akceptujemy</w:t>
      </w:r>
      <w:r w:rsidRPr="00367030">
        <w:rPr>
          <w:rFonts w:asciiTheme="minorHAnsi" w:hAnsiTheme="minorHAnsi" w:cstheme="minorHAnsi"/>
        </w:rPr>
        <w:t xml:space="preserve"> warunki płatności określone przez Zamawiającego w Projektowanych postanowieniach umowy.</w:t>
      </w:r>
    </w:p>
    <w:p w:rsidR="00A06583" w:rsidRPr="00367030" w:rsidRDefault="00A06583" w:rsidP="00A06583">
      <w:pPr>
        <w:pStyle w:val="Znak"/>
        <w:spacing w:line="276" w:lineRule="auto"/>
        <w:jc w:val="both"/>
        <w:rPr>
          <w:rFonts w:asciiTheme="minorHAnsi" w:hAnsiTheme="minorHAnsi" w:cstheme="minorHAnsi"/>
        </w:rPr>
      </w:pPr>
    </w:p>
    <w:p w:rsidR="00A06583" w:rsidRPr="00367030" w:rsidRDefault="00A06583" w:rsidP="00A06583">
      <w:pPr>
        <w:pStyle w:val="Znak"/>
        <w:spacing w:line="276" w:lineRule="auto"/>
        <w:jc w:val="both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Załącznikami do niniejszego Formularza Ofertowego są:</w:t>
      </w:r>
    </w:p>
    <w:p w:rsidR="00A06583" w:rsidRPr="00367030" w:rsidRDefault="00A06583" w:rsidP="00A06583">
      <w:pPr>
        <w:pStyle w:val="Tekstpodstawowy"/>
        <w:widowControl w:val="0"/>
        <w:numPr>
          <w:ilvl w:val="0"/>
          <w:numId w:val="1"/>
        </w:numPr>
        <w:suppressAutoHyphens w:val="0"/>
        <w:spacing w:before="0" w:after="0" w:line="276" w:lineRule="auto"/>
        <w:ind w:left="357" w:hanging="357"/>
        <w:jc w:val="both"/>
        <w:rPr>
          <w:rFonts w:asciiTheme="minorHAnsi" w:hAnsiTheme="minorHAnsi" w:cstheme="minorHAnsi"/>
          <w:b w:val="0"/>
          <w:snapToGrid w:val="0"/>
          <w:szCs w:val="24"/>
        </w:rPr>
      </w:pPr>
      <w:r w:rsidRPr="00367030">
        <w:rPr>
          <w:rFonts w:asciiTheme="minorHAnsi" w:hAnsiTheme="minorHAnsi" w:cstheme="minorHAnsi"/>
          <w:b w:val="0"/>
          <w:snapToGrid w:val="0"/>
          <w:szCs w:val="24"/>
        </w:rPr>
        <w:lastRenderedPageBreak/>
        <w:t>...........................................................................................................</w:t>
      </w:r>
    </w:p>
    <w:p w:rsidR="00A06583" w:rsidRPr="00367030" w:rsidRDefault="00A06583" w:rsidP="00A06583">
      <w:pPr>
        <w:pStyle w:val="Tekstpodstawowy"/>
        <w:widowControl w:val="0"/>
        <w:numPr>
          <w:ilvl w:val="0"/>
          <w:numId w:val="1"/>
        </w:numPr>
        <w:suppressAutoHyphens w:val="0"/>
        <w:spacing w:before="0" w:after="0" w:line="276" w:lineRule="auto"/>
        <w:ind w:left="357" w:hanging="357"/>
        <w:jc w:val="both"/>
        <w:rPr>
          <w:rFonts w:asciiTheme="minorHAnsi" w:hAnsiTheme="minorHAnsi" w:cstheme="minorHAnsi"/>
          <w:b w:val="0"/>
          <w:snapToGrid w:val="0"/>
          <w:szCs w:val="24"/>
        </w:rPr>
      </w:pPr>
      <w:r w:rsidRPr="00367030">
        <w:rPr>
          <w:rFonts w:asciiTheme="minorHAnsi" w:hAnsiTheme="minorHAnsi" w:cstheme="minorHAnsi"/>
          <w:b w:val="0"/>
          <w:snapToGrid w:val="0"/>
          <w:szCs w:val="24"/>
        </w:rPr>
        <w:t>...........................................................................................................</w:t>
      </w:r>
    </w:p>
    <w:p w:rsidR="00A06583" w:rsidRPr="00367030" w:rsidRDefault="00A06583" w:rsidP="00A06583">
      <w:pPr>
        <w:pStyle w:val="Tekstpodstawowy"/>
        <w:widowControl w:val="0"/>
        <w:numPr>
          <w:ilvl w:val="0"/>
          <w:numId w:val="1"/>
        </w:numPr>
        <w:suppressAutoHyphens w:val="0"/>
        <w:spacing w:before="0" w:after="0" w:line="276" w:lineRule="auto"/>
        <w:ind w:left="357" w:hanging="357"/>
        <w:jc w:val="both"/>
        <w:rPr>
          <w:rFonts w:asciiTheme="minorHAnsi" w:hAnsiTheme="minorHAnsi" w:cstheme="minorHAnsi"/>
          <w:b w:val="0"/>
          <w:snapToGrid w:val="0"/>
          <w:szCs w:val="24"/>
        </w:rPr>
      </w:pPr>
      <w:r w:rsidRPr="00367030">
        <w:rPr>
          <w:rFonts w:asciiTheme="minorHAnsi" w:hAnsiTheme="minorHAnsi" w:cstheme="minorHAnsi"/>
          <w:b w:val="0"/>
          <w:snapToGrid w:val="0"/>
          <w:szCs w:val="24"/>
        </w:rPr>
        <w:t>...........................................................................................................</w:t>
      </w: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</w:p>
    <w:p w:rsidR="00A06583" w:rsidRPr="00367030" w:rsidRDefault="00A06583" w:rsidP="00A06583">
      <w:pPr>
        <w:spacing w:line="276" w:lineRule="auto"/>
        <w:rPr>
          <w:rFonts w:asciiTheme="minorHAnsi" w:hAnsiTheme="minorHAnsi" w:cstheme="minorHAnsi"/>
        </w:rPr>
      </w:pPr>
      <w:r w:rsidRPr="00367030">
        <w:rPr>
          <w:rFonts w:asciiTheme="minorHAnsi" w:hAnsiTheme="minorHAnsi" w:cstheme="minorHAnsi"/>
        </w:rPr>
        <w:t>................................</w:t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  <w:t>....................................................</w:t>
      </w:r>
    </w:p>
    <w:p w:rsidR="000203E9" w:rsidRDefault="00A06583" w:rsidP="00A06583">
      <w:r w:rsidRPr="00367030">
        <w:rPr>
          <w:rFonts w:asciiTheme="minorHAnsi" w:hAnsiTheme="minorHAnsi" w:cstheme="minorHAnsi"/>
        </w:rPr>
        <w:t>(miejscowość, data)</w:t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</w:r>
      <w:r w:rsidRPr="00367030">
        <w:rPr>
          <w:rFonts w:asciiTheme="minorHAnsi" w:hAnsiTheme="minorHAnsi" w:cstheme="minorHAnsi"/>
        </w:rPr>
        <w:tab/>
        <w:t>(podpis Wykonawcy)</w:t>
      </w:r>
    </w:p>
    <w:sectPr w:rsidR="00020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583" w:rsidRDefault="00A06583" w:rsidP="00A06583">
      <w:pPr>
        <w:spacing w:line="240" w:lineRule="auto"/>
      </w:pPr>
      <w:r>
        <w:separator/>
      </w:r>
    </w:p>
  </w:endnote>
  <w:endnote w:type="continuationSeparator" w:id="0">
    <w:p w:rsidR="00A06583" w:rsidRDefault="00A06583" w:rsidP="00A06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583" w:rsidRDefault="00A06583" w:rsidP="00A06583">
      <w:pPr>
        <w:spacing w:line="240" w:lineRule="auto"/>
      </w:pPr>
      <w:r>
        <w:separator/>
      </w:r>
    </w:p>
  </w:footnote>
  <w:footnote w:type="continuationSeparator" w:id="0">
    <w:p w:rsidR="00A06583" w:rsidRDefault="00A06583" w:rsidP="00A065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9567E"/>
    <w:multiLevelType w:val="hybridMultilevel"/>
    <w:tmpl w:val="BAA265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83"/>
    <w:rsid w:val="00015416"/>
    <w:rsid w:val="000B4450"/>
    <w:rsid w:val="00305AE8"/>
    <w:rsid w:val="00507BA5"/>
    <w:rsid w:val="005370AE"/>
    <w:rsid w:val="00591FB6"/>
    <w:rsid w:val="007372C4"/>
    <w:rsid w:val="00806B9E"/>
    <w:rsid w:val="00840B06"/>
    <w:rsid w:val="00845266"/>
    <w:rsid w:val="00867806"/>
    <w:rsid w:val="00A06583"/>
    <w:rsid w:val="00D13B3A"/>
    <w:rsid w:val="00D9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D42C"/>
  <w15:chartTrackingRefBased/>
  <w15:docId w15:val="{E1C44F9F-72FC-48E0-8FC4-749624E4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58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658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583"/>
  </w:style>
  <w:style w:type="paragraph" w:styleId="Stopka">
    <w:name w:val="footer"/>
    <w:basedOn w:val="Normalny"/>
    <w:link w:val="StopkaZnak"/>
    <w:uiPriority w:val="99"/>
    <w:unhideWhenUsed/>
    <w:rsid w:val="00A0658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583"/>
  </w:style>
  <w:style w:type="paragraph" w:styleId="Tekstpodstawowy">
    <w:name w:val="Body Text"/>
    <w:basedOn w:val="Normalny"/>
    <w:link w:val="TekstpodstawowyZnak"/>
    <w:rsid w:val="00A06583"/>
    <w:pPr>
      <w:spacing w:before="360" w:after="360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06583"/>
    <w:rPr>
      <w:rFonts w:ascii="Arial" w:eastAsia="Times New Roman" w:hAnsi="Arial" w:cs="Times New Roman"/>
      <w:b/>
      <w:kern w:val="1"/>
      <w:sz w:val="24"/>
      <w:szCs w:val="20"/>
      <w:lang w:eastAsia="pl-PL"/>
    </w:rPr>
  </w:style>
  <w:style w:type="paragraph" w:styleId="Akapitzlist">
    <w:name w:val="List Paragraph"/>
    <w:aliases w:val="lp1,Preambuła,normalny tekst,L1,Numerowanie,Akapit z listą5,Wypunktowanie,BulletC,Wyliczanie,Obiekt,Akapit z listą31,Bullets,T_SZ_List Paragraph,WYPUNKTOWANIE Akapit z listą,List Paragraph2,CW_Lista,Podsis rysunku,2 heading,A_wyliczenie"/>
    <w:basedOn w:val="Normalny"/>
    <w:link w:val="AkapitzlistZnak"/>
    <w:uiPriority w:val="34"/>
    <w:qFormat/>
    <w:rsid w:val="00A06583"/>
    <w:pPr>
      <w:suppressAutoHyphens w:val="0"/>
      <w:spacing w:line="240" w:lineRule="auto"/>
      <w:ind w:left="720"/>
      <w:contextualSpacing/>
    </w:pPr>
    <w:rPr>
      <w:kern w:val="0"/>
    </w:rPr>
  </w:style>
  <w:style w:type="paragraph" w:customStyle="1" w:styleId="Znak">
    <w:name w:val="Znak"/>
    <w:basedOn w:val="Normalny"/>
    <w:uiPriority w:val="99"/>
    <w:rsid w:val="00A06583"/>
    <w:pPr>
      <w:suppressAutoHyphens w:val="0"/>
      <w:spacing w:line="240" w:lineRule="auto"/>
    </w:pPr>
    <w:rPr>
      <w:kern w:val="0"/>
    </w:rPr>
  </w:style>
  <w:style w:type="character" w:customStyle="1" w:styleId="AkapitzlistZnak">
    <w:name w:val="Akapit z listą Znak"/>
    <w:aliases w:val="lp1 Znak,Preambuła Znak,normalny tekst Znak,L1 Znak,Numerowanie Znak,Akapit z listą5 Znak,Wypunktowanie Znak,BulletC Znak,Wyliczanie Znak,Obiekt Znak,Akapit z listą31 Znak,Bullets Znak,T_SZ_List Paragraph Znak,List Paragraph2 Znak"/>
    <w:link w:val="Akapitzlist"/>
    <w:uiPriority w:val="34"/>
    <w:qFormat/>
    <w:locked/>
    <w:rsid w:val="00A065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D29FEC74-EE80-41A6-AD1B-16A4D6C281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Stelmach</dc:creator>
  <cp:keywords/>
  <dc:description/>
  <cp:lastModifiedBy>Andrzej Stelmach</cp:lastModifiedBy>
  <cp:revision>2</cp:revision>
  <dcterms:created xsi:type="dcterms:W3CDTF">2024-12-23T08:53:00Z</dcterms:created>
  <dcterms:modified xsi:type="dcterms:W3CDTF">2024-12-23T08:53:00Z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b1dabbaa-048b-4d79-bd9e-532fe2a3a4a8</vt:lpwstr>
  </property>
  <property fmtid="{D5CDD505-2E9C-101B-9397-08002B2CF9AE}" pid="3" name="bjClsUserRVM">
    <vt:lpwstr>[]</vt:lpwstr>
  </property>
  <property fmtid="{D5CDD505-2E9C-101B-9397-08002B2CF9AE}" pid="4" name="bjSaver">
    <vt:lpwstr>wms4oFZV44DAiz02/E7J5IGhLkuTLUV9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