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89E4" w14:textId="77777777" w:rsidR="009A2F99" w:rsidRPr="00EC4630" w:rsidRDefault="00C432DF" w:rsidP="00C432DF">
      <w:pPr>
        <w:rPr>
          <w:rFonts w:ascii="Calibri" w:hAnsi="Calibri" w:cs="Calibri"/>
          <w:sz w:val="24"/>
          <w:szCs w:val="24"/>
        </w:rPr>
      </w:pPr>
      <w:r w:rsidRPr="00EC4630">
        <w:rPr>
          <w:rFonts w:ascii="Calibri" w:hAnsi="Calibri" w:cs="Calibri"/>
          <w:sz w:val="24"/>
          <w:szCs w:val="24"/>
        </w:rPr>
        <w:t>Nazwa</w:t>
      </w:r>
    </w:p>
    <w:p w14:paraId="6C88E756" w14:textId="6620BC4E" w:rsidR="00C432DF" w:rsidRPr="00EC4630" w:rsidRDefault="00C432DF" w:rsidP="00C432DF">
      <w:pPr>
        <w:rPr>
          <w:rFonts w:ascii="Calibri" w:hAnsi="Calibri" w:cs="Calibri"/>
          <w:sz w:val="24"/>
          <w:szCs w:val="24"/>
        </w:rPr>
      </w:pPr>
      <w:r w:rsidRPr="00EC46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EC4630" w:rsidRDefault="00C432DF" w:rsidP="00C432DF">
      <w:pPr>
        <w:rPr>
          <w:rFonts w:ascii="Calibri" w:hAnsi="Calibri" w:cs="Calibri"/>
          <w:sz w:val="24"/>
          <w:szCs w:val="24"/>
        </w:rPr>
      </w:pPr>
    </w:p>
    <w:p w14:paraId="6CA1CFC8" w14:textId="77777777" w:rsidR="009A2F99" w:rsidRPr="00EC4630" w:rsidRDefault="00C432DF" w:rsidP="00C432DF">
      <w:pPr>
        <w:rPr>
          <w:rFonts w:ascii="Calibri" w:hAnsi="Calibri" w:cs="Calibri"/>
          <w:sz w:val="24"/>
          <w:szCs w:val="24"/>
        </w:rPr>
      </w:pPr>
      <w:r w:rsidRPr="00EC4630">
        <w:rPr>
          <w:rFonts w:ascii="Calibri" w:hAnsi="Calibri" w:cs="Calibri"/>
          <w:sz w:val="24"/>
          <w:szCs w:val="24"/>
        </w:rPr>
        <w:t>Adres</w:t>
      </w:r>
    </w:p>
    <w:p w14:paraId="16AD1E00" w14:textId="5F747BEE" w:rsidR="00C432DF" w:rsidRPr="00EC4630" w:rsidRDefault="00C432DF" w:rsidP="00C432DF">
      <w:pPr>
        <w:rPr>
          <w:rFonts w:ascii="Calibri" w:hAnsi="Calibri" w:cs="Calibri"/>
          <w:sz w:val="24"/>
          <w:szCs w:val="24"/>
        </w:rPr>
      </w:pPr>
      <w:r w:rsidRPr="00EC46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EC4630" w:rsidRDefault="00C432DF" w:rsidP="00C432DF">
      <w:pPr>
        <w:rPr>
          <w:rFonts w:ascii="Calibri" w:hAnsi="Calibri" w:cs="Calibri"/>
          <w:sz w:val="24"/>
          <w:szCs w:val="24"/>
        </w:rPr>
      </w:pPr>
    </w:p>
    <w:p w14:paraId="5174A293" w14:textId="77777777" w:rsidR="00FF5FCE" w:rsidRPr="00EC4630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Calibri" w:hAnsi="Calibri" w:cs="Calibri"/>
          <w:bCs/>
          <w:sz w:val="24"/>
          <w:szCs w:val="24"/>
        </w:rPr>
      </w:pPr>
      <w:r w:rsidRPr="00EC4630">
        <w:rPr>
          <w:rFonts w:ascii="Calibri" w:hAnsi="Calibri" w:cs="Calibri"/>
          <w:bCs/>
          <w:sz w:val="24"/>
          <w:szCs w:val="24"/>
        </w:rPr>
        <w:t>Zamawiający:</w:t>
      </w:r>
    </w:p>
    <w:p w14:paraId="028DD52C" w14:textId="77777777" w:rsidR="00C432DF" w:rsidRPr="00EC4630" w:rsidRDefault="00B71E0B" w:rsidP="00FF5FCE">
      <w:pPr>
        <w:tabs>
          <w:tab w:val="left" w:pos="426"/>
        </w:tabs>
        <w:contextualSpacing/>
        <w:rPr>
          <w:rFonts w:ascii="Calibri" w:hAnsi="Calibri" w:cs="Calibri"/>
          <w:b/>
          <w:sz w:val="24"/>
          <w:szCs w:val="24"/>
        </w:rPr>
      </w:pPr>
      <w:r w:rsidRPr="00EC4630">
        <w:rPr>
          <w:rFonts w:ascii="Calibri" w:hAnsi="Calibri" w:cs="Calibri"/>
          <w:b/>
          <w:sz w:val="24"/>
          <w:szCs w:val="24"/>
        </w:rPr>
        <w:t>Gmina Nowy Tomyśl</w:t>
      </w:r>
    </w:p>
    <w:p w14:paraId="16379E74" w14:textId="77777777" w:rsidR="00B71E0B" w:rsidRPr="00EC4630" w:rsidRDefault="00B71E0B" w:rsidP="00FF5FCE">
      <w:pPr>
        <w:tabs>
          <w:tab w:val="left" w:pos="426"/>
        </w:tabs>
        <w:contextualSpacing/>
        <w:rPr>
          <w:rFonts w:ascii="Calibri" w:hAnsi="Calibri" w:cs="Calibri"/>
          <w:b/>
          <w:sz w:val="24"/>
          <w:szCs w:val="24"/>
        </w:rPr>
      </w:pPr>
    </w:p>
    <w:p w14:paraId="6EC674B9" w14:textId="77777777" w:rsidR="00FF5FCE" w:rsidRPr="00EC4630" w:rsidRDefault="00FF5FCE" w:rsidP="00FF5FCE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4630">
        <w:rPr>
          <w:rFonts w:ascii="Calibri" w:hAnsi="Calibri" w:cs="Calibri"/>
          <w:b/>
          <w:sz w:val="24"/>
          <w:szCs w:val="24"/>
        </w:rPr>
        <w:t xml:space="preserve">Dotyczy postępowania pn.: </w:t>
      </w:r>
    </w:p>
    <w:p w14:paraId="4EB76272" w14:textId="77777777" w:rsidR="00EC4630" w:rsidRPr="00EC4630" w:rsidRDefault="00EC4630" w:rsidP="00EC4630">
      <w:pPr>
        <w:autoSpaceDE w:val="0"/>
        <w:jc w:val="center"/>
        <w:rPr>
          <w:rFonts w:ascii="Calibri" w:eastAsia="Arial Narrow" w:hAnsi="Calibri" w:cs="Calibri"/>
          <w:b/>
          <w:bCs/>
          <w:sz w:val="24"/>
          <w:szCs w:val="24"/>
        </w:rPr>
      </w:pPr>
      <w:bookmarkStart w:id="0" w:name="_Hlk72921449"/>
      <w:r w:rsidRPr="00EC4630">
        <w:rPr>
          <w:rFonts w:ascii="Calibri" w:eastAsia="Arial Narrow" w:hAnsi="Calibri" w:cs="Calibri"/>
          <w:b/>
          <w:bCs/>
          <w:sz w:val="24"/>
          <w:szCs w:val="24"/>
        </w:rPr>
        <w:t xml:space="preserve">„Wykonanie dokumentacji projektowo-kosztorysowych budowy ścieżek rowerowych </w:t>
      </w:r>
    </w:p>
    <w:p w14:paraId="6C4880DC" w14:textId="77777777" w:rsidR="00EC4630" w:rsidRPr="00EC4630" w:rsidRDefault="00EC4630" w:rsidP="00EC4630">
      <w:pPr>
        <w:autoSpaceDE w:val="0"/>
        <w:jc w:val="center"/>
        <w:rPr>
          <w:rFonts w:ascii="Calibri" w:eastAsia="Arial Narrow" w:hAnsi="Calibri" w:cs="Calibri"/>
          <w:b/>
          <w:bCs/>
          <w:sz w:val="24"/>
          <w:szCs w:val="24"/>
        </w:rPr>
      </w:pPr>
      <w:r w:rsidRPr="00EC4630">
        <w:rPr>
          <w:rFonts w:ascii="Calibri" w:eastAsia="Arial Narrow" w:hAnsi="Calibri" w:cs="Calibri"/>
          <w:b/>
          <w:bCs/>
          <w:sz w:val="24"/>
          <w:szCs w:val="24"/>
        </w:rPr>
        <w:t>z podziałem na części”</w:t>
      </w:r>
    </w:p>
    <w:p w14:paraId="348462C5" w14:textId="77777777" w:rsidR="00EC4630" w:rsidRPr="00EC4630" w:rsidRDefault="00EC4630" w:rsidP="00EC4630">
      <w:pPr>
        <w:autoSpaceDE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EC4630">
        <w:rPr>
          <w:rFonts w:ascii="Calibri" w:hAnsi="Calibri" w:cs="Calibri"/>
          <w:b/>
          <w:bCs/>
          <w:sz w:val="24"/>
          <w:szCs w:val="24"/>
        </w:rPr>
        <w:t>Nr postępowania ZP.271.10.2025</w:t>
      </w:r>
    </w:p>
    <w:p w14:paraId="55CDFA4E" w14:textId="77777777" w:rsidR="00EC4630" w:rsidRPr="00EC4630" w:rsidRDefault="00EC4630" w:rsidP="00EC4630">
      <w:pPr>
        <w:autoSpaceDE w:val="0"/>
        <w:jc w:val="center"/>
        <w:rPr>
          <w:rFonts w:ascii="Calibri" w:hAnsi="Calibri" w:cs="Calibri"/>
          <w:sz w:val="24"/>
          <w:szCs w:val="24"/>
        </w:rPr>
      </w:pPr>
      <w:r w:rsidRPr="00EC4630">
        <w:rPr>
          <w:rFonts w:ascii="Calibri" w:hAnsi="Calibri" w:cs="Calibri"/>
          <w:sz w:val="24"/>
          <w:szCs w:val="24"/>
        </w:rPr>
        <w:t>(dotyczy części nr … )</w:t>
      </w:r>
      <w:bookmarkEnd w:id="0"/>
    </w:p>
    <w:p w14:paraId="008C6010" w14:textId="77777777" w:rsidR="00A05324" w:rsidRPr="00EC4630" w:rsidRDefault="00A05324" w:rsidP="00846667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14:paraId="244DEA88" w14:textId="77777777" w:rsidR="002755F1" w:rsidRPr="00EC4630" w:rsidRDefault="002755F1" w:rsidP="002755F1">
      <w:pPr>
        <w:rPr>
          <w:rFonts w:ascii="Calibri" w:hAnsi="Calibri" w:cs="Calibri"/>
          <w:b/>
          <w:sz w:val="24"/>
          <w:szCs w:val="24"/>
        </w:rPr>
      </w:pPr>
    </w:p>
    <w:p w14:paraId="5C2B1708" w14:textId="77777777" w:rsidR="00137B50" w:rsidRPr="00EC4630" w:rsidRDefault="000C0B7B" w:rsidP="00FF5FCE">
      <w:pPr>
        <w:jc w:val="center"/>
        <w:rPr>
          <w:rFonts w:ascii="Calibri" w:hAnsi="Calibri" w:cs="Calibri"/>
          <w:b/>
          <w:sz w:val="24"/>
          <w:szCs w:val="24"/>
        </w:rPr>
      </w:pPr>
      <w:bookmarkStart w:id="1" w:name="_Hlk102534771"/>
      <w:r w:rsidRPr="00EC4630">
        <w:rPr>
          <w:rFonts w:ascii="Calibri" w:hAnsi="Calibri" w:cs="Calibri"/>
          <w:b/>
          <w:sz w:val="24"/>
          <w:szCs w:val="24"/>
        </w:rPr>
        <w:t>O</w:t>
      </w:r>
      <w:r w:rsidR="00A27D8B" w:rsidRPr="00EC4630">
        <w:rPr>
          <w:rFonts w:ascii="Calibri" w:hAnsi="Calibri" w:cs="Calibri"/>
          <w:b/>
          <w:sz w:val="24"/>
          <w:szCs w:val="24"/>
        </w:rPr>
        <w:t xml:space="preserve">świadczenie </w:t>
      </w:r>
      <w:r w:rsidRPr="00EC4630">
        <w:rPr>
          <w:rFonts w:ascii="Calibri" w:hAnsi="Calibri" w:cs="Calibri"/>
          <w:b/>
          <w:sz w:val="24"/>
          <w:szCs w:val="24"/>
        </w:rPr>
        <w:t xml:space="preserve">o aktualności informacji zawartych w oświadczeniu, </w:t>
      </w:r>
      <w:r w:rsidR="00F23F58" w:rsidRPr="00EC4630">
        <w:rPr>
          <w:rFonts w:ascii="Calibri" w:hAnsi="Calibri" w:cs="Calibri"/>
          <w:b/>
          <w:sz w:val="24"/>
          <w:szCs w:val="24"/>
        </w:rPr>
        <w:br/>
      </w:r>
      <w:r w:rsidRPr="00EC4630">
        <w:rPr>
          <w:rFonts w:ascii="Calibri" w:hAnsi="Calibri" w:cs="Calibri"/>
          <w:b/>
          <w:sz w:val="24"/>
          <w:szCs w:val="24"/>
        </w:rPr>
        <w:t xml:space="preserve">o którym mowa w </w:t>
      </w:r>
      <w:hyperlink r:id="rId8" w:history="1">
        <w:r w:rsidRPr="00EC4630">
          <w:rPr>
            <w:rStyle w:val="Hipercze"/>
            <w:rFonts w:ascii="Calibri" w:hAnsi="Calibri" w:cs="Calibri"/>
            <w:b/>
            <w:color w:val="auto"/>
            <w:sz w:val="24"/>
            <w:szCs w:val="24"/>
            <w:u w:val="none"/>
          </w:rPr>
          <w:t>art. 125 ust. 1</w:t>
        </w:r>
      </w:hyperlink>
      <w:r w:rsidRPr="00EC4630">
        <w:rPr>
          <w:rFonts w:ascii="Calibri" w:hAnsi="Calibri" w:cs="Calibri"/>
          <w:b/>
          <w:sz w:val="24"/>
          <w:szCs w:val="24"/>
        </w:rPr>
        <w:t xml:space="preserve"> ustawy Pzp </w:t>
      </w:r>
    </w:p>
    <w:bookmarkEnd w:id="1"/>
    <w:p w14:paraId="7C1F7903" w14:textId="77777777" w:rsidR="00A27D8B" w:rsidRPr="00EC4630" w:rsidRDefault="00A27D8B" w:rsidP="0037692C">
      <w:pPr>
        <w:pStyle w:val="Tekstpodstawowywcity"/>
        <w:ind w:left="0"/>
        <w:jc w:val="center"/>
        <w:rPr>
          <w:rFonts w:ascii="Calibri" w:hAnsi="Calibri" w:cs="Calibri"/>
        </w:rPr>
      </w:pPr>
    </w:p>
    <w:p w14:paraId="5E726E36" w14:textId="77777777" w:rsidR="000C0B7B" w:rsidRPr="00EC4630" w:rsidRDefault="00A27D8B" w:rsidP="00AC6257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sz w:val="24"/>
          <w:szCs w:val="24"/>
        </w:rPr>
      </w:pPr>
      <w:bookmarkStart w:id="2" w:name="_Hlk102534830"/>
      <w:r w:rsidRPr="00EC4630">
        <w:rPr>
          <w:rFonts w:ascii="Calibri" w:hAnsi="Calibri" w:cs="Calibri"/>
          <w:sz w:val="24"/>
          <w:szCs w:val="24"/>
        </w:rPr>
        <w:t>O</w:t>
      </w:r>
      <w:r w:rsidR="000C0B7B" w:rsidRPr="00EC4630">
        <w:rPr>
          <w:rFonts w:ascii="Calibri" w:hAnsi="Calibri" w:cs="Calibri"/>
          <w:sz w:val="24"/>
          <w:szCs w:val="24"/>
        </w:rPr>
        <w:t>świadcz</w:t>
      </w:r>
      <w:r w:rsidRPr="00EC4630">
        <w:rPr>
          <w:rFonts w:ascii="Calibri" w:hAnsi="Calibri" w:cs="Calibri"/>
          <w:sz w:val="24"/>
          <w:szCs w:val="24"/>
        </w:rPr>
        <w:t>am, iż</w:t>
      </w:r>
      <w:r w:rsidR="000C0B7B" w:rsidRPr="00EC4630">
        <w:rPr>
          <w:rFonts w:ascii="Calibri" w:hAnsi="Calibri" w:cs="Calibri"/>
          <w:sz w:val="24"/>
          <w:szCs w:val="24"/>
        </w:rPr>
        <w:t xml:space="preserve"> </w:t>
      </w:r>
      <w:r w:rsidRPr="00EC4630">
        <w:rPr>
          <w:rFonts w:ascii="Calibri" w:hAnsi="Calibri" w:cs="Calibri"/>
          <w:sz w:val="24"/>
          <w:szCs w:val="24"/>
        </w:rPr>
        <w:t>informacje</w:t>
      </w:r>
      <w:r w:rsidR="000C0B7B" w:rsidRPr="00EC4630">
        <w:rPr>
          <w:rFonts w:ascii="Calibri" w:hAnsi="Calibri" w:cs="Calibri"/>
          <w:sz w:val="24"/>
          <w:szCs w:val="24"/>
        </w:rPr>
        <w:t xml:space="preserve"> zawart</w:t>
      </w:r>
      <w:r w:rsidRPr="00EC4630">
        <w:rPr>
          <w:rFonts w:ascii="Calibri" w:hAnsi="Calibri" w:cs="Calibri"/>
          <w:sz w:val="24"/>
          <w:szCs w:val="24"/>
        </w:rPr>
        <w:t>e</w:t>
      </w:r>
      <w:r w:rsidR="000C0B7B" w:rsidRPr="00EC4630">
        <w:rPr>
          <w:rFonts w:ascii="Calibri" w:hAnsi="Calibri" w:cs="Calibri"/>
          <w:sz w:val="24"/>
          <w:szCs w:val="24"/>
        </w:rPr>
        <w:t xml:space="preserve"> w oświadczeniu, o którym mowa w </w:t>
      </w:r>
      <w:hyperlink r:id="rId9" w:history="1">
        <w:r w:rsidR="000C0B7B" w:rsidRPr="00EC4630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125 ust. 1</w:t>
        </w:r>
      </w:hyperlink>
      <w:r w:rsidR="000C0B7B" w:rsidRPr="00EC4630">
        <w:rPr>
          <w:rFonts w:ascii="Calibri" w:hAnsi="Calibri" w:cs="Calibri"/>
          <w:sz w:val="24"/>
          <w:szCs w:val="24"/>
        </w:rPr>
        <w:t xml:space="preserve"> </w:t>
      </w:r>
      <w:r w:rsidRPr="00EC4630">
        <w:rPr>
          <w:rFonts w:ascii="Calibri" w:hAnsi="Calibri" w:cs="Calibri"/>
          <w:sz w:val="24"/>
          <w:szCs w:val="24"/>
        </w:rPr>
        <w:t>Pzp</w:t>
      </w:r>
      <w:r w:rsidR="000C0B7B" w:rsidRPr="00EC4630">
        <w:rPr>
          <w:rFonts w:ascii="Calibri" w:hAnsi="Calibri" w:cs="Calibri"/>
          <w:sz w:val="24"/>
          <w:szCs w:val="24"/>
        </w:rPr>
        <w:t>, w zakresie podstaw wykluczenia z</w:t>
      </w:r>
      <w:r w:rsidRPr="00EC4630">
        <w:rPr>
          <w:rFonts w:ascii="Calibri" w:hAnsi="Calibri" w:cs="Calibri"/>
          <w:sz w:val="24"/>
          <w:szCs w:val="24"/>
        </w:rPr>
        <w:t xml:space="preserve"> postępowania wskazanych przez Z</w:t>
      </w:r>
      <w:r w:rsidR="000C0B7B" w:rsidRPr="00EC4630">
        <w:rPr>
          <w:rFonts w:ascii="Calibri" w:hAnsi="Calibri" w:cs="Calibri"/>
          <w:sz w:val="24"/>
          <w:szCs w:val="24"/>
        </w:rPr>
        <w:t xml:space="preserve">amawiającego, o których mowa w: </w:t>
      </w:r>
    </w:p>
    <w:p w14:paraId="66FAECD9" w14:textId="77777777" w:rsidR="00BC020A" w:rsidRPr="00EC4630" w:rsidRDefault="00BC020A" w:rsidP="00FF5FCE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sz w:val="24"/>
          <w:szCs w:val="24"/>
        </w:rPr>
      </w:pPr>
    </w:p>
    <w:p w14:paraId="435D3BDD" w14:textId="77777777" w:rsidR="000C0B7B" w:rsidRPr="00EC4630" w:rsidRDefault="00EC463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0" w:history="1">
        <w:r w:rsidR="000C0B7B" w:rsidRPr="00EC4630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3</w:t>
        </w:r>
      </w:hyperlink>
      <w:r w:rsidR="000C0B7B" w:rsidRPr="00EC4630">
        <w:rPr>
          <w:rFonts w:ascii="Calibri" w:hAnsi="Calibri" w:cs="Calibri"/>
          <w:sz w:val="24"/>
          <w:szCs w:val="24"/>
        </w:rPr>
        <w:t xml:space="preserve"> ustawy</w:t>
      </w:r>
      <w:r w:rsidR="00C432DF" w:rsidRPr="00EC4630">
        <w:rPr>
          <w:rFonts w:ascii="Calibri" w:hAnsi="Calibri" w:cs="Calibri"/>
          <w:sz w:val="24"/>
          <w:szCs w:val="24"/>
        </w:rPr>
        <w:t xml:space="preserve"> Pzp</w:t>
      </w:r>
      <w:r w:rsidR="000C0B7B" w:rsidRPr="00EC4630">
        <w:rPr>
          <w:rFonts w:ascii="Calibri" w:hAnsi="Calibri" w:cs="Calibri"/>
          <w:sz w:val="24"/>
          <w:szCs w:val="24"/>
        </w:rPr>
        <w:t xml:space="preserve">, </w:t>
      </w:r>
    </w:p>
    <w:p w14:paraId="6ACE70DD" w14:textId="77777777" w:rsidR="000C0B7B" w:rsidRPr="00EC4630" w:rsidRDefault="00EC463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1" w:history="1">
        <w:r w:rsidR="000C0B7B" w:rsidRPr="00EC4630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4</w:t>
        </w:r>
      </w:hyperlink>
      <w:r w:rsidR="000C0B7B" w:rsidRPr="00EC4630">
        <w:rPr>
          <w:rFonts w:ascii="Calibri" w:hAnsi="Calibri" w:cs="Calibri"/>
          <w:sz w:val="24"/>
          <w:szCs w:val="24"/>
        </w:rPr>
        <w:t xml:space="preserve"> ustawy</w:t>
      </w:r>
      <w:r w:rsidR="00C432DF" w:rsidRPr="00EC4630">
        <w:rPr>
          <w:rFonts w:ascii="Calibri" w:hAnsi="Calibri" w:cs="Calibri"/>
          <w:sz w:val="24"/>
          <w:szCs w:val="24"/>
        </w:rPr>
        <w:t xml:space="preserve"> Pzp</w:t>
      </w:r>
      <w:r w:rsidR="000C0B7B" w:rsidRPr="00EC4630">
        <w:rPr>
          <w:rFonts w:ascii="Calibri" w:hAnsi="Calibri" w:cs="Calibri"/>
          <w:sz w:val="24"/>
          <w:szCs w:val="24"/>
        </w:rPr>
        <w:t>, dotyczących orzeczenia zakazu ubiegania się o zamówienie publiczne</w:t>
      </w:r>
      <w:r w:rsidR="00FF5FCE" w:rsidRPr="00EC4630">
        <w:rPr>
          <w:rFonts w:ascii="Calibri" w:hAnsi="Calibri" w:cs="Calibri"/>
          <w:sz w:val="24"/>
          <w:szCs w:val="24"/>
        </w:rPr>
        <w:t xml:space="preserve"> </w:t>
      </w:r>
      <w:r w:rsidR="000C0B7B" w:rsidRPr="00EC4630">
        <w:rPr>
          <w:rFonts w:ascii="Calibri" w:hAnsi="Calibri" w:cs="Calibri"/>
          <w:sz w:val="24"/>
          <w:szCs w:val="24"/>
        </w:rPr>
        <w:t xml:space="preserve">tytułem środka zapobiegawczego, </w:t>
      </w:r>
    </w:p>
    <w:p w14:paraId="0CCCB77D" w14:textId="77777777" w:rsidR="000C0B7B" w:rsidRPr="00EC4630" w:rsidRDefault="00EC463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2" w:history="1">
        <w:r w:rsidR="000C0B7B" w:rsidRPr="00EC4630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5</w:t>
        </w:r>
      </w:hyperlink>
      <w:r w:rsidR="000C0B7B" w:rsidRPr="00EC4630">
        <w:rPr>
          <w:rFonts w:ascii="Calibri" w:hAnsi="Calibri" w:cs="Calibri"/>
          <w:sz w:val="24"/>
          <w:szCs w:val="24"/>
        </w:rPr>
        <w:t xml:space="preserve"> ustawy</w:t>
      </w:r>
      <w:r w:rsidR="00C432DF" w:rsidRPr="00EC4630">
        <w:rPr>
          <w:rFonts w:ascii="Calibri" w:hAnsi="Calibri" w:cs="Calibri"/>
          <w:sz w:val="24"/>
          <w:szCs w:val="24"/>
        </w:rPr>
        <w:t xml:space="preserve"> Pzp</w:t>
      </w:r>
      <w:r w:rsidR="000C0B7B" w:rsidRPr="00EC4630">
        <w:rPr>
          <w:rFonts w:ascii="Calibri" w:hAnsi="Calibri" w:cs="Calibri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EC4630" w:rsidRDefault="00EC4630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3" w:history="1">
        <w:r w:rsidR="000C0B7B" w:rsidRPr="00EC4630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6</w:t>
        </w:r>
      </w:hyperlink>
      <w:r w:rsidR="000C0B7B" w:rsidRPr="00EC4630">
        <w:rPr>
          <w:rFonts w:ascii="Calibri" w:hAnsi="Calibri" w:cs="Calibri"/>
          <w:sz w:val="24"/>
          <w:szCs w:val="24"/>
        </w:rPr>
        <w:t xml:space="preserve"> ustawy</w:t>
      </w:r>
      <w:r w:rsidR="00C432DF" w:rsidRPr="00EC4630">
        <w:rPr>
          <w:rFonts w:ascii="Calibri" w:hAnsi="Calibri" w:cs="Calibri"/>
          <w:sz w:val="24"/>
          <w:szCs w:val="24"/>
        </w:rPr>
        <w:t xml:space="preserve"> Pzp.</w:t>
      </w:r>
    </w:p>
    <w:p w14:paraId="58E6F995" w14:textId="77777777" w:rsidR="00846667" w:rsidRPr="00EC4630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Calibri" w:hAnsi="Calibri" w:cs="Calibri"/>
          <w:color w:val="auto"/>
        </w:rPr>
      </w:pPr>
      <w:r w:rsidRPr="00EC4630">
        <w:rPr>
          <w:rFonts w:ascii="Calibri" w:hAnsi="Calibri" w:cs="Calibri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EC4630">
        <w:rPr>
          <w:rFonts w:ascii="Calibri" w:hAnsi="Calibri" w:cs="Calibri"/>
          <w:color w:val="auto"/>
        </w:rPr>
        <w:t>ochronie</w:t>
      </w:r>
      <w:r w:rsidRPr="00EC4630">
        <w:rPr>
          <w:rFonts w:ascii="Calibri" w:hAnsi="Calibri" w:cs="Calibri"/>
          <w:color w:val="auto"/>
        </w:rPr>
        <w:t xml:space="preserve"> bezpieczeństwa narodowego.</w:t>
      </w:r>
    </w:p>
    <w:bookmarkEnd w:id="2"/>
    <w:p w14:paraId="3001BDCB" w14:textId="77777777" w:rsidR="00846667" w:rsidRPr="00EC4630" w:rsidRDefault="00846667" w:rsidP="00846667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4"/>
          <w:szCs w:val="24"/>
        </w:rPr>
      </w:pPr>
    </w:p>
    <w:p w14:paraId="4DDAE777" w14:textId="77777777" w:rsidR="00D354E3" w:rsidRPr="00EC4630" w:rsidRDefault="00BC020A" w:rsidP="00C97972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EC4630">
        <w:rPr>
          <w:rFonts w:ascii="Calibri" w:hAnsi="Calibri" w:cs="Calibri"/>
          <w:sz w:val="24"/>
          <w:szCs w:val="24"/>
        </w:rPr>
        <w:t>pozostają aktualne.</w:t>
      </w:r>
    </w:p>
    <w:p w14:paraId="61EEAE73" w14:textId="77777777" w:rsidR="00FF5FCE" w:rsidRPr="00EC4630" w:rsidRDefault="00FF5FC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1CA75309" w14:textId="77777777" w:rsidR="007928BE" w:rsidRPr="00EC4630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5A295144" w14:textId="77777777" w:rsidR="007928BE" w:rsidRPr="00EC4630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7E1F851A" w14:textId="77777777" w:rsidR="007928BE" w:rsidRPr="00EC4630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1DFC8402" w14:textId="77777777" w:rsidR="007928BE" w:rsidRPr="00EC4630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7B6112B2" w14:textId="77777777" w:rsidR="00685215" w:rsidRPr="00EC4630" w:rsidRDefault="00685215" w:rsidP="00FF5FCE">
      <w:pPr>
        <w:jc w:val="center"/>
        <w:rPr>
          <w:rFonts w:ascii="Calibri" w:hAnsi="Calibri" w:cs="Calibri"/>
          <w:i/>
          <w:sz w:val="24"/>
          <w:szCs w:val="24"/>
        </w:rPr>
      </w:pPr>
    </w:p>
    <w:p w14:paraId="56172BED" w14:textId="77777777" w:rsidR="00685215" w:rsidRPr="00EC4630" w:rsidRDefault="00685215" w:rsidP="00685215">
      <w:pPr>
        <w:rPr>
          <w:rFonts w:ascii="Calibri" w:hAnsi="Calibri" w:cs="Calibri"/>
          <w:bCs/>
          <w:i/>
          <w:sz w:val="24"/>
          <w:szCs w:val="24"/>
        </w:rPr>
      </w:pPr>
      <w:bookmarkStart w:id="3" w:name="_Hlk60047166"/>
      <w:r w:rsidRPr="00EC4630">
        <w:rPr>
          <w:rFonts w:ascii="Calibri" w:hAnsi="Calibri" w:cs="Calibri"/>
          <w:bCs/>
          <w:i/>
          <w:sz w:val="24"/>
          <w:szCs w:val="24"/>
        </w:rPr>
        <w:t>Dokument musi być złożony pod rygorem nieważności</w:t>
      </w:r>
      <w:r w:rsidRPr="00EC4630">
        <w:rPr>
          <w:rFonts w:ascii="Calibri" w:hAnsi="Calibri" w:cs="Calibri"/>
          <w:bCs/>
          <w:i/>
          <w:sz w:val="24"/>
          <w:szCs w:val="24"/>
        </w:rPr>
        <w:tab/>
      </w:r>
      <w:r w:rsidRPr="00EC4630">
        <w:rPr>
          <w:rFonts w:ascii="Calibri" w:hAnsi="Calibri" w:cs="Calibri"/>
          <w:bCs/>
          <w:i/>
          <w:sz w:val="24"/>
          <w:szCs w:val="24"/>
        </w:rPr>
        <w:br/>
        <w:t>w formie elektronicznej, o której mowa w art. 78(1) KC</w:t>
      </w:r>
      <w:r w:rsidRPr="00EC4630">
        <w:rPr>
          <w:rFonts w:ascii="Calibri" w:hAnsi="Calibri" w:cs="Calibri"/>
          <w:bCs/>
          <w:i/>
          <w:sz w:val="24"/>
          <w:szCs w:val="24"/>
        </w:rPr>
        <w:br/>
        <w:t xml:space="preserve">(tj. podpisany kwalifikowanym podpisem elektronicznym) </w:t>
      </w:r>
    </w:p>
    <w:p w14:paraId="51FD0747" w14:textId="77777777" w:rsidR="00685215" w:rsidRPr="00EC4630" w:rsidRDefault="00685215" w:rsidP="00685215">
      <w:pPr>
        <w:rPr>
          <w:rFonts w:ascii="Calibri" w:hAnsi="Calibri" w:cs="Calibri"/>
          <w:bCs/>
          <w:i/>
          <w:sz w:val="24"/>
          <w:szCs w:val="24"/>
        </w:rPr>
      </w:pPr>
      <w:r w:rsidRPr="00EC4630">
        <w:rPr>
          <w:rFonts w:ascii="Calibri" w:hAnsi="Calibri" w:cs="Calibri"/>
          <w:bCs/>
          <w:i/>
          <w:sz w:val="24"/>
          <w:szCs w:val="24"/>
        </w:rPr>
        <w:t>lub w postaci elektronicznej  opatrzonej podpisem zaufanym</w:t>
      </w:r>
    </w:p>
    <w:p w14:paraId="730D0302" w14:textId="77777777" w:rsidR="00685215" w:rsidRPr="00EC4630" w:rsidRDefault="00685215" w:rsidP="00685215">
      <w:pPr>
        <w:rPr>
          <w:rFonts w:ascii="Calibri" w:hAnsi="Calibri" w:cs="Calibri"/>
          <w:bCs/>
          <w:sz w:val="24"/>
          <w:szCs w:val="24"/>
        </w:rPr>
      </w:pPr>
      <w:r w:rsidRPr="00EC4630">
        <w:rPr>
          <w:rFonts w:ascii="Calibri" w:hAnsi="Calibri" w:cs="Calibri"/>
          <w:bCs/>
          <w:i/>
          <w:sz w:val="24"/>
          <w:szCs w:val="24"/>
        </w:rPr>
        <w:t xml:space="preserve">lub podpisem osobistym </w:t>
      </w:r>
      <w:bookmarkEnd w:id="3"/>
    </w:p>
    <w:sectPr w:rsidR="00685215" w:rsidRPr="00EC463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B3F9" w14:textId="29CC6792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51714E">
      <w:rPr>
        <w:rFonts w:cs="Times New Roman"/>
        <w:b/>
        <w:bCs/>
        <w:sz w:val="24"/>
        <w:szCs w:val="24"/>
      </w:rPr>
      <w:t>5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0CCC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D403F"/>
    <w:rsid w:val="000D49A9"/>
    <w:rsid w:val="000E37CF"/>
    <w:rsid w:val="000E5AB2"/>
    <w:rsid w:val="000E7F87"/>
    <w:rsid w:val="000F1800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1714E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4E8E"/>
    <w:rsid w:val="007F2F47"/>
    <w:rsid w:val="0080104F"/>
    <w:rsid w:val="008018BB"/>
    <w:rsid w:val="0080669A"/>
    <w:rsid w:val="008075D4"/>
    <w:rsid w:val="00816AB7"/>
    <w:rsid w:val="00845A08"/>
    <w:rsid w:val="00846667"/>
    <w:rsid w:val="00856DA9"/>
    <w:rsid w:val="0086053C"/>
    <w:rsid w:val="00861126"/>
    <w:rsid w:val="00861664"/>
    <w:rsid w:val="00867189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779D2"/>
    <w:rsid w:val="00987B83"/>
    <w:rsid w:val="00992932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5602"/>
    <w:rsid w:val="00C73038"/>
    <w:rsid w:val="00C74068"/>
    <w:rsid w:val="00C74E28"/>
    <w:rsid w:val="00C87C8E"/>
    <w:rsid w:val="00C91CD8"/>
    <w:rsid w:val="00C926AD"/>
    <w:rsid w:val="00C97972"/>
    <w:rsid w:val="00CA32AA"/>
    <w:rsid w:val="00CA6421"/>
    <w:rsid w:val="00CB1CD0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65600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618A4"/>
    <w:rsid w:val="00E7392F"/>
    <w:rsid w:val="00E85127"/>
    <w:rsid w:val="00E90894"/>
    <w:rsid w:val="00E97846"/>
    <w:rsid w:val="00EA243B"/>
    <w:rsid w:val="00EC4630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2283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9</cp:revision>
  <cp:lastPrinted>2019-09-02T09:31:00Z</cp:lastPrinted>
  <dcterms:created xsi:type="dcterms:W3CDTF">2024-01-25T10:07:00Z</dcterms:created>
  <dcterms:modified xsi:type="dcterms:W3CDTF">2025-02-17T10:55:00Z</dcterms:modified>
</cp:coreProperties>
</file>