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EF33DB">
      <w:pPr>
        <w:jc w:val="center"/>
        <w:rPr>
          <w:rFonts w:ascii="Arial" w:hAnsi="Arial" w:cs="Arial"/>
          <w:b/>
          <w:caps/>
          <w:sz w:val="40"/>
          <w:szCs w:val="40"/>
        </w:rPr>
      </w:pPr>
      <w:bookmarkStart w:id="0" w:name="_GoBack"/>
      <w:bookmarkEnd w:id="0"/>
      <w:r w:rsidRPr="00BE6EC2">
        <w:rPr>
          <w:rFonts w:ascii="Arial" w:hAnsi="Arial" w:cs="Arial"/>
          <w:b/>
          <w:caps/>
          <w:sz w:val="40"/>
          <w:szCs w:val="40"/>
        </w:rPr>
        <w:t>Specyfikacja warunków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w:t>
      </w:r>
      <w:proofErr w:type="spellStart"/>
      <w:r w:rsidRPr="00F23106">
        <w:rPr>
          <w:rFonts w:ascii="Arial" w:hAnsi="Arial" w:cs="Arial"/>
        </w:rPr>
        <w:t>pzp</w:t>
      </w:r>
      <w:proofErr w:type="spellEnd"/>
      <w:r w:rsidRPr="00F23106">
        <w:rPr>
          <w:rFonts w:ascii="Arial" w:hAnsi="Arial" w:cs="Arial"/>
        </w:rPr>
        <w:t xml:space="preserve">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531025">
        <w:rPr>
          <w:rFonts w:ascii="Arial" w:hAnsi="Arial" w:cs="Arial"/>
          <w:b/>
          <w:caps/>
          <w:sz w:val="28"/>
          <w:szCs w:val="28"/>
        </w:rPr>
        <w:t>Przebudowa i rozbudowa świetlicy</w:t>
      </w:r>
      <w:r w:rsidR="00950B12">
        <w:rPr>
          <w:rFonts w:ascii="Arial" w:hAnsi="Arial" w:cs="Arial"/>
          <w:b/>
          <w:caps/>
          <w:sz w:val="28"/>
          <w:szCs w:val="28"/>
        </w:rPr>
        <w:t xml:space="preserve"> wiejskiej</w:t>
      </w:r>
      <w:r w:rsidR="00531025">
        <w:rPr>
          <w:rFonts w:ascii="Arial" w:hAnsi="Arial" w:cs="Arial"/>
          <w:b/>
          <w:caps/>
          <w:sz w:val="28"/>
          <w:szCs w:val="28"/>
        </w:rPr>
        <w:t xml:space="preserve"> </w:t>
      </w:r>
      <w:r w:rsidR="00950B12">
        <w:rPr>
          <w:rFonts w:ascii="Arial" w:hAnsi="Arial" w:cs="Arial"/>
          <w:b/>
          <w:caps/>
          <w:sz w:val="28"/>
          <w:szCs w:val="28"/>
        </w:rPr>
        <w:br/>
      </w:r>
      <w:r w:rsidR="00531025">
        <w:rPr>
          <w:rFonts w:ascii="Arial" w:hAnsi="Arial" w:cs="Arial"/>
          <w:b/>
          <w:caps/>
          <w:sz w:val="28"/>
          <w:szCs w:val="28"/>
        </w:rPr>
        <w:t>w Emilianowie</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531025">
        <w:rPr>
          <w:rFonts w:ascii="Arial" w:hAnsi="Arial" w:cs="Arial"/>
        </w:rPr>
        <w:t>11</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531025">
        <w:rPr>
          <w:rFonts w:ascii="Arial" w:hAnsi="Arial" w:cs="Arial"/>
          <w:b/>
          <w:caps/>
        </w:rPr>
        <w:t>24</w:t>
      </w:r>
      <w:r w:rsidR="00367BDA" w:rsidRPr="00F23106">
        <w:rPr>
          <w:rFonts w:ascii="Arial" w:hAnsi="Arial" w:cs="Arial"/>
          <w:b/>
          <w:caps/>
        </w:rPr>
        <w:t>.0</w:t>
      </w:r>
      <w:r w:rsidR="00015C99">
        <w:rPr>
          <w:rFonts w:ascii="Arial" w:hAnsi="Arial" w:cs="Arial"/>
          <w:b/>
          <w:caps/>
        </w:rPr>
        <w:t>5</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531025">
        <w:rPr>
          <w:rFonts w:ascii="Arial" w:hAnsi="Arial" w:cs="Arial"/>
          <w:b/>
          <w:color w:val="000000"/>
        </w:rPr>
        <w:t>08</w:t>
      </w:r>
      <w:r w:rsidR="00015C99">
        <w:rPr>
          <w:rFonts w:ascii="Arial" w:hAnsi="Arial" w:cs="Arial"/>
          <w:b/>
          <w:color w:val="000000"/>
        </w:rPr>
        <w:t>.0</w:t>
      </w:r>
      <w:r w:rsidR="00531025">
        <w:rPr>
          <w:rFonts w:ascii="Arial" w:hAnsi="Arial" w:cs="Arial"/>
          <w:b/>
          <w:color w:val="000000"/>
        </w:rPr>
        <w:t>6</w:t>
      </w:r>
      <w:r w:rsidR="00015C99">
        <w:rPr>
          <w:rFonts w:ascii="Arial" w:hAnsi="Arial" w:cs="Arial"/>
          <w:b/>
          <w:color w:val="000000"/>
        </w:rPr>
        <w:t>.</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531025">
        <w:rPr>
          <w:rFonts w:ascii="Arial" w:hAnsi="Arial" w:cs="Arial"/>
          <w:b/>
          <w:color w:val="000000"/>
        </w:rPr>
        <w:t>08</w:t>
      </w:r>
      <w:r w:rsidRPr="008A0E7C">
        <w:rPr>
          <w:rFonts w:ascii="Arial" w:hAnsi="Arial" w:cs="Arial"/>
          <w:b/>
          <w:color w:val="000000"/>
        </w:rPr>
        <w:t>.0</w:t>
      </w:r>
      <w:r w:rsidR="00531025">
        <w:rPr>
          <w:rFonts w:ascii="Arial" w:hAnsi="Arial" w:cs="Arial"/>
          <w:b/>
          <w:color w:val="000000"/>
        </w:rPr>
        <w:t>6</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8E0054"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2748899" w:history="1">
            <w:r w:rsidR="008E0054" w:rsidRPr="009A253B">
              <w:rPr>
                <w:rStyle w:val="Hipercze"/>
                <w:noProof/>
              </w:rPr>
              <w:t>I. Nazwa oraz adres zamawiającego</w:t>
            </w:r>
            <w:r w:rsidR="008E0054">
              <w:rPr>
                <w:noProof/>
                <w:webHidden/>
              </w:rPr>
              <w:tab/>
            </w:r>
            <w:r w:rsidR="008E0054">
              <w:rPr>
                <w:noProof/>
                <w:webHidden/>
              </w:rPr>
              <w:fldChar w:fldCharType="begin"/>
            </w:r>
            <w:r w:rsidR="008E0054">
              <w:rPr>
                <w:noProof/>
                <w:webHidden/>
              </w:rPr>
              <w:instrText xml:space="preserve"> PAGEREF _Toc72748899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0" w:history="1">
            <w:r w:rsidR="008E0054" w:rsidRPr="009A253B">
              <w:rPr>
                <w:rStyle w:val="Hipercze"/>
                <w:noProof/>
              </w:rPr>
              <w:t>II. Ochrona danych osoBowych</w:t>
            </w:r>
            <w:r w:rsidR="008E0054">
              <w:rPr>
                <w:noProof/>
                <w:webHidden/>
              </w:rPr>
              <w:tab/>
            </w:r>
            <w:r w:rsidR="008E0054">
              <w:rPr>
                <w:noProof/>
                <w:webHidden/>
              </w:rPr>
              <w:fldChar w:fldCharType="begin"/>
            </w:r>
            <w:r w:rsidR="008E0054">
              <w:rPr>
                <w:noProof/>
                <w:webHidden/>
              </w:rPr>
              <w:instrText xml:space="preserve"> PAGEREF _Toc72748900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1" w:history="1">
            <w:r w:rsidR="008E0054" w:rsidRPr="009A253B">
              <w:rPr>
                <w:rStyle w:val="Hipercze"/>
                <w:noProof/>
              </w:rPr>
              <w:t>III. Tryb udzielenia zamówienia</w:t>
            </w:r>
            <w:r w:rsidR="008E0054">
              <w:rPr>
                <w:noProof/>
                <w:webHidden/>
              </w:rPr>
              <w:tab/>
            </w:r>
            <w:r w:rsidR="008E0054">
              <w:rPr>
                <w:noProof/>
                <w:webHidden/>
              </w:rPr>
              <w:fldChar w:fldCharType="begin"/>
            </w:r>
            <w:r w:rsidR="008E0054">
              <w:rPr>
                <w:noProof/>
                <w:webHidden/>
              </w:rPr>
              <w:instrText xml:space="preserve"> PAGEREF _Toc72748901 \h </w:instrText>
            </w:r>
            <w:r w:rsidR="008E0054">
              <w:rPr>
                <w:noProof/>
                <w:webHidden/>
              </w:rPr>
            </w:r>
            <w:r w:rsidR="008E0054">
              <w:rPr>
                <w:noProof/>
                <w:webHidden/>
              </w:rPr>
              <w:fldChar w:fldCharType="separate"/>
            </w:r>
            <w:r w:rsidR="008E0054">
              <w:rPr>
                <w:noProof/>
                <w:webHidden/>
              </w:rPr>
              <w:t>4</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2" w:history="1">
            <w:r w:rsidR="008E0054" w:rsidRPr="009A253B">
              <w:rPr>
                <w:rStyle w:val="Hipercze"/>
                <w:rFonts w:eastAsia="Times New Roman"/>
                <w:noProof/>
                <w:lang w:eastAsia="pl-PL"/>
              </w:rPr>
              <w:t>IV. Opis przedmiotu zamówienia</w:t>
            </w:r>
            <w:r w:rsidR="008E0054">
              <w:rPr>
                <w:noProof/>
                <w:webHidden/>
              </w:rPr>
              <w:tab/>
            </w:r>
            <w:r w:rsidR="008E0054">
              <w:rPr>
                <w:noProof/>
                <w:webHidden/>
              </w:rPr>
              <w:fldChar w:fldCharType="begin"/>
            </w:r>
            <w:r w:rsidR="008E0054">
              <w:rPr>
                <w:noProof/>
                <w:webHidden/>
              </w:rPr>
              <w:instrText xml:space="preserve"> PAGEREF _Toc72748902 \h </w:instrText>
            </w:r>
            <w:r w:rsidR="008E0054">
              <w:rPr>
                <w:noProof/>
                <w:webHidden/>
              </w:rPr>
            </w:r>
            <w:r w:rsidR="008E0054">
              <w:rPr>
                <w:noProof/>
                <w:webHidden/>
              </w:rPr>
              <w:fldChar w:fldCharType="separate"/>
            </w:r>
            <w:r w:rsidR="008E0054">
              <w:rPr>
                <w:noProof/>
                <w:webHidden/>
              </w:rPr>
              <w:t>5</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3" w:history="1">
            <w:r w:rsidR="008E0054" w:rsidRPr="009A253B">
              <w:rPr>
                <w:rStyle w:val="Hipercze"/>
                <w:noProof/>
              </w:rPr>
              <w:t>V. Wizja lokalna</w:t>
            </w:r>
            <w:r w:rsidR="008E0054">
              <w:rPr>
                <w:noProof/>
                <w:webHidden/>
              </w:rPr>
              <w:tab/>
            </w:r>
            <w:r w:rsidR="008E0054">
              <w:rPr>
                <w:noProof/>
                <w:webHidden/>
              </w:rPr>
              <w:fldChar w:fldCharType="begin"/>
            </w:r>
            <w:r w:rsidR="008E0054">
              <w:rPr>
                <w:noProof/>
                <w:webHidden/>
              </w:rPr>
              <w:instrText xml:space="preserve"> PAGEREF _Toc72748903 \h </w:instrText>
            </w:r>
            <w:r w:rsidR="008E0054">
              <w:rPr>
                <w:noProof/>
                <w:webHidden/>
              </w:rPr>
            </w:r>
            <w:r w:rsidR="008E0054">
              <w:rPr>
                <w:noProof/>
                <w:webHidden/>
              </w:rPr>
              <w:fldChar w:fldCharType="separate"/>
            </w:r>
            <w:r w:rsidR="008E0054">
              <w:rPr>
                <w:noProof/>
                <w:webHidden/>
              </w:rPr>
              <w:t>6</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4" w:history="1">
            <w:r w:rsidR="008E0054" w:rsidRPr="009A253B">
              <w:rPr>
                <w:rStyle w:val="Hipercze"/>
                <w:noProof/>
              </w:rPr>
              <w:t>VI. Podwykonawstwo</w:t>
            </w:r>
            <w:r w:rsidR="008E0054">
              <w:rPr>
                <w:noProof/>
                <w:webHidden/>
              </w:rPr>
              <w:tab/>
            </w:r>
            <w:r w:rsidR="008E0054">
              <w:rPr>
                <w:noProof/>
                <w:webHidden/>
              </w:rPr>
              <w:fldChar w:fldCharType="begin"/>
            </w:r>
            <w:r w:rsidR="008E0054">
              <w:rPr>
                <w:noProof/>
                <w:webHidden/>
              </w:rPr>
              <w:instrText xml:space="preserve"> PAGEREF _Toc72748904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5" w:history="1">
            <w:r w:rsidR="008E0054" w:rsidRPr="009A253B">
              <w:rPr>
                <w:rStyle w:val="Hipercze"/>
                <w:noProof/>
              </w:rPr>
              <w:t>VII. Termin wykonania zamówienia</w:t>
            </w:r>
            <w:r w:rsidR="008E0054">
              <w:rPr>
                <w:noProof/>
                <w:webHidden/>
              </w:rPr>
              <w:tab/>
            </w:r>
            <w:r w:rsidR="008E0054">
              <w:rPr>
                <w:noProof/>
                <w:webHidden/>
              </w:rPr>
              <w:fldChar w:fldCharType="begin"/>
            </w:r>
            <w:r w:rsidR="008E0054">
              <w:rPr>
                <w:noProof/>
                <w:webHidden/>
              </w:rPr>
              <w:instrText xml:space="preserve"> PAGEREF _Toc72748905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6" w:history="1">
            <w:r w:rsidR="008E0054" w:rsidRPr="009A253B">
              <w:rPr>
                <w:rStyle w:val="Hipercze"/>
                <w:noProof/>
              </w:rPr>
              <w:t>VIII. Warunki udziału w postępowaniu</w:t>
            </w:r>
            <w:r w:rsidR="008E0054">
              <w:rPr>
                <w:noProof/>
                <w:webHidden/>
              </w:rPr>
              <w:tab/>
            </w:r>
            <w:r w:rsidR="008E0054">
              <w:rPr>
                <w:noProof/>
                <w:webHidden/>
              </w:rPr>
              <w:fldChar w:fldCharType="begin"/>
            </w:r>
            <w:r w:rsidR="008E0054">
              <w:rPr>
                <w:noProof/>
                <w:webHidden/>
              </w:rPr>
              <w:instrText xml:space="preserve"> PAGEREF _Toc72748906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7" w:history="1">
            <w:r w:rsidR="008E0054" w:rsidRPr="009A253B">
              <w:rPr>
                <w:rStyle w:val="Hipercze"/>
                <w:noProof/>
              </w:rPr>
              <w:t>IX. Podstawy wykluczenia</w:t>
            </w:r>
            <w:r w:rsidR="008E0054">
              <w:rPr>
                <w:noProof/>
                <w:webHidden/>
              </w:rPr>
              <w:tab/>
            </w:r>
            <w:r w:rsidR="008E0054">
              <w:rPr>
                <w:noProof/>
                <w:webHidden/>
              </w:rPr>
              <w:fldChar w:fldCharType="begin"/>
            </w:r>
            <w:r w:rsidR="008E0054">
              <w:rPr>
                <w:noProof/>
                <w:webHidden/>
              </w:rPr>
              <w:instrText xml:space="preserve"> PAGEREF _Toc72748907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8" w:history="1">
            <w:r w:rsidR="008E0054" w:rsidRPr="009A253B">
              <w:rPr>
                <w:rStyle w:val="Hipercze"/>
                <w:noProof/>
              </w:rPr>
              <w:t>X. Oświadczenia i dokumenty, jakie zobowiązani są dostarczyć wykonawcy  w celu potwierdzenia spełnienia warunków udziału w postępowaniu oraz wykazania braku podstaw wykluczenia (podmiotowe środki dowodowe)</w:t>
            </w:r>
            <w:r w:rsidR="008E0054">
              <w:rPr>
                <w:noProof/>
                <w:webHidden/>
              </w:rPr>
              <w:tab/>
            </w:r>
            <w:r w:rsidR="008E0054">
              <w:rPr>
                <w:noProof/>
                <w:webHidden/>
              </w:rPr>
              <w:fldChar w:fldCharType="begin"/>
            </w:r>
            <w:r w:rsidR="008E0054">
              <w:rPr>
                <w:noProof/>
                <w:webHidden/>
              </w:rPr>
              <w:instrText xml:space="preserve"> PAGEREF _Toc72748908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09" w:history="1">
            <w:r w:rsidR="008E0054" w:rsidRPr="009A253B">
              <w:rPr>
                <w:rStyle w:val="Hipercze"/>
                <w:noProof/>
              </w:rPr>
              <w:t>XI. Poleganie na zasobach innych podmiotów</w:t>
            </w:r>
            <w:r w:rsidR="008E0054">
              <w:rPr>
                <w:noProof/>
                <w:webHidden/>
              </w:rPr>
              <w:tab/>
            </w:r>
            <w:r w:rsidR="008E0054">
              <w:rPr>
                <w:noProof/>
                <w:webHidden/>
              </w:rPr>
              <w:fldChar w:fldCharType="begin"/>
            </w:r>
            <w:r w:rsidR="008E0054">
              <w:rPr>
                <w:noProof/>
                <w:webHidden/>
              </w:rPr>
              <w:instrText xml:space="preserve"> PAGEREF _Toc72748909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0" w:history="1">
            <w:r w:rsidR="008E0054" w:rsidRPr="009A253B">
              <w:rPr>
                <w:rStyle w:val="Hipercze"/>
                <w:noProof/>
              </w:rPr>
              <w:t>XII. Informacja dla wykonawców wspólnie ubiegających się o udzielenie zamówienia ( spółki cywilne / konsorcja)</w:t>
            </w:r>
            <w:r w:rsidR="008E0054">
              <w:rPr>
                <w:noProof/>
                <w:webHidden/>
              </w:rPr>
              <w:tab/>
            </w:r>
            <w:r w:rsidR="008E0054">
              <w:rPr>
                <w:noProof/>
                <w:webHidden/>
              </w:rPr>
              <w:fldChar w:fldCharType="begin"/>
            </w:r>
            <w:r w:rsidR="008E0054">
              <w:rPr>
                <w:noProof/>
                <w:webHidden/>
              </w:rPr>
              <w:instrText xml:space="preserve"> PAGEREF _Toc72748910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1" w:history="1">
            <w:r w:rsidR="008E0054" w:rsidRPr="009A253B">
              <w:rPr>
                <w:rStyle w:val="Hipercze"/>
                <w:noProof/>
              </w:rPr>
              <w:t>XIII. Sposób komunikacji oraz wyjaśnienia treści swz</w:t>
            </w:r>
            <w:r w:rsidR="008E0054">
              <w:rPr>
                <w:noProof/>
                <w:webHidden/>
              </w:rPr>
              <w:tab/>
            </w:r>
            <w:r w:rsidR="008E0054">
              <w:rPr>
                <w:noProof/>
                <w:webHidden/>
              </w:rPr>
              <w:fldChar w:fldCharType="begin"/>
            </w:r>
            <w:r w:rsidR="008E0054">
              <w:rPr>
                <w:noProof/>
                <w:webHidden/>
              </w:rPr>
              <w:instrText xml:space="preserve"> PAGEREF _Toc72748911 \h </w:instrText>
            </w:r>
            <w:r w:rsidR="008E0054">
              <w:rPr>
                <w:noProof/>
                <w:webHidden/>
              </w:rPr>
            </w:r>
            <w:r w:rsidR="008E0054">
              <w:rPr>
                <w:noProof/>
                <w:webHidden/>
              </w:rPr>
              <w:fldChar w:fldCharType="separate"/>
            </w:r>
            <w:r w:rsidR="008E0054">
              <w:rPr>
                <w:noProof/>
                <w:webHidden/>
              </w:rPr>
              <w:t>11</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2" w:history="1">
            <w:r w:rsidR="008E0054" w:rsidRPr="009A253B">
              <w:rPr>
                <w:rStyle w:val="Hipercze"/>
                <w:noProof/>
              </w:rPr>
              <w:t>XIV. Opis sposobu przygotowania ofert oraz wymagania formalne dotyczące skałdanych oświadczeń i dokumentów</w:t>
            </w:r>
            <w:r w:rsidR="008E0054">
              <w:rPr>
                <w:noProof/>
                <w:webHidden/>
              </w:rPr>
              <w:tab/>
            </w:r>
            <w:r w:rsidR="008E0054">
              <w:rPr>
                <w:noProof/>
                <w:webHidden/>
              </w:rPr>
              <w:fldChar w:fldCharType="begin"/>
            </w:r>
            <w:r w:rsidR="008E0054">
              <w:rPr>
                <w:noProof/>
                <w:webHidden/>
              </w:rPr>
              <w:instrText xml:space="preserve"> PAGEREF _Toc72748912 \h </w:instrText>
            </w:r>
            <w:r w:rsidR="008E0054">
              <w:rPr>
                <w:noProof/>
                <w:webHidden/>
              </w:rPr>
            </w:r>
            <w:r w:rsidR="008E0054">
              <w:rPr>
                <w:noProof/>
                <w:webHidden/>
              </w:rPr>
              <w:fldChar w:fldCharType="separate"/>
            </w:r>
            <w:r w:rsidR="008E0054">
              <w:rPr>
                <w:noProof/>
                <w:webHidden/>
              </w:rPr>
              <w:t>14</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3" w:history="1">
            <w:r w:rsidR="008E0054" w:rsidRPr="009A253B">
              <w:rPr>
                <w:rStyle w:val="Hipercze"/>
                <w:noProof/>
              </w:rPr>
              <w:t>XV. Sposób obliczania ceny oferty</w:t>
            </w:r>
            <w:r w:rsidR="008E0054">
              <w:rPr>
                <w:noProof/>
                <w:webHidden/>
              </w:rPr>
              <w:tab/>
            </w:r>
            <w:r w:rsidR="008E0054">
              <w:rPr>
                <w:noProof/>
                <w:webHidden/>
              </w:rPr>
              <w:fldChar w:fldCharType="begin"/>
            </w:r>
            <w:r w:rsidR="008E0054">
              <w:rPr>
                <w:noProof/>
                <w:webHidden/>
              </w:rPr>
              <w:instrText xml:space="preserve"> PAGEREF _Toc72748913 \h </w:instrText>
            </w:r>
            <w:r w:rsidR="008E0054">
              <w:rPr>
                <w:noProof/>
                <w:webHidden/>
              </w:rPr>
            </w:r>
            <w:r w:rsidR="008E0054">
              <w:rPr>
                <w:noProof/>
                <w:webHidden/>
              </w:rPr>
              <w:fldChar w:fldCharType="separate"/>
            </w:r>
            <w:r w:rsidR="008E0054">
              <w:rPr>
                <w:noProof/>
                <w:webHidden/>
              </w:rPr>
              <w:t>15</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4" w:history="1">
            <w:r w:rsidR="008E0054" w:rsidRPr="009A253B">
              <w:rPr>
                <w:rStyle w:val="Hipercze"/>
                <w:noProof/>
              </w:rPr>
              <w:t>XVI. Wymagania dotyczące wadium</w:t>
            </w:r>
            <w:r w:rsidR="008E0054">
              <w:rPr>
                <w:noProof/>
                <w:webHidden/>
              </w:rPr>
              <w:tab/>
            </w:r>
            <w:r w:rsidR="008E0054">
              <w:rPr>
                <w:noProof/>
                <w:webHidden/>
              </w:rPr>
              <w:fldChar w:fldCharType="begin"/>
            </w:r>
            <w:r w:rsidR="008E0054">
              <w:rPr>
                <w:noProof/>
                <w:webHidden/>
              </w:rPr>
              <w:instrText xml:space="preserve"> PAGEREF _Toc72748914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5" w:history="1">
            <w:r w:rsidR="008E0054" w:rsidRPr="009A253B">
              <w:rPr>
                <w:rStyle w:val="Hipercze"/>
                <w:noProof/>
              </w:rPr>
              <w:t>XVII. Termin związania ofertą</w:t>
            </w:r>
            <w:r w:rsidR="008E0054">
              <w:rPr>
                <w:noProof/>
                <w:webHidden/>
              </w:rPr>
              <w:tab/>
            </w:r>
            <w:r w:rsidR="008E0054">
              <w:rPr>
                <w:noProof/>
                <w:webHidden/>
              </w:rPr>
              <w:fldChar w:fldCharType="begin"/>
            </w:r>
            <w:r w:rsidR="008E0054">
              <w:rPr>
                <w:noProof/>
                <w:webHidden/>
              </w:rPr>
              <w:instrText xml:space="preserve"> PAGEREF _Toc72748915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6" w:history="1">
            <w:r w:rsidR="008E0054" w:rsidRPr="009A253B">
              <w:rPr>
                <w:rStyle w:val="Hipercze"/>
                <w:noProof/>
              </w:rPr>
              <w:t>XVIII. Sposób i termin składania i otwarcia ofert</w:t>
            </w:r>
            <w:r w:rsidR="008E0054">
              <w:rPr>
                <w:noProof/>
                <w:webHidden/>
              </w:rPr>
              <w:tab/>
            </w:r>
            <w:r w:rsidR="008E0054">
              <w:rPr>
                <w:noProof/>
                <w:webHidden/>
              </w:rPr>
              <w:fldChar w:fldCharType="begin"/>
            </w:r>
            <w:r w:rsidR="008E0054">
              <w:rPr>
                <w:noProof/>
                <w:webHidden/>
              </w:rPr>
              <w:instrText xml:space="preserve"> PAGEREF _Toc72748916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7" w:history="1">
            <w:r w:rsidR="008E0054" w:rsidRPr="009A253B">
              <w:rPr>
                <w:rStyle w:val="Hipercze"/>
                <w:noProof/>
              </w:rPr>
              <w:t>XIX. Opis kryteriów oceny ofert, wraz z podaniem wag tych kryteriów i sposobu oceny ofert</w:t>
            </w:r>
            <w:r w:rsidR="008E0054">
              <w:rPr>
                <w:noProof/>
                <w:webHidden/>
              </w:rPr>
              <w:tab/>
            </w:r>
            <w:r w:rsidR="008E0054">
              <w:rPr>
                <w:noProof/>
                <w:webHidden/>
              </w:rPr>
              <w:fldChar w:fldCharType="begin"/>
            </w:r>
            <w:r w:rsidR="008E0054">
              <w:rPr>
                <w:noProof/>
                <w:webHidden/>
              </w:rPr>
              <w:instrText xml:space="preserve"> PAGEREF _Toc72748917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8" w:history="1">
            <w:r w:rsidR="008E0054" w:rsidRPr="009A253B">
              <w:rPr>
                <w:rStyle w:val="Hipercze"/>
                <w:noProof/>
              </w:rPr>
              <w:t>XX. Informacje o formalnościach, jakie powinny być dopełnione po wyborze oferty w celu zawarcia umowy w sprawie zamówienia publicznego</w:t>
            </w:r>
            <w:r w:rsidR="008E0054">
              <w:rPr>
                <w:noProof/>
                <w:webHidden/>
              </w:rPr>
              <w:tab/>
            </w:r>
            <w:r w:rsidR="008E0054">
              <w:rPr>
                <w:noProof/>
                <w:webHidden/>
              </w:rPr>
              <w:fldChar w:fldCharType="begin"/>
            </w:r>
            <w:r w:rsidR="008E0054">
              <w:rPr>
                <w:noProof/>
                <w:webHidden/>
              </w:rPr>
              <w:instrText xml:space="preserve"> PAGEREF _Toc72748918 \h </w:instrText>
            </w:r>
            <w:r w:rsidR="008E0054">
              <w:rPr>
                <w:noProof/>
                <w:webHidden/>
              </w:rPr>
            </w:r>
            <w:r w:rsidR="008E0054">
              <w:rPr>
                <w:noProof/>
                <w:webHidden/>
              </w:rPr>
              <w:fldChar w:fldCharType="separate"/>
            </w:r>
            <w:r w:rsidR="008E0054">
              <w:rPr>
                <w:noProof/>
                <w:webHidden/>
              </w:rPr>
              <w:t>18</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19" w:history="1">
            <w:r w:rsidR="008E0054" w:rsidRPr="009A253B">
              <w:rPr>
                <w:rStyle w:val="Hipercze"/>
                <w:noProof/>
              </w:rPr>
              <w:t>XXI. Wymagania dotyczące zabezpieczenia należytego wykonania umowy</w:t>
            </w:r>
            <w:r w:rsidR="008E0054">
              <w:rPr>
                <w:noProof/>
                <w:webHidden/>
              </w:rPr>
              <w:tab/>
            </w:r>
            <w:r w:rsidR="008E0054">
              <w:rPr>
                <w:noProof/>
                <w:webHidden/>
              </w:rPr>
              <w:fldChar w:fldCharType="begin"/>
            </w:r>
            <w:r w:rsidR="008E0054">
              <w:rPr>
                <w:noProof/>
                <w:webHidden/>
              </w:rPr>
              <w:instrText xml:space="preserve"> PAGEREF _Toc72748919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20" w:history="1">
            <w:r w:rsidR="008E0054" w:rsidRPr="009A253B">
              <w:rPr>
                <w:rStyle w:val="Hipercze"/>
                <w:noProof/>
              </w:rPr>
              <w:t>XXII. Informacje o treści zawieranej umowy oraz możliwości jej zmiany</w:t>
            </w:r>
            <w:r w:rsidR="008E0054">
              <w:rPr>
                <w:noProof/>
                <w:webHidden/>
              </w:rPr>
              <w:tab/>
            </w:r>
            <w:r w:rsidR="008E0054">
              <w:rPr>
                <w:noProof/>
                <w:webHidden/>
              </w:rPr>
              <w:fldChar w:fldCharType="begin"/>
            </w:r>
            <w:r w:rsidR="008E0054">
              <w:rPr>
                <w:noProof/>
                <w:webHidden/>
              </w:rPr>
              <w:instrText xml:space="preserve"> PAGEREF _Toc72748920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21" w:history="1">
            <w:r w:rsidR="008E0054" w:rsidRPr="009A253B">
              <w:rPr>
                <w:rStyle w:val="Hipercze"/>
                <w:noProof/>
              </w:rPr>
              <w:t>XXIII. Pouczenie o środkach ochrony prawnej przysługujących wykonawcy</w:t>
            </w:r>
            <w:r w:rsidR="008E0054">
              <w:rPr>
                <w:noProof/>
                <w:webHidden/>
              </w:rPr>
              <w:tab/>
            </w:r>
            <w:r w:rsidR="008E0054">
              <w:rPr>
                <w:noProof/>
                <w:webHidden/>
              </w:rPr>
              <w:fldChar w:fldCharType="begin"/>
            </w:r>
            <w:r w:rsidR="008E0054">
              <w:rPr>
                <w:noProof/>
                <w:webHidden/>
              </w:rPr>
              <w:instrText xml:space="preserve"> PAGEREF _Toc72748921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39516D">
          <w:pPr>
            <w:pStyle w:val="Spistreci1"/>
            <w:tabs>
              <w:tab w:val="right" w:leader="dot" w:pos="9062"/>
            </w:tabs>
            <w:rPr>
              <w:noProof/>
              <w:sz w:val="22"/>
              <w:szCs w:val="22"/>
              <w:lang w:eastAsia="pl-PL"/>
            </w:rPr>
          </w:pPr>
          <w:hyperlink w:anchor="_Toc72748922" w:history="1">
            <w:r w:rsidR="008E0054" w:rsidRPr="009A253B">
              <w:rPr>
                <w:rStyle w:val="Hipercze"/>
                <w:noProof/>
              </w:rPr>
              <w:t>XXIV. Wykaz załączników do SIWZ</w:t>
            </w:r>
            <w:r w:rsidR="008E0054">
              <w:rPr>
                <w:noProof/>
                <w:webHidden/>
              </w:rPr>
              <w:tab/>
            </w:r>
            <w:r w:rsidR="008E0054">
              <w:rPr>
                <w:noProof/>
                <w:webHidden/>
              </w:rPr>
              <w:fldChar w:fldCharType="begin"/>
            </w:r>
            <w:r w:rsidR="008E0054">
              <w:rPr>
                <w:noProof/>
                <w:webHidden/>
              </w:rPr>
              <w:instrText xml:space="preserve"> PAGEREF _Toc72748922 \h </w:instrText>
            </w:r>
            <w:r w:rsidR="008E0054">
              <w:rPr>
                <w:noProof/>
                <w:webHidden/>
              </w:rPr>
            </w:r>
            <w:r w:rsidR="008E0054">
              <w:rPr>
                <w:noProof/>
                <w:webHidden/>
              </w:rPr>
              <w:fldChar w:fldCharType="separate"/>
            </w:r>
            <w:r w:rsidR="008E0054">
              <w:rPr>
                <w:noProof/>
                <w:webHidden/>
              </w:rPr>
              <w:t>20</w:t>
            </w:r>
            <w:r w:rsidR="008E0054">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2748899"/>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2748900"/>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odbiorcami Pani/Pana danych osobowych będą osoby lub podmioty, którym udostępniona zostanie dokumentacja postępowania w oparciu o art. 74 ustawy </w:t>
      </w:r>
      <w:proofErr w:type="spellStart"/>
      <w:r w:rsidRPr="00F23106">
        <w:rPr>
          <w:rFonts w:ascii="Arial" w:hAnsi="Arial" w:cs="Arial"/>
          <w:sz w:val="20"/>
        </w:rPr>
        <w:t>pzp</w:t>
      </w:r>
      <w:proofErr w:type="spellEnd"/>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w:t>
      </w:r>
      <w:proofErr w:type="spellStart"/>
      <w:r w:rsidRPr="00F23106">
        <w:rPr>
          <w:rFonts w:ascii="Arial" w:hAnsi="Arial" w:cs="Arial"/>
          <w:sz w:val="20"/>
        </w:rPr>
        <w:t>pzp</w:t>
      </w:r>
      <w:proofErr w:type="spellEnd"/>
      <w:r w:rsidRPr="00F23106">
        <w:rPr>
          <w:rFonts w:ascii="Arial" w:hAnsi="Arial" w:cs="Arial"/>
          <w:sz w:val="20"/>
        </w:rPr>
        <w:t xml:space="preserve">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obowiązek podania przez Panią/Pana danych osobowych bezpośrednio Pani/Pana dotyczących jest wymogiem ustawowym określonym w przepisanych ustawy </w:t>
      </w:r>
      <w:proofErr w:type="spellStart"/>
      <w:r w:rsidRPr="00F23106">
        <w:rPr>
          <w:rFonts w:ascii="Arial" w:hAnsi="Arial" w:cs="Arial"/>
          <w:sz w:val="20"/>
        </w:rPr>
        <w:t>pzp</w:t>
      </w:r>
      <w:proofErr w:type="spellEnd"/>
      <w:r w:rsidRPr="00F23106">
        <w:rPr>
          <w:rFonts w:ascii="Arial" w:hAnsi="Arial" w:cs="Arial"/>
          <w:sz w:val="20"/>
        </w:rPr>
        <w:t>,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2748901"/>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Szacunkowa wartość przedmiotowego zamówienia nie przekracza progów unijnych o jakich mowa w art. 3 ustawy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950B12">
      <w:pPr>
        <w:numPr>
          <w:ilvl w:val="0"/>
          <w:numId w:val="6"/>
        </w:numPr>
        <w:spacing w:after="0"/>
        <w:ind w:left="709" w:firstLine="142"/>
        <w:jc w:val="both"/>
      </w:pPr>
      <w:r>
        <w:rPr>
          <w:rFonts w:ascii="Arial" w:eastAsia="Times New Roman" w:hAnsi="Arial" w:cs="Arial"/>
          <w:u w:val="single"/>
          <w:shd w:val="clear" w:color="auto" w:fill="FFFFFF"/>
          <w:lang w:eastAsia="pl-PL"/>
        </w:rPr>
        <w:lastRenderedPageBreak/>
        <w:t>Wykonanie d</w:t>
      </w:r>
      <w:r w:rsidR="007A31AF">
        <w:rPr>
          <w:rFonts w:ascii="Arial" w:eastAsia="Times New Roman" w:hAnsi="Arial" w:cs="Arial"/>
          <w:u w:val="single"/>
          <w:shd w:val="clear" w:color="auto" w:fill="FFFFFF"/>
          <w:lang w:eastAsia="pl-PL"/>
        </w:rPr>
        <w:t>ociepleni</w:t>
      </w:r>
      <w:r>
        <w:rPr>
          <w:rFonts w:ascii="Arial" w:eastAsia="Times New Roman" w:hAnsi="Arial" w:cs="Arial"/>
          <w:u w:val="single"/>
          <w:shd w:val="clear" w:color="auto" w:fill="FFFFFF"/>
          <w:lang w:eastAsia="pl-PL"/>
        </w:rPr>
        <w:t>a</w:t>
      </w:r>
      <w:r w:rsidR="007A31AF">
        <w:rPr>
          <w:rFonts w:ascii="Arial" w:eastAsia="Times New Roman" w:hAnsi="Arial" w:cs="Arial"/>
          <w:u w:val="single"/>
          <w:shd w:val="clear" w:color="auto" w:fill="FFFFFF"/>
          <w:lang w:eastAsia="pl-PL"/>
        </w:rPr>
        <w:t xml:space="preserve"> facjat, ścian i kominów</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007A31AF">
        <w:rPr>
          <w:rFonts w:ascii="Arial" w:eastAsia="Times New Roman" w:hAnsi="Arial" w:cs="Arial"/>
          <w:b/>
          <w:lang w:eastAsia="pl-PL"/>
        </w:rPr>
        <w:t xml:space="preserve"> dopuszcza składania</w:t>
      </w:r>
      <w:r w:rsidRPr="00F23106">
        <w:rPr>
          <w:rFonts w:ascii="Arial" w:eastAsia="Times New Roman" w:hAnsi="Arial" w:cs="Arial"/>
          <w:b/>
          <w:lang w:eastAsia="pl-PL"/>
        </w:rPr>
        <w:t xml:space="preserv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2748902"/>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950B12" w:rsidRDefault="00356007" w:rsidP="002443F2">
      <w:pPr>
        <w:pStyle w:val="Akapitzlist"/>
        <w:ind w:left="426"/>
        <w:jc w:val="both"/>
        <w:rPr>
          <w:rFonts w:ascii="Arial" w:eastAsia="Times New Roman" w:hAnsi="Arial" w:cs="Arial"/>
          <w:lang w:eastAsia="ar-SA"/>
        </w:rPr>
      </w:pPr>
      <w:r w:rsidRPr="00356007">
        <w:rPr>
          <w:rFonts w:ascii="Arial" w:eastAsia="Times New Roman" w:hAnsi="Arial" w:cs="Arial"/>
          <w:lang w:eastAsia="ar-SA"/>
        </w:rPr>
        <w:t xml:space="preserve">    </w:t>
      </w:r>
      <w:r w:rsidR="00950B12" w:rsidRPr="00950B12">
        <w:rPr>
          <w:rFonts w:ascii="Arial" w:eastAsia="Times New Roman" w:hAnsi="Arial" w:cs="Arial"/>
          <w:lang w:eastAsia="ar-SA"/>
        </w:rPr>
        <w:t xml:space="preserve">Przedmiotem zamówienia jest realizacja robót budowlanych pn.: </w:t>
      </w:r>
      <w:r w:rsidR="00950B12" w:rsidRPr="00950B12">
        <w:rPr>
          <w:rFonts w:ascii="Arial" w:eastAsia="Times New Roman" w:hAnsi="Arial" w:cs="Arial"/>
          <w:b/>
          <w:lang w:eastAsia="ar-SA"/>
        </w:rPr>
        <w:t>,, Przebudowa i rozbudowa świetlicy wiejskiej w Emilianowie</w:t>
      </w:r>
      <w:r w:rsidR="00950B12" w:rsidRPr="00950B12">
        <w:rPr>
          <w:rFonts w:ascii="Arial" w:eastAsia="Times New Roman" w:hAnsi="Arial" w:cs="Arial"/>
          <w:lang w:eastAsia="ar-SA"/>
        </w:rPr>
        <w:t>. Przedmiot zamówienia nazwany jest w dalszej części Instrukcji dla Wykonawców</w:t>
      </w:r>
      <w:r w:rsidR="00950B12" w:rsidRPr="00950B12">
        <w:rPr>
          <w:rFonts w:ascii="Arial" w:eastAsia="Times New Roman" w:hAnsi="Arial" w:cs="Arial"/>
          <w:b/>
          <w:lang w:eastAsia="ar-SA"/>
        </w:rPr>
        <w:t xml:space="preserve"> </w:t>
      </w:r>
      <w:r w:rsidR="00950B12" w:rsidRPr="00950B12">
        <w:rPr>
          <w:rFonts w:ascii="Arial" w:eastAsia="Times New Roman" w:hAnsi="Arial" w:cs="Arial"/>
          <w:lang w:eastAsia="ar-SA"/>
        </w:rPr>
        <w:t xml:space="preserve"> „obiektem” lub „przedmiotem zamówienia”.</w:t>
      </w:r>
    </w:p>
    <w:p w:rsidR="00950B12" w:rsidRPr="00950B12" w:rsidRDefault="00950B12" w:rsidP="00950B12">
      <w:pPr>
        <w:pStyle w:val="Akapitzlist"/>
        <w:ind w:left="426"/>
        <w:rPr>
          <w:rFonts w:ascii="Arial" w:eastAsia="Times New Roman" w:hAnsi="Arial" w:cs="Arial"/>
          <w:b/>
          <w:lang w:eastAsia="ar-SA"/>
        </w:rPr>
      </w:pPr>
    </w:p>
    <w:p w:rsidR="00950B12" w:rsidRPr="00950B12" w:rsidRDefault="00950B12" w:rsidP="00950B12">
      <w:pPr>
        <w:pStyle w:val="Akapitzlist"/>
        <w:numPr>
          <w:ilvl w:val="0"/>
          <w:numId w:val="51"/>
        </w:numPr>
        <w:ind w:left="426"/>
        <w:rPr>
          <w:rFonts w:ascii="Arial" w:eastAsia="Times New Roman" w:hAnsi="Arial" w:cs="Arial"/>
          <w:b/>
          <w:bCs/>
          <w:u w:val="single"/>
          <w:lang w:eastAsia="ar-SA"/>
        </w:rPr>
      </w:pPr>
      <w:r w:rsidRPr="00950B12">
        <w:rPr>
          <w:rFonts w:ascii="Arial" w:eastAsia="Times New Roman" w:hAnsi="Arial" w:cs="Arial"/>
          <w:b/>
          <w:bCs/>
          <w:u w:val="single"/>
          <w:lang w:eastAsia="ar-SA"/>
        </w:rPr>
        <w:t>Opis przedmiotu zamówienia :</w:t>
      </w:r>
    </w:p>
    <w:p w:rsidR="00950B12" w:rsidRPr="00950B12" w:rsidRDefault="00950B12" w:rsidP="00950B12">
      <w:pPr>
        <w:pStyle w:val="Akapitzlist"/>
        <w:ind w:left="426"/>
        <w:rPr>
          <w:rFonts w:ascii="Arial" w:eastAsia="Times New Roman" w:hAnsi="Arial" w:cs="Arial"/>
          <w:b/>
          <w:lang w:eastAsia="ar-SA"/>
        </w:rPr>
      </w:pPr>
      <w:r w:rsidRPr="00950B12">
        <w:rPr>
          <w:rFonts w:ascii="Arial" w:eastAsia="Times New Roman" w:hAnsi="Arial" w:cs="Arial"/>
          <w:lang w:eastAsia="ar-SA"/>
        </w:rPr>
        <w:t xml:space="preserve">     </w:t>
      </w:r>
      <w:r w:rsidRPr="00950B12">
        <w:rPr>
          <w:rFonts w:ascii="Arial" w:eastAsia="Times New Roman" w:hAnsi="Arial" w:cs="Arial"/>
          <w:b/>
          <w:lang w:eastAsia="ar-SA"/>
        </w:rPr>
        <w:t>Zakres rzeczowy obejmuje: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1/  Roboty budowlane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lang w:eastAsia="ar-SA"/>
        </w:rPr>
        <w:t>1.1 Roboty ziemne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1.2 Fundamenty</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1.3 Podkład pod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 xml:space="preserve">1.4 Ściany </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1.5 Ścianki działowe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1.6 Dach konstrukcja i pokrycie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1.7 Tynki wewnętrzne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1.8 Stolarka okienna i drzwiowa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1.9 Malowanie, okładziny ścian i sufitów</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1.10 Podłogi i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1.11 Elewacja</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2/ Roboty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2.1. Wewnętrzne linie zasilające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2.2 Rozdzielnice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2.3 Instalacje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2.4 Instalacja gniazdowa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2.5 Instalacja  odgromowa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2.6 Pomiary instalacji elektrycznej</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3/  Roboty sanitarne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3.1 Instalacja wodociągowa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3.2 Instalacja kanalizacji sanitarnej</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3.3 Instalacja centralnego ogrzewania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3.4 Przyłącze kanalizacji sanitarnej</w:t>
      </w:r>
    </w:p>
    <w:p w:rsidR="00950B12" w:rsidRPr="00950B12" w:rsidRDefault="00950B12" w:rsidP="00950B12">
      <w:pPr>
        <w:pStyle w:val="Akapitzlist"/>
        <w:ind w:left="426"/>
        <w:rPr>
          <w:rFonts w:ascii="Arial" w:eastAsia="Times New Roman" w:hAnsi="Arial" w:cs="Arial"/>
          <w:b/>
          <w:bCs/>
          <w:lang w:eastAsia="ar-SA"/>
        </w:rPr>
      </w:pPr>
      <w:r w:rsidRPr="00950B12">
        <w:rPr>
          <w:rFonts w:ascii="Arial" w:eastAsia="Times New Roman" w:hAnsi="Arial" w:cs="Arial"/>
          <w:b/>
          <w:bCs/>
          <w:lang w:eastAsia="ar-SA"/>
        </w:rPr>
        <w:t>4/ Roboty remontowe w części istniejącej</w:t>
      </w:r>
    </w:p>
    <w:p w:rsidR="001B499E" w:rsidRPr="00F23106" w:rsidRDefault="001B499E" w:rsidP="00950B12">
      <w:pPr>
        <w:pStyle w:val="Akapitzlist"/>
        <w:ind w:left="426"/>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950B12" w:rsidRPr="00950B12" w:rsidRDefault="00950B12" w:rsidP="00950B12">
      <w:pPr>
        <w:pStyle w:val="Akapitzlist"/>
        <w:rPr>
          <w:rFonts w:ascii="Arial" w:hAnsi="Arial" w:cs="Arial"/>
        </w:rPr>
      </w:pPr>
      <w:r w:rsidRPr="00950B12">
        <w:rPr>
          <w:rFonts w:ascii="Arial" w:hAnsi="Arial" w:cs="Arial"/>
          <w:b/>
        </w:rPr>
        <w:t>45.21.20.00-6</w:t>
      </w:r>
      <w:r w:rsidRPr="00950B12">
        <w:rPr>
          <w:rFonts w:ascii="Arial" w:hAnsi="Arial" w:cs="Arial"/>
        </w:rPr>
        <w:t xml:space="preserve"> – Roboty budowlane w zakresie budowy kulturalnych,</w:t>
      </w:r>
    </w:p>
    <w:p w:rsidR="00950B12" w:rsidRPr="00950B12" w:rsidRDefault="00950B12" w:rsidP="00950B12">
      <w:pPr>
        <w:pStyle w:val="Akapitzlist"/>
        <w:rPr>
          <w:rFonts w:ascii="Arial" w:hAnsi="Arial" w:cs="Arial"/>
        </w:rPr>
      </w:pPr>
      <w:r w:rsidRPr="00950B12">
        <w:rPr>
          <w:rFonts w:ascii="Arial" w:hAnsi="Arial" w:cs="Arial"/>
          <w:b/>
        </w:rPr>
        <w:t>45.31.12.00-2</w:t>
      </w:r>
      <w:r>
        <w:rPr>
          <w:rFonts w:ascii="Arial" w:hAnsi="Arial" w:cs="Arial"/>
        </w:rPr>
        <w:t xml:space="preserve"> </w:t>
      </w:r>
      <w:r w:rsidRPr="00950B12">
        <w:rPr>
          <w:rFonts w:ascii="Arial" w:hAnsi="Arial" w:cs="Arial"/>
        </w:rPr>
        <w:t>–  Roboty w zakresie instalacji elektrycznych,</w:t>
      </w:r>
    </w:p>
    <w:p w:rsidR="00950B12" w:rsidRPr="00950B12" w:rsidRDefault="00950B12" w:rsidP="00950B12">
      <w:pPr>
        <w:pStyle w:val="Akapitzlist"/>
        <w:rPr>
          <w:rFonts w:ascii="Arial" w:hAnsi="Arial" w:cs="Arial"/>
        </w:rPr>
      </w:pPr>
      <w:r w:rsidRPr="00950B12">
        <w:rPr>
          <w:rFonts w:ascii="Arial" w:hAnsi="Arial" w:cs="Arial"/>
          <w:b/>
        </w:rPr>
        <w:t>45.33.20.00-3</w:t>
      </w:r>
      <w:r w:rsidRPr="00950B12">
        <w:rPr>
          <w:rFonts w:ascii="Arial" w:hAnsi="Arial" w:cs="Arial"/>
        </w:rPr>
        <w:t xml:space="preserve"> –  Roboty instalacyjne wodno-kanalizacyjnych,</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lastRenderedPageBreak/>
        <w:t>Szczegółowy opis przedmiotu zamówienia w niniejszym postępowaniu został zawarty w</w:t>
      </w:r>
      <w:r w:rsidR="006715EF" w:rsidRPr="00F23106">
        <w:rPr>
          <w:rFonts w:ascii="Arial" w:hAnsi="Arial" w:cs="Arial"/>
          <w:sz w:val="20"/>
          <w:szCs w:val="20"/>
          <w:lang w:eastAsia="ar-SA"/>
        </w:rPr>
        <w:t xml:space="preserve"> </w:t>
      </w:r>
      <w:r w:rsidR="00C0690E">
        <w:rPr>
          <w:rFonts w:ascii="Arial" w:hAnsi="Arial" w:cs="Arial"/>
          <w:sz w:val="20"/>
          <w:szCs w:val="20"/>
          <w:lang w:eastAsia="ar-SA"/>
        </w:rPr>
        <w:t xml:space="preserve">dokumentacji projektowej, </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w:t>
      </w:r>
      <w:r w:rsidR="00C0690E">
        <w:rPr>
          <w:rFonts w:ascii="Arial" w:hAnsi="Arial" w:cs="Arial"/>
          <w:sz w:val="20"/>
          <w:szCs w:val="20"/>
          <w:lang w:eastAsia="ar-SA"/>
        </w:rPr>
        <w:t>i</w:t>
      </w:r>
      <w:r w:rsidRPr="00F23106">
        <w:rPr>
          <w:rFonts w:ascii="Arial" w:hAnsi="Arial" w:cs="Arial"/>
          <w:sz w:val="20"/>
          <w:szCs w:val="20"/>
          <w:lang w:eastAsia="ar-SA"/>
        </w:rPr>
        <w:t xml:space="preserve"> </w:t>
      </w:r>
      <w:r w:rsidR="00C0690E" w:rsidRPr="00F23106">
        <w:rPr>
          <w:rFonts w:ascii="Arial" w:hAnsi="Arial" w:cs="Arial"/>
          <w:sz w:val="20"/>
          <w:szCs w:val="20"/>
          <w:lang w:eastAsia="ar-SA"/>
        </w:rPr>
        <w:t>Techniczne</w:t>
      </w:r>
      <w:r w:rsidR="00C0690E">
        <w:rPr>
          <w:rFonts w:ascii="Arial" w:hAnsi="Arial" w:cs="Arial"/>
          <w:sz w:val="20"/>
          <w:szCs w:val="20"/>
          <w:lang w:eastAsia="ar-SA"/>
        </w:rPr>
        <w:t>j</w:t>
      </w:r>
      <w:r w:rsidRPr="00F23106">
        <w:rPr>
          <w:rFonts w:ascii="Arial" w:hAnsi="Arial" w:cs="Arial"/>
          <w:sz w:val="20"/>
          <w:szCs w:val="20"/>
          <w:lang w:eastAsia="ar-SA"/>
        </w:rPr>
        <w:t xml:space="preserve"> Wykonania i Odbioru Robót Budowlanych (</w:t>
      </w:r>
      <w:proofErr w:type="spellStart"/>
      <w:r w:rsidRPr="00F23106">
        <w:rPr>
          <w:rFonts w:ascii="Arial" w:hAnsi="Arial" w:cs="Arial"/>
          <w:sz w:val="20"/>
          <w:szCs w:val="20"/>
          <w:lang w:eastAsia="ar-SA"/>
        </w:rPr>
        <w:t>STWiORB</w:t>
      </w:r>
      <w:proofErr w:type="spellEnd"/>
      <w:r w:rsidRPr="00F23106">
        <w:rPr>
          <w:rFonts w:ascii="Arial" w:hAnsi="Arial" w:cs="Arial"/>
          <w:sz w:val="20"/>
          <w:szCs w:val="20"/>
          <w:lang w:eastAsia="ar-SA"/>
        </w:rPr>
        <w:t>),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7A31AF">
        <w:rPr>
          <w:rFonts w:ascii="Arial" w:hAnsi="Arial" w:cs="Arial"/>
          <w:sz w:val="20"/>
          <w:szCs w:val="20"/>
          <w:lang w:eastAsia="ar-SA"/>
        </w:rPr>
        <w:t xml:space="preserve"> dokumentacji projektowej,</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008D5A84">
        <w:rPr>
          <w:rFonts w:ascii="Arial" w:hAnsi="Arial" w:cs="Arial"/>
          <w:b/>
          <w:sz w:val="20"/>
          <w:szCs w:val="20"/>
          <w:lang w:eastAsia="ar-SA"/>
        </w:rPr>
        <w:t>36</w:t>
      </w:r>
      <w:r w:rsidRPr="00F23106">
        <w:rPr>
          <w:rFonts w:ascii="Arial" w:hAnsi="Arial" w:cs="Arial"/>
          <w:b/>
          <w:sz w:val="20"/>
          <w:szCs w:val="20"/>
          <w:lang w:eastAsia="ar-SA"/>
        </w:rPr>
        <w:t xml:space="preserve"> miesięczny</w:t>
      </w:r>
      <w:r w:rsidR="008D5A84">
        <w:rPr>
          <w:rFonts w:ascii="Arial" w:hAnsi="Arial" w:cs="Arial"/>
          <w:b/>
          <w:sz w:val="20"/>
          <w:szCs w:val="20"/>
          <w:lang w:eastAsia="ar-SA"/>
        </w:rPr>
        <w:t>m</w:t>
      </w:r>
      <w:r w:rsidRPr="00F23106">
        <w:rPr>
          <w:rFonts w:ascii="Arial" w:hAnsi="Arial" w:cs="Arial"/>
          <w:b/>
          <w:sz w:val="20"/>
          <w:szCs w:val="20"/>
          <w:lang w:eastAsia="ar-SA"/>
        </w:rPr>
        <w:t xml:space="preserve"> okres</w:t>
      </w:r>
      <w:r w:rsidR="008D5A84">
        <w:rPr>
          <w:rFonts w:ascii="Arial" w:hAnsi="Arial" w:cs="Arial"/>
          <w:b/>
          <w:sz w:val="20"/>
          <w:szCs w:val="20"/>
          <w:lang w:eastAsia="ar-SA"/>
        </w:rPr>
        <w:t>em</w:t>
      </w:r>
      <w:r w:rsidRPr="00F23106">
        <w:rPr>
          <w:rFonts w:ascii="Arial" w:hAnsi="Arial" w:cs="Arial"/>
          <w:b/>
          <w:sz w:val="20"/>
          <w:szCs w:val="20"/>
          <w:lang w:eastAsia="ar-SA"/>
        </w:rPr>
        <w:t xml:space="preserve"> gwarancji.</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w:t>
      </w:r>
      <w:proofErr w:type="spellStart"/>
      <w:r w:rsidRPr="00F23106">
        <w:rPr>
          <w:rFonts w:ascii="Arial" w:hAnsi="Arial" w:cs="Arial"/>
          <w:sz w:val="20"/>
          <w:szCs w:val="20"/>
        </w:rPr>
        <w:t>pzp</w:t>
      </w:r>
      <w:proofErr w:type="spellEnd"/>
      <w:r w:rsidRPr="00F23106">
        <w:rPr>
          <w:rFonts w:ascii="Arial" w:hAnsi="Arial" w:cs="Arial"/>
          <w:sz w:val="20"/>
          <w:szCs w:val="20"/>
        </w:rPr>
        <w:t xml:space="preserve"> zatrudnienia przez Wykonawcę lub Podwykonawcę na podstawie umowy o pracę </w:t>
      </w:r>
      <w:r w:rsidR="00C20C07" w:rsidRPr="00F23106">
        <w:rPr>
          <w:rFonts w:ascii="Arial" w:hAnsi="Arial" w:cs="Arial"/>
          <w:sz w:val="20"/>
          <w:szCs w:val="20"/>
          <w:lang w:eastAsia="ar-SA"/>
        </w:rPr>
        <w:t xml:space="preserve">w rozumieniu art. 22 ustawy z dnia 26 czerwca </w:t>
      </w:r>
      <w:r w:rsidR="00BE1C79">
        <w:rPr>
          <w:rFonts w:ascii="Arial" w:hAnsi="Arial" w:cs="Arial"/>
          <w:sz w:val="20"/>
          <w:szCs w:val="20"/>
          <w:lang w:eastAsia="ar-SA"/>
        </w:rPr>
        <w:br/>
      </w:r>
      <w:r w:rsidR="00C20C07" w:rsidRPr="00F23106">
        <w:rPr>
          <w:rFonts w:ascii="Arial" w:hAnsi="Arial" w:cs="Arial"/>
          <w:sz w:val="20"/>
          <w:szCs w:val="20"/>
          <w:lang w:eastAsia="ar-SA"/>
        </w:rPr>
        <w:t>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996281">
        <w:rPr>
          <w:rFonts w:ascii="Arial" w:hAnsi="Arial" w:cs="Arial"/>
          <w:b/>
          <w:sz w:val="20"/>
          <w:szCs w:val="20"/>
          <w:u w:val="single"/>
          <w:lang w:eastAsia="ar-SA"/>
        </w:rPr>
        <w:t xml:space="preserve">wykonanie docieplenia facjat, ścian i kominów. </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Pr>
          <w:rFonts w:ascii="Arial" w:hAnsi="Arial" w:cs="Arial"/>
          <w:sz w:val="20"/>
          <w:szCs w:val="20"/>
          <w:lang w:eastAsia="ar-SA"/>
        </w:rPr>
        <w:t>7</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w:t>
      </w:r>
      <w:proofErr w:type="spellStart"/>
      <w:r w:rsidRPr="00F23106">
        <w:rPr>
          <w:rFonts w:ascii="Arial" w:hAnsi="Arial" w:cs="Arial"/>
          <w:sz w:val="20"/>
          <w:szCs w:val="20"/>
          <w:lang w:eastAsia="ar-SA"/>
        </w:rPr>
        <w:t>t.j</w:t>
      </w:r>
      <w:proofErr w:type="spellEnd"/>
      <w:r w:rsidRPr="00F23106">
        <w:rPr>
          <w:rFonts w:ascii="Arial" w:hAnsi="Arial" w:cs="Arial"/>
          <w:sz w:val="20"/>
          <w:szCs w:val="20"/>
          <w:lang w:eastAsia="ar-SA"/>
        </w:rPr>
        <w:t>.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72748903"/>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 xml:space="preserve">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w:t>
      </w:r>
      <w:r w:rsidRPr="00F23106">
        <w:rPr>
          <w:rFonts w:ascii="Arial" w:hAnsi="Arial" w:cs="Arial"/>
        </w:rPr>
        <w:lastRenderedPageBreak/>
        <w:t>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72748904"/>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72748905"/>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D94D26">
      <w:pPr>
        <w:spacing w:after="120"/>
        <w:ind w:left="646"/>
        <w:jc w:val="both"/>
      </w:pPr>
      <w:r>
        <w:rPr>
          <w:rFonts w:ascii="Arial" w:eastAsia="Times New Roman" w:hAnsi="Arial" w:cs="Arial"/>
          <w:b/>
          <w:szCs w:val="18"/>
          <w:lang w:eastAsia="pl-PL"/>
        </w:rPr>
        <w:t>5 miesi</w:t>
      </w:r>
      <w:r w:rsidR="00E874D1">
        <w:rPr>
          <w:rFonts w:ascii="Arial" w:eastAsia="Times New Roman" w:hAnsi="Arial" w:cs="Arial"/>
          <w:b/>
          <w:szCs w:val="18"/>
          <w:lang w:eastAsia="pl-PL"/>
        </w:rPr>
        <w:t>ęcy</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72748906"/>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lastRenderedPageBreak/>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132BA6">
        <w:rPr>
          <w:rFonts w:ascii="Arial" w:hAnsi="Arial" w:cs="Arial"/>
          <w:b/>
        </w:rPr>
        <w:t xml:space="preserve"> rozumieć należy </w:t>
      </w:r>
      <w:r w:rsidR="00851444">
        <w:rPr>
          <w:rFonts w:ascii="Arial" w:hAnsi="Arial" w:cs="Arial"/>
          <w:b/>
        </w:rPr>
        <w:t>wykon</w:t>
      </w:r>
      <w:r w:rsidR="00132BA6">
        <w:rPr>
          <w:rFonts w:ascii="Arial" w:hAnsi="Arial" w:cs="Arial"/>
          <w:b/>
        </w:rPr>
        <w:t>anie</w:t>
      </w:r>
      <w:r w:rsidR="00851444">
        <w:rPr>
          <w:rFonts w:ascii="Arial" w:hAnsi="Arial" w:cs="Arial"/>
          <w:b/>
        </w:rPr>
        <w:t xml:space="preserve">  budowy</w:t>
      </w:r>
      <w:r w:rsidR="00D94D26" w:rsidRPr="00D94D26">
        <w:rPr>
          <w:rFonts w:ascii="Arial" w:hAnsi="Arial" w:cs="Arial"/>
          <w:b/>
        </w:rPr>
        <w:t xml:space="preserve">, </w:t>
      </w:r>
      <w:r w:rsidR="00173017" w:rsidRPr="00173017">
        <w:rPr>
          <w:rFonts w:ascii="Arial" w:hAnsi="Arial" w:cs="Arial"/>
          <w:b/>
        </w:rPr>
        <w:t>rozbudow</w:t>
      </w:r>
      <w:r w:rsidR="00173017">
        <w:rPr>
          <w:rFonts w:ascii="Arial" w:hAnsi="Arial" w:cs="Arial"/>
          <w:b/>
        </w:rPr>
        <w:t>y</w:t>
      </w:r>
      <w:r w:rsidR="00173017" w:rsidRPr="00173017">
        <w:rPr>
          <w:rFonts w:ascii="Arial" w:hAnsi="Arial" w:cs="Arial"/>
          <w:b/>
        </w:rPr>
        <w:t xml:space="preserve"> , przebudow</w:t>
      </w:r>
      <w:r w:rsidR="00173017">
        <w:rPr>
          <w:rFonts w:ascii="Arial" w:hAnsi="Arial" w:cs="Arial"/>
          <w:b/>
        </w:rPr>
        <w:t>y</w:t>
      </w:r>
      <w:r w:rsidR="00173017" w:rsidRPr="00173017">
        <w:rPr>
          <w:rFonts w:ascii="Arial" w:hAnsi="Arial" w:cs="Arial"/>
          <w:b/>
        </w:rPr>
        <w:t xml:space="preserve">  obiektów użyteczności publicznej  o wartości robót budowlanych min.  200</w:t>
      </w:r>
      <w:r w:rsidR="00A22A51">
        <w:rPr>
          <w:rFonts w:ascii="Arial" w:hAnsi="Arial" w:cs="Arial"/>
          <w:b/>
        </w:rPr>
        <w:t>.</w:t>
      </w:r>
      <w:r w:rsidR="00173017" w:rsidRPr="00173017">
        <w:rPr>
          <w:rFonts w:ascii="Arial" w:hAnsi="Arial" w:cs="Arial"/>
          <w:b/>
        </w:rPr>
        <w:t>000</w:t>
      </w:r>
      <w:r w:rsidR="00A22A51">
        <w:rPr>
          <w:rFonts w:ascii="Arial" w:hAnsi="Arial" w:cs="Arial"/>
          <w:b/>
        </w:rPr>
        <w:t>,00</w:t>
      </w:r>
      <w:r w:rsidR="00173017" w:rsidRPr="00173017">
        <w:rPr>
          <w:rFonts w:ascii="Arial" w:hAnsi="Arial" w:cs="Arial"/>
          <w:b/>
        </w:rPr>
        <w:t xml:space="preserve"> zł brutto (każde zadanie</w:t>
      </w:r>
      <w:r w:rsidR="00A22A51">
        <w:rPr>
          <w:rFonts w:ascii="Arial" w:hAnsi="Arial" w:cs="Arial"/>
          <w:b/>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8D5C1C" w:rsidRPr="008D5C1C" w:rsidRDefault="00EF33DB" w:rsidP="008D5C1C">
      <w:pPr>
        <w:jc w:val="both"/>
        <w:rPr>
          <w:rFonts w:ascii="Arial" w:hAnsi="Arial" w:cs="Arial"/>
          <w:b/>
        </w:rPr>
      </w:pPr>
      <w:r w:rsidRPr="00F23106">
        <w:rPr>
          <w:rFonts w:ascii="Arial" w:hAnsi="Arial" w:cs="Arial"/>
        </w:rPr>
        <w:t xml:space="preserve">a) </w:t>
      </w:r>
      <w:r w:rsidR="008D5C1C" w:rsidRPr="008D5C1C">
        <w:rPr>
          <w:rFonts w:ascii="Arial" w:hAnsi="Arial" w:cs="Arial"/>
          <w:b/>
        </w:rPr>
        <w:t>Kierownik robót w specjalności konstrukcyjno -  budowlanej pełniący jednocześnie rolę kierownika budowy o minimalnych wymaganiach:</w:t>
      </w:r>
    </w:p>
    <w:p w:rsidR="008D5C1C" w:rsidRPr="008D5C1C" w:rsidRDefault="008D5C1C" w:rsidP="008D5C1C">
      <w:pPr>
        <w:jc w:val="both"/>
        <w:rPr>
          <w:rFonts w:ascii="Arial" w:hAnsi="Arial" w:cs="Arial"/>
          <w:b/>
        </w:rPr>
      </w:pPr>
      <w:r w:rsidRPr="008D5C1C">
        <w:rPr>
          <w:rFonts w:ascii="Arial" w:hAnsi="Arial" w:cs="Arial"/>
          <w:b/>
        </w:rPr>
        <w:t>-  wykształcenie wyższe lub średnie,</w:t>
      </w:r>
    </w:p>
    <w:p w:rsidR="008D5C1C" w:rsidRPr="008D5C1C" w:rsidRDefault="008D5C1C" w:rsidP="008D5C1C">
      <w:pPr>
        <w:jc w:val="both"/>
        <w:rPr>
          <w:rFonts w:ascii="Arial" w:hAnsi="Arial" w:cs="Arial"/>
          <w:b/>
        </w:rPr>
      </w:pPr>
      <w:r w:rsidRPr="008D5C1C">
        <w:rPr>
          <w:rFonts w:ascii="Arial" w:hAnsi="Arial" w:cs="Arial"/>
          <w:b/>
        </w:rPr>
        <w:t xml:space="preserve">- posiadający uprawnienia do wykonywania samodzielnych funkcji technicznych </w:t>
      </w:r>
      <w:r w:rsidRPr="008D5C1C">
        <w:rPr>
          <w:rFonts w:ascii="Arial" w:hAnsi="Arial" w:cs="Arial"/>
          <w:b/>
        </w:rPr>
        <w:br/>
        <w:t>w budownictwie w specjalności konstrukcyjno budowlanej lub inne uprawnienia umożliwiające wykonywanie tych samych czynności, do wykonywania, których w aktualnym stanie prawnym uprawniają uprawnienia budowlane w/w specjalności,</w:t>
      </w:r>
    </w:p>
    <w:p w:rsidR="001B499E" w:rsidRPr="00F23106" w:rsidRDefault="00EF33DB" w:rsidP="008D5C1C">
      <w:pPr>
        <w:jc w:val="both"/>
        <w:rPr>
          <w:rFonts w:ascii="Arial" w:hAnsi="Arial" w:cs="Arial"/>
        </w:rPr>
      </w:pPr>
      <w:r w:rsidRPr="00F23106">
        <w:rPr>
          <w:rFonts w:ascii="Arial" w:hAnsi="Arial" w:cs="Arial"/>
        </w:rPr>
        <w:t>Zamawiający, w stosunku do Wykonawców wspólnie ubiegających si</w:t>
      </w:r>
      <w:r w:rsidR="008D5C1C">
        <w:rPr>
          <w:rFonts w:ascii="Arial" w:hAnsi="Arial" w:cs="Arial"/>
        </w:rPr>
        <w:t>ę</w:t>
      </w:r>
      <w:r w:rsidRPr="00F23106">
        <w:rPr>
          <w:rFonts w:ascii="Arial" w:hAnsi="Arial" w:cs="Arial"/>
        </w:rPr>
        <w:t xml:space="preserve"> o udzielenie zamówienia, </w:t>
      </w:r>
      <w:r w:rsidR="008D5C1C">
        <w:rPr>
          <w:rFonts w:ascii="Arial" w:hAnsi="Arial" w:cs="Arial"/>
        </w:rPr>
        <w:br/>
      </w:r>
      <w:r w:rsidRPr="00F23106">
        <w:rPr>
          <w:rFonts w:ascii="Arial" w:hAnsi="Arial" w:cs="Arial"/>
        </w:rPr>
        <w:t xml:space="preserve">w odniesieniu do warunku dotyczącego zdolności technicznej </w:t>
      </w:r>
      <w:r w:rsidR="008D5C1C">
        <w:rPr>
          <w:rFonts w:ascii="Arial" w:hAnsi="Arial" w:cs="Arial"/>
        </w:rPr>
        <w:t xml:space="preserve">lub zawodowej – dopuszcza łączne </w:t>
      </w:r>
      <w:r w:rsidRPr="00F23106">
        <w:rPr>
          <w:rFonts w:ascii="Arial" w:hAnsi="Arial" w:cs="Arial"/>
        </w:rPr>
        <w:t>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72748907"/>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proofErr w:type="spellStart"/>
      <w:r w:rsidRPr="00F23106">
        <w:rPr>
          <w:rFonts w:ascii="Arial" w:hAnsi="Arial" w:cs="Arial"/>
        </w:rPr>
        <w:t>pzp</w:t>
      </w:r>
      <w:proofErr w:type="spellEnd"/>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415AC8">
      <w:pPr>
        <w:pStyle w:val="Nagwek1"/>
      </w:pPr>
      <w:bookmarkStart w:id="11" w:name="_Toc72748908"/>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w:t>
      </w:r>
      <w:proofErr w:type="spellStart"/>
      <w:r w:rsidRPr="00F23106">
        <w:rPr>
          <w:rFonts w:ascii="Arial" w:hAnsi="Arial" w:cs="Arial"/>
        </w:rPr>
        <w:t>pzp</w:t>
      </w:r>
      <w:proofErr w:type="spellEnd"/>
      <w:r w:rsidRPr="00F23106">
        <w:rPr>
          <w:rFonts w:ascii="Arial" w:hAnsi="Arial" w:cs="Arial"/>
        </w:rPr>
        <w:t xml:space="preserve">)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lastRenderedPageBreak/>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w:t>
      </w:r>
      <w:r w:rsidRPr="00380F4F">
        <w:rPr>
          <w:rFonts w:ascii="Arial" w:hAnsi="Arial" w:cs="Arial"/>
          <w:b/>
          <w:u w:val="single"/>
        </w:rPr>
        <w:t>załączeniem dowodów</w:t>
      </w:r>
      <w:r w:rsidRPr="00F23106">
        <w:rPr>
          <w:rFonts w:ascii="Arial" w:hAnsi="Arial" w:cs="Arial"/>
        </w:rPr>
        <w:t xml:space="preserve">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23106">
        <w:rPr>
          <w:rFonts w:ascii="Arial" w:hAnsi="Arial" w:cs="Arial"/>
        </w:rPr>
        <w:t>pzp</w:t>
      </w:r>
      <w:proofErr w:type="spellEnd"/>
      <w:r w:rsidRPr="00F23106">
        <w:rPr>
          <w:rFonts w:ascii="Arial" w:hAnsi="Arial" w:cs="Arial"/>
        </w:rPr>
        <w:t xml:space="preserve">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w:t>
      </w:r>
      <w:proofErr w:type="spellStart"/>
      <w:r w:rsidRPr="00F23106">
        <w:rPr>
          <w:rFonts w:ascii="Arial" w:hAnsi="Arial" w:cs="Arial"/>
        </w:rPr>
        <w:t>pzp</w:t>
      </w:r>
      <w:proofErr w:type="spellEnd"/>
      <w:r w:rsidRPr="00F23106">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Pr="00F23106">
        <w:rPr>
          <w:rFonts w:ascii="Arial" w:hAnsi="Arial" w:cs="Arial"/>
        </w:rPr>
        <w:lastRenderedPageBreak/>
        <w:t xml:space="preserve">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72748909"/>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72748910"/>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lastRenderedPageBreak/>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F441FA" w:rsidRPr="003548F7" w:rsidRDefault="00EF33DB" w:rsidP="003548F7">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Pr="00F23106" w:rsidRDefault="00EF33DB" w:rsidP="00415AC8">
      <w:pPr>
        <w:pStyle w:val="Nagwek1"/>
      </w:pPr>
      <w:bookmarkStart w:id="14" w:name="_Toc72748911"/>
      <w:r w:rsidRPr="00F23106">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sidRPr="00F23106">
        <w:rPr>
          <w:rFonts w:ascii="Arial" w:hAnsi="Arial" w:cs="Arial"/>
          <w:bCs/>
        </w:rPr>
        <w:t>pzp</w:t>
      </w:r>
      <w:proofErr w:type="spellEnd"/>
      <w:r w:rsidRPr="00F23106">
        <w:rPr>
          <w:rFonts w:ascii="Arial" w:hAnsi="Arial" w:cs="Arial"/>
          <w:bCs/>
        </w:rPr>
        <w:t xml:space="preserve">.,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w:t>
      </w:r>
      <w:proofErr w:type="spellStart"/>
      <w:r w:rsidRPr="00F23106">
        <w:rPr>
          <w:rFonts w:ascii="Arial" w:hAnsi="Arial" w:cs="Arial"/>
          <w:bCs/>
        </w:rPr>
        <w:t>pzp</w:t>
      </w:r>
      <w:proofErr w:type="spellEnd"/>
      <w:r w:rsidRPr="00F23106">
        <w:rPr>
          <w:rFonts w:ascii="Arial" w:hAnsi="Arial" w:cs="Arial"/>
          <w:bCs/>
        </w:rPr>
        <w:t xml:space="preserve">.,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pdf .</w:t>
      </w:r>
      <w:proofErr w:type="spellStart"/>
      <w:r w:rsidRPr="00F23106">
        <w:rPr>
          <w:rFonts w:ascii="Arial" w:hAnsi="Arial" w:cs="Arial"/>
          <w:bCs/>
          <w:lang w:val="pl"/>
        </w:rPr>
        <w:t>doc</w:t>
      </w:r>
      <w:proofErr w:type="spellEnd"/>
      <w:r w:rsidRPr="00F23106">
        <w:rPr>
          <w:rFonts w:ascii="Arial" w:hAnsi="Arial" w:cs="Arial"/>
          <w:bCs/>
          <w:lang w:val="pl"/>
        </w:rPr>
        <w:t xml:space="preserve"> .</w:t>
      </w:r>
      <w:proofErr w:type="spellStart"/>
      <w:r w:rsidRPr="00F23106">
        <w:rPr>
          <w:rFonts w:ascii="Arial" w:hAnsi="Arial" w:cs="Arial"/>
          <w:bCs/>
          <w:lang w:val="pl"/>
        </w:rPr>
        <w:t>docx</w:t>
      </w:r>
      <w:proofErr w:type="spellEnd"/>
      <w:r w:rsidRPr="00F23106">
        <w:rPr>
          <w:rFonts w:ascii="Arial" w:hAnsi="Arial" w:cs="Arial"/>
          <w:bCs/>
          <w:lang w:val="pl"/>
        </w:rPr>
        <w:t xml:space="preserve"> .xls .</w:t>
      </w:r>
      <w:proofErr w:type="spellStart"/>
      <w:r w:rsidRPr="00F23106">
        <w:rPr>
          <w:rFonts w:ascii="Arial" w:hAnsi="Arial" w:cs="Arial"/>
          <w:bCs/>
          <w:lang w:val="pl"/>
        </w:rPr>
        <w:t>xlsx</w:t>
      </w:r>
      <w:proofErr w:type="spellEnd"/>
      <w:r w:rsidRPr="00F23106">
        <w:rPr>
          <w:rFonts w:ascii="Arial" w:hAnsi="Arial" w:cs="Arial"/>
          <w:bCs/>
          <w:lang w:val="pl"/>
        </w:rPr>
        <w:t xml:space="preserve"> .jpg (.</w:t>
      </w:r>
      <w:proofErr w:type="spellStart"/>
      <w:r w:rsidRPr="00F23106">
        <w:rPr>
          <w:rFonts w:ascii="Arial" w:hAnsi="Arial" w:cs="Arial"/>
          <w:bCs/>
          <w:lang w:val="pl"/>
        </w:rPr>
        <w:t>jpeg</w:t>
      </w:r>
      <w:proofErr w:type="spellEnd"/>
      <w:r w:rsidRPr="00F23106">
        <w:rPr>
          <w:rFonts w:ascii="Arial" w:hAnsi="Arial" w:cs="Arial"/>
          <w:bCs/>
          <w:lang w:val="pl"/>
        </w:rPr>
        <w:t xml:space="preserve">)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w:t>
      </w:r>
      <w:proofErr w:type="spellStart"/>
      <w:r w:rsidRPr="00F23106">
        <w:rPr>
          <w:rFonts w:ascii="Arial" w:hAnsi="Arial" w:cs="Arial"/>
          <w:bCs/>
          <w:lang w:val="pl"/>
        </w:rPr>
        <w:t>rar</w:t>
      </w:r>
      <w:proofErr w:type="spellEnd"/>
      <w:r w:rsidRPr="00F23106">
        <w:rPr>
          <w:rFonts w:ascii="Arial" w:hAnsi="Arial" w:cs="Arial"/>
          <w:bCs/>
          <w:lang w:val="pl"/>
        </w:rPr>
        <w:t xml:space="preserve"> .gif .</w:t>
      </w:r>
      <w:proofErr w:type="spellStart"/>
      <w:r w:rsidRPr="00F23106">
        <w:rPr>
          <w:rFonts w:ascii="Arial" w:hAnsi="Arial" w:cs="Arial"/>
          <w:bCs/>
          <w:lang w:val="pl"/>
        </w:rPr>
        <w:t>bmp</w:t>
      </w:r>
      <w:proofErr w:type="spellEnd"/>
      <w:r w:rsidRPr="00F23106">
        <w:rPr>
          <w:rFonts w:ascii="Arial" w:hAnsi="Arial" w:cs="Arial"/>
          <w:bCs/>
          <w:lang w:val="pl"/>
        </w:rPr>
        <w:t xml:space="preserve"> .</w:t>
      </w:r>
      <w:proofErr w:type="spellStart"/>
      <w:r w:rsidRPr="00F23106">
        <w:rPr>
          <w:rFonts w:ascii="Arial" w:hAnsi="Arial" w:cs="Arial"/>
          <w:bCs/>
          <w:lang w:val="pl"/>
        </w:rPr>
        <w:t>numbers</w:t>
      </w:r>
      <w:proofErr w:type="spellEnd"/>
      <w:r w:rsidRPr="00F23106">
        <w:rPr>
          <w:rFonts w:ascii="Arial" w:hAnsi="Arial" w:cs="Arial"/>
          <w:bCs/>
          <w:lang w:val="pl"/>
        </w:rPr>
        <w:t xml:space="preserve"> .</w:t>
      </w:r>
      <w:proofErr w:type="spellStart"/>
      <w:r w:rsidRPr="00F23106">
        <w:rPr>
          <w:rFonts w:ascii="Arial" w:hAnsi="Arial" w:cs="Arial"/>
          <w:bCs/>
          <w:lang w:val="pl"/>
        </w:rPr>
        <w:t>pages</w:t>
      </w:r>
      <w:proofErr w:type="spellEnd"/>
      <w:r w:rsidRPr="00F23106">
        <w:rPr>
          <w:rFonts w:ascii="Arial" w:hAnsi="Arial" w:cs="Arial"/>
          <w:bCs/>
          <w:lang w:val="pl"/>
        </w:rPr>
        <w:t xml:space="preserve">.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w:t>
      </w:r>
      <w:proofErr w:type="spellStart"/>
      <w:r w:rsidRPr="00F23106">
        <w:rPr>
          <w:rFonts w:ascii="Arial" w:hAnsi="Arial" w:cs="Arial"/>
          <w:bCs/>
          <w:lang w:val="pl"/>
        </w:rPr>
        <w:t>eDoApp</w:t>
      </w:r>
      <w:proofErr w:type="spellEnd"/>
      <w:r w:rsidRPr="00F23106">
        <w:rPr>
          <w:rFonts w:ascii="Arial" w:hAnsi="Arial" w:cs="Arial"/>
          <w:bCs/>
          <w:lang w:val="pl"/>
        </w:rPr>
        <w:t xml:space="preserve">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w:t>
      </w:r>
      <w:proofErr w:type="spellStart"/>
      <w:r w:rsidRPr="00F23106">
        <w:rPr>
          <w:rFonts w:ascii="Arial" w:hAnsi="Arial" w:cs="Arial"/>
          <w:b/>
          <w:bCs/>
          <w:lang w:val="pl"/>
        </w:rPr>
        <w:t>PAdES</w:t>
      </w:r>
      <w:proofErr w:type="spellEnd"/>
      <w:r w:rsidRPr="00F23106">
        <w:rPr>
          <w:rFonts w:ascii="Arial" w:hAnsi="Arial" w:cs="Arial"/>
          <w:b/>
          <w:bCs/>
          <w:lang w:val="pl"/>
        </w:rPr>
        <w:t xml:space="preserve">.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lastRenderedPageBreak/>
        <w:t xml:space="preserve">Pliki w innych formatach niż PDF </w:t>
      </w:r>
      <w:r w:rsidRPr="00F23106">
        <w:rPr>
          <w:rFonts w:ascii="Arial" w:hAnsi="Arial" w:cs="Arial"/>
          <w:b/>
          <w:bCs/>
          <w:lang w:val="pl"/>
        </w:rPr>
        <w:t xml:space="preserve">zaleca się opatrzyć podpisem w formacie </w:t>
      </w:r>
      <w:proofErr w:type="spellStart"/>
      <w:r w:rsidRPr="00F23106">
        <w:rPr>
          <w:rFonts w:ascii="Arial" w:hAnsi="Arial" w:cs="Arial"/>
          <w:b/>
          <w:bCs/>
          <w:lang w:val="pl"/>
        </w:rPr>
        <w:t>XAdES</w:t>
      </w:r>
      <w:proofErr w:type="spellEnd"/>
      <w:r w:rsidRPr="00F23106">
        <w:rPr>
          <w:rFonts w:ascii="Arial" w:hAnsi="Arial" w:cs="Arial"/>
          <w:b/>
          <w:bCs/>
          <w:lang w:val="pl"/>
        </w:rPr>
        <w:t xml:space="preserve">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lastRenderedPageBreak/>
        <w:t xml:space="preserve">zainstalowany program Adobe </w:t>
      </w:r>
      <w:proofErr w:type="spellStart"/>
      <w:r w:rsidRPr="00F23106">
        <w:rPr>
          <w:rFonts w:ascii="Arial" w:hAnsi="Arial" w:cs="Arial"/>
        </w:rPr>
        <w:t>Acrobat</w:t>
      </w:r>
      <w:proofErr w:type="spellEnd"/>
      <w:r w:rsidRPr="00F23106">
        <w:rPr>
          <w:rFonts w:ascii="Arial" w:hAnsi="Arial" w:cs="Arial"/>
        </w:rPr>
        <w:t xml:space="preserve">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oznaczenie czasu odbioru danych przez platformę zakupową stanowi datę oraz dokładny czas (</w:t>
      </w:r>
      <w:proofErr w:type="spellStart"/>
      <w:r w:rsidRPr="00F23106">
        <w:rPr>
          <w:rFonts w:ascii="Arial" w:hAnsi="Arial" w:cs="Arial"/>
        </w:rPr>
        <w:t>hh:mm:ss</w:t>
      </w:r>
      <w:proofErr w:type="spellEnd"/>
      <w:r w:rsidRPr="00F23106">
        <w:rPr>
          <w:rFonts w:ascii="Arial" w:hAnsi="Arial" w:cs="Arial"/>
        </w:rPr>
        <w:t xml:space="preserve">)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lastRenderedPageBreak/>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3548F7" w:rsidP="0063617C">
      <w:pPr>
        <w:pStyle w:val="Akapitzlist"/>
        <w:numPr>
          <w:ilvl w:val="0"/>
          <w:numId w:val="22"/>
        </w:numPr>
        <w:jc w:val="both"/>
        <w:rPr>
          <w:rFonts w:ascii="Arial" w:hAnsi="Arial" w:cs="Arial"/>
        </w:rPr>
      </w:pPr>
      <w:r>
        <w:rPr>
          <w:rFonts w:ascii="Arial" w:hAnsi="Arial" w:cs="Arial"/>
        </w:rPr>
        <w:t>Zdzisław Tur</w:t>
      </w:r>
      <w:r w:rsidR="00CB588D">
        <w:rPr>
          <w:rFonts w:ascii="Arial" w:hAnsi="Arial" w:cs="Arial"/>
        </w:rPr>
        <w:t xml:space="preserve"> - tel. 55 278 60 15 wew. </w:t>
      </w:r>
      <w:r>
        <w:rPr>
          <w:rFonts w:ascii="Arial" w:hAnsi="Arial" w:cs="Arial"/>
        </w:rPr>
        <w:t>29</w:t>
      </w:r>
    </w:p>
    <w:p w:rsidR="001B499E" w:rsidRPr="00F23106" w:rsidRDefault="00EF33DB" w:rsidP="005F2A67">
      <w:pPr>
        <w:pStyle w:val="Nagwek1"/>
      </w:pPr>
      <w:bookmarkStart w:id="15" w:name="_Toc72748912"/>
      <w:r w:rsidRPr="00F23106">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72748913"/>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72748914"/>
      <w:r w:rsidRPr="00F23106">
        <w:lastRenderedPageBreak/>
        <w:t>XVI. Wymagania dotyczące wadium</w:t>
      </w:r>
      <w:bookmarkEnd w:id="17"/>
    </w:p>
    <w:p w:rsidR="0005336E" w:rsidRDefault="0005336E" w:rsidP="002177C4">
      <w:pPr>
        <w:pStyle w:val="Akapitzlist"/>
        <w:numPr>
          <w:ilvl w:val="0"/>
          <w:numId w:val="45"/>
        </w:numPr>
        <w:ind w:left="426"/>
        <w:jc w:val="both"/>
        <w:rPr>
          <w:rFonts w:ascii="Arial" w:hAnsi="Arial" w:cs="Arial"/>
          <w:b/>
        </w:rPr>
      </w:pPr>
      <w:r>
        <w:rPr>
          <w:rFonts w:ascii="Arial" w:hAnsi="Arial" w:cs="Arial"/>
        </w:rPr>
        <w:t>Zamawiający nie wymaga wniesienia wadium.</w:t>
      </w:r>
    </w:p>
    <w:p w:rsidR="001B499E" w:rsidRPr="00F23106" w:rsidRDefault="00EF33DB" w:rsidP="005F2A67">
      <w:pPr>
        <w:pStyle w:val="Nagwek1"/>
      </w:pPr>
      <w:bookmarkStart w:id="18" w:name="_Toc72748915"/>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E13F75">
        <w:rPr>
          <w:rFonts w:ascii="Arial" w:hAnsi="Arial" w:cs="Arial"/>
          <w:b/>
        </w:rPr>
        <w:t>07</w:t>
      </w:r>
      <w:r w:rsidR="00256AE2" w:rsidRPr="00F23106">
        <w:rPr>
          <w:rFonts w:ascii="Arial" w:hAnsi="Arial" w:cs="Arial"/>
          <w:b/>
        </w:rPr>
        <w:t>.0</w:t>
      </w:r>
      <w:r w:rsidR="00E13F75">
        <w:rPr>
          <w:rFonts w:ascii="Arial" w:hAnsi="Arial" w:cs="Arial"/>
          <w:b/>
        </w:rPr>
        <w:t>7</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1B499E" w:rsidRPr="00F23106" w:rsidRDefault="00EF33DB" w:rsidP="005F2A67">
      <w:pPr>
        <w:pStyle w:val="Nagwek1"/>
      </w:pPr>
      <w:bookmarkStart w:id="19" w:name="_Toc72748916"/>
      <w:r w:rsidRPr="00F23106">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E13F75">
        <w:rPr>
          <w:rFonts w:ascii="Arial" w:hAnsi="Arial" w:cs="Arial"/>
          <w:b/>
        </w:rPr>
        <w:t>08</w:t>
      </w:r>
      <w:r w:rsidR="007C05FE">
        <w:rPr>
          <w:rFonts w:ascii="Arial" w:hAnsi="Arial" w:cs="Arial"/>
          <w:b/>
        </w:rPr>
        <w:t>.0</w:t>
      </w:r>
      <w:r w:rsidR="00E13F75">
        <w:rPr>
          <w:rFonts w:ascii="Arial" w:hAnsi="Arial" w:cs="Arial"/>
          <w:b/>
        </w:rPr>
        <w:t>6</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E13F75">
        <w:rPr>
          <w:rFonts w:ascii="Arial" w:hAnsi="Arial" w:cs="Arial"/>
          <w:b/>
        </w:rPr>
        <w:t>08</w:t>
      </w:r>
      <w:r w:rsidR="007C05FE">
        <w:rPr>
          <w:rFonts w:ascii="Arial" w:hAnsi="Arial" w:cs="Arial"/>
          <w:b/>
        </w:rPr>
        <w:t>.0</w:t>
      </w:r>
      <w:r w:rsidR="00E13F75">
        <w:rPr>
          <w:rFonts w:ascii="Arial" w:hAnsi="Arial" w:cs="Arial"/>
          <w:b/>
        </w:rPr>
        <w:t>6</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72748917"/>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proofErr w:type="spellStart"/>
            <w:r w:rsidRPr="00F23106">
              <w:rPr>
                <w:rFonts w:ascii="Arial" w:hAnsi="Arial" w:cs="Arial"/>
              </w:rPr>
              <w:t>Gw</w:t>
            </w:r>
            <w:proofErr w:type="spellEnd"/>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lastRenderedPageBreak/>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proofErr w:type="spellStart"/>
      <w:r w:rsidR="002A32DA" w:rsidRPr="00F23106">
        <w:rPr>
          <w:rFonts w:ascii="Arial" w:hAnsi="Arial" w:cs="Arial"/>
          <w:b/>
        </w:rPr>
        <w:t>Gw</w:t>
      </w:r>
      <w:proofErr w:type="spellEnd"/>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w:t>
      </w:r>
      <w:proofErr w:type="spellStart"/>
      <w:r w:rsidRPr="00F23106">
        <w:rPr>
          <w:rFonts w:ascii="Arial" w:hAnsi="Arial" w:cs="Arial"/>
        </w:rPr>
        <w:t>pzp</w:t>
      </w:r>
      <w:proofErr w:type="spellEnd"/>
      <w:r w:rsidRPr="00F23106">
        <w:rPr>
          <w:rFonts w:ascii="Arial" w:hAnsi="Arial" w:cs="Arial"/>
        </w:rPr>
        <w:t>.</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 xml:space="preserve">rzuci ofertę na podstawie art. 226 ust. 1 pkt. 11 ustawy </w:t>
      </w:r>
      <w:proofErr w:type="spellStart"/>
      <w:r w:rsidR="00622C72" w:rsidRPr="00F23106">
        <w:rPr>
          <w:rFonts w:ascii="Arial" w:hAnsi="Arial" w:cs="Arial"/>
        </w:rPr>
        <w:t>pzp</w:t>
      </w:r>
      <w:proofErr w:type="spellEnd"/>
      <w:r w:rsidR="00622C72" w:rsidRPr="00F23106">
        <w:rPr>
          <w:rFonts w:ascii="Arial" w:hAnsi="Arial" w:cs="Arial"/>
        </w:rPr>
        <w:t>.</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proofErr w:type="spellStart"/>
      <w:r w:rsidR="00595950" w:rsidRPr="00F23106">
        <w:rPr>
          <w:rFonts w:ascii="Arial" w:hAnsi="Arial" w:cs="Arial"/>
          <w:b/>
          <w:lang w:val="en-US"/>
        </w:rPr>
        <w:t>Gw</w:t>
      </w:r>
      <w:proofErr w:type="spellEnd"/>
    </w:p>
    <w:p w:rsidR="00E13F75" w:rsidRDefault="00E13F75">
      <w:pPr>
        <w:rPr>
          <w:rFonts w:ascii="Arial" w:hAnsi="Arial" w:cs="Arial"/>
        </w:rPr>
      </w:pPr>
      <w:r>
        <w:rPr>
          <w:rFonts w:ascii="Arial" w:hAnsi="Arial" w:cs="Arial"/>
        </w:rPr>
        <w:br w:type="page"/>
      </w:r>
    </w:p>
    <w:p w:rsidR="001B499E" w:rsidRPr="00F23106" w:rsidRDefault="00EF33DB">
      <w:pPr>
        <w:jc w:val="both"/>
        <w:rPr>
          <w:rFonts w:ascii="Arial" w:hAnsi="Arial" w:cs="Arial"/>
        </w:rPr>
      </w:pPr>
      <w:r w:rsidRPr="00F23106">
        <w:rPr>
          <w:rFonts w:ascii="Arial" w:hAnsi="Arial" w:cs="Arial"/>
        </w:rPr>
        <w:lastRenderedPageBreak/>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proofErr w:type="spellStart"/>
      <w:r w:rsidRPr="00F23106">
        <w:rPr>
          <w:rFonts w:ascii="Arial" w:hAnsi="Arial" w:cs="Arial"/>
        </w:rPr>
        <w:t>G</w:t>
      </w:r>
      <w:r w:rsidR="00E81587" w:rsidRPr="00F23106">
        <w:rPr>
          <w:rFonts w:ascii="Arial" w:hAnsi="Arial" w:cs="Arial"/>
        </w:rPr>
        <w:t>w</w:t>
      </w:r>
      <w:proofErr w:type="spellEnd"/>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72748918"/>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E13F75" w:rsidRDefault="00E13F75">
      <w:pPr>
        <w:rPr>
          <w:caps/>
          <w:color w:val="FFFFFF" w:themeColor="background1"/>
          <w:spacing w:val="15"/>
          <w:sz w:val="22"/>
          <w:szCs w:val="22"/>
        </w:rPr>
      </w:pPr>
      <w:r>
        <w:br w:type="page"/>
      </w:r>
    </w:p>
    <w:p w:rsidR="001B499E" w:rsidRPr="00F23106" w:rsidRDefault="00EF33DB" w:rsidP="005F2A67">
      <w:pPr>
        <w:pStyle w:val="Nagwek1"/>
      </w:pPr>
      <w:bookmarkStart w:id="22" w:name="_Toc72748919"/>
      <w:r w:rsidRPr="00F23106">
        <w:lastRenderedPageBreak/>
        <w:t>XXI. Wymagania dotyczące zabezpieczenia należytego wykonania umowy</w:t>
      </w:r>
      <w:bookmarkEnd w:id="22"/>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ustala się w wysokości 5 % wartości wynagrodzenia brutto za przedmiot zamówienia tj....................................zł.</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Wykonawca zobowiązany jest wnieść na rachunek lub dostarczyć w dniu podpisania umowy.</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wniesione zostało w formie: ………………</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wniesione w pieniądzu będzie się znajdowało na koncie depozytowym Zamawiającego.</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będzie zwrócone Wykonawcy w terminach i wysokościach jak niżej:</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70% kwoty zabezpieczenia w terminie 30 dni od dnia wykonania zamówienia i uznania go przez zamawiającego za należycie wykonane.</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 xml:space="preserve">30% kwoty zabezpieczenia jest zwracane nie później niż w 15 dniu od dnia upływu okresu rękojmi za wady </w:t>
      </w:r>
      <w:bookmarkStart w:id="23" w:name="_Hlk63252109"/>
      <w:r w:rsidRPr="006C739C">
        <w:rPr>
          <w:rFonts w:ascii="Arial" w:hAnsi="Arial" w:cs="Arial"/>
        </w:rPr>
        <w:t>lub gwarancji.</w:t>
      </w:r>
      <w:bookmarkEnd w:id="23"/>
    </w:p>
    <w:p w:rsidR="006C739C" w:rsidRPr="006C739C" w:rsidRDefault="006C739C" w:rsidP="006C739C">
      <w:pPr>
        <w:numPr>
          <w:ilvl w:val="0"/>
          <w:numId w:val="53"/>
        </w:numPr>
        <w:ind w:left="426"/>
        <w:jc w:val="both"/>
        <w:rPr>
          <w:rFonts w:ascii="Arial" w:hAnsi="Arial" w:cs="Arial"/>
        </w:rPr>
      </w:pPr>
      <w:r w:rsidRPr="006C739C">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4" w:name="_Toc72748920"/>
      <w:r w:rsidRPr="00F23106">
        <w:t>XXII. Informacje o treści zawieranej u</w:t>
      </w:r>
      <w:r w:rsidR="008B1581" w:rsidRPr="00F23106">
        <w:t>mowy oraz możliwości jej zmiany</w:t>
      </w:r>
      <w:bookmarkEnd w:id="24"/>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5" w:name="_Toc72748921"/>
      <w:r w:rsidRPr="00F23106">
        <w:t>XXIII. Pouczenie o środkach ochrony prawnej przysługujących wykonawcy</w:t>
      </w:r>
      <w:bookmarkEnd w:id="25"/>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3106">
        <w:rPr>
          <w:rFonts w:ascii="Arial" w:hAnsi="Arial" w:cs="Arial"/>
        </w:rPr>
        <w:t>pzp</w:t>
      </w:r>
      <w:proofErr w:type="spellEnd"/>
      <w:r w:rsidRPr="00F23106">
        <w:rPr>
          <w:rFonts w:ascii="Arial" w:hAnsi="Arial" w:cs="Arial"/>
        </w:rPr>
        <w:t xml:space="preserve">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lastRenderedPageBreak/>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sidRPr="00F23106">
        <w:rPr>
          <w:rFonts w:ascii="Arial" w:hAnsi="Arial" w:cs="Arial"/>
        </w:rPr>
        <w:t>zotało</w:t>
      </w:r>
      <w:proofErr w:type="spellEnd"/>
      <w:r w:rsidRPr="00F23106">
        <w:rPr>
          <w:rFonts w:ascii="Arial" w:hAnsi="Arial" w:cs="Arial"/>
        </w:rPr>
        <w:t xml:space="preserve">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Na orzeczenie Izby oraz postanowienie Prezesa Izby, o którym mowa w art. 519 ust. 1 ustawy </w:t>
      </w:r>
      <w:proofErr w:type="spellStart"/>
      <w:r w:rsidRPr="00F23106">
        <w:rPr>
          <w:rFonts w:ascii="Arial" w:hAnsi="Arial" w:cs="Arial"/>
        </w:rPr>
        <w:t>pzp</w:t>
      </w:r>
      <w:proofErr w:type="spellEnd"/>
      <w:r w:rsidRPr="00F23106">
        <w:rPr>
          <w:rFonts w:ascii="Arial" w:hAnsi="Arial" w:cs="Arial"/>
        </w:rPr>
        <w:t>,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sidRPr="00F23106">
        <w:rPr>
          <w:rFonts w:ascii="Arial" w:hAnsi="Arial" w:cs="Arial"/>
        </w:rPr>
        <w:t>pzp</w:t>
      </w:r>
      <w:proofErr w:type="spellEnd"/>
      <w:r w:rsidRPr="00F23106">
        <w:rPr>
          <w:rFonts w:ascii="Arial" w:hAnsi="Arial" w:cs="Arial"/>
        </w:rPr>
        <w:t xml:space="preserve">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F23106">
        <w:rPr>
          <w:rFonts w:ascii="Arial" w:hAnsi="Arial" w:cs="Arial"/>
        </w:rPr>
        <w:t>pzp</w:t>
      </w:r>
      <w:proofErr w:type="spellEnd"/>
      <w:r w:rsidRPr="00F2310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6" w:name="_Toc72748922"/>
      <w:r w:rsidRPr="00F23106">
        <w:t>XXIV. Wykaz załączników do SIWZ</w:t>
      </w:r>
      <w:bookmarkEnd w:id="26"/>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lastRenderedPageBreak/>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6D" w:rsidRDefault="0039516D">
      <w:pPr>
        <w:spacing w:after="0" w:line="240" w:lineRule="auto"/>
      </w:pPr>
      <w:r>
        <w:separator/>
      </w:r>
    </w:p>
  </w:endnote>
  <w:endnote w:type="continuationSeparator" w:id="0">
    <w:p w:rsidR="0039516D" w:rsidRDefault="0039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950B12" w:rsidRDefault="00950B12">
        <w:pPr>
          <w:pStyle w:val="Stopka"/>
          <w:jc w:val="right"/>
        </w:pPr>
        <w:r>
          <w:fldChar w:fldCharType="begin"/>
        </w:r>
        <w:r>
          <w:instrText>PAGE   \* MERGEFORMAT</w:instrText>
        </w:r>
        <w:r>
          <w:fldChar w:fldCharType="separate"/>
        </w:r>
        <w:r w:rsidR="000A48DD">
          <w:rPr>
            <w:noProof/>
          </w:rPr>
          <w:t>2</w:t>
        </w:r>
        <w:r>
          <w:fldChar w:fldCharType="end"/>
        </w:r>
      </w:p>
    </w:sdtContent>
  </w:sdt>
  <w:p w:rsidR="00950B12" w:rsidRDefault="00950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6D" w:rsidRDefault="0039516D">
      <w:pPr>
        <w:spacing w:after="0" w:line="240" w:lineRule="auto"/>
      </w:pPr>
      <w:r>
        <w:rPr>
          <w:color w:val="000000"/>
        </w:rPr>
        <w:separator/>
      </w:r>
    </w:p>
  </w:footnote>
  <w:footnote w:type="continuationSeparator" w:id="0">
    <w:p w:rsidR="0039516D" w:rsidRDefault="0039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12" w:rsidRDefault="00950B12" w:rsidP="00756E46">
    <w:pPr>
      <w:pStyle w:val="Nagwek"/>
      <w:jc w:val="right"/>
      <w:rPr>
        <w:color w:val="4A66AC" w:themeColor="accent1"/>
      </w:rPr>
    </w:pPr>
    <w:r>
      <w:rPr>
        <w:color w:val="4A66AC" w:themeColor="accent1"/>
      </w:rPr>
      <w:t>Postępowanie znak: RLZP.I.271.</w:t>
    </w:r>
    <w:r w:rsidR="00310B48">
      <w:rPr>
        <w:color w:val="4A66AC" w:themeColor="accent1"/>
      </w:rPr>
      <w:t>11</w:t>
    </w:r>
    <w:r>
      <w:rPr>
        <w:color w:val="4A66AC" w:themeColor="accent1"/>
      </w:rPr>
      <w:t>.2021</w:t>
    </w:r>
  </w:p>
  <w:p w:rsidR="00950B12" w:rsidRDefault="00950B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25817312"/>
    <w:multiLevelType w:val="multilevel"/>
    <w:tmpl w:val="F0D81322"/>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rFonts w:ascii="Arial" w:hAnsi="Arial" w:cs="Arial"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3"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090CBA"/>
    <w:multiLevelType w:val="hybridMultilevel"/>
    <w:tmpl w:val="B0787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3"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6"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1"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2"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5"/>
  </w:num>
  <w:num w:numId="2">
    <w:abstractNumId w:val="5"/>
  </w:num>
  <w:num w:numId="3">
    <w:abstractNumId w:val="44"/>
  </w:num>
  <w:num w:numId="4">
    <w:abstractNumId w:val="34"/>
  </w:num>
  <w:num w:numId="5">
    <w:abstractNumId w:val="7"/>
  </w:num>
  <w:num w:numId="6">
    <w:abstractNumId w:val="22"/>
  </w:num>
  <w:num w:numId="7">
    <w:abstractNumId w:val="33"/>
  </w:num>
  <w:num w:numId="8">
    <w:abstractNumId w:val="50"/>
  </w:num>
  <w:num w:numId="9">
    <w:abstractNumId w:val="16"/>
  </w:num>
  <w:num w:numId="10">
    <w:abstractNumId w:val="2"/>
  </w:num>
  <w:num w:numId="11">
    <w:abstractNumId w:val="49"/>
  </w:num>
  <w:num w:numId="12">
    <w:abstractNumId w:val="3"/>
  </w:num>
  <w:num w:numId="13">
    <w:abstractNumId w:val="37"/>
  </w:num>
  <w:num w:numId="14">
    <w:abstractNumId w:val="42"/>
  </w:num>
  <w:num w:numId="15">
    <w:abstractNumId w:val="30"/>
  </w:num>
  <w:num w:numId="16">
    <w:abstractNumId w:val="43"/>
  </w:num>
  <w:num w:numId="17">
    <w:abstractNumId w:val="9"/>
  </w:num>
  <w:num w:numId="18">
    <w:abstractNumId w:val="11"/>
  </w:num>
  <w:num w:numId="19">
    <w:abstractNumId w:val="31"/>
  </w:num>
  <w:num w:numId="20">
    <w:abstractNumId w:val="29"/>
  </w:num>
  <w:num w:numId="21">
    <w:abstractNumId w:val="4"/>
  </w:num>
  <w:num w:numId="22">
    <w:abstractNumId w:val="35"/>
  </w:num>
  <w:num w:numId="23">
    <w:abstractNumId w:val="51"/>
  </w:num>
  <w:num w:numId="24">
    <w:abstractNumId w:val="23"/>
  </w:num>
  <w:num w:numId="25">
    <w:abstractNumId w:val="15"/>
  </w:num>
  <w:num w:numId="26">
    <w:abstractNumId w:val="46"/>
  </w:num>
  <w:num w:numId="27">
    <w:abstractNumId w:val="24"/>
  </w:num>
  <w:num w:numId="28">
    <w:abstractNumId w:val="12"/>
  </w:num>
  <w:num w:numId="29">
    <w:abstractNumId w:val="39"/>
  </w:num>
  <w:num w:numId="30">
    <w:abstractNumId w:val="8"/>
  </w:num>
  <w:num w:numId="31">
    <w:abstractNumId w:val="36"/>
  </w:num>
  <w:num w:numId="32">
    <w:abstractNumId w:val="17"/>
  </w:num>
  <w:num w:numId="33">
    <w:abstractNumId w:val="38"/>
  </w:num>
  <w:num w:numId="34">
    <w:abstractNumId w:val="18"/>
  </w:num>
  <w:num w:numId="35">
    <w:abstractNumId w:val="13"/>
  </w:num>
  <w:num w:numId="36">
    <w:abstractNumId w:val="27"/>
  </w:num>
  <w:num w:numId="37">
    <w:abstractNumId w:val="47"/>
  </w:num>
  <w:num w:numId="38">
    <w:abstractNumId w:val="10"/>
  </w:num>
  <w:num w:numId="39">
    <w:abstractNumId w:val="52"/>
  </w:num>
  <w:num w:numId="40">
    <w:abstractNumId w:val="21"/>
  </w:num>
  <w:num w:numId="41">
    <w:abstractNumId w:val="25"/>
  </w:num>
  <w:num w:numId="42">
    <w:abstractNumId w:val="40"/>
  </w:num>
  <w:num w:numId="43">
    <w:abstractNumId w:val="14"/>
  </w:num>
  <w:num w:numId="44">
    <w:abstractNumId w:val="53"/>
  </w:num>
  <w:num w:numId="45">
    <w:abstractNumId w:val="48"/>
  </w:num>
  <w:num w:numId="46">
    <w:abstractNumId w:val="6"/>
  </w:num>
  <w:num w:numId="47">
    <w:abstractNumId w:val="19"/>
  </w:num>
  <w:num w:numId="48">
    <w:abstractNumId w:val="0"/>
  </w:num>
  <w:num w:numId="49">
    <w:abstractNumId w:val="26"/>
  </w:num>
  <w:num w:numId="50">
    <w:abstractNumId w:val="32"/>
  </w:num>
  <w:num w:numId="51">
    <w:abstractNumId w:val="2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SIxnQaW40euR99bn+Mfy9hLB3NySoGbCIMgJeb3OVJ+7GjPa96g8bH+RJ2Qs1hwiqCx6gvwQkM7lAh55m/iR/w==" w:salt="uzk5Zx1FiF8/DVeTk3tto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15C99"/>
    <w:rsid w:val="00020B31"/>
    <w:rsid w:val="00024798"/>
    <w:rsid w:val="00047982"/>
    <w:rsid w:val="0005336E"/>
    <w:rsid w:val="000651CB"/>
    <w:rsid w:val="00084501"/>
    <w:rsid w:val="00096B4B"/>
    <w:rsid w:val="000A48DD"/>
    <w:rsid w:val="000E37B1"/>
    <w:rsid w:val="000E4752"/>
    <w:rsid w:val="000E4F28"/>
    <w:rsid w:val="00101330"/>
    <w:rsid w:val="0010164E"/>
    <w:rsid w:val="00112AB3"/>
    <w:rsid w:val="001148D8"/>
    <w:rsid w:val="00124F6B"/>
    <w:rsid w:val="00126610"/>
    <w:rsid w:val="00132BA6"/>
    <w:rsid w:val="00135272"/>
    <w:rsid w:val="00157FF4"/>
    <w:rsid w:val="00173017"/>
    <w:rsid w:val="001773ED"/>
    <w:rsid w:val="001A2290"/>
    <w:rsid w:val="001B499E"/>
    <w:rsid w:val="001C0C84"/>
    <w:rsid w:val="001E219B"/>
    <w:rsid w:val="001E4C19"/>
    <w:rsid w:val="001F5A3B"/>
    <w:rsid w:val="002068CF"/>
    <w:rsid w:val="002177C4"/>
    <w:rsid w:val="00221539"/>
    <w:rsid w:val="00221D15"/>
    <w:rsid w:val="002443F2"/>
    <w:rsid w:val="00244E85"/>
    <w:rsid w:val="00250DDC"/>
    <w:rsid w:val="002538AF"/>
    <w:rsid w:val="002569A9"/>
    <w:rsid w:val="00256AE2"/>
    <w:rsid w:val="00260CC1"/>
    <w:rsid w:val="0026206C"/>
    <w:rsid w:val="002718CE"/>
    <w:rsid w:val="0028168C"/>
    <w:rsid w:val="00285B4E"/>
    <w:rsid w:val="002868D9"/>
    <w:rsid w:val="002A32DA"/>
    <w:rsid w:val="002A4A67"/>
    <w:rsid w:val="002C491C"/>
    <w:rsid w:val="002C5078"/>
    <w:rsid w:val="002C52E0"/>
    <w:rsid w:val="002D5E64"/>
    <w:rsid w:val="002F2396"/>
    <w:rsid w:val="003040D6"/>
    <w:rsid w:val="00310B48"/>
    <w:rsid w:val="003146E5"/>
    <w:rsid w:val="003263F0"/>
    <w:rsid w:val="003548F7"/>
    <w:rsid w:val="00356007"/>
    <w:rsid w:val="00360B0F"/>
    <w:rsid w:val="00363F48"/>
    <w:rsid w:val="00367BDA"/>
    <w:rsid w:val="003773D9"/>
    <w:rsid w:val="00380F4F"/>
    <w:rsid w:val="003820EA"/>
    <w:rsid w:val="0039516D"/>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31025"/>
    <w:rsid w:val="005628CC"/>
    <w:rsid w:val="00576E23"/>
    <w:rsid w:val="00581072"/>
    <w:rsid w:val="005954BE"/>
    <w:rsid w:val="00595950"/>
    <w:rsid w:val="00596781"/>
    <w:rsid w:val="005A5698"/>
    <w:rsid w:val="005C666B"/>
    <w:rsid w:val="005E67AA"/>
    <w:rsid w:val="005F2A67"/>
    <w:rsid w:val="00622C72"/>
    <w:rsid w:val="00633E2D"/>
    <w:rsid w:val="0063617C"/>
    <w:rsid w:val="00655F09"/>
    <w:rsid w:val="006715EF"/>
    <w:rsid w:val="00675538"/>
    <w:rsid w:val="006916B3"/>
    <w:rsid w:val="006A3844"/>
    <w:rsid w:val="006A56BB"/>
    <w:rsid w:val="006B1C3B"/>
    <w:rsid w:val="006C2FD2"/>
    <w:rsid w:val="006C34EA"/>
    <w:rsid w:val="006C739C"/>
    <w:rsid w:val="006D4EC6"/>
    <w:rsid w:val="006E0ACF"/>
    <w:rsid w:val="006F2E8D"/>
    <w:rsid w:val="00707829"/>
    <w:rsid w:val="00713989"/>
    <w:rsid w:val="00715D4E"/>
    <w:rsid w:val="00734E25"/>
    <w:rsid w:val="00736CFB"/>
    <w:rsid w:val="00742AF7"/>
    <w:rsid w:val="00756E46"/>
    <w:rsid w:val="0078486A"/>
    <w:rsid w:val="007A31AF"/>
    <w:rsid w:val="007B7EE2"/>
    <w:rsid w:val="007C05FE"/>
    <w:rsid w:val="007F56DB"/>
    <w:rsid w:val="00804FAF"/>
    <w:rsid w:val="00830E86"/>
    <w:rsid w:val="00851444"/>
    <w:rsid w:val="00854C0B"/>
    <w:rsid w:val="00855CEC"/>
    <w:rsid w:val="00856863"/>
    <w:rsid w:val="00864B9D"/>
    <w:rsid w:val="008871DA"/>
    <w:rsid w:val="00890DB7"/>
    <w:rsid w:val="0089614D"/>
    <w:rsid w:val="008B1581"/>
    <w:rsid w:val="008D1822"/>
    <w:rsid w:val="008D5A84"/>
    <w:rsid w:val="008D5C1C"/>
    <w:rsid w:val="008D6F54"/>
    <w:rsid w:val="008E0054"/>
    <w:rsid w:val="008E1064"/>
    <w:rsid w:val="008E1098"/>
    <w:rsid w:val="008E3865"/>
    <w:rsid w:val="00940BE7"/>
    <w:rsid w:val="00950A51"/>
    <w:rsid w:val="00950B12"/>
    <w:rsid w:val="009516F3"/>
    <w:rsid w:val="00954BDF"/>
    <w:rsid w:val="00977033"/>
    <w:rsid w:val="00985AF8"/>
    <w:rsid w:val="00985DBB"/>
    <w:rsid w:val="00993C4C"/>
    <w:rsid w:val="00996281"/>
    <w:rsid w:val="009A2F69"/>
    <w:rsid w:val="009A3804"/>
    <w:rsid w:val="009A5F4F"/>
    <w:rsid w:val="009B3F49"/>
    <w:rsid w:val="009B419C"/>
    <w:rsid w:val="009C28F3"/>
    <w:rsid w:val="009C4CEC"/>
    <w:rsid w:val="009D4A79"/>
    <w:rsid w:val="009E4802"/>
    <w:rsid w:val="00A15E74"/>
    <w:rsid w:val="00A22A51"/>
    <w:rsid w:val="00A327F6"/>
    <w:rsid w:val="00A35BBA"/>
    <w:rsid w:val="00A43DC3"/>
    <w:rsid w:val="00A476AD"/>
    <w:rsid w:val="00A62DBC"/>
    <w:rsid w:val="00A7747B"/>
    <w:rsid w:val="00A848B9"/>
    <w:rsid w:val="00AD67CC"/>
    <w:rsid w:val="00AE0B97"/>
    <w:rsid w:val="00AE3D4C"/>
    <w:rsid w:val="00AF3679"/>
    <w:rsid w:val="00AF5B57"/>
    <w:rsid w:val="00AF7A22"/>
    <w:rsid w:val="00B20AB3"/>
    <w:rsid w:val="00B331F6"/>
    <w:rsid w:val="00B41E97"/>
    <w:rsid w:val="00B5238B"/>
    <w:rsid w:val="00B53A70"/>
    <w:rsid w:val="00B61777"/>
    <w:rsid w:val="00B664F8"/>
    <w:rsid w:val="00B93A77"/>
    <w:rsid w:val="00BC1C08"/>
    <w:rsid w:val="00BC1D4A"/>
    <w:rsid w:val="00BD04C8"/>
    <w:rsid w:val="00BD49E9"/>
    <w:rsid w:val="00BE1C79"/>
    <w:rsid w:val="00BE4E38"/>
    <w:rsid w:val="00BE6EC2"/>
    <w:rsid w:val="00C0690E"/>
    <w:rsid w:val="00C20C07"/>
    <w:rsid w:val="00C4006A"/>
    <w:rsid w:val="00C46125"/>
    <w:rsid w:val="00C64920"/>
    <w:rsid w:val="00C73C5C"/>
    <w:rsid w:val="00C9571B"/>
    <w:rsid w:val="00CB588D"/>
    <w:rsid w:val="00CB7BF1"/>
    <w:rsid w:val="00CC0902"/>
    <w:rsid w:val="00CC55E1"/>
    <w:rsid w:val="00CF75BC"/>
    <w:rsid w:val="00D16295"/>
    <w:rsid w:val="00D35C9E"/>
    <w:rsid w:val="00D53C57"/>
    <w:rsid w:val="00D557E7"/>
    <w:rsid w:val="00D611F9"/>
    <w:rsid w:val="00D9092D"/>
    <w:rsid w:val="00D9422F"/>
    <w:rsid w:val="00D94D26"/>
    <w:rsid w:val="00DC691B"/>
    <w:rsid w:val="00DD2A8F"/>
    <w:rsid w:val="00DD65A4"/>
    <w:rsid w:val="00DE313E"/>
    <w:rsid w:val="00DF503E"/>
    <w:rsid w:val="00E0017B"/>
    <w:rsid w:val="00E13F75"/>
    <w:rsid w:val="00E16539"/>
    <w:rsid w:val="00E36209"/>
    <w:rsid w:val="00E45F4A"/>
    <w:rsid w:val="00E70362"/>
    <w:rsid w:val="00E81587"/>
    <w:rsid w:val="00E86575"/>
    <w:rsid w:val="00E874D1"/>
    <w:rsid w:val="00EC4267"/>
    <w:rsid w:val="00ED55EF"/>
    <w:rsid w:val="00EF33DB"/>
    <w:rsid w:val="00EF52B7"/>
    <w:rsid w:val="00F101A0"/>
    <w:rsid w:val="00F1227B"/>
    <w:rsid w:val="00F150F3"/>
    <w:rsid w:val="00F165ED"/>
    <w:rsid w:val="00F23106"/>
    <w:rsid w:val="00F2439B"/>
    <w:rsid w:val="00F250BA"/>
    <w:rsid w:val="00F441FA"/>
    <w:rsid w:val="00F57579"/>
    <w:rsid w:val="00F61DEF"/>
    <w:rsid w:val="00F62148"/>
    <w:rsid w:val="00F7520D"/>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5604-7514-45FC-BEB5-FA12AE8D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21</Pages>
  <Words>7895</Words>
  <Characters>47374</Characters>
  <Application>Microsoft Office Word</Application>
  <DocSecurity>8</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101</cp:revision>
  <cp:lastPrinted>2021-02-10T09:40:00Z</cp:lastPrinted>
  <dcterms:created xsi:type="dcterms:W3CDTF">2021-02-09T10:54:00Z</dcterms:created>
  <dcterms:modified xsi:type="dcterms:W3CDTF">2021-05-24T11:38:00Z</dcterms:modified>
</cp:coreProperties>
</file>