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9" w:rsidRPr="007E2237" w:rsidRDefault="00D626D9" w:rsidP="00D626D9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FD9FE" wp14:editId="2D1ADEF5">
                <wp:simplePos x="0" y="0"/>
                <wp:positionH relativeFrom="column">
                  <wp:posOffset>-163195</wp:posOffset>
                </wp:positionH>
                <wp:positionV relativeFrom="paragraph">
                  <wp:posOffset>-255905</wp:posOffset>
                </wp:positionV>
                <wp:extent cx="1943100" cy="1310640"/>
                <wp:effectExtent l="3175" t="0" r="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</w:t>
                              </w:r>
                            </w:p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Komendy Stołecznej Policji</w:t>
                              </w: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D626D9" w:rsidRPr="009A5F92" w:rsidRDefault="00D626D9" w:rsidP="00D626D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WZP- </w:t>
                              </w:r>
                              <w:r w:rsidR="00364DAA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1370/1155/21</w:t>
                              </w:r>
                            </w:p>
                            <w:p w:rsidR="00D626D9" w:rsidRDefault="00D626D9" w:rsidP="00D626D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FD9FE" id="Grupa 1" o:spid="_x0000_s1026" style="position:absolute;left:0;text-align:left;margin-left:-12.85pt;margin-top:-20.1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1lyWju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</w:t>
                        </w:r>
                      </w:p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Komendy Stołecznej Policji</w:t>
                        </w: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D626D9" w:rsidRPr="009A5F92" w:rsidRDefault="00D626D9" w:rsidP="00D626D9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WZP- </w:t>
                        </w:r>
                        <w:r w:rsidR="00364DA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1370/1155/21</w:t>
                        </w:r>
                      </w:p>
                      <w:p w:rsidR="00D626D9" w:rsidRDefault="00D626D9" w:rsidP="00D626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237">
        <w:rPr>
          <w:rFonts w:ascii="Century Gothic" w:hAnsi="Century Gothic"/>
          <w:sz w:val="20"/>
          <w:szCs w:val="20"/>
        </w:rPr>
        <w:t xml:space="preserve"> Warszawa, dnia </w:t>
      </w:r>
      <w:r w:rsidR="00364DAA">
        <w:rPr>
          <w:rFonts w:ascii="Century Gothic" w:hAnsi="Century Gothic"/>
          <w:sz w:val="20"/>
          <w:szCs w:val="20"/>
        </w:rPr>
        <w:t>21.04.2021 r.</w:t>
      </w:r>
      <w:bookmarkStart w:id="0" w:name="_GoBack"/>
      <w:bookmarkEnd w:id="0"/>
    </w:p>
    <w:p w:rsidR="00D626D9" w:rsidRPr="007E2237" w:rsidRDefault="00D626D9" w:rsidP="00D626D9">
      <w:pPr>
        <w:jc w:val="right"/>
        <w:rPr>
          <w:rFonts w:ascii="Century Gothic" w:hAnsi="Century Gothic"/>
          <w:sz w:val="20"/>
          <w:szCs w:val="20"/>
        </w:rPr>
      </w:pPr>
    </w:p>
    <w:p w:rsidR="00D626D9" w:rsidRPr="007E2237" w:rsidRDefault="00D626D9" w:rsidP="00D626D9">
      <w:pPr>
        <w:jc w:val="right"/>
        <w:rPr>
          <w:rFonts w:ascii="Century Gothic" w:hAnsi="Century Gothic"/>
          <w:sz w:val="20"/>
          <w:szCs w:val="20"/>
        </w:rPr>
      </w:pPr>
    </w:p>
    <w:p w:rsidR="00D626D9" w:rsidRPr="007E2237" w:rsidRDefault="00D626D9" w:rsidP="00D626D9">
      <w:pPr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  <w:r w:rsidRPr="007E2237">
        <w:rPr>
          <w:rFonts w:ascii="Century Gothic" w:hAnsi="Century Gothic"/>
          <w:b/>
          <w:sz w:val="20"/>
          <w:szCs w:val="20"/>
        </w:rPr>
        <w:tab/>
      </w:r>
    </w:p>
    <w:p w:rsidR="00D626D9" w:rsidRPr="007E2237" w:rsidRDefault="00D626D9" w:rsidP="00D626D9">
      <w:pPr>
        <w:ind w:left="4956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i/>
          <w:sz w:val="20"/>
          <w:szCs w:val="20"/>
        </w:rPr>
        <w:tab/>
      </w:r>
    </w:p>
    <w:p w:rsidR="00D626D9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D626D9" w:rsidRPr="007E2237" w:rsidRDefault="00D626D9" w:rsidP="00D626D9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0A0E77" w:rsidRPr="007E2237" w:rsidRDefault="000A0E77" w:rsidP="000A0E77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Dotyczy: postępowania o udzielenie zamówienia publicznego w</w:t>
      </w:r>
      <w:r>
        <w:rPr>
          <w:rFonts w:ascii="Century Gothic" w:hAnsi="Century Gothic"/>
          <w:sz w:val="20"/>
          <w:szCs w:val="20"/>
        </w:rPr>
        <w:t xml:space="preserve"> celu zawarcia umowy ramowej  w </w:t>
      </w:r>
      <w:r w:rsidRPr="007E2237">
        <w:rPr>
          <w:rFonts w:ascii="Century Gothic" w:hAnsi="Century Gothic"/>
          <w:sz w:val="20"/>
          <w:szCs w:val="20"/>
        </w:rPr>
        <w:t xml:space="preserve">trybie podstawowym na </w:t>
      </w:r>
      <w:r>
        <w:rPr>
          <w:rFonts w:ascii="Century Gothic" w:hAnsi="Century Gothic" w:cs="Century Gothic"/>
          <w:b/>
          <w:bCs/>
          <w:sz w:val="20"/>
          <w:szCs w:val="20"/>
        </w:rPr>
        <w:t>„Dostawy alkomatów</w:t>
      </w:r>
      <w:r w:rsidRPr="00162961">
        <w:rPr>
          <w:rFonts w:ascii="Century Gothic" w:hAnsi="Century Gothic" w:cs="Century Gothic"/>
          <w:b/>
          <w:bCs/>
          <w:sz w:val="20"/>
          <w:szCs w:val="20"/>
        </w:rPr>
        <w:t xml:space="preserve">”, 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numer sprawy: </w:t>
      </w:r>
      <w:r>
        <w:rPr>
          <w:rFonts w:ascii="Century Gothic" w:hAnsi="Century Gothic" w:cs="Century Gothic"/>
          <w:b/>
          <w:bCs/>
          <w:sz w:val="20"/>
          <w:szCs w:val="20"/>
        </w:rPr>
        <w:t>WZP-1155/21/65/Z</w:t>
      </w:r>
    </w:p>
    <w:p w:rsidR="00D626D9" w:rsidRPr="007E2237" w:rsidRDefault="00D626D9" w:rsidP="00D626D9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</w:t>
      </w:r>
    </w:p>
    <w:p w:rsidR="00B635DD" w:rsidRDefault="00D626D9" w:rsidP="003B4969">
      <w:pPr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czynności badania i oceny złożonych of</w:t>
      </w:r>
      <w:r>
        <w:rPr>
          <w:rFonts w:ascii="Century Gothic" w:hAnsi="Century Gothic"/>
          <w:sz w:val="20"/>
          <w:szCs w:val="20"/>
        </w:rPr>
        <w:t xml:space="preserve">ert, zgodnie z </w:t>
      </w:r>
      <w:r w:rsidR="002B447C">
        <w:rPr>
          <w:rFonts w:ascii="Century Gothic" w:hAnsi="Century Gothic"/>
          <w:sz w:val="20"/>
          <w:szCs w:val="20"/>
        </w:rPr>
        <w:t>art. 253</w:t>
      </w:r>
      <w:r w:rsidRPr="007E2237">
        <w:rPr>
          <w:rFonts w:ascii="Century Gothic" w:hAnsi="Century Gothic"/>
          <w:sz w:val="20"/>
          <w:szCs w:val="20"/>
        </w:rPr>
        <w:t xml:space="preserve">  ust. 2  ustawy z dnia 11 września 2019 r. Prawo zamówień publicznych (Dz. U. 2019, poz. 2019, z późn. zm.), zwanej dalej „Ustawą PZP”,</w:t>
      </w:r>
      <w:r w:rsidR="003B4969"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3B4969" w:rsidRDefault="003B4969" w:rsidP="003B4969">
      <w:pPr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 w:rsidR="00AA1DD1">
        <w:rPr>
          <w:rFonts w:ascii="Century Gothic" w:hAnsi="Century Gothic"/>
          <w:b/>
          <w:sz w:val="20"/>
          <w:szCs w:val="20"/>
        </w:rPr>
        <w:t xml:space="preserve">r 1: </w:t>
      </w:r>
      <w:r w:rsidRPr="003B4969">
        <w:rPr>
          <w:rFonts w:ascii="Century Gothic" w:hAnsi="Century Gothic"/>
          <w:b/>
          <w:sz w:val="20"/>
          <w:szCs w:val="20"/>
        </w:rPr>
        <w:t xml:space="preserve">Dostawy </w:t>
      </w:r>
      <w:r w:rsidR="00232EF6">
        <w:rPr>
          <w:rFonts w:ascii="Century Gothic" w:hAnsi="Century Gothic"/>
          <w:b/>
          <w:sz w:val="20"/>
          <w:szCs w:val="20"/>
        </w:rPr>
        <w:t>alkomatów stacjonarnych</w:t>
      </w:r>
    </w:p>
    <w:p w:rsidR="003B4969" w:rsidRP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</w:p>
    <w:p w:rsidR="003B4969" w:rsidRPr="00232EF6" w:rsidRDefault="003B4969" w:rsidP="003B4969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232EF6">
        <w:rPr>
          <w:rFonts w:ascii="Century Gothic" w:hAnsi="Century Gothic"/>
          <w:sz w:val="20"/>
          <w:szCs w:val="20"/>
        </w:rPr>
        <w:t>Najkorzystniejsze oferty złożyli Wykonawcy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232EF6" w:rsidRPr="00881A17" w:rsidRDefault="00232EF6" w:rsidP="00232EF6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/>
          <w:sz w:val="20"/>
          <w:szCs w:val="20"/>
        </w:rPr>
      </w:pPr>
      <w:r w:rsidRPr="00881A17">
        <w:rPr>
          <w:rFonts w:ascii="Century Gothic" w:hAnsi="Century Gothic"/>
          <w:b/>
          <w:sz w:val="20"/>
          <w:szCs w:val="20"/>
        </w:rPr>
        <w:t xml:space="preserve">Przedsiębiorstwo Projektowo Wdrożeniowe „AWAT” Sp. z o.o., </w:t>
      </w:r>
      <w:r w:rsidRPr="00881A17">
        <w:rPr>
          <w:rFonts w:ascii="Century Gothic" w:hAnsi="Century Gothic"/>
          <w:sz w:val="20"/>
          <w:szCs w:val="20"/>
        </w:rPr>
        <w:t>ul. Kaliskiego 2B, 01</w:t>
      </w:r>
      <w:r>
        <w:rPr>
          <w:rFonts w:ascii="Century Gothic" w:hAnsi="Century Gothic" w:cs="Liberation Sans"/>
          <w:bCs/>
          <w:color w:val="000000"/>
          <w:sz w:val="18"/>
          <w:szCs w:val="18"/>
        </w:rPr>
        <w:t>–</w:t>
      </w:r>
      <w:r w:rsidRPr="00881A17">
        <w:rPr>
          <w:rFonts w:ascii="Century Gothic" w:hAnsi="Century Gothic"/>
          <w:sz w:val="20"/>
          <w:szCs w:val="20"/>
        </w:rPr>
        <w:t xml:space="preserve">476 Warszawa, z ceną oferty brutto </w:t>
      </w:r>
      <w:r w:rsidRPr="00881A17">
        <w:rPr>
          <w:rFonts w:ascii="Century Gothic" w:hAnsi="Century Gothic"/>
          <w:bCs/>
          <w:sz w:val="20"/>
          <w:szCs w:val="20"/>
        </w:rPr>
        <w:t>64 575,00 PLN.</w:t>
      </w:r>
    </w:p>
    <w:p w:rsidR="00232EF6" w:rsidRPr="00232EF6" w:rsidRDefault="00232EF6" w:rsidP="00232EF6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881A17">
        <w:rPr>
          <w:rFonts w:ascii="Century Gothic" w:hAnsi="Century Gothic"/>
          <w:b/>
          <w:sz w:val="20"/>
          <w:szCs w:val="20"/>
        </w:rPr>
        <w:t>Dräger Polska Sp. z o.o.</w:t>
      </w:r>
      <w:r w:rsidRPr="00881A17">
        <w:rPr>
          <w:rFonts w:ascii="Century Gothic" w:hAnsi="Century Gothic"/>
          <w:sz w:val="20"/>
          <w:szCs w:val="20"/>
        </w:rPr>
        <w:t>, ul. Posą</w:t>
      </w:r>
      <w:r>
        <w:rPr>
          <w:rFonts w:ascii="Century Gothic" w:hAnsi="Century Gothic"/>
          <w:sz w:val="20"/>
          <w:szCs w:val="20"/>
        </w:rPr>
        <w:t>g 7 Panien 1, 02</w:t>
      </w:r>
      <w:r>
        <w:rPr>
          <w:rFonts w:ascii="Century Gothic" w:hAnsi="Century Gothic" w:cs="Liberation Sans"/>
          <w:bCs/>
          <w:color w:val="000000"/>
          <w:sz w:val="18"/>
          <w:szCs w:val="18"/>
        </w:rPr>
        <w:t>–</w:t>
      </w:r>
      <w:r w:rsidRPr="00881A17">
        <w:rPr>
          <w:rFonts w:ascii="Century Gothic" w:hAnsi="Century Gothic"/>
          <w:sz w:val="20"/>
          <w:szCs w:val="20"/>
        </w:rPr>
        <w:t>495 Warszawa, z ceną oferty brutto 76 641,30 PLN.</w:t>
      </w:r>
    </w:p>
    <w:p w:rsidR="003B4969" w:rsidRDefault="003B4969" w:rsidP="003B4969">
      <w:pPr>
        <w:pStyle w:val="Akapitzlist"/>
        <w:tabs>
          <w:tab w:val="left" w:pos="5940"/>
        </w:tabs>
        <w:spacing w:after="60"/>
        <w:ind w:left="284"/>
        <w:jc w:val="both"/>
        <w:rPr>
          <w:rFonts w:ascii="Century Gothic" w:hAnsi="Century Gothic"/>
          <w:sz w:val="20"/>
          <w:szCs w:val="20"/>
        </w:rPr>
      </w:pP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>Najkorzystniejsza oferta to oferta przedstawiająca najkorzystniejszy stosunek jakości do ceny lub kosztu</w:t>
      </w:r>
      <w:r>
        <w:rPr>
          <w:rFonts w:ascii="Century Gothic" w:hAnsi="Century Gothic"/>
          <w:sz w:val="20"/>
          <w:szCs w:val="20"/>
        </w:rPr>
        <w:t xml:space="preserve"> […]”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złożyli oferty spełniające wymagania Zamawiającego zawarte w Specyfikacji Warunków Zamówienia, niepodlegające odrzuceniu, zajęły pozycje od 1 do 2 zgodnie z uzyskaną liczbą punktów, których cena nie przewyższa kwoty, jaką Zamawiający zamierza przeznaczyć na sfinansowanie zamówienia.</w:t>
      </w:r>
    </w:p>
    <w:p w:rsidR="003B4969" w:rsidRDefault="003B4969" w:rsidP="003B4969">
      <w:pPr>
        <w:tabs>
          <w:tab w:val="left" w:pos="567"/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Oferty podlegające ocenie otrzymały nw. Wartość punktową</w:t>
      </w:r>
      <w:r w:rsidR="00AA1DD1">
        <w:rPr>
          <w:rFonts w:ascii="Century Gothic" w:hAnsi="Century Gothic"/>
          <w:sz w:val="20"/>
          <w:szCs w:val="20"/>
        </w:rPr>
        <w:t>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232EF6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EF6" w:rsidRPr="00D57C10" w:rsidRDefault="00232EF6" w:rsidP="00232E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EF6" w:rsidRPr="00D57C10" w:rsidRDefault="00232EF6" w:rsidP="00232E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Default="00232EF6" w:rsidP="00232EF6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6" w:rsidRDefault="00232EF6" w:rsidP="00232EF6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D57C10" w:rsidRDefault="00232EF6" w:rsidP="00232EF6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6" w:rsidRPr="00D57C10" w:rsidRDefault="00232EF6" w:rsidP="00232EF6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232EF6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Przedsiębiorstwo Projektowo Wdrożeniowe „AWAT” Sp. z o.o., ul. Kaliskiego 2B, 01</w:t>
            </w:r>
            <w:r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–</w:t>
            </w: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476 Warszawa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95,00</w:t>
            </w:r>
          </w:p>
        </w:tc>
      </w:tr>
      <w:tr w:rsidR="00232EF6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Dräger Polska Sp. z o.o., ul. Posąg 7 Panien 1, 02</w:t>
            </w:r>
            <w:r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–</w:t>
            </w: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495 Warszawa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50,55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6" w:rsidRPr="005C714D" w:rsidRDefault="00232EF6" w:rsidP="00232EF6">
            <w:pPr>
              <w:jc w:val="center"/>
              <w:rPr>
                <w:rFonts w:ascii="Century Gothic" w:hAnsi="Century Gothic" w:cs="Liberation Sans"/>
                <w:color w:val="000000"/>
                <w:sz w:val="18"/>
                <w:szCs w:val="18"/>
              </w:rPr>
            </w:pPr>
            <w:r w:rsidRPr="005C714D">
              <w:rPr>
                <w:rFonts w:ascii="Century Gothic" w:hAnsi="Century Gothic" w:cs="Liberation Sans"/>
                <w:color w:val="000000"/>
                <w:sz w:val="18"/>
                <w:szCs w:val="18"/>
              </w:rPr>
              <w:t>90,55</w:t>
            </w:r>
          </w:p>
        </w:tc>
      </w:tr>
    </w:tbl>
    <w:p w:rsidR="003B4969" w:rsidRDefault="003B4969" w:rsidP="003B4969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3B4969" w:rsidRDefault="003B4969" w:rsidP="003B4969">
      <w:p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</w:t>
      </w:r>
      <w:r w:rsidRPr="003B4969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r 2</w:t>
      </w:r>
      <w:r w:rsidR="00AA1DD1">
        <w:rPr>
          <w:rFonts w:ascii="Century Gothic" w:hAnsi="Century Gothic"/>
          <w:b/>
          <w:sz w:val="20"/>
          <w:szCs w:val="20"/>
        </w:rPr>
        <w:t>:</w:t>
      </w:r>
      <w:r w:rsidRPr="003B4969">
        <w:rPr>
          <w:rFonts w:ascii="Century Gothic" w:hAnsi="Century Gothic"/>
          <w:b/>
          <w:sz w:val="20"/>
          <w:szCs w:val="20"/>
        </w:rPr>
        <w:t xml:space="preserve"> Dostawy </w:t>
      </w:r>
      <w:r w:rsidR="00232EF6">
        <w:rPr>
          <w:rFonts w:ascii="Century Gothic" w:hAnsi="Century Gothic"/>
          <w:b/>
          <w:sz w:val="20"/>
          <w:szCs w:val="20"/>
        </w:rPr>
        <w:t>alkomatów bezustnikowych</w:t>
      </w:r>
    </w:p>
    <w:p w:rsidR="003B4969" w:rsidRDefault="003B4969" w:rsidP="003B4969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p w:rsidR="00232EF6" w:rsidRPr="00232EF6" w:rsidRDefault="008E08EF" w:rsidP="00232EF6">
      <w:pPr>
        <w:pStyle w:val="Akapitzlist"/>
        <w:numPr>
          <w:ilvl w:val="0"/>
          <w:numId w:val="2"/>
        </w:numPr>
        <w:tabs>
          <w:tab w:val="left" w:pos="142"/>
          <w:tab w:val="left" w:pos="567"/>
          <w:tab w:val="left" w:pos="5940"/>
        </w:tabs>
        <w:spacing w:after="60"/>
        <w:ind w:left="0" w:firstLine="142"/>
        <w:jc w:val="both"/>
        <w:rPr>
          <w:rFonts w:ascii="Century Gothic" w:hAnsi="Century Gothic"/>
          <w:b/>
          <w:sz w:val="20"/>
          <w:szCs w:val="20"/>
        </w:rPr>
      </w:pPr>
      <w:r w:rsidRPr="00232EF6">
        <w:rPr>
          <w:rFonts w:ascii="Century Gothic" w:hAnsi="Century Gothic"/>
          <w:sz w:val="20"/>
          <w:szCs w:val="20"/>
        </w:rPr>
        <w:t xml:space="preserve"> </w:t>
      </w:r>
      <w:r w:rsidR="00232EF6" w:rsidRPr="00232EF6">
        <w:rPr>
          <w:rFonts w:ascii="Century Gothic" w:hAnsi="Century Gothic"/>
          <w:sz w:val="20"/>
          <w:szCs w:val="20"/>
        </w:rPr>
        <w:t>Najkorzystniejsze oferty złożyli wykonawcy:</w:t>
      </w:r>
    </w:p>
    <w:p w:rsidR="00232EF6" w:rsidRPr="00B75344" w:rsidRDefault="00232EF6" w:rsidP="00232EF6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b/>
          <w:sz w:val="20"/>
          <w:szCs w:val="20"/>
        </w:rPr>
      </w:pPr>
      <w:r w:rsidRPr="00B75344">
        <w:rPr>
          <w:rFonts w:ascii="Century Gothic" w:hAnsi="Century Gothic"/>
          <w:b/>
          <w:sz w:val="20"/>
          <w:szCs w:val="20"/>
        </w:rPr>
        <w:t>Promiler Sp. z o.o</w:t>
      </w:r>
      <w:r w:rsidRPr="00B75344">
        <w:rPr>
          <w:rFonts w:ascii="Century Gothic" w:hAnsi="Century Gothic"/>
          <w:sz w:val="20"/>
          <w:szCs w:val="20"/>
        </w:rPr>
        <w:t>., ul. Głogowska 277, 60</w:t>
      </w:r>
      <w:r>
        <w:rPr>
          <w:rFonts w:ascii="Century Gothic" w:hAnsi="Century Gothic" w:cs="Liberation Sans"/>
          <w:bCs/>
          <w:color w:val="000000"/>
          <w:sz w:val="18"/>
          <w:szCs w:val="18"/>
        </w:rPr>
        <w:t>–</w:t>
      </w:r>
      <w:r w:rsidRPr="00B75344">
        <w:rPr>
          <w:rFonts w:ascii="Century Gothic" w:hAnsi="Century Gothic"/>
          <w:sz w:val="20"/>
          <w:szCs w:val="20"/>
        </w:rPr>
        <w:t xml:space="preserve">104 Poznań, z ceną oferty brutto </w:t>
      </w:r>
      <w:r w:rsidRPr="00B75344">
        <w:rPr>
          <w:rFonts w:ascii="Century Gothic" w:hAnsi="Century Gothic"/>
          <w:bCs/>
          <w:sz w:val="20"/>
          <w:szCs w:val="20"/>
        </w:rPr>
        <w:t>53 400,20 PLN.</w:t>
      </w:r>
    </w:p>
    <w:p w:rsidR="00232EF6" w:rsidRPr="00881A17" w:rsidRDefault="00232EF6" w:rsidP="00232EF6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B75344">
        <w:rPr>
          <w:rFonts w:ascii="Century Gothic" w:hAnsi="Century Gothic"/>
          <w:b/>
          <w:sz w:val="20"/>
          <w:szCs w:val="20"/>
        </w:rPr>
        <w:lastRenderedPageBreak/>
        <w:t>Dräger</w:t>
      </w:r>
      <w:r w:rsidRPr="00881A17">
        <w:rPr>
          <w:rFonts w:ascii="Century Gothic" w:hAnsi="Century Gothic"/>
          <w:b/>
          <w:sz w:val="20"/>
          <w:szCs w:val="20"/>
        </w:rPr>
        <w:t xml:space="preserve"> Polska Sp. z o.o.</w:t>
      </w:r>
      <w:r>
        <w:rPr>
          <w:rFonts w:ascii="Century Gothic" w:hAnsi="Century Gothic"/>
          <w:sz w:val="20"/>
          <w:szCs w:val="20"/>
        </w:rPr>
        <w:t>, ul. Posąg 7 Panien 1, 02</w:t>
      </w:r>
      <w:r>
        <w:rPr>
          <w:rFonts w:ascii="Century Gothic" w:hAnsi="Century Gothic" w:cs="Liberation Sans"/>
          <w:bCs/>
          <w:color w:val="000000"/>
          <w:sz w:val="18"/>
          <w:szCs w:val="18"/>
        </w:rPr>
        <w:t>–</w:t>
      </w:r>
      <w:r w:rsidRPr="00881A17">
        <w:rPr>
          <w:rFonts w:ascii="Century Gothic" w:hAnsi="Century Gothic"/>
          <w:sz w:val="20"/>
          <w:szCs w:val="20"/>
        </w:rPr>
        <w:t xml:space="preserve">495 Warszawa, z ceną oferty brutto </w:t>
      </w:r>
      <w:r w:rsidRPr="00510A7D">
        <w:rPr>
          <w:rFonts w:ascii="Century Gothic" w:hAnsi="Century Gothic"/>
          <w:sz w:val="18"/>
        </w:rPr>
        <w:t>62 730,00</w:t>
      </w:r>
      <w:r w:rsidRPr="00881A17">
        <w:rPr>
          <w:rFonts w:ascii="Century Gothic" w:hAnsi="Century Gothic"/>
          <w:sz w:val="20"/>
          <w:szCs w:val="20"/>
        </w:rPr>
        <w:t>,30 PLN.</w:t>
      </w:r>
    </w:p>
    <w:p w:rsidR="00232EF6" w:rsidRDefault="00232EF6" w:rsidP="00232EF6">
      <w:pPr>
        <w:tabs>
          <w:tab w:val="left" w:pos="142"/>
          <w:tab w:val="left" w:pos="360"/>
          <w:tab w:val="left" w:pos="567"/>
          <w:tab w:val="left" w:pos="5940"/>
        </w:tabs>
        <w:spacing w:after="6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>Najkorzystniejsza oferta to oferta przedstawiająca najkorzystniejszy stosunek jakości do ceny lub kosztu</w:t>
      </w:r>
      <w:r>
        <w:rPr>
          <w:rFonts w:ascii="Century Gothic" w:hAnsi="Century Gothic"/>
          <w:sz w:val="20"/>
          <w:szCs w:val="20"/>
        </w:rPr>
        <w:t xml:space="preserve"> […]”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232EF6" w:rsidRDefault="00232EF6" w:rsidP="00232EF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złożyli oferty spełniające wymagania Zamawiającego zawarte w Specyfikacji Warunków Zamówienia, niepodlegające odrzuceniu, zajęły pozycje od 1 do 2 zgodnie z uzyskaną liczbą punktów, których cena nie przewyższa kwoty, jaką Zamawiający zamierza przeznaczyć na sfinansowanie zamówienia.</w:t>
      </w:r>
    </w:p>
    <w:p w:rsidR="008E08EF" w:rsidRDefault="008E08EF" w:rsidP="008E08EF">
      <w:pPr>
        <w:tabs>
          <w:tab w:val="left" w:pos="567"/>
          <w:tab w:val="left" w:pos="5940"/>
        </w:tabs>
        <w:spacing w:after="60"/>
        <w:ind w:firstLine="142"/>
        <w:jc w:val="both"/>
        <w:rPr>
          <w:rFonts w:ascii="Century Gothic" w:hAnsi="Century Gothic"/>
          <w:sz w:val="20"/>
          <w:szCs w:val="20"/>
        </w:rPr>
      </w:pPr>
    </w:p>
    <w:p w:rsidR="008E08EF" w:rsidRDefault="008E08EF" w:rsidP="008E08EF">
      <w:pPr>
        <w:pStyle w:val="Akapitzlist"/>
        <w:numPr>
          <w:ilvl w:val="0"/>
          <w:numId w:val="2"/>
        </w:numPr>
        <w:tabs>
          <w:tab w:val="left" w:pos="142"/>
          <w:tab w:val="left" w:pos="5940"/>
        </w:tabs>
        <w:spacing w:after="60"/>
        <w:ind w:left="0" w:firstLine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Oferty podlegające ocenie otrzymały nw. Wartość punktową</w:t>
      </w:r>
      <w:r w:rsidR="00AA1DD1">
        <w:rPr>
          <w:rFonts w:ascii="Century Gothic" w:hAnsi="Century Gothic"/>
          <w:sz w:val="20"/>
          <w:szCs w:val="20"/>
        </w:rPr>
        <w:t>:</w:t>
      </w: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815"/>
        <w:gridCol w:w="1384"/>
        <w:gridCol w:w="1384"/>
        <w:gridCol w:w="1384"/>
        <w:gridCol w:w="1385"/>
      </w:tblGrid>
      <w:tr w:rsidR="00AA1DD1" w:rsidRPr="00D57C10" w:rsidTr="00412552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D1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1" w:rsidRPr="00D57C10" w:rsidRDefault="00AA1DD1" w:rsidP="00412552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D1" w:rsidRPr="00D57C10" w:rsidRDefault="00AA1DD1" w:rsidP="00412552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232EF6" w:rsidRPr="00D724A2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EF6" w:rsidRPr="00510A7D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510A7D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EF6" w:rsidRPr="00510A7D" w:rsidRDefault="00232EF6" w:rsidP="00232EF6">
            <w:pPr>
              <w:rPr>
                <w:rFonts w:ascii="Century Gothic" w:hAnsi="Century Gothic"/>
                <w:sz w:val="18"/>
              </w:rPr>
            </w:pPr>
            <w:r w:rsidRPr="00510A7D">
              <w:rPr>
                <w:rFonts w:ascii="Century Gothic" w:hAnsi="Century Gothic"/>
                <w:sz w:val="18"/>
              </w:rPr>
              <w:t>Promiler Sp. z o.o., ul. Głogowska 277, 60</w:t>
            </w:r>
            <w:r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–</w:t>
            </w:r>
            <w:r w:rsidRPr="00510A7D">
              <w:rPr>
                <w:rFonts w:ascii="Century Gothic" w:hAnsi="Century Gothic"/>
                <w:sz w:val="18"/>
              </w:rPr>
              <w:t>104 Poznań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100,00</w:t>
            </w:r>
          </w:p>
        </w:tc>
      </w:tr>
      <w:tr w:rsidR="00232EF6" w:rsidRPr="00D724A2" w:rsidTr="00412552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EF6" w:rsidRPr="00510A7D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510A7D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EF6" w:rsidRPr="00510A7D" w:rsidRDefault="00232EF6" w:rsidP="00232EF6">
            <w:pPr>
              <w:rPr>
                <w:rFonts w:ascii="Century Gothic" w:hAnsi="Century Gothic"/>
                <w:sz w:val="18"/>
              </w:rPr>
            </w:pPr>
            <w:r w:rsidRPr="00510A7D">
              <w:rPr>
                <w:rFonts w:ascii="Century Gothic" w:hAnsi="Century Gothic"/>
                <w:sz w:val="18"/>
              </w:rPr>
              <w:t>Dräger Polska Sp. z o.o., ul. Posąg 7 Panien 1, 02</w:t>
            </w:r>
            <w:r>
              <w:rPr>
                <w:rFonts w:ascii="Century Gothic" w:hAnsi="Century Gothic" w:cs="Liberation Sans"/>
                <w:bCs/>
                <w:color w:val="000000"/>
                <w:sz w:val="18"/>
                <w:szCs w:val="18"/>
              </w:rPr>
              <w:t>–</w:t>
            </w:r>
            <w:r w:rsidRPr="00510A7D">
              <w:rPr>
                <w:rFonts w:ascii="Century Gothic" w:hAnsi="Century Gothic"/>
                <w:sz w:val="18"/>
              </w:rPr>
              <w:t>495 Warszawa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51,08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20,00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6" w:rsidRPr="00732018" w:rsidRDefault="00232EF6" w:rsidP="00232EF6">
            <w:pPr>
              <w:jc w:val="center"/>
              <w:rPr>
                <w:rFonts w:ascii="Century Gothic" w:hAnsi="Century Gothic"/>
                <w:sz w:val="18"/>
              </w:rPr>
            </w:pPr>
            <w:r w:rsidRPr="00732018">
              <w:rPr>
                <w:rFonts w:ascii="Century Gothic" w:hAnsi="Century Gothic"/>
                <w:sz w:val="18"/>
              </w:rPr>
              <w:t>91,08</w:t>
            </w:r>
          </w:p>
        </w:tc>
      </w:tr>
    </w:tbl>
    <w:p w:rsidR="003B4969" w:rsidRPr="00F51236" w:rsidRDefault="003B4969" w:rsidP="00232EF6">
      <w:pPr>
        <w:pStyle w:val="Akapitzlist"/>
        <w:tabs>
          <w:tab w:val="left" w:pos="142"/>
          <w:tab w:val="left" w:pos="5940"/>
        </w:tabs>
        <w:spacing w:after="60"/>
        <w:ind w:left="142"/>
        <w:jc w:val="both"/>
        <w:rPr>
          <w:rFonts w:ascii="Century Gothic" w:hAnsi="Century Gothic"/>
          <w:sz w:val="20"/>
          <w:szCs w:val="20"/>
        </w:rPr>
      </w:pPr>
    </w:p>
    <w:sectPr w:rsidR="003B4969" w:rsidRPr="00F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B3" w:rsidRDefault="000C6CB3" w:rsidP="00CB7FE1">
      <w:r>
        <w:separator/>
      </w:r>
    </w:p>
  </w:endnote>
  <w:endnote w:type="continuationSeparator" w:id="0">
    <w:p w:rsidR="000C6CB3" w:rsidRDefault="000C6CB3" w:rsidP="00C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B3" w:rsidRDefault="000C6CB3" w:rsidP="00CB7FE1">
      <w:r>
        <w:separator/>
      </w:r>
    </w:p>
  </w:footnote>
  <w:footnote w:type="continuationSeparator" w:id="0">
    <w:p w:rsidR="000C6CB3" w:rsidRDefault="000C6CB3" w:rsidP="00CB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A01"/>
    <w:multiLevelType w:val="hybridMultilevel"/>
    <w:tmpl w:val="8F16E886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FBD"/>
    <w:multiLevelType w:val="hybridMultilevel"/>
    <w:tmpl w:val="73AAB624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409"/>
    <w:multiLevelType w:val="hybridMultilevel"/>
    <w:tmpl w:val="03483C98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B39"/>
    <w:multiLevelType w:val="hybridMultilevel"/>
    <w:tmpl w:val="F99A2086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3AE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5A47"/>
    <w:multiLevelType w:val="hybridMultilevel"/>
    <w:tmpl w:val="B558AA04"/>
    <w:lvl w:ilvl="0" w:tplc="E0384BD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EF7B05"/>
    <w:multiLevelType w:val="hybridMultilevel"/>
    <w:tmpl w:val="F9E0A800"/>
    <w:lvl w:ilvl="0" w:tplc="6E622FE4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304D"/>
    <w:multiLevelType w:val="hybridMultilevel"/>
    <w:tmpl w:val="F9E0A800"/>
    <w:lvl w:ilvl="0" w:tplc="6E622FE4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4428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7EAD"/>
    <w:multiLevelType w:val="hybridMultilevel"/>
    <w:tmpl w:val="82F2EABA"/>
    <w:lvl w:ilvl="0" w:tplc="726C2E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6A90"/>
    <w:multiLevelType w:val="hybridMultilevel"/>
    <w:tmpl w:val="D6E6AC62"/>
    <w:lvl w:ilvl="0" w:tplc="888864C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F6127"/>
    <w:multiLevelType w:val="hybridMultilevel"/>
    <w:tmpl w:val="B558AA04"/>
    <w:lvl w:ilvl="0" w:tplc="E0384BD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1910D4"/>
    <w:multiLevelType w:val="hybridMultilevel"/>
    <w:tmpl w:val="F6DE48EE"/>
    <w:lvl w:ilvl="0" w:tplc="0F941B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7E96"/>
    <w:multiLevelType w:val="hybridMultilevel"/>
    <w:tmpl w:val="4250887A"/>
    <w:lvl w:ilvl="0" w:tplc="6B12208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DB612F"/>
    <w:multiLevelType w:val="hybridMultilevel"/>
    <w:tmpl w:val="3DC07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86"/>
    <w:rsid w:val="000A0E77"/>
    <w:rsid w:val="000C6CB3"/>
    <w:rsid w:val="00232EF6"/>
    <w:rsid w:val="00286486"/>
    <w:rsid w:val="002B447C"/>
    <w:rsid w:val="0032441F"/>
    <w:rsid w:val="00364DAA"/>
    <w:rsid w:val="003B4969"/>
    <w:rsid w:val="005B5C88"/>
    <w:rsid w:val="006D4396"/>
    <w:rsid w:val="00757798"/>
    <w:rsid w:val="007B746F"/>
    <w:rsid w:val="00862236"/>
    <w:rsid w:val="008B1F00"/>
    <w:rsid w:val="008E08EF"/>
    <w:rsid w:val="00A02D88"/>
    <w:rsid w:val="00AA1DD1"/>
    <w:rsid w:val="00C34F00"/>
    <w:rsid w:val="00CB7FE1"/>
    <w:rsid w:val="00CD41B0"/>
    <w:rsid w:val="00D626D9"/>
    <w:rsid w:val="00DF711B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C5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4969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4969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B7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2021-04-21T10:37:00Z</dcterms:created>
  <dcterms:modified xsi:type="dcterms:W3CDTF">2021-04-21T10:37:00Z</dcterms:modified>
</cp:coreProperties>
</file>