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55F1" w14:textId="77777777" w:rsidR="00265872" w:rsidRDefault="00265872" w:rsidP="00265872">
      <w:pPr>
        <w:overflowPunct/>
        <w:spacing w:after="0" w:line="240" w:lineRule="auto"/>
        <w:contextualSpacing/>
        <w:jc w:val="right"/>
        <w:rPr>
          <w:rFonts w:ascii="Arial" w:eastAsia="Times New Roman" w:hAnsi="Arial" w:cs="Arial"/>
          <w:color w:val="auto"/>
        </w:rPr>
      </w:pPr>
    </w:p>
    <w:p w14:paraId="714703AD" w14:textId="1DA376DB" w:rsidR="00265872" w:rsidRPr="00664832" w:rsidRDefault="00265872" w:rsidP="00265872">
      <w:pPr>
        <w:overflowPunct/>
        <w:spacing w:after="0" w:line="240" w:lineRule="auto"/>
        <w:contextualSpacing/>
        <w:jc w:val="right"/>
        <w:rPr>
          <w:rFonts w:ascii="Arial" w:eastAsia="Times New Roman" w:hAnsi="Arial" w:cs="Arial"/>
          <w:b/>
          <w:bCs/>
          <w:color w:val="auto"/>
        </w:rPr>
      </w:pPr>
      <w:r w:rsidRPr="00664832">
        <w:rPr>
          <w:rFonts w:ascii="Arial" w:eastAsia="Times New Roman" w:hAnsi="Arial" w:cs="Arial"/>
          <w:b/>
          <w:bCs/>
          <w:color w:val="auto"/>
        </w:rPr>
        <w:t xml:space="preserve">Załącznik nr 1  </w:t>
      </w:r>
    </w:p>
    <w:p w14:paraId="4C6504F3" w14:textId="77777777" w:rsidR="00265872" w:rsidRPr="00664832" w:rsidRDefault="00265872" w:rsidP="00265872">
      <w:pPr>
        <w:overflowPunct/>
        <w:spacing w:after="0" w:line="240" w:lineRule="auto"/>
        <w:contextualSpacing/>
        <w:rPr>
          <w:rFonts w:ascii="Arial" w:eastAsia="Times New Roman" w:hAnsi="Arial" w:cs="Arial"/>
          <w:b/>
          <w:bCs/>
          <w:color w:val="auto"/>
        </w:rPr>
      </w:pPr>
    </w:p>
    <w:p w14:paraId="57252AA3" w14:textId="703A32D5" w:rsidR="00265872" w:rsidRPr="00664832" w:rsidRDefault="00265872" w:rsidP="00265872">
      <w:pPr>
        <w:overflowPunct/>
        <w:spacing w:after="0" w:line="240" w:lineRule="auto"/>
        <w:contextualSpacing/>
        <w:jc w:val="right"/>
        <w:rPr>
          <w:rFonts w:ascii="Arial" w:eastAsia="Times New Roman" w:hAnsi="Arial" w:cs="Arial"/>
          <w:b/>
          <w:bCs/>
          <w:color w:val="auto"/>
        </w:rPr>
      </w:pPr>
      <w:r w:rsidRPr="00664832">
        <w:rPr>
          <w:rFonts w:ascii="Arial" w:eastAsia="Times New Roman" w:hAnsi="Arial" w:cs="Arial"/>
          <w:b/>
          <w:bCs/>
          <w:color w:val="auto"/>
        </w:rPr>
        <w:t>ZP.272.1.</w:t>
      </w:r>
      <w:r w:rsidR="00664832">
        <w:rPr>
          <w:rFonts w:ascii="Arial" w:eastAsia="Times New Roman" w:hAnsi="Arial" w:cs="Arial"/>
          <w:b/>
          <w:bCs/>
          <w:color w:val="auto"/>
        </w:rPr>
        <w:t>49</w:t>
      </w:r>
      <w:r w:rsidRPr="00664832">
        <w:rPr>
          <w:rFonts w:ascii="Arial" w:eastAsia="Times New Roman" w:hAnsi="Arial" w:cs="Arial"/>
          <w:b/>
          <w:bCs/>
          <w:color w:val="auto"/>
        </w:rPr>
        <w:t>.2024</w:t>
      </w:r>
    </w:p>
    <w:p w14:paraId="78FB2DB7" w14:textId="77777777" w:rsidR="00265872" w:rsidRDefault="00265872" w:rsidP="00265872">
      <w:pPr>
        <w:overflowPunct/>
        <w:spacing w:after="0" w:line="240" w:lineRule="auto"/>
        <w:contextualSpacing/>
        <w:jc w:val="center"/>
        <w:rPr>
          <w:rFonts w:ascii="Arial" w:eastAsia="Times New Roman" w:hAnsi="Arial" w:cs="Arial"/>
          <w:b/>
          <w:color w:val="auto"/>
        </w:rPr>
      </w:pPr>
    </w:p>
    <w:p w14:paraId="47E1A42E" w14:textId="7BAFC52F" w:rsidR="00265872" w:rsidRDefault="00265872" w:rsidP="00265872">
      <w:pPr>
        <w:overflowPunct/>
        <w:spacing w:after="0" w:line="240" w:lineRule="auto"/>
        <w:contextualSpacing/>
        <w:jc w:val="center"/>
        <w:rPr>
          <w:rFonts w:ascii="Arial" w:eastAsia="Times New Roman" w:hAnsi="Arial" w:cs="Arial"/>
          <w:b/>
          <w:color w:val="auto"/>
        </w:rPr>
      </w:pPr>
      <w:r w:rsidRPr="00265872">
        <w:rPr>
          <w:rFonts w:ascii="Arial" w:eastAsia="Times New Roman" w:hAnsi="Arial" w:cs="Arial"/>
          <w:b/>
          <w:color w:val="auto"/>
        </w:rPr>
        <w:t>SZCZEGÓŁOWY OPIS PRZEDMIOTU ZAMÓWIENIA</w:t>
      </w:r>
      <w:r w:rsidR="007013A5">
        <w:rPr>
          <w:rFonts w:ascii="Arial" w:eastAsia="Times New Roman" w:hAnsi="Arial" w:cs="Arial"/>
          <w:b/>
          <w:color w:val="auto"/>
        </w:rPr>
        <w:t xml:space="preserve"> (SOPZ)</w:t>
      </w:r>
    </w:p>
    <w:p w14:paraId="7576888C" w14:textId="77777777" w:rsidR="00265872" w:rsidRPr="00265872" w:rsidRDefault="00265872" w:rsidP="00265872">
      <w:pPr>
        <w:overflowPunct/>
        <w:spacing w:after="0" w:line="240" w:lineRule="auto"/>
        <w:contextualSpacing/>
        <w:jc w:val="center"/>
        <w:rPr>
          <w:rFonts w:ascii="Arial" w:eastAsia="Times New Roman" w:hAnsi="Arial" w:cs="Arial"/>
          <w:b/>
          <w:color w:val="auto"/>
        </w:rPr>
      </w:pPr>
    </w:p>
    <w:p w14:paraId="366440F1" w14:textId="77777777" w:rsidR="00265872" w:rsidRPr="00265872" w:rsidRDefault="00265872" w:rsidP="00265872">
      <w:pPr>
        <w:overflowPunct/>
        <w:spacing w:after="0" w:line="240" w:lineRule="auto"/>
        <w:contextualSpacing/>
        <w:jc w:val="center"/>
        <w:rPr>
          <w:rFonts w:ascii="Arial" w:eastAsia="Times New Roman" w:hAnsi="Arial" w:cs="Arial"/>
          <w:b/>
          <w:color w:val="auto"/>
        </w:rPr>
      </w:pPr>
    </w:p>
    <w:p w14:paraId="3F1C3B49" w14:textId="77777777" w:rsidR="00265872" w:rsidRPr="00265872" w:rsidRDefault="00265872" w:rsidP="00BC1C0E">
      <w:pPr>
        <w:numPr>
          <w:ilvl w:val="0"/>
          <w:numId w:val="1"/>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PRZEDMIOT ZAMÓWIENIA</w:t>
      </w:r>
    </w:p>
    <w:p w14:paraId="391B4247" w14:textId="77777777" w:rsidR="00265872" w:rsidRPr="00265872" w:rsidRDefault="00265872" w:rsidP="00265872">
      <w:pPr>
        <w:overflowPunct/>
        <w:spacing w:after="0" w:line="240" w:lineRule="auto"/>
        <w:ind w:left="1125"/>
        <w:jc w:val="both"/>
        <w:rPr>
          <w:rFonts w:ascii="Arial" w:eastAsia="Times New Roman" w:hAnsi="Arial" w:cs="Arial"/>
          <w:color w:val="auto"/>
        </w:rPr>
      </w:pPr>
    </w:p>
    <w:p w14:paraId="65CA60B4" w14:textId="77777777" w:rsidR="00265872" w:rsidRPr="00265872" w:rsidRDefault="00265872" w:rsidP="00265872">
      <w:pPr>
        <w:overflowPunct/>
        <w:spacing w:after="0" w:line="240" w:lineRule="auto"/>
        <w:jc w:val="both"/>
        <w:rPr>
          <w:rFonts w:ascii="Arial" w:eastAsia="Cambria" w:hAnsi="Arial" w:cs="Arial"/>
          <w:color w:val="auto"/>
        </w:rPr>
      </w:pPr>
      <w:bookmarkStart w:id="0" w:name="_Hlk157761696"/>
      <w:r w:rsidRPr="00265872">
        <w:rPr>
          <w:rFonts w:ascii="Arial" w:eastAsia="Cambria" w:hAnsi="Arial" w:cs="Arial"/>
          <w:color w:val="auto"/>
        </w:rPr>
        <w:t xml:space="preserve">Organizacja i przeprowadzenie w dniach 24-25 października 2024 roku konferencji o nazwie 13 Festiwal Promocji Gospodarczej Warmii i Mazur, podczas której odbędzie się uroczysta Gala: IV edycji projektu "Nagrody Gospodarcze Żagle Warmii i Mazur" i 12 edycji Konkursu PRO Warmia i Mazury. </w:t>
      </w:r>
    </w:p>
    <w:p w14:paraId="1FECBB19"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 xml:space="preserve">Wydarzenie odbędzie się w </w:t>
      </w:r>
      <w:r w:rsidRPr="00265872">
        <w:rPr>
          <w:rFonts w:ascii="Arial" w:eastAsia="Cambria" w:hAnsi="Arial" w:cs="Arial"/>
          <w:snapToGrid w:val="0"/>
          <w:color w:val="auto"/>
        </w:rPr>
        <w:t>Hotelu Krasicki w Lidzbarku Warmińskim przy Placu Zamkowym 1/7.</w:t>
      </w:r>
    </w:p>
    <w:p w14:paraId="57D28286" w14:textId="77777777" w:rsidR="00265872" w:rsidRPr="00265872" w:rsidRDefault="00265872" w:rsidP="00265872">
      <w:pPr>
        <w:overflowPunct/>
        <w:spacing w:after="0" w:line="240" w:lineRule="auto"/>
        <w:jc w:val="both"/>
        <w:rPr>
          <w:rFonts w:ascii="Arial" w:eastAsia="Cambria" w:hAnsi="Arial" w:cs="Arial"/>
          <w:color w:val="auto"/>
        </w:rPr>
      </w:pPr>
    </w:p>
    <w:bookmarkEnd w:id="0"/>
    <w:p w14:paraId="41E643B8" w14:textId="77777777" w:rsidR="00265872" w:rsidRPr="00265872" w:rsidRDefault="00265872" w:rsidP="00265872">
      <w:pPr>
        <w:overflowPunct/>
        <w:spacing w:after="0" w:line="240" w:lineRule="auto"/>
        <w:jc w:val="both"/>
        <w:rPr>
          <w:rFonts w:ascii="Arial" w:eastAsia="Cambria" w:hAnsi="Arial" w:cs="Arial"/>
          <w:color w:val="auto"/>
        </w:rPr>
      </w:pPr>
    </w:p>
    <w:p w14:paraId="39C0B90B" w14:textId="77777777" w:rsidR="00265872" w:rsidRPr="00265872" w:rsidRDefault="00265872" w:rsidP="00BC1C0E">
      <w:pPr>
        <w:numPr>
          <w:ilvl w:val="0"/>
          <w:numId w:val="1"/>
        </w:numPr>
        <w:overflowPunct/>
        <w:spacing w:after="0" w:line="240" w:lineRule="auto"/>
        <w:ind w:left="567" w:hanging="567"/>
        <w:jc w:val="both"/>
        <w:rPr>
          <w:rFonts w:ascii="Arial" w:eastAsia="Times New Roman" w:hAnsi="Arial" w:cs="Arial"/>
          <w:b/>
          <w:color w:val="auto"/>
        </w:rPr>
      </w:pPr>
      <w:r w:rsidRPr="00265872">
        <w:rPr>
          <w:rFonts w:ascii="Arial" w:eastAsia="Times New Roman" w:hAnsi="Arial" w:cs="Arial"/>
          <w:b/>
          <w:color w:val="auto"/>
        </w:rPr>
        <w:t>Uczestnicy Festiwalu:</w:t>
      </w:r>
    </w:p>
    <w:p w14:paraId="3187B49D" w14:textId="77777777" w:rsidR="00265872" w:rsidRPr="00265872" w:rsidRDefault="00265872" w:rsidP="00265872">
      <w:pPr>
        <w:overflowPunct/>
        <w:spacing w:after="0" w:line="240" w:lineRule="auto"/>
        <w:ind w:left="567"/>
        <w:jc w:val="both"/>
        <w:rPr>
          <w:rFonts w:ascii="Arial" w:eastAsia="Times New Roman" w:hAnsi="Arial" w:cs="Arial"/>
          <w:b/>
          <w:color w:val="auto"/>
        </w:rPr>
      </w:pPr>
    </w:p>
    <w:p w14:paraId="3E28A7CD"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przedstawiciele władz samorządów szczebla gminnego z terenu województwa warmińsko-mazurskiego;</w:t>
      </w:r>
    </w:p>
    <w:p w14:paraId="38BA493A"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szefowie komórek ds. promocji, rozwoju i inwestycji samorządów szczebla gminnego i wojewódzkiego z terenu województwa warmińsko-mazurskiego;</w:t>
      </w:r>
    </w:p>
    <w:p w14:paraId="5D98032C"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przedstawiciele instytucji podległych samorządom gminnym i zajmujących się zagadnieniami promocyjnymi;</w:t>
      </w:r>
    </w:p>
    <w:p w14:paraId="2BBE854E"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przedstawiciele instytucji regionalnych, lokalnych i zajmujących się zagadnieniami promocyjnymi;</w:t>
      </w:r>
    </w:p>
    <w:p w14:paraId="470CBE67"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przedstawiciele instytucji otoczenia biznesu z terenu województwa warmińsko-mazurskiego;</w:t>
      </w:r>
    </w:p>
    <w:p w14:paraId="4EF150AE"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przedstawiciele starostw powiatowych;</w:t>
      </w:r>
    </w:p>
    <w:p w14:paraId="1AB10632"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prelegenci;</w:t>
      </w:r>
    </w:p>
    <w:p w14:paraId="14475D9F"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przedsiębiorcy;</w:t>
      </w:r>
    </w:p>
    <w:p w14:paraId="10DF4BBF" w14:textId="77777777" w:rsidR="00265872" w:rsidRPr="00265872" w:rsidRDefault="00265872" w:rsidP="00BC1C0E">
      <w:pPr>
        <w:numPr>
          <w:ilvl w:val="0"/>
          <w:numId w:val="19"/>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przedstawiciele Zamawiającego.</w:t>
      </w:r>
    </w:p>
    <w:p w14:paraId="61698D97" w14:textId="77777777" w:rsidR="00265872" w:rsidRPr="00265872" w:rsidRDefault="00265872" w:rsidP="00265872">
      <w:pPr>
        <w:overflowPunct/>
        <w:spacing w:after="0" w:line="240" w:lineRule="auto"/>
        <w:jc w:val="both"/>
        <w:rPr>
          <w:rFonts w:ascii="Arial" w:eastAsia="Cambria" w:hAnsi="Arial" w:cs="Arial"/>
          <w:color w:val="auto"/>
        </w:rPr>
      </w:pPr>
    </w:p>
    <w:p w14:paraId="2969C455" w14:textId="77777777" w:rsidR="00265872" w:rsidRPr="00265872" w:rsidRDefault="00265872" w:rsidP="00BC1C0E">
      <w:pPr>
        <w:numPr>
          <w:ilvl w:val="0"/>
          <w:numId w:val="1"/>
        </w:numPr>
        <w:overflowPunct/>
        <w:spacing w:after="0" w:line="240" w:lineRule="auto"/>
        <w:ind w:left="567" w:hanging="567"/>
        <w:jc w:val="both"/>
        <w:rPr>
          <w:rFonts w:ascii="Arial" w:eastAsia="Times New Roman" w:hAnsi="Arial" w:cs="Arial"/>
          <w:b/>
          <w:color w:val="auto"/>
        </w:rPr>
      </w:pPr>
      <w:r w:rsidRPr="00265872">
        <w:rPr>
          <w:rFonts w:ascii="Arial" w:eastAsia="Times New Roman" w:hAnsi="Arial" w:cs="Arial"/>
          <w:b/>
          <w:color w:val="auto"/>
        </w:rPr>
        <w:t>Cele Festiwalu:</w:t>
      </w:r>
    </w:p>
    <w:p w14:paraId="599DA8A0" w14:textId="77777777" w:rsidR="00265872" w:rsidRPr="00265872" w:rsidRDefault="00265872" w:rsidP="00265872">
      <w:pPr>
        <w:overflowPunct/>
        <w:spacing w:after="0" w:line="240" w:lineRule="auto"/>
        <w:ind w:left="567"/>
        <w:jc w:val="both"/>
        <w:rPr>
          <w:rFonts w:ascii="Arial" w:eastAsia="Times New Roman" w:hAnsi="Arial" w:cs="Arial"/>
          <w:b/>
          <w:color w:val="auto"/>
        </w:rPr>
      </w:pPr>
    </w:p>
    <w:p w14:paraId="105AE15D" w14:textId="77777777" w:rsidR="00265872" w:rsidRPr="00265872" w:rsidRDefault="00265872" w:rsidP="00BC1C0E">
      <w:pPr>
        <w:numPr>
          <w:ilvl w:val="0"/>
          <w:numId w:val="46"/>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wzmocnienie kompetencji merytorycznych uczestników w zakresie promocji gospodarczej gmin (m.in. inwestycji i reinwestycji);</w:t>
      </w:r>
    </w:p>
    <w:p w14:paraId="09845B18" w14:textId="77777777" w:rsidR="00265872" w:rsidRPr="00265872" w:rsidRDefault="00265872" w:rsidP="00BC1C0E">
      <w:pPr>
        <w:numPr>
          <w:ilvl w:val="0"/>
          <w:numId w:val="46"/>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wymiana doświadczeń między specjalistami zajmującymi się promocją gospodarczą oraz ich integracja;</w:t>
      </w:r>
    </w:p>
    <w:p w14:paraId="35A764F0" w14:textId="77777777" w:rsidR="00265872" w:rsidRPr="00265872" w:rsidRDefault="00265872" w:rsidP="00BC1C0E">
      <w:pPr>
        <w:numPr>
          <w:ilvl w:val="0"/>
          <w:numId w:val="46"/>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budowa spójnego przekazu promocyjnego dotyczącego gospodarki województwa warmińsko-mazurskiego;</w:t>
      </w:r>
    </w:p>
    <w:p w14:paraId="71D80E05" w14:textId="77777777" w:rsidR="00265872" w:rsidRPr="00265872" w:rsidRDefault="00265872" w:rsidP="00BC1C0E">
      <w:pPr>
        <w:numPr>
          <w:ilvl w:val="0"/>
          <w:numId w:val="46"/>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wymiana doświadczeń między specjalistami zajmującymi się promocją gospodarczą a przedsiębiorcami;</w:t>
      </w:r>
    </w:p>
    <w:p w14:paraId="089ED6EC" w14:textId="77777777" w:rsidR="00265872" w:rsidRPr="00265872" w:rsidRDefault="00265872" w:rsidP="00BC1C0E">
      <w:pPr>
        <w:numPr>
          <w:ilvl w:val="0"/>
          <w:numId w:val="46"/>
        </w:numPr>
        <w:overflowPunct/>
        <w:spacing w:after="0" w:line="240" w:lineRule="auto"/>
        <w:ind w:left="851" w:hanging="284"/>
        <w:jc w:val="both"/>
        <w:rPr>
          <w:rFonts w:ascii="Arial" w:eastAsia="Times New Roman" w:hAnsi="Arial" w:cs="Arial"/>
          <w:color w:val="auto"/>
        </w:rPr>
      </w:pPr>
      <w:r w:rsidRPr="00265872">
        <w:rPr>
          <w:rFonts w:ascii="Arial" w:eastAsia="Times New Roman" w:hAnsi="Arial" w:cs="Arial"/>
          <w:color w:val="auto"/>
        </w:rPr>
        <w:t>integracja przedstawicieli jednostek samorządu terytorialnego i osób zajmujących się zagadnieniami promocji gospodarczej w jednostkach samorządu terytorialnego, w jednostkach im podległych oraz instytucjach otoczenia biznesu.</w:t>
      </w:r>
    </w:p>
    <w:p w14:paraId="50A7CE03" w14:textId="77777777" w:rsidR="00265872" w:rsidRPr="00265872" w:rsidRDefault="00265872" w:rsidP="00265872">
      <w:pPr>
        <w:overflowPunct/>
        <w:spacing w:after="0" w:line="240" w:lineRule="auto"/>
        <w:ind w:hanging="340"/>
        <w:contextualSpacing/>
        <w:jc w:val="both"/>
        <w:rPr>
          <w:rFonts w:ascii="Arial" w:eastAsia="Cambria" w:hAnsi="Arial" w:cs="Arial"/>
          <w:b/>
          <w:color w:val="auto"/>
        </w:rPr>
      </w:pPr>
    </w:p>
    <w:p w14:paraId="50971E5C" w14:textId="77777777" w:rsidR="00265872" w:rsidRPr="00265872" w:rsidRDefault="00265872" w:rsidP="00BC1C0E">
      <w:pPr>
        <w:numPr>
          <w:ilvl w:val="0"/>
          <w:numId w:val="45"/>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TEMATYKA FESTIWALU</w:t>
      </w:r>
    </w:p>
    <w:p w14:paraId="50747E05" w14:textId="77777777" w:rsidR="00265872" w:rsidRPr="00265872" w:rsidRDefault="00265872" w:rsidP="00265872">
      <w:pPr>
        <w:overflowPunct/>
        <w:spacing w:after="0" w:line="240" w:lineRule="auto"/>
        <w:jc w:val="both"/>
        <w:outlineLvl w:val="0"/>
        <w:rPr>
          <w:rFonts w:ascii="Arial" w:eastAsia="Cambria" w:hAnsi="Arial" w:cs="Arial"/>
          <w:b/>
          <w:bCs/>
          <w:color w:val="auto"/>
        </w:rPr>
      </w:pPr>
      <w:r w:rsidRPr="00265872">
        <w:rPr>
          <w:rFonts w:ascii="Arial" w:eastAsia="Cambria" w:hAnsi="Arial" w:cs="Arial"/>
          <w:color w:val="auto"/>
        </w:rPr>
        <w:t xml:space="preserve">Temat główny: </w:t>
      </w:r>
      <w:r w:rsidRPr="00265872">
        <w:rPr>
          <w:rFonts w:ascii="Arial" w:eastAsia="Cambria" w:hAnsi="Arial" w:cs="Arial"/>
          <w:b/>
          <w:bCs/>
          <w:color w:val="auto"/>
        </w:rPr>
        <w:t>Biznes i samorząd – start do rozwoju.</w:t>
      </w:r>
    </w:p>
    <w:p w14:paraId="2013746A" w14:textId="77777777" w:rsidR="00265872" w:rsidRPr="00265872" w:rsidRDefault="00265872" w:rsidP="00265872">
      <w:pPr>
        <w:overflowPunct/>
        <w:spacing w:after="0" w:line="240" w:lineRule="auto"/>
        <w:jc w:val="both"/>
        <w:outlineLvl w:val="0"/>
        <w:rPr>
          <w:rFonts w:ascii="Arial" w:eastAsia="Cambria" w:hAnsi="Arial" w:cs="Arial"/>
          <w:color w:val="auto"/>
        </w:rPr>
      </w:pPr>
    </w:p>
    <w:p w14:paraId="2565BDE2" w14:textId="77777777" w:rsidR="00265872" w:rsidRPr="00265872" w:rsidRDefault="00265872" w:rsidP="00265872">
      <w:pPr>
        <w:overflowPunct/>
        <w:spacing w:after="0" w:line="240" w:lineRule="auto"/>
        <w:ind w:left="284" w:hanging="284"/>
        <w:jc w:val="both"/>
        <w:rPr>
          <w:rFonts w:ascii="Arial" w:eastAsia="Cambria" w:hAnsi="Arial" w:cs="Arial"/>
          <w:color w:val="auto"/>
        </w:rPr>
      </w:pPr>
      <w:r w:rsidRPr="00265872">
        <w:rPr>
          <w:rFonts w:ascii="Arial" w:eastAsia="Cambria" w:hAnsi="Arial" w:cs="Arial"/>
          <w:color w:val="auto"/>
        </w:rPr>
        <w:t>1. Prelekcja nr 1 – temat i prelegenta ustala i zapewnia Zamawiający.</w:t>
      </w:r>
    </w:p>
    <w:p w14:paraId="4B32437E" w14:textId="77777777" w:rsidR="00265872" w:rsidRPr="00265872" w:rsidRDefault="00265872" w:rsidP="00265872">
      <w:pPr>
        <w:overflowPunct/>
        <w:spacing w:after="0" w:line="240" w:lineRule="auto"/>
        <w:ind w:left="284" w:hanging="284"/>
        <w:jc w:val="both"/>
        <w:rPr>
          <w:rFonts w:ascii="Arial" w:eastAsia="Cambria" w:hAnsi="Arial" w:cs="Arial"/>
          <w:color w:val="auto"/>
        </w:rPr>
      </w:pPr>
    </w:p>
    <w:p w14:paraId="6254220C" w14:textId="77777777" w:rsidR="00265872" w:rsidRPr="00265872" w:rsidRDefault="00265872" w:rsidP="00265872">
      <w:pPr>
        <w:overflowPunct/>
        <w:spacing w:after="0" w:line="240" w:lineRule="auto"/>
        <w:rPr>
          <w:rFonts w:ascii="Arial" w:eastAsia="Cambria" w:hAnsi="Arial" w:cs="Arial"/>
          <w:b/>
          <w:color w:val="auto"/>
        </w:rPr>
      </w:pPr>
      <w:r w:rsidRPr="00265872">
        <w:rPr>
          <w:rFonts w:ascii="Arial" w:eastAsia="Cambria" w:hAnsi="Arial" w:cs="Arial"/>
          <w:color w:val="auto"/>
        </w:rPr>
        <w:t xml:space="preserve">2. </w:t>
      </w:r>
      <w:r w:rsidRPr="00265872">
        <w:rPr>
          <w:rFonts w:ascii="Arial" w:eastAsia="Cambria" w:hAnsi="Arial" w:cs="Arial"/>
          <w:b/>
          <w:color w:val="auto"/>
        </w:rPr>
        <w:t>Zakres tematyczny prelekcji nr 2:</w:t>
      </w:r>
    </w:p>
    <w:p w14:paraId="50AB0811" w14:textId="77777777" w:rsidR="00265872" w:rsidRPr="00265872" w:rsidRDefault="00265872" w:rsidP="00265872">
      <w:pPr>
        <w:overflowPunct/>
        <w:spacing w:after="0" w:line="240" w:lineRule="auto"/>
        <w:ind w:left="284"/>
        <w:jc w:val="both"/>
        <w:rPr>
          <w:rFonts w:ascii="Arial" w:eastAsia="Cambria" w:hAnsi="Arial" w:cs="Arial"/>
          <w:color w:val="000000"/>
        </w:rPr>
      </w:pPr>
      <w:r w:rsidRPr="00265872">
        <w:rPr>
          <w:rFonts w:ascii="Arial" w:eastAsia="Cambria" w:hAnsi="Arial" w:cs="Arial"/>
          <w:color w:val="000000"/>
        </w:rPr>
        <w:t xml:space="preserve">stymulowanie rozwoju lokalnej gospodarki poprzez programy i inicjatywy wspierające rozwój przedsiębiorstw (dofinansowanie na szkolenia i rozwój); wsparcie instytucji otoczenia biznesu, środki na rozwój gospodarczy województwa warmińsko-mazurskiego, programy kredytowe, efektywne partnerstwo między przedsiębiorstwami, a jednostkami samorządu terytorialnego; fundusze unijne między innymi dla eksporterów; możliwości rozwoju gospodarczego regionu </w:t>
      </w:r>
      <w:r w:rsidRPr="00265872">
        <w:rPr>
          <w:rFonts w:ascii="Arial" w:eastAsia="Cambria" w:hAnsi="Arial" w:cs="Arial"/>
          <w:color w:val="000000"/>
        </w:rPr>
        <w:lastRenderedPageBreak/>
        <w:t>z uwzględnieniem zasady DNSH, budowanie sieci biznesowych i partnerstwa z innymi regionami, międzynarodowymi organizacjami – działania zwiększające widoczność regionu na arenie globalnej.</w:t>
      </w:r>
    </w:p>
    <w:p w14:paraId="4C61489F" w14:textId="77777777" w:rsidR="00265872" w:rsidRPr="00265872" w:rsidRDefault="00265872" w:rsidP="00265872">
      <w:pPr>
        <w:overflowPunct/>
        <w:spacing w:after="0" w:line="240" w:lineRule="auto"/>
        <w:ind w:left="284" w:hanging="284"/>
        <w:jc w:val="both"/>
        <w:rPr>
          <w:rFonts w:ascii="Arial" w:eastAsia="Cambria" w:hAnsi="Arial" w:cs="Arial"/>
          <w:color w:val="auto"/>
        </w:rPr>
      </w:pPr>
    </w:p>
    <w:p w14:paraId="4B2BCA70" w14:textId="77777777" w:rsidR="00265872" w:rsidRPr="00265872" w:rsidRDefault="00265872" w:rsidP="00265872">
      <w:pPr>
        <w:overflowPunct/>
        <w:spacing w:after="0" w:line="240" w:lineRule="auto"/>
        <w:ind w:left="284" w:hanging="284"/>
        <w:jc w:val="both"/>
        <w:rPr>
          <w:rFonts w:ascii="Arial" w:eastAsia="Cambria" w:hAnsi="Arial" w:cs="Arial"/>
          <w:color w:val="auto"/>
        </w:rPr>
      </w:pPr>
    </w:p>
    <w:p w14:paraId="6A01F9E2" w14:textId="77777777" w:rsidR="00265872" w:rsidRPr="00265872" w:rsidRDefault="00265872" w:rsidP="00265872">
      <w:pPr>
        <w:overflowPunct/>
        <w:spacing w:after="0" w:line="240" w:lineRule="auto"/>
        <w:ind w:left="284"/>
        <w:jc w:val="both"/>
        <w:rPr>
          <w:rFonts w:ascii="Arial" w:eastAsia="Cambria" w:hAnsi="Arial" w:cs="Arial"/>
          <w:b/>
          <w:bCs/>
          <w:color w:val="auto"/>
        </w:rPr>
      </w:pPr>
      <w:r w:rsidRPr="00265872">
        <w:rPr>
          <w:rFonts w:ascii="Arial" w:eastAsia="Cambria" w:hAnsi="Arial" w:cs="Arial"/>
          <w:b/>
          <w:bCs/>
          <w:color w:val="auto"/>
          <w:highlight w:val="lightGray"/>
        </w:rPr>
        <w:t>Do obowiązków Wykonawcy będzie należało przygotowanie propozycji koncepcji tematu prelekcji nr 2 oraz 3 tez, które będą rozwinięciem koncepcji tematu prelekcji i które będą podlegały ocenie w kryterium „Proponowane koncepcje tematów i tez”.</w:t>
      </w:r>
    </w:p>
    <w:p w14:paraId="68DC5314" w14:textId="77777777" w:rsidR="00265872" w:rsidRPr="00265872" w:rsidRDefault="00265872" w:rsidP="00265872">
      <w:pPr>
        <w:overflowPunct/>
        <w:spacing w:after="0" w:line="240" w:lineRule="auto"/>
        <w:ind w:left="284"/>
        <w:jc w:val="both"/>
        <w:rPr>
          <w:rFonts w:ascii="Arial" w:eastAsia="Cambria" w:hAnsi="Arial" w:cs="Arial"/>
          <w:color w:val="auto"/>
        </w:rPr>
      </w:pPr>
    </w:p>
    <w:p w14:paraId="676C0965" w14:textId="77777777" w:rsidR="00265872" w:rsidRPr="00265872" w:rsidRDefault="00265872" w:rsidP="00BC1C0E">
      <w:pPr>
        <w:numPr>
          <w:ilvl w:val="0"/>
          <w:numId w:val="54"/>
        </w:numPr>
        <w:overflowPunct/>
        <w:spacing w:after="0" w:line="240" w:lineRule="auto"/>
        <w:rPr>
          <w:rFonts w:ascii="Arial" w:eastAsia="Times New Roman" w:hAnsi="Arial" w:cs="Arial"/>
          <w:color w:val="auto"/>
        </w:rPr>
      </w:pPr>
      <w:r w:rsidRPr="00265872">
        <w:rPr>
          <w:rFonts w:ascii="Arial" w:eastAsia="Times New Roman" w:hAnsi="Arial" w:cs="Arial"/>
          <w:b/>
          <w:color w:val="auto"/>
        </w:rPr>
        <w:t>Zakres tematyczny</w:t>
      </w:r>
      <w:r w:rsidRPr="00265872">
        <w:rPr>
          <w:rFonts w:ascii="Arial" w:eastAsia="Times New Roman" w:hAnsi="Arial" w:cs="Arial"/>
          <w:color w:val="auto"/>
        </w:rPr>
        <w:t xml:space="preserve"> </w:t>
      </w:r>
      <w:r w:rsidRPr="00265872">
        <w:rPr>
          <w:rFonts w:ascii="Arial" w:eastAsia="Times New Roman" w:hAnsi="Arial" w:cs="Arial"/>
          <w:b/>
          <w:color w:val="auto"/>
        </w:rPr>
        <w:t>panelu dyskusyjnego nr 1</w:t>
      </w:r>
      <w:r w:rsidRPr="00265872">
        <w:rPr>
          <w:rFonts w:ascii="Arial" w:eastAsia="Times New Roman" w:hAnsi="Arial" w:cs="Arial"/>
          <w:color w:val="auto"/>
        </w:rPr>
        <w:t xml:space="preserve">: </w:t>
      </w:r>
    </w:p>
    <w:p w14:paraId="36B14D72" w14:textId="77777777" w:rsidR="00265872" w:rsidRPr="00265872" w:rsidRDefault="00265872" w:rsidP="00265872">
      <w:pPr>
        <w:overflowPunct/>
        <w:spacing w:after="0" w:line="240" w:lineRule="auto"/>
        <w:ind w:left="284"/>
        <w:jc w:val="both"/>
        <w:rPr>
          <w:rFonts w:ascii="Arial" w:eastAsia="Cambria" w:hAnsi="Arial" w:cs="Arial"/>
          <w:color w:val="000000"/>
        </w:rPr>
      </w:pPr>
      <w:r w:rsidRPr="00265872">
        <w:rPr>
          <w:rFonts w:ascii="Arial" w:eastAsia="Cambria" w:hAnsi="Arial" w:cs="Arial"/>
          <w:color w:val="000000"/>
        </w:rPr>
        <w:t>droga do efektywnego systemu obsługi inwestora, najlepsze praktyki i case studies z regionów, które osiągnęły sukces w obszarze obsługi inwestora; rola nowoczesnych narzędzi technologicznych w usprawnianiu obsługi inwestora; przykłady wykorzystania platform online, aplikacji mobilnych i innych rozwiązań informatycznych, social media; wyzwania administracyjne i prawne związane z obsługą inwestora; rozwiązania, które mogą skrócić i uprościć procesy administracyjne; rola komunikacji w obsłudze inwestora, strategie komunikacyjne mające wpływ na efektywne przekazywanie informacji; najbardziej skuteczne narzędzia komunikacyjne w budowaniu relacji z inwestorami; jakie kroki podejmować, aby inwestycje przyczyniały się do dobrobytu społeczności lokalnej i środowiska, czym jest ESG; turystyka w rytmie slow, turystyka zdrowotna; ruch ruinersów – nowy trend, oddolna inicjatywa polegająca na ratowaniu dawnych siedlisk Warmii i Mazur i tworzeniu miejsc atrakcyjnych dla turystów – jako recepta na zachowanie kultury regionu i przyciągnięcie nowego typu inwestora; potencjał współpracy między samorządami w obszarze obsługi inwestora; dzielenie się doświadczeniami i pomysłami na tworzenie regionalnych strategii przyciągania inwestorów; przyszłość obsługi inwestora w regionie Warmii i Mazur; trendy i innowacje mogące kształtować obsługę inwestora w najbliższych latach. Zaplanowanie działań mających na celu dostosowanie się do zmieniających się potrzeb inwestorów i dynamicznego otoczenia biznesowego.</w:t>
      </w:r>
    </w:p>
    <w:p w14:paraId="4AF4DB84" w14:textId="77777777" w:rsidR="00265872" w:rsidRPr="00265872" w:rsidRDefault="00265872" w:rsidP="00265872">
      <w:pPr>
        <w:overflowPunct/>
        <w:spacing w:after="0" w:line="240" w:lineRule="auto"/>
        <w:ind w:left="709"/>
        <w:jc w:val="both"/>
        <w:outlineLvl w:val="0"/>
        <w:rPr>
          <w:rFonts w:ascii="Arial" w:eastAsia="Times New Roman" w:hAnsi="Arial" w:cs="Arial"/>
          <w:color w:val="auto"/>
        </w:rPr>
      </w:pPr>
    </w:p>
    <w:p w14:paraId="2E962D46" w14:textId="77777777" w:rsidR="00265872" w:rsidRPr="00265872" w:rsidRDefault="00265872" w:rsidP="00265872">
      <w:pPr>
        <w:overflowPunct/>
        <w:spacing w:after="0" w:line="240" w:lineRule="auto"/>
        <w:jc w:val="both"/>
        <w:outlineLvl w:val="0"/>
        <w:rPr>
          <w:rFonts w:ascii="Arial" w:eastAsia="Cambria" w:hAnsi="Arial" w:cs="Arial"/>
          <w:color w:val="auto"/>
        </w:rPr>
      </w:pPr>
    </w:p>
    <w:p w14:paraId="5253937F" w14:textId="77777777" w:rsidR="00265872" w:rsidRPr="00265872" w:rsidRDefault="00265872" w:rsidP="00265872">
      <w:pPr>
        <w:overflowPunct/>
        <w:spacing w:after="0" w:line="240" w:lineRule="auto"/>
        <w:jc w:val="both"/>
        <w:outlineLvl w:val="0"/>
        <w:rPr>
          <w:rFonts w:ascii="Arial" w:eastAsia="Cambria" w:hAnsi="Arial" w:cs="Arial"/>
          <w:color w:val="auto"/>
        </w:rPr>
      </w:pPr>
      <w:r w:rsidRPr="00265872">
        <w:rPr>
          <w:rFonts w:ascii="Arial" w:eastAsia="Cambria" w:hAnsi="Arial" w:cs="Arial"/>
          <w:color w:val="auto"/>
        </w:rPr>
        <w:t xml:space="preserve">Przykładowy temat panelu dyskusyjnego nr 1: </w:t>
      </w:r>
    </w:p>
    <w:p w14:paraId="6B4E4A66" w14:textId="77777777" w:rsidR="00265872" w:rsidRPr="00265872" w:rsidRDefault="00265872" w:rsidP="00265872">
      <w:pPr>
        <w:overflowPunct/>
        <w:spacing w:after="0" w:line="240" w:lineRule="auto"/>
        <w:jc w:val="both"/>
        <w:outlineLvl w:val="0"/>
        <w:rPr>
          <w:rFonts w:ascii="Arial" w:eastAsia="Cambria" w:hAnsi="Arial" w:cs="Arial"/>
          <w:color w:val="auto"/>
        </w:rPr>
      </w:pPr>
      <w:r w:rsidRPr="00265872">
        <w:rPr>
          <w:rFonts w:ascii="Arial" w:eastAsia="Cambria" w:hAnsi="Arial" w:cs="Arial"/>
          <w:color w:val="auto"/>
        </w:rPr>
        <w:t xml:space="preserve">„Przyczyny utraty przez inwestora zainteresowania współpracą” </w:t>
      </w:r>
    </w:p>
    <w:p w14:paraId="35890E09" w14:textId="77777777" w:rsidR="00265872" w:rsidRPr="00265872" w:rsidRDefault="00265872" w:rsidP="00265872">
      <w:pPr>
        <w:tabs>
          <w:tab w:val="left" w:pos="567"/>
        </w:tabs>
        <w:overflowPunct/>
        <w:spacing w:after="0" w:line="240" w:lineRule="auto"/>
        <w:jc w:val="both"/>
        <w:rPr>
          <w:rFonts w:ascii="Arial" w:eastAsia="Cambria" w:hAnsi="Arial" w:cs="Arial"/>
          <w:b/>
          <w:color w:val="auto"/>
        </w:rPr>
      </w:pPr>
    </w:p>
    <w:p w14:paraId="65EC4729" w14:textId="77777777" w:rsidR="00265872" w:rsidRPr="00265872" w:rsidRDefault="00265872" w:rsidP="00265872">
      <w:pPr>
        <w:overflowPunct/>
        <w:spacing w:after="0" w:line="240" w:lineRule="auto"/>
        <w:rPr>
          <w:rFonts w:ascii="Arial" w:eastAsia="Cambria" w:hAnsi="Arial" w:cs="Arial"/>
          <w:b/>
          <w:color w:val="auto"/>
        </w:rPr>
      </w:pPr>
      <w:r w:rsidRPr="00265872">
        <w:rPr>
          <w:rFonts w:ascii="Arial" w:eastAsia="Cambria" w:hAnsi="Arial" w:cs="Arial"/>
          <w:b/>
          <w:color w:val="auto"/>
          <w:highlight w:val="lightGray"/>
        </w:rPr>
        <w:t>Wraz z ofertą należy złożyć koncepcję tematu panelu dyskusyjnego nr 1 oraz 5 tez, które będą rozwinięciem koncepcji tematu panelu dyskusyjnego i które będą podlegały ocenie w kryterium „Proponowane koncepcje tematów i tez”;</w:t>
      </w:r>
    </w:p>
    <w:p w14:paraId="3472CC35" w14:textId="77777777" w:rsidR="00265872" w:rsidRPr="00265872" w:rsidRDefault="00265872" w:rsidP="00265872">
      <w:pPr>
        <w:overflowPunct/>
        <w:spacing w:after="0" w:line="240" w:lineRule="auto"/>
        <w:jc w:val="both"/>
        <w:outlineLvl w:val="0"/>
        <w:rPr>
          <w:rFonts w:ascii="Arial" w:eastAsia="Cambria" w:hAnsi="Arial" w:cs="Arial"/>
          <w:color w:val="auto"/>
        </w:rPr>
      </w:pPr>
    </w:p>
    <w:p w14:paraId="3310DEB4" w14:textId="77777777" w:rsidR="00265872" w:rsidRPr="00265872" w:rsidRDefault="00265872" w:rsidP="00265872">
      <w:pPr>
        <w:overflowPunct/>
        <w:spacing w:after="0" w:line="240" w:lineRule="auto"/>
        <w:ind w:left="284" w:hanging="284"/>
        <w:jc w:val="both"/>
        <w:outlineLvl w:val="0"/>
        <w:rPr>
          <w:rFonts w:ascii="Arial" w:eastAsia="Cambria" w:hAnsi="Arial" w:cs="Arial"/>
          <w:color w:val="auto"/>
        </w:rPr>
      </w:pPr>
      <w:r w:rsidRPr="00265872">
        <w:rPr>
          <w:rFonts w:ascii="Arial" w:eastAsia="Cambria" w:hAnsi="Arial" w:cs="Arial"/>
          <w:color w:val="auto"/>
        </w:rPr>
        <w:t xml:space="preserve">3. Zakres tematyczny </w:t>
      </w:r>
      <w:r w:rsidRPr="00265872">
        <w:rPr>
          <w:rFonts w:ascii="Arial" w:eastAsia="Cambria" w:hAnsi="Arial" w:cs="Arial"/>
          <w:b/>
          <w:color w:val="auto"/>
        </w:rPr>
        <w:t>panelu dyskusyjnego nr 2</w:t>
      </w:r>
      <w:r w:rsidRPr="00265872">
        <w:rPr>
          <w:rFonts w:ascii="Arial" w:eastAsia="Cambria" w:hAnsi="Arial" w:cs="Arial"/>
          <w:color w:val="auto"/>
        </w:rPr>
        <w:t>: p</w:t>
      </w:r>
      <w:r w:rsidRPr="00265872">
        <w:rPr>
          <w:rFonts w:ascii="Arial" w:eastAsia="Cambria" w:hAnsi="Arial" w:cs="Arial"/>
          <w:color w:val="000000"/>
        </w:rPr>
        <w:t xml:space="preserve">rzepisy prawa krajowego i międzynarodowego (m. in. prawa autorskie, RODO) w dobie nowych technologii (np. m.in. Midjourney, ChatGPT), ograniczenia i podstawowe obowiązki, o których powinien pamiętać każdy użytkownik internetu i SoMe. </w:t>
      </w:r>
    </w:p>
    <w:p w14:paraId="293C63E0" w14:textId="77777777" w:rsidR="00265872" w:rsidRPr="00265872" w:rsidRDefault="00265872" w:rsidP="00265872">
      <w:pPr>
        <w:overflowPunct/>
        <w:spacing w:after="0" w:line="240" w:lineRule="auto"/>
        <w:jc w:val="both"/>
        <w:rPr>
          <w:rFonts w:ascii="Arial" w:eastAsia="Cambria" w:hAnsi="Arial" w:cs="Arial"/>
          <w:color w:val="auto"/>
        </w:rPr>
      </w:pPr>
    </w:p>
    <w:p w14:paraId="0CD062F7"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 xml:space="preserve">Przykładowy temat panelu dyskusyjnego nr 2: </w:t>
      </w:r>
    </w:p>
    <w:p w14:paraId="3171685C"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„Praktyczne wykorzystanie AI w tworzeniu treści samorządowych”</w:t>
      </w:r>
    </w:p>
    <w:p w14:paraId="66BD67F6" w14:textId="77777777" w:rsidR="00265872" w:rsidRPr="00265872" w:rsidRDefault="00265872" w:rsidP="00265872">
      <w:pPr>
        <w:overflowPunct/>
        <w:spacing w:after="0" w:line="240" w:lineRule="auto"/>
        <w:jc w:val="both"/>
        <w:rPr>
          <w:rFonts w:ascii="Arial" w:eastAsia="Cambria" w:hAnsi="Arial" w:cs="Arial"/>
          <w:color w:val="auto"/>
        </w:rPr>
      </w:pPr>
    </w:p>
    <w:p w14:paraId="0B4A40B5" w14:textId="77777777" w:rsidR="00265872" w:rsidRPr="00265872" w:rsidRDefault="00265872" w:rsidP="00265872">
      <w:pPr>
        <w:overflowPunct/>
        <w:spacing w:after="0" w:line="240" w:lineRule="auto"/>
        <w:jc w:val="both"/>
        <w:rPr>
          <w:rFonts w:ascii="Arial" w:eastAsia="Cambria" w:hAnsi="Arial" w:cs="Arial"/>
          <w:b/>
          <w:bCs/>
          <w:color w:val="auto"/>
        </w:rPr>
      </w:pPr>
      <w:r w:rsidRPr="00265872">
        <w:rPr>
          <w:rFonts w:ascii="Arial" w:eastAsia="Cambria" w:hAnsi="Arial" w:cs="Arial"/>
          <w:b/>
          <w:bCs/>
          <w:color w:val="auto"/>
          <w:highlight w:val="lightGray"/>
        </w:rPr>
        <w:t>Wraz z ofertą należy złożyć koncepcję tematu panelu dyskusyjnego nr 2 oraz 5 tez, które będą rozwinięciem koncepcji tematu panelu dyskusyjnego i które będą podlegały ocenie w kryterium „Proponowane koncepcje tematów i tez”;</w:t>
      </w:r>
    </w:p>
    <w:p w14:paraId="3AA1084A" w14:textId="77777777" w:rsidR="00265872" w:rsidRPr="00265872" w:rsidRDefault="00265872" w:rsidP="00265872">
      <w:pPr>
        <w:overflowPunct/>
        <w:spacing w:after="0" w:line="240" w:lineRule="auto"/>
        <w:jc w:val="both"/>
        <w:rPr>
          <w:rFonts w:ascii="Arial" w:eastAsia="Cambria" w:hAnsi="Arial" w:cs="Arial"/>
          <w:color w:val="auto"/>
        </w:rPr>
      </w:pPr>
    </w:p>
    <w:p w14:paraId="4EC7E2FD" w14:textId="77777777" w:rsidR="00265872" w:rsidRPr="00265872" w:rsidRDefault="00265872" w:rsidP="00BC1C0E">
      <w:pPr>
        <w:numPr>
          <w:ilvl w:val="0"/>
          <w:numId w:val="53"/>
        </w:numPr>
        <w:overflowPunct/>
        <w:spacing w:after="0" w:line="240" w:lineRule="auto"/>
        <w:ind w:left="284"/>
        <w:jc w:val="both"/>
        <w:rPr>
          <w:rFonts w:ascii="Arial" w:eastAsia="Times New Roman" w:hAnsi="Arial" w:cs="Arial"/>
          <w:color w:val="auto"/>
        </w:rPr>
      </w:pPr>
      <w:r w:rsidRPr="00265872">
        <w:rPr>
          <w:rFonts w:ascii="Arial" w:eastAsia="Times New Roman" w:hAnsi="Arial" w:cs="Arial"/>
          <w:color w:val="auto"/>
        </w:rPr>
        <w:t xml:space="preserve">Zakres tematyczny </w:t>
      </w:r>
      <w:r w:rsidRPr="00265872">
        <w:rPr>
          <w:rFonts w:ascii="Arial" w:eastAsia="Times New Roman" w:hAnsi="Arial" w:cs="Arial"/>
          <w:b/>
          <w:color w:val="auto"/>
        </w:rPr>
        <w:t>prezentacji dobrych praktyk:</w:t>
      </w:r>
      <w:r w:rsidRPr="00265872">
        <w:rPr>
          <w:rFonts w:ascii="Arial" w:eastAsia="Times New Roman" w:hAnsi="Arial" w:cs="Arial"/>
          <w:color w:val="auto"/>
        </w:rPr>
        <w:t xml:space="preserve"> Zamawiający przekaże Wykonawcy temat prezentacji, dane prelegenta prowadzącego prezentację dobrych praktyk i jego BIO, które Wykonawca po zredagowaniu i uzyskaniu akceptacji Zamawiającego umieści w broszurze.</w:t>
      </w:r>
    </w:p>
    <w:p w14:paraId="655BD129" w14:textId="77777777" w:rsidR="00265872" w:rsidRPr="00265872" w:rsidRDefault="00265872" w:rsidP="00265872">
      <w:pPr>
        <w:overflowPunct/>
        <w:spacing w:after="0" w:line="240" w:lineRule="auto"/>
        <w:ind w:left="284"/>
        <w:jc w:val="both"/>
        <w:rPr>
          <w:rFonts w:ascii="Arial" w:eastAsia="Times New Roman" w:hAnsi="Arial" w:cs="Arial"/>
          <w:color w:val="auto"/>
        </w:rPr>
      </w:pPr>
    </w:p>
    <w:p w14:paraId="0E73F627" w14:textId="225D5B9C" w:rsidR="00265872" w:rsidRPr="00265872" w:rsidRDefault="00265872" w:rsidP="00BC1C0E">
      <w:pPr>
        <w:numPr>
          <w:ilvl w:val="0"/>
          <w:numId w:val="53"/>
        </w:numPr>
        <w:overflowPunct/>
        <w:spacing w:after="0" w:line="240" w:lineRule="auto"/>
        <w:ind w:left="284" w:hanging="284"/>
        <w:jc w:val="both"/>
        <w:outlineLvl w:val="0"/>
        <w:rPr>
          <w:rFonts w:ascii="Arial" w:eastAsia="Times New Roman" w:hAnsi="Arial" w:cs="Arial"/>
          <w:color w:val="auto"/>
        </w:rPr>
      </w:pPr>
      <w:r w:rsidRPr="00265872">
        <w:rPr>
          <w:rFonts w:ascii="Arial" w:eastAsia="Times New Roman" w:hAnsi="Arial" w:cs="Arial"/>
          <w:color w:val="auto"/>
        </w:rPr>
        <w:t xml:space="preserve">Zakres tematyczny </w:t>
      </w:r>
      <w:r w:rsidRPr="00265872">
        <w:rPr>
          <w:rFonts w:ascii="Arial" w:eastAsia="Times New Roman" w:hAnsi="Arial" w:cs="Arial"/>
          <w:b/>
          <w:color w:val="auto"/>
        </w:rPr>
        <w:t>warsztatu</w:t>
      </w:r>
      <w:r w:rsidRPr="00265872">
        <w:rPr>
          <w:rFonts w:ascii="Arial" w:eastAsia="Times New Roman" w:hAnsi="Arial" w:cs="Arial"/>
          <w:color w:val="auto"/>
        </w:rPr>
        <w:t xml:space="preserve">: </w:t>
      </w:r>
      <w:r w:rsidRPr="00265872">
        <w:rPr>
          <w:rFonts w:ascii="Arial" w:eastAsia="Times New Roman" w:hAnsi="Arial" w:cs="Arial"/>
          <w:color w:val="000000"/>
        </w:rPr>
        <w:t xml:space="preserve">wykorzystanie potencjału LinkedIn’a w promocji; lub: sposoby na zatrzymanie inwestora; sposoby przyciągnięcia/pozyskania nowego inwestora; lub: samorządowiec – jako influencer (personal branding); lub: budowanie narracji o działaniach samorządu (storyselling); lub: TikTok, Instagram, X, YouTube – kanały, komunikaty (kontent) i charakterystyka odbiorców; lub: video marketing – tworzenie samemu treści wideo do social </w:t>
      </w:r>
      <w:r w:rsidRPr="00265872">
        <w:rPr>
          <w:rFonts w:ascii="Arial" w:eastAsia="Times New Roman" w:hAnsi="Arial" w:cs="Arial"/>
          <w:color w:val="000000"/>
        </w:rPr>
        <w:lastRenderedPageBreak/>
        <w:t>mediów; lub: przyczyny/mechanizmy cięcia zasięgów i sposoby rozwiązywania problemów z tym związanych</w:t>
      </w:r>
    </w:p>
    <w:p w14:paraId="11B6EAFF" w14:textId="77777777" w:rsidR="00265872" w:rsidRPr="00265872" w:rsidRDefault="00265872" w:rsidP="00265872">
      <w:pPr>
        <w:overflowPunct/>
        <w:spacing w:after="0" w:line="240" w:lineRule="auto"/>
        <w:jc w:val="both"/>
        <w:outlineLvl w:val="0"/>
        <w:rPr>
          <w:rFonts w:ascii="Arial" w:eastAsia="Cambria" w:hAnsi="Arial" w:cs="Arial"/>
          <w:color w:val="auto"/>
        </w:rPr>
      </w:pPr>
    </w:p>
    <w:p w14:paraId="3161EE49" w14:textId="77777777" w:rsidR="00265872" w:rsidRPr="00265872" w:rsidRDefault="00265872" w:rsidP="00265872">
      <w:pPr>
        <w:overflowPunct/>
        <w:spacing w:after="0" w:line="240" w:lineRule="auto"/>
        <w:ind w:left="284" w:hanging="284"/>
        <w:jc w:val="both"/>
        <w:outlineLvl w:val="0"/>
        <w:rPr>
          <w:rFonts w:ascii="Arial" w:eastAsia="Cambria" w:hAnsi="Arial" w:cs="Arial"/>
          <w:color w:val="auto"/>
        </w:rPr>
      </w:pPr>
      <w:r w:rsidRPr="00265872">
        <w:rPr>
          <w:rFonts w:ascii="Arial" w:eastAsia="Cambria" w:hAnsi="Arial" w:cs="Arial"/>
          <w:color w:val="auto"/>
        </w:rPr>
        <w:t xml:space="preserve">Przykładowy temat warsztatu: </w:t>
      </w:r>
    </w:p>
    <w:p w14:paraId="14FF4276" w14:textId="77777777" w:rsidR="00265872" w:rsidRPr="00265872" w:rsidRDefault="00265872" w:rsidP="00265872">
      <w:pPr>
        <w:overflowPunct/>
        <w:spacing w:after="0" w:line="240" w:lineRule="auto"/>
        <w:ind w:left="284" w:hanging="284"/>
        <w:jc w:val="both"/>
        <w:outlineLvl w:val="0"/>
        <w:rPr>
          <w:rFonts w:ascii="Arial" w:eastAsia="Cambria" w:hAnsi="Arial" w:cs="Arial"/>
          <w:color w:val="auto"/>
        </w:rPr>
      </w:pPr>
      <w:r w:rsidRPr="00265872">
        <w:rPr>
          <w:rFonts w:ascii="Arial" w:eastAsia="Cambria" w:hAnsi="Arial" w:cs="Arial"/>
          <w:bCs/>
          <w:color w:val="auto"/>
        </w:rPr>
        <w:t>„Skuteczne kanały komunikacji marketingowej”</w:t>
      </w:r>
    </w:p>
    <w:p w14:paraId="1FA5577A" w14:textId="77777777" w:rsidR="00265872" w:rsidRPr="00265872" w:rsidRDefault="00265872" w:rsidP="00265872">
      <w:pPr>
        <w:overflowPunct/>
        <w:spacing w:after="0" w:line="240" w:lineRule="auto"/>
        <w:jc w:val="both"/>
        <w:rPr>
          <w:rFonts w:ascii="Arial" w:eastAsia="Cambria" w:hAnsi="Arial" w:cs="Arial"/>
          <w:b/>
          <w:color w:val="auto"/>
        </w:rPr>
      </w:pPr>
    </w:p>
    <w:p w14:paraId="2519960C" w14:textId="77777777" w:rsidR="00265872" w:rsidRPr="00265872" w:rsidRDefault="00265872" w:rsidP="00265872">
      <w:pPr>
        <w:overflowPunct/>
        <w:spacing w:after="0" w:line="240" w:lineRule="auto"/>
        <w:contextualSpacing/>
        <w:jc w:val="both"/>
        <w:rPr>
          <w:rFonts w:ascii="Arial" w:eastAsia="Cambria" w:hAnsi="Arial" w:cs="Arial"/>
          <w:color w:val="auto"/>
        </w:rPr>
      </w:pPr>
      <w:r w:rsidRPr="00265872">
        <w:rPr>
          <w:rFonts w:ascii="Arial" w:eastAsia="Cambria" w:hAnsi="Arial" w:cs="Arial"/>
          <w:color w:val="auto"/>
        </w:rPr>
        <w:t>Warsztat musi być nastawiony na nabycie praktycznych umiejętności przez uczestników, a to oznacza, iż ma to być warsztat angażujący uczestników.</w:t>
      </w:r>
    </w:p>
    <w:p w14:paraId="619E2313" w14:textId="77777777" w:rsidR="00265872" w:rsidRPr="00265872" w:rsidRDefault="00265872" w:rsidP="00265872">
      <w:pPr>
        <w:overflowPunct/>
        <w:spacing w:after="0" w:line="240" w:lineRule="auto"/>
        <w:ind w:left="142"/>
        <w:jc w:val="both"/>
        <w:rPr>
          <w:rFonts w:ascii="Arial" w:eastAsia="Cambria" w:hAnsi="Arial" w:cs="Arial"/>
          <w:b/>
          <w:color w:val="auto"/>
        </w:rPr>
      </w:pPr>
    </w:p>
    <w:p w14:paraId="0AB46C25" w14:textId="77777777" w:rsidR="00265872" w:rsidRPr="00265872" w:rsidRDefault="00265872" w:rsidP="00265872">
      <w:pPr>
        <w:overflowPunct/>
        <w:spacing w:after="0" w:line="240" w:lineRule="auto"/>
        <w:jc w:val="both"/>
        <w:rPr>
          <w:rFonts w:ascii="Arial" w:eastAsia="Cambria" w:hAnsi="Arial" w:cs="Arial"/>
          <w:b/>
          <w:color w:val="auto"/>
        </w:rPr>
      </w:pPr>
      <w:r w:rsidRPr="00265872">
        <w:rPr>
          <w:rFonts w:ascii="Arial" w:eastAsia="Cambria" w:hAnsi="Arial" w:cs="Arial"/>
          <w:b/>
          <w:color w:val="auto"/>
          <w:highlight w:val="lightGray"/>
        </w:rPr>
        <w:t>Wraz z ofertą należy złożyć koncepcję tematu warsztatu oraz 3 tez, które będą rozwinięciem koncepcji tematu i które będą podlegały ocenie w kryterium „Proponowane koncepcje tematów i tez”.</w:t>
      </w:r>
    </w:p>
    <w:p w14:paraId="46A56B8F" w14:textId="77777777" w:rsidR="00265872" w:rsidRPr="00265872" w:rsidRDefault="00265872" w:rsidP="00265872">
      <w:pPr>
        <w:overflowPunct/>
        <w:spacing w:after="0" w:line="240" w:lineRule="auto"/>
        <w:jc w:val="both"/>
        <w:rPr>
          <w:rFonts w:ascii="Arial" w:eastAsia="Cambria" w:hAnsi="Arial" w:cs="Arial"/>
          <w:color w:val="auto"/>
        </w:rPr>
      </w:pPr>
    </w:p>
    <w:p w14:paraId="531C158E"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Posumowanie sekcji IV. Tematyka Festiwalu:</w:t>
      </w:r>
    </w:p>
    <w:p w14:paraId="7773C2CC" w14:textId="77777777" w:rsidR="00265872" w:rsidRPr="00265872" w:rsidRDefault="00265872" w:rsidP="00BC1C0E">
      <w:pPr>
        <w:numPr>
          <w:ilvl w:val="3"/>
          <w:numId w:val="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Do obowiązków Wykonawcy należy zaproponowanie szczegółowych zagadnień do jednej prelekcji, dwóch paneli dyskusyjnych, jednej prezentacji dobrych praktyk oraz jednego warsztatu. Docelowo do obowiązków wykonawcy należy zapewnienie prelegenta, który poprowadzi prelekcję nr 2, panelistów do dwóch paneli dyskusyjnych oraz eksperta/ów do prowadzenia warsztatu. Zamawiający wymaga, aby Wykonawca zakontraktował do każdego elementu wydarzenia (prelekcja, dwa panele dyskusyjne, warsztat, przynajmniej jednego eksperta spośród proponowanych, o których mowa w rozdziale VI, ust. 3, ust. 4, ust. 5, lub eksperta o nie mniejszej znajomości zagadnienia.</w:t>
      </w:r>
    </w:p>
    <w:p w14:paraId="2F0500A0" w14:textId="77777777" w:rsidR="00265872" w:rsidRPr="00265872" w:rsidRDefault="00265872" w:rsidP="00BC1C0E">
      <w:pPr>
        <w:numPr>
          <w:ilvl w:val="3"/>
          <w:numId w:val="1"/>
        </w:numPr>
        <w:overflowPunct/>
        <w:spacing w:after="0" w:line="240" w:lineRule="auto"/>
        <w:ind w:left="567" w:hanging="567"/>
        <w:jc w:val="both"/>
        <w:rPr>
          <w:rFonts w:ascii="Arial" w:eastAsia="Times New Roman" w:hAnsi="Arial" w:cs="Arial"/>
          <w:color w:val="auto"/>
        </w:rPr>
      </w:pPr>
      <w:r w:rsidRPr="00265872">
        <w:rPr>
          <w:rFonts w:ascii="Arial" w:eastAsia="Times New Roman" w:hAnsi="Arial" w:cs="Arial"/>
          <w:color w:val="auto"/>
        </w:rPr>
        <w:t>Docelowo Zamawiający we współpracy z Wykonawcą na podstawie zaproponowanych przez Wykonawcę tematów i tez do tematów – sformułuje (zredaguje) ostateczny program Festiwalu.</w:t>
      </w:r>
    </w:p>
    <w:p w14:paraId="6DF5BEFB" w14:textId="77777777" w:rsidR="00265872" w:rsidRPr="00265872" w:rsidRDefault="00265872" w:rsidP="00265872">
      <w:pPr>
        <w:overflowPunct/>
        <w:spacing w:after="0" w:line="240" w:lineRule="auto"/>
        <w:jc w:val="both"/>
        <w:rPr>
          <w:rFonts w:ascii="Arial" w:eastAsia="Cambria" w:hAnsi="Arial" w:cs="Arial"/>
          <w:color w:val="auto"/>
        </w:rPr>
      </w:pPr>
    </w:p>
    <w:p w14:paraId="07ACA09E" w14:textId="77777777" w:rsidR="00265872" w:rsidRPr="00265872" w:rsidRDefault="00265872" w:rsidP="00BC1C0E">
      <w:pPr>
        <w:numPr>
          <w:ilvl w:val="0"/>
          <w:numId w:val="45"/>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PROGRAM FESTIWALU</w:t>
      </w:r>
    </w:p>
    <w:p w14:paraId="049A8393" w14:textId="77777777" w:rsidR="00265872" w:rsidRPr="00265872" w:rsidRDefault="00265872" w:rsidP="00265872">
      <w:pPr>
        <w:overflowPunct/>
        <w:spacing w:after="0" w:line="240" w:lineRule="auto"/>
        <w:contextualSpacing/>
        <w:jc w:val="both"/>
        <w:rPr>
          <w:rFonts w:ascii="Arial" w:eastAsia="Cambria" w:hAnsi="Arial" w:cs="Arial"/>
          <w:color w:val="auto"/>
        </w:rPr>
      </w:pPr>
    </w:p>
    <w:p w14:paraId="36B65E64" w14:textId="77777777" w:rsidR="00265872" w:rsidRPr="00265872" w:rsidRDefault="00265872" w:rsidP="00BC1C0E">
      <w:pPr>
        <w:numPr>
          <w:ilvl w:val="0"/>
          <w:numId w:val="2"/>
        </w:numPr>
        <w:overflowPunct/>
        <w:spacing w:after="0" w:line="240" w:lineRule="auto"/>
        <w:ind w:left="426" w:hanging="426"/>
        <w:contextualSpacing/>
        <w:jc w:val="both"/>
        <w:rPr>
          <w:rFonts w:ascii="Arial" w:eastAsia="Times New Roman" w:hAnsi="Arial" w:cs="Arial"/>
          <w:color w:val="auto"/>
        </w:rPr>
      </w:pPr>
      <w:r w:rsidRPr="00265872">
        <w:rPr>
          <w:rFonts w:ascii="Arial" w:eastAsia="Times New Roman" w:hAnsi="Arial" w:cs="Arial"/>
          <w:color w:val="auto"/>
        </w:rPr>
        <w:t>Ramowy program Festiwalu i uroczystej Gali:</w:t>
      </w:r>
    </w:p>
    <w:p w14:paraId="0D5000D1" w14:textId="77777777" w:rsidR="00265872" w:rsidRPr="00265872" w:rsidRDefault="00265872" w:rsidP="00265872">
      <w:pPr>
        <w:overflowPunct/>
        <w:spacing w:after="0" w:line="240" w:lineRule="auto"/>
        <w:jc w:val="both"/>
        <w:rPr>
          <w:rFonts w:ascii="Arial" w:eastAsia="Cambria" w:hAnsi="Arial" w:cs="Arial"/>
          <w:b/>
          <w:color w:val="auto"/>
        </w:rPr>
      </w:pPr>
    </w:p>
    <w:p w14:paraId="513C0746" w14:textId="77777777" w:rsidR="00265872" w:rsidRPr="00265872" w:rsidRDefault="00265872" w:rsidP="00265872">
      <w:pPr>
        <w:overflowPunct/>
        <w:spacing w:after="0" w:line="240" w:lineRule="auto"/>
        <w:jc w:val="both"/>
        <w:rPr>
          <w:rFonts w:ascii="Arial" w:eastAsia="Cambria" w:hAnsi="Arial" w:cs="Arial"/>
          <w:b/>
          <w:color w:val="auto"/>
        </w:rPr>
      </w:pPr>
      <w:r w:rsidRPr="00265872">
        <w:rPr>
          <w:rFonts w:ascii="Arial" w:eastAsia="Cambria" w:hAnsi="Arial" w:cs="Arial"/>
          <w:b/>
          <w:color w:val="auto"/>
        </w:rPr>
        <w:t>Dzień 1, miejsce – Hotel Krasicki w Lidzbarku Warmińskim:</w:t>
      </w:r>
    </w:p>
    <w:p w14:paraId="06EFEEDC"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09:00 – 10:00</w:t>
      </w:r>
      <w:r w:rsidRPr="00265872">
        <w:rPr>
          <w:rFonts w:ascii="Arial" w:eastAsia="Cambria" w:hAnsi="Arial" w:cs="Arial"/>
          <w:color w:val="auto"/>
        </w:rPr>
        <w:t xml:space="preserve"> rejestracja uczestników i powitalna kawa (1 h)</w:t>
      </w:r>
    </w:p>
    <w:p w14:paraId="3DAB2D03"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10:00 – 10:20</w:t>
      </w:r>
      <w:r w:rsidRPr="00265872">
        <w:rPr>
          <w:rFonts w:ascii="Arial" w:eastAsia="Cambria" w:hAnsi="Arial" w:cs="Arial"/>
          <w:color w:val="auto"/>
        </w:rPr>
        <w:tab/>
      </w:r>
      <w:r w:rsidRPr="00265872">
        <w:rPr>
          <w:rFonts w:ascii="Arial" w:eastAsia="Cambria" w:hAnsi="Arial" w:cs="Arial"/>
          <w:b/>
          <w:color w:val="auto"/>
        </w:rPr>
        <w:t>oficjalne otwarcie Festiwalu</w:t>
      </w:r>
      <w:r w:rsidRPr="00265872">
        <w:rPr>
          <w:rFonts w:ascii="Arial" w:eastAsia="Cambria" w:hAnsi="Arial" w:cs="Arial"/>
          <w:color w:val="auto"/>
        </w:rPr>
        <w:t xml:space="preserve"> (20’)</w:t>
      </w:r>
    </w:p>
    <w:p w14:paraId="6AEAA3AE"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10:25 – 10:40</w:t>
      </w:r>
      <w:r w:rsidRPr="00265872">
        <w:rPr>
          <w:rFonts w:ascii="Arial" w:eastAsia="Cambria" w:hAnsi="Arial" w:cs="Arial"/>
          <w:color w:val="auto"/>
        </w:rPr>
        <w:tab/>
      </w:r>
      <w:r w:rsidRPr="00265872">
        <w:rPr>
          <w:rFonts w:ascii="Arial" w:eastAsia="Cambria" w:hAnsi="Arial" w:cs="Arial"/>
          <w:b/>
          <w:color w:val="auto"/>
        </w:rPr>
        <w:t>Prelekcja nr 1</w:t>
      </w:r>
      <w:r w:rsidRPr="00265872">
        <w:rPr>
          <w:rFonts w:ascii="Arial" w:eastAsia="Cambria" w:hAnsi="Arial" w:cs="Arial"/>
          <w:color w:val="auto"/>
        </w:rPr>
        <w:t xml:space="preserve"> – z udziałem przedstawicieli Zamawiającego (15’)</w:t>
      </w:r>
    </w:p>
    <w:p w14:paraId="46963103"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10:45 – 11:10</w:t>
      </w:r>
      <w:r w:rsidRPr="00265872">
        <w:rPr>
          <w:rFonts w:ascii="Arial" w:eastAsia="Cambria" w:hAnsi="Arial" w:cs="Arial"/>
          <w:color w:val="auto"/>
        </w:rPr>
        <w:tab/>
      </w:r>
      <w:r w:rsidRPr="00265872">
        <w:rPr>
          <w:rFonts w:ascii="Arial" w:eastAsia="Cambria" w:hAnsi="Arial" w:cs="Arial"/>
          <w:b/>
          <w:color w:val="auto"/>
        </w:rPr>
        <w:t>Prelekcja nr 2</w:t>
      </w:r>
      <w:r w:rsidRPr="00265872">
        <w:rPr>
          <w:rFonts w:ascii="Arial" w:eastAsia="Cambria" w:hAnsi="Arial" w:cs="Arial"/>
          <w:color w:val="auto"/>
        </w:rPr>
        <w:t xml:space="preserve"> – w postaci wykładu lub/i prezentacji (25’)</w:t>
      </w:r>
    </w:p>
    <w:p w14:paraId="0AE32206"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 xml:space="preserve">Wystąpienie (wykład lub/i prezentacja) musi być przeprowadzone przez prelegenta opisanego w sekcji VI. „PROWADZĄCY I PRELEGENCI FESTIWALU”. Podczas wystąpienia należy zarezerwować max. 5 min. na pytania od uczestników Festiwalu. </w:t>
      </w:r>
    </w:p>
    <w:p w14:paraId="469D032A"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Po prelekcji przerwa kawowo-lunchowa ok. 11:10 – 11:40 (30’).</w:t>
      </w:r>
    </w:p>
    <w:p w14:paraId="108F4AF0"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11:40 – 15:00</w:t>
      </w:r>
      <w:r w:rsidRPr="00265872">
        <w:rPr>
          <w:rFonts w:ascii="Arial" w:eastAsia="Cambria" w:hAnsi="Arial" w:cs="Arial"/>
          <w:color w:val="auto"/>
        </w:rPr>
        <w:t xml:space="preserve"> dwa </w:t>
      </w:r>
      <w:r w:rsidRPr="00265872">
        <w:rPr>
          <w:rFonts w:ascii="Arial" w:eastAsia="Cambria" w:hAnsi="Arial" w:cs="Arial"/>
          <w:b/>
          <w:color w:val="auto"/>
        </w:rPr>
        <w:t xml:space="preserve">Panele dyskusyjne </w:t>
      </w:r>
      <w:r w:rsidRPr="00265872">
        <w:rPr>
          <w:rFonts w:ascii="Arial" w:eastAsia="Cambria" w:hAnsi="Arial" w:cs="Arial"/>
          <w:color w:val="auto"/>
        </w:rPr>
        <w:t xml:space="preserve">(3 h 20’) </w:t>
      </w:r>
    </w:p>
    <w:p w14:paraId="643A8325"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 xml:space="preserve">Uczestnicy paneli oraz prowadzący zostali opisani w części VI. „PROWADZĄCY I PRELEGENCI FESTIWALU”. Podczas każdego panelu należy zarezerwować max. 5 min. na pytania od uczestników Festiwalu. </w:t>
      </w:r>
    </w:p>
    <w:p w14:paraId="33C617DB"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Między panelami przerwa kawowa ok. 13:10 – 13:25 (15’)</w:t>
      </w:r>
    </w:p>
    <w:p w14:paraId="518DF83C"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15:00 – 15:50</w:t>
      </w:r>
      <w:r w:rsidRPr="00265872">
        <w:rPr>
          <w:rFonts w:ascii="Arial" w:eastAsia="Cambria" w:hAnsi="Arial" w:cs="Arial"/>
          <w:color w:val="auto"/>
        </w:rPr>
        <w:tab/>
        <w:t>obiad (50’)</w:t>
      </w:r>
    </w:p>
    <w:p w14:paraId="4E79012B" w14:textId="77777777" w:rsidR="00265872" w:rsidRPr="00265872" w:rsidRDefault="00265872" w:rsidP="00265872">
      <w:pPr>
        <w:overflowPunct/>
        <w:spacing w:after="0" w:line="240" w:lineRule="auto"/>
        <w:jc w:val="both"/>
        <w:rPr>
          <w:rFonts w:ascii="Arial" w:eastAsia="Cambria" w:hAnsi="Arial" w:cs="Arial"/>
          <w:b/>
          <w:color w:val="auto"/>
        </w:rPr>
      </w:pPr>
      <w:r w:rsidRPr="00265872">
        <w:rPr>
          <w:rFonts w:ascii="Arial" w:eastAsia="Cambria" w:hAnsi="Arial" w:cs="Arial"/>
          <w:color w:val="auto"/>
          <w:highlight w:val="lightGray"/>
        </w:rPr>
        <w:t>16:00 – 17:30</w:t>
      </w:r>
      <w:r w:rsidRPr="00265872">
        <w:rPr>
          <w:rFonts w:ascii="Arial" w:eastAsia="Cambria" w:hAnsi="Arial" w:cs="Arial"/>
          <w:color w:val="auto"/>
        </w:rPr>
        <w:tab/>
      </w:r>
      <w:r w:rsidRPr="00265872">
        <w:rPr>
          <w:rFonts w:ascii="Arial" w:eastAsia="Cambria" w:hAnsi="Arial" w:cs="Arial"/>
          <w:b/>
          <w:color w:val="auto"/>
        </w:rPr>
        <w:t>Warsztat</w:t>
      </w:r>
      <w:r w:rsidRPr="00265872">
        <w:rPr>
          <w:rFonts w:ascii="Arial" w:eastAsia="Cambria" w:hAnsi="Arial" w:cs="Arial"/>
          <w:color w:val="auto"/>
        </w:rPr>
        <w:t xml:space="preserve"> (na zakończenie odbiór zaświadczeń udziału w</w:t>
      </w:r>
      <w:r w:rsidRPr="00265872">
        <w:rPr>
          <w:rFonts w:ascii="Cambria" w:eastAsia="Cambria" w:hAnsi="Cambria" w:cs="Times New Roman"/>
          <w:color w:val="auto"/>
        </w:rPr>
        <w:t> </w:t>
      </w:r>
      <w:r w:rsidRPr="00265872">
        <w:rPr>
          <w:rFonts w:ascii="Arial" w:eastAsia="Cambria" w:hAnsi="Arial" w:cs="Arial"/>
          <w:color w:val="auto"/>
        </w:rPr>
        <w:t xml:space="preserve">warsztacie) oraz </w:t>
      </w:r>
      <w:r w:rsidRPr="00265872">
        <w:rPr>
          <w:rFonts w:ascii="Arial" w:eastAsia="Cambria" w:hAnsi="Arial" w:cs="Arial"/>
          <w:b/>
          <w:color w:val="auto"/>
        </w:rPr>
        <w:t>Networking</w:t>
      </w:r>
      <w:r w:rsidRPr="00265872">
        <w:rPr>
          <w:rFonts w:ascii="Arial" w:eastAsia="Cambria" w:hAnsi="Arial" w:cs="Arial"/>
          <w:color w:val="auto"/>
        </w:rPr>
        <w:t xml:space="preserve"> w Strefie Partnerów</w:t>
      </w:r>
      <w:r w:rsidRPr="00265872">
        <w:rPr>
          <w:rFonts w:ascii="Arial" w:eastAsia="Cambria" w:hAnsi="Arial" w:cs="Arial"/>
          <w:b/>
          <w:color w:val="auto"/>
        </w:rPr>
        <w:t xml:space="preserve"> </w:t>
      </w:r>
      <w:r w:rsidRPr="00265872">
        <w:rPr>
          <w:rFonts w:ascii="Arial" w:eastAsia="Cambria" w:hAnsi="Arial" w:cs="Arial"/>
          <w:color w:val="auto"/>
        </w:rPr>
        <w:t>(90’).</w:t>
      </w:r>
    </w:p>
    <w:p w14:paraId="132EB3A1" w14:textId="77777777" w:rsidR="00265872" w:rsidRPr="00265872" w:rsidRDefault="00265872" w:rsidP="00265872">
      <w:pPr>
        <w:overflowPunct/>
        <w:spacing w:after="0" w:line="240" w:lineRule="auto"/>
        <w:jc w:val="both"/>
        <w:rPr>
          <w:rFonts w:ascii="Arial" w:eastAsia="Cambria" w:hAnsi="Arial" w:cs="Arial"/>
          <w:color w:val="auto"/>
        </w:rPr>
      </w:pPr>
    </w:p>
    <w:p w14:paraId="01ADD546"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 xml:space="preserve">Warsztat musi być poprowadzony przez eksperta/ów, opisanych w części VI. „PROWADZĄCY I PRELEGENCI FESTIWALU”. </w:t>
      </w:r>
    </w:p>
    <w:p w14:paraId="04DB913C" w14:textId="77777777" w:rsidR="00265872" w:rsidRPr="00265872" w:rsidRDefault="00265872" w:rsidP="00265872">
      <w:pPr>
        <w:overflowPunct/>
        <w:spacing w:after="0" w:line="240" w:lineRule="auto"/>
        <w:jc w:val="both"/>
        <w:rPr>
          <w:rFonts w:ascii="Arial" w:eastAsia="Cambria" w:hAnsi="Arial" w:cs="Arial"/>
          <w:color w:val="auto"/>
        </w:rPr>
      </w:pPr>
    </w:p>
    <w:p w14:paraId="765F641E"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Strefa Partnerów – stoiska Partnerów dostępne na terenie Festiwalu przez cały czas trwania wydarzenia. Pozyskanie Partnerów i aranżacja ich stoisk po stronie Zamawiającego.</w:t>
      </w:r>
    </w:p>
    <w:p w14:paraId="4490C202" w14:textId="77777777" w:rsidR="00265872" w:rsidRPr="00265872" w:rsidRDefault="00265872" w:rsidP="00265872">
      <w:pPr>
        <w:overflowPunct/>
        <w:spacing w:after="0" w:line="240" w:lineRule="auto"/>
        <w:jc w:val="both"/>
        <w:rPr>
          <w:rFonts w:ascii="Arial" w:eastAsia="Cambria" w:hAnsi="Arial" w:cs="Arial"/>
          <w:color w:val="auto"/>
        </w:rPr>
      </w:pPr>
    </w:p>
    <w:p w14:paraId="006F9FAC"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17:30 – 19:00</w:t>
      </w:r>
      <w:r w:rsidRPr="00265872">
        <w:rPr>
          <w:rFonts w:ascii="Arial" w:eastAsia="Cambria" w:hAnsi="Arial" w:cs="Arial"/>
          <w:color w:val="auto"/>
        </w:rPr>
        <w:t xml:space="preserve"> Przerwa organizacyjna (1,5 h)</w:t>
      </w:r>
    </w:p>
    <w:p w14:paraId="554D2DE6"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19:00</w:t>
      </w:r>
      <w:r w:rsidRPr="00265872">
        <w:rPr>
          <w:rFonts w:ascii="Arial" w:eastAsia="Cambria" w:hAnsi="Arial" w:cs="Arial"/>
          <w:color w:val="auto"/>
        </w:rPr>
        <w:t xml:space="preserve"> uroczysta Gala IV edycji projektu „Nagrody Gospodarcze Żagle Warmii i Mazur" i 12 edycji konkursu PRO Warmia i Mazury (2,5 h).</w:t>
      </w:r>
    </w:p>
    <w:p w14:paraId="0CE6B50A" w14:textId="77777777" w:rsidR="00265872" w:rsidRPr="00265872" w:rsidRDefault="00265872" w:rsidP="00265872">
      <w:pPr>
        <w:overflowPunct/>
        <w:spacing w:after="0" w:line="240" w:lineRule="auto"/>
        <w:jc w:val="both"/>
        <w:rPr>
          <w:rFonts w:ascii="Arial" w:eastAsia="Cambria" w:hAnsi="Arial" w:cs="Arial"/>
          <w:b/>
          <w:color w:val="auto"/>
        </w:rPr>
      </w:pPr>
    </w:p>
    <w:p w14:paraId="09BBEF77" w14:textId="77777777" w:rsidR="00265872" w:rsidRPr="00265872" w:rsidRDefault="00265872" w:rsidP="00265872">
      <w:pPr>
        <w:overflowPunct/>
        <w:spacing w:after="0" w:line="240" w:lineRule="auto"/>
        <w:jc w:val="both"/>
        <w:rPr>
          <w:rFonts w:ascii="Arial" w:eastAsia="Cambria" w:hAnsi="Arial" w:cs="Arial"/>
          <w:b/>
          <w:color w:val="auto"/>
        </w:rPr>
      </w:pPr>
      <w:r w:rsidRPr="00265872">
        <w:rPr>
          <w:rFonts w:ascii="Arial" w:eastAsia="Cambria" w:hAnsi="Arial" w:cs="Arial"/>
          <w:b/>
          <w:color w:val="auto"/>
        </w:rPr>
        <w:t xml:space="preserve">Dzień 2, miejsce – Hotel </w:t>
      </w:r>
      <w:r w:rsidRPr="00265872">
        <w:rPr>
          <w:rFonts w:ascii="Arial" w:eastAsia="Cambria" w:hAnsi="Arial" w:cs="Arial"/>
          <w:b/>
          <w:bCs/>
          <w:color w:val="auto"/>
        </w:rPr>
        <w:t>Krasicki w Lidzbarku Warmińskim</w:t>
      </w:r>
      <w:r w:rsidRPr="00265872">
        <w:rPr>
          <w:rFonts w:ascii="Arial" w:eastAsia="Cambria" w:hAnsi="Arial" w:cs="Arial"/>
          <w:b/>
          <w:color w:val="auto"/>
        </w:rPr>
        <w:t>:</w:t>
      </w:r>
    </w:p>
    <w:p w14:paraId="09DE6FDE"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lastRenderedPageBreak/>
        <w:t>11:00 – 11:30</w:t>
      </w:r>
      <w:r w:rsidRPr="00265872">
        <w:rPr>
          <w:rFonts w:ascii="Arial" w:eastAsia="Cambria" w:hAnsi="Arial" w:cs="Arial"/>
          <w:color w:val="auto"/>
        </w:rPr>
        <w:t xml:space="preserve"> rejestracja uczestników i powitalna kawa (30’)</w:t>
      </w:r>
    </w:p>
    <w:p w14:paraId="35763DA3" w14:textId="77777777" w:rsidR="00265872" w:rsidRPr="00265872" w:rsidRDefault="00265872" w:rsidP="00265872">
      <w:pPr>
        <w:overflowPunct/>
        <w:spacing w:after="0" w:line="240" w:lineRule="auto"/>
        <w:rPr>
          <w:rFonts w:ascii="Arial" w:eastAsia="Cambria" w:hAnsi="Arial" w:cs="Arial"/>
          <w:color w:val="auto"/>
        </w:rPr>
      </w:pPr>
      <w:r w:rsidRPr="00265872">
        <w:rPr>
          <w:rFonts w:ascii="Arial" w:eastAsia="Cambria" w:hAnsi="Arial" w:cs="Arial"/>
          <w:color w:val="auto"/>
          <w:highlight w:val="lightGray"/>
        </w:rPr>
        <w:t>11:30 – 12:10</w:t>
      </w:r>
      <w:r w:rsidRPr="00265872">
        <w:rPr>
          <w:rFonts w:ascii="Arial" w:eastAsia="Cambria" w:hAnsi="Arial" w:cs="Arial"/>
          <w:color w:val="auto"/>
        </w:rPr>
        <w:t xml:space="preserve"> </w:t>
      </w:r>
      <w:r w:rsidRPr="00265872">
        <w:rPr>
          <w:rFonts w:ascii="Arial" w:eastAsia="Cambria" w:hAnsi="Arial" w:cs="Arial"/>
          <w:b/>
          <w:color w:val="auto"/>
        </w:rPr>
        <w:t>Prezentacja dobrych praktyk</w:t>
      </w:r>
      <w:r w:rsidRPr="00265872">
        <w:rPr>
          <w:rFonts w:ascii="Arial" w:eastAsia="Cambria" w:hAnsi="Arial" w:cs="Arial"/>
          <w:color w:val="auto"/>
        </w:rPr>
        <w:t xml:space="preserve"> (40’)</w:t>
      </w:r>
    </w:p>
    <w:p w14:paraId="14277394"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 xml:space="preserve">Podczas prezentacji dobrych praktyk należy zaplanować max. 5 minut na pytania od uczestników Festiwalu. </w:t>
      </w:r>
    </w:p>
    <w:p w14:paraId="4889B4AE" w14:textId="77777777" w:rsidR="00265872" w:rsidRPr="00265872" w:rsidRDefault="00265872" w:rsidP="00265872">
      <w:pPr>
        <w:overflowPunct/>
        <w:spacing w:after="0" w:line="240" w:lineRule="auto"/>
        <w:rPr>
          <w:rFonts w:ascii="Arial" w:eastAsia="Cambria" w:hAnsi="Arial" w:cs="Arial"/>
          <w:color w:val="auto"/>
        </w:rPr>
      </w:pPr>
      <w:r w:rsidRPr="00265872">
        <w:rPr>
          <w:rFonts w:ascii="Arial" w:eastAsia="Cambria" w:hAnsi="Arial" w:cs="Arial"/>
          <w:color w:val="auto"/>
          <w:highlight w:val="lightGray"/>
        </w:rPr>
        <w:t>12:10 – 12:30</w:t>
      </w:r>
      <w:r w:rsidRPr="00265872">
        <w:rPr>
          <w:rFonts w:ascii="Arial" w:eastAsia="Cambria" w:hAnsi="Arial" w:cs="Arial"/>
          <w:color w:val="auto"/>
        </w:rPr>
        <w:t xml:space="preserve"> przerwa kawowa (20’)</w:t>
      </w:r>
    </w:p>
    <w:p w14:paraId="65E54EBA"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12:45 – 14:15</w:t>
      </w:r>
      <w:r w:rsidRPr="00265872">
        <w:rPr>
          <w:rFonts w:ascii="Arial" w:eastAsia="Cambria" w:hAnsi="Arial" w:cs="Arial"/>
          <w:color w:val="auto"/>
        </w:rPr>
        <w:t xml:space="preserve"> </w:t>
      </w:r>
      <w:r w:rsidRPr="00265872">
        <w:rPr>
          <w:rFonts w:ascii="Arial" w:eastAsia="Cambria" w:hAnsi="Arial" w:cs="Arial"/>
          <w:b/>
          <w:color w:val="auto"/>
        </w:rPr>
        <w:t xml:space="preserve">Wizyta studyjna </w:t>
      </w:r>
      <w:r w:rsidRPr="00265872">
        <w:rPr>
          <w:rFonts w:ascii="Arial" w:eastAsia="Cambria" w:hAnsi="Arial" w:cs="Arial"/>
          <w:color w:val="auto"/>
        </w:rPr>
        <w:t>(1,5 h)</w:t>
      </w:r>
    </w:p>
    <w:p w14:paraId="290A1568"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 xml:space="preserve">Organizacja wizyty nie należy do obowiązków Wykonawcy, ani nie wiąże się z kosztami dla Wykonawcy. </w:t>
      </w:r>
    </w:p>
    <w:p w14:paraId="02E3F679"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14:15 – 14:45</w:t>
      </w:r>
      <w:r w:rsidRPr="00265872">
        <w:rPr>
          <w:rFonts w:ascii="Arial" w:eastAsia="Cambria" w:hAnsi="Arial" w:cs="Arial"/>
          <w:color w:val="auto"/>
        </w:rPr>
        <w:t xml:space="preserve"> Lunch (30’)</w:t>
      </w:r>
    </w:p>
    <w:p w14:paraId="7E734291"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highlight w:val="lightGray"/>
        </w:rPr>
        <w:t>14:45 – 15:00</w:t>
      </w:r>
      <w:r w:rsidRPr="00265872">
        <w:rPr>
          <w:rFonts w:ascii="Arial" w:eastAsia="Cambria" w:hAnsi="Arial" w:cs="Arial"/>
          <w:color w:val="auto"/>
        </w:rPr>
        <w:t xml:space="preserve"> odbiór zaświadczeń udziału i Zakończenie 13 edycji Festiwalu.</w:t>
      </w:r>
    </w:p>
    <w:p w14:paraId="26CDA0E0" w14:textId="77777777" w:rsidR="00265872" w:rsidRPr="00265872" w:rsidRDefault="00265872" w:rsidP="00265872">
      <w:pPr>
        <w:overflowPunct/>
        <w:spacing w:after="0" w:line="240" w:lineRule="auto"/>
        <w:jc w:val="both"/>
        <w:rPr>
          <w:rFonts w:ascii="Arial" w:eastAsia="Cambria" w:hAnsi="Arial" w:cs="Arial"/>
          <w:color w:val="auto"/>
        </w:rPr>
      </w:pPr>
    </w:p>
    <w:p w14:paraId="39A18705" w14:textId="77777777" w:rsidR="00265872" w:rsidRPr="00265872" w:rsidRDefault="00265872" w:rsidP="00BC1C0E">
      <w:pPr>
        <w:numPr>
          <w:ilvl w:val="0"/>
          <w:numId w:val="2"/>
        </w:numPr>
        <w:overflowPunct/>
        <w:spacing w:after="0" w:line="240" w:lineRule="auto"/>
        <w:ind w:left="426" w:hanging="426"/>
        <w:contextualSpacing/>
        <w:jc w:val="both"/>
        <w:rPr>
          <w:rFonts w:ascii="Arial" w:eastAsia="Times New Roman" w:hAnsi="Arial" w:cs="Arial"/>
          <w:color w:val="auto"/>
        </w:rPr>
      </w:pPr>
      <w:r w:rsidRPr="00265872">
        <w:rPr>
          <w:rFonts w:ascii="Arial" w:eastAsia="Times New Roman" w:hAnsi="Arial" w:cs="Arial"/>
          <w:color w:val="auto"/>
        </w:rPr>
        <w:t xml:space="preserve">Szczegółowy program Festiwalu tj. szczegółowe ostateczne rozplanowanie czasu trwania poszczególnych wystąpień, prelekcji, paneli, etc. zostanie przygotowane przez Wykonawcę w uzgodnieniu z Zamawiającym. </w:t>
      </w:r>
    </w:p>
    <w:p w14:paraId="04C595E6" w14:textId="77777777" w:rsidR="00265872" w:rsidRPr="00265872" w:rsidRDefault="00265872" w:rsidP="00265872">
      <w:pPr>
        <w:overflowPunct/>
        <w:spacing w:after="0" w:line="240" w:lineRule="auto"/>
        <w:ind w:left="426"/>
        <w:contextualSpacing/>
        <w:jc w:val="both"/>
        <w:rPr>
          <w:rFonts w:ascii="Arial" w:eastAsia="Times New Roman" w:hAnsi="Arial" w:cs="Arial"/>
          <w:color w:val="auto"/>
        </w:rPr>
      </w:pPr>
    </w:p>
    <w:p w14:paraId="2B144C2F" w14:textId="77777777" w:rsidR="00265872" w:rsidRPr="00265872" w:rsidRDefault="00265872" w:rsidP="00BC1C0E">
      <w:pPr>
        <w:numPr>
          <w:ilvl w:val="0"/>
          <w:numId w:val="2"/>
        </w:numPr>
        <w:overflowPunct/>
        <w:spacing w:after="0" w:line="240" w:lineRule="auto"/>
        <w:ind w:left="426" w:hanging="426"/>
        <w:contextualSpacing/>
        <w:jc w:val="both"/>
        <w:rPr>
          <w:rFonts w:ascii="Arial" w:eastAsia="Times New Roman" w:hAnsi="Arial" w:cs="Arial"/>
          <w:color w:val="auto"/>
        </w:rPr>
      </w:pPr>
      <w:r w:rsidRPr="00265872">
        <w:rPr>
          <w:rFonts w:ascii="Arial" w:eastAsia="Times New Roman" w:hAnsi="Arial" w:cs="Arial"/>
          <w:color w:val="auto"/>
        </w:rPr>
        <w:t xml:space="preserve">Wykonawca zapewni kontrolę czasu wystąpień w uzgodniony i zaakceptowany przez Zamawiającego sposób (np. </w:t>
      </w:r>
      <w:r w:rsidRPr="00265872">
        <w:rPr>
          <w:rFonts w:ascii="Arial" w:eastAsia="Times New Roman" w:hAnsi="Arial" w:cs="Arial"/>
          <w:color w:val="auto"/>
          <w:u w:val="single"/>
        </w:rPr>
        <w:t>elektroniczny zegar</w:t>
      </w:r>
      <w:r w:rsidRPr="00265872">
        <w:rPr>
          <w:rFonts w:ascii="Arial" w:eastAsia="Times New Roman" w:hAnsi="Arial" w:cs="Arial"/>
          <w:color w:val="auto"/>
        </w:rPr>
        <w:t xml:space="preserve"> wielkości min. 15 cali przekątnej na ekranie odmierzający czas i sygnalizujący koniec czasu przewidzianego na każdą prelekcję, prezentację, wystąpienie, etc.) oraz sygnał dźwiękowy (</w:t>
      </w:r>
      <w:r w:rsidRPr="00265872">
        <w:rPr>
          <w:rFonts w:ascii="Arial" w:eastAsia="Times New Roman" w:hAnsi="Arial" w:cs="Arial"/>
          <w:color w:val="auto"/>
          <w:u w:val="single"/>
        </w:rPr>
        <w:t>np. typu gong, dzwonki</w:t>
      </w:r>
      <w:r w:rsidRPr="00265872">
        <w:rPr>
          <w:rFonts w:ascii="Arial" w:eastAsia="Times New Roman" w:hAnsi="Arial" w:cs="Arial"/>
          <w:color w:val="auto"/>
        </w:rPr>
        <w:t>) sygnalizujący koniec przerw.</w:t>
      </w:r>
    </w:p>
    <w:p w14:paraId="44BB6052" w14:textId="77777777" w:rsidR="00265872" w:rsidRPr="00265872" w:rsidRDefault="00265872" w:rsidP="00265872">
      <w:pPr>
        <w:overflowPunct/>
        <w:spacing w:after="0" w:line="240" w:lineRule="auto"/>
        <w:jc w:val="both"/>
        <w:rPr>
          <w:rFonts w:ascii="Arial" w:eastAsia="Cambria" w:hAnsi="Arial" w:cs="Arial"/>
          <w:color w:val="auto"/>
        </w:rPr>
      </w:pPr>
    </w:p>
    <w:p w14:paraId="636AFAEF" w14:textId="77777777" w:rsidR="00265872" w:rsidRPr="00265872" w:rsidRDefault="00265872" w:rsidP="00BC1C0E">
      <w:pPr>
        <w:numPr>
          <w:ilvl w:val="0"/>
          <w:numId w:val="45"/>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PROWADZĄCY I PRELEGENCI FESTIWALU</w:t>
      </w:r>
    </w:p>
    <w:p w14:paraId="1A29982A" w14:textId="77777777" w:rsidR="00265872" w:rsidRPr="00265872" w:rsidRDefault="00265872" w:rsidP="00265872">
      <w:pPr>
        <w:overflowPunct/>
        <w:spacing w:after="0" w:line="240" w:lineRule="auto"/>
        <w:ind w:left="1125"/>
        <w:jc w:val="both"/>
        <w:rPr>
          <w:rFonts w:ascii="Arial" w:eastAsia="Times New Roman" w:hAnsi="Arial" w:cs="Arial"/>
          <w:color w:val="auto"/>
        </w:rPr>
      </w:pPr>
    </w:p>
    <w:p w14:paraId="48BF47F8" w14:textId="77777777" w:rsidR="00265872" w:rsidRPr="00265872" w:rsidRDefault="00265872" w:rsidP="00BC1C0E">
      <w:pPr>
        <w:numPr>
          <w:ilvl w:val="3"/>
          <w:numId w:val="45"/>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Zamawiający zapewni prowadzącego Festiwal.</w:t>
      </w:r>
    </w:p>
    <w:p w14:paraId="6D38BE39" w14:textId="77777777" w:rsidR="00265872" w:rsidRPr="00265872" w:rsidRDefault="00265872" w:rsidP="00BC1C0E">
      <w:pPr>
        <w:numPr>
          <w:ilvl w:val="3"/>
          <w:numId w:val="45"/>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Wykonawca zapewni prelegentów prezentujących poszczególne zagadnienia tematyczne:</w:t>
      </w:r>
    </w:p>
    <w:p w14:paraId="34E67556" w14:textId="77777777" w:rsidR="00265872" w:rsidRPr="00265872" w:rsidRDefault="00265872" w:rsidP="00BC1C0E">
      <w:pPr>
        <w:numPr>
          <w:ilvl w:val="0"/>
          <w:numId w:val="21"/>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 xml:space="preserve">jeden prelegent do poprowadzenia prelekcji nr 2* </w:t>
      </w:r>
    </w:p>
    <w:p w14:paraId="08303BFD" w14:textId="77777777" w:rsidR="00265872" w:rsidRPr="00265872" w:rsidRDefault="00265872" w:rsidP="00BC1C0E">
      <w:pPr>
        <w:numPr>
          <w:ilvl w:val="0"/>
          <w:numId w:val="21"/>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jeden prelegent do poprowadzenia warsztatu**,</w:t>
      </w:r>
    </w:p>
    <w:p w14:paraId="3D7A00EC" w14:textId="77777777" w:rsidR="00265872" w:rsidRPr="00265872" w:rsidRDefault="00265872" w:rsidP="00BC1C0E">
      <w:pPr>
        <w:numPr>
          <w:ilvl w:val="3"/>
          <w:numId w:val="45"/>
        </w:num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t>Wymagania wobec prelegentów:</w:t>
      </w:r>
    </w:p>
    <w:p w14:paraId="0C82376D" w14:textId="77777777" w:rsidR="00265872" w:rsidRPr="00265872" w:rsidRDefault="00265872" w:rsidP="00BC1C0E">
      <w:pPr>
        <w:numPr>
          <w:ilvl w:val="0"/>
          <w:numId w:val="22"/>
        </w:numPr>
        <w:overflowPunct/>
        <w:spacing w:after="0" w:line="240" w:lineRule="auto"/>
        <w:ind w:left="993" w:hanging="426"/>
        <w:contextualSpacing/>
        <w:jc w:val="both"/>
        <w:rPr>
          <w:rFonts w:ascii="Cambria" w:eastAsia="Times New Roman" w:hAnsi="Cambria" w:cs="Times New Roman"/>
          <w:color w:val="auto"/>
        </w:rPr>
      </w:pPr>
      <w:r w:rsidRPr="00265872">
        <w:rPr>
          <w:rFonts w:ascii="Arial" w:eastAsia="Times New Roman" w:hAnsi="Arial" w:cs="Arial"/>
          <w:color w:val="auto"/>
        </w:rPr>
        <w:t>Prelegent prowadzący prelekcję nr 2* – osoba znana w branży, rozpoznawalna, specjalista, autorytet zaangażowany w działania z zakresu tematyki przypisanej do prelekcji nr 2, który w okresie ostatnich 3 lat liczonych wstecz od dnia, w którym upływa termin składania ofert przeprowadził co najmniej 3 prelekcje z zakresu powiązanego z tematyką prelekcji nr 2, posiada wiedzę ekspercką z tematyki prelekcji nr 2.</w:t>
      </w:r>
    </w:p>
    <w:p w14:paraId="7A951454" w14:textId="77777777" w:rsidR="00265872" w:rsidRPr="00265872" w:rsidRDefault="00265872" w:rsidP="00BC1C0E">
      <w:pPr>
        <w:numPr>
          <w:ilvl w:val="0"/>
          <w:numId w:val="22"/>
        </w:numPr>
        <w:overflowPunct/>
        <w:spacing w:after="0" w:line="240" w:lineRule="auto"/>
        <w:ind w:left="993" w:hanging="426"/>
        <w:contextualSpacing/>
        <w:jc w:val="both"/>
        <w:rPr>
          <w:rFonts w:ascii="Arial" w:eastAsia="Cambria" w:hAnsi="Arial" w:cs="Arial"/>
          <w:color w:val="auto"/>
        </w:rPr>
      </w:pPr>
      <w:r w:rsidRPr="00265872">
        <w:rPr>
          <w:rFonts w:ascii="Arial" w:eastAsia="Times New Roman" w:hAnsi="Arial" w:cs="Arial"/>
          <w:color w:val="auto"/>
        </w:rPr>
        <w:t>Prelegent prowadzący warsztat** – osoba znana w branży, specjalista, autorytet zaangażowany w działania z zakresu tematyki przypisanej do warsztatu, który w okresie ostatnich</w:t>
      </w:r>
      <w:r w:rsidRPr="00265872">
        <w:rPr>
          <w:rFonts w:ascii="Arial" w:eastAsia="Cambria" w:hAnsi="Arial" w:cs="Arial"/>
          <w:color w:val="auto"/>
        </w:rPr>
        <w:t xml:space="preserve"> 3 lat liczonych wstecz od dnia, w</w:t>
      </w:r>
      <w:r w:rsidRPr="00265872">
        <w:rPr>
          <w:rFonts w:ascii="Arial" w:eastAsia="Times New Roman" w:hAnsi="Arial" w:cs="Arial"/>
          <w:color w:val="auto"/>
        </w:rPr>
        <w:t> </w:t>
      </w:r>
      <w:r w:rsidRPr="00265872">
        <w:rPr>
          <w:rFonts w:ascii="Arial" w:eastAsia="Cambria" w:hAnsi="Arial" w:cs="Arial"/>
          <w:color w:val="auto"/>
        </w:rPr>
        <w:t>którym upływa termin składania ofert przeprowadził co najmniej 3 warsztaty i/lub warsztatu z zakresu promocji, posiada wiedzę ekspercką z tematyki zaproponowanego warsztatu.</w:t>
      </w:r>
    </w:p>
    <w:p w14:paraId="4439E283" w14:textId="77777777" w:rsidR="00265872" w:rsidRPr="00265872" w:rsidRDefault="00265872" w:rsidP="00BC1C0E">
      <w:pPr>
        <w:numPr>
          <w:ilvl w:val="0"/>
          <w:numId w:val="22"/>
        </w:numPr>
        <w:overflowPunct/>
        <w:spacing w:after="0" w:line="240" w:lineRule="auto"/>
        <w:ind w:left="993" w:hanging="426"/>
        <w:contextualSpacing/>
        <w:jc w:val="both"/>
        <w:rPr>
          <w:rFonts w:ascii="Arial" w:eastAsia="Cambria" w:hAnsi="Arial" w:cs="Arial"/>
          <w:vanish/>
          <w:color w:val="auto"/>
        </w:rPr>
      </w:pPr>
      <w:r w:rsidRPr="00265872">
        <w:rPr>
          <w:rFonts w:ascii="Arial" w:eastAsia="Times New Roman" w:hAnsi="Arial" w:cs="Arial"/>
          <w:color w:val="auto"/>
        </w:rPr>
        <w:t xml:space="preserve">Przykładowe propozycje osób do </w:t>
      </w:r>
      <w:r w:rsidRPr="00265872">
        <w:rPr>
          <w:rFonts w:ascii="Arial" w:eastAsia="Cambria" w:hAnsi="Arial" w:cs="Arial"/>
          <w:color w:val="auto"/>
        </w:rPr>
        <w:t>poprowadzenia warsztatu:</w:t>
      </w:r>
      <w:r w:rsidRPr="00265872">
        <w:rPr>
          <w:rFonts w:ascii="Arial" w:eastAsia="Times New Roman" w:hAnsi="Arial" w:cs="Arial"/>
          <w:color w:val="auto"/>
        </w:rPr>
        <w:t xml:space="preserve"> Artur Kurasiński lub Rafał Szymański lub Wojciech Kadryś lub inny specjalista, autorytet zaangażowany w działania z zakresu tematyki przypisanej do warsztatu, który w okresie ostatnich</w:t>
      </w:r>
      <w:r w:rsidRPr="00265872">
        <w:rPr>
          <w:rFonts w:ascii="Arial" w:eastAsia="Cambria" w:hAnsi="Arial" w:cs="Arial"/>
          <w:color w:val="auto"/>
        </w:rPr>
        <w:t xml:space="preserve"> 3 lat liczonych wstecz od dnia, w</w:t>
      </w:r>
      <w:r w:rsidRPr="00265872">
        <w:rPr>
          <w:rFonts w:ascii="Arial" w:eastAsia="Times New Roman" w:hAnsi="Arial" w:cs="Arial"/>
          <w:color w:val="auto"/>
        </w:rPr>
        <w:t> </w:t>
      </w:r>
      <w:r w:rsidRPr="00265872">
        <w:rPr>
          <w:rFonts w:ascii="Arial" w:eastAsia="Cambria" w:hAnsi="Arial" w:cs="Arial"/>
          <w:color w:val="auto"/>
        </w:rPr>
        <w:t>którym upływa termin składania ofert przeprowadził co najmniej 3 prelekcje/warsztaty z zakresu powiązanego z tematyką warsztatu, posiada wiedzę ekspercką z tematyki warsztatu.</w:t>
      </w:r>
    </w:p>
    <w:p w14:paraId="7BB38923" w14:textId="77777777" w:rsidR="00265872" w:rsidRPr="00265872" w:rsidRDefault="00265872" w:rsidP="00BC1C0E">
      <w:pPr>
        <w:numPr>
          <w:ilvl w:val="0"/>
          <w:numId w:val="22"/>
        </w:numPr>
        <w:overflowPunct/>
        <w:spacing w:after="0" w:line="240" w:lineRule="auto"/>
        <w:ind w:left="426"/>
        <w:contextualSpacing/>
        <w:jc w:val="both"/>
        <w:rPr>
          <w:rFonts w:ascii="Arial" w:eastAsia="Cambria" w:hAnsi="Arial" w:cs="Arial"/>
          <w:vanish/>
          <w:color w:val="auto"/>
          <w:highlight w:val="yellow"/>
        </w:rPr>
      </w:pPr>
      <w:r w:rsidRPr="00265872">
        <w:rPr>
          <w:rFonts w:ascii="Arial" w:eastAsia="Times New Roman" w:hAnsi="Arial" w:cs="Arial"/>
          <w:color w:val="auto"/>
        </w:rPr>
        <w:t xml:space="preserve">  </w:t>
      </w:r>
    </w:p>
    <w:p w14:paraId="31A103D8" w14:textId="77777777" w:rsidR="00265872" w:rsidRPr="00265872" w:rsidRDefault="00265872" w:rsidP="00BC1C0E">
      <w:pPr>
        <w:numPr>
          <w:ilvl w:val="0"/>
          <w:numId w:val="22"/>
        </w:numPr>
        <w:overflowPunct/>
        <w:spacing w:after="0" w:line="240" w:lineRule="auto"/>
        <w:ind w:left="426"/>
        <w:jc w:val="both"/>
        <w:rPr>
          <w:rFonts w:ascii="Arial" w:eastAsia="Cambria" w:hAnsi="Arial" w:cs="Arial"/>
          <w:vanish/>
          <w:color w:val="auto"/>
          <w:highlight w:val="yellow"/>
        </w:rPr>
      </w:pPr>
    </w:p>
    <w:p w14:paraId="091D4053" w14:textId="77777777" w:rsidR="00265872" w:rsidRPr="00265872" w:rsidRDefault="00265872" w:rsidP="00BC1C0E">
      <w:pPr>
        <w:numPr>
          <w:ilvl w:val="3"/>
          <w:numId w:val="45"/>
        </w:numPr>
        <w:overflowPunct/>
        <w:spacing w:after="0" w:line="240" w:lineRule="auto"/>
        <w:ind w:left="567" w:hanging="567"/>
        <w:jc w:val="both"/>
        <w:rPr>
          <w:rFonts w:ascii="Arial" w:eastAsia="Times New Roman" w:hAnsi="Arial" w:cs="Arial"/>
          <w:color w:val="auto"/>
          <w:highlight w:val="yellow"/>
        </w:rPr>
      </w:pPr>
    </w:p>
    <w:p w14:paraId="4239753D" w14:textId="77777777" w:rsidR="00265872" w:rsidRPr="00265872" w:rsidRDefault="00265872" w:rsidP="00BC1C0E">
      <w:pPr>
        <w:numPr>
          <w:ilvl w:val="0"/>
          <w:numId w:val="50"/>
        </w:numPr>
        <w:overflowPunct/>
        <w:spacing w:after="0" w:line="240" w:lineRule="auto"/>
        <w:ind w:left="567" w:hanging="567"/>
        <w:jc w:val="both"/>
        <w:rPr>
          <w:rFonts w:ascii="Arial" w:eastAsia="Times New Roman" w:hAnsi="Arial" w:cs="Arial"/>
          <w:color w:val="auto"/>
        </w:rPr>
      </w:pPr>
      <w:r w:rsidRPr="00265872">
        <w:rPr>
          <w:rFonts w:ascii="Arial" w:eastAsia="Cambria" w:hAnsi="Arial" w:cs="Arial"/>
          <w:color w:val="auto"/>
        </w:rPr>
        <w:t xml:space="preserve">Wykonawca zapewni (zrekrutuje) uczestników dwóch paneli dyskusyjnych – minimum 5 </w:t>
      </w:r>
      <w:r w:rsidRPr="00265872">
        <w:rPr>
          <w:rFonts w:ascii="Arial" w:eastAsia="Times New Roman" w:hAnsi="Arial" w:cs="Arial"/>
          <w:color w:val="auto"/>
        </w:rPr>
        <w:t>maksimum 6 osób w każdym. Uczestnikami każdego z paneli muszą być:</w:t>
      </w:r>
    </w:p>
    <w:p w14:paraId="31536AC5" w14:textId="77777777" w:rsidR="00265872" w:rsidRPr="00265872" w:rsidRDefault="00265872" w:rsidP="00BC1C0E">
      <w:pPr>
        <w:numPr>
          <w:ilvl w:val="0"/>
          <w:numId w:val="17"/>
        </w:numPr>
        <w:overflowPunct/>
        <w:spacing w:after="0" w:line="240" w:lineRule="auto"/>
        <w:ind w:left="1134" w:hanging="426"/>
        <w:jc w:val="both"/>
        <w:rPr>
          <w:rFonts w:ascii="Arial" w:eastAsia="Times New Roman" w:hAnsi="Arial" w:cs="Arial"/>
          <w:color w:val="auto"/>
        </w:rPr>
      </w:pPr>
      <w:r w:rsidRPr="00265872">
        <w:rPr>
          <w:rFonts w:ascii="Arial" w:eastAsia="Times New Roman" w:hAnsi="Arial" w:cs="Arial"/>
          <w:color w:val="auto"/>
        </w:rPr>
        <w:t>przedsiębiorcy i/lub przedstawiciele podmiotów prywatnych, uczestniczących lub współuczestniczących w działaniach z zakresu promocji w tym promocji gospodarczej lub przyciągania inwestycji w gminach;</w:t>
      </w:r>
    </w:p>
    <w:p w14:paraId="6833D796" w14:textId="77777777" w:rsidR="00265872" w:rsidRPr="00265872" w:rsidRDefault="00265872" w:rsidP="00BC1C0E">
      <w:pPr>
        <w:numPr>
          <w:ilvl w:val="0"/>
          <w:numId w:val="17"/>
        </w:numPr>
        <w:overflowPunct/>
        <w:spacing w:after="0" w:line="240" w:lineRule="auto"/>
        <w:ind w:left="1134" w:hanging="426"/>
        <w:jc w:val="both"/>
        <w:rPr>
          <w:rFonts w:ascii="Arial" w:eastAsia="Times New Roman" w:hAnsi="Arial" w:cs="Arial"/>
          <w:color w:val="auto"/>
        </w:rPr>
      </w:pPr>
      <w:r w:rsidRPr="00265872">
        <w:rPr>
          <w:rFonts w:ascii="Arial" w:eastAsia="Times New Roman" w:hAnsi="Arial" w:cs="Arial"/>
          <w:color w:val="auto"/>
        </w:rPr>
        <w:t>przedstawiciele instytucji otoczenia biznesu w tym instytucji naukowych;</w:t>
      </w:r>
    </w:p>
    <w:p w14:paraId="27E29566" w14:textId="77777777" w:rsidR="00265872" w:rsidRPr="00265872" w:rsidRDefault="00265872" w:rsidP="00BC1C0E">
      <w:pPr>
        <w:numPr>
          <w:ilvl w:val="0"/>
          <w:numId w:val="17"/>
        </w:numPr>
        <w:overflowPunct/>
        <w:spacing w:after="0" w:line="240" w:lineRule="auto"/>
        <w:ind w:left="1134" w:hanging="426"/>
        <w:jc w:val="both"/>
        <w:rPr>
          <w:rFonts w:ascii="Arial" w:eastAsia="Times New Roman" w:hAnsi="Arial" w:cs="Arial"/>
          <w:color w:val="auto"/>
        </w:rPr>
      </w:pPr>
      <w:r w:rsidRPr="00265872">
        <w:rPr>
          <w:rFonts w:ascii="Arial" w:eastAsia="Times New Roman" w:hAnsi="Arial" w:cs="Arial"/>
          <w:color w:val="auto"/>
        </w:rPr>
        <w:t>minimum jeden przedstawiciel jednostek samorządu terytorialnego.</w:t>
      </w:r>
    </w:p>
    <w:p w14:paraId="3A8A1FDB" w14:textId="77777777" w:rsidR="00265872" w:rsidRPr="00265872" w:rsidRDefault="00265872" w:rsidP="00BC1C0E">
      <w:pPr>
        <w:numPr>
          <w:ilvl w:val="0"/>
          <w:numId w:val="51"/>
        </w:numPr>
        <w:overflowPunct/>
        <w:spacing w:after="0" w:line="240" w:lineRule="auto"/>
        <w:ind w:left="567" w:hanging="567"/>
        <w:contextualSpacing/>
        <w:jc w:val="both"/>
        <w:rPr>
          <w:rFonts w:ascii="Arial" w:eastAsia="Cambria" w:hAnsi="Arial" w:cs="Arial"/>
          <w:vanish/>
          <w:color w:val="auto"/>
        </w:rPr>
      </w:pPr>
      <w:r w:rsidRPr="00265872">
        <w:rPr>
          <w:rFonts w:ascii="Arial" w:eastAsia="Times New Roman" w:hAnsi="Arial" w:cs="Arial"/>
          <w:color w:val="auto"/>
        </w:rPr>
        <w:t>Osoby biorące udział w panelach powinny być specjalistami, autorytetami zaangażowanymi w działania z zakresu tematyki przypisanej do paneli, które w okresie ostatnich</w:t>
      </w:r>
      <w:r w:rsidRPr="00265872">
        <w:rPr>
          <w:rFonts w:ascii="Arial" w:eastAsia="Cambria" w:hAnsi="Arial" w:cs="Arial"/>
          <w:color w:val="auto"/>
        </w:rPr>
        <w:t xml:space="preserve"> 3 lat liczonych wstecz od dnia, w</w:t>
      </w:r>
      <w:r w:rsidRPr="00265872">
        <w:rPr>
          <w:rFonts w:ascii="Arial" w:eastAsia="Times New Roman" w:hAnsi="Arial" w:cs="Arial"/>
          <w:color w:val="auto"/>
        </w:rPr>
        <w:t> </w:t>
      </w:r>
      <w:r w:rsidRPr="00265872">
        <w:rPr>
          <w:rFonts w:ascii="Arial" w:eastAsia="Cambria" w:hAnsi="Arial" w:cs="Arial"/>
          <w:color w:val="auto"/>
        </w:rPr>
        <w:t>którym upływa termin składania ofert przeprowadziły/wzięły udział w co najmniej 3 prelekcjach/wystąpieniach z zakresu powiązanego z tematyką paneli, posiadającymi wiedzę ekspercką z tematyki paneli</w:t>
      </w:r>
      <w:r w:rsidRPr="00265872">
        <w:rPr>
          <w:rFonts w:ascii="Arial" w:eastAsia="Times New Roman" w:hAnsi="Arial" w:cs="Arial"/>
          <w:color w:val="auto"/>
        </w:rPr>
        <w:t>.</w:t>
      </w:r>
    </w:p>
    <w:p w14:paraId="5FF4D811" w14:textId="77777777" w:rsidR="00265872" w:rsidRPr="00265872" w:rsidRDefault="00265872" w:rsidP="00BC1C0E">
      <w:pPr>
        <w:numPr>
          <w:ilvl w:val="0"/>
          <w:numId w:val="50"/>
        </w:numPr>
        <w:overflowPunct/>
        <w:spacing w:after="0" w:line="240" w:lineRule="auto"/>
        <w:ind w:left="709" w:hanging="709"/>
        <w:jc w:val="both"/>
        <w:rPr>
          <w:rFonts w:ascii="Arial" w:eastAsia="Times New Roman" w:hAnsi="Arial" w:cs="Arial"/>
          <w:vanish/>
          <w:color w:val="auto"/>
        </w:rPr>
      </w:pPr>
      <w:r w:rsidRPr="00265872">
        <w:rPr>
          <w:rFonts w:ascii="Arial" w:eastAsia="Times New Roman" w:hAnsi="Arial" w:cs="Arial"/>
          <w:color w:val="auto"/>
        </w:rPr>
        <w:t xml:space="preserve">  </w:t>
      </w:r>
    </w:p>
    <w:p w14:paraId="4F11F744" w14:textId="77777777" w:rsidR="00265872" w:rsidRPr="00265872" w:rsidRDefault="00265872" w:rsidP="00265872">
      <w:pPr>
        <w:overflowPunct/>
        <w:spacing w:after="0" w:line="240" w:lineRule="auto"/>
        <w:jc w:val="both"/>
        <w:rPr>
          <w:rFonts w:ascii="Arial" w:eastAsia="Cambria" w:hAnsi="Arial" w:cs="Arial"/>
          <w:color w:val="auto"/>
        </w:rPr>
      </w:pPr>
    </w:p>
    <w:p w14:paraId="7F47C58A" w14:textId="77777777" w:rsidR="00265872" w:rsidRPr="00265872" w:rsidRDefault="00265872" w:rsidP="00BC1C0E">
      <w:pPr>
        <w:numPr>
          <w:ilvl w:val="0"/>
          <w:numId w:val="50"/>
        </w:numPr>
        <w:overflowPunct/>
        <w:spacing w:after="0" w:line="240" w:lineRule="auto"/>
        <w:ind w:left="567" w:hanging="567"/>
        <w:jc w:val="both"/>
        <w:rPr>
          <w:rFonts w:ascii="Arial" w:eastAsia="Times New Roman" w:hAnsi="Arial" w:cs="Arial"/>
          <w:color w:val="auto"/>
        </w:rPr>
      </w:pPr>
      <w:r w:rsidRPr="00265872">
        <w:rPr>
          <w:rFonts w:ascii="Arial" w:eastAsia="Cambria" w:hAnsi="Arial" w:cs="Arial"/>
          <w:color w:val="auto"/>
        </w:rPr>
        <w:t>Uczestnicy paneli nie mogą się powtarzać.</w:t>
      </w:r>
    </w:p>
    <w:p w14:paraId="7F72372A" w14:textId="77777777" w:rsidR="00265872" w:rsidRPr="00265872" w:rsidRDefault="00265872" w:rsidP="00BC1C0E">
      <w:pPr>
        <w:numPr>
          <w:ilvl w:val="0"/>
          <w:numId w:val="50"/>
        </w:num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t>Propozycje (po 3 nazwiska) prelegenta, uczestników paneli dyskusyjnych oraz prowadzącego warsztat zostaną przedstawione przez Wykonawcę do akceptacji Zamawiającego.</w:t>
      </w:r>
    </w:p>
    <w:p w14:paraId="5BBB4629" w14:textId="77777777" w:rsidR="00265872" w:rsidRPr="00265872" w:rsidRDefault="00265872" w:rsidP="00BC1C0E">
      <w:pPr>
        <w:numPr>
          <w:ilvl w:val="0"/>
          <w:numId w:val="50"/>
        </w:num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lastRenderedPageBreak/>
        <w:t>Tezy uczestników paneli dyskusyjnych przygotowuje Wykonawca w porozumieniu z prowadzącym panele (prowadzącego panele zapewnia Zamawiający) i przekazuje do akceptacji Zamawiającego.</w:t>
      </w:r>
    </w:p>
    <w:p w14:paraId="3A7F6F22" w14:textId="77777777" w:rsidR="00265872" w:rsidRPr="00265872" w:rsidRDefault="00265872" w:rsidP="00BC1C0E">
      <w:pPr>
        <w:numPr>
          <w:ilvl w:val="0"/>
          <w:numId w:val="50"/>
        </w:numPr>
        <w:overflowPunct/>
        <w:spacing w:after="0" w:line="240" w:lineRule="auto"/>
        <w:ind w:left="567" w:hanging="567"/>
        <w:contextualSpacing/>
        <w:jc w:val="both"/>
        <w:rPr>
          <w:rFonts w:ascii="Arial" w:eastAsia="Times New Roman" w:hAnsi="Arial" w:cs="Arial"/>
          <w:color w:val="auto"/>
        </w:rPr>
      </w:pPr>
      <w:r w:rsidRPr="00265872">
        <w:rPr>
          <w:rFonts w:ascii="Arial" w:eastAsia="Cambria" w:hAnsi="Arial" w:cs="Arial"/>
          <w:color w:val="auto"/>
        </w:rPr>
        <w:t xml:space="preserve">Docelowo Wykonawca przygotuje merytorycznie i graficznie (z wykorzystaniem layoutu/szablonu przygotowanego przez Zamawiającego) prezentację multimedialną np. wykonaną w Power Point, zawierającą min. 12 i max 16 slajdów dotyczącą tematyki głównej Festiwalu oraz zagadnień szczegółowych. Prezentacja musi być dopasowana do celów Festiwalu, a także obejmować najistotniejsze informacje dotyczące przedmiotowej tematyki w odniesieniu do województwa warmińsko-mazurskiego i jego dalszego rozwoju, z uwzględnieniem przykładów gmin i firm z województwa, których działania wpisują się w tematykę Festiwalu. Wykonawca przygotowuje i przekazuje prezentację do akceptacji Zamawiającego (o przedmiotowej prezentacji będzie również mowa w sekcji XIII. </w:t>
      </w:r>
      <w:r w:rsidRPr="00265872">
        <w:rPr>
          <w:rFonts w:ascii="Arial" w:eastAsia="Times New Roman" w:hAnsi="Arial" w:cs="Arial"/>
          <w:color w:val="auto"/>
        </w:rPr>
        <w:t>DZIAŁANIA PROMOCYJNE, pkt 7).</w:t>
      </w:r>
    </w:p>
    <w:p w14:paraId="45D735D5" w14:textId="77777777" w:rsidR="00265872" w:rsidRPr="00265872" w:rsidRDefault="00265872" w:rsidP="00BC1C0E">
      <w:pPr>
        <w:numPr>
          <w:ilvl w:val="0"/>
          <w:numId w:val="50"/>
        </w:numPr>
        <w:tabs>
          <w:tab w:val="left" w:pos="567"/>
        </w:tabs>
        <w:overflowPunct/>
        <w:spacing w:after="0" w:line="240" w:lineRule="auto"/>
        <w:ind w:left="567" w:hanging="567"/>
        <w:jc w:val="both"/>
        <w:rPr>
          <w:rFonts w:ascii="Arial" w:hAnsi="Arial" w:cs="Arial"/>
          <w:b/>
          <w:color w:val="auto"/>
        </w:rPr>
      </w:pPr>
      <w:r w:rsidRPr="00265872">
        <w:rPr>
          <w:rFonts w:ascii="Arial" w:eastAsia="Times New Roman" w:hAnsi="Arial" w:cs="Arial"/>
          <w:color w:val="auto"/>
        </w:rPr>
        <w:t xml:space="preserve">Wykonawca zapewni opiekuna organizacyjnego (koordynatora) obecnego podczas trwania Festiwalu oraz obsługę techniczną konferencji i recepcji Festiwalu. Recepcja zlokalizowana przy wejściu głównym w hotelu (w sąsiedztwie recepcji hotelu). Obsługa recepcji tylko podczas pierwszego dnia Festiwalu – minimum 2 osoby na czas rejestracji uczestników, przez pozostały czas trwania pierwszego dnia Festiwalu, do godziny 17:30 minimum 1 osoba. Osoby obsługujące recepcję powinny być </w:t>
      </w:r>
      <w:r w:rsidRPr="00265872">
        <w:rPr>
          <w:rFonts w:ascii="Arial" w:hAnsi="Arial" w:cs="Arial"/>
          <w:bCs/>
          <w:color w:val="auto"/>
        </w:rPr>
        <w:t>ubrane schludnie, elegancko i adekwatnie do wydarzenia:</w:t>
      </w:r>
    </w:p>
    <w:p w14:paraId="6C38F4FB" w14:textId="77777777" w:rsidR="00265872" w:rsidRPr="00265872" w:rsidRDefault="00265872" w:rsidP="00BC1C0E">
      <w:pPr>
        <w:numPr>
          <w:ilvl w:val="0"/>
          <w:numId w:val="47"/>
        </w:numPr>
        <w:overflowPunct/>
        <w:spacing w:after="0" w:line="240" w:lineRule="auto"/>
        <w:ind w:left="851" w:hanging="284"/>
        <w:contextualSpacing/>
        <w:jc w:val="both"/>
        <w:rPr>
          <w:rFonts w:ascii="Arial" w:hAnsi="Arial" w:cs="Arial"/>
          <w:color w:val="auto"/>
        </w:rPr>
      </w:pPr>
      <w:r w:rsidRPr="00265872">
        <w:rPr>
          <w:rFonts w:ascii="Arial" w:hAnsi="Arial" w:cs="Arial"/>
          <w:color w:val="auto"/>
        </w:rPr>
        <w:t>mężczyzna (host): czarna marynarka, biała koszula, czarne spodnie materiałowe, eleganckie czarne obuwie (niedopuszczalny jest udział w obuwiu sportowym);</w:t>
      </w:r>
    </w:p>
    <w:p w14:paraId="601B41C2" w14:textId="77777777" w:rsidR="00265872" w:rsidRPr="00265872" w:rsidRDefault="00265872" w:rsidP="00BC1C0E">
      <w:pPr>
        <w:numPr>
          <w:ilvl w:val="0"/>
          <w:numId w:val="47"/>
        </w:numPr>
        <w:overflowPunct/>
        <w:spacing w:after="0" w:line="240" w:lineRule="auto"/>
        <w:ind w:left="851" w:hanging="284"/>
        <w:contextualSpacing/>
        <w:jc w:val="both"/>
        <w:rPr>
          <w:rFonts w:ascii="Arial" w:hAnsi="Arial" w:cs="Arial"/>
          <w:color w:val="auto"/>
        </w:rPr>
      </w:pPr>
      <w:r w:rsidRPr="00265872">
        <w:rPr>
          <w:rFonts w:ascii="Arial" w:hAnsi="Arial" w:cs="Arial"/>
          <w:color w:val="auto"/>
        </w:rPr>
        <w:t>kobieta (hostessa): czarne spodnie lub czarna sukienka/spódnica odpowiedniej długości tj. nie krótsza niż 5 cm nad kolanem, biała koszula, czarny żakiet lub marynarka, czarne buty z zakrytą piętą i palcami, klasyczna, elegancka fryzura (nie dopuszcza się fryzur ekstrawaganckich);</w:t>
      </w:r>
    </w:p>
    <w:p w14:paraId="10B6A3FE" w14:textId="77777777" w:rsidR="00265872" w:rsidRPr="00265872" w:rsidRDefault="00265872" w:rsidP="00BC1C0E">
      <w:pPr>
        <w:numPr>
          <w:ilvl w:val="0"/>
          <w:numId w:val="47"/>
        </w:numPr>
        <w:overflowPunct/>
        <w:spacing w:after="0" w:line="240" w:lineRule="auto"/>
        <w:ind w:left="851" w:hanging="284"/>
        <w:contextualSpacing/>
        <w:jc w:val="both"/>
        <w:rPr>
          <w:rFonts w:ascii="Arial" w:hAnsi="Arial" w:cs="Arial"/>
          <w:color w:val="auto"/>
        </w:rPr>
      </w:pPr>
      <w:r w:rsidRPr="00265872">
        <w:rPr>
          <w:rFonts w:ascii="Arial" w:hAnsi="Arial" w:cs="Arial"/>
          <w:iCs/>
          <w:color w:val="auto"/>
        </w:rPr>
        <w:t>ewentualne wątpliwości dotyczące ubioru hostess i hostów do wyjaśnienia z Zamawiającym</w:t>
      </w:r>
      <w:r w:rsidRPr="00265872">
        <w:rPr>
          <w:rFonts w:ascii="Arial" w:eastAsia="Cambria" w:hAnsi="Arial" w:cs="Arial"/>
          <w:color w:val="auto"/>
        </w:rPr>
        <w:t>;</w:t>
      </w:r>
    </w:p>
    <w:p w14:paraId="49BE0C0F" w14:textId="77777777" w:rsidR="00265872" w:rsidRPr="00265872" w:rsidRDefault="00265872" w:rsidP="00BC1C0E">
      <w:pPr>
        <w:numPr>
          <w:ilvl w:val="0"/>
          <w:numId w:val="47"/>
        </w:numPr>
        <w:overflowPunct/>
        <w:spacing w:after="0" w:line="240" w:lineRule="auto"/>
        <w:ind w:left="851" w:hanging="284"/>
        <w:contextualSpacing/>
        <w:jc w:val="both"/>
        <w:rPr>
          <w:rFonts w:ascii="Arial" w:hAnsi="Arial" w:cs="Arial"/>
          <w:color w:val="auto"/>
        </w:rPr>
      </w:pPr>
      <w:r w:rsidRPr="00265872">
        <w:rPr>
          <w:rFonts w:ascii="Arial" w:eastAsia="Cambria" w:hAnsi="Arial" w:cs="Arial"/>
          <w:color w:val="auto"/>
        </w:rPr>
        <w:t xml:space="preserve">zadaniem recepcji będzie: obsługa uczestników podczas pierwszego dnia trwania Festiwalu, w tym udzielanie uczestnikom informacji dotyczących spraw organizacyjnych; rejestracja uczestników, logistyka i dystrybucja materiałów wśród uczestników Festiwalu; </w:t>
      </w:r>
    </w:p>
    <w:p w14:paraId="1AE16B8D" w14:textId="77777777" w:rsidR="00265872" w:rsidRPr="00265872" w:rsidRDefault="00265872" w:rsidP="00BC1C0E">
      <w:pPr>
        <w:numPr>
          <w:ilvl w:val="0"/>
          <w:numId w:val="47"/>
        </w:numPr>
        <w:overflowPunct/>
        <w:spacing w:after="0" w:line="240" w:lineRule="auto"/>
        <w:ind w:left="851" w:hanging="284"/>
        <w:contextualSpacing/>
        <w:jc w:val="both"/>
        <w:rPr>
          <w:rFonts w:ascii="Arial" w:hAnsi="Arial" w:cs="Arial"/>
          <w:color w:val="auto"/>
        </w:rPr>
      </w:pPr>
      <w:r w:rsidRPr="00265872">
        <w:rPr>
          <w:rFonts w:ascii="Arial" w:eastAsia="Cambria" w:hAnsi="Arial" w:cs="Arial"/>
          <w:color w:val="auto"/>
        </w:rPr>
        <w:t>obecność opiekuna organizacyjnego i obsługi technicznej imprezy jest niezbędna w dniu poprzedzającym pierwszy dzień Festiwalu, w miejscu Festiwalu od godz. 14:00, celem przygotowania obiektu i przeprowadzenia prób.</w:t>
      </w:r>
    </w:p>
    <w:p w14:paraId="54E7BA5E" w14:textId="77777777" w:rsidR="00265872" w:rsidRPr="00265872" w:rsidRDefault="00265872" w:rsidP="00BC1C0E">
      <w:pPr>
        <w:numPr>
          <w:ilvl w:val="0"/>
          <w:numId w:val="50"/>
        </w:num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t>Po stronie Wykonawcy jest zapewnienie udziału prelegenta prowadzącego prelekcję nr 2, prowadzącego warsztat, uczestników paneli dyskusyjnych oraz pokrycie wszystkich kosztów związanych z ich udziałem.</w:t>
      </w:r>
    </w:p>
    <w:p w14:paraId="58E58030" w14:textId="77777777" w:rsidR="00265872" w:rsidRPr="00265872" w:rsidRDefault="00265872" w:rsidP="00BC1C0E">
      <w:pPr>
        <w:numPr>
          <w:ilvl w:val="0"/>
          <w:numId w:val="50"/>
        </w:num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t>Wykonawca zapewnia pomieszczenie socjalne/garderobę na potrzeby przygotowania się do udziału w Festiwalu prelegentów, uczestników panelu dyskusyjnego, prowadzącego warsztat.</w:t>
      </w:r>
    </w:p>
    <w:p w14:paraId="77739BAF" w14:textId="77777777" w:rsidR="00265872" w:rsidRPr="00265872" w:rsidRDefault="00265872" w:rsidP="00265872">
      <w:pPr>
        <w:overflowPunct/>
        <w:spacing w:after="0" w:line="240" w:lineRule="auto"/>
        <w:ind w:left="567"/>
        <w:jc w:val="both"/>
        <w:rPr>
          <w:rFonts w:ascii="Arial" w:eastAsia="Cambria" w:hAnsi="Arial" w:cs="Arial"/>
          <w:color w:val="auto"/>
        </w:rPr>
      </w:pPr>
    </w:p>
    <w:p w14:paraId="29287825" w14:textId="77777777" w:rsidR="00265872" w:rsidRPr="00265872" w:rsidRDefault="00265872" w:rsidP="00BC1C0E">
      <w:pPr>
        <w:numPr>
          <w:ilvl w:val="0"/>
          <w:numId w:val="45"/>
        </w:numPr>
        <w:overflowPunct/>
        <w:spacing w:after="0" w:line="240" w:lineRule="auto"/>
        <w:ind w:left="567" w:hanging="567"/>
        <w:jc w:val="both"/>
        <w:rPr>
          <w:rFonts w:ascii="Arial" w:eastAsia="Times New Roman" w:hAnsi="Arial" w:cs="Arial"/>
          <w:b/>
          <w:color w:val="auto"/>
        </w:rPr>
      </w:pPr>
      <w:r w:rsidRPr="00265872">
        <w:rPr>
          <w:rFonts w:ascii="Arial" w:eastAsia="Times New Roman" w:hAnsi="Arial" w:cs="Arial"/>
          <w:b/>
          <w:color w:val="auto"/>
        </w:rPr>
        <w:t>HARMONOGRAM DZIAŁAŃ</w:t>
      </w:r>
    </w:p>
    <w:p w14:paraId="1095E8C1" w14:textId="77777777" w:rsidR="00265872" w:rsidRPr="00265872" w:rsidRDefault="00265872" w:rsidP="00265872">
      <w:pPr>
        <w:overflowPunct/>
        <w:spacing w:after="0" w:line="240" w:lineRule="auto"/>
        <w:ind w:left="426" w:hanging="426"/>
        <w:jc w:val="both"/>
        <w:rPr>
          <w:rFonts w:ascii="Arial" w:eastAsia="Cambria" w:hAnsi="Arial" w:cs="Arial"/>
          <w:b/>
          <w:color w:val="auto"/>
        </w:rPr>
      </w:pPr>
    </w:p>
    <w:p w14:paraId="620EE843" w14:textId="77777777" w:rsidR="00265872" w:rsidRPr="00265872" w:rsidRDefault="00265872" w:rsidP="00BC1C0E">
      <w:pPr>
        <w:numPr>
          <w:ilvl w:val="0"/>
          <w:numId w:val="18"/>
        </w:numPr>
        <w:overflowPunct/>
        <w:spacing w:after="0" w:line="240" w:lineRule="auto"/>
        <w:ind w:left="567" w:hanging="567"/>
        <w:jc w:val="both"/>
        <w:rPr>
          <w:rFonts w:ascii="Arial" w:eastAsia="Times New Roman" w:hAnsi="Arial" w:cs="Arial"/>
          <w:color w:val="auto"/>
        </w:rPr>
      </w:pPr>
      <w:r w:rsidRPr="00265872">
        <w:rPr>
          <w:rFonts w:ascii="Arial" w:eastAsia="Times New Roman" w:hAnsi="Arial" w:cs="Arial"/>
          <w:color w:val="auto"/>
        </w:rPr>
        <w:t xml:space="preserve">Wykonawca w terminie do </w:t>
      </w:r>
      <w:r w:rsidRPr="00265872">
        <w:rPr>
          <w:rFonts w:ascii="Arial" w:eastAsia="Times New Roman" w:hAnsi="Arial" w:cs="Arial"/>
          <w:b/>
          <w:color w:val="auto"/>
        </w:rPr>
        <w:t>5 dni roboczych</w:t>
      </w:r>
      <w:r w:rsidRPr="00265872">
        <w:rPr>
          <w:rFonts w:ascii="Arial" w:eastAsia="Times New Roman" w:hAnsi="Arial" w:cs="Arial"/>
          <w:color w:val="auto"/>
        </w:rPr>
        <w:t xml:space="preserve"> od dnia zawarcia umowy przygotuje i przedstawi do akceptacji Zamawiającego </w:t>
      </w:r>
      <w:r w:rsidRPr="00265872">
        <w:rPr>
          <w:rFonts w:ascii="Arial" w:eastAsia="Times New Roman" w:hAnsi="Arial" w:cs="Arial"/>
          <w:b/>
          <w:color w:val="auto"/>
        </w:rPr>
        <w:t>harmonogram</w:t>
      </w:r>
      <w:r w:rsidRPr="00265872">
        <w:rPr>
          <w:rFonts w:ascii="Arial" w:eastAsia="Times New Roman" w:hAnsi="Arial" w:cs="Arial"/>
          <w:color w:val="auto"/>
        </w:rPr>
        <w:t xml:space="preserve"> </w:t>
      </w:r>
      <w:r w:rsidRPr="00265872">
        <w:rPr>
          <w:rFonts w:ascii="Arial" w:eastAsia="Times New Roman" w:hAnsi="Arial" w:cs="Arial"/>
          <w:b/>
          <w:color w:val="auto"/>
        </w:rPr>
        <w:t>działań</w:t>
      </w:r>
      <w:r w:rsidRPr="00265872">
        <w:rPr>
          <w:rFonts w:ascii="Arial" w:eastAsia="Times New Roman" w:hAnsi="Arial" w:cs="Arial"/>
          <w:color w:val="auto"/>
        </w:rPr>
        <w:t xml:space="preserve"> opisanych w niniejszym Szczegółowym Opisie Przedmiotu Zamówienia (harmonogram w formie diagramu Gantta).</w:t>
      </w:r>
    </w:p>
    <w:p w14:paraId="70F13C5C" w14:textId="77777777" w:rsidR="00265872" w:rsidRPr="00265872" w:rsidRDefault="00265872" w:rsidP="00BC1C0E">
      <w:pPr>
        <w:numPr>
          <w:ilvl w:val="0"/>
          <w:numId w:val="18"/>
        </w:numPr>
        <w:overflowPunct/>
        <w:spacing w:after="0" w:line="240" w:lineRule="auto"/>
        <w:ind w:left="567" w:hanging="567"/>
        <w:jc w:val="both"/>
        <w:rPr>
          <w:rFonts w:ascii="Arial" w:eastAsia="Times New Roman" w:hAnsi="Arial" w:cs="Arial"/>
          <w:color w:val="auto"/>
        </w:rPr>
      </w:pPr>
      <w:r w:rsidRPr="00265872">
        <w:rPr>
          <w:rFonts w:ascii="Arial" w:eastAsia="Times New Roman" w:hAnsi="Arial" w:cs="Arial"/>
          <w:color w:val="auto"/>
        </w:rPr>
        <w:t xml:space="preserve">Harmonogram działań powinien uwzględniać minimum 3 dni robocze na akceptację lub uwagi Zamawiającego do przedłożonych propozycji oraz niezbędny czas na wprowadzenie przez Wykonawcę poprawek. </w:t>
      </w:r>
    </w:p>
    <w:p w14:paraId="71A59672" w14:textId="77777777" w:rsidR="00265872" w:rsidRPr="00265872" w:rsidRDefault="00265872" w:rsidP="00BC1C0E">
      <w:pPr>
        <w:numPr>
          <w:ilvl w:val="0"/>
          <w:numId w:val="18"/>
        </w:numPr>
        <w:overflowPunct/>
        <w:spacing w:after="0" w:line="240" w:lineRule="auto"/>
        <w:ind w:left="567" w:hanging="567"/>
        <w:jc w:val="both"/>
        <w:rPr>
          <w:rFonts w:ascii="Arial" w:eastAsia="Times New Roman" w:hAnsi="Arial" w:cs="Arial"/>
          <w:color w:val="auto"/>
        </w:rPr>
      </w:pPr>
      <w:r w:rsidRPr="00265872">
        <w:rPr>
          <w:rFonts w:ascii="Arial" w:eastAsia="Times New Roman" w:hAnsi="Arial" w:cs="Arial"/>
          <w:color w:val="auto"/>
          <w:lang w:eastAsia="pl-PL"/>
        </w:rPr>
        <w:t>Zamawiający w wyjątkowych sytuacjach losowych dopuszcza zmianę w harmonogramie działań po szczegółowych uzgodnieniach</w:t>
      </w:r>
      <w:r w:rsidRPr="00265872">
        <w:rPr>
          <w:rFonts w:ascii="Arial" w:eastAsia="Times New Roman" w:hAnsi="Arial" w:cs="Arial"/>
          <w:color w:val="auto"/>
        </w:rPr>
        <w:t>.</w:t>
      </w:r>
    </w:p>
    <w:p w14:paraId="78898B85" w14:textId="77777777" w:rsidR="00265872" w:rsidRPr="00265872" w:rsidRDefault="00265872" w:rsidP="00265872">
      <w:pPr>
        <w:overflowPunct/>
        <w:spacing w:after="0" w:line="240" w:lineRule="auto"/>
        <w:ind w:left="567"/>
        <w:jc w:val="both"/>
        <w:rPr>
          <w:rFonts w:ascii="Arial" w:eastAsia="Times New Roman" w:hAnsi="Arial" w:cs="Arial"/>
          <w:color w:val="auto"/>
        </w:rPr>
      </w:pPr>
    </w:p>
    <w:p w14:paraId="4FBA741D" w14:textId="77777777" w:rsidR="00265872" w:rsidRPr="00265872" w:rsidRDefault="00265872" w:rsidP="00265872">
      <w:pPr>
        <w:overflowPunct/>
        <w:spacing w:after="0" w:line="240" w:lineRule="auto"/>
        <w:ind w:left="567" w:hanging="567"/>
        <w:contextualSpacing/>
        <w:jc w:val="both"/>
        <w:rPr>
          <w:rFonts w:ascii="Arial" w:eastAsia="Cambria" w:hAnsi="Arial" w:cs="Arial"/>
          <w:b/>
          <w:color w:val="auto"/>
        </w:rPr>
      </w:pPr>
      <w:r w:rsidRPr="00265872">
        <w:rPr>
          <w:rFonts w:ascii="Arial" w:eastAsia="Cambria" w:hAnsi="Arial" w:cs="Arial"/>
          <w:b/>
          <w:color w:val="auto"/>
        </w:rPr>
        <w:t>VIII. WARUNKI LOKALOWE</w:t>
      </w:r>
    </w:p>
    <w:p w14:paraId="3F054DAF" w14:textId="77777777" w:rsidR="00265872" w:rsidRPr="00265872" w:rsidRDefault="00265872" w:rsidP="00265872">
      <w:pPr>
        <w:overflowPunct/>
        <w:spacing w:after="0" w:line="240" w:lineRule="auto"/>
        <w:ind w:left="1125"/>
        <w:jc w:val="both"/>
        <w:rPr>
          <w:rFonts w:ascii="Arial" w:eastAsia="Times New Roman" w:hAnsi="Arial" w:cs="Arial"/>
          <w:color w:val="auto"/>
        </w:rPr>
      </w:pPr>
    </w:p>
    <w:p w14:paraId="4982018C" w14:textId="77777777" w:rsidR="00265872" w:rsidRPr="00265872" w:rsidRDefault="00265872" w:rsidP="00BC1C0E">
      <w:pPr>
        <w:numPr>
          <w:ilvl w:val="0"/>
          <w:numId w:val="3"/>
        </w:numPr>
        <w:overflowPunct/>
        <w:spacing w:after="0" w:line="240" w:lineRule="auto"/>
        <w:ind w:left="426" w:hanging="426"/>
        <w:contextualSpacing/>
        <w:jc w:val="both"/>
        <w:rPr>
          <w:rFonts w:ascii="Arial" w:eastAsia="Times New Roman" w:hAnsi="Arial" w:cs="Arial"/>
          <w:color w:val="auto"/>
        </w:rPr>
      </w:pPr>
      <w:r w:rsidRPr="00265872">
        <w:rPr>
          <w:rFonts w:ascii="Arial" w:eastAsia="Times New Roman" w:hAnsi="Arial" w:cs="Arial"/>
          <w:color w:val="auto"/>
        </w:rPr>
        <w:t xml:space="preserve">Obiekt, w którym odbędzie się Festiwal oraz uroczysta Gala – będzie </w:t>
      </w:r>
      <w:r w:rsidRPr="00265872">
        <w:rPr>
          <w:rFonts w:ascii="Arial" w:eastAsia="Times New Roman" w:hAnsi="Arial" w:cs="Arial"/>
          <w:b/>
          <w:color w:val="auto"/>
        </w:rPr>
        <w:t>zapewniony przez Zamawiającego</w:t>
      </w:r>
      <w:r w:rsidRPr="00265872">
        <w:rPr>
          <w:rFonts w:ascii="Arial" w:eastAsia="Times New Roman" w:hAnsi="Arial" w:cs="Arial"/>
          <w:color w:val="auto"/>
        </w:rPr>
        <w:t xml:space="preserve"> i jego udostępnienie nie wiąże się z wydatkami po stronie Wykonawcy, obejmuje świadczenia: </w:t>
      </w:r>
    </w:p>
    <w:p w14:paraId="1B8242EF" w14:textId="77777777" w:rsidR="00265872" w:rsidRPr="00265872" w:rsidRDefault="00265872" w:rsidP="00BC1C0E">
      <w:pPr>
        <w:numPr>
          <w:ilvl w:val="0"/>
          <w:numId w:val="26"/>
        </w:numPr>
        <w:overflowPunct/>
        <w:spacing w:after="0" w:line="240" w:lineRule="auto"/>
        <w:ind w:left="851" w:hanging="425"/>
        <w:contextualSpacing/>
        <w:jc w:val="both"/>
        <w:rPr>
          <w:rFonts w:ascii="Arial" w:eastAsia="Times New Roman" w:hAnsi="Arial" w:cs="Arial"/>
          <w:color w:val="auto"/>
        </w:rPr>
      </w:pPr>
      <w:r w:rsidRPr="00265872">
        <w:rPr>
          <w:rFonts w:ascii="Arial" w:eastAsia="Times New Roman" w:hAnsi="Arial" w:cs="Arial"/>
          <w:color w:val="auto"/>
        </w:rPr>
        <w:t>udostępnienie w pierwszym dniu sali konferencyjnej dla 160-180 osób, w której odbędzie się konferencja,</w:t>
      </w:r>
    </w:p>
    <w:p w14:paraId="6F4E93F4" w14:textId="77777777" w:rsidR="00265872" w:rsidRPr="00265872" w:rsidRDefault="00265872" w:rsidP="00BC1C0E">
      <w:pPr>
        <w:numPr>
          <w:ilvl w:val="0"/>
          <w:numId w:val="26"/>
        </w:numPr>
        <w:overflowPunct/>
        <w:spacing w:after="0" w:line="240" w:lineRule="auto"/>
        <w:ind w:left="851" w:hanging="425"/>
        <w:contextualSpacing/>
        <w:jc w:val="both"/>
        <w:rPr>
          <w:rFonts w:ascii="Arial" w:eastAsia="Times New Roman" w:hAnsi="Arial" w:cs="Arial"/>
          <w:color w:val="auto"/>
        </w:rPr>
      </w:pPr>
      <w:r w:rsidRPr="00265872">
        <w:rPr>
          <w:rFonts w:ascii="Arial" w:eastAsia="Times New Roman" w:hAnsi="Arial" w:cs="Arial"/>
          <w:color w:val="auto"/>
        </w:rPr>
        <w:t>udostępnienie w pierwszym dniu jednej sali warsztatowej (mieszczącej ok. 50 osób),</w:t>
      </w:r>
    </w:p>
    <w:p w14:paraId="348EDC45" w14:textId="77777777" w:rsidR="00265872" w:rsidRPr="00265872" w:rsidRDefault="00265872" w:rsidP="00BC1C0E">
      <w:pPr>
        <w:numPr>
          <w:ilvl w:val="0"/>
          <w:numId w:val="26"/>
        </w:numPr>
        <w:overflowPunct/>
        <w:spacing w:after="0" w:line="240" w:lineRule="auto"/>
        <w:ind w:left="851" w:hanging="425"/>
        <w:contextualSpacing/>
        <w:jc w:val="both"/>
        <w:rPr>
          <w:rFonts w:ascii="Arial" w:eastAsia="Times New Roman" w:hAnsi="Arial" w:cs="Arial"/>
          <w:color w:val="auto"/>
        </w:rPr>
      </w:pPr>
      <w:r w:rsidRPr="00265872">
        <w:rPr>
          <w:rFonts w:ascii="Arial" w:eastAsia="Times New Roman" w:hAnsi="Arial" w:cs="Arial"/>
          <w:color w:val="auto"/>
        </w:rPr>
        <w:lastRenderedPageBreak/>
        <w:t>udostępnienie w pierwszym i drugim dniu pomieszczenia, w którym 1. dnia serwowany będzie obiad oraz 2. dnia serwowany będzie ciepły lunch,</w:t>
      </w:r>
    </w:p>
    <w:p w14:paraId="67A51ACE" w14:textId="77777777" w:rsidR="00265872" w:rsidRPr="00265872" w:rsidRDefault="00265872" w:rsidP="00BC1C0E">
      <w:pPr>
        <w:numPr>
          <w:ilvl w:val="0"/>
          <w:numId w:val="26"/>
        </w:numPr>
        <w:overflowPunct/>
        <w:spacing w:after="0" w:line="240" w:lineRule="auto"/>
        <w:ind w:left="851" w:hanging="425"/>
        <w:contextualSpacing/>
        <w:jc w:val="both"/>
        <w:rPr>
          <w:rFonts w:ascii="Arial" w:eastAsia="Times New Roman" w:hAnsi="Arial" w:cs="Arial"/>
          <w:color w:val="auto"/>
        </w:rPr>
      </w:pPr>
      <w:r w:rsidRPr="00265872">
        <w:rPr>
          <w:rFonts w:ascii="Arial" w:eastAsia="Times New Roman" w:hAnsi="Arial" w:cs="Arial"/>
          <w:color w:val="auto"/>
        </w:rPr>
        <w:t>udostępnienie w pierwszym dniu pomieszczenia (przearanżowana sala konferencyjna), w którym odbędzie się uroczysta Gala oraz kolacja na siedząco przy okrągłych stołach dla max. 180 osób (bufet w formie stołu szwedzkiego) z miejscem dla didżeja lub operatora sprzętu oraz sprzętu grającego,</w:t>
      </w:r>
    </w:p>
    <w:p w14:paraId="44024593" w14:textId="77777777" w:rsidR="00265872" w:rsidRPr="00265872" w:rsidRDefault="00265872" w:rsidP="00BC1C0E">
      <w:pPr>
        <w:numPr>
          <w:ilvl w:val="0"/>
          <w:numId w:val="26"/>
        </w:numPr>
        <w:overflowPunct/>
        <w:spacing w:after="0" w:line="240" w:lineRule="auto"/>
        <w:ind w:left="851" w:hanging="425"/>
        <w:contextualSpacing/>
        <w:jc w:val="both"/>
        <w:rPr>
          <w:rFonts w:ascii="Arial" w:eastAsia="Times New Roman" w:hAnsi="Arial" w:cs="Arial"/>
          <w:color w:val="auto"/>
        </w:rPr>
      </w:pPr>
      <w:r w:rsidRPr="00265872">
        <w:rPr>
          <w:rFonts w:ascii="Arial" w:eastAsia="Times New Roman" w:hAnsi="Arial" w:cs="Arial"/>
          <w:color w:val="auto"/>
        </w:rPr>
        <w:t xml:space="preserve">udostępnienie przestrzeni wyposażonej w stoliki koktajlowe sąsiadującej z salą konferencyjną, zarezerwowanej wyłącznie dla uczestników Festiwalu, w której serwowane będą: 1. dnia – przerwy kawowe, lunchowo-kawowe oraz 2. dnia – przerwy kawowe, </w:t>
      </w:r>
    </w:p>
    <w:p w14:paraId="2633F218" w14:textId="77777777" w:rsidR="00265872" w:rsidRPr="00265872" w:rsidRDefault="00265872" w:rsidP="00BC1C0E">
      <w:pPr>
        <w:numPr>
          <w:ilvl w:val="0"/>
          <w:numId w:val="26"/>
        </w:numPr>
        <w:overflowPunct/>
        <w:spacing w:after="0" w:line="240" w:lineRule="auto"/>
        <w:ind w:left="851" w:hanging="425"/>
        <w:contextualSpacing/>
        <w:jc w:val="both"/>
        <w:rPr>
          <w:rFonts w:ascii="Arial" w:eastAsia="Times New Roman" w:hAnsi="Arial" w:cs="Arial"/>
          <w:color w:val="auto"/>
        </w:rPr>
      </w:pPr>
      <w:r w:rsidRPr="00265872">
        <w:rPr>
          <w:rFonts w:ascii="Arial" w:eastAsia="Times New Roman" w:hAnsi="Arial" w:cs="Arial"/>
          <w:color w:val="auto"/>
        </w:rPr>
        <w:t>udostępnienie w drugim dniu sali konferencyjnej dla 60-80 osób do przeprowadzenia prezentacji dobrych praktyk,</w:t>
      </w:r>
    </w:p>
    <w:p w14:paraId="31DB4675" w14:textId="77777777" w:rsidR="00265872" w:rsidRPr="00265872" w:rsidRDefault="00265872" w:rsidP="00BC1C0E">
      <w:pPr>
        <w:numPr>
          <w:ilvl w:val="0"/>
          <w:numId w:val="26"/>
        </w:numPr>
        <w:overflowPunct/>
        <w:spacing w:after="0" w:line="240" w:lineRule="auto"/>
        <w:ind w:left="851" w:hanging="425"/>
        <w:contextualSpacing/>
        <w:jc w:val="both"/>
        <w:rPr>
          <w:rFonts w:ascii="Arial" w:eastAsia="Times New Roman" w:hAnsi="Arial" w:cs="Arial"/>
          <w:color w:val="auto"/>
        </w:rPr>
      </w:pPr>
      <w:r w:rsidRPr="00265872">
        <w:rPr>
          <w:rFonts w:ascii="Arial" w:eastAsia="Times New Roman" w:hAnsi="Arial" w:cs="Arial"/>
          <w:color w:val="auto"/>
        </w:rPr>
        <w:t>zapewnienie w obiekcie podczas wydarzenia:</w:t>
      </w:r>
    </w:p>
    <w:p w14:paraId="442AB1C6" w14:textId="77777777" w:rsidR="00265872" w:rsidRPr="00265872" w:rsidRDefault="00265872" w:rsidP="00BC1C0E">
      <w:pPr>
        <w:numPr>
          <w:ilvl w:val="0"/>
          <w:numId w:val="27"/>
        </w:numPr>
        <w:overflowPunct/>
        <w:spacing w:after="0" w:line="240" w:lineRule="auto"/>
        <w:ind w:left="1276" w:hanging="425"/>
        <w:contextualSpacing/>
        <w:jc w:val="both"/>
        <w:rPr>
          <w:rFonts w:ascii="Arial" w:eastAsia="Times New Roman" w:hAnsi="Arial" w:cs="Arial"/>
          <w:color w:val="auto"/>
        </w:rPr>
      </w:pPr>
      <w:r w:rsidRPr="00265872">
        <w:rPr>
          <w:rFonts w:ascii="Arial" w:eastAsia="Times New Roman" w:hAnsi="Arial" w:cs="Arial"/>
          <w:color w:val="auto"/>
        </w:rPr>
        <w:t>pełnego zaplecza sanitarnego dopasowanego do liczby uczestników, w tym bezpłatne toalety i szatnie,</w:t>
      </w:r>
    </w:p>
    <w:p w14:paraId="34F2C668" w14:textId="77777777" w:rsidR="00265872" w:rsidRPr="00265872" w:rsidRDefault="00265872" w:rsidP="00BC1C0E">
      <w:pPr>
        <w:numPr>
          <w:ilvl w:val="0"/>
          <w:numId w:val="27"/>
        </w:numPr>
        <w:overflowPunct/>
        <w:spacing w:after="0" w:line="240" w:lineRule="auto"/>
        <w:ind w:left="1276" w:hanging="425"/>
        <w:contextualSpacing/>
        <w:jc w:val="both"/>
        <w:rPr>
          <w:rFonts w:ascii="Arial" w:eastAsia="Times New Roman" w:hAnsi="Arial" w:cs="Arial"/>
          <w:color w:val="auto"/>
        </w:rPr>
      </w:pPr>
      <w:r w:rsidRPr="00265872">
        <w:rPr>
          <w:rFonts w:ascii="Arial" w:eastAsia="Times New Roman" w:hAnsi="Arial" w:cs="Arial"/>
          <w:color w:val="auto"/>
        </w:rPr>
        <w:t>pomieszczenia/garderoby przynależne do sali, w której będzie odbywała się uroczysta Gala, przeznaczone/a do przygotowania się artysty/zespołu do występu,</w:t>
      </w:r>
    </w:p>
    <w:p w14:paraId="60B25693" w14:textId="77777777" w:rsidR="00265872" w:rsidRPr="00265872" w:rsidRDefault="00265872" w:rsidP="00BC1C0E">
      <w:pPr>
        <w:numPr>
          <w:ilvl w:val="0"/>
          <w:numId w:val="27"/>
        </w:numPr>
        <w:overflowPunct/>
        <w:spacing w:after="0" w:line="240" w:lineRule="auto"/>
        <w:ind w:left="1276" w:hanging="425"/>
        <w:contextualSpacing/>
        <w:jc w:val="both"/>
        <w:rPr>
          <w:rFonts w:ascii="Arial" w:eastAsia="Times New Roman" w:hAnsi="Arial" w:cs="Arial"/>
          <w:color w:val="auto"/>
        </w:rPr>
      </w:pPr>
      <w:r w:rsidRPr="00265872">
        <w:rPr>
          <w:rFonts w:ascii="Arial" w:eastAsia="Times New Roman" w:hAnsi="Arial" w:cs="Arial"/>
          <w:color w:val="auto"/>
        </w:rPr>
        <w:t>pomieszczenie gospodarcze na materiały, sprzęt i wyposażenie Organizatorów,</w:t>
      </w:r>
    </w:p>
    <w:p w14:paraId="34B03A97" w14:textId="77777777" w:rsidR="00265872" w:rsidRPr="00265872" w:rsidRDefault="00265872" w:rsidP="00BC1C0E">
      <w:pPr>
        <w:numPr>
          <w:ilvl w:val="0"/>
          <w:numId w:val="27"/>
        </w:numPr>
        <w:overflowPunct/>
        <w:spacing w:after="0" w:line="240" w:lineRule="auto"/>
        <w:ind w:left="1276" w:hanging="425"/>
        <w:contextualSpacing/>
        <w:jc w:val="both"/>
        <w:rPr>
          <w:rFonts w:ascii="Arial" w:eastAsia="Times New Roman" w:hAnsi="Arial" w:cs="Arial"/>
          <w:color w:val="auto"/>
        </w:rPr>
      </w:pPr>
      <w:r w:rsidRPr="00265872">
        <w:rPr>
          <w:rFonts w:ascii="Arial" w:eastAsia="Times New Roman" w:hAnsi="Arial" w:cs="Arial"/>
          <w:color w:val="auto"/>
        </w:rPr>
        <w:t>infrastruktura (np. winda, podjazdy) dostosowana do potrzeb uczestników w tym osób niepełnosprawnych,</w:t>
      </w:r>
    </w:p>
    <w:p w14:paraId="67C48FFD" w14:textId="77777777" w:rsidR="00265872" w:rsidRPr="00265872" w:rsidRDefault="00265872" w:rsidP="00BC1C0E">
      <w:pPr>
        <w:numPr>
          <w:ilvl w:val="0"/>
          <w:numId w:val="27"/>
        </w:numPr>
        <w:overflowPunct/>
        <w:spacing w:after="0" w:line="240" w:lineRule="auto"/>
        <w:ind w:left="1276" w:hanging="425"/>
        <w:contextualSpacing/>
        <w:jc w:val="both"/>
        <w:rPr>
          <w:rFonts w:ascii="Arial" w:eastAsia="Times New Roman" w:hAnsi="Arial" w:cs="Arial"/>
          <w:color w:val="auto"/>
        </w:rPr>
      </w:pPr>
      <w:r w:rsidRPr="00265872">
        <w:rPr>
          <w:rFonts w:ascii="Arial" w:eastAsia="Times New Roman" w:hAnsi="Arial" w:cs="Arial"/>
          <w:color w:val="auto"/>
        </w:rPr>
        <w:t>miejsce na prowadzenie recepcji/sekretariatu Festiwalu przez cały czas trwania wydarzenia, wyposażone np. w stół/y i krzesła,</w:t>
      </w:r>
    </w:p>
    <w:p w14:paraId="7AD4D4A4" w14:textId="77777777" w:rsidR="00265872" w:rsidRPr="00265872" w:rsidRDefault="00265872" w:rsidP="00BC1C0E">
      <w:pPr>
        <w:numPr>
          <w:ilvl w:val="0"/>
          <w:numId w:val="27"/>
        </w:numPr>
        <w:overflowPunct/>
        <w:spacing w:after="0" w:line="240" w:lineRule="auto"/>
        <w:ind w:left="1276" w:hanging="425"/>
        <w:contextualSpacing/>
        <w:jc w:val="both"/>
        <w:rPr>
          <w:rFonts w:ascii="Arial" w:eastAsia="Times New Roman" w:hAnsi="Arial" w:cs="Arial"/>
          <w:color w:val="auto"/>
        </w:rPr>
      </w:pPr>
      <w:r w:rsidRPr="00265872">
        <w:rPr>
          <w:rFonts w:ascii="Arial" w:eastAsia="Times New Roman" w:hAnsi="Arial" w:cs="Arial"/>
          <w:color w:val="auto"/>
        </w:rPr>
        <w:t>wi-fi na terenie obiektu dostępne dla uczestników wydarzenia,</w:t>
      </w:r>
    </w:p>
    <w:p w14:paraId="51EEA1D2" w14:textId="77777777" w:rsidR="00265872" w:rsidRPr="00265872" w:rsidRDefault="00265872" w:rsidP="00BC1C0E">
      <w:pPr>
        <w:numPr>
          <w:ilvl w:val="0"/>
          <w:numId w:val="27"/>
        </w:numPr>
        <w:overflowPunct/>
        <w:spacing w:after="0" w:line="240" w:lineRule="auto"/>
        <w:ind w:left="1276" w:hanging="425"/>
        <w:contextualSpacing/>
        <w:jc w:val="both"/>
        <w:rPr>
          <w:rFonts w:ascii="Arial" w:eastAsia="Times New Roman" w:hAnsi="Arial" w:cs="Arial"/>
          <w:color w:val="auto"/>
        </w:rPr>
      </w:pPr>
      <w:r w:rsidRPr="00265872">
        <w:rPr>
          <w:rFonts w:ascii="Arial" w:eastAsia="Times New Roman" w:hAnsi="Arial" w:cs="Arial"/>
          <w:color w:val="auto"/>
        </w:rPr>
        <w:t>bezpłatny parking dla uczestników Festiwalu oraz uroczystej Gali,</w:t>
      </w:r>
    </w:p>
    <w:p w14:paraId="4AC2D413" w14:textId="77777777" w:rsidR="00265872" w:rsidRPr="00265872" w:rsidRDefault="00265872" w:rsidP="00BC1C0E">
      <w:pPr>
        <w:numPr>
          <w:ilvl w:val="0"/>
          <w:numId w:val="34"/>
        </w:numPr>
        <w:overflowPunct/>
        <w:spacing w:after="0" w:line="240" w:lineRule="auto"/>
        <w:contextualSpacing/>
        <w:jc w:val="both"/>
        <w:rPr>
          <w:rFonts w:ascii="Arial" w:eastAsia="Times New Roman" w:hAnsi="Arial" w:cs="Arial"/>
          <w:vanish/>
          <w:color w:val="auto"/>
        </w:rPr>
      </w:pPr>
    </w:p>
    <w:p w14:paraId="2F4EAE20" w14:textId="77777777" w:rsidR="00265872" w:rsidRPr="00265872" w:rsidRDefault="00265872" w:rsidP="00BC1C0E">
      <w:pPr>
        <w:numPr>
          <w:ilvl w:val="0"/>
          <w:numId w:val="34"/>
        </w:numPr>
        <w:overflowPunct/>
        <w:spacing w:after="0" w:line="240" w:lineRule="auto"/>
        <w:contextualSpacing/>
        <w:jc w:val="both"/>
        <w:rPr>
          <w:rFonts w:ascii="Arial" w:eastAsia="Times New Roman" w:hAnsi="Arial" w:cs="Arial"/>
          <w:vanish/>
          <w:color w:val="auto"/>
        </w:rPr>
      </w:pPr>
    </w:p>
    <w:p w14:paraId="787AD791" w14:textId="77777777" w:rsidR="00265872" w:rsidRPr="00265872" w:rsidRDefault="00265872" w:rsidP="00BC1C0E">
      <w:pPr>
        <w:numPr>
          <w:ilvl w:val="0"/>
          <w:numId w:val="34"/>
        </w:numPr>
        <w:overflowPunct/>
        <w:spacing w:after="0" w:line="240" w:lineRule="auto"/>
        <w:contextualSpacing/>
        <w:jc w:val="both"/>
        <w:rPr>
          <w:rFonts w:ascii="Arial" w:eastAsia="Times New Roman" w:hAnsi="Arial" w:cs="Arial"/>
          <w:vanish/>
          <w:color w:val="auto"/>
        </w:rPr>
      </w:pPr>
    </w:p>
    <w:p w14:paraId="1BACBCA1" w14:textId="77777777" w:rsidR="00265872" w:rsidRPr="00265872" w:rsidRDefault="00265872" w:rsidP="00BC1C0E">
      <w:pPr>
        <w:numPr>
          <w:ilvl w:val="0"/>
          <w:numId w:val="34"/>
        </w:numPr>
        <w:overflowPunct/>
        <w:spacing w:after="0" w:line="240" w:lineRule="auto"/>
        <w:contextualSpacing/>
        <w:jc w:val="both"/>
        <w:rPr>
          <w:rFonts w:ascii="Arial" w:eastAsia="Times New Roman" w:hAnsi="Arial" w:cs="Arial"/>
          <w:vanish/>
          <w:color w:val="auto"/>
        </w:rPr>
      </w:pPr>
    </w:p>
    <w:p w14:paraId="4CCD3624" w14:textId="77777777" w:rsidR="00265872" w:rsidRPr="00265872" w:rsidRDefault="00265872" w:rsidP="00BC1C0E">
      <w:pPr>
        <w:numPr>
          <w:ilvl w:val="0"/>
          <w:numId w:val="34"/>
        </w:numPr>
        <w:overflowPunct/>
        <w:spacing w:after="0" w:line="240" w:lineRule="auto"/>
        <w:contextualSpacing/>
        <w:jc w:val="both"/>
        <w:rPr>
          <w:rFonts w:ascii="Arial" w:eastAsia="Times New Roman" w:hAnsi="Arial" w:cs="Arial"/>
          <w:vanish/>
          <w:color w:val="auto"/>
        </w:rPr>
      </w:pPr>
    </w:p>
    <w:p w14:paraId="77A2F21E" w14:textId="77777777" w:rsidR="00265872" w:rsidRPr="00265872" w:rsidRDefault="00265872" w:rsidP="00BC1C0E">
      <w:pPr>
        <w:numPr>
          <w:ilvl w:val="0"/>
          <w:numId w:val="34"/>
        </w:numPr>
        <w:overflowPunct/>
        <w:spacing w:after="0" w:line="240" w:lineRule="auto"/>
        <w:contextualSpacing/>
        <w:jc w:val="both"/>
        <w:rPr>
          <w:rFonts w:ascii="Arial" w:eastAsia="Times New Roman" w:hAnsi="Arial" w:cs="Arial"/>
          <w:vanish/>
          <w:color w:val="auto"/>
        </w:rPr>
      </w:pPr>
    </w:p>
    <w:p w14:paraId="412F7072" w14:textId="77777777" w:rsidR="00265872" w:rsidRPr="00265872" w:rsidRDefault="00265872" w:rsidP="00BC1C0E">
      <w:pPr>
        <w:numPr>
          <w:ilvl w:val="0"/>
          <w:numId w:val="25"/>
        </w:numPr>
        <w:overflowPunct/>
        <w:spacing w:after="0" w:line="240" w:lineRule="auto"/>
        <w:contextualSpacing/>
        <w:jc w:val="both"/>
        <w:rPr>
          <w:rFonts w:ascii="Arial" w:eastAsia="Times New Roman" w:hAnsi="Arial" w:cs="Arial"/>
          <w:vanish/>
          <w:color w:val="auto"/>
        </w:rPr>
      </w:pPr>
    </w:p>
    <w:p w14:paraId="53F98F84" w14:textId="77777777" w:rsidR="00265872" w:rsidRPr="00265872" w:rsidRDefault="00265872" w:rsidP="00BC1C0E">
      <w:pPr>
        <w:numPr>
          <w:ilvl w:val="0"/>
          <w:numId w:val="25"/>
        </w:numPr>
        <w:overflowPunct/>
        <w:spacing w:after="0" w:line="240" w:lineRule="auto"/>
        <w:contextualSpacing/>
        <w:jc w:val="both"/>
        <w:rPr>
          <w:rFonts w:ascii="Arial" w:eastAsia="Times New Roman" w:hAnsi="Arial" w:cs="Arial"/>
          <w:vanish/>
          <w:color w:val="auto"/>
        </w:rPr>
      </w:pPr>
    </w:p>
    <w:p w14:paraId="2803AD72" w14:textId="77777777" w:rsidR="00265872" w:rsidRPr="00265872" w:rsidRDefault="00265872" w:rsidP="00BC1C0E">
      <w:pPr>
        <w:numPr>
          <w:ilvl w:val="0"/>
          <w:numId w:val="25"/>
        </w:numPr>
        <w:overflowPunct/>
        <w:spacing w:after="0" w:line="240" w:lineRule="auto"/>
        <w:contextualSpacing/>
        <w:jc w:val="both"/>
        <w:rPr>
          <w:rFonts w:ascii="Arial" w:eastAsia="Times New Roman" w:hAnsi="Arial" w:cs="Arial"/>
          <w:vanish/>
          <w:color w:val="auto"/>
        </w:rPr>
      </w:pPr>
    </w:p>
    <w:p w14:paraId="3021B6DF" w14:textId="77777777" w:rsidR="00265872" w:rsidRPr="00265872" w:rsidRDefault="00265872" w:rsidP="00BC1C0E">
      <w:pPr>
        <w:numPr>
          <w:ilvl w:val="0"/>
          <w:numId w:val="25"/>
        </w:numPr>
        <w:overflowPunct/>
        <w:spacing w:after="0" w:line="240" w:lineRule="auto"/>
        <w:contextualSpacing/>
        <w:jc w:val="both"/>
        <w:rPr>
          <w:rFonts w:ascii="Arial" w:eastAsia="Times New Roman" w:hAnsi="Arial" w:cs="Arial"/>
          <w:vanish/>
          <w:color w:val="auto"/>
        </w:rPr>
      </w:pPr>
    </w:p>
    <w:p w14:paraId="1871554B" w14:textId="77777777" w:rsidR="00265872" w:rsidRPr="00265872" w:rsidRDefault="00265872" w:rsidP="00BC1C0E">
      <w:pPr>
        <w:numPr>
          <w:ilvl w:val="0"/>
          <w:numId w:val="25"/>
        </w:numPr>
        <w:overflowPunct/>
        <w:spacing w:after="0" w:line="240" w:lineRule="auto"/>
        <w:contextualSpacing/>
        <w:jc w:val="both"/>
        <w:rPr>
          <w:rFonts w:ascii="Arial" w:eastAsia="Times New Roman" w:hAnsi="Arial" w:cs="Arial"/>
          <w:vanish/>
          <w:color w:val="auto"/>
        </w:rPr>
      </w:pPr>
    </w:p>
    <w:p w14:paraId="4EE1CE46" w14:textId="77777777" w:rsidR="00265872" w:rsidRPr="00265872" w:rsidRDefault="00265872" w:rsidP="00BC1C0E">
      <w:pPr>
        <w:numPr>
          <w:ilvl w:val="0"/>
          <w:numId w:val="25"/>
        </w:numPr>
        <w:overflowPunct/>
        <w:spacing w:after="0" w:line="240" w:lineRule="auto"/>
        <w:contextualSpacing/>
        <w:jc w:val="both"/>
        <w:rPr>
          <w:rFonts w:ascii="Arial" w:eastAsia="Times New Roman" w:hAnsi="Arial" w:cs="Arial"/>
          <w:vanish/>
          <w:color w:val="auto"/>
        </w:rPr>
      </w:pPr>
    </w:p>
    <w:p w14:paraId="47B33DD4" w14:textId="77777777" w:rsidR="00265872" w:rsidRPr="00265872" w:rsidRDefault="00265872" w:rsidP="00BC1C0E">
      <w:pPr>
        <w:numPr>
          <w:ilvl w:val="0"/>
          <w:numId w:val="25"/>
        </w:numPr>
        <w:overflowPunct/>
        <w:spacing w:after="0" w:line="240" w:lineRule="auto"/>
        <w:contextualSpacing/>
        <w:jc w:val="both"/>
        <w:rPr>
          <w:rFonts w:ascii="Arial" w:eastAsia="Times New Roman" w:hAnsi="Arial" w:cs="Arial"/>
          <w:vanish/>
          <w:color w:val="auto"/>
        </w:rPr>
      </w:pPr>
    </w:p>
    <w:p w14:paraId="4257C528" w14:textId="77777777" w:rsidR="00265872" w:rsidRPr="00265872" w:rsidRDefault="00265872" w:rsidP="00BC1C0E">
      <w:pPr>
        <w:numPr>
          <w:ilvl w:val="1"/>
          <w:numId w:val="25"/>
        </w:numPr>
        <w:overflowPunct/>
        <w:spacing w:after="0" w:line="240" w:lineRule="auto"/>
        <w:contextualSpacing/>
        <w:jc w:val="both"/>
        <w:rPr>
          <w:rFonts w:ascii="Arial" w:eastAsia="Times New Roman" w:hAnsi="Arial" w:cs="Arial"/>
          <w:vanish/>
          <w:color w:val="auto"/>
        </w:rPr>
      </w:pPr>
    </w:p>
    <w:p w14:paraId="3C3372E3" w14:textId="77777777" w:rsidR="00265872" w:rsidRPr="00265872" w:rsidRDefault="00265872" w:rsidP="00BC1C0E">
      <w:pPr>
        <w:numPr>
          <w:ilvl w:val="1"/>
          <w:numId w:val="25"/>
        </w:numPr>
        <w:overflowPunct/>
        <w:spacing w:after="0" w:line="240" w:lineRule="auto"/>
        <w:contextualSpacing/>
        <w:jc w:val="both"/>
        <w:rPr>
          <w:rFonts w:ascii="Arial" w:eastAsia="Times New Roman" w:hAnsi="Arial" w:cs="Arial"/>
          <w:vanish/>
          <w:color w:val="auto"/>
        </w:rPr>
      </w:pPr>
    </w:p>
    <w:p w14:paraId="1CCB42C3" w14:textId="77777777" w:rsidR="00265872" w:rsidRPr="00265872" w:rsidRDefault="00265872" w:rsidP="00BC1C0E">
      <w:pPr>
        <w:numPr>
          <w:ilvl w:val="1"/>
          <w:numId w:val="25"/>
        </w:numPr>
        <w:overflowPunct/>
        <w:spacing w:after="0" w:line="240" w:lineRule="auto"/>
        <w:contextualSpacing/>
        <w:jc w:val="both"/>
        <w:rPr>
          <w:rFonts w:ascii="Arial" w:eastAsia="Times New Roman" w:hAnsi="Arial" w:cs="Arial"/>
          <w:vanish/>
          <w:color w:val="auto"/>
        </w:rPr>
      </w:pPr>
    </w:p>
    <w:p w14:paraId="3CCCF394" w14:textId="77777777" w:rsidR="00265872" w:rsidRPr="00265872" w:rsidRDefault="00265872" w:rsidP="00BC1C0E">
      <w:pPr>
        <w:numPr>
          <w:ilvl w:val="1"/>
          <w:numId w:val="25"/>
        </w:numPr>
        <w:overflowPunct/>
        <w:spacing w:after="0" w:line="240" w:lineRule="auto"/>
        <w:contextualSpacing/>
        <w:jc w:val="both"/>
        <w:rPr>
          <w:rFonts w:ascii="Arial" w:eastAsia="Times New Roman" w:hAnsi="Arial" w:cs="Arial"/>
          <w:vanish/>
          <w:color w:val="auto"/>
        </w:rPr>
      </w:pPr>
    </w:p>
    <w:p w14:paraId="1DA94C36" w14:textId="77777777" w:rsidR="00265872" w:rsidRPr="00265872" w:rsidRDefault="00265872" w:rsidP="00BC1C0E">
      <w:pPr>
        <w:numPr>
          <w:ilvl w:val="1"/>
          <w:numId w:val="25"/>
        </w:numPr>
        <w:overflowPunct/>
        <w:spacing w:after="0" w:line="240" w:lineRule="auto"/>
        <w:contextualSpacing/>
        <w:jc w:val="both"/>
        <w:rPr>
          <w:rFonts w:ascii="Arial" w:eastAsia="Times New Roman" w:hAnsi="Arial" w:cs="Arial"/>
          <w:vanish/>
          <w:color w:val="auto"/>
        </w:rPr>
      </w:pPr>
    </w:p>
    <w:p w14:paraId="02DD661F" w14:textId="77777777" w:rsidR="00265872" w:rsidRPr="00265872" w:rsidRDefault="00265872" w:rsidP="00BC1C0E">
      <w:pPr>
        <w:numPr>
          <w:ilvl w:val="1"/>
          <w:numId w:val="25"/>
        </w:numPr>
        <w:overflowPunct/>
        <w:spacing w:after="0" w:line="240" w:lineRule="auto"/>
        <w:contextualSpacing/>
        <w:jc w:val="both"/>
        <w:rPr>
          <w:rFonts w:ascii="Arial" w:eastAsia="Times New Roman" w:hAnsi="Arial" w:cs="Arial"/>
          <w:vanish/>
          <w:color w:val="auto"/>
        </w:rPr>
      </w:pPr>
    </w:p>
    <w:p w14:paraId="02A37713" w14:textId="77777777" w:rsidR="00265872" w:rsidRPr="00265872" w:rsidRDefault="00265872" w:rsidP="00BC1C0E">
      <w:pPr>
        <w:numPr>
          <w:ilvl w:val="0"/>
          <w:numId w:val="30"/>
        </w:numPr>
        <w:overflowPunct/>
        <w:spacing w:after="0" w:line="240" w:lineRule="auto"/>
        <w:ind w:left="851" w:hanging="425"/>
        <w:contextualSpacing/>
        <w:jc w:val="both"/>
        <w:rPr>
          <w:rFonts w:ascii="Arial" w:eastAsia="Times New Roman" w:hAnsi="Arial" w:cs="Arial"/>
          <w:vanish/>
          <w:color w:val="auto"/>
        </w:rPr>
      </w:pPr>
    </w:p>
    <w:p w14:paraId="541BD624" w14:textId="77777777" w:rsidR="00265872" w:rsidRPr="00265872" w:rsidRDefault="00265872" w:rsidP="00BC1C0E">
      <w:pPr>
        <w:numPr>
          <w:ilvl w:val="0"/>
          <w:numId w:val="30"/>
        </w:numPr>
        <w:overflowPunct/>
        <w:spacing w:after="0" w:line="240" w:lineRule="auto"/>
        <w:ind w:left="851" w:hanging="425"/>
        <w:contextualSpacing/>
        <w:jc w:val="both"/>
        <w:rPr>
          <w:rFonts w:ascii="Arial" w:eastAsia="Times New Roman" w:hAnsi="Arial" w:cs="Arial"/>
          <w:vanish/>
          <w:color w:val="auto"/>
        </w:rPr>
      </w:pPr>
    </w:p>
    <w:p w14:paraId="4AF3036E" w14:textId="77777777" w:rsidR="00265872" w:rsidRPr="00265872" w:rsidRDefault="00265872" w:rsidP="00BC1C0E">
      <w:pPr>
        <w:numPr>
          <w:ilvl w:val="0"/>
          <w:numId w:val="30"/>
        </w:numPr>
        <w:overflowPunct/>
        <w:spacing w:after="0" w:line="240" w:lineRule="auto"/>
        <w:ind w:left="851" w:hanging="425"/>
        <w:contextualSpacing/>
        <w:jc w:val="both"/>
        <w:rPr>
          <w:rFonts w:ascii="Arial" w:eastAsia="Times New Roman" w:hAnsi="Arial" w:cs="Arial"/>
          <w:vanish/>
          <w:color w:val="auto"/>
        </w:rPr>
      </w:pPr>
    </w:p>
    <w:p w14:paraId="67D77BC9" w14:textId="77777777" w:rsidR="00265872" w:rsidRPr="00265872" w:rsidRDefault="00265872" w:rsidP="00BC1C0E">
      <w:pPr>
        <w:numPr>
          <w:ilvl w:val="0"/>
          <w:numId w:val="30"/>
        </w:numPr>
        <w:overflowPunct/>
        <w:spacing w:after="0" w:line="240" w:lineRule="auto"/>
        <w:ind w:left="851" w:hanging="425"/>
        <w:contextualSpacing/>
        <w:jc w:val="both"/>
        <w:rPr>
          <w:rFonts w:ascii="Arial" w:eastAsia="Times New Roman" w:hAnsi="Arial" w:cs="Arial"/>
          <w:vanish/>
          <w:color w:val="auto"/>
        </w:rPr>
      </w:pPr>
    </w:p>
    <w:p w14:paraId="50B4AC47" w14:textId="77777777" w:rsidR="00265872" w:rsidRPr="00265872" w:rsidRDefault="00265872" w:rsidP="00BC1C0E">
      <w:pPr>
        <w:numPr>
          <w:ilvl w:val="0"/>
          <w:numId w:val="30"/>
        </w:numPr>
        <w:overflowPunct/>
        <w:spacing w:after="0" w:line="240" w:lineRule="auto"/>
        <w:ind w:left="851" w:hanging="425"/>
        <w:contextualSpacing/>
        <w:jc w:val="both"/>
        <w:rPr>
          <w:rFonts w:ascii="Arial" w:eastAsia="Times New Roman" w:hAnsi="Arial" w:cs="Arial"/>
          <w:vanish/>
          <w:color w:val="auto"/>
        </w:rPr>
      </w:pPr>
    </w:p>
    <w:p w14:paraId="3E420CF7" w14:textId="77777777" w:rsidR="00265872" w:rsidRPr="00265872" w:rsidRDefault="00265872" w:rsidP="00BC1C0E">
      <w:pPr>
        <w:numPr>
          <w:ilvl w:val="0"/>
          <w:numId w:val="30"/>
        </w:numPr>
        <w:overflowPunct/>
        <w:spacing w:after="0" w:line="240" w:lineRule="auto"/>
        <w:ind w:left="851" w:hanging="425"/>
        <w:contextualSpacing/>
        <w:jc w:val="both"/>
        <w:rPr>
          <w:rFonts w:ascii="Arial" w:eastAsia="Times New Roman" w:hAnsi="Arial" w:cs="Arial"/>
          <w:color w:val="auto"/>
        </w:rPr>
      </w:pPr>
      <w:r w:rsidRPr="00265872">
        <w:rPr>
          <w:rFonts w:ascii="Arial" w:eastAsia="Times New Roman" w:hAnsi="Arial" w:cs="Arial"/>
          <w:color w:val="auto"/>
        </w:rPr>
        <w:t xml:space="preserve">zapewnienie niezbędnego wyposażenia i opisanego poniżej sprzętu konferencyjnego w sali konferencyjnej i sali warsztatowej w czasie trwania Festiwalu oraz wieczornej uroczystej Gali: </w:t>
      </w:r>
    </w:p>
    <w:p w14:paraId="06F82C29" w14:textId="77777777" w:rsidR="00265872" w:rsidRPr="00265872" w:rsidRDefault="00265872" w:rsidP="00BC1C0E">
      <w:pPr>
        <w:numPr>
          <w:ilvl w:val="0"/>
          <w:numId w:val="37"/>
        </w:numPr>
        <w:overflowPunct/>
        <w:spacing w:after="0" w:line="240" w:lineRule="auto"/>
        <w:ind w:left="1276" w:hanging="425"/>
        <w:contextualSpacing/>
        <w:jc w:val="both"/>
        <w:rPr>
          <w:rFonts w:ascii="Arial" w:eastAsia="Times New Roman" w:hAnsi="Arial" w:cs="Arial"/>
          <w:color w:val="auto"/>
          <w:u w:val="single"/>
        </w:rPr>
      </w:pPr>
      <w:r w:rsidRPr="00265872">
        <w:rPr>
          <w:rFonts w:ascii="Arial" w:eastAsia="Times New Roman" w:hAnsi="Arial" w:cs="Arial"/>
          <w:color w:val="auto"/>
          <w:u w:val="single"/>
        </w:rPr>
        <w:t xml:space="preserve">wyposażenie konferencyjne </w:t>
      </w:r>
      <w:r w:rsidRPr="00265872">
        <w:rPr>
          <w:rFonts w:ascii="Arial" w:eastAsia="Times New Roman" w:hAnsi="Arial" w:cs="Arial"/>
          <w:b/>
          <w:color w:val="auto"/>
          <w:u w:val="single"/>
        </w:rPr>
        <w:t>sali konferencyjnej</w:t>
      </w:r>
      <w:r w:rsidRPr="00265872">
        <w:rPr>
          <w:rFonts w:ascii="Arial" w:eastAsia="Times New Roman" w:hAnsi="Arial" w:cs="Arial"/>
          <w:color w:val="auto"/>
          <w:u w:val="single"/>
        </w:rPr>
        <w:t xml:space="preserve"> w tym:</w:t>
      </w:r>
    </w:p>
    <w:p w14:paraId="79C2DEDB" w14:textId="77777777" w:rsidR="00265872" w:rsidRPr="00265872" w:rsidRDefault="00265872" w:rsidP="00BC1C0E">
      <w:pPr>
        <w:numPr>
          <w:ilvl w:val="0"/>
          <w:numId w:val="36"/>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miejsca siedzące dla wszystkich uczestników (krzesła tapicerowane);</w:t>
      </w:r>
    </w:p>
    <w:p w14:paraId="43EC8014" w14:textId="77777777" w:rsidR="00265872" w:rsidRPr="00265872" w:rsidRDefault="00265872" w:rsidP="00BC1C0E">
      <w:pPr>
        <w:numPr>
          <w:ilvl w:val="0"/>
          <w:numId w:val="36"/>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dostęp do bezprzewodowego Internetu;</w:t>
      </w:r>
    </w:p>
    <w:p w14:paraId="62FA574E" w14:textId="77777777" w:rsidR="00265872" w:rsidRPr="00265872" w:rsidRDefault="00265872" w:rsidP="00BC1C0E">
      <w:pPr>
        <w:numPr>
          <w:ilvl w:val="0"/>
          <w:numId w:val="36"/>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minimum osiem mikrofonów bezprzewodowych, jeden mikrofon przewodowy oraz statyw do mikrofonu;</w:t>
      </w:r>
    </w:p>
    <w:p w14:paraId="38F43596" w14:textId="77777777" w:rsidR="00265872" w:rsidRPr="00265872" w:rsidRDefault="00265872" w:rsidP="00BC1C0E">
      <w:pPr>
        <w:numPr>
          <w:ilvl w:val="0"/>
          <w:numId w:val="36"/>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profesjonalny podest/scena dla zaaranżowania przestrzeni dla uczestników paneli dyskusyjnych (jeśli będzie to konieczne – podest obity wykładziną lub inną materią w kolorze dopasowanym do kolorystyki pomieszczenia, mieszczący do siedmiu uczestników każdego z paneli);</w:t>
      </w:r>
    </w:p>
    <w:p w14:paraId="0BB884B3" w14:textId="77777777" w:rsidR="00265872" w:rsidRPr="00265872" w:rsidRDefault="00265872" w:rsidP="00BC1C0E">
      <w:pPr>
        <w:numPr>
          <w:ilvl w:val="0"/>
          <w:numId w:val="36"/>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 xml:space="preserve">krzesła lub fotele lub kanapa/y do ustawienia na podeście/scenie oraz stoliki na wodę dla uczestników paneli dyskusyjnych; </w:t>
      </w:r>
    </w:p>
    <w:p w14:paraId="40C78C43" w14:textId="77777777" w:rsidR="00265872" w:rsidRPr="00265872" w:rsidRDefault="00265872" w:rsidP="00BC1C0E">
      <w:pPr>
        <w:numPr>
          <w:ilvl w:val="0"/>
          <w:numId w:val="32"/>
        </w:numPr>
        <w:overflowPunct/>
        <w:spacing w:after="0" w:line="240" w:lineRule="auto"/>
        <w:contextualSpacing/>
        <w:jc w:val="both"/>
        <w:rPr>
          <w:rFonts w:ascii="Arial" w:eastAsia="Times New Roman" w:hAnsi="Arial" w:cs="Arial"/>
          <w:vanish/>
          <w:color w:val="auto"/>
          <w:u w:val="single"/>
        </w:rPr>
      </w:pPr>
    </w:p>
    <w:p w14:paraId="425CB9E3" w14:textId="77777777" w:rsidR="00265872" w:rsidRPr="00265872" w:rsidRDefault="00265872" w:rsidP="00BC1C0E">
      <w:pPr>
        <w:numPr>
          <w:ilvl w:val="1"/>
          <w:numId w:val="32"/>
        </w:numPr>
        <w:overflowPunct/>
        <w:spacing w:after="0" w:line="240" w:lineRule="auto"/>
        <w:contextualSpacing/>
        <w:jc w:val="both"/>
        <w:rPr>
          <w:rFonts w:ascii="Arial" w:eastAsia="Times New Roman" w:hAnsi="Arial" w:cs="Arial"/>
          <w:vanish/>
          <w:color w:val="auto"/>
          <w:u w:val="single"/>
        </w:rPr>
      </w:pPr>
    </w:p>
    <w:p w14:paraId="7A54013E" w14:textId="77777777" w:rsidR="00265872" w:rsidRPr="00265872" w:rsidRDefault="00265872" w:rsidP="00BC1C0E">
      <w:pPr>
        <w:numPr>
          <w:ilvl w:val="1"/>
          <w:numId w:val="32"/>
        </w:numPr>
        <w:overflowPunct/>
        <w:spacing w:after="0" w:line="240" w:lineRule="auto"/>
        <w:ind w:left="1276" w:hanging="425"/>
        <w:contextualSpacing/>
        <w:jc w:val="both"/>
        <w:rPr>
          <w:rFonts w:ascii="Arial" w:eastAsia="Times New Roman" w:hAnsi="Arial" w:cs="Arial"/>
          <w:color w:val="auto"/>
          <w:u w:val="single"/>
        </w:rPr>
      </w:pPr>
      <w:r w:rsidRPr="00265872">
        <w:rPr>
          <w:rFonts w:ascii="Arial" w:eastAsia="Times New Roman" w:hAnsi="Arial" w:cs="Arial"/>
          <w:color w:val="auto"/>
          <w:u w:val="single"/>
        </w:rPr>
        <w:t xml:space="preserve">wyposażenie konferencyjne </w:t>
      </w:r>
      <w:r w:rsidRPr="00265872">
        <w:rPr>
          <w:rFonts w:ascii="Arial" w:eastAsia="Times New Roman" w:hAnsi="Arial" w:cs="Arial"/>
          <w:b/>
          <w:color w:val="auto"/>
          <w:u w:val="single"/>
        </w:rPr>
        <w:t>sali warsztatowej</w:t>
      </w:r>
      <w:r w:rsidRPr="00265872">
        <w:rPr>
          <w:rFonts w:ascii="Arial" w:eastAsia="Times New Roman" w:hAnsi="Arial" w:cs="Arial"/>
          <w:color w:val="auto"/>
          <w:u w:val="single"/>
        </w:rPr>
        <w:t xml:space="preserve"> uwzględniające:</w:t>
      </w:r>
    </w:p>
    <w:p w14:paraId="03C0A82E" w14:textId="77777777" w:rsidR="00265872" w:rsidRPr="00265872" w:rsidRDefault="00265872" w:rsidP="00BC1C0E">
      <w:pPr>
        <w:numPr>
          <w:ilvl w:val="0"/>
          <w:numId w:val="33"/>
        </w:numPr>
        <w:overflowPunct/>
        <w:spacing w:after="0" w:line="240" w:lineRule="auto"/>
        <w:ind w:left="1560" w:hanging="283"/>
        <w:contextualSpacing/>
        <w:jc w:val="both"/>
        <w:rPr>
          <w:rFonts w:ascii="Arial" w:eastAsia="Times New Roman" w:hAnsi="Arial" w:cs="Arial"/>
          <w:color w:val="auto"/>
        </w:rPr>
      </w:pPr>
      <w:r w:rsidRPr="00265872">
        <w:rPr>
          <w:rFonts w:ascii="Arial" w:eastAsia="Times New Roman" w:hAnsi="Arial" w:cs="Arial"/>
          <w:color w:val="auto"/>
        </w:rPr>
        <w:t>miejsca siedzące dla wszystkich uczestników;</w:t>
      </w:r>
    </w:p>
    <w:p w14:paraId="11009B8B" w14:textId="77777777" w:rsidR="00265872" w:rsidRPr="00265872" w:rsidRDefault="00265872" w:rsidP="00BC1C0E">
      <w:pPr>
        <w:numPr>
          <w:ilvl w:val="0"/>
          <w:numId w:val="33"/>
        </w:numPr>
        <w:overflowPunct/>
        <w:spacing w:after="0" w:line="240" w:lineRule="auto"/>
        <w:ind w:left="1560" w:hanging="283"/>
        <w:contextualSpacing/>
        <w:jc w:val="both"/>
        <w:rPr>
          <w:rFonts w:ascii="Arial" w:eastAsia="Times New Roman" w:hAnsi="Arial" w:cs="Arial"/>
          <w:color w:val="auto"/>
        </w:rPr>
      </w:pPr>
      <w:r w:rsidRPr="00265872">
        <w:rPr>
          <w:rFonts w:ascii="Arial" w:eastAsia="Times New Roman" w:hAnsi="Arial" w:cs="Arial"/>
          <w:color w:val="auto"/>
        </w:rPr>
        <w:t>dostęp do bezprzewodowego Internetu;</w:t>
      </w:r>
    </w:p>
    <w:p w14:paraId="5F5BEB20" w14:textId="77777777" w:rsidR="00265872" w:rsidRPr="00265872" w:rsidRDefault="00265872" w:rsidP="00BC1C0E">
      <w:pPr>
        <w:numPr>
          <w:ilvl w:val="0"/>
          <w:numId w:val="33"/>
        </w:numPr>
        <w:overflowPunct/>
        <w:spacing w:after="0" w:line="240" w:lineRule="auto"/>
        <w:ind w:left="1560" w:hanging="283"/>
        <w:contextualSpacing/>
        <w:jc w:val="both"/>
        <w:rPr>
          <w:rFonts w:ascii="Arial" w:eastAsia="Times New Roman" w:hAnsi="Arial" w:cs="Arial"/>
          <w:color w:val="auto"/>
        </w:rPr>
      </w:pPr>
      <w:r w:rsidRPr="00265872">
        <w:rPr>
          <w:rFonts w:ascii="Arial" w:eastAsia="Times New Roman" w:hAnsi="Arial" w:cs="Arial"/>
          <w:color w:val="auto"/>
        </w:rPr>
        <w:t>flipchart, papier do flipcharta, komplet markerów;</w:t>
      </w:r>
    </w:p>
    <w:p w14:paraId="64581D57" w14:textId="77777777" w:rsidR="00265872" w:rsidRPr="00265872" w:rsidRDefault="00265872" w:rsidP="00BC1C0E">
      <w:pPr>
        <w:numPr>
          <w:ilvl w:val="0"/>
          <w:numId w:val="33"/>
        </w:numPr>
        <w:overflowPunct/>
        <w:spacing w:after="0" w:line="240" w:lineRule="auto"/>
        <w:ind w:left="1560" w:hanging="283"/>
        <w:contextualSpacing/>
        <w:jc w:val="both"/>
        <w:rPr>
          <w:rFonts w:ascii="Arial" w:eastAsia="Times New Roman" w:hAnsi="Arial" w:cs="Arial"/>
          <w:color w:val="auto"/>
        </w:rPr>
      </w:pPr>
      <w:r w:rsidRPr="00265872">
        <w:rPr>
          <w:rFonts w:ascii="Arial" w:eastAsia="Times New Roman" w:hAnsi="Arial" w:cs="Arial"/>
          <w:color w:val="auto"/>
        </w:rPr>
        <w:t xml:space="preserve">rzutnik i ekran do wyświetlenie prezentacji; </w:t>
      </w:r>
    </w:p>
    <w:p w14:paraId="236A6FF8" w14:textId="77777777" w:rsidR="00265872" w:rsidRPr="00265872" w:rsidRDefault="00265872" w:rsidP="00BC1C0E">
      <w:pPr>
        <w:numPr>
          <w:ilvl w:val="2"/>
          <w:numId w:val="32"/>
        </w:numPr>
        <w:overflowPunct/>
        <w:spacing w:after="0" w:line="240" w:lineRule="auto"/>
        <w:contextualSpacing/>
        <w:jc w:val="both"/>
        <w:rPr>
          <w:rFonts w:ascii="Arial" w:eastAsia="Times New Roman" w:hAnsi="Arial" w:cs="Arial"/>
          <w:vanish/>
          <w:color w:val="auto"/>
        </w:rPr>
      </w:pPr>
    </w:p>
    <w:p w14:paraId="45563D02" w14:textId="77777777" w:rsidR="00265872" w:rsidRPr="00265872" w:rsidRDefault="00265872" w:rsidP="00BC1C0E">
      <w:pPr>
        <w:numPr>
          <w:ilvl w:val="2"/>
          <w:numId w:val="32"/>
        </w:numPr>
        <w:overflowPunct/>
        <w:spacing w:after="0" w:line="240" w:lineRule="auto"/>
        <w:contextualSpacing/>
        <w:jc w:val="both"/>
        <w:rPr>
          <w:rFonts w:ascii="Arial" w:eastAsia="Times New Roman" w:hAnsi="Arial" w:cs="Arial"/>
          <w:vanish/>
          <w:color w:val="auto"/>
        </w:rPr>
      </w:pPr>
    </w:p>
    <w:p w14:paraId="186F4D3F" w14:textId="77777777" w:rsidR="00265872" w:rsidRPr="00265872" w:rsidRDefault="00265872" w:rsidP="00BC1C0E">
      <w:pPr>
        <w:numPr>
          <w:ilvl w:val="0"/>
          <w:numId w:val="29"/>
        </w:numPr>
        <w:overflowPunct/>
        <w:spacing w:after="0" w:line="240" w:lineRule="auto"/>
        <w:contextualSpacing/>
        <w:jc w:val="both"/>
        <w:rPr>
          <w:rFonts w:ascii="Arial" w:eastAsia="Times New Roman" w:hAnsi="Arial" w:cs="Arial"/>
          <w:vanish/>
          <w:color w:val="auto"/>
        </w:rPr>
      </w:pPr>
    </w:p>
    <w:p w14:paraId="00F3235C" w14:textId="77777777" w:rsidR="00265872" w:rsidRPr="00265872" w:rsidRDefault="00265872" w:rsidP="00BC1C0E">
      <w:pPr>
        <w:numPr>
          <w:ilvl w:val="0"/>
          <w:numId w:val="29"/>
        </w:numPr>
        <w:overflowPunct/>
        <w:spacing w:after="0" w:line="240" w:lineRule="auto"/>
        <w:contextualSpacing/>
        <w:jc w:val="both"/>
        <w:rPr>
          <w:rFonts w:ascii="Arial" w:eastAsia="Times New Roman" w:hAnsi="Arial" w:cs="Arial"/>
          <w:vanish/>
          <w:color w:val="auto"/>
        </w:rPr>
      </w:pPr>
    </w:p>
    <w:p w14:paraId="0AA0401D" w14:textId="77777777" w:rsidR="00265872" w:rsidRPr="00265872" w:rsidRDefault="00265872" w:rsidP="00BC1C0E">
      <w:pPr>
        <w:numPr>
          <w:ilvl w:val="1"/>
          <w:numId w:val="32"/>
        </w:numPr>
        <w:overflowPunct/>
        <w:spacing w:after="0" w:line="240" w:lineRule="auto"/>
        <w:ind w:left="1276" w:hanging="425"/>
        <w:contextualSpacing/>
        <w:jc w:val="both"/>
        <w:rPr>
          <w:rFonts w:ascii="Arial" w:eastAsia="Times New Roman" w:hAnsi="Arial" w:cs="Arial"/>
          <w:color w:val="auto"/>
        </w:rPr>
      </w:pPr>
      <w:r w:rsidRPr="00265872">
        <w:rPr>
          <w:rFonts w:ascii="Arial" w:eastAsia="Times New Roman" w:hAnsi="Arial" w:cs="Arial"/>
          <w:color w:val="auto"/>
          <w:u w:val="single"/>
        </w:rPr>
        <w:t xml:space="preserve">wyposażenie i sprzęt w czasie trwania </w:t>
      </w:r>
      <w:r w:rsidRPr="00265872">
        <w:rPr>
          <w:rFonts w:ascii="Arial" w:eastAsia="Times New Roman" w:hAnsi="Arial" w:cs="Arial"/>
          <w:b/>
          <w:color w:val="auto"/>
          <w:u w:val="single"/>
        </w:rPr>
        <w:t>wieczornej uroczystej Gali</w:t>
      </w:r>
      <w:r w:rsidRPr="00265872">
        <w:rPr>
          <w:rFonts w:ascii="Arial" w:eastAsia="Times New Roman" w:hAnsi="Arial" w:cs="Arial"/>
          <w:color w:val="auto"/>
          <w:u w:val="single"/>
        </w:rPr>
        <w:t xml:space="preserve"> tj</w:t>
      </w:r>
      <w:r w:rsidRPr="00265872">
        <w:rPr>
          <w:rFonts w:ascii="Arial" w:eastAsia="Times New Roman" w:hAnsi="Arial" w:cs="Arial"/>
          <w:color w:val="auto"/>
        </w:rPr>
        <w:t>.:</w:t>
      </w:r>
    </w:p>
    <w:p w14:paraId="40C85B26" w14:textId="77777777" w:rsidR="00265872" w:rsidRPr="00265872" w:rsidRDefault="00265872" w:rsidP="00BC1C0E">
      <w:pPr>
        <w:numPr>
          <w:ilvl w:val="0"/>
          <w:numId w:val="40"/>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dostęp do bezprzewodowego Internetu;</w:t>
      </w:r>
    </w:p>
    <w:p w14:paraId="615D9223" w14:textId="77777777" w:rsidR="00265872" w:rsidRPr="00265872" w:rsidRDefault="00265872" w:rsidP="00BC1C0E">
      <w:pPr>
        <w:numPr>
          <w:ilvl w:val="0"/>
          <w:numId w:val="40"/>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minimum dwóch mikrofonów bezprzewodowych oraz statyw do mikrofonu;</w:t>
      </w:r>
    </w:p>
    <w:p w14:paraId="5DBC3C41" w14:textId="77777777" w:rsidR="00265872" w:rsidRPr="00265872" w:rsidRDefault="00265872" w:rsidP="00BC1C0E">
      <w:pPr>
        <w:numPr>
          <w:ilvl w:val="0"/>
          <w:numId w:val="40"/>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podest/scena, który/a posłuży do uroczystego ogłoszenia laureatów dwóch projektów: „Nagrody Gospodarcze Żagle Warmii i Mazur” oraz Konkursu PRO Warmia i Mazury, w tym wręczenia im nagród oraz do przeprowadzenia części artystycznej (koncert zespołu/artysty);</w:t>
      </w:r>
    </w:p>
    <w:p w14:paraId="196066E7" w14:textId="77777777" w:rsidR="00265872" w:rsidRPr="00265872" w:rsidRDefault="00265872" w:rsidP="00BC1C0E">
      <w:pPr>
        <w:numPr>
          <w:ilvl w:val="0"/>
          <w:numId w:val="40"/>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 xml:space="preserve">mównicę (estetyczną, pasującą do wystroju sali konferencyjnej z możliwością zamieszczenia na niej brandu festiwalowego); </w:t>
      </w:r>
    </w:p>
    <w:p w14:paraId="225864DE" w14:textId="77777777" w:rsidR="00265872" w:rsidRPr="00265872" w:rsidRDefault="00265872" w:rsidP="00BC1C0E">
      <w:pPr>
        <w:numPr>
          <w:ilvl w:val="0"/>
          <w:numId w:val="40"/>
        </w:numPr>
        <w:overflowPunct/>
        <w:spacing w:after="0" w:line="240" w:lineRule="auto"/>
        <w:ind w:left="1560" w:hanging="284"/>
        <w:contextualSpacing/>
        <w:jc w:val="both"/>
        <w:rPr>
          <w:rFonts w:ascii="Arial" w:eastAsia="Times New Roman" w:hAnsi="Arial" w:cs="Arial"/>
          <w:color w:val="auto"/>
        </w:rPr>
      </w:pPr>
      <w:r w:rsidRPr="00265872">
        <w:rPr>
          <w:rFonts w:ascii="Arial" w:eastAsia="Times New Roman" w:hAnsi="Arial" w:cs="Arial"/>
          <w:color w:val="auto"/>
        </w:rPr>
        <w:t>stolik, na którym ustawione zostaną statuetki, certyfikaty oraz kwiaty, które zostaną wręczone podczas Gali (statuetki, certyfikaty i kwiaty zapewnia Zamawiający).</w:t>
      </w:r>
    </w:p>
    <w:p w14:paraId="34224DEC" w14:textId="77777777" w:rsidR="00265872" w:rsidRPr="00265872" w:rsidRDefault="00265872" w:rsidP="00BC1C0E">
      <w:pPr>
        <w:numPr>
          <w:ilvl w:val="0"/>
          <w:numId w:val="35"/>
        </w:numPr>
        <w:overflowPunct/>
        <w:spacing w:after="0" w:line="240" w:lineRule="auto"/>
        <w:contextualSpacing/>
        <w:jc w:val="both"/>
        <w:rPr>
          <w:rFonts w:ascii="Arial" w:eastAsia="Times New Roman" w:hAnsi="Arial" w:cs="Arial"/>
          <w:vanish/>
          <w:color w:val="auto"/>
        </w:rPr>
      </w:pPr>
    </w:p>
    <w:p w14:paraId="23143632" w14:textId="77777777" w:rsidR="00265872" w:rsidRPr="00265872" w:rsidRDefault="00265872" w:rsidP="00BC1C0E">
      <w:pPr>
        <w:numPr>
          <w:ilvl w:val="0"/>
          <w:numId w:val="35"/>
        </w:numPr>
        <w:overflowPunct/>
        <w:spacing w:after="0" w:line="240" w:lineRule="auto"/>
        <w:ind w:left="426" w:hanging="426"/>
        <w:contextualSpacing/>
        <w:jc w:val="both"/>
        <w:rPr>
          <w:rFonts w:ascii="Arial" w:eastAsia="Times New Roman" w:hAnsi="Arial" w:cs="Arial"/>
          <w:color w:val="auto"/>
        </w:rPr>
      </w:pPr>
      <w:r w:rsidRPr="00265872">
        <w:rPr>
          <w:rFonts w:ascii="Arial" w:eastAsia="Times New Roman" w:hAnsi="Arial" w:cs="Arial"/>
          <w:b/>
          <w:color w:val="auto"/>
        </w:rPr>
        <w:t>Po stronie Wykonawcy</w:t>
      </w:r>
      <w:r w:rsidRPr="00265872">
        <w:rPr>
          <w:rFonts w:ascii="Arial" w:eastAsia="Times New Roman" w:hAnsi="Arial" w:cs="Arial"/>
          <w:color w:val="auto"/>
        </w:rPr>
        <w:t xml:space="preserve"> jest zapewnienie niezbędnego wyposażenia i sprzętu konferencyjnego oraz obsługi technicznej w sali konferencyjnej, sali warsztatowej w czasie trwania Festiwalu i wieczornej Gali oraz podczas próby w dniu poprzedzającym, w tym:</w:t>
      </w:r>
    </w:p>
    <w:p w14:paraId="596FDF60" w14:textId="77777777" w:rsidR="00265872" w:rsidRPr="00265872" w:rsidRDefault="00265872" w:rsidP="00BC1C0E">
      <w:pPr>
        <w:numPr>
          <w:ilvl w:val="1"/>
          <w:numId w:val="28"/>
        </w:numPr>
        <w:overflowPunct/>
        <w:spacing w:after="0" w:line="240" w:lineRule="auto"/>
        <w:ind w:left="709" w:hanging="284"/>
        <w:contextualSpacing/>
        <w:jc w:val="both"/>
        <w:rPr>
          <w:rFonts w:ascii="Arial" w:eastAsia="Times New Roman" w:hAnsi="Arial" w:cs="Arial"/>
          <w:color w:val="auto"/>
          <w:u w:val="single"/>
        </w:rPr>
      </w:pPr>
      <w:r w:rsidRPr="00265872">
        <w:rPr>
          <w:rFonts w:ascii="Arial" w:eastAsia="Times New Roman" w:hAnsi="Arial" w:cs="Arial"/>
          <w:color w:val="auto"/>
          <w:u w:val="single"/>
        </w:rPr>
        <w:t xml:space="preserve">wyposażenie oraz obsługa techniczna </w:t>
      </w:r>
      <w:r w:rsidRPr="00265872">
        <w:rPr>
          <w:rFonts w:ascii="Arial" w:eastAsia="Times New Roman" w:hAnsi="Arial" w:cs="Arial"/>
          <w:b/>
          <w:color w:val="auto"/>
          <w:u w:val="single"/>
        </w:rPr>
        <w:t>sali konferencyjnej</w:t>
      </w:r>
      <w:r w:rsidRPr="00265872">
        <w:rPr>
          <w:rFonts w:ascii="Arial" w:eastAsia="Times New Roman" w:hAnsi="Arial" w:cs="Arial"/>
          <w:color w:val="auto"/>
          <w:u w:val="single"/>
        </w:rPr>
        <w:t xml:space="preserve"> w tym:</w:t>
      </w:r>
    </w:p>
    <w:p w14:paraId="33D93D18" w14:textId="77777777" w:rsidR="00265872" w:rsidRPr="00265872" w:rsidRDefault="00265872" w:rsidP="00BC1C0E">
      <w:pPr>
        <w:numPr>
          <w:ilvl w:val="0"/>
          <w:numId w:val="31"/>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lastRenderedPageBreak/>
        <w:t>ekran monitor dla prelegentów oraz ekran monitor z zegarem odmierzającym czas wystąpienia/prezentacji/prelekcji/panelu;</w:t>
      </w:r>
    </w:p>
    <w:p w14:paraId="300985AE" w14:textId="77777777" w:rsidR="00265872" w:rsidRPr="00265872" w:rsidRDefault="00265872" w:rsidP="00BC1C0E">
      <w:pPr>
        <w:numPr>
          <w:ilvl w:val="0"/>
          <w:numId w:val="31"/>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laptop podczas części konferencyjnej do wyświetlania na dużym ekranie prezentacji i oprawy/layautu graficznego konferencji;</w:t>
      </w:r>
    </w:p>
    <w:p w14:paraId="785A3462" w14:textId="77777777" w:rsidR="00265872" w:rsidRPr="00265872" w:rsidRDefault="00265872" w:rsidP="00BC1C0E">
      <w:pPr>
        <w:numPr>
          <w:ilvl w:val="0"/>
          <w:numId w:val="31"/>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nagłośnienie podczas części konferencyjnej;</w:t>
      </w:r>
    </w:p>
    <w:p w14:paraId="37987B14" w14:textId="77777777" w:rsidR="00265872" w:rsidRPr="00265872" w:rsidRDefault="00265872" w:rsidP="00BC1C0E">
      <w:pPr>
        <w:numPr>
          <w:ilvl w:val="0"/>
          <w:numId w:val="31"/>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oświetlenie podczas części konferencyjnej (oprawa świetlna sali w tym: panele świetlne lub listwy LED, ruchome głowice LED, reflektory etc.);</w:t>
      </w:r>
    </w:p>
    <w:p w14:paraId="6FB68242" w14:textId="77777777" w:rsidR="00265872" w:rsidRPr="00265872" w:rsidRDefault="00265872" w:rsidP="00BC1C0E">
      <w:pPr>
        <w:numPr>
          <w:ilvl w:val="0"/>
          <w:numId w:val="31"/>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ekran LED lub ekran do projekcji tylnej dopasowany do szerokości podestu/sceny o wymiarze 6 m x 3 m</w:t>
      </w:r>
      <w:r w:rsidRPr="00265872">
        <w:rPr>
          <w:rFonts w:ascii="Arial" w:eastAsia="Times New Roman" w:hAnsi="Arial" w:cs="Arial"/>
          <w:color w:val="auto"/>
          <w:vertAlign w:val="superscript"/>
        </w:rPr>
        <w:t>2</w:t>
      </w:r>
      <w:r w:rsidRPr="00265872">
        <w:rPr>
          <w:rFonts w:ascii="Arial" w:eastAsia="Times New Roman" w:hAnsi="Arial" w:cs="Arial"/>
          <w:color w:val="auto"/>
        </w:rPr>
        <w:t>;</w:t>
      </w:r>
    </w:p>
    <w:p w14:paraId="47B00F91" w14:textId="77777777" w:rsidR="00265872" w:rsidRPr="00265872" w:rsidRDefault="00265872" w:rsidP="00BC1C0E">
      <w:pPr>
        <w:numPr>
          <w:ilvl w:val="0"/>
          <w:numId w:val="32"/>
        </w:numPr>
        <w:overflowPunct/>
        <w:spacing w:after="0" w:line="240" w:lineRule="auto"/>
        <w:ind w:left="709" w:hanging="283"/>
        <w:contextualSpacing/>
        <w:jc w:val="both"/>
        <w:rPr>
          <w:rFonts w:ascii="Arial" w:eastAsia="Times New Roman" w:hAnsi="Arial" w:cs="Arial"/>
          <w:color w:val="auto"/>
        </w:rPr>
      </w:pPr>
      <w:r w:rsidRPr="00265872">
        <w:rPr>
          <w:rFonts w:ascii="Arial" w:eastAsia="Times New Roman" w:hAnsi="Arial" w:cs="Arial"/>
          <w:color w:val="auto"/>
          <w:u w:val="single"/>
        </w:rPr>
        <w:t xml:space="preserve">wyposażenie oraz obsługa techniczna </w:t>
      </w:r>
      <w:r w:rsidRPr="00265872">
        <w:rPr>
          <w:rFonts w:ascii="Arial" w:eastAsia="Times New Roman" w:hAnsi="Arial" w:cs="Arial"/>
          <w:b/>
          <w:color w:val="auto"/>
          <w:u w:val="single"/>
        </w:rPr>
        <w:t>sali warsztatowej</w:t>
      </w:r>
      <w:r w:rsidRPr="00265872">
        <w:rPr>
          <w:rFonts w:ascii="Arial" w:eastAsia="Times New Roman" w:hAnsi="Arial" w:cs="Arial"/>
          <w:color w:val="auto"/>
          <w:u w:val="single"/>
        </w:rPr>
        <w:t>, w tym:</w:t>
      </w:r>
    </w:p>
    <w:p w14:paraId="4852159A" w14:textId="77777777" w:rsidR="00265872" w:rsidRPr="00265872" w:rsidRDefault="00265872" w:rsidP="00BC1C0E">
      <w:pPr>
        <w:numPr>
          <w:ilvl w:val="0"/>
          <w:numId w:val="38"/>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laptop;</w:t>
      </w:r>
    </w:p>
    <w:p w14:paraId="10138C51" w14:textId="77777777" w:rsidR="00265872" w:rsidRPr="00265872" w:rsidRDefault="00265872" w:rsidP="00BC1C0E">
      <w:pPr>
        <w:numPr>
          <w:ilvl w:val="0"/>
          <w:numId w:val="38"/>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nagłośnienie;</w:t>
      </w:r>
    </w:p>
    <w:p w14:paraId="58FAAAF5" w14:textId="77777777" w:rsidR="00265872" w:rsidRPr="00265872" w:rsidRDefault="00265872" w:rsidP="00BC1C0E">
      <w:pPr>
        <w:numPr>
          <w:ilvl w:val="0"/>
          <w:numId w:val="32"/>
        </w:numPr>
        <w:overflowPunct/>
        <w:spacing w:after="0" w:line="240" w:lineRule="auto"/>
        <w:ind w:left="709"/>
        <w:contextualSpacing/>
        <w:jc w:val="both"/>
        <w:rPr>
          <w:rFonts w:ascii="Arial" w:eastAsia="Times New Roman" w:hAnsi="Arial" w:cs="Arial"/>
          <w:color w:val="auto"/>
        </w:rPr>
      </w:pPr>
      <w:r w:rsidRPr="00265872">
        <w:rPr>
          <w:rFonts w:ascii="Arial" w:eastAsia="Times New Roman" w:hAnsi="Arial" w:cs="Arial"/>
          <w:color w:val="auto"/>
          <w:u w:val="single"/>
        </w:rPr>
        <w:t xml:space="preserve">wyposażenie, sprzęt oraz obsługa techniczna w czasie trwania </w:t>
      </w:r>
      <w:r w:rsidRPr="00265872">
        <w:rPr>
          <w:rFonts w:ascii="Arial" w:eastAsia="Times New Roman" w:hAnsi="Arial" w:cs="Arial"/>
          <w:b/>
          <w:color w:val="auto"/>
          <w:u w:val="single"/>
        </w:rPr>
        <w:t>wieczornej uroczystej Gali</w:t>
      </w:r>
      <w:r w:rsidRPr="00265872">
        <w:rPr>
          <w:rFonts w:ascii="Arial" w:eastAsia="Times New Roman" w:hAnsi="Arial" w:cs="Arial"/>
          <w:color w:val="auto"/>
          <w:u w:val="single"/>
        </w:rPr>
        <w:t xml:space="preserve"> tj</w:t>
      </w:r>
      <w:r w:rsidRPr="00265872">
        <w:rPr>
          <w:rFonts w:ascii="Arial" w:eastAsia="Times New Roman" w:hAnsi="Arial" w:cs="Arial"/>
          <w:color w:val="auto"/>
        </w:rPr>
        <w:t>.:</w:t>
      </w:r>
    </w:p>
    <w:p w14:paraId="237D674D" w14:textId="77777777" w:rsidR="00265872" w:rsidRPr="00265872" w:rsidRDefault="00265872" w:rsidP="00BC1C0E">
      <w:pPr>
        <w:numPr>
          <w:ilvl w:val="0"/>
          <w:numId w:val="32"/>
        </w:numPr>
        <w:overflowPunct/>
        <w:spacing w:after="0" w:line="240" w:lineRule="auto"/>
        <w:contextualSpacing/>
        <w:jc w:val="both"/>
        <w:rPr>
          <w:rFonts w:ascii="Arial" w:eastAsia="Times New Roman" w:hAnsi="Arial" w:cs="Arial"/>
          <w:vanish/>
          <w:color w:val="auto"/>
        </w:rPr>
      </w:pPr>
    </w:p>
    <w:p w14:paraId="1CF0B6D6" w14:textId="77777777" w:rsidR="00265872" w:rsidRPr="00265872" w:rsidRDefault="00265872" w:rsidP="00BC1C0E">
      <w:pPr>
        <w:numPr>
          <w:ilvl w:val="0"/>
          <w:numId w:val="32"/>
        </w:numPr>
        <w:overflowPunct/>
        <w:spacing w:after="0" w:line="240" w:lineRule="auto"/>
        <w:contextualSpacing/>
        <w:jc w:val="both"/>
        <w:rPr>
          <w:rFonts w:ascii="Arial" w:eastAsia="Times New Roman" w:hAnsi="Arial" w:cs="Arial"/>
          <w:vanish/>
          <w:color w:val="auto"/>
        </w:rPr>
      </w:pPr>
    </w:p>
    <w:p w14:paraId="59A2FC9E" w14:textId="77777777" w:rsidR="00265872" w:rsidRPr="00265872" w:rsidRDefault="00265872" w:rsidP="00BC1C0E">
      <w:pPr>
        <w:numPr>
          <w:ilvl w:val="0"/>
          <w:numId w:val="32"/>
        </w:numPr>
        <w:overflowPunct/>
        <w:spacing w:after="0" w:line="240" w:lineRule="auto"/>
        <w:contextualSpacing/>
        <w:jc w:val="both"/>
        <w:rPr>
          <w:rFonts w:ascii="Arial" w:eastAsia="Times New Roman" w:hAnsi="Arial" w:cs="Arial"/>
          <w:vanish/>
          <w:color w:val="auto"/>
        </w:rPr>
      </w:pPr>
    </w:p>
    <w:p w14:paraId="5CC2212C" w14:textId="77777777" w:rsidR="00265872" w:rsidRPr="00265872" w:rsidRDefault="00265872" w:rsidP="00BC1C0E">
      <w:pPr>
        <w:numPr>
          <w:ilvl w:val="0"/>
          <w:numId w:val="32"/>
        </w:numPr>
        <w:overflowPunct/>
        <w:spacing w:after="0" w:line="240" w:lineRule="auto"/>
        <w:contextualSpacing/>
        <w:jc w:val="both"/>
        <w:rPr>
          <w:rFonts w:ascii="Arial" w:eastAsia="Times New Roman" w:hAnsi="Arial" w:cs="Arial"/>
          <w:vanish/>
          <w:color w:val="auto"/>
        </w:rPr>
      </w:pPr>
    </w:p>
    <w:p w14:paraId="1E7F84C8" w14:textId="77777777" w:rsidR="00265872" w:rsidRPr="00265872" w:rsidRDefault="00265872" w:rsidP="00BC1C0E">
      <w:pPr>
        <w:numPr>
          <w:ilvl w:val="0"/>
          <w:numId w:val="32"/>
        </w:numPr>
        <w:overflowPunct/>
        <w:spacing w:after="0" w:line="240" w:lineRule="auto"/>
        <w:contextualSpacing/>
        <w:jc w:val="both"/>
        <w:rPr>
          <w:rFonts w:ascii="Arial" w:eastAsia="Times New Roman" w:hAnsi="Arial" w:cs="Arial"/>
          <w:vanish/>
          <w:color w:val="auto"/>
        </w:rPr>
      </w:pPr>
    </w:p>
    <w:p w14:paraId="1D15A06F" w14:textId="77777777" w:rsidR="00265872" w:rsidRPr="00265872" w:rsidRDefault="00265872" w:rsidP="00BC1C0E">
      <w:pPr>
        <w:numPr>
          <w:ilvl w:val="0"/>
          <w:numId w:val="32"/>
        </w:numPr>
        <w:overflowPunct/>
        <w:spacing w:after="0" w:line="240" w:lineRule="auto"/>
        <w:contextualSpacing/>
        <w:jc w:val="both"/>
        <w:rPr>
          <w:rFonts w:ascii="Arial" w:eastAsia="Times New Roman" w:hAnsi="Arial" w:cs="Arial"/>
          <w:vanish/>
          <w:color w:val="auto"/>
        </w:rPr>
      </w:pPr>
    </w:p>
    <w:p w14:paraId="61B88981" w14:textId="77777777" w:rsidR="00265872" w:rsidRPr="00265872" w:rsidRDefault="00265872" w:rsidP="00BC1C0E">
      <w:pPr>
        <w:numPr>
          <w:ilvl w:val="0"/>
          <w:numId w:val="32"/>
        </w:numPr>
        <w:overflowPunct/>
        <w:spacing w:after="0" w:line="240" w:lineRule="auto"/>
        <w:contextualSpacing/>
        <w:jc w:val="both"/>
        <w:rPr>
          <w:rFonts w:ascii="Arial" w:eastAsia="Times New Roman" w:hAnsi="Arial" w:cs="Arial"/>
          <w:vanish/>
          <w:color w:val="auto"/>
        </w:rPr>
      </w:pPr>
    </w:p>
    <w:p w14:paraId="7F800921" w14:textId="77777777" w:rsidR="00265872" w:rsidRPr="00265872" w:rsidRDefault="00265872" w:rsidP="00BC1C0E">
      <w:pPr>
        <w:numPr>
          <w:ilvl w:val="0"/>
          <w:numId w:val="39"/>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sprzęt do prezentacji (laptop do wyświetlenia na dużym ekranie prezentacji/ekranie LED lub ekranie do tylnej projekcji, minireportaży, spotów promocyjnych, etc.);</w:t>
      </w:r>
    </w:p>
    <w:p w14:paraId="6DEB2D13" w14:textId="77777777" w:rsidR="00265872" w:rsidRPr="00265872" w:rsidRDefault="00265872" w:rsidP="00BC1C0E">
      <w:pPr>
        <w:numPr>
          <w:ilvl w:val="0"/>
          <w:numId w:val="39"/>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oprawę świetlną wieczornej gali (oprawa świetlna Gali do uzgodnienia z Województwem w tym: panele świetlne lub/i listwy LED, ruchome głowice LED, reflektory, etc.);</w:t>
      </w:r>
    </w:p>
    <w:p w14:paraId="722D15EE" w14:textId="77777777" w:rsidR="00265872" w:rsidRPr="00265872" w:rsidRDefault="00265872" w:rsidP="00BC1C0E">
      <w:pPr>
        <w:numPr>
          <w:ilvl w:val="0"/>
          <w:numId w:val="39"/>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 xml:space="preserve">elementy scenotechniczne wraz z ich obsługą dostosowane do ridera technicznego Artysty, który Wykonawca uzyska od Artysty; </w:t>
      </w:r>
    </w:p>
    <w:p w14:paraId="46AF382F" w14:textId="77777777" w:rsidR="00265872" w:rsidRPr="00265872" w:rsidRDefault="00265872" w:rsidP="00BC1C0E">
      <w:pPr>
        <w:numPr>
          <w:ilvl w:val="0"/>
          <w:numId w:val="39"/>
        </w:numPr>
        <w:overflowPunct/>
        <w:spacing w:after="0" w:line="240" w:lineRule="auto"/>
        <w:ind w:left="993" w:hanging="284"/>
        <w:contextualSpacing/>
        <w:jc w:val="both"/>
        <w:rPr>
          <w:rFonts w:ascii="Arial" w:eastAsia="Times New Roman" w:hAnsi="Arial" w:cs="Arial"/>
          <w:color w:val="auto"/>
        </w:rPr>
      </w:pPr>
      <w:r w:rsidRPr="00265872">
        <w:rPr>
          <w:rFonts w:ascii="Arial" w:eastAsia="Times New Roman" w:hAnsi="Arial" w:cs="Arial"/>
          <w:color w:val="auto"/>
        </w:rPr>
        <w:t>wyposażenie i zaopatrzenie garderoby zgodnie z ustaleniami między Wykonawcą a Artystą/ami, Wykonawca zadba także o miejsca parkingowe dla Artysty.</w:t>
      </w:r>
    </w:p>
    <w:p w14:paraId="4B0B2C21" w14:textId="77777777" w:rsidR="00265872" w:rsidRPr="00265872" w:rsidRDefault="00265872" w:rsidP="00265872">
      <w:p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t xml:space="preserve">3.    </w:t>
      </w:r>
      <w:r w:rsidRPr="00265872">
        <w:rPr>
          <w:rFonts w:ascii="Arial" w:eastAsia="Cambria" w:hAnsi="Arial" w:cs="Arial"/>
          <w:b/>
          <w:color w:val="auto"/>
        </w:rPr>
        <w:t>Wykonawca</w:t>
      </w:r>
      <w:r w:rsidRPr="00265872">
        <w:rPr>
          <w:rFonts w:ascii="Arial" w:eastAsia="Cambria" w:hAnsi="Arial" w:cs="Arial"/>
          <w:color w:val="auto"/>
        </w:rPr>
        <w:t xml:space="preserve"> w porozumieniu z Zamawiającym zapewni:</w:t>
      </w:r>
    </w:p>
    <w:p w14:paraId="06A8CBA7" w14:textId="77777777" w:rsidR="00265872" w:rsidRPr="00265872" w:rsidRDefault="00265872" w:rsidP="00BC1C0E">
      <w:pPr>
        <w:numPr>
          <w:ilvl w:val="0"/>
          <w:numId w:val="23"/>
        </w:numPr>
        <w:overflowPunct/>
        <w:spacing w:after="0" w:line="240" w:lineRule="auto"/>
        <w:ind w:left="709" w:hanging="284"/>
        <w:jc w:val="both"/>
        <w:rPr>
          <w:rFonts w:ascii="Arial" w:eastAsia="Times New Roman" w:hAnsi="Arial" w:cs="Arial"/>
          <w:color w:val="auto"/>
        </w:rPr>
      </w:pPr>
      <w:r w:rsidRPr="00265872">
        <w:rPr>
          <w:rFonts w:ascii="Arial" w:eastAsia="Times New Roman" w:hAnsi="Arial" w:cs="Arial"/>
          <w:color w:val="auto"/>
        </w:rPr>
        <w:t>należytą estetykę pomieszczeń, w których odbędzie się Festiwal i wieczorna uroczysta Gala wraz z kolacją, w tym ustawienie miejsc siedzących, aranżację wnętrza, sceny, umieszczenie materiałów promocyjno-informacyjnych;</w:t>
      </w:r>
    </w:p>
    <w:p w14:paraId="14997B18" w14:textId="77777777" w:rsidR="00265872" w:rsidRPr="00265872" w:rsidRDefault="00265872" w:rsidP="00BC1C0E">
      <w:pPr>
        <w:numPr>
          <w:ilvl w:val="0"/>
          <w:numId w:val="23"/>
        </w:numPr>
        <w:overflowPunct/>
        <w:spacing w:after="0" w:line="240" w:lineRule="auto"/>
        <w:ind w:left="709" w:hanging="284"/>
        <w:jc w:val="both"/>
        <w:rPr>
          <w:rFonts w:ascii="Arial" w:eastAsia="Times New Roman" w:hAnsi="Arial" w:cs="Arial"/>
          <w:color w:val="auto"/>
        </w:rPr>
      </w:pPr>
      <w:r w:rsidRPr="00265872">
        <w:rPr>
          <w:rFonts w:ascii="Arial" w:eastAsia="Times New Roman" w:hAnsi="Arial" w:cs="Arial"/>
          <w:color w:val="auto"/>
        </w:rPr>
        <w:t>ekrany/monitory (jeśli zajdzie potrzeba ze stojakami) min. 40”, min. 4 sztuki do emisji informacji z nazwą wydarzenia, programem etc. w kluczowych punktach (recepcja, restauracja, sala konferencyjna, sala warsztatowa);</w:t>
      </w:r>
    </w:p>
    <w:p w14:paraId="5F140EC0" w14:textId="77777777" w:rsidR="00265872" w:rsidRPr="00265872" w:rsidRDefault="00265872" w:rsidP="00BC1C0E">
      <w:pPr>
        <w:numPr>
          <w:ilvl w:val="0"/>
          <w:numId w:val="4"/>
        </w:numPr>
        <w:overflowPunct/>
        <w:spacing w:after="0" w:line="240" w:lineRule="auto"/>
        <w:ind w:left="709" w:hanging="284"/>
        <w:contextualSpacing/>
        <w:jc w:val="both"/>
        <w:rPr>
          <w:rFonts w:ascii="Arial" w:eastAsia="Times New Roman" w:hAnsi="Arial" w:cs="Arial"/>
          <w:vanish/>
          <w:color w:val="auto"/>
        </w:rPr>
      </w:pPr>
    </w:p>
    <w:p w14:paraId="1F86BD16" w14:textId="77777777" w:rsidR="00265872" w:rsidRPr="00265872" w:rsidRDefault="00265872" w:rsidP="00BC1C0E">
      <w:pPr>
        <w:numPr>
          <w:ilvl w:val="0"/>
          <w:numId w:val="4"/>
        </w:numPr>
        <w:overflowPunct/>
        <w:spacing w:after="0" w:line="240" w:lineRule="auto"/>
        <w:ind w:left="709" w:hanging="284"/>
        <w:contextualSpacing/>
        <w:jc w:val="both"/>
        <w:rPr>
          <w:rFonts w:ascii="Arial" w:eastAsia="Times New Roman" w:hAnsi="Arial" w:cs="Arial"/>
          <w:vanish/>
          <w:color w:val="auto"/>
        </w:rPr>
      </w:pPr>
    </w:p>
    <w:p w14:paraId="0F10A699" w14:textId="77777777" w:rsidR="00265872" w:rsidRPr="00265872" w:rsidRDefault="00265872" w:rsidP="00BC1C0E">
      <w:pPr>
        <w:numPr>
          <w:ilvl w:val="0"/>
          <w:numId w:val="4"/>
        </w:numPr>
        <w:overflowPunct/>
        <w:spacing w:after="0" w:line="240" w:lineRule="auto"/>
        <w:ind w:left="709" w:hanging="284"/>
        <w:contextualSpacing/>
        <w:jc w:val="both"/>
        <w:rPr>
          <w:rFonts w:ascii="Arial" w:eastAsia="Times New Roman" w:hAnsi="Arial" w:cs="Arial"/>
          <w:color w:val="auto"/>
        </w:rPr>
      </w:pPr>
      <w:r w:rsidRPr="00265872">
        <w:rPr>
          <w:rFonts w:ascii="Arial" w:eastAsia="Times New Roman" w:hAnsi="Arial" w:cs="Arial"/>
          <w:color w:val="auto"/>
        </w:rPr>
        <w:t>oświetlenie sceniczne podestu i ścianki podczas otwarcia, w trakcie wydarzenia oraz podczas wieczornej uroczystej Gali z wykorzystaniem listew LED i reflektorów LED, rozmieszczenie przed wydarzeniem materiałów promocyjno-informacyjnych (roll-upów, ścianki, ekranów z programem, etc.);</w:t>
      </w:r>
    </w:p>
    <w:p w14:paraId="0CD3F881" w14:textId="77777777" w:rsidR="00265872" w:rsidRPr="00265872" w:rsidRDefault="00265872" w:rsidP="00BC1C0E">
      <w:pPr>
        <w:numPr>
          <w:ilvl w:val="0"/>
          <w:numId w:val="4"/>
        </w:numPr>
        <w:overflowPunct/>
        <w:spacing w:after="0" w:line="240" w:lineRule="auto"/>
        <w:ind w:left="709" w:hanging="284"/>
        <w:contextualSpacing/>
        <w:jc w:val="both"/>
        <w:rPr>
          <w:rFonts w:ascii="Arial" w:eastAsia="Times New Roman" w:hAnsi="Arial" w:cs="Arial"/>
          <w:color w:val="auto"/>
        </w:rPr>
      </w:pPr>
      <w:r w:rsidRPr="00265872">
        <w:rPr>
          <w:rFonts w:ascii="Arial" w:eastAsia="Times New Roman" w:hAnsi="Arial" w:cs="Arial"/>
          <w:color w:val="auto"/>
        </w:rPr>
        <w:t>prowadzenie recepcji/sekretariatu Festiwalu, w tym zapewnienie ekranu lub widocznej tabliczki z napisem „Recepcja 13 Festiwalu Promocji Gospodarczej Warmii i Mazur” (do uzgodnienia z Zamawiającym);</w:t>
      </w:r>
    </w:p>
    <w:p w14:paraId="3AF113D4" w14:textId="77777777" w:rsidR="00265872" w:rsidRPr="00265872" w:rsidRDefault="00265872" w:rsidP="00BC1C0E">
      <w:pPr>
        <w:numPr>
          <w:ilvl w:val="0"/>
          <w:numId w:val="4"/>
        </w:numPr>
        <w:overflowPunct/>
        <w:spacing w:after="0" w:line="240" w:lineRule="auto"/>
        <w:ind w:left="709" w:hanging="284"/>
        <w:contextualSpacing/>
        <w:jc w:val="both"/>
        <w:rPr>
          <w:rFonts w:ascii="Arial" w:eastAsia="Times New Roman" w:hAnsi="Arial" w:cs="Arial"/>
          <w:color w:val="auto"/>
        </w:rPr>
      </w:pPr>
      <w:r w:rsidRPr="00265872">
        <w:rPr>
          <w:rFonts w:ascii="Arial" w:eastAsia="Times New Roman" w:hAnsi="Arial" w:cs="Arial"/>
          <w:color w:val="auto"/>
        </w:rPr>
        <w:t xml:space="preserve">należytą estetykę sali bankietowej, w której odbędzie się pierwszego dnia wieczorna uroczysta Gala (uroczysta kolacja) w tym: aranżacja wnętrza, ustawienie stołów i miejsc siedzących, aranżacja kwiatowa stołów spójna z dekoracjami na scenie i sali. </w:t>
      </w:r>
    </w:p>
    <w:p w14:paraId="4D9270E0" w14:textId="77777777" w:rsidR="00265872" w:rsidRPr="00265872" w:rsidRDefault="00265872" w:rsidP="00265872">
      <w:pPr>
        <w:overflowPunct/>
        <w:spacing w:after="0" w:line="240" w:lineRule="auto"/>
        <w:jc w:val="both"/>
        <w:rPr>
          <w:rFonts w:ascii="Arial" w:eastAsia="Cambria" w:hAnsi="Arial" w:cs="Arial"/>
          <w:color w:val="auto"/>
        </w:rPr>
      </w:pPr>
    </w:p>
    <w:p w14:paraId="06011872" w14:textId="77777777" w:rsidR="00265872" w:rsidRPr="00265872" w:rsidRDefault="00265872" w:rsidP="00BC1C0E">
      <w:pPr>
        <w:numPr>
          <w:ilvl w:val="0"/>
          <w:numId w:val="48"/>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USŁUGA GASTRONOMICZNA</w:t>
      </w:r>
    </w:p>
    <w:p w14:paraId="7313836F" w14:textId="77777777" w:rsidR="00265872" w:rsidRPr="00265872" w:rsidRDefault="00265872" w:rsidP="00265872">
      <w:pPr>
        <w:overflowPunct/>
        <w:spacing w:after="0" w:line="240" w:lineRule="auto"/>
        <w:ind w:left="1125"/>
        <w:jc w:val="both"/>
        <w:rPr>
          <w:rFonts w:ascii="Arial" w:eastAsia="Times New Roman" w:hAnsi="Arial" w:cs="Arial"/>
          <w:color w:val="auto"/>
        </w:rPr>
      </w:pPr>
    </w:p>
    <w:p w14:paraId="4EA6381A"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Wykonawca zapewni usługę gastronomiczną:</w:t>
      </w:r>
    </w:p>
    <w:p w14:paraId="59C3242C" w14:textId="77777777" w:rsidR="00265872" w:rsidRPr="00265872" w:rsidRDefault="00265872" w:rsidP="00BC1C0E">
      <w:pPr>
        <w:numPr>
          <w:ilvl w:val="1"/>
          <w:numId w:val="41"/>
        </w:numPr>
        <w:overflowPunct/>
        <w:spacing w:after="0" w:line="240" w:lineRule="auto"/>
        <w:ind w:left="284" w:hanging="283"/>
        <w:contextualSpacing/>
        <w:jc w:val="both"/>
        <w:rPr>
          <w:rFonts w:ascii="Arial" w:eastAsia="Cambria" w:hAnsi="Arial" w:cs="Arial"/>
          <w:color w:val="auto"/>
          <w:lang w:eastAsia="pl-PL"/>
        </w:rPr>
      </w:pPr>
      <w:r w:rsidRPr="00265872">
        <w:rPr>
          <w:rFonts w:ascii="Arial" w:eastAsia="Times New Roman" w:hAnsi="Arial" w:cs="Arial"/>
          <w:color w:val="auto"/>
          <w:lang w:eastAsia="pl-PL"/>
        </w:rPr>
        <w:t xml:space="preserve">Pierwszego dnia Festiwalu: </w:t>
      </w:r>
    </w:p>
    <w:p w14:paraId="2E4F86F3" w14:textId="77777777" w:rsidR="00265872" w:rsidRPr="00265872" w:rsidRDefault="00265872" w:rsidP="00BC1C0E">
      <w:pPr>
        <w:numPr>
          <w:ilvl w:val="1"/>
          <w:numId w:val="42"/>
        </w:numPr>
        <w:overflowPunct/>
        <w:spacing w:after="0" w:line="240" w:lineRule="auto"/>
        <w:ind w:left="709" w:hanging="284"/>
        <w:contextualSpacing/>
        <w:jc w:val="both"/>
        <w:rPr>
          <w:rFonts w:ascii="Arial" w:eastAsia="Times New Roman" w:hAnsi="Arial" w:cs="Arial"/>
          <w:color w:val="auto"/>
          <w:lang w:eastAsia="pl-PL"/>
        </w:rPr>
      </w:pPr>
      <w:r w:rsidRPr="00265872">
        <w:rPr>
          <w:rFonts w:ascii="Arial" w:eastAsia="Times New Roman" w:hAnsi="Arial" w:cs="Arial"/>
          <w:color w:val="auto"/>
          <w:lang w:eastAsia="pl-PL"/>
        </w:rPr>
        <w:t xml:space="preserve">serwis kawowy (dla 160-180 osób) przed rozpoczęciem Festiwalu z możliwością korzystania z serwisu kawowego w trakcie całego pierwszego dnia Festiwalu, </w:t>
      </w:r>
    </w:p>
    <w:p w14:paraId="3BF8DF63" w14:textId="77777777" w:rsidR="00265872" w:rsidRPr="00265872" w:rsidRDefault="00265872" w:rsidP="00BC1C0E">
      <w:pPr>
        <w:numPr>
          <w:ilvl w:val="1"/>
          <w:numId w:val="42"/>
        </w:numPr>
        <w:overflowPunct/>
        <w:spacing w:after="0" w:line="240" w:lineRule="auto"/>
        <w:ind w:left="709" w:hanging="284"/>
        <w:contextualSpacing/>
        <w:jc w:val="both"/>
        <w:rPr>
          <w:rFonts w:ascii="Arial" w:eastAsia="Times New Roman" w:hAnsi="Arial" w:cs="Arial"/>
          <w:color w:val="auto"/>
          <w:lang w:eastAsia="pl-PL"/>
        </w:rPr>
      </w:pPr>
      <w:r w:rsidRPr="00265872">
        <w:rPr>
          <w:rFonts w:ascii="Arial" w:eastAsia="Times New Roman" w:hAnsi="Arial" w:cs="Arial"/>
          <w:color w:val="auto"/>
          <w:lang w:eastAsia="pl-PL"/>
        </w:rPr>
        <w:t xml:space="preserve">serwis kawowo-lunchowy (dla 160-180 osób) w postaci szwedzkiego stołu, </w:t>
      </w:r>
    </w:p>
    <w:p w14:paraId="559E9AE7" w14:textId="77777777" w:rsidR="00265872" w:rsidRPr="00265872" w:rsidRDefault="00265872" w:rsidP="00BC1C0E">
      <w:pPr>
        <w:numPr>
          <w:ilvl w:val="1"/>
          <w:numId w:val="42"/>
        </w:numPr>
        <w:overflowPunct/>
        <w:spacing w:after="0" w:line="240" w:lineRule="auto"/>
        <w:ind w:left="709" w:hanging="284"/>
        <w:contextualSpacing/>
        <w:jc w:val="both"/>
        <w:rPr>
          <w:rFonts w:ascii="Arial" w:eastAsia="Times New Roman" w:hAnsi="Arial" w:cs="Arial"/>
          <w:color w:val="auto"/>
          <w:lang w:eastAsia="pl-PL"/>
        </w:rPr>
      </w:pPr>
      <w:r w:rsidRPr="00265872">
        <w:rPr>
          <w:rFonts w:ascii="Arial" w:eastAsia="Times New Roman" w:hAnsi="Arial" w:cs="Arial"/>
          <w:color w:val="auto"/>
          <w:lang w:eastAsia="pl-PL"/>
        </w:rPr>
        <w:t xml:space="preserve">obiad (dla 160 osób) w postaci stołu szwedzkiego, </w:t>
      </w:r>
    </w:p>
    <w:p w14:paraId="40A963C3" w14:textId="77777777" w:rsidR="00265872" w:rsidRPr="00265872" w:rsidRDefault="00265872" w:rsidP="00BC1C0E">
      <w:pPr>
        <w:numPr>
          <w:ilvl w:val="1"/>
          <w:numId w:val="42"/>
        </w:numPr>
        <w:overflowPunct/>
        <w:spacing w:after="0" w:line="240" w:lineRule="auto"/>
        <w:ind w:left="709" w:hanging="284"/>
        <w:contextualSpacing/>
        <w:jc w:val="both"/>
        <w:rPr>
          <w:rFonts w:ascii="Arial" w:eastAsia="Times New Roman" w:hAnsi="Arial" w:cs="Arial"/>
          <w:color w:val="auto"/>
          <w:lang w:eastAsia="pl-PL"/>
        </w:rPr>
      </w:pPr>
      <w:r w:rsidRPr="00265872">
        <w:rPr>
          <w:rFonts w:ascii="Arial" w:eastAsia="Times New Roman" w:hAnsi="Arial" w:cs="Arial"/>
          <w:color w:val="auto"/>
          <w:lang w:eastAsia="pl-PL"/>
        </w:rPr>
        <w:t>uroczysta kolacja na siedząco przy stołach po Gali (dla 180 osób) z bufetem w postaci stołu szwedzkiego.</w:t>
      </w:r>
    </w:p>
    <w:p w14:paraId="3D65137F" w14:textId="77777777" w:rsidR="00265872" w:rsidRPr="00265872" w:rsidRDefault="00265872" w:rsidP="00BC1C0E">
      <w:pPr>
        <w:numPr>
          <w:ilvl w:val="1"/>
          <w:numId w:val="41"/>
        </w:numPr>
        <w:overflowPunct/>
        <w:spacing w:after="0" w:line="240" w:lineRule="auto"/>
        <w:ind w:left="426" w:hanging="284"/>
        <w:contextualSpacing/>
        <w:jc w:val="both"/>
        <w:rPr>
          <w:rFonts w:ascii="Arial" w:eastAsia="Times New Roman" w:hAnsi="Arial" w:cs="Arial"/>
          <w:color w:val="auto"/>
          <w:lang w:eastAsia="pl-PL"/>
        </w:rPr>
      </w:pPr>
      <w:r w:rsidRPr="00265872">
        <w:rPr>
          <w:rFonts w:ascii="Arial" w:eastAsia="Times New Roman" w:hAnsi="Arial" w:cs="Arial"/>
          <w:color w:val="auto"/>
          <w:lang w:eastAsia="pl-PL"/>
        </w:rPr>
        <w:t xml:space="preserve">Drugiego dnia Festiwalu: </w:t>
      </w:r>
    </w:p>
    <w:p w14:paraId="69A9B8F0" w14:textId="77777777" w:rsidR="00265872" w:rsidRPr="00265872" w:rsidRDefault="00265872" w:rsidP="00BC1C0E">
      <w:pPr>
        <w:numPr>
          <w:ilvl w:val="1"/>
          <w:numId w:val="43"/>
        </w:numPr>
        <w:overflowPunct/>
        <w:spacing w:after="0" w:line="240" w:lineRule="auto"/>
        <w:ind w:left="709" w:hanging="284"/>
        <w:contextualSpacing/>
        <w:jc w:val="both"/>
        <w:rPr>
          <w:rFonts w:ascii="Arial" w:eastAsia="Times New Roman" w:hAnsi="Arial" w:cs="Arial"/>
          <w:color w:val="auto"/>
          <w:lang w:eastAsia="pl-PL"/>
        </w:rPr>
      </w:pPr>
      <w:r w:rsidRPr="00265872">
        <w:rPr>
          <w:rFonts w:ascii="Arial" w:eastAsia="Times New Roman" w:hAnsi="Arial" w:cs="Arial"/>
          <w:color w:val="auto"/>
          <w:lang w:eastAsia="pl-PL"/>
        </w:rPr>
        <w:t xml:space="preserve">serwis kawowy (dla 60-80 osób) przed rozpoczęciem prezentacji dobrych praktyk z możliwością korzystania z serwisu kawowego w trakcie wydarzenia, </w:t>
      </w:r>
    </w:p>
    <w:p w14:paraId="2F28CC2B" w14:textId="77777777" w:rsidR="00265872" w:rsidRPr="00265872" w:rsidRDefault="00265872" w:rsidP="00BC1C0E">
      <w:pPr>
        <w:numPr>
          <w:ilvl w:val="1"/>
          <w:numId w:val="43"/>
        </w:numPr>
        <w:overflowPunct/>
        <w:spacing w:after="0" w:line="240" w:lineRule="auto"/>
        <w:ind w:left="709" w:hanging="283"/>
        <w:contextualSpacing/>
        <w:jc w:val="both"/>
        <w:rPr>
          <w:rFonts w:ascii="Arial" w:eastAsia="Times New Roman" w:hAnsi="Arial" w:cs="Arial"/>
          <w:color w:val="auto"/>
          <w:lang w:eastAsia="pl-PL"/>
        </w:rPr>
      </w:pPr>
      <w:r w:rsidRPr="00265872">
        <w:rPr>
          <w:rFonts w:ascii="Arial" w:eastAsia="Times New Roman" w:hAnsi="Arial" w:cs="Arial"/>
          <w:color w:val="auto"/>
          <w:lang w:eastAsia="pl-PL"/>
        </w:rPr>
        <w:t>lunch (dla 60-80 osób) w postaci szwedzkiego stołu.</w:t>
      </w:r>
    </w:p>
    <w:p w14:paraId="4B2D6690" w14:textId="77777777" w:rsidR="00265872" w:rsidRPr="00265872" w:rsidRDefault="00265872" w:rsidP="00265872">
      <w:pPr>
        <w:overflowPunct/>
        <w:spacing w:after="0" w:line="240" w:lineRule="auto"/>
        <w:ind w:left="993"/>
        <w:contextualSpacing/>
        <w:jc w:val="both"/>
        <w:rPr>
          <w:rFonts w:ascii="Arial" w:eastAsia="Times New Roman" w:hAnsi="Arial" w:cs="Arial"/>
          <w:color w:val="auto"/>
          <w:lang w:eastAsia="pl-PL"/>
        </w:rPr>
      </w:pPr>
    </w:p>
    <w:p w14:paraId="27C46D18" w14:textId="77777777" w:rsidR="00265872" w:rsidRPr="00265872" w:rsidRDefault="00265872" w:rsidP="00BC1C0E">
      <w:pPr>
        <w:numPr>
          <w:ilvl w:val="1"/>
          <w:numId w:val="5"/>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b/>
          <w:color w:val="auto"/>
        </w:rPr>
        <w:t>Serwis kawowy</w:t>
      </w:r>
      <w:r w:rsidRPr="00265872">
        <w:rPr>
          <w:rFonts w:ascii="Arial" w:eastAsia="Times New Roman" w:hAnsi="Arial" w:cs="Arial"/>
          <w:color w:val="auto"/>
        </w:rPr>
        <w:t xml:space="preserve"> (pierwszego dnia) na bieżąco uzupełniany, na który składają się:</w:t>
      </w:r>
    </w:p>
    <w:p w14:paraId="3599EFD6" w14:textId="77777777" w:rsidR="00265872" w:rsidRPr="00265872" w:rsidRDefault="00265872" w:rsidP="00BC1C0E">
      <w:pPr>
        <w:numPr>
          <w:ilvl w:val="2"/>
          <w:numId w:val="6"/>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 xml:space="preserve">kawa czarna z ekspresu ciśnieniowego dla każdego uczestnika, </w:t>
      </w:r>
    </w:p>
    <w:p w14:paraId="6D92AE78" w14:textId="77777777" w:rsidR="00265872" w:rsidRPr="00265872" w:rsidRDefault="00265872" w:rsidP="00BC1C0E">
      <w:pPr>
        <w:numPr>
          <w:ilvl w:val="2"/>
          <w:numId w:val="6"/>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herbata (minimum 3 różne rodzaje – w tym czarna i owocowa);</w:t>
      </w:r>
    </w:p>
    <w:p w14:paraId="2F3C279B" w14:textId="77777777" w:rsidR="00265872" w:rsidRPr="00265872" w:rsidRDefault="00265872" w:rsidP="00BC1C0E">
      <w:pPr>
        <w:numPr>
          <w:ilvl w:val="2"/>
          <w:numId w:val="6"/>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lastRenderedPageBreak/>
        <w:t>wrzątek w termosach podgrzewanych/warnikach;</w:t>
      </w:r>
    </w:p>
    <w:p w14:paraId="31C84272" w14:textId="77777777" w:rsidR="00265872" w:rsidRPr="00265872" w:rsidRDefault="00265872" w:rsidP="00BC1C0E">
      <w:pPr>
        <w:numPr>
          <w:ilvl w:val="2"/>
          <w:numId w:val="6"/>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woda mineralna gazowana, niegazowana w butelkach – 0.5 litra na osobę;</w:t>
      </w:r>
    </w:p>
    <w:p w14:paraId="6AA9E0C9" w14:textId="77777777" w:rsidR="00265872" w:rsidRPr="00265872" w:rsidRDefault="00265872" w:rsidP="00BC1C0E">
      <w:pPr>
        <w:numPr>
          <w:ilvl w:val="2"/>
          <w:numId w:val="6"/>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 xml:space="preserve">cukier, mleko i mleko roślinne do kawy, cytryna; </w:t>
      </w:r>
    </w:p>
    <w:p w14:paraId="122162E7" w14:textId="77777777" w:rsidR="00265872" w:rsidRPr="00265872" w:rsidRDefault="00265872" w:rsidP="00BC1C0E">
      <w:pPr>
        <w:numPr>
          <w:ilvl w:val="2"/>
          <w:numId w:val="6"/>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3 rodzaje ciastek np. rogaliki francuskie, kolorowe ciastka makaroniki etc. wyłożone na paterach, na każdą osobę ma przypadać przynajmniej 1 ciastko z każdego rodzaju;</w:t>
      </w:r>
    </w:p>
    <w:p w14:paraId="25DBF044" w14:textId="77777777" w:rsidR="00265872" w:rsidRPr="00265872" w:rsidRDefault="00265872" w:rsidP="00BC1C0E">
      <w:pPr>
        <w:numPr>
          <w:ilvl w:val="2"/>
          <w:numId w:val="6"/>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świeże owoce np. winogrona, gruszki, mandarynki, małe jabłka, śliwki, melony, nektarynki, kiwi, etc.</w:t>
      </w:r>
    </w:p>
    <w:p w14:paraId="019D2AF6" w14:textId="77777777" w:rsidR="00265872" w:rsidRPr="00265872" w:rsidRDefault="00265872" w:rsidP="00BC1C0E">
      <w:pPr>
        <w:numPr>
          <w:ilvl w:val="1"/>
          <w:numId w:val="5"/>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b/>
          <w:color w:val="auto"/>
        </w:rPr>
        <w:t xml:space="preserve">Przerwa kawowo-lunchowa w postaci stołu szwedzkiego </w:t>
      </w:r>
      <w:r w:rsidRPr="00265872">
        <w:rPr>
          <w:rFonts w:ascii="Arial" w:eastAsia="Times New Roman" w:hAnsi="Arial" w:cs="Arial"/>
          <w:color w:val="auto"/>
        </w:rPr>
        <w:t>(pierwszego dnia), na który składają się:</w:t>
      </w:r>
    </w:p>
    <w:p w14:paraId="0585D312" w14:textId="77777777" w:rsidR="00265872" w:rsidRPr="00265872" w:rsidRDefault="00265872" w:rsidP="00BC1C0E">
      <w:pPr>
        <w:numPr>
          <w:ilvl w:val="2"/>
          <w:numId w:val="7"/>
        </w:numPr>
        <w:overflowPunct/>
        <w:spacing w:after="0" w:line="240" w:lineRule="auto"/>
        <w:ind w:left="992" w:hanging="425"/>
        <w:contextualSpacing/>
        <w:jc w:val="both"/>
        <w:rPr>
          <w:rFonts w:ascii="Arial" w:eastAsia="Times New Roman" w:hAnsi="Arial" w:cs="Arial"/>
          <w:color w:val="auto"/>
        </w:rPr>
      </w:pPr>
      <w:r w:rsidRPr="00265872">
        <w:rPr>
          <w:rFonts w:ascii="Arial" w:eastAsia="Times New Roman" w:hAnsi="Arial" w:cs="Arial"/>
          <w:color w:val="auto"/>
        </w:rPr>
        <w:t xml:space="preserve">kanapki z 3 rodzajów pieczywa (dla każdego uczestnika po jednej kanapce z każdego rodzaju pieczywa), w tym: z pieczywa razowego np. z sałatą, serem, pomidorkami, świeżą bazylią; z pieczywa wieloziarnistego np. z sałatą, szynką, pomidorkami, kiełkami; z pieczywa pszennego np. z sałatą, jajkiem, sosem majonezowym, natką pietruszki; </w:t>
      </w:r>
    </w:p>
    <w:p w14:paraId="79FF19C0" w14:textId="77777777" w:rsidR="00265872" w:rsidRPr="00265872" w:rsidRDefault="00265872" w:rsidP="00BC1C0E">
      <w:pPr>
        <w:numPr>
          <w:ilvl w:val="2"/>
          <w:numId w:val="7"/>
        </w:numPr>
        <w:overflowPunct/>
        <w:spacing w:after="0" w:line="240" w:lineRule="auto"/>
        <w:ind w:left="992" w:hanging="425"/>
        <w:contextualSpacing/>
        <w:jc w:val="both"/>
        <w:rPr>
          <w:rFonts w:ascii="Arial" w:eastAsia="Times New Roman" w:hAnsi="Arial" w:cs="Arial"/>
          <w:color w:val="auto"/>
        </w:rPr>
      </w:pPr>
      <w:r w:rsidRPr="00265872">
        <w:rPr>
          <w:rFonts w:ascii="Arial" w:eastAsia="Times New Roman" w:hAnsi="Arial" w:cs="Arial"/>
          <w:color w:val="auto"/>
        </w:rPr>
        <w:t xml:space="preserve">2 rodzaje wytrawnych croissantów; </w:t>
      </w:r>
    </w:p>
    <w:p w14:paraId="4A8BD9A3" w14:textId="77777777" w:rsidR="00265872" w:rsidRPr="00265872" w:rsidRDefault="00265872" w:rsidP="00BC1C0E">
      <w:pPr>
        <w:numPr>
          <w:ilvl w:val="2"/>
          <w:numId w:val="7"/>
        </w:numPr>
        <w:overflowPunct/>
        <w:spacing w:after="0" w:line="240" w:lineRule="auto"/>
        <w:ind w:left="992" w:hanging="425"/>
        <w:contextualSpacing/>
        <w:jc w:val="both"/>
        <w:rPr>
          <w:rFonts w:ascii="Arial" w:eastAsia="Times New Roman" w:hAnsi="Arial" w:cs="Arial"/>
          <w:color w:val="auto"/>
        </w:rPr>
      </w:pPr>
      <w:r w:rsidRPr="00265872">
        <w:rPr>
          <w:rFonts w:ascii="Arial" w:eastAsia="Times New Roman" w:hAnsi="Arial" w:cs="Arial"/>
          <w:color w:val="auto"/>
        </w:rPr>
        <w:t>2 rodzaje tapas np. z serkiem camembert, salami, suszonymi pomidorami, serem cheddar;</w:t>
      </w:r>
    </w:p>
    <w:p w14:paraId="7229189B" w14:textId="77777777" w:rsidR="00265872" w:rsidRPr="00265872" w:rsidRDefault="00265872" w:rsidP="00BC1C0E">
      <w:pPr>
        <w:numPr>
          <w:ilvl w:val="2"/>
          <w:numId w:val="7"/>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sałatki – 2 rodzaje, porcja 80-100 g/osoba z każdego rodzaju.</w:t>
      </w:r>
    </w:p>
    <w:p w14:paraId="2DA1DCB5" w14:textId="77777777" w:rsidR="00265872" w:rsidRPr="00265872" w:rsidRDefault="00265872" w:rsidP="00265872">
      <w:pPr>
        <w:overflowPunct/>
        <w:spacing w:after="0" w:line="240" w:lineRule="auto"/>
        <w:ind w:left="567"/>
        <w:jc w:val="both"/>
        <w:rPr>
          <w:rFonts w:ascii="Arial" w:eastAsia="Times New Roman" w:hAnsi="Arial" w:cs="Arial"/>
          <w:color w:val="auto"/>
        </w:rPr>
      </w:pPr>
      <w:r w:rsidRPr="00265872">
        <w:rPr>
          <w:rFonts w:ascii="Arial" w:eastAsia="Times New Roman" w:hAnsi="Arial" w:cs="Arial"/>
          <w:color w:val="auto"/>
        </w:rPr>
        <w:t xml:space="preserve">Ponadto Wykonawca zobowiązany jest do zapewnienia </w:t>
      </w:r>
      <w:r w:rsidRPr="00265872">
        <w:rPr>
          <w:rFonts w:ascii="Arial" w:eastAsia="Times New Roman" w:hAnsi="Arial" w:cs="Arial"/>
          <w:color w:val="auto"/>
          <w:u w:val="single"/>
        </w:rPr>
        <w:t>zestawów dań bezglutenowych</w:t>
      </w:r>
      <w:r w:rsidRPr="00265872">
        <w:rPr>
          <w:rFonts w:ascii="Arial" w:eastAsia="Times New Roman" w:hAnsi="Arial" w:cs="Arial"/>
          <w:color w:val="auto"/>
        </w:rPr>
        <w:t xml:space="preserve"> w liczbie zadeklarowanej przez uczestników wydarzenia podczas rejestracji on-line na Festiwal.</w:t>
      </w:r>
    </w:p>
    <w:p w14:paraId="359CE2E5" w14:textId="77777777" w:rsidR="00265872" w:rsidRPr="00265872" w:rsidRDefault="00265872" w:rsidP="00265872">
      <w:pPr>
        <w:overflowPunct/>
        <w:spacing w:after="0" w:line="240" w:lineRule="auto"/>
        <w:ind w:left="567"/>
        <w:contextualSpacing/>
        <w:jc w:val="both"/>
        <w:rPr>
          <w:rFonts w:ascii="Arial" w:eastAsia="Cambria" w:hAnsi="Arial" w:cs="Arial"/>
          <w:color w:val="auto"/>
        </w:rPr>
      </w:pPr>
      <w:r w:rsidRPr="00265872">
        <w:rPr>
          <w:rFonts w:ascii="Arial" w:eastAsia="Cambria" w:hAnsi="Arial" w:cs="Arial"/>
          <w:color w:val="auto"/>
        </w:rPr>
        <w:t>Część kawowa opisana w pkt. 1.</w:t>
      </w:r>
    </w:p>
    <w:p w14:paraId="5EB94E8B" w14:textId="77777777" w:rsidR="00265872" w:rsidRPr="00265872" w:rsidRDefault="00265872" w:rsidP="00BC1C0E">
      <w:pPr>
        <w:numPr>
          <w:ilvl w:val="1"/>
          <w:numId w:val="5"/>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b/>
          <w:color w:val="auto"/>
        </w:rPr>
        <w:t xml:space="preserve">Obiad w formie szwedzkiego stołu </w:t>
      </w:r>
      <w:r w:rsidRPr="00265872">
        <w:rPr>
          <w:rFonts w:ascii="Arial" w:eastAsia="Times New Roman" w:hAnsi="Arial" w:cs="Arial"/>
          <w:color w:val="auto"/>
        </w:rPr>
        <w:t>(pierwszego dnia), na który składają się:</w:t>
      </w:r>
    </w:p>
    <w:p w14:paraId="06072528" w14:textId="77777777" w:rsidR="00265872" w:rsidRPr="00265872" w:rsidRDefault="00265872" w:rsidP="00BC1C0E">
      <w:pPr>
        <w:numPr>
          <w:ilvl w:val="1"/>
          <w:numId w:val="8"/>
        </w:numPr>
        <w:overflowPunct/>
        <w:spacing w:after="0" w:line="240" w:lineRule="auto"/>
        <w:ind w:left="993" w:hanging="426"/>
        <w:jc w:val="both"/>
        <w:rPr>
          <w:rFonts w:ascii="Arial" w:eastAsia="Cambria" w:hAnsi="Arial" w:cs="Arial"/>
          <w:color w:val="auto"/>
        </w:rPr>
      </w:pPr>
      <w:r w:rsidRPr="00265872">
        <w:rPr>
          <w:rFonts w:ascii="Arial" w:eastAsia="Cambria" w:hAnsi="Arial" w:cs="Arial"/>
          <w:color w:val="auto"/>
        </w:rPr>
        <w:t>zupa: dwa rodzaje, porcja = 250-300 ml/osoba;</w:t>
      </w:r>
    </w:p>
    <w:p w14:paraId="5B293045" w14:textId="77777777" w:rsidR="00265872" w:rsidRPr="00265872" w:rsidRDefault="00265872" w:rsidP="00BC1C0E">
      <w:pPr>
        <w:numPr>
          <w:ilvl w:val="1"/>
          <w:numId w:val="8"/>
        </w:numPr>
        <w:overflowPunct/>
        <w:spacing w:after="0" w:line="240" w:lineRule="auto"/>
        <w:ind w:left="993" w:hanging="426"/>
        <w:jc w:val="both"/>
        <w:rPr>
          <w:rFonts w:ascii="Arial" w:eastAsia="Cambria" w:hAnsi="Arial" w:cs="Arial"/>
          <w:color w:val="auto"/>
        </w:rPr>
      </w:pPr>
      <w:r w:rsidRPr="00265872">
        <w:rPr>
          <w:rFonts w:ascii="Arial" w:eastAsia="Cambria" w:hAnsi="Arial" w:cs="Arial"/>
          <w:color w:val="auto"/>
        </w:rPr>
        <w:t>mięso i ryba na ciepło: porcja = 130-150 g/osoba, Wykonawca zobowiązany jest zapewnić 1 rodzaj mięsa i 1 rodzaj ryby;</w:t>
      </w:r>
    </w:p>
    <w:p w14:paraId="562D9E82" w14:textId="77777777" w:rsidR="00265872" w:rsidRPr="00265872" w:rsidRDefault="00265872" w:rsidP="00BC1C0E">
      <w:pPr>
        <w:numPr>
          <w:ilvl w:val="1"/>
          <w:numId w:val="8"/>
        </w:numPr>
        <w:overflowPunct/>
        <w:spacing w:after="0" w:line="240" w:lineRule="auto"/>
        <w:ind w:left="993" w:hanging="426"/>
        <w:jc w:val="both"/>
        <w:rPr>
          <w:rFonts w:ascii="Arial" w:eastAsia="Cambria" w:hAnsi="Arial" w:cs="Arial"/>
          <w:color w:val="auto"/>
        </w:rPr>
      </w:pPr>
      <w:r w:rsidRPr="00265872">
        <w:rPr>
          <w:rFonts w:ascii="Arial" w:eastAsia="Cambria" w:hAnsi="Arial" w:cs="Arial"/>
          <w:color w:val="auto"/>
        </w:rPr>
        <w:t>zestaw surówek ze świeżych warzyw i zestaw warzyw gotowanych: 1 zestaw = 1 porcja = 130-150 g/osoba, Wykonawca zobowiązany jest zapewnić zestawy zawierające 2 surówki ze świeżych warzyw i 1 zestaw warzyw gotowanych;</w:t>
      </w:r>
    </w:p>
    <w:p w14:paraId="2F26BA18" w14:textId="77777777" w:rsidR="00265872" w:rsidRPr="00265872" w:rsidRDefault="00265872" w:rsidP="00BC1C0E">
      <w:pPr>
        <w:numPr>
          <w:ilvl w:val="1"/>
          <w:numId w:val="8"/>
        </w:numPr>
        <w:overflowPunct/>
        <w:spacing w:after="0" w:line="240" w:lineRule="auto"/>
        <w:ind w:left="993" w:hanging="426"/>
        <w:jc w:val="both"/>
        <w:rPr>
          <w:rFonts w:ascii="Arial" w:eastAsia="Cambria" w:hAnsi="Arial" w:cs="Arial"/>
          <w:color w:val="auto"/>
        </w:rPr>
      </w:pPr>
      <w:r w:rsidRPr="00265872">
        <w:rPr>
          <w:rFonts w:ascii="Arial" w:eastAsia="Cambria" w:hAnsi="Arial" w:cs="Arial"/>
          <w:color w:val="auto"/>
        </w:rPr>
        <w:t>dodatki do dania głównego: porcja = 180-200 g/osoba, ziemniaki z wody lub opiekane, kasza lub/i ryż, makaron.</w:t>
      </w:r>
    </w:p>
    <w:p w14:paraId="7BBDEE87" w14:textId="77777777" w:rsidR="00265872" w:rsidRPr="00265872" w:rsidRDefault="00265872" w:rsidP="00265872">
      <w:pPr>
        <w:overflowPunct/>
        <w:spacing w:after="0" w:line="240" w:lineRule="auto"/>
        <w:ind w:left="567"/>
        <w:jc w:val="both"/>
        <w:rPr>
          <w:rFonts w:ascii="Arial" w:eastAsia="Cambria" w:hAnsi="Arial" w:cs="Arial"/>
          <w:color w:val="auto"/>
        </w:rPr>
      </w:pPr>
      <w:r w:rsidRPr="00265872">
        <w:rPr>
          <w:rFonts w:ascii="Arial" w:eastAsia="Cambria" w:hAnsi="Arial" w:cs="Arial"/>
          <w:color w:val="auto"/>
        </w:rPr>
        <w:t xml:space="preserve">Ponadto Wykonawca zobowiązany jest do zapewnienia </w:t>
      </w:r>
      <w:r w:rsidRPr="00265872">
        <w:rPr>
          <w:rFonts w:ascii="Arial" w:eastAsia="Cambria" w:hAnsi="Arial" w:cs="Arial"/>
          <w:color w:val="auto"/>
          <w:u w:val="single"/>
        </w:rPr>
        <w:t xml:space="preserve">zestawów dań bezglutenowych </w:t>
      </w:r>
      <w:r w:rsidRPr="00265872">
        <w:rPr>
          <w:rFonts w:ascii="Arial" w:eastAsia="Cambria" w:hAnsi="Arial" w:cs="Arial"/>
          <w:color w:val="auto"/>
        </w:rPr>
        <w:t>w liczbie zadeklarowanej przez uczestników wydarzenia podczas rejestracji on-line na Festiwal.</w:t>
      </w:r>
    </w:p>
    <w:p w14:paraId="407499A5" w14:textId="77777777" w:rsidR="00265872" w:rsidRPr="00265872" w:rsidRDefault="00265872" w:rsidP="00BC1C0E">
      <w:pPr>
        <w:numPr>
          <w:ilvl w:val="1"/>
          <w:numId w:val="5"/>
        </w:numPr>
        <w:overflowPunct/>
        <w:spacing w:after="0" w:line="240" w:lineRule="auto"/>
        <w:ind w:left="567" w:hanging="567"/>
        <w:jc w:val="both"/>
        <w:rPr>
          <w:rFonts w:ascii="Arial" w:eastAsia="Times New Roman" w:hAnsi="Arial" w:cs="Arial"/>
          <w:color w:val="auto"/>
        </w:rPr>
      </w:pPr>
      <w:r w:rsidRPr="00265872">
        <w:rPr>
          <w:rFonts w:ascii="Arial" w:eastAsia="Times New Roman" w:hAnsi="Arial" w:cs="Arial"/>
          <w:b/>
          <w:color w:val="auto"/>
        </w:rPr>
        <w:t xml:space="preserve">Uroczysta kolacja </w:t>
      </w:r>
      <w:r w:rsidRPr="00265872">
        <w:rPr>
          <w:rFonts w:ascii="Arial" w:eastAsia="Times New Roman" w:hAnsi="Arial" w:cs="Arial"/>
          <w:color w:val="auto"/>
        </w:rPr>
        <w:t>(pierwszego dnia), na którą składają się:</w:t>
      </w:r>
    </w:p>
    <w:p w14:paraId="5437184C"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przekąski zimne 6 rodzajów, w tym: przekąski mięsne, rybne, pasztety, porcja 80-100 g/osoba z każdego rodzaju;</w:t>
      </w:r>
    </w:p>
    <w:p w14:paraId="60ABEEC7"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deska serów, porcja 280-300 g/osoba;</w:t>
      </w:r>
    </w:p>
    <w:p w14:paraId="3EF439F6"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sałatki na bazie surowych warzyw – 2 rodzaje, porcja 80-100 g/osoba z każdego rodzaju;</w:t>
      </w:r>
    </w:p>
    <w:p w14:paraId="3A605AE6"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 xml:space="preserve">mięso i ryba na ciepło: porcja = 130-150 g/osoba, Wykonawca zobowiązany jest zapewnić 1 rodzaj mięsa i 1 rodzaj ryby; </w:t>
      </w:r>
    </w:p>
    <w:p w14:paraId="1D8BFCCD"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zestawy gotowanych warzyw (2 rodzaje): 1 porcja = 130-150 g/osoba, Wykonawca zobowiązany jest zapewnić po jednej porcji z każdego rodzaju dla każdej osoby;</w:t>
      </w:r>
    </w:p>
    <w:p w14:paraId="1E6E16BF"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dodatki do dania głównego: porcja = 180-200 g/osoba; ziemniaki z wody lub opiekane, kasza lub/i ryż;</w:t>
      </w:r>
    </w:p>
    <w:p w14:paraId="006B61CD"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deser: porcja = 130-150 g, Wykonawca zobowiązany jest zapewnić dwa rodzaje ciasta, na 1 osobę przypadają 2 porcje;</w:t>
      </w:r>
    </w:p>
    <w:p w14:paraId="3293A2BB"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soki owocowe 0.3 l/osoba (min. 3 rodzaje), butelkowana woda mineralna o pojemności 0.5 l/osoba (z czego połowa zapewnionej wody będzie gazowana, a połowa – niegazowana);</w:t>
      </w:r>
    </w:p>
    <w:p w14:paraId="64D6AEAF"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kawa czarna z ekspresu ciśnieniowego dla każdego uczestnika (uzupełniany na bieżąco w miarę potrzeb);</w:t>
      </w:r>
    </w:p>
    <w:p w14:paraId="1AF8513F"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herbata różne rodzaje, minimum 3 różne rodzaje – w tym czarna i owocowa dla każdego uczestnika (uzupełniane na bieżąco w miarę potrzeb);</w:t>
      </w:r>
    </w:p>
    <w:p w14:paraId="43519BA1"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wrzątek w termosach podgrzewanych/warnikach (uzupełniany na bieżąco w miarę potrzeb);</w:t>
      </w:r>
    </w:p>
    <w:p w14:paraId="2CCC3CBE" w14:textId="77777777" w:rsidR="00265872" w:rsidRPr="00265872" w:rsidRDefault="00265872" w:rsidP="00BC1C0E">
      <w:pPr>
        <w:numPr>
          <w:ilvl w:val="2"/>
          <w:numId w:val="9"/>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cukier, mleko i mleko roślinne do kawy, cytryna dla wszystkich uczestników w ilości odpowiadającej liczbie osób biorących udział w Festiwalu (uzupełniane na bieżąco w miarę potrzeb).</w:t>
      </w:r>
    </w:p>
    <w:p w14:paraId="324302EA" w14:textId="77777777" w:rsidR="00265872" w:rsidRPr="00265872" w:rsidRDefault="00265872" w:rsidP="00265872">
      <w:pPr>
        <w:overflowPunct/>
        <w:spacing w:after="0" w:line="240" w:lineRule="auto"/>
        <w:ind w:left="567"/>
        <w:jc w:val="both"/>
        <w:rPr>
          <w:rFonts w:ascii="Arial" w:eastAsia="Cambria" w:hAnsi="Arial" w:cs="Arial"/>
          <w:color w:val="auto"/>
        </w:rPr>
      </w:pPr>
      <w:r w:rsidRPr="00265872">
        <w:rPr>
          <w:rFonts w:ascii="Arial" w:eastAsia="Cambria" w:hAnsi="Arial" w:cs="Arial"/>
          <w:color w:val="auto"/>
        </w:rPr>
        <w:t xml:space="preserve">Ponadto Wykonawca zobowiązany jest do zapewnienia </w:t>
      </w:r>
      <w:r w:rsidRPr="00265872">
        <w:rPr>
          <w:rFonts w:ascii="Arial" w:eastAsia="Cambria" w:hAnsi="Arial" w:cs="Arial"/>
          <w:color w:val="auto"/>
          <w:u w:val="single"/>
        </w:rPr>
        <w:t>zestawów dań bezglutenowych</w:t>
      </w:r>
      <w:r w:rsidRPr="00265872">
        <w:rPr>
          <w:rFonts w:ascii="Arial" w:eastAsia="Cambria" w:hAnsi="Arial" w:cs="Arial"/>
          <w:color w:val="auto"/>
        </w:rPr>
        <w:t xml:space="preserve"> w liczbie zadeklarowanej przez uczestników wydarzenia podczas rejestracji on-line na Festiwal.</w:t>
      </w:r>
    </w:p>
    <w:p w14:paraId="4FD3A632" w14:textId="77777777" w:rsidR="00265872" w:rsidRPr="00265872" w:rsidRDefault="00265872" w:rsidP="00BC1C0E">
      <w:pPr>
        <w:numPr>
          <w:ilvl w:val="1"/>
          <w:numId w:val="5"/>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 xml:space="preserve">Lunch w formie stołu szwedzkiego </w:t>
      </w:r>
      <w:r w:rsidRPr="00265872">
        <w:rPr>
          <w:rFonts w:ascii="Arial" w:eastAsia="Times New Roman" w:hAnsi="Arial" w:cs="Arial"/>
          <w:color w:val="auto"/>
        </w:rPr>
        <w:t>(drugiego dnia) na który składają się:</w:t>
      </w:r>
    </w:p>
    <w:p w14:paraId="059BA82E" w14:textId="77777777" w:rsidR="00265872" w:rsidRPr="00265872" w:rsidRDefault="00265872" w:rsidP="00BC1C0E">
      <w:pPr>
        <w:numPr>
          <w:ilvl w:val="0"/>
          <w:numId w:val="24"/>
        </w:numPr>
        <w:overflowPunct/>
        <w:spacing w:after="0" w:line="240" w:lineRule="auto"/>
        <w:ind w:left="993"/>
        <w:contextualSpacing/>
        <w:jc w:val="both"/>
        <w:rPr>
          <w:rFonts w:ascii="Arial" w:eastAsia="Times New Roman" w:hAnsi="Arial" w:cs="Arial"/>
          <w:color w:val="auto"/>
        </w:rPr>
      </w:pPr>
      <w:r w:rsidRPr="00265872">
        <w:rPr>
          <w:rFonts w:ascii="Arial" w:eastAsia="Times New Roman" w:hAnsi="Arial" w:cs="Arial"/>
          <w:color w:val="auto"/>
        </w:rPr>
        <w:t xml:space="preserve">kanapki z 3 rodzajów pieczywa (dla każdego uczestnika po jednej kanapce z każdego rodzaju pieczywa), w tym: z pieczywa razowego np. z sałatą, serem, pomidorkami, świeżą </w:t>
      </w:r>
      <w:r w:rsidRPr="00265872">
        <w:rPr>
          <w:rFonts w:ascii="Arial" w:eastAsia="Times New Roman" w:hAnsi="Arial" w:cs="Arial"/>
          <w:color w:val="auto"/>
        </w:rPr>
        <w:lastRenderedPageBreak/>
        <w:t xml:space="preserve">bazylią; z pieczywa wieloziarnistego np. z sałatą szynką, pomidorkami, kiełkami; z pieczywa pszennego np. z sałatą, jajkiem, sosem majonezowym, natką pietruszki; </w:t>
      </w:r>
    </w:p>
    <w:p w14:paraId="3F8FA249" w14:textId="77777777" w:rsidR="00265872" w:rsidRPr="00265872" w:rsidRDefault="00265872" w:rsidP="00BC1C0E">
      <w:pPr>
        <w:numPr>
          <w:ilvl w:val="0"/>
          <w:numId w:val="24"/>
        </w:numPr>
        <w:overflowPunct/>
        <w:spacing w:after="0" w:line="240" w:lineRule="auto"/>
        <w:ind w:left="993"/>
        <w:contextualSpacing/>
        <w:jc w:val="both"/>
        <w:rPr>
          <w:rFonts w:ascii="Arial" w:eastAsia="Times New Roman" w:hAnsi="Arial" w:cs="Arial"/>
          <w:color w:val="auto"/>
        </w:rPr>
      </w:pPr>
      <w:r w:rsidRPr="00265872">
        <w:rPr>
          <w:rFonts w:ascii="Arial" w:eastAsia="Times New Roman" w:hAnsi="Arial" w:cs="Arial"/>
          <w:color w:val="auto"/>
        </w:rPr>
        <w:t xml:space="preserve">2 rodzaje wytrawnych croissantów; </w:t>
      </w:r>
    </w:p>
    <w:p w14:paraId="04519F7E" w14:textId="77777777" w:rsidR="00265872" w:rsidRPr="00265872" w:rsidRDefault="00265872" w:rsidP="00BC1C0E">
      <w:pPr>
        <w:numPr>
          <w:ilvl w:val="0"/>
          <w:numId w:val="24"/>
        </w:numPr>
        <w:overflowPunct/>
        <w:spacing w:after="0" w:line="240" w:lineRule="auto"/>
        <w:ind w:left="993"/>
        <w:contextualSpacing/>
        <w:jc w:val="both"/>
        <w:rPr>
          <w:rFonts w:ascii="Arial" w:eastAsia="Times New Roman" w:hAnsi="Arial" w:cs="Arial"/>
          <w:color w:val="auto"/>
        </w:rPr>
      </w:pPr>
      <w:r w:rsidRPr="00265872">
        <w:rPr>
          <w:rFonts w:ascii="Arial" w:eastAsia="Times New Roman" w:hAnsi="Arial" w:cs="Arial"/>
          <w:color w:val="auto"/>
        </w:rPr>
        <w:t>2 rodzaje zapiekanych kanapeczek/tapas np. z serkiem camembert, salami, suszonymi pomidorami, serem cheddar;</w:t>
      </w:r>
    </w:p>
    <w:p w14:paraId="4A605780" w14:textId="77777777" w:rsidR="00265872" w:rsidRPr="00265872" w:rsidRDefault="00265872" w:rsidP="00BC1C0E">
      <w:pPr>
        <w:numPr>
          <w:ilvl w:val="0"/>
          <w:numId w:val="24"/>
        </w:numPr>
        <w:overflowPunct/>
        <w:spacing w:after="0" w:line="240" w:lineRule="auto"/>
        <w:ind w:left="993"/>
        <w:contextualSpacing/>
        <w:jc w:val="both"/>
        <w:rPr>
          <w:rFonts w:ascii="Arial" w:eastAsia="Times New Roman" w:hAnsi="Arial" w:cs="Arial"/>
          <w:b/>
          <w:color w:val="auto"/>
        </w:rPr>
      </w:pPr>
      <w:r w:rsidRPr="00265872">
        <w:rPr>
          <w:rFonts w:ascii="Arial" w:eastAsia="Times New Roman" w:hAnsi="Arial" w:cs="Arial"/>
          <w:color w:val="auto"/>
        </w:rPr>
        <w:t>zupa: dwa rodzaje, porcja = 250-300 ml/osoba;</w:t>
      </w:r>
    </w:p>
    <w:p w14:paraId="6D09A236" w14:textId="77777777" w:rsidR="00265872" w:rsidRPr="00265872" w:rsidRDefault="00265872" w:rsidP="00BC1C0E">
      <w:pPr>
        <w:numPr>
          <w:ilvl w:val="0"/>
          <w:numId w:val="24"/>
        </w:numPr>
        <w:overflowPunct/>
        <w:spacing w:after="0" w:line="240" w:lineRule="auto"/>
        <w:ind w:left="993"/>
        <w:contextualSpacing/>
        <w:jc w:val="both"/>
        <w:rPr>
          <w:rFonts w:ascii="Arial" w:eastAsia="Times New Roman" w:hAnsi="Arial" w:cs="Arial"/>
          <w:b/>
          <w:color w:val="auto"/>
        </w:rPr>
      </w:pPr>
      <w:r w:rsidRPr="00265872">
        <w:rPr>
          <w:rFonts w:ascii="Arial" w:eastAsia="Times New Roman" w:hAnsi="Arial" w:cs="Arial"/>
          <w:color w:val="auto"/>
        </w:rPr>
        <w:t>sałatki – 3 rodzaje, porcja 80-100 g/osoba z każdego rodzaju.</w:t>
      </w:r>
    </w:p>
    <w:p w14:paraId="25A0F438" w14:textId="77777777" w:rsidR="00265872" w:rsidRPr="00265872" w:rsidRDefault="00265872" w:rsidP="00265872">
      <w:pPr>
        <w:overflowPunct/>
        <w:spacing w:after="0" w:line="240" w:lineRule="auto"/>
        <w:ind w:left="567"/>
        <w:jc w:val="both"/>
        <w:rPr>
          <w:rFonts w:ascii="Arial" w:eastAsia="Cambria" w:hAnsi="Arial" w:cs="Arial"/>
          <w:color w:val="auto"/>
        </w:rPr>
      </w:pPr>
      <w:r w:rsidRPr="00265872">
        <w:rPr>
          <w:rFonts w:ascii="Arial" w:eastAsia="Cambria" w:hAnsi="Arial" w:cs="Arial"/>
          <w:color w:val="auto"/>
        </w:rPr>
        <w:t xml:space="preserve">Ponadto Wykonawca zobowiązany jest do zapewnienia </w:t>
      </w:r>
      <w:r w:rsidRPr="00265872">
        <w:rPr>
          <w:rFonts w:ascii="Arial" w:eastAsia="Cambria" w:hAnsi="Arial" w:cs="Arial"/>
          <w:color w:val="auto"/>
          <w:u w:val="single"/>
        </w:rPr>
        <w:t>zestawów dań bezglutenowych</w:t>
      </w:r>
      <w:r w:rsidRPr="00265872">
        <w:rPr>
          <w:rFonts w:ascii="Arial" w:eastAsia="Cambria" w:hAnsi="Arial" w:cs="Arial"/>
          <w:color w:val="auto"/>
        </w:rPr>
        <w:t xml:space="preserve"> w liczbie zadeklarowanej przez uczestników wydarzenia podczas rejestracji on-line na Festiwal.</w:t>
      </w:r>
    </w:p>
    <w:p w14:paraId="2AC5D2E6" w14:textId="77777777" w:rsidR="00265872" w:rsidRPr="00265872" w:rsidRDefault="00265872" w:rsidP="00BC1C0E">
      <w:pPr>
        <w:numPr>
          <w:ilvl w:val="3"/>
          <w:numId w:val="10"/>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Wykonawca przy oferowaniu posiłków zobowiązany jest stosować świeże produkty spożywcze.</w:t>
      </w:r>
    </w:p>
    <w:p w14:paraId="02389122" w14:textId="77777777" w:rsidR="00265872" w:rsidRPr="00265872" w:rsidRDefault="00265872" w:rsidP="00BC1C0E">
      <w:pPr>
        <w:numPr>
          <w:ilvl w:val="3"/>
          <w:numId w:val="10"/>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Zasada urozmaicania dotyczy wszystkich posiłków. Wykonawca zobowiązany jest do dostarczenia potraw i napojów zgodnie z zaproponowanym menu – zaakceptowanym przez Zamawiającego – oraz zobowiązany jest do zapewnienia zaplecza technicznego i obsługi potrzebnej do sprawnego przeprowadzenia usługi gastronomicznej, z uwzględnieniem wszelkich prac porządkowych po zakończeniu Festiwalu.</w:t>
      </w:r>
    </w:p>
    <w:p w14:paraId="4F247515" w14:textId="77777777" w:rsidR="00265872" w:rsidRPr="00265872" w:rsidRDefault="00265872" w:rsidP="00BC1C0E">
      <w:pPr>
        <w:numPr>
          <w:ilvl w:val="3"/>
          <w:numId w:val="10"/>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Wykonawca zapewni profesjonalną/sprawną obsługę kelnerską (min. 5 kelnerów) oraz stosowną zastawę – z wyłączeniem naczyń jednorazowego użytku – oraz nakrycie stołów, serwetki, etc.</w:t>
      </w:r>
    </w:p>
    <w:p w14:paraId="44AC7528" w14:textId="77777777" w:rsidR="00265872" w:rsidRPr="00265872" w:rsidRDefault="00265872" w:rsidP="00BC1C0E">
      <w:pPr>
        <w:numPr>
          <w:ilvl w:val="3"/>
          <w:numId w:val="10"/>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Wykonawca zapewni stoliki koktajlowe o wysokości ok. 110-120 cm w eleganckim czarnym (do serwowania kawy, herbaty i lunch’y 1. i 2. dnia) w ilości 10-12 sztuk (Obiekt zapewniany przez Zamawiającego dysponuje 6 stolikami, Wykonawca zobowiązany jest do zapewnienia dodatkowych 14-16 szt.).</w:t>
      </w:r>
    </w:p>
    <w:p w14:paraId="271757CC" w14:textId="77777777" w:rsidR="00265872" w:rsidRPr="00265872" w:rsidRDefault="00265872" w:rsidP="00BC1C0E">
      <w:pPr>
        <w:numPr>
          <w:ilvl w:val="3"/>
          <w:numId w:val="10"/>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Wykonawca jest zobowiązany do organizacji uroczystej kolacji na siedząco (stoły, krzesła tapicerowane) z obsługą kelnerską oraz nakryciem stołów, serwetki, dekoracje etc.</w:t>
      </w:r>
    </w:p>
    <w:p w14:paraId="459005E6" w14:textId="77777777" w:rsidR="00265872" w:rsidRPr="00265872" w:rsidRDefault="00265872" w:rsidP="00BC1C0E">
      <w:pPr>
        <w:numPr>
          <w:ilvl w:val="3"/>
          <w:numId w:val="10"/>
        </w:numPr>
        <w:overflowPunct/>
        <w:spacing w:after="0" w:line="240" w:lineRule="auto"/>
        <w:ind w:left="567" w:hanging="567"/>
        <w:contextualSpacing/>
        <w:jc w:val="both"/>
        <w:rPr>
          <w:rFonts w:ascii="Arial" w:eastAsia="Times New Roman" w:hAnsi="Arial" w:cs="Arial"/>
          <w:strike/>
          <w:color w:val="auto"/>
        </w:rPr>
      </w:pPr>
      <w:r w:rsidRPr="00265872">
        <w:rPr>
          <w:rFonts w:ascii="Arial" w:eastAsia="Times New Roman" w:hAnsi="Arial" w:cs="Arial"/>
          <w:color w:val="auto"/>
        </w:rPr>
        <w:t xml:space="preserve">Wykonawca zaproponuje Zamawiającemu do wyboru po trzy propozycje menu cateringu na: pierwszy dzień i drugi dzień Festiwalu oraz na uroczystą kolację podczas wieczornej uroczystej Gali, która odbędzie się pierwszego dnia Festiwalu, zgodnie z harmonogramem, o którym mowa w sekcji VII. Harmonogram działań. </w:t>
      </w:r>
    </w:p>
    <w:p w14:paraId="413F2BC3" w14:textId="77777777" w:rsidR="00265872" w:rsidRPr="00265872" w:rsidRDefault="00265872" w:rsidP="00BC1C0E">
      <w:pPr>
        <w:numPr>
          <w:ilvl w:val="3"/>
          <w:numId w:val="10"/>
        </w:num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t xml:space="preserve">W celu należytego skalkulowania kosztów świadczenia usługi, Wykonawca zobowiązany jest przed złożeniem oferty uzgodnić warunki świadczenia usługi cateringowej z obiektem zapewniającym sale/pomieszczenia na organizację Festiwalu. </w:t>
      </w:r>
    </w:p>
    <w:p w14:paraId="2F7E9E33" w14:textId="77777777" w:rsidR="00265872" w:rsidRPr="00265872" w:rsidRDefault="00265872" w:rsidP="00265872">
      <w:pPr>
        <w:overflowPunct/>
        <w:spacing w:after="0" w:line="240" w:lineRule="auto"/>
        <w:ind w:left="567"/>
        <w:contextualSpacing/>
        <w:jc w:val="both"/>
        <w:rPr>
          <w:rFonts w:ascii="Times New Roman" w:eastAsia="Times New Roman" w:hAnsi="Times New Roman" w:cs="Times New Roman"/>
          <w:color w:val="auto"/>
        </w:rPr>
      </w:pPr>
      <w:r w:rsidRPr="00265872" w:rsidDel="00193C26">
        <w:rPr>
          <w:rFonts w:ascii="Times New Roman" w:eastAsia="Cambria" w:hAnsi="Times New Roman" w:cs="Times New Roman"/>
          <w:color w:val="auto"/>
        </w:rPr>
        <w:t xml:space="preserve"> </w:t>
      </w:r>
    </w:p>
    <w:p w14:paraId="2787D382" w14:textId="77777777" w:rsidR="00265872" w:rsidRPr="00265872" w:rsidRDefault="00265872" w:rsidP="00265872">
      <w:pPr>
        <w:overflowPunct/>
        <w:spacing w:after="0" w:line="240" w:lineRule="auto"/>
        <w:ind w:left="567" w:hanging="567"/>
        <w:contextualSpacing/>
        <w:jc w:val="both"/>
        <w:rPr>
          <w:rFonts w:ascii="Arial" w:eastAsia="Cambria" w:hAnsi="Arial" w:cs="Arial"/>
          <w:b/>
          <w:color w:val="auto"/>
        </w:rPr>
      </w:pPr>
      <w:r w:rsidRPr="00265872">
        <w:rPr>
          <w:rFonts w:ascii="Arial" w:eastAsia="Cambria" w:hAnsi="Arial" w:cs="Arial"/>
          <w:b/>
          <w:color w:val="auto"/>
        </w:rPr>
        <w:t>X.  USŁUGA NOCLEGOWA</w:t>
      </w:r>
    </w:p>
    <w:p w14:paraId="20C9F8EC" w14:textId="77777777" w:rsidR="00265872" w:rsidRPr="00265872" w:rsidRDefault="00265872" w:rsidP="00265872">
      <w:pPr>
        <w:overflowPunct/>
        <w:spacing w:after="0" w:line="240" w:lineRule="auto"/>
        <w:ind w:left="426" w:hanging="416"/>
        <w:jc w:val="both"/>
        <w:rPr>
          <w:rFonts w:ascii="Arial" w:eastAsia="Times New Roman" w:hAnsi="Arial" w:cs="Arial"/>
          <w:color w:val="auto"/>
        </w:rPr>
      </w:pPr>
    </w:p>
    <w:p w14:paraId="7F5F2F47"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Uczestnicy Festiwalu z zastrzeżeniem zapisów z sekcji VI ust. 11 Prowadzący i prelegenci Festiwalu, zapewniają sobie nocleg we własnym zakresie.</w:t>
      </w:r>
    </w:p>
    <w:p w14:paraId="01A5A3D1" w14:textId="77777777" w:rsidR="00265872" w:rsidRPr="00265872" w:rsidRDefault="00265872" w:rsidP="00265872">
      <w:pPr>
        <w:overflowPunct/>
        <w:spacing w:after="0" w:line="240" w:lineRule="auto"/>
        <w:ind w:left="1065"/>
        <w:jc w:val="both"/>
        <w:rPr>
          <w:rFonts w:ascii="Arial" w:eastAsia="Times New Roman" w:hAnsi="Arial" w:cs="Arial"/>
          <w:color w:val="auto"/>
        </w:rPr>
      </w:pPr>
    </w:p>
    <w:p w14:paraId="4A8A477E" w14:textId="77777777" w:rsidR="00265872" w:rsidRPr="00265872" w:rsidRDefault="00265872" w:rsidP="00BC1C0E">
      <w:pPr>
        <w:numPr>
          <w:ilvl w:val="1"/>
          <w:numId w:val="10"/>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OPRAWA ARTYSTYCZNA GALI – WYSTĘP ARTYSTY</w:t>
      </w:r>
    </w:p>
    <w:p w14:paraId="35E579F4" w14:textId="77777777" w:rsidR="00265872" w:rsidRPr="00265872" w:rsidRDefault="00265872" w:rsidP="00265872">
      <w:pPr>
        <w:overflowPunct/>
        <w:spacing w:after="0" w:line="240" w:lineRule="auto"/>
        <w:ind w:left="142"/>
        <w:contextualSpacing/>
        <w:jc w:val="both"/>
        <w:rPr>
          <w:rFonts w:ascii="Arial" w:eastAsia="Cambria" w:hAnsi="Arial" w:cs="Arial"/>
          <w:color w:val="auto"/>
        </w:rPr>
      </w:pPr>
    </w:p>
    <w:p w14:paraId="3F844807" w14:textId="77777777" w:rsidR="00265872" w:rsidRPr="00265872" w:rsidRDefault="00265872" w:rsidP="00BC1C0E">
      <w:pPr>
        <w:numPr>
          <w:ilvl w:val="0"/>
          <w:numId w:val="44"/>
        </w:numPr>
        <w:overflowPunct/>
        <w:spacing w:after="0" w:line="240" w:lineRule="auto"/>
        <w:ind w:left="567" w:hanging="567"/>
        <w:contextualSpacing/>
        <w:jc w:val="both"/>
        <w:rPr>
          <w:rFonts w:ascii="Arial" w:eastAsia="Cambria" w:hAnsi="Arial" w:cs="Arial"/>
          <w:color w:val="auto"/>
          <w:lang w:eastAsia="pl-PL"/>
        </w:rPr>
      </w:pPr>
      <w:r w:rsidRPr="00265872">
        <w:rPr>
          <w:rFonts w:ascii="Arial" w:eastAsia="Cambria" w:hAnsi="Arial" w:cs="Arial"/>
          <w:color w:val="auto"/>
          <w:lang w:eastAsia="pl-PL"/>
        </w:rPr>
        <w:t>Wykonawca kontraktuje Artystę, opłaca honorarium Artysty/Zespołu oraz ZAiKS. Zamawiający oszacował koszt występu Artystki – Hanny Banaszak na kwotę 25 000,00 zł netto (netto = brutto). Przewidywany czas trwania koncertu około 45 minut.</w:t>
      </w:r>
    </w:p>
    <w:p w14:paraId="50CC0BD5" w14:textId="77777777" w:rsidR="00265872" w:rsidRPr="00265872" w:rsidRDefault="00265872" w:rsidP="00BC1C0E">
      <w:pPr>
        <w:numPr>
          <w:ilvl w:val="0"/>
          <w:numId w:val="44"/>
        </w:numPr>
        <w:overflowPunct/>
        <w:spacing w:after="0" w:line="240" w:lineRule="auto"/>
        <w:ind w:left="567" w:hanging="567"/>
        <w:contextualSpacing/>
        <w:jc w:val="both"/>
        <w:rPr>
          <w:rFonts w:ascii="Arial" w:eastAsia="Cambria" w:hAnsi="Arial" w:cs="Arial"/>
          <w:color w:val="auto"/>
          <w:lang w:eastAsia="pl-PL"/>
        </w:rPr>
      </w:pPr>
      <w:r w:rsidRPr="00265872">
        <w:rPr>
          <w:rFonts w:ascii="Arial" w:eastAsia="Cambria" w:hAnsi="Arial" w:cs="Arial"/>
          <w:color w:val="auto"/>
          <w:lang w:eastAsia="pl-PL"/>
        </w:rPr>
        <w:t>Wykonawca w terminie uzgodnionym z Zamawiającym przedstawi do akceptacji repertuar występu Artystki.</w:t>
      </w:r>
    </w:p>
    <w:p w14:paraId="3EEEDBAC" w14:textId="6A389F44" w:rsidR="00265872" w:rsidRPr="00265872" w:rsidRDefault="00265872" w:rsidP="00BC1C0E">
      <w:pPr>
        <w:numPr>
          <w:ilvl w:val="0"/>
          <w:numId w:val="44"/>
        </w:numPr>
        <w:overflowPunct/>
        <w:spacing w:after="0" w:line="240" w:lineRule="auto"/>
        <w:ind w:left="567" w:hanging="567"/>
        <w:contextualSpacing/>
        <w:jc w:val="both"/>
        <w:rPr>
          <w:rFonts w:ascii="Arial" w:eastAsia="Cambria" w:hAnsi="Arial" w:cs="Arial"/>
          <w:color w:val="auto"/>
          <w:lang w:eastAsia="pl-PL"/>
        </w:rPr>
      </w:pPr>
      <w:r w:rsidRPr="00265872">
        <w:rPr>
          <w:rFonts w:ascii="Arial" w:eastAsia="Cambria" w:hAnsi="Arial" w:cs="Arial"/>
          <w:color w:val="auto"/>
          <w:lang w:eastAsia="pl-PL"/>
        </w:rPr>
        <w:t xml:space="preserve">Wykonawca zapewni elementy scenotechniczne wraz z ich obsługą dostosowane do ridera technicznego Artystki, który stanowi załącznik </w:t>
      </w:r>
      <w:r w:rsidR="007372B4">
        <w:rPr>
          <w:rFonts w:ascii="Arial" w:eastAsia="Cambria" w:hAnsi="Arial" w:cs="Arial"/>
          <w:color w:val="auto"/>
          <w:lang w:eastAsia="pl-PL"/>
        </w:rPr>
        <w:t>do SOPZ</w:t>
      </w:r>
      <w:r w:rsidRPr="00265872">
        <w:rPr>
          <w:rFonts w:ascii="Arial" w:eastAsia="Cambria" w:hAnsi="Arial" w:cs="Arial"/>
          <w:color w:val="auto"/>
          <w:lang w:eastAsia="pl-PL"/>
        </w:rPr>
        <w:t xml:space="preserve">. </w:t>
      </w:r>
    </w:p>
    <w:p w14:paraId="6C6E2189" w14:textId="77777777" w:rsidR="00265872" w:rsidRPr="00265872" w:rsidRDefault="00265872" w:rsidP="00BC1C0E">
      <w:pPr>
        <w:numPr>
          <w:ilvl w:val="0"/>
          <w:numId w:val="44"/>
        </w:numPr>
        <w:overflowPunct/>
        <w:spacing w:after="0" w:line="240" w:lineRule="auto"/>
        <w:ind w:left="567" w:hanging="567"/>
        <w:contextualSpacing/>
        <w:jc w:val="both"/>
        <w:rPr>
          <w:rFonts w:ascii="Arial" w:eastAsia="Cambria" w:hAnsi="Arial" w:cs="Arial"/>
          <w:color w:val="auto"/>
          <w:lang w:eastAsia="pl-PL"/>
        </w:rPr>
      </w:pPr>
      <w:r w:rsidRPr="00265872">
        <w:rPr>
          <w:rFonts w:ascii="Arial" w:eastAsia="Cambria" w:hAnsi="Arial" w:cs="Arial"/>
          <w:color w:val="auto"/>
          <w:lang w:eastAsia="pl-PL"/>
        </w:rPr>
        <w:t>Wykonawca zapewni wyposażenie i zaopatrzenie garderoby, ewentualne noclegi, zgodnie z ustaleniami między Wykonawcą a Artystką, a także zadba o miejsca parkingowe dla Artystki.</w:t>
      </w:r>
    </w:p>
    <w:p w14:paraId="58096C9E" w14:textId="77777777" w:rsidR="00265872" w:rsidRPr="00265872" w:rsidRDefault="00265872" w:rsidP="00BC1C0E">
      <w:pPr>
        <w:numPr>
          <w:ilvl w:val="0"/>
          <w:numId w:val="44"/>
        </w:numPr>
        <w:overflowPunct/>
        <w:spacing w:after="0" w:line="240" w:lineRule="auto"/>
        <w:ind w:left="567" w:hanging="567"/>
        <w:contextualSpacing/>
        <w:jc w:val="both"/>
        <w:rPr>
          <w:rFonts w:ascii="Arial" w:eastAsia="Cambria" w:hAnsi="Arial" w:cs="Arial"/>
          <w:color w:val="auto"/>
          <w:lang w:eastAsia="pl-PL"/>
        </w:rPr>
      </w:pPr>
      <w:r w:rsidRPr="00265872">
        <w:rPr>
          <w:rFonts w:ascii="Arial" w:eastAsia="Cambria" w:hAnsi="Arial" w:cs="Arial"/>
          <w:color w:val="auto"/>
          <w:lang w:eastAsia="pl-PL"/>
        </w:rPr>
        <w:t>Zamawiający w wyjątkowych sytuacjach losowych dopuszcza zmianę Artystki po szczegółowych uzgodnieniach między Wykonawcą a Zamawiającym.</w:t>
      </w:r>
    </w:p>
    <w:p w14:paraId="7C98E04E" w14:textId="77777777" w:rsidR="00265872" w:rsidRPr="00265872" w:rsidRDefault="00265872" w:rsidP="00BC1C0E">
      <w:pPr>
        <w:numPr>
          <w:ilvl w:val="0"/>
          <w:numId w:val="44"/>
        </w:numPr>
        <w:overflowPunct/>
        <w:spacing w:after="0" w:line="240" w:lineRule="auto"/>
        <w:ind w:left="567" w:hanging="567"/>
        <w:contextualSpacing/>
        <w:jc w:val="both"/>
        <w:rPr>
          <w:rFonts w:ascii="Arial" w:eastAsia="Cambria" w:hAnsi="Arial" w:cs="Arial"/>
          <w:color w:val="auto"/>
          <w:lang w:eastAsia="pl-PL"/>
        </w:rPr>
      </w:pPr>
      <w:r w:rsidRPr="00265872">
        <w:rPr>
          <w:rFonts w:ascii="Arial" w:eastAsia="Cambria" w:hAnsi="Arial" w:cs="Arial"/>
          <w:color w:val="auto"/>
          <w:lang w:eastAsia="pl-PL"/>
        </w:rPr>
        <w:t>Wykonawca zapewni opiekuna Artystki, który w dniu występu będzie dla niej stale dostępny.</w:t>
      </w:r>
    </w:p>
    <w:p w14:paraId="0FE21AA8" w14:textId="77777777" w:rsidR="00265872" w:rsidRPr="00265872" w:rsidRDefault="00265872" w:rsidP="00265872">
      <w:pPr>
        <w:overflowPunct/>
        <w:spacing w:after="0" w:line="240" w:lineRule="auto"/>
        <w:jc w:val="both"/>
        <w:rPr>
          <w:rFonts w:ascii="Arial" w:eastAsia="Cambria" w:hAnsi="Arial" w:cs="Arial"/>
          <w:color w:val="auto"/>
        </w:rPr>
      </w:pPr>
    </w:p>
    <w:p w14:paraId="70255E7E" w14:textId="77777777" w:rsidR="00265872" w:rsidRPr="00265872" w:rsidRDefault="00265872" w:rsidP="00BC1C0E">
      <w:pPr>
        <w:numPr>
          <w:ilvl w:val="1"/>
          <w:numId w:val="10"/>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REJESTRACJA UCZESTNIKÓW FESTIWALU</w:t>
      </w:r>
    </w:p>
    <w:p w14:paraId="64A70234" w14:textId="77777777" w:rsidR="00265872" w:rsidRPr="00265872" w:rsidRDefault="00265872" w:rsidP="00265872">
      <w:pPr>
        <w:overflowPunct/>
        <w:spacing w:after="0" w:line="240" w:lineRule="auto"/>
        <w:jc w:val="both"/>
        <w:rPr>
          <w:rFonts w:ascii="Arial" w:eastAsia="Cambria" w:hAnsi="Arial" w:cs="Arial"/>
          <w:color w:val="auto"/>
        </w:rPr>
      </w:pPr>
    </w:p>
    <w:p w14:paraId="760C7D99"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Do obowiązków Wykonawcy należy:</w:t>
      </w:r>
    </w:p>
    <w:p w14:paraId="583B4852" w14:textId="77777777" w:rsidR="00265872" w:rsidRPr="00265872" w:rsidRDefault="00265872" w:rsidP="00265872">
      <w:pPr>
        <w:overflowPunct/>
        <w:spacing w:after="0" w:line="240" w:lineRule="auto"/>
        <w:ind w:left="567" w:hanging="566"/>
        <w:jc w:val="both"/>
        <w:rPr>
          <w:rFonts w:ascii="Arial" w:eastAsia="Cambria" w:hAnsi="Arial" w:cs="Arial"/>
          <w:color w:val="auto"/>
        </w:rPr>
      </w:pPr>
      <w:r w:rsidRPr="00265872">
        <w:rPr>
          <w:rFonts w:ascii="Arial" w:eastAsia="Cambria" w:hAnsi="Arial" w:cs="Arial"/>
          <w:color w:val="auto"/>
        </w:rPr>
        <w:t>1.</w:t>
      </w:r>
      <w:r w:rsidRPr="00265872">
        <w:rPr>
          <w:rFonts w:ascii="Arial" w:eastAsia="Cambria" w:hAnsi="Arial" w:cs="Arial"/>
          <w:color w:val="auto"/>
        </w:rPr>
        <w:tab/>
        <w:t>Rekrutacja uczestników.</w:t>
      </w:r>
    </w:p>
    <w:p w14:paraId="755267CC" w14:textId="77777777" w:rsidR="00265872" w:rsidRPr="00265872" w:rsidRDefault="00265872" w:rsidP="00265872">
      <w:pPr>
        <w:overflowPunct/>
        <w:spacing w:after="0" w:line="240" w:lineRule="auto"/>
        <w:ind w:left="567" w:hanging="566"/>
        <w:jc w:val="both"/>
        <w:rPr>
          <w:rFonts w:ascii="Arial" w:eastAsia="Cambria" w:hAnsi="Arial" w:cs="Arial"/>
          <w:color w:val="auto"/>
        </w:rPr>
      </w:pPr>
      <w:r w:rsidRPr="00265872">
        <w:rPr>
          <w:rFonts w:ascii="Arial" w:eastAsia="Cambria" w:hAnsi="Arial" w:cs="Arial"/>
          <w:color w:val="auto"/>
        </w:rPr>
        <w:t>2.</w:t>
      </w:r>
      <w:r w:rsidRPr="00265872">
        <w:rPr>
          <w:rFonts w:ascii="Arial" w:eastAsia="Cambria" w:hAnsi="Arial" w:cs="Arial"/>
          <w:color w:val="auto"/>
        </w:rPr>
        <w:tab/>
        <w:t xml:space="preserve">Przyjmowanie zgłoszeń udziału w Festiwalu: rejestracja uczestników odbędzie się on-line poprzez elektroniczny formularz – Zamawiający udzieli czasowego dostępu do konta </w:t>
      </w:r>
      <w:r w:rsidRPr="00265872">
        <w:rPr>
          <w:rFonts w:ascii="Arial" w:eastAsia="Cambria" w:hAnsi="Arial" w:cs="Arial"/>
          <w:color w:val="auto"/>
        </w:rPr>
        <w:lastRenderedPageBreak/>
        <w:t>wybranemu Wykonawcy; warunkiem przyjęcia zgłoszenia udziału w Festiwalu jest poprawne wypełnienie na stronie www e-formularza przygotowanego przez Zamawiającego.</w:t>
      </w:r>
    </w:p>
    <w:p w14:paraId="75650088" w14:textId="77777777" w:rsidR="00265872" w:rsidRPr="00265872" w:rsidRDefault="00265872" w:rsidP="00265872">
      <w:pPr>
        <w:overflowPunct/>
        <w:spacing w:after="0" w:line="240" w:lineRule="auto"/>
        <w:ind w:left="567" w:hanging="566"/>
        <w:jc w:val="both"/>
        <w:rPr>
          <w:rFonts w:ascii="Arial" w:eastAsia="Cambria" w:hAnsi="Arial" w:cs="Arial"/>
          <w:color w:val="auto"/>
        </w:rPr>
      </w:pPr>
      <w:r w:rsidRPr="00265872">
        <w:rPr>
          <w:rFonts w:ascii="Arial" w:eastAsia="Cambria" w:hAnsi="Arial" w:cs="Arial"/>
          <w:color w:val="auto"/>
        </w:rPr>
        <w:t>2.</w:t>
      </w:r>
      <w:r w:rsidRPr="00265872">
        <w:rPr>
          <w:rFonts w:ascii="Arial" w:eastAsia="Cambria" w:hAnsi="Arial" w:cs="Arial"/>
          <w:color w:val="auto"/>
        </w:rPr>
        <w:tab/>
        <w:t>Po zweryfikowaniu z listą zaproszonych przekazywanie Uczestnikom Festiwalu informacji/potwierdzania przyjęcia zgłoszenia.</w:t>
      </w:r>
    </w:p>
    <w:p w14:paraId="3ED25253" w14:textId="77777777" w:rsidR="00265872" w:rsidRPr="00265872" w:rsidRDefault="00265872" w:rsidP="00265872">
      <w:pPr>
        <w:overflowPunct/>
        <w:spacing w:after="0" w:line="240" w:lineRule="auto"/>
        <w:ind w:left="567" w:hanging="566"/>
        <w:jc w:val="both"/>
        <w:rPr>
          <w:rFonts w:ascii="Arial" w:eastAsia="Cambria" w:hAnsi="Arial" w:cs="Arial"/>
          <w:color w:val="auto"/>
        </w:rPr>
      </w:pPr>
      <w:r w:rsidRPr="00265872">
        <w:rPr>
          <w:rFonts w:ascii="Arial" w:eastAsia="Cambria" w:hAnsi="Arial" w:cs="Arial"/>
          <w:color w:val="auto"/>
        </w:rPr>
        <w:t>4.</w:t>
      </w:r>
      <w:r w:rsidRPr="00265872">
        <w:rPr>
          <w:rFonts w:ascii="Arial" w:eastAsia="Cambria" w:hAnsi="Arial" w:cs="Arial"/>
          <w:color w:val="auto"/>
        </w:rPr>
        <w:tab/>
        <w:t>Prowadzenie ewidencji zgłoszeń, a po zakończeniu rekrutacji – potwierdzenie telefoniczne udziału osób zarejestrowanych – oraz przekazanie Zamawiającemu list osób, które zgłosiły się na Festiwal.</w:t>
      </w:r>
    </w:p>
    <w:p w14:paraId="25AD09CE" w14:textId="77777777" w:rsidR="00265872" w:rsidRPr="00265872" w:rsidRDefault="00265872" w:rsidP="00265872">
      <w:pPr>
        <w:overflowPunct/>
        <w:spacing w:after="0" w:line="240" w:lineRule="auto"/>
        <w:ind w:left="567" w:hanging="566"/>
        <w:jc w:val="both"/>
        <w:rPr>
          <w:rFonts w:ascii="Arial" w:eastAsia="Cambria" w:hAnsi="Arial" w:cs="Arial"/>
          <w:color w:val="auto"/>
        </w:rPr>
      </w:pPr>
      <w:r w:rsidRPr="00265872">
        <w:rPr>
          <w:rFonts w:ascii="Arial" w:eastAsia="Cambria" w:hAnsi="Arial" w:cs="Arial"/>
          <w:color w:val="auto"/>
        </w:rPr>
        <w:t>5.</w:t>
      </w:r>
      <w:r w:rsidRPr="00265872">
        <w:rPr>
          <w:rFonts w:ascii="Arial" w:eastAsia="Cambria" w:hAnsi="Arial" w:cs="Arial"/>
          <w:color w:val="auto"/>
        </w:rPr>
        <w:tab/>
        <w:t>Informowanie uczestników Festiwalu o zmianach związanych z organizacją Festiwalu etc. za pośrednictwem poczty elektronicznej (przedstawicielowi Wykonawcy zostanie udzielony czasowo dostęp do konta e-mail Zamawiającego).</w:t>
      </w:r>
    </w:p>
    <w:p w14:paraId="7A5DDA88" w14:textId="77777777" w:rsidR="00265872" w:rsidRPr="00265872" w:rsidRDefault="00265872" w:rsidP="00265872">
      <w:pPr>
        <w:overflowPunct/>
        <w:spacing w:after="0" w:line="240" w:lineRule="auto"/>
        <w:ind w:left="567" w:hanging="566"/>
        <w:jc w:val="both"/>
        <w:rPr>
          <w:rFonts w:ascii="Arial" w:eastAsia="Cambria" w:hAnsi="Arial" w:cs="Arial"/>
          <w:color w:val="auto"/>
        </w:rPr>
      </w:pPr>
      <w:r w:rsidRPr="00265872">
        <w:rPr>
          <w:rFonts w:ascii="Arial" w:eastAsia="Cambria" w:hAnsi="Arial" w:cs="Arial"/>
          <w:color w:val="auto"/>
        </w:rPr>
        <w:t>6.</w:t>
      </w:r>
      <w:r w:rsidRPr="00265872">
        <w:rPr>
          <w:rFonts w:ascii="Arial" w:eastAsia="Cambria" w:hAnsi="Arial" w:cs="Arial"/>
          <w:color w:val="auto"/>
        </w:rPr>
        <w:tab/>
        <w:t>Przygotowanie list obecności uczestników: listy głównej zarejestrowanych na konferencję, listy na warsztat (listy w formie gotowych formularzy z wpisanymi komputerowo danymi uczestników takimi jak: imię, nazwisko, instytucja oraz z miejscem do odręcznego podpisania) oraz dodatkowej listy formularza bez nazwisk.</w:t>
      </w:r>
    </w:p>
    <w:p w14:paraId="7D95842B" w14:textId="77777777" w:rsidR="00265872" w:rsidRPr="00265872" w:rsidRDefault="00265872" w:rsidP="00265872">
      <w:pPr>
        <w:overflowPunct/>
        <w:spacing w:after="0" w:line="240" w:lineRule="auto"/>
        <w:ind w:left="567" w:hanging="566"/>
        <w:jc w:val="both"/>
        <w:rPr>
          <w:rFonts w:ascii="Arial" w:eastAsia="Cambria" w:hAnsi="Arial" w:cs="Arial"/>
          <w:color w:val="auto"/>
        </w:rPr>
      </w:pPr>
      <w:r w:rsidRPr="00265872">
        <w:rPr>
          <w:rFonts w:ascii="Arial" w:eastAsia="Cambria" w:hAnsi="Arial" w:cs="Arial"/>
          <w:color w:val="auto"/>
        </w:rPr>
        <w:t>7.</w:t>
      </w:r>
      <w:r w:rsidRPr="00265872">
        <w:rPr>
          <w:rFonts w:ascii="Arial" w:eastAsia="Cambria" w:hAnsi="Arial" w:cs="Arial"/>
          <w:color w:val="auto"/>
        </w:rPr>
        <w:tab/>
        <w:t>Obsługa rejestracji uczestników na miejscu odbywania się Festiwalu.</w:t>
      </w:r>
    </w:p>
    <w:p w14:paraId="6BFC740F" w14:textId="77777777" w:rsidR="00265872" w:rsidRPr="00265872" w:rsidRDefault="00265872" w:rsidP="00265872">
      <w:pPr>
        <w:overflowPunct/>
        <w:spacing w:after="0" w:line="240" w:lineRule="auto"/>
        <w:jc w:val="both"/>
        <w:rPr>
          <w:rFonts w:ascii="Arial" w:eastAsia="Cambria" w:hAnsi="Arial" w:cs="Arial"/>
          <w:color w:val="auto"/>
        </w:rPr>
      </w:pPr>
    </w:p>
    <w:p w14:paraId="4EFD48D4"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Zamawiający zastrzega sobie możliwość weryfikacji listy zgłoszonych uczestników.</w:t>
      </w:r>
    </w:p>
    <w:p w14:paraId="65DFBDB6" w14:textId="77777777" w:rsidR="00265872" w:rsidRPr="00265872" w:rsidRDefault="00265872" w:rsidP="00265872">
      <w:pPr>
        <w:overflowPunct/>
        <w:spacing w:after="0" w:line="240" w:lineRule="auto"/>
        <w:jc w:val="both"/>
        <w:rPr>
          <w:rFonts w:ascii="Arial" w:eastAsia="Cambria" w:hAnsi="Arial" w:cs="Arial"/>
          <w:color w:val="auto"/>
        </w:rPr>
      </w:pPr>
    </w:p>
    <w:p w14:paraId="537DE102" w14:textId="77777777" w:rsidR="00265872" w:rsidRPr="00265872" w:rsidRDefault="00265872" w:rsidP="00BC1C0E">
      <w:pPr>
        <w:numPr>
          <w:ilvl w:val="1"/>
          <w:numId w:val="10"/>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DZIAŁANIA PROMOCYJNE</w:t>
      </w:r>
    </w:p>
    <w:p w14:paraId="1F2DE72A" w14:textId="77777777" w:rsidR="00265872" w:rsidRPr="00265872" w:rsidRDefault="00265872" w:rsidP="00265872">
      <w:pPr>
        <w:overflowPunct/>
        <w:spacing w:after="0" w:line="240" w:lineRule="auto"/>
        <w:jc w:val="both"/>
        <w:rPr>
          <w:rFonts w:ascii="Arial" w:eastAsia="Cambria" w:hAnsi="Arial" w:cs="Arial"/>
          <w:color w:val="auto"/>
        </w:rPr>
      </w:pPr>
    </w:p>
    <w:p w14:paraId="3F09FD24"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W ramach działań promocyjnych Wykonawca zobowiązany jest do:</w:t>
      </w:r>
    </w:p>
    <w:p w14:paraId="7D412178"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Opracowania i przekazania Zamawiającemu zapowiedzi o Festiwalu w formie informacji prasowej dla mediów (min. 1500-2000 znaków) zgodnie z harmonogramem działań.</w:t>
      </w:r>
    </w:p>
    <w:p w14:paraId="46ADFF2A"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u w:val="single"/>
        </w:rPr>
        <w:t>Przygotowania relacji z 1. dnia Festiwalu i Gali</w:t>
      </w:r>
      <w:r w:rsidRPr="00265872">
        <w:rPr>
          <w:rFonts w:ascii="Arial" w:eastAsia="Times New Roman" w:hAnsi="Arial" w:cs="Arial"/>
          <w:color w:val="auto"/>
        </w:rPr>
        <w:t xml:space="preserve"> (min. 1500-2000 znaków) i przesłania Zamawiającemu wraz z min. 5 zdjęciami dobrej jakości (min. 3000x2250 px, 300 dpi) </w:t>
      </w:r>
      <w:r w:rsidRPr="00265872">
        <w:rPr>
          <w:rFonts w:ascii="Arial" w:eastAsia="Times New Roman" w:hAnsi="Arial" w:cs="Arial"/>
          <w:b/>
          <w:color w:val="auto"/>
        </w:rPr>
        <w:t xml:space="preserve">najpóźniej następnego dnia do godziny 10:00 </w:t>
      </w:r>
      <w:r w:rsidRPr="00265872">
        <w:rPr>
          <w:rFonts w:ascii="Arial" w:eastAsia="Times New Roman" w:hAnsi="Arial" w:cs="Arial"/>
          <w:color w:val="auto"/>
        </w:rPr>
        <w:t xml:space="preserve">– na adresy </w:t>
      </w:r>
      <w:hyperlink r:id="rId7" w:history="1">
        <w:r w:rsidRPr="00265872">
          <w:rPr>
            <w:rFonts w:ascii="Arial" w:eastAsiaTheme="majorEastAsia" w:hAnsi="Arial" w:cs="Arial"/>
            <w:color w:val="auto"/>
            <w:u w:val="single"/>
          </w:rPr>
          <w:t>...................@warmia.mazury.pl</w:t>
        </w:r>
      </w:hyperlink>
      <w:r w:rsidRPr="00265872">
        <w:rPr>
          <w:rFonts w:ascii="Arial" w:eastAsia="Times New Roman" w:hAnsi="Arial" w:cs="Arial"/>
          <w:color w:val="auto"/>
        </w:rPr>
        <w:t xml:space="preserve"> </w:t>
      </w:r>
      <w:hyperlink r:id="rId8" w:history="1"/>
      <w:r w:rsidRPr="00265872">
        <w:rPr>
          <w:rFonts w:ascii="Arial" w:eastAsia="Times New Roman" w:hAnsi="Arial" w:cs="Arial"/>
          <w:color w:val="auto"/>
        </w:rPr>
        <w:t xml:space="preserve">oraz </w:t>
      </w:r>
      <w:hyperlink r:id="rId9" w:history="1">
        <w:r w:rsidRPr="00265872">
          <w:rPr>
            <w:rFonts w:ascii="Arial" w:eastAsiaTheme="majorEastAsia" w:hAnsi="Arial" w:cs="Arial"/>
            <w:color w:val="auto"/>
            <w:u w:val="single"/>
          </w:rPr>
          <w:t>biuropromocji@warmia.mazury.pl</w:t>
        </w:r>
      </w:hyperlink>
      <w:r w:rsidRPr="00265872">
        <w:rPr>
          <w:rFonts w:ascii="Arial" w:eastAsia="Times New Roman" w:hAnsi="Arial" w:cs="Arial"/>
          <w:color w:val="auto"/>
        </w:rPr>
        <w:t xml:space="preserve">. </w:t>
      </w:r>
    </w:p>
    <w:p w14:paraId="1C22D0CB"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u w:val="single"/>
        </w:rPr>
        <w:t>Przygotowania relacji z 2. dnia Festiwalu</w:t>
      </w:r>
      <w:r w:rsidRPr="00265872">
        <w:rPr>
          <w:rFonts w:ascii="Arial" w:eastAsia="Times New Roman" w:hAnsi="Arial" w:cs="Arial"/>
          <w:color w:val="auto"/>
        </w:rPr>
        <w:t xml:space="preserve"> (min. 1500-2000 znaków) i przesłania Zamawiającemu wraz z min. 5 zdjęciami dobrej jakości (min. 3000x2250 px, 300 dpi) tego samego dnia – na adresy </w:t>
      </w:r>
      <w:hyperlink r:id="rId10" w:history="1">
        <w:r w:rsidRPr="00265872">
          <w:rPr>
            <w:rFonts w:ascii="Arial" w:eastAsiaTheme="majorEastAsia" w:hAnsi="Arial" w:cs="Arial"/>
            <w:color w:val="auto"/>
            <w:u w:val="single"/>
          </w:rPr>
          <w:t>....................@warmia.mazury.pl</w:t>
        </w:r>
      </w:hyperlink>
      <w:r w:rsidRPr="00265872">
        <w:rPr>
          <w:rFonts w:ascii="Arial" w:eastAsia="Times New Roman" w:hAnsi="Arial" w:cs="Arial"/>
          <w:color w:val="auto"/>
        </w:rPr>
        <w:t xml:space="preserve"> oraz </w:t>
      </w:r>
      <w:hyperlink r:id="rId11" w:history="1">
        <w:r w:rsidRPr="00265872">
          <w:rPr>
            <w:rFonts w:ascii="Arial" w:eastAsiaTheme="majorEastAsia" w:hAnsi="Arial" w:cs="Arial"/>
            <w:color w:val="auto"/>
            <w:u w:val="single"/>
          </w:rPr>
          <w:t>biuropromocji@warmia.mazury.pl</w:t>
        </w:r>
      </w:hyperlink>
      <w:r w:rsidRPr="00265872">
        <w:rPr>
          <w:rFonts w:ascii="Arial" w:eastAsia="Times New Roman" w:hAnsi="Arial" w:cs="Arial"/>
          <w:color w:val="auto"/>
        </w:rPr>
        <w:t xml:space="preserve"> najpóźniej do godziny 16:00.</w:t>
      </w:r>
    </w:p>
    <w:p w14:paraId="7EB0A9C0"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Po uzyskaniu akceptacji treści ww. informacji (zarówno zapowiedzi o Festiwalu, relacji z 1. dnia jak i relacji z 2. dnia) przesłania ich dziennikarzom z województwa warmińsko-mazurskiego oraz patronom medialnym w tym samym dniu.</w:t>
      </w:r>
    </w:p>
    <w:p w14:paraId="5A6D18D2"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Zaproponowania Zamawiającemu w terminie określonym w harmonogramie działań listy minimum 20 dziennikarzy, do których będą wysyłane informacje prasowe.</w:t>
      </w:r>
    </w:p>
    <w:p w14:paraId="265E03B0"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Bieżącego monitoringu mediów pod kątem ukazywania się informacji dotyczących Festiwalu i przekazanie raportu Zamawiającemu (raport będzie stanowił element sprawozdania).</w:t>
      </w:r>
    </w:p>
    <w:p w14:paraId="7FC030C7"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b/>
          <w:color w:val="auto"/>
        </w:rPr>
        <w:t xml:space="preserve">Przygotowania prezentacji multimedialnej max. do 16 slajdów poświęconej tematowi głównemu </w:t>
      </w:r>
      <w:r w:rsidRPr="00265872">
        <w:rPr>
          <w:rFonts w:ascii="Arial" w:eastAsia="Times New Roman" w:hAnsi="Arial" w:cs="Arial"/>
          <w:color w:val="auto"/>
        </w:rPr>
        <w:t>(opis w sekcji VI. PROWADZĄCY I PRELEGENCI FESTIWALU, pkt 9).</w:t>
      </w:r>
    </w:p>
    <w:p w14:paraId="0B1C4B31"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strike/>
          <w:color w:val="auto"/>
        </w:rPr>
      </w:pPr>
      <w:r w:rsidRPr="00265872">
        <w:rPr>
          <w:rFonts w:ascii="Arial" w:eastAsia="Times New Roman" w:hAnsi="Arial" w:cs="Arial"/>
          <w:color w:val="auto"/>
        </w:rPr>
        <w:t>Przygotowania multimediów (2-3 slajdy) do wyświetlania na dużym ekranie na wstępie i w przerwach Festiwalu, zawierających m.in. tytuł Festiwalu, informację o organizatorach, wymagane logotypy; tytuł prelekcji/panelu.</w:t>
      </w:r>
      <w:r w:rsidRPr="00265872" w:rsidDel="003E543C">
        <w:rPr>
          <w:rFonts w:ascii="Arial" w:eastAsia="Times New Roman" w:hAnsi="Arial" w:cs="Arial"/>
          <w:strike/>
          <w:color w:val="auto"/>
        </w:rPr>
        <w:t xml:space="preserve"> </w:t>
      </w:r>
    </w:p>
    <w:p w14:paraId="577D44E1"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Przygotowanie trzech animowanych intro z dźwiękiem do wyświetlania na ekranie podczas Gali, pierwsze początkowe zawierające treść „Gala Nagród Gospodarczych Żagle Warmii i Mazur oraz Konkursu PRO Warmia i Mazury” wraz z logotypami, drugie o treści: „Nagrody Gospodarcze Żagle Warmii i Mazur + logotypy”, trzecie o treści: „Konkurs PRO Warmia i Mazury + logotyp”.</w:t>
      </w:r>
    </w:p>
    <w:p w14:paraId="7BC860C6"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Aranżacji przestrzennej z wykorzystaniem materiałów promocyjno-informacyjnych wykonanych przez Wykonawcę (ekrany, tabliczki) oraz ewentualnych dodatkowych materiałów dostarczonych przez Zamawiającego (typu rollupy, ścianka, flagi promocyjne).</w:t>
      </w:r>
    </w:p>
    <w:p w14:paraId="5135817E"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Udokumentowania fotograficznego aparatem cyfrowym przebiegu Festiwalu (dzień 1 w tym także Gala i dzień 2 w tym także wizyta studyjna) – Wykonawca przekaże co najmniej 100 zdjęć. Materiały fotograficzne muszą być przekazane Zamawiającemu na nośniku pendrive wraz ze sprawozdaniem z realizacji (sprawozdanie zostało opisane szerzej w rozdziale XIV).</w:t>
      </w:r>
    </w:p>
    <w:p w14:paraId="0CB59877"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Dystrybucji materiałów konferencyjnych wśród uczestników Festiwalu (materiały konferencyjne szerzej opisane w rozdziale XIV SOPZ).</w:t>
      </w:r>
    </w:p>
    <w:p w14:paraId="2DA6D0F8" w14:textId="77777777" w:rsidR="00265872" w:rsidRPr="00265872" w:rsidRDefault="00265872" w:rsidP="00BC1C0E">
      <w:pPr>
        <w:numPr>
          <w:ilvl w:val="0"/>
          <w:numId w:val="11"/>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Wszystkie działania ww. wymagają ostatecznej akceptacji Zamawiającego.</w:t>
      </w:r>
    </w:p>
    <w:p w14:paraId="73AB755C" w14:textId="77777777" w:rsidR="00265872" w:rsidRPr="00265872" w:rsidRDefault="00265872" w:rsidP="00265872">
      <w:pPr>
        <w:overflowPunct/>
        <w:spacing w:after="0" w:line="240" w:lineRule="auto"/>
        <w:jc w:val="both"/>
        <w:rPr>
          <w:rFonts w:ascii="Arial" w:eastAsia="Cambria" w:hAnsi="Arial" w:cs="Arial"/>
          <w:b/>
          <w:color w:val="auto"/>
        </w:rPr>
      </w:pPr>
    </w:p>
    <w:p w14:paraId="13C23E44" w14:textId="77777777" w:rsidR="00265872" w:rsidRPr="00265872" w:rsidRDefault="00265872" w:rsidP="00BC1C0E">
      <w:pPr>
        <w:numPr>
          <w:ilvl w:val="1"/>
          <w:numId w:val="10"/>
        </w:numPr>
        <w:overflowPunct/>
        <w:spacing w:after="0" w:line="240" w:lineRule="auto"/>
        <w:ind w:left="567" w:hanging="567"/>
        <w:jc w:val="both"/>
        <w:rPr>
          <w:rFonts w:ascii="Arial" w:eastAsia="Times New Roman" w:hAnsi="Arial" w:cs="Arial"/>
          <w:b/>
          <w:color w:val="auto"/>
        </w:rPr>
      </w:pPr>
      <w:r w:rsidRPr="00265872">
        <w:rPr>
          <w:rFonts w:ascii="Arial" w:eastAsia="Times New Roman" w:hAnsi="Arial" w:cs="Arial"/>
          <w:b/>
          <w:color w:val="auto"/>
        </w:rPr>
        <w:t>MATERIAŁY KONFERENCYJNE</w:t>
      </w:r>
    </w:p>
    <w:p w14:paraId="1DDB634A" w14:textId="77777777" w:rsidR="00265872" w:rsidRPr="00265872" w:rsidRDefault="00265872" w:rsidP="00265872">
      <w:pPr>
        <w:overflowPunct/>
        <w:spacing w:after="0" w:line="240" w:lineRule="auto"/>
        <w:ind w:left="1125"/>
        <w:jc w:val="both"/>
        <w:rPr>
          <w:rFonts w:ascii="Arial" w:eastAsia="Cambria" w:hAnsi="Arial" w:cs="Arial"/>
          <w:b/>
          <w:color w:val="auto"/>
        </w:rPr>
      </w:pPr>
    </w:p>
    <w:p w14:paraId="047CC449" w14:textId="77777777" w:rsidR="00265872" w:rsidRPr="00265872" w:rsidRDefault="00265872" w:rsidP="00BC1C0E">
      <w:pPr>
        <w:numPr>
          <w:ilvl w:val="1"/>
          <w:numId w:val="12"/>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Wykonawca zobowiązany jest do zapewnienia niżej opisanych materiałów konferencyjnych dla 160-180 uczestników Festiwalu, w tym do ich zaprojektowania (wg. przekazanych przez Zamawiającego wzorów) i druku oraz ich dystrybucji wśród uczestników Festiwalu podczas rejestracji.</w:t>
      </w:r>
    </w:p>
    <w:p w14:paraId="4182D30D" w14:textId="77777777" w:rsidR="00265872" w:rsidRPr="00265872" w:rsidRDefault="00265872" w:rsidP="00BC1C0E">
      <w:pPr>
        <w:numPr>
          <w:ilvl w:val="1"/>
          <w:numId w:val="12"/>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Wykonawca zobowiązany jest do wykonania </w:t>
      </w:r>
      <w:r w:rsidRPr="00265872">
        <w:rPr>
          <w:rFonts w:ascii="Arial" w:eastAsia="Times New Roman" w:hAnsi="Arial" w:cs="Arial"/>
          <w:b/>
          <w:color w:val="auto"/>
        </w:rPr>
        <w:t>identyfikatorów imiennych</w:t>
      </w:r>
      <w:r w:rsidRPr="00265872">
        <w:rPr>
          <w:rFonts w:ascii="Arial" w:eastAsia="Times New Roman" w:hAnsi="Arial" w:cs="Arial"/>
          <w:color w:val="auto"/>
        </w:rPr>
        <w:t xml:space="preserve"> dla wszystkich uczestników Festiwalu (awers identyfikatora z nazwą wydarzenia, danymi uczestnika oraz wymaganymi logotypami; rewers ze skróconym programem), w tym m.in.: prelegentów/panelistów, uczestników Festiwalu. Identyfikator w formie dwustronnej zawieszki zapakowanej w przeźroczyste etui wraz ze smyczą do zawieszenia na szyję – </w:t>
      </w:r>
      <w:r w:rsidRPr="00265872">
        <w:rPr>
          <w:rFonts w:ascii="Arial" w:eastAsia="Times New Roman" w:hAnsi="Arial" w:cs="Arial"/>
          <w:b/>
          <w:color w:val="auto"/>
        </w:rPr>
        <w:t>smycz</w:t>
      </w:r>
      <w:r w:rsidRPr="00265872">
        <w:rPr>
          <w:rFonts w:ascii="Arial" w:eastAsia="Times New Roman" w:hAnsi="Arial" w:cs="Arial"/>
          <w:color w:val="auto"/>
        </w:rPr>
        <w:t xml:space="preserve"> z jednostronnym kolorowym nadrukiem logo festiwalu i napisem „Festiwal Promocji Gospodarczej Warmii i Mazur”.</w:t>
      </w:r>
    </w:p>
    <w:p w14:paraId="52E76BD8" w14:textId="77777777" w:rsidR="00265872" w:rsidRPr="00265872" w:rsidRDefault="00265872" w:rsidP="00BC1C0E">
      <w:pPr>
        <w:numPr>
          <w:ilvl w:val="1"/>
          <w:numId w:val="12"/>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Zapewnienie </w:t>
      </w:r>
      <w:r w:rsidRPr="00265872">
        <w:rPr>
          <w:rFonts w:ascii="Arial" w:eastAsia="Times New Roman" w:hAnsi="Arial" w:cs="Arial"/>
          <w:b/>
          <w:color w:val="auto"/>
        </w:rPr>
        <w:t>papierowych opasek identyfikacyjnych</w:t>
      </w:r>
      <w:r w:rsidRPr="00265872">
        <w:rPr>
          <w:rFonts w:ascii="Arial" w:eastAsia="Times New Roman" w:hAnsi="Arial" w:cs="Arial"/>
          <w:color w:val="auto"/>
        </w:rPr>
        <w:t xml:space="preserve"> w kolorze czerwonym dla uczestników kolacji (180 opasek).</w:t>
      </w:r>
    </w:p>
    <w:p w14:paraId="13211A4F" w14:textId="77777777" w:rsidR="00265872" w:rsidRPr="00265872" w:rsidRDefault="00265872" w:rsidP="00BC1C0E">
      <w:pPr>
        <w:numPr>
          <w:ilvl w:val="1"/>
          <w:numId w:val="12"/>
        </w:numPr>
        <w:overflowPunct/>
        <w:spacing w:after="0" w:line="240" w:lineRule="auto"/>
        <w:ind w:left="567" w:hanging="567"/>
        <w:contextualSpacing/>
        <w:jc w:val="both"/>
        <w:rPr>
          <w:rFonts w:ascii="Arial" w:eastAsia="Times New Roman" w:hAnsi="Arial" w:cs="Arial"/>
          <w:color w:val="FF0000"/>
        </w:rPr>
      </w:pPr>
      <w:r w:rsidRPr="00265872">
        <w:rPr>
          <w:rFonts w:ascii="Arial" w:eastAsia="Times New Roman" w:hAnsi="Arial" w:cs="Arial"/>
          <w:color w:val="auto"/>
        </w:rPr>
        <w:t xml:space="preserve">Zaprojektowania i wykonania </w:t>
      </w:r>
      <w:r w:rsidRPr="00265872">
        <w:rPr>
          <w:rFonts w:ascii="Arial" w:eastAsia="Times New Roman" w:hAnsi="Arial" w:cs="Arial"/>
          <w:b/>
          <w:color w:val="auto"/>
        </w:rPr>
        <w:t>broszury</w:t>
      </w:r>
      <w:r w:rsidRPr="00265872">
        <w:rPr>
          <w:rFonts w:ascii="Arial" w:eastAsia="Times New Roman" w:hAnsi="Arial" w:cs="Arial"/>
          <w:color w:val="auto"/>
        </w:rPr>
        <w:t xml:space="preserve"> w formacie A5, papier kreda mat 200-250 g/m</w:t>
      </w:r>
      <w:r w:rsidRPr="00265872">
        <w:rPr>
          <w:rFonts w:ascii="Arial" w:eastAsia="Times New Roman" w:hAnsi="Arial" w:cs="Arial"/>
          <w:color w:val="auto"/>
          <w:vertAlign w:val="superscript"/>
        </w:rPr>
        <w:t>2</w:t>
      </w:r>
      <w:r w:rsidRPr="00265872">
        <w:rPr>
          <w:rFonts w:ascii="Arial" w:eastAsia="Times New Roman" w:hAnsi="Arial" w:cs="Arial"/>
          <w:color w:val="auto"/>
        </w:rPr>
        <w:t>, pełen kolor, zawierającej m.in. wstęp i informacje o Festiwalu, program, zdjęcia i notki biograficzne prowadzących, prelegentów i uczestników paneli dyskusyjnych (min. 8 stron), miejscem na notatki (min. 1 strona) – maksymalnie broszura 16 stron w tym okładka</w:t>
      </w:r>
      <w:r w:rsidRPr="00265872">
        <w:rPr>
          <w:rFonts w:ascii="Arial" w:eastAsia="Times New Roman" w:hAnsi="Arial" w:cs="Arial"/>
          <w:color w:val="FF0000"/>
        </w:rPr>
        <w:t>.</w:t>
      </w:r>
    </w:p>
    <w:p w14:paraId="77FAFE32" w14:textId="77777777" w:rsidR="00265872" w:rsidRPr="00265872" w:rsidRDefault="00265872" w:rsidP="00BC1C0E">
      <w:pPr>
        <w:numPr>
          <w:ilvl w:val="1"/>
          <w:numId w:val="12"/>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Zapewnienia uczestnikom Festiwalu </w:t>
      </w:r>
      <w:r w:rsidRPr="00265872">
        <w:rPr>
          <w:rFonts w:ascii="Arial" w:eastAsia="Times New Roman" w:hAnsi="Arial" w:cs="Arial"/>
          <w:b/>
          <w:color w:val="auto"/>
        </w:rPr>
        <w:t>długopisów</w:t>
      </w:r>
      <w:r w:rsidRPr="00265872">
        <w:rPr>
          <w:rFonts w:ascii="Arial" w:eastAsia="Times New Roman" w:hAnsi="Arial" w:cs="Arial"/>
          <w:color w:val="auto"/>
        </w:rPr>
        <w:t xml:space="preserve"> wykonanych z materiałów biodegradowalnych z grawerem lub nadrukiem „Festiwal Promocji Gospodarczej Warmii i Mazur”. </w:t>
      </w:r>
    </w:p>
    <w:p w14:paraId="72F6B886" w14:textId="77777777" w:rsidR="00265872" w:rsidRPr="00265872" w:rsidRDefault="00265872" w:rsidP="00BC1C0E">
      <w:pPr>
        <w:numPr>
          <w:ilvl w:val="1"/>
          <w:numId w:val="12"/>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Wszystkie materiały (broszura festiwalowa, długopis, identyfikator, opaski identyfikacyjne) muszą być przygotowane i wykonane przez Wykonawcę przed konferencją i przekazane uczestnikom podczas rejestracji. </w:t>
      </w:r>
    </w:p>
    <w:p w14:paraId="7E11F053" w14:textId="77777777" w:rsidR="00265872" w:rsidRPr="00265872" w:rsidRDefault="00265872" w:rsidP="00265872">
      <w:p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t xml:space="preserve">7. </w:t>
      </w:r>
      <w:r w:rsidRPr="00265872">
        <w:rPr>
          <w:rFonts w:ascii="Arial" w:eastAsia="Cambria" w:hAnsi="Arial" w:cs="Arial"/>
          <w:color w:val="auto"/>
        </w:rPr>
        <w:tab/>
        <w:t>Prezentacje Prelegentów i prowadzącej/ego warsztat oraz prezentację dotyczącą tematu głównego należy przygotować i przesłać do akceptacji Zamawiającego.</w:t>
      </w:r>
    </w:p>
    <w:p w14:paraId="113DA5E7" w14:textId="77777777" w:rsidR="00265872" w:rsidRPr="00265872" w:rsidRDefault="00265872" w:rsidP="00265872">
      <w:pPr>
        <w:overflowPunct/>
        <w:spacing w:after="0" w:line="240" w:lineRule="auto"/>
        <w:ind w:left="567" w:hanging="567"/>
        <w:jc w:val="both"/>
        <w:rPr>
          <w:rFonts w:ascii="Arial" w:eastAsia="Cambria" w:hAnsi="Arial" w:cs="Arial"/>
          <w:color w:val="auto"/>
        </w:rPr>
      </w:pPr>
      <w:r w:rsidRPr="00265872">
        <w:rPr>
          <w:rFonts w:ascii="Arial" w:eastAsia="Cambria" w:hAnsi="Arial" w:cs="Arial"/>
          <w:color w:val="auto"/>
        </w:rPr>
        <w:t>8.</w:t>
      </w:r>
      <w:r w:rsidRPr="00265872">
        <w:rPr>
          <w:rFonts w:ascii="Arial" w:eastAsia="Cambria" w:hAnsi="Arial" w:cs="Arial"/>
          <w:color w:val="auto"/>
        </w:rPr>
        <w:tab/>
        <w:t>Materiały powinny zostać wykonane lub zaprojektowane i wykonane zgodnie z wytycznymi Zamawiającego, a projekty graficzne przesłane do akceptacji Zamawiającego.</w:t>
      </w:r>
    </w:p>
    <w:p w14:paraId="05124B3D" w14:textId="77777777" w:rsidR="00265872" w:rsidRPr="00265872" w:rsidRDefault="00265872" w:rsidP="00265872">
      <w:pPr>
        <w:overflowPunct/>
        <w:spacing w:after="0" w:line="240" w:lineRule="auto"/>
        <w:jc w:val="both"/>
        <w:rPr>
          <w:rFonts w:ascii="Arial" w:eastAsia="Cambria" w:hAnsi="Arial" w:cs="Arial"/>
          <w:color w:val="auto"/>
        </w:rPr>
      </w:pPr>
    </w:p>
    <w:p w14:paraId="29DD1F1B" w14:textId="77777777" w:rsidR="00265872" w:rsidRPr="00265872" w:rsidRDefault="00265872" w:rsidP="00265872">
      <w:pPr>
        <w:overflowPunct/>
        <w:spacing w:after="0" w:line="240" w:lineRule="auto"/>
        <w:ind w:left="567" w:hanging="567"/>
        <w:jc w:val="both"/>
        <w:rPr>
          <w:rFonts w:ascii="Arial" w:eastAsia="Cambria" w:hAnsi="Arial" w:cs="Arial"/>
          <w:b/>
          <w:color w:val="auto"/>
        </w:rPr>
      </w:pPr>
      <w:r w:rsidRPr="00265872">
        <w:rPr>
          <w:rFonts w:ascii="Arial" w:eastAsia="Cambria" w:hAnsi="Arial" w:cs="Arial"/>
          <w:b/>
          <w:color w:val="auto"/>
        </w:rPr>
        <w:t>XV.</w:t>
      </w:r>
      <w:r w:rsidRPr="00265872">
        <w:rPr>
          <w:rFonts w:ascii="Arial" w:eastAsia="Cambria" w:hAnsi="Arial" w:cs="Arial"/>
          <w:b/>
          <w:color w:val="auto"/>
        </w:rPr>
        <w:tab/>
        <w:t>ANKIETA EWALUACYJNA, ZAŚWIADCZENIA</w:t>
      </w:r>
    </w:p>
    <w:p w14:paraId="22FF0E46" w14:textId="77777777" w:rsidR="00265872" w:rsidRPr="00265872" w:rsidRDefault="00265872" w:rsidP="00265872">
      <w:pPr>
        <w:overflowPunct/>
        <w:spacing w:after="0" w:line="240" w:lineRule="auto"/>
        <w:jc w:val="both"/>
        <w:rPr>
          <w:rFonts w:ascii="Arial" w:eastAsia="Cambria" w:hAnsi="Arial" w:cs="Arial"/>
          <w:color w:val="auto"/>
        </w:rPr>
      </w:pPr>
    </w:p>
    <w:p w14:paraId="2DD36780" w14:textId="77777777" w:rsidR="00265872" w:rsidRPr="00265872" w:rsidRDefault="00265872" w:rsidP="00BC1C0E">
      <w:pPr>
        <w:numPr>
          <w:ilvl w:val="1"/>
          <w:numId w:val="13"/>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Wykonawca zobowiązany jest do zaprojektowania i druku </w:t>
      </w:r>
      <w:r w:rsidRPr="00265872">
        <w:rPr>
          <w:rFonts w:ascii="Arial" w:eastAsia="Times New Roman" w:hAnsi="Arial" w:cs="Arial"/>
          <w:b/>
          <w:color w:val="auto"/>
        </w:rPr>
        <w:t>ankiet ewaluacyjnych</w:t>
      </w:r>
      <w:r w:rsidRPr="00265872">
        <w:rPr>
          <w:rFonts w:ascii="Arial" w:eastAsia="Times New Roman" w:hAnsi="Arial" w:cs="Arial"/>
          <w:color w:val="auto"/>
        </w:rPr>
        <w:t>, a następnie rozdania ich podczas rejestracji na Festiwal oraz zorganizowania zbiórki od min. 20% wypełnionych przez uczestników Festiwalu (</w:t>
      </w:r>
      <w:r w:rsidRPr="00265872">
        <w:rPr>
          <w:rFonts w:ascii="Arial" w:eastAsia="Times New Roman" w:hAnsi="Arial" w:cs="Arial"/>
          <w:b/>
          <w:color w:val="auto"/>
        </w:rPr>
        <w:t>UWAGA: z wyłączeniem przedstawicieli Zamawiającego, którzy będą uczestniczyć w Festiwalu</w:t>
      </w:r>
      <w:r w:rsidRPr="00265872">
        <w:rPr>
          <w:rFonts w:ascii="Arial" w:eastAsia="Times New Roman" w:hAnsi="Arial" w:cs="Arial"/>
          <w:color w:val="auto"/>
        </w:rPr>
        <w:t>).</w:t>
      </w:r>
    </w:p>
    <w:p w14:paraId="22366BB3" w14:textId="77777777" w:rsidR="00265872" w:rsidRPr="00265872" w:rsidRDefault="00265872" w:rsidP="00BC1C0E">
      <w:pPr>
        <w:numPr>
          <w:ilvl w:val="1"/>
          <w:numId w:val="13"/>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Formularz ankiety ewaluacyjnej (format ankiety A4) przygotuje Wykonawca wg wytycznych Zamawiającego, projekt graficzny formularza ankiety zostanie przesłany do akceptacji Zamawiającego </w:t>
      </w:r>
      <w:r w:rsidRPr="00265872">
        <w:rPr>
          <w:rFonts w:ascii="Arial" w:eastAsia="Times New Roman" w:hAnsi="Arial" w:cs="Arial"/>
          <w:b/>
          <w:color w:val="auto"/>
        </w:rPr>
        <w:t>w terminie określonym w harmonogramie, o którym mowa w sekcji VII. Harmonogram działań.</w:t>
      </w:r>
    </w:p>
    <w:p w14:paraId="1CCE6F79" w14:textId="77777777" w:rsidR="00265872" w:rsidRPr="00265872" w:rsidRDefault="00265872" w:rsidP="00BC1C0E">
      <w:pPr>
        <w:numPr>
          <w:ilvl w:val="1"/>
          <w:numId w:val="13"/>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Do obowiązków Wykonawcy należy analiza wyników ankiet ewaluacyjnych i przedstawienie jej wyników w sprawozdaniu (słownie i graficznie).</w:t>
      </w:r>
    </w:p>
    <w:p w14:paraId="36972656" w14:textId="77777777" w:rsidR="00265872" w:rsidRPr="00265872" w:rsidRDefault="00265872" w:rsidP="00BC1C0E">
      <w:pPr>
        <w:numPr>
          <w:ilvl w:val="1"/>
          <w:numId w:val="13"/>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Wykonawca zaprojektuje </w:t>
      </w:r>
      <w:r w:rsidRPr="00265872">
        <w:rPr>
          <w:rFonts w:ascii="Arial" w:eastAsia="Times New Roman" w:hAnsi="Arial" w:cs="Arial"/>
          <w:b/>
          <w:color w:val="auto"/>
        </w:rPr>
        <w:t>w terminie określonym w harmonogramie, o którym mowa w sekcji VII. Harmonogram działań,</w:t>
      </w:r>
      <w:r w:rsidRPr="00265872">
        <w:rPr>
          <w:rFonts w:ascii="Arial" w:eastAsia="Times New Roman" w:hAnsi="Arial" w:cs="Arial"/>
          <w:color w:val="auto"/>
        </w:rPr>
        <w:t xml:space="preserve"> wydrukuje, a następnie rozda wszystkim uczestnikom imienne </w:t>
      </w:r>
      <w:r w:rsidRPr="00265872">
        <w:rPr>
          <w:rFonts w:ascii="Arial" w:eastAsia="Times New Roman" w:hAnsi="Arial" w:cs="Arial"/>
          <w:b/>
          <w:color w:val="auto"/>
        </w:rPr>
        <w:t>zaświadczenia</w:t>
      </w:r>
      <w:r w:rsidRPr="00265872">
        <w:rPr>
          <w:rFonts w:ascii="Arial" w:eastAsia="Times New Roman" w:hAnsi="Arial" w:cs="Arial"/>
          <w:color w:val="auto"/>
        </w:rPr>
        <w:t xml:space="preserve"> potwierdzające udział w Festiwalu lub Festiwalu i warsztacie z wyszczególnieniem zakresu poruszanych zagadnień.</w:t>
      </w:r>
    </w:p>
    <w:p w14:paraId="5FA67F9E" w14:textId="77777777" w:rsidR="00265872" w:rsidRPr="00265872" w:rsidRDefault="00265872" w:rsidP="00265872">
      <w:pPr>
        <w:overflowPunct/>
        <w:spacing w:after="0" w:line="240" w:lineRule="auto"/>
        <w:jc w:val="both"/>
        <w:rPr>
          <w:rFonts w:ascii="Arial" w:eastAsia="Cambria" w:hAnsi="Arial" w:cs="Arial"/>
          <w:color w:val="auto"/>
        </w:rPr>
      </w:pPr>
    </w:p>
    <w:p w14:paraId="117AAA17" w14:textId="77777777" w:rsidR="00265872" w:rsidRPr="00265872" w:rsidRDefault="00265872" w:rsidP="00BC1C0E">
      <w:pPr>
        <w:numPr>
          <w:ilvl w:val="0"/>
          <w:numId w:val="49"/>
        </w:numPr>
        <w:overflowPunct/>
        <w:spacing w:after="0" w:line="240" w:lineRule="auto"/>
        <w:ind w:left="567" w:hanging="567"/>
        <w:jc w:val="both"/>
        <w:rPr>
          <w:rFonts w:ascii="Arial" w:eastAsia="Times New Roman" w:hAnsi="Arial" w:cs="Arial"/>
          <w:b/>
          <w:color w:val="auto"/>
        </w:rPr>
      </w:pPr>
      <w:r w:rsidRPr="00265872">
        <w:rPr>
          <w:rFonts w:ascii="Arial" w:eastAsia="Times New Roman" w:hAnsi="Arial" w:cs="Arial"/>
          <w:b/>
          <w:color w:val="auto"/>
        </w:rPr>
        <w:t>SPRAWOZDANIE</w:t>
      </w:r>
    </w:p>
    <w:p w14:paraId="29DBF818" w14:textId="77777777" w:rsidR="00265872" w:rsidRPr="00265872" w:rsidRDefault="00265872" w:rsidP="00265872">
      <w:pPr>
        <w:overflowPunct/>
        <w:spacing w:after="0" w:line="240" w:lineRule="auto"/>
        <w:ind w:left="2700"/>
        <w:jc w:val="both"/>
        <w:rPr>
          <w:rFonts w:ascii="Arial" w:eastAsia="Times New Roman" w:hAnsi="Arial" w:cs="Arial"/>
          <w:b/>
          <w:color w:val="auto"/>
        </w:rPr>
      </w:pPr>
    </w:p>
    <w:p w14:paraId="76C96BFC" w14:textId="77777777" w:rsidR="00265872" w:rsidRPr="00265872" w:rsidRDefault="00265872" w:rsidP="00BC1C0E">
      <w:pPr>
        <w:numPr>
          <w:ilvl w:val="1"/>
          <w:numId w:val="14"/>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Wykonawca musi przygotować sprawozdanie z przeprowadzonego Festiwalu.</w:t>
      </w:r>
    </w:p>
    <w:p w14:paraId="28409663" w14:textId="77777777" w:rsidR="00265872" w:rsidRPr="00265872" w:rsidRDefault="00265872" w:rsidP="00BC1C0E">
      <w:pPr>
        <w:numPr>
          <w:ilvl w:val="1"/>
          <w:numId w:val="14"/>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Sprawozdanie zostanie przekazane przez Wykonawcę Zamawiającemu najpóźniej w ciągu </w:t>
      </w:r>
      <w:r w:rsidRPr="00265872">
        <w:rPr>
          <w:rFonts w:ascii="Arial" w:eastAsia="Times New Roman" w:hAnsi="Arial" w:cs="Arial"/>
          <w:b/>
          <w:color w:val="auto"/>
        </w:rPr>
        <w:t>7 dni roboczych</w:t>
      </w:r>
      <w:r w:rsidRPr="00265872">
        <w:rPr>
          <w:rFonts w:ascii="Arial" w:eastAsia="Times New Roman" w:hAnsi="Arial" w:cs="Arial"/>
          <w:color w:val="auto"/>
        </w:rPr>
        <w:t xml:space="preserve"> po Festiwalu.</w:t>
      </w:r>
    </w:p>
    <w:p w14:paraId="50D626E9" w14:textId="77777777" w:rsidR="00265872" w:rsidRPr="00265872" w:rsidRDefault="00265872" w:rsidP="00BC1C0E">
      <w:pPr>
        <w:numPr>
          <w:ilvl w:val="1"/>
          <w:numId w:val="14"/>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Sprawozdanie musi zawierać:</w:t>
      </w:r>
    </w:p>
    <w:p w14:paraId="429F9568"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prezentacje prelegentów w formie elektronicznej na pendrive (przygotowane na spójnym szablonie zgodnie z wymaganiami opisanymi w KIW Zamawiającego);</w:t>
      </w:r>
    </w:p>
    <w:p w14:paraId="7F338BAC"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 xml:space="preserve">zdjęcia dokumentujące przebieg Festiwalu – minimum 100 zdjęć (min. 3000x2250 px, 300 dpi) w tym co najmniej 50% zdjęć o charakterze promocyjnym oraz zdjęcia dokumentujące </w:t>
      </w:r>
      <w:r w:rsidRPr="00265872">
        <w:rPr>
          <w:rFonts w:ascii="Arial" w:eastAsia="Times New Roman" w:hAnsi="Arial" w:cs="Arial"/>
          <w:color w:val="auto"/>
        </w:rPr>
        <w:lastRenderedPageBreak/>
        <w:t>należyte wykonanie Festiwalu opisane w niniejszym szczegółowym opisie przedmiotu zamówienia;</w:t>
      </w:r>
    </w:p>
    <w:p w14:paraId="77823DF7"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oryginały wypełnionych przez uczestników ankiet ewaluacyjnych wraz z analizą ich wyników;</w:t>
      </w:r>
    </w:p>
    <w:p w14:paraId="5A902FEE"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oryginały listy obecności z Festiwalu oraz listy obecności z warsztatu;</w:t>
      </w:r>
    </w:p>
    <w:p w14:paraId="688B9965"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uwagi odnośnie realizacji Festiwalu i rekomendacje na przyszłość dla Zamawiającego;</w:t>
      </w:r>
    </w:p>
    <w:p w14:paraId="4E88B306"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raport z monitoringu mediów zawierający podsumowanie liczby publikacji, linki oraz screen’y publikowanych informacji dotyczących Festiwalu;</w:t>
      </w:r>
    </w:p>
    <w:p w14:paraId="6D48C644"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listę zarejestrowanych na Festiwal;</w:t>
      </w:r>
    </w:p>
    <w:p w14:paraId="1BEB1DC9"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informacje na temat miejsca Festiwalu, terminu, liczby osób i grupy docelowej;</w:t>
      </w:r>
    </w:p>
    <w:p w14:paraId="25E25DE5" w14:textId="77777777" w:rsidR="00265872" w:rsidRPr="00265872" w:rsidRDefault="00265872" w:rsidP="00BC1C0E">
      <w:pPr>
        <w:numPr>
          <w:ilvl w:val="0"/>
          <w:numId w:val="15"/>
        </w:numPr>
        <w:overflowPunct/>
        <w:spacing w:after="0" w:line="240" w:lineRule="auto"/>
        <w:ind w:left="993" w:hanging="426"/>
        <w:contextualSpacing/>
        <w:jc w:val="both"/>
        <w:rPr>
          <w:rFonts w:ascii="Arial" w:eastAsia="Times New Roman" w:hAnsi="Arial" w:cs="Arial"/>
          <w:color w:val="auto"/>
        </w:rPr>
      </w:pPr>
      <w:r w:rsidRPr="00265872">
        <w:rPr>
          <w:rFonts w:ascii="Arial" w:eastAsia="Times New Roman" w:hAnsi="Arial" w:cs="Arial"/>
          <w:color w:val="auto"/>
        </w:rPr>
        <w:t>kopie materiałów dotyczących Festiwalu przekazanych do mediów z dowodami ich wysłania.</w:t>
      </w:r>
    </w:p>
    <w:p w14:paraId="7838E4AB" w14:textId="77777777" w:rsidR="00265872" w:rsidRPr="00265872" w:rsidRDefault="00265872" w:rsidP="00BC1C0E">
      <w:pPr>
        <w:numPr>
          <w:ilvl w:val="1"/>
          <w:numId w:val="14"/>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Załącznikiem do sprawozdania musi być wykonana przez Wykonawcę ostateczna wersja syntetycznego (zintegrowanego i skoncentrowanego) materiału o charakterze merytorycznego podsumowania Festiwalu zawierającego tematy, tezy, pomysły i prognozy, które były poruszane podczas Festiwalu w czasie wystąpień i dyskusji oraz wnioski dotyczące organizacji wydarzenia, rekomendacje na przyszłość.</w:t>
      </w:r>
    </w:p>
    <w:p w14:paraId="39A96317" w14:textId="77777777" w:rsidR="00265872" w:rsidRPr="00265872" w:rsidRDefault="00265872" w:rsidP="00BC1C0E">
      <w:pPr>
        <w:numPr>
          <w:ilvl w:val="1"/>
          <w:numId w:val="14"/>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Zamawiający dokona akceptacji sprawozdania najpóźniej w ciągu 5 dni roboczych od dnia jego otrzymania. Zamawiający ma prawo zgłaszać uwagi do złożonego sprawozdania a Wykonawca zobowiązany jest je uwzględnić, uzupełnić sprawozdania lub je skorygować. </w:t>
      </w:r>
    </w:p>
    <w:p w14:paraId="324B43A5" w14:textId="77777777" w:rsidR="00265872" w:rsidRPr="00265872" w:rsidRDefault="00265872" w:rsidP="00265872">
      <w:pPr>
        <w:overflowPunct/>
        <w:spacing w:after="0" w:line="240" w:lineRule="auto"/>
        <w:ind w:left="426" w:hanging="426"/>
        <w:jc w:val="both"/>
        <w:rPr>
          <w:rFonts w:ascii="Arial" w:eastAsia="Cambria" w:hAnsi="Arial" w:cs="Arial"/>
          <w:color w:val="auto"/>
        </w:rPr>
      </w:pPr>
    </w:p>
    <w:p w14:paraId="0C6EE610" w14:textId="77777777" w:rsidR="00265872" w:rsidRPr="00265872" w:rsidRDefault="00265872" w:rsidP="00BC1C0E">
      <w:pPr>
        <w:numPr>
          <w:ilvl w:val="0"/>
          <w:numId w:val="49"/>
        </w:numPr>
        <w:overflowPunct/>
        <w:spacing w:after="0" w:line="240" w:lineRule="auto"/>
        <w:ind w:left="567" w:hanging="567"/>
        <w:contextualSpacing/>
        <w:jc w:val="both"/>
        <w:rPr>
          <w:rFonts w:ascii="Arial" w:eastAsia="Times New Roman" w:hAnsi="Arial" w:cs="Arial"/>
          <w:b/>
          <w:color w:val="auto"/>
        </w:rPr>
      </w:pPr>
      <w:r w:rsidRPr="00265872">
        <w:rPr>
          <w:rFonts w:ascii="Arial" w:eastAsia="Times New Roman" w:hAnsi="Arial" w:cs="Arial"/>
          <w:b/>
          <w:color w:val="auto"/>
        </w:rPr>
        <w:t>WYMAGANIA SZCZEGÓŁOWE</w:t>
      </w:r>
    </w:p>
    <w:p w14:paraId="157CB47B" w14:textId="77777777" w:rsidR="00265872" w:rsidRPr="00265872" w:rsidRDefault="00265872" w:rsidP="00265872">
      <w:pPr>
        <w:overflowPunct/>
        <w:spacing w:after="0" w:line="240" w:lineRule="auto"/>
        <w:jc w:val="both"/>
        <w:rPr>
          <w:rFonts w:ascii="Arial" w:eastAsia="Cambria" w:hAnsi="Arial" w:cs="Arial"/>
          <w:color w:val="auto"/>
        </w:rPr>
      </w:pPr>
    </w:p>
    <w:p w14:paraId="6C247CCA" w14:textId="77777777" w:rsidR="00265872" w:rsidRPr="00265872" w:rsidRDefault="00265872" w:rsidP="00BC1C0E">
      <w:pPr>
        <w:numPr>
          <w:ilvl w:val="0"/>
          <w:numId w:val="16"/>
        </w:numPr>
        <w:overflowPunct/>
        <w:spacing w:after="0" w:line="240" w:lineRule="auto"/>
        <w:ind w:left="567" w:hanging="567"/>
        <w:contextualSpacing/>
        <w:rPr>
          <w:rFonts w:ascii="Arial" w:eastAsia="Times New Roman" w:hAnsi="Arial" w:cs="Arial"/>
          <w:color w:val="auto"/>
        </w:rPr>
      </w:pPr>
      <w:r w:rsidRPr="00265872">
        <w:rPr>
          <w:rFonts w:ascii="Arial" w:eastAsia="Times New Roman" w:hAnsi="Arial" w:cs="Arial"/>
          <w:color w:val="auto"/>
        </w:rPr>
        <w:t xml:space="preserve">Przed rozpoczęciem realizacji zamówienia Wykonawca zobowiązany jest do zapoznania się ze </w:t>
      </w:r>
      <w:r w:rsidRPr="00265872">
        <w:rPr>
          <w:rFonts w:ascii="Arial" w:eastAsia="Times New Roman" w:hAnsi="Arial" w:cs="Arial"/>
          <w:b/>
          <w:i/>
          <w:color w:val="auto"/>
        </w:rPr>
        <w:t>Strategią marki województwa warmińsko-mazurskiego na lata 2021+</w:t>
      </w:r>
      <w:r w:rsidRPr="00265872">
        <w:rPr>
          <w:rFonts w:ascii="Arial" w:eastAsia="Times New Roman" w:hAnsi="Arial" w:cs="Arial"/>
          <w:color w:val="auto"/>
        </w:rPr>
        <w:t xml:space="preserve"> (link: </w:t>
      </w:r>
      <w:hyperlink r:id="rId12" w:history="1">
        <w:r w:rsidRPr="00265872">
          <w:rPr>
            <w:rFonts w:ascii="Arial" w:eastAsiaTheme="majorEastAsia" w:hAnsi="Arial" w:cs="Arial"/>
            <w:color w:val="auto"/>
            <w:u w:val="single"/>
          </w:rPr>
          <w:t>https://warmia.mazury.pl/turystyka-i-promocja/promocja-regionu/strategia-marki-wojewodztwa</w:t>
        </w:r>
      </w:hyperlink>
      <w:r w:rsidRPr="00265872">
        <w:rPr>
          <w:rFonts w:ascii="Arial" w:eastAsia="Times New Roman" w:hAnsi="Arial" w:cs="Arial"/>
          <w:color w:val="auto"/>
        </w:rPr>
        <w:t>.</w:t>
      </w:r>
    </w:p>
    <w:p w14:paraId="4ED454BB" w14:textId="77777777" w:rsidR="00265872" w:rsidRPr="00265872" w:rsidRDefault="00265872" w:rsidP="00BC1C0E">
      <w:pPr>
        <w:numPr>
          <w:ilvl w:val="0"/>
          <w:numId w:val="16"/>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 xml:space="preserve">Wszystkie materiały promocyjne i informacyjne muszą być przygotowane zgodnie z Księgą Identyfikacji Wizualnej Województwa Warmińsko-Mazurskiego (KIW) dostępną na stronie internetowej </w:t>
      </w:r>
      <w:hyperlink r:id="rId13" w:history="1">
        <w:r w:rsidRPr="00265872">
          <w:rPr>
            <w:rFonts w:ascii="Arial" w:eastAsiaTheme="majorEastAsia" w:hAnsi="Arial" w:cs="Arial"/>
            <w:color w:val="auto"/>
            <w:u w:val="single"/>
          </w:rPr>
          <w:t>www.warmia.mazury.pl</w:t>
        </w:r>
      </w:hyperlink>
      <w:r w:rsidRPr="00265872">
        <w:rPr>
          <w:rFonts w:ascii="Arial" w:eastAsia="Times New Roman" w:hAnsi="Arial" w:cs="Arial"/>
          <w:color w:val="auto"/>
        </w:rPr>
        <w:t xml:space="preserve"> (link: </w:t>
      </w:r>
      <w:hyperlink r:id="rId14" w:history="1">
        <w:r w:rsidRPr="00265872">
          <w:rPr>
            <w:rFonts w:ascii="Arial" w:eastAsiaTheme="majorEastAsia" w:hAnsi="Arial" w:cs="Arial"/>
            <w:color w:val="auto"/>
            <w:u w:val="single"/>
          </w:rPr>
          <w:t>http://warmia.mazury.pl/turystyka-i-promocja/promocja-regionu/system-identyfikacji-wizualnej</w:t>
        </w:r>
      </w:hyperlink>
      <w:r w:rsidRPr="00265872">
        <w:rPr>
          <w:rFonts w:ascii="Arial" w:eastAsia="Times New Roman" w:hAnsi="Arial" w:cs="Arial"/>
          <w:color w:val="auto"/>
        </w:rPr>
        <w:t>).</w:t>
      </w:r>
    </w:p>
    <w:p w14:paraId="42C373CF" w14:textId="77777777" w:rsidR="00265872" w:rsidRPr="00265872" w:rsidRDefault="00265872" w:rsidP="00BC1C0E">
      <w:pPr>
        <w:numPr>
          <w:ilvl w:val="0"/>
          <w:numId w:val="16"/>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Wszystkie materiały przygotowane przez Wykonawcę w ramach działań promocyjnych zostaną dostarczone do miejsca, w którym odbędzie się Festiwal. Koszty transportu materiałów promocyjnych do miejsca Festiwalu Wykonawca musi uwzględnić w swojej ofercie.</w:t>
      </w:r>
    </w:p>
    <w:p w14:paraId="5F3E98ED" w14:textId="77777777" w:rsidR="00265872" w:rsidRPr="00265872" w:rsidRDefault="00265872" w:rsidP="00BC1C0E">
      <w:pPr>
        <w:numPr>
          <w:ilvl w:val="0"/>
          <w:numId w:val="16"/>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Wszystkie wyżej wymienione działania będą wykonywane w porozumieniu i pod nadzorem Zamawiającego.</w:t>
      </w:r>
    </w:p>
    <w:p w14:paraId="7F7D95EF" w14:textId="77777777" w:rsidR="00265872" w:rsidRPr="00265872" w:rsidRDefault="00265872" w:rsidP="00BC1C0E">
      <w:pPr>
        <w:numPr>
          <w:ilvl w:val="0"/>
          <w:numId w:val="16"/>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b/>
          <w:color w:val="auto"/>
        </w:rPr>
        <w:t>Wszelkie uwagi, w tym także do projektów materiałów do druku (np. broszura, etc.) lub materiałów w wersji elektronicznej (np. prezentacja multimedialna, etc.) muszą zostać uwzględnione i przesłane ponownie do akceptacji Zamawiającego.</w:t>
      </w:r>
    </w:p>
    <w:p w14:paraId="0FEDE9DD" w14:textId="77777777" w:rsidR="00265872" w:rsidRPr="00265872" w:rsidRDefault="00265872" w:rsidP="00BC1C0E">
      <w:pPr>
        <w:numPr>
          <w:ilvl w:val="0"/>
          <w:numId w:val="16"/>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color w:val="auto"/>
        </w:rPr>
        <w:t>Wykonawca zobowiązany jest do zapewnienia przy realizacji zadania spełnienia wymogów w zakresie zapewnienia dostępności osobom ze szczególnymi potrzebami, przewidzianych ustawą z dnia 19 lipca 2019 r. o zapewnianiu dostępności osobom ze szczególnymi potrzebami na warunkach określonych poniżej w ustępie 7 i 8.</w:t>
      </w:r>
    </w:p>
    <w:p w14:paraId="35317676" w14:textId="77777777" w:rsidR="00265872" w:rsidRPr="00265872" w:rsidRDefault="00265872" w:rsidP="00BC1C0E">
      <w:pPr>
        <w:numPr>
          <w:ilvl w:val="0"/>
          <w:numId w:val="16"/>
        </w:numPr>
        <w:overflowPunct/>
        <w:spacing w:after="0" w:line="240" w:lineRule="auto"/>
        <w:ind w:left="567" w:hanging="567"/>
        <w:contextualSpacing/>
        <w:jc w:val="both"/>
        <w:rPr>
          <w:rFonts w:ascii="Arial" w:eastAsia="Times New Roman" w:hAnsi="Arial" w:cs="Arial"/>
          <w:color w:val="auto"/>
          <w:lang w:eastAsia="pl-PL"/>
        </w:rPr>
      </w:pPr>
      <w:bookmarkStart w:id="1" w:name="_Hlk93059397"/>
      <w:r w:rsidRPr="00265872">
        <w:rPr>
          <w:rFonts w:ascii="Arial" w:eastAsia="Times New Roman" w:hAnsi="Arial" w:cs="Arial"/>
          <w:color w:val="auto"/>
        </w:rPr>
        <w:t>W przypadku zgłoszenia się na Festiwal osób z niepełnosprawnościami wymagającymi dla możliwości uczestnictwa w Festiwalu zapewnienia następujących rozwiązań: tłumacza języka migowego, pętli indukcyjnej lub asystenta osoby niewidomej i zaznaczenia w formularzu zgłoszeniowym konieczności skorzystania z tych rozwiązań, Wykonawca zobowiązany jest do zapewnienia stosownie do dokonanych zgłoszeń podczas całego Festiwalu 1 tłumacza języka migowego, pętli indukcyjnej dla 5 osób lub 1 asystenta osoby niewidomej. Wykonawca na 3 dni przed terminem wydarzenia, poinformuje Zamawiającego o liczbie zgłoszonych uczestników z ww. niepełnosprawnościami.</w:t>
      </w:r>
    </w:p>
    <w:p w14:paraId="459A6907" w14:textId="77777777" w:rsidR="00265872" w:rsidRPr="00265872" w:rsidRDefault="00265872" w:rsidP="00BC1C0E">
      <w:pPr>
        <w:numPr>
          <w:ilvl w:val="0"/>
          <w:numId w:val="16"/>
        </w:numPr>
        <w:overflowPunct/>
        <w:spacing w:after="0" w:line="240" w:lineRule="auto"/>
        <w:ind w:left="567" w:hanging="567"/>
        <w:jc w:val="both"/>
        <w:rPr>
          <w:rFonts w:ascii="Arial" w:eastAsia="Times New Roman" w:hAnsi="Arial" w:cs="Arial"/>
          <w:color w:val="auto"/>
          <w:sz w:val="24"/>
          <w:szCs w:val="24"/>
        </w:rPr>
      </w:pPr>
      <w:bookmarkStart w:id="2" w:name="_Hlk77066750"/>
      <w:bookmarkEnd w:id="1"/>
      <w:r w:rsidRPr="00265872">
        <w:rPr>
          <w:rFonts w:ascii="Arial" w:eastAsia="Times New Roman" w:hAnsi="Arial" w:cs="Arial"/>
          <w:color w:val="auto"/>
        </w:rPr>
        <w:t>Przygotowując ofertę, Wykonawca powinien podać cenę realizacji usługi podstawowej, tj. cenę organizacji Festiwalu zgodnie z SOPZ oraz dodatkowo koszty ewentualnego dostosowania wydarzenia do potrzeb osób z niepełnosprawnościami, wymagającymi dla możliwości ich uczestnictwa w Festiwalu zapewnienia tłumacza języka migowego, pętli indukcyjnej lub asystenta osoby niewidomej (tj. koszty wynajęcia 1 tłumacza języka migowego, pętli indukcyjnej dla 5 osób, 1 asystenta osoby niewidomej).</w:t>
      </w:r>
    </w:p>
    <w:bookmarkEnd w:id="2"/>
    <w:p w14:paraId="4FBC1B6A" w14:textId="77777777" w:rsidR="00265872" w:rsidRPr="00265872" w:rsidRDefault="00265872" w:rsidP="00265872">
      <w:pPr>
        <w:overflowPunct/>
        <w:spacing w:after="0" w:line="240" w:lineRule="auto"/>
        <w:ind w:left="567" w:hanging="567"/>
        <w:jc w:val="both"/>
        <w:rPr>
          <w:rFonts w:ascii="Arial" w:eastAsia="Cambria" w:hAnsi="Arial" w:cs="Arial"/>
          <w:color w:val="auto"/>
        </w:rPr>
      </w:pPr>
    </w:p>
    <w:p w14:paraId="7E74A498" w14:textId="77777777" w:rsidR="00265872" w:rsidRPr="00265872" w:rsidRDefault="00265872" w:rsidP="00BC1C0E">
      <w:pPr>
        <w:numPr>
          <w:ilvl w:val="0"/>
          <w:numId w:val="49"/>
        </w:numPr>
        <w:overflowPunct/>
        <w:spacing w:after="0" w:line="240" w:lineRule="auto"/>
        <w:ind w:left="709" w:hanging="709"/>
        <w:jc w:val="both"/>
        <w:rPr>
          <w:rFonts w:ascii="Arial" w:eastAsia="Times New Roman" w:hAnsi="Arial" w:cs="Arial"/>
          <w:b/>
          <w:color w:val="auto"/>
        </w:rPr>
      </w:pPr>
      <w:r w:rsidRPr="00265872">
        <w:rPr>
          <w:rFonts w:ascii="Arial" w:eastAsia="Times New Roman" w:hAnsi="Arial" w:cs="Arial"/>
          <w:b/>
          <w:color w:val="auto"/>
        </w:rPr>
        <w:t>INNE</w:t>
      </w:r>
    </w:p>
    <w:p w14:paraId="5BDB5B6B" w14:textId="77777777" w:rsidR="00265872" w:rsidRPr="00265872" w:rsidRDefault="00265872" w:rsidP="00265872">
      <w:pPr>
        <w:overflowPunct/>
        <w:spacing w:after="0" w:line="240" w:lineRule="auto"/>
        <w:ind w:left="567" w:hanging="567"/>
        <w:jc w:val="both"/>
        <w:rPr>
          <w:rFonts w:ascii="Arial" w:eastAsia="Cambria" w:hAnsi="Arial" w:cs="Arial"/>
          <w:color w:val="auto"/>
        </w:rPr>
      </w:pPr>
    </w:p>
    <w:p w14:paraId="094F0FFC" w14:textId="77777777" w:rsidR="00265872" w:rsidRPr="00265872" w:rsidRDefault="00265872" w:rsidP="00265872">
      <w:pPr>
        <w:overflowPunct/>
        <w:spacing w:after="0" w:line="240" w:lineRule="auto"/>
        <w:jc w:val="both"/>
        <w:rPr>
          <w:rFonts w:ascii="Arial" w:eastAsia="Cambria" w:hAnsi="Arial" w:cs="Arial"/>
          <w:color w:val="auto"/>
        </w:rPr>
      </w:pPr>
      <w:r w:rsidRPr="00265872">
        <w:rPr>
          <w:rFonts w:ascii="Arial" w:eastAsia="Cambria" w:hAnsi="Arial" w:cs="Arial"/>
          <w:color w:val="auto"/>
        </w:rPr>
        <w:t>W wydarzeniu weźmie udział max. 180 osób, w tym:</w:t>
      </w:r>
    </w:p>
    <w:p w14:paraId="3924F08B" w14:textId="77777777" w:rsidR="00265872" w:rsidRPr="00265872" w:rsidRDefault="00265872" w:rsidP="00BC1C0E">
      <w:pPr>
        <w:numPr>
          <w:ilvl w:val="3"/>
          <w:numId w:val="14"/>
        </w:numPr>
        <w:overflowPunct/>
        <w:spacing w:after="0" w:line="240" w:lineRule="auto"/>
        <w:ind w:left="567" w:hanging="567"/>
        <w:contextualSpacing/>
        <w:jc w:val="both"/>
        <w:rPr>
          <w:rFonts w:ascii="Arial" w:eastAsia="Times New Roman" w:hAnsi="Arial" w:cs="Arial"/>
          <w:color w:val="auto"/>
        </w:rPr>
      </w:pPr>
      <w:r w:rsidRPr="00265872">
        <w:rPr>
          <w:rFonts w:ascii="Arial" w:eastAsia="Times New Roman" w:hAnsi="Arial" w:cs="Arial"/>
          <w:b/>
          <w:color w:val="auto"/>
        </w:rPr>
        <w:t>130 osób</w:t>
      </w:r>
      <w:r w:rsidRPr="00265872">
        <w:rPr>
          <w:rFonts w:ascii="Arial" w:eastAsia="Times New Roman" w:hAnsi="Arial" w:cs="Arial"/>
          <w:color w:val="auto"/>
        </w:rPr>
        <w:t xml:space="preserve"> których rekrutacja leży po stronie Wykonawcy to:</w:t>
      </w:r>
    </w:p>
    <w:p w14:paraId="592CCE99"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przedstawiciele władz samorządów szczebla gminnego z terenu województwa warmińsko-mazurskiego;</w:t>
      </w:r>
    </w:p>
    <w:p w14:paraId="26FEB613"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szefowie komórek ds. promocji, rozwoju i inwestycji samorządów szczebla gminnego i wojewódzkiego z terenu województwa warmińsko-mazurskiego (decyduje kolejność zgłoszeń);</w:t>
      </w:r>
    </w:p>
    <w:p w14:paraId="149BBF5C"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przedstawiciele instytucji podległych samorządom gminnym i zajmujących się zagadnieniami promocyjnymi;</w:t>
      </w:r>
    </w:p>
    <w:p w14:paraId="3608F8B3"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przedstawiciele instytucji regionalnych, lokalnych i zajmujących się zagadnieniami promocyjnymi;</w:t>
      </w:r>
    </w:p>
    <w:p w14:paraId="1139C16C"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przedstawiciele instytucji otoczenia biznesu z terenu województwa warmińsko-mazurskiego;</w:t>
      </w:r>
    </w:p>
    <w:p w14:paraId="6FBE1044"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przedstawiciele starostw powiatowych;</w:t>
      </w:r>
    </w:p>
    <w:p w14:paraId="6982FE35"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prelegenci;</w:t>
      </w:r>
    </w:p>
    <w:p w14:paraId="615F1AAF"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przedstawiciele Zamawiającego;</w:t>
      </w:r>
    </w:p>
    <w:p w14:paraId="188F86D7" w14:textId="77777777" w:rsidR="00265872" w:rsidRPr="00265872" w:rsidRDefault="00265872" w:rsidP="00BC1C0E">
      <w:pPr>
        <w:numPr>
          <w:ilvl w:val="0"/>
          <w:numId w:val="20"/>
        </w:numPr>
        <w:overflowPunct/>
        <w:spacing w:after="0" w:line="240" w:lineRule="auto"/>
        <w:ind w:left="1134" w:hanging="567"/>
        <w:contextualSpacing/>
        <w:jc w:val="both"/>
        <w:rPr>
          <w:rFonts w:ascii="Arial" w:eastAsia="Times New Roman" w:hAnsi="Arial" w:cs="Arial"/>
          <w:color w:val="auto"/>
        </w:rPr>
      </w:pPr>
      <w:r w:rsidRPr="00265872">
        <w:rPr>
          <w:rFonts w:ascii="Arial" w:eastAsia="Times New Roman" w:hAnsi="Arial" w:cs="Arial"/>
          <w:color w:val="auto"/>
        </w:rPr>
        <w:t>przedstawiciele nagrodzonych w IV edycji projektu „Nagrody Gospodarcze Żagle Warmii i Mazur oraz 12 edycji konkursu PRO Warmia i Mazury.</w:t>
      </w:r>
    </w:p>
    <w:p w14:paraId="5534A2B9" w14:textId="77777777" w:rsidR="00265872" w:rsidRPr="00265872" w:rsidRDefault="00265872" w:rsidP="00BC1C0E">
      <w:pPr>
        <w:numPr>
          <w:ilvl w:val="0"/>
          <w:numId w:val="52"/>
        </w:numPr>
        <w:overflowPunct/>
        <w:spacing w:after="0" w:line="240" w:lineRule="auto"/>
        <w:ind w:left="567" w:hanging="567"/>
        <w:rPr>
          <w:rFonts w:ascii="Arial" w:eastAsia="Times New Roman" w:hAnsi="Arial" w:cs="Arial"/>
          <w:color w:val="auto"/>
        </w:rPr>
      </w:pPr>
      <w:r w:rsidRPr="00265872">
        <w:rPr>
          <w:rFonts w:ascii="Arial" w:eastAsia="Times New Roman" w:hAnsi="Arial" w:cs="Arial"/>
          <w:b/>
          <w:color w:val="auto"/>
        </w:rPr>
        <w:t>50 osób</w:t>
      </w:r>
      <w:r w:rsidRPr="00265872">
        <w:rPr>
          <w:rFonts w:ascii="Arial" w:eastAsia="Times New Roman" w:hAnsi="Arial" w:cs="Arial"/>
          <w:color w:val="auto"/>
        </w:rPr>
        <w:t xml:space="preserve"> – przedsiębiorcy – których rekrutacja nie leży po stronie Wykonawcy.</w:t>
      </w:r>
    </w:p>
    <w:p w14:paraId="5F536B05" w14:textId="77777777" w:rsidR="00265872" w:rsidRPr="00265872" w:rsidRDefault="00265872" w:rsidP="00265872">
      <w:pPr>
        <w:overflowPunct/>
        <w:spacing w:after="0" w:line="240" w:lineRule="auto"/>
        <w:rPr>
          <w:rFonts w:ascii="Arial" w:eastAsia="Cambria" w:hAnsi="Arial" w:cs="Arial"/>
          <w:color w:val="auto"/>
        </w:rPr>
      </w:pPr>
    </w:p>
    <w:p w14:paraId="1E3D9A87" w14:textId="77777777" w:rsidR="00265872" w:rsidRPr="00265872" w:rsidRDefault="00265872" w:rsidP="00265872">
      <w:pPr>
        <w:overflowPunct/>
        <w:spacing w:after="0" w:line="240" w:lineRule="auto"/>
        <w:rPr>
          <w:rFonts w:ascii="Arial" w:eastAsia="Cambria" w:hAnsi="Arial" w:cs="Arial"/>
          <w:color w:val="auto"/>
        </w:rPr>
      </w:pPr>
    </w:p>
    <w:p w14:paraId="3C5DDC40" w14:textId="77777777" w:rsidR="00265872" w:rsidRPr="00265872" w:rsidRDefault="00265872" w:rsidP="00265872">
      <w:pPr>
        <w:overflowPunct/>
        <w:spacing w:after="0" w:line="240" w:lineRule="auto"/>
        <w:jc w:val="both"/>
        <w:rPr>
          <w:rFonts w:ascii="Arial" w:eastAsia="Cambria" w:hAnsi="Arial" w:cs="Arial"/>
          <w:color w:val="auto"/>
        </w:rPr>
      </w:pPr>
    </w:p>
    <w:p w14:paraId="3676F718" w14:textId="0805F46F" w:rsidR="009013EA" w:rsidRPr="00E640E7" w:rsidRDefault="009013EA" w:rsidP="00265872">
      <w:pPr>
        <w:spacing w:after="0" w:line="240" w:lineRule="auto"/>
      </w:pPr>
    </w:p>
    <w:sectPr w:rsidR="009013EA" w:rsidRPr="00E640E7" w:rsidSect="00293D52">
      <w:footerReference w:type="default" r:id="rId15"/>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7A98" w14:textId="77777777" w:rsidR="003B6F17" w:rsidRDefault="003B6F17" w:rsidP="003B6F17">
      <w:pPr>
        <w:spacing w:after="0" w:line="240" w:lineRule="auto"/>
      </w:pPr>
      <w:r>
        <w:separator/>
      </w:r>
    </w:p>
  </w:endnote>
  <w:endnote w:type="continuationSeparator" w:id="0">
    <w:p w14:paraId="11BFEDF9" w14:textId="77777777" w:rsidR="003B6F17" w:rsidRDefault="003B6F17" w:rsidP="003B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Bold">
    <w:altName w:val="Arial"/>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59371"/>
      <w:docPartObj>
        <w:docPartGallery w:val="Page Numbers (Bottom of Page)"/>
        <w:docPartUnique/>
      </w:docPartObj>
    </w:sdtPr>
    <w:sdtEndPr/>
    <w:sdtContent>
      <w:p w14:paraId="1D19C8FB" w14:textId="10750313" w:rsidR="003B6F17" w:rsidRDefault="003B6F17">
        <w:pPr>
          <w:pStyle w:val="Stopka"/>
          <w:jc w:val="right"/>
        </w:pPr>
        <w:r>
          <w:fldChar w:fldCharType="begin"/>
        </w:r>
        <w:r>
          <w:instrText>PAGE   \* MERGEFORMAT</w:instrText>
        </w:r>
        <w:r>
          <w:fldChar w:fldCharType="separate"/>
        </w:r>
        <w:r>
          <w:t>2</w:t>
        </w:r>
        <w:r>
          <w:fldChar w:fldCharType="end"/>
        </w:r>
      </w:p>
    </w:sdtContent>
  </w:sdt>
  <w:p w14:paraId="18FAF9B7" w14:textId="77777777" w:rsidR="003B6F17" w:rsidRDefault="003B6F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1DDF" w14:textId="77777777" w:rsidR="003B6F17" w:rsidRDefault="003B6F17" w:rsidP="003B6F17">
      <w:pPr>
        <w:spacing w:after="0" w:line="240" w:lineRule="auto"/>
      </w:pPr>
      <w:r>
        <w:separator/>
      </w:r>
    </w:p>
  </w:footnote>
  <w:footnote w:type="continuationSeparator" w:id="0">
    <w:p w14:paraId="3FE45DC8" w14:textId="77777777" w:rsidR="003B6F17" w:rsidRDefault="003B6F17" w:rsidP="003B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210"/>
    <w:multiLevelType w:val="multilevel"/>
    <w:tmpl w:val="7644A2BE"/>
    <w:lvl w:ilvl="0">
      <w:start w:val="1"/>
      <w:numFmt w:val="lowerLetter"/>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761D2"/>
    <w:multiLevelType w:val="hybridMultilevel"/>
    <w:tmpl w:val="1BFAA9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04849"/>
    <w:multiLevelType w:val="hybridMultilevel"/>
    <w:tmpl w:val="45DEB2A4"/>
    <w:lvl w:ilvl="0" w:tplc="BC2A2B8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A0D16"/>
    <w:multiLevelType w:val="multilevel"/>
    <w:tmpl w:val="0958D3D0"/>
    <w:lvl w:ilvl="0">
      <w:start w:val="1"/>
      <w:numFmt w:val="decimal"/>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14440"/>
    <w:multiLevelType w:val="multilevel"/>
    <w:tmpl w:val="40A6A71C"/>
    <w:lvl w:ilvl="0">
      <w:start w:val="1"/>
      <w:numFmt w:val="bullet"/>
      <w:lvlText w:val=""/>
      <w:lvlJc w:val="left"/>
      <w:pPr>
        <w:ind w:left="502" w:hanging="360"/>
      </w:pPr>
      <w:rPr>
        <w:rFonts w:ascii="Symbol" w:hAnsi="Symbol" w:hint="default"/>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5" w15:restartNumberingAfterBreak="0">
    <w:nsid w:val="11FC350F"/>
    <w:multiLevelType w:val="multilevel"/>
    <w:tmpl w:val="35429456"/>
    <w:lvl w:ilvl="0">
      <w:start w:val="1"/>
      <w:numFmt w:val="bullet"/>
      <w:lvlText w:val=""/>
      <w:lvlJc w:val="left"/>
      <w:pPr>
        <w:ind w:left="502" w:hanging="360"/>
      </w:pPr>
      <w:rPr>
        <w:rFonts w:ascii="Symbol" w:hAnsi="Symbol" w:hint="default"/>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6" w15:restartNumberingAfterBreak="0">
    <w:nsid w:val="140538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FB12A5"/>
    <w:multiLevelType w:val="hybridMultilevel"/>
    <w:tmpl w:val="432EA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B94928"/>
    <w:multiLevelType w:val="multilevel"/>
    <w:tmpl w:val="D98094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C61F74"/>
    <w:multiLevelType w:val="hybridMultilevel"/>
    <w:tmpl w:val="C5C82E1A"/>
    <w:lvl w:ilvl="0" w:tplc="37F88BE8">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702A0"/>
    <w:multiLevelType w:val="hybridMultilevel"/>
    <w:tmpl w:val="DC7AE69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A84492"/>
    <w:multiLevelType w:val="hybridMultilevel"/>
    <w:tmpl w:val="AF2A7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468EC"/>
    <w:multiLevelType w:val="hybridMultilevel"/>
    <w:tmpl w:val="D144A45C"/>
    <w:lvl w:ilvl="0" w:tplc="04A0D38C">
      <w:start w:val="1"/>
      <w:numFmt w:val="decimal"/>
      <w:lvlText w:val="%1."/>
      <w:lvlJc w:val="center"/>
      <w:pPr>
        <w:ind w:left="1146" w:hanging="360"/>
      </w:pPr>
      <w:rPr>
        <w:rFonts w:hint="default"/>
      </w:rPr>
    </w:lvl>
    <w:lvl w:ilvl="1" w:tplc="EE3ACD26">
      <w:start w:val="1"/>
      <w:numFmt w:val="decimal"/>
      <w:lvlText w:val="%2)"/>
      <w:lvlJc w:val="left"/>
      <w:pPr>
        <w:ind w:left="1926" w:hanging="42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B396510"/>
    <w:multiLevelType w:val="hybridMultilevel"/>
    <w:tmpl w:val="CBF40ED4"/>
    <w:lvl w:ilvl="0" w:tplc="04150017">
      <w:start w:val="1"/>
      <w:numFmt w:val="lowerLetter"/>
      <w:lvlText w:val="%1)"/>
      <w:lvlJc w:val="left"/>
      <w:pPr>
        <w:ind w:left="720" w:hanging="360"/>
      </w:pPr>
    </w:lvl>
    <w:lvl w:ilvl="1" w:tplc="B2F4D6F8">
      <w:start w:val="10"/>
      <w:numFmt w:val="upperRoman"/>
      <w:lvlText w:val="%2."/>
      <w:lvlJc w:val="left"/>
      <w:pPr>
        <w:ind w:left="1800" w:hanging="720"/>
      </w:pPr>
    </w:lvl>
    <w:lvl w:ilvl="2" w:tplc="04150011">
      <w:start w:val="1"/>
      <w:numFmt w:val="decimal"/>
      <w:lvlText w:val="%3)"/>
      <w:lvlJc w:val="left"/>
      <w:pPr>
        <w:ind w:left="2160" w:hanging="180"/>
      </w:pPr>
    </w:lvl>
    <w:lvl w:ilvl="3" w:tplc="93B87F58">
      <w:start w:val="6"/>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B3F4551"/>
    <w:multiLevelType w:val="hybridMultilevel"/>
    <w:tmpl w:val="61F46978"/>
    <w:lvl w:ilvl="0" w:tplc="B4FE21C8">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504418"/>
    <w:multiLevelType w:val="hybridMultilevel"/>
    <w:tmpl w:val="2FD08F5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B404A5A8">
      <w:start w:val="2"/>
      <w:numFmt w:val="decimal"/>
      <w:lvlText w:val="%4"/>
      <w:lvlJc w:val="left"/>
      <w:pPr>
        <w:ind w:left="2880" w:hanging="360"/>
      </w:pPr>
      <w:rPr>
        <w:rFonts w:cs="Times New Roman"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B8E27CA"/>
    <w:multiLevelType w:val="hybridMultilevel"/>
    <w:tmpl w:val="38687C8C"/>
    <w:lvl w:ilvl="0" w:tplc="56542A70">
      <w:start w:val="1"/>
      <w:numFmt w:val="upperRoman"/>
      <w:lvlText w:val="%1."/>
      <w:lvlJc w:val="left"/>
      <w:pPr>
        <w:ind w:left="907" w:hanging="765"/>
      </w:pPr>
    </w:lvl>
    <w:lvl w:ilvl="1" w:tplc="905EDDFC">
      <w:start w:val="1"/>
      <w:numFmt w:val="lowerLetter"/>
      <w:lvlText w:val="%2)"/>
      <w:lvlJc w:val="left"/>
      <w:pPr>
        <w:ind w:left="1440" w:hanging="360"/>
      </w:pPr>
    </w:lvl>
    <w:lvl w:ilvl="2" w:tplc="0415001B">
      <w:start w:val="1"/>
      <w:numFmt w:val="lowerRoman"/>
      <w:lvlText w:val="%3."/>
      <w:lvlJc w:val="right"/>
      <w:pPr>
        <w:ind w:left="2160" w:hanging="180"/>
      </w:pPr>
    </w:lvl>
    <w:lvl w:ilvl="3" w:tplc="3F7E42E8">
      <w:start w:val="1"/>
      <w:numFmt w:val="decimal"/>
      <w:lvlText w:val="%4."/>
      <w:lvlJc w:val="left"/>
      <w:pPr>
        <w:ind w:left="2880" w:hanging="360"/>
      </w:pPr>
      <w:rPr>
        <w:rFonts w:ascii="Arial" w:hAnsi="Arial" w:cs="Arial" w:hint="default"/>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23645D"/>
    <w:multiLevelType w:val="hybridMultilevel"/>
    <w:tmpl w:val="37ECD3E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F8D796B"/>
    <w:multiLevelType w:val="hybridMultilevel"/>
    <w:tmpl w:val="AC8E30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0D016D"/>
    <w:multiLevelType w:val="multilevel"/>
    <w:tmpl w:val="E5B6F3A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4C1227"/>
    <w:multiLevelType w:val="hybridMultilevel"/>
    <w:tmpl w:val="637C1FBA"/>
    <w:lvl w:ilvl="0" w:tplc="8B96A252">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5AC48CE"/>
    <w:multiLevelType w:val="multilevel"/>
    <w:tmpl w:val="902A2CE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F000A5"/>
    <w:multiLevelType w:val="hybridMultilevel"/>
    <w:tmpl w:val="EDEE889E"/>
    <w:lvl w:ilvl="0" w:tplc="35A08D40">
      <w:start w:val="4"/>
      <w:numFmt w:val="decimal"/>
      <w:lvlText w:val="%1."/>
      <w:lvlJc w:val="left"/>
      <w:pPr>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F4D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3A7C55"/>
    <w:multiLevelType w:val="hybridMultilevel"/>
    <w:tmpl w:val="36167666"/>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hint="default"/>
        <w:sz w:val="22"/>
        <w:szCs w:val="22"/>
      </w:rPr>
    </w:lvl>
    <w:lvl w:ilvl="2" w:tplc="04150005">
      <w:start w:val="1"/>
      <w:numFmt w:val="bullet"/>
      <w:lvlText w:val=""/>
      <w:lvlJc w:val="left"/>
      <w:pPr>
        <w:ind w:left="2160" w:hanging="360"/>
      </w:pPr>
      <w:rPr>
        <w:rFonts w:ascii="Wingdings" w:hAnsi="Wingdings" w:hint="default"/>
      </w:rPr>
    </w:lvl>
    <w:lvl w:ilvl="3" w:tplc="B404A5A8">
      <w:start w:val="2"/>
      <w:numFmt w:val="decimal"/>
      <w:lvlText w:val="%4"/>
      <w:lvlJc w:val="left"/>
      <w:pPr>
        <w:ind w:left="2880" w:hanging="360"/>
      </w:pPr>
      <w:rPr>
        <w:rFonts w:cs="Times New Roman"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78E1059"/>
    <w:multiLevelType w:val="hybridMultilevel"/>
    <w:tmpl w:val="027CBE28"/>
    <w:lvl w:ilvl="0" w:tplc="91D4E8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AC7E79"/>
    <w:multiLevelType w:val="hybridMultilevel"/>
    <w:tmpl w:val="289072B8"/>
    <w:lvl w:ilvl="0" w:tplc="04150017">
      <w:start w:val="1"/>
      <w:numFmt w:val="lowerLetter"/>
      <w:lvlText w:val="%1)"/>
      <w:lvlJc w:val="left"/>
      <w:pPr>
        <w:ind w:left="720" w:hanging="360"/>
      </w:pPr>
    </w:lvl>
    <w:lvl w:ilvl="1" w:tplc="B2F4D6F8">
      <w:start w:val="10"/>
      <w:numFmt w:val="upperRoman"/>
      <w:lvlText w:val="%2."/>
      <w:lvlJc w:val="left"/>
      <w:pPr>
        <w:ind w:left="1800" w:hanging="720"/>
      </w:pPr>
    </w:lvl>
    <w:lvl w:ilvl="2" w:tplc="04150017">
      <w:start w:val="1"/>
      <w:numFmt w:val="lowerLetter"/>
      <w:lvlText w:val="%3)"/>
      <w:lvlJc w:val="left"/>
      <w:pPr>
        <w:ind w:left="2160" w:hanging="180"/>
      </w:pPr>
    </w:lvl>
    <w:lvl w:ilvl="3" w:tplc="80D87410">
      <w:start w:val="6"/>
      <w:numFmt w:val="decimal"/>
      <w:lvlText w:val="%4."/>
      <w:lvlJc w:val="left"/>
      <w:pPr>
        <w:ind w:left="360" w:hanging="360"/>
      </w:pPr>
      <w:rPr>
        <w:b w:val="0"/>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440AB3"/>
    <w:multiLevelType w:val="multilevel"/>
    <w:tmpl w:val="35429456"/>
    <w:lvl w:ilvl="0">
      <w:start w:val="1"/>
      <w:numFmt w:val="bullet"/>
      <w:lvlText w:val=""/>
      <w:lvlJc w:val="left"/>
      <w:pPr>
        <w:ind w:left="502" w:hanging="360"/>
      </w:pPr>
      <w:rPr>
        <w:rFonts w:ascii="Symbol" w:hAnsi="Symbol" w:hint="default"/>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8" w15:restartNumberingAfterBreak="0">
    <w:nsid w:val="3EFD3D16"/>
    <w:multiLevelType w:val="hybridMultilevel"/>
    <w:tmpl w:val="517C9B6C"/>
    <w:lvl w:ilvl="0" w:tplc="546053E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80806AE">
      <w:start w:val="1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E45D26"/>
    <w:multiLevelType w:val="multilevel"/>
    <w:tmpl w:val="05F4C0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E01553"/>
    <w:multiLevelType w:val="hybridMultilevel"/>
    <w:tmpl w:val="36441984"/>
    <w:lvl w:ilvl="0" w:tplc="04150017">
      <w:start w:val="1"/>
      <w:numFmt w:val="lowerLetter"/>
      <w:lvlText w:val="%1)"/>
      <w:lvlJc w:val="left"/>
      <w:pPr>
        <w:ind w:left="720" w:hanging="360"/>
      </w:pPr>
    </w:lvl>
    <w:lvl w:ilvl="1" w:tplc="1FC4F240">
      <w:start w:val="1"/>
      <w:numFmt w:val="decimal"/>
      <w:lvlText w:val="%2."/>
      <w:lvlJc w:val="left"/>
      <w:pPr>
        <w:ind w:left="1440" w:hanging="360"/>
      </w:pPr>
      <w:rPr>
        <w:b w:val="0"/>
      </w:rPr>
    </w:lvl>
    <w:lvl w:ilvl="2" w:tplc="B4C20224">
      <w:start w:val="14"/>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CC4664"/>
    <w:multiLevelType w:val="hybridMultilevel"/>
    <w:tmpl w:val="32B21EA6"/>
    <w:lvl w:ilvl="0" w:tplc="B87AC09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34B0B6E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36ABD"/>
    <w:multiLevelType w:val="hybridMultilevel"/>
    <w:tmpl w:val="0B32D186"/>
    <w:lvl w:ilvl="0" w:tplc="BE1A85F8">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7B47C1"/>
    <w:multiLevelType w:val="hybridMultilevel"/>
    <w:tmpl w:val="28549CE6"/>
    <w:lvl w:ilvl="0" w:tplc="D2D4B686">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55084C75"/>
    <w:multiLevelType w:val="hybridMultilevel"/>
    <w:tmpl w:val="BF4C67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606" w:hanging="180"/>
      </w:pPr>
      <w:rPr>
        <w:sz w:val="22"/>
        <w:szCs w:val="22"/>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56037ED3"/>
    <w:multiLevelType w:val="hybridMultilevel"/>
    <w:tmpl w:val="88A8338C"/>
    <w:lvl w:ilvl="0" w:tplc="EFA2B6B4">
      <w:start w:val="5"/>
      <w:numFmt w:val="decimal"/>
      <w:lvlText w:val="%1."/>
      <w:lvlJc w:val="center"/>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A4352"/>
    <w:multiLevelType w:val="hybridMultilevel"/>
    <w:tmpl w:val="E59EA3C2"/>
    <w:lvl w:ilvl="0" w:tplc="BCAEFAF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AA5F21"/>
    <w:multiLevelType w:val="hybridMultilevel"/>
    <w:tmpl w:val="A11C32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07A7C67"/>
    <w:multiLevelType w:val="multilevel"/>
    <w:tmpl w:val="8CB81262"/>
    <w:lvl w:ilvl="0">
      <w:start w:val="1"/>
      <w:numFmt w:val="lowerLetter"/>
      <w:lvlText w:val="%1)"/>
      <w:lvlJc w:val="left"/>
      <w:pPr>
        <w:ind w:left="502" w:hanging="360"/>
      </w:pPr>
      <w:rPr>
        <w:rFonts w:cs="Times New Roman"/>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9" w15:restartNumberingAfterBreak="0">
    <w:nsid w:val="60A431DE"/>
    <w:multiLevelType w:val="multilevel"/>
    <w:tmpl w:val="D7AEEE12"/>
    <w:lvl w:ilvl="0">
      <w:start w:val="1"/>
      <w:numFmt w:val="lowerLetter"/>
      <w:lvlText w:val="%1)"/>
      <w:lvlJc w:val="left"/>
      <w:pPr>
        <w:ind w:left="502" w:hanging="360"/>
      </w:pPr>
      <w:rPr>
        <w:rFonts w:cs="Times New Roman" w:hint="default"/>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40" w15:restartNumberingAfterBreak="0">
    <w:nsid w:val="66243E2D"/>
    <w:multiLevelType w:val="hybridMultilevel"/>
    <w:tmpl w:val="F3301390"/>
    <w:lvl w:ilvl="0" w:tplc="04150017">
      <w:start w:val="1"/>
      <w:numFmt w:val="lowerLetter"/>
      <w:lvlText w:val="%1)"/>
      <w:lvlJc w:val="left"/>
      <w:pPr>
        <w:ind w:left="2340" w:hanging="360"/>
      </w:pPr>
    </w:lvl>
    <w:lvl w:ilvl="1" w:tplc="04150019">
      <w:start w:val="1"/>
      <w:numFmt w:val="lowerLetter"/>
      <w:lvlText w:val="%2."/>
      <w:lvlJc w:val="left"/>
      <w:pPr>
        <w:ind w:left="3060" w:hanging="360"/>
      </w:pPr>
    </w:lvl>
    <w:lvl w:ilvl="2" w:tplc="04150011">
      <w:start w:val="1"/>
      <w:numFmt w:val="decimal"/>
      <w:lvlText w:val="%3)"/>
      <w:lvlJc w:val="lef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41" w15:restartNumberingAfterBreak="0">
    <w:nsid w:val="66A10855"/>
    <w:multiLevelType w:val="hybridMultilevel"/>
    <w:tmpl w:val="006CB002"/>
    <w:lvl w:ilvl="0" w:tplc="F702B3E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2C43A6"/>
    <w:multiLevelType w:val="hybridMultilevel"/>
    <w:tmpl w:val="DE6A1B1E"/>
    <w:lvl w:ilvl="0" w:tplc="47FE29C0">
      <w:start w:val="1"/>
      <w:numFmt w:val="lowerLetter"/>
      <w:lvlText w:val="%1)"/>
      <w:lvlJc w:val="left"/>
      <w:pPr>
        <w:ind w:left="720" w:hanging="360"/>
      </w:pPr>
      <w:rPr>
        <w:color w:val="auto"/>
      </w:rPr>
    </w:lvl>
    <w:lvl w:ilvl="1" w:tplc="04150011">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BE1C2B"/>
    <w:multiLevelType w:val="hybridMultilevel"/>
    <w:tmpl w:val="AB6A9BE0"/>
    <w:lvl w:ilvl="0" w:tplc="0415000F">
      <w:start w:val="1"/>
      <w:numFmt w:val="decimal"/>
      <w:lvlText w:val="%1."/>
      <w:lvlJc w:val="left"/>
      <w:pPr>
        <w:ind w:left="720" w:hanging="360"/>
      </w:pPr>
    </w:lvl>
    <w:lvl w:ilvl="1" w:tplc="7E26F938">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AC66FE2"/>
    <w:multiLevelType w:val="hybridMultilevel"/>
    <w:tmpl w:val="EF5A1320"/>
    <w:lvl w:ilvl="0" w:tplc="0415000F">
      <w:start w:val="1"/>
      <w:numFmt w:val="decimal"/>
      <w:lvlText w:val="%1."/>
      <w:lvlJc w:val="left"/>
      <w:pPr>
        <w:ind w:left="305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0D6A39"/>
    <w:multiLevelType w:val="hybridMultilevel"/>
    <w:tmpl w:val="9AEE2E88"/>
    <w:lvl w:ilvl="0" w:tplc="DD3844A4">
      <w:start w:val="4"/>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414431"/>
    <w:multiLevelType w:val="hybridMultilevel"/>
    <w:tmpl w:val="A5680428"/>
    <w:lvl w:ilvl="0" w:tplc="F5D47EC0">
      <w:start w:val="1"/>
      <w:numFmt w:val="decimal"/>
      <w:lvlText w:val="%1."/>
      <w:lvlJc w:val="left"/>
      <w:pPr>
        <w:ind w:left="720" w:hanging="360"/>
      </w:pPr>
      <w:rPr>
        <w:b/>
      </w:rPr>
    </w:lvl>
    <w:lvl w:ilvl="1" w:tplc="BCC209F0">
      <w:start w:val="1"/>
      <w:numFmt w:val="decimal"/>
      <w:lvlText w:val="%2."/>
      <w:lvlJc w:val="left"/>
      <w:pPr>
        <w:ind w:left="1440" w:hanging="360"/>
      </w:pPr>
      <w:rPr>
        <w:b w:val="0"/>
      </w:rPr>
    </w:lvl>
    <w:lvl w:ilvl="2" w:tplc="61580AC8">
      <w:start w:val="1"/>
      <w:numFmt w:val="lowerLetter"/>
      <w:lvlText w:val="%3)"/>
      <w:lvlJc w:val="left"/>
      <w:pPr>
        <w:ind w:left="2400" w:hanging="420"/>
      </w:pPr>
    </w:lvl>
    <w:lvl w:ilvl="3" w:tplc="5A0E2A80">
      <w:start w:val="1"/>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061795F"/>
    <w:multiLevelType w:val="hybridMultilevel"/>
    <w:tmpl w:val="129099E4"/>
    <w:lvl w:ilvl="0" w:tplc="04150011">
      <w:start w:val="1"/>
      <w:numFmt w:val="decimal"/>
      <w:lvlText w:val="%1)"/>
      <w:lvlJc w:val="left"/>
      <w:pPr>
        <w:ind w:left="1211" w:hanging="360"/>
      </w:pPr>
    </w:lvl>
    <w:lvl w:ilvl="1" w:tplc="3C0AD6CC">
      <w:start w:val="1"/>
      <w:numFmt w:val="decimal"/>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8" w15:restartNumberingAfterBreak="0">
    <w:nsid w:val="713728FE"/>
    <w:multiLevelType w:val="hybridMultilevel"/>
    <w:tmpl w:val="76C26DDA"/>
    <w:lvl w:ilvl="0" w:tplc="C7BAA5A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75061"/>
    <w:multiLevelType w:val="hybridMultilevel"/>
    <w:tmpl w:val="B218DF6C"/>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B404A5A8">
      <w:start w:val="2"/>
      <w:numFmt w:val="decimal"/>
      <w:lvlText w:val="%4"/>
      <w:lvlJc w:val="left"/>
      <w:pPr>
        <w:ind w:left="2880" w:hanging="360"/>
      </w:pPr>
      <w:rPr>
        <w:rFonts w:cs="Times New Roman"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6B849C1"/>
    <w:multiLevelType w:val="hybridMultilevel"/>
    <w:tmpl w:val="68923AE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2A4EDA"/>
    <w:multiLevelType w:val="hybridMultilevel"/>
    <w:tmpl w:val="9BE895E4"/>
    <w:lvl w:ilvl="0" w:tplc="04150011">
      <w:start w:val="1"/>
      <w:numFmt w:val="decimal"/>
      <w:lvlText w:val="%1)"/>
      <w:lvlJc w:val="left"/>
      <w:pPr>
        <w:ind w:left="907" w:hanging="765"/>
      </w:pPr>
    </w:lvl>
    <w:lvl w:ilvl="1" w:tplc="905EDDFC">
      <w:start w:val="1"/>
      <w:numFmt w:val="lowerLetter"/>
      <w:lvlText w:val="%2)"/>
      <w:lvlJc w:val="left"/>
      <w:pPr>
        <w:ind w:left="1440" w:hanging="360"/>
      </w:pPr>
    </w:lvl>
    <w:lvl w:ilvl="2" w:tplc="0415001B">
      <w:start w:val="1"/>
      <w:numFmt w:val="lowerRoman"/>
      <w:lvlText w:val="%3."/>
      <w:lvlJc w:val="right"/>
      <w:pPr>
        <w:ind w:left="2160" w:hanging="180"/>
      </w:pPr>
    </w:lvl>
    <w:lvl w:ilvl="3" w:tplc="7026D27C">
      <w:start w:val="1"/>
      <w:numFmt w:val="decimal"/>
      <w:lvlText w:val="%4."/>
      <w:lvlJc w:val="left"/>
      <w:pPr>
        <w:ind w:left="2880" w:hanging="360"/>
      </w:pPr>
      <w:rPr>
        <w:rFonts w:ascii="Arial" w:hAnsi="Arial" w:cs="Arial" w:hint="default"/>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CDC4A07"/>
    <w:multiLevelType w:val="hybridMultilevel"/>
    <w:tmpl w:val="7F6A8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2B36C1"/>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52"/>
  </w:num>
  <w:num w:numId="20">
    <w:abstractNumId w:val="17"/>
  </w:num>
  <w:num w:numId="21">
    <w:abstractNumId w:val="11"/>
  </w:num>
  <w:num w:numId="22">
    <w:abstractNumId w:val="14"/>
  </w:num>
  <w:num w:numId="23">
    <w:abstractNumId w:val="37"/>
  </w:num>
  <w:num w:numId="24">
    <w:abstractNumId w:val="20"/>
  </w:num>
  <w:num w:numId="25">
    <w:abstractNumId w:val="28"/>
  </w:num>
  <w:num w:numId="26">
    <w:abstractNumId w:val="6"/>
  </w:num>
  <w:num w:numId="27">
    <w:abstractNumId w:val="0"/>
  </w:num>
  <w:num w:numId="28">
    <w:abstractNumId w:val="19"/>
  </w:num>
  <w:num w:numId="29">
    <w:abstractNumId w:val="8"/>
  </w:num>
  <w:num w:numId="30">
    <w:abstractNumId w:val="53"/>
  </w:num>
  <w:num w:numId="31">
    <w:abstractNumId w:val="38"/>
  </w:num>
  <w:num w:numId="32">
    <w:abstractNumId w:val="29"/>
  </w:num>
  <w:num w:numId="33">
    <w:abstractNumId w:val="5"/>
  </w:num>
  <w:num w:numId="34">
    <w:abstractNumId w:val="23"/>
  </w:num>
  <w:num w:numId="35">
    <w:abstractNumId w:val="3"/>
  </w:num>
  <w:num w:numId="36">
    <w:abstractNumId w:val="27"/>
  </w:num>
  <w:num w:numId="37">
    <w:abstractNumId w:val="50"/>
  </w:num>
  <w:num w:numId="38">
    <w:abstractNumId w:val="21"/>
  </w:num>
  <w:num w:numId="39">
    <w:abstractNumId w:val="39"/>
  </w:num>
  <w:num w:numId="40">
    <w:abstractNumId w:val="4"/>
  </w:num>
  <w:num w:numId="41">
    <w:abstractNumId w:val="49"/>
  </w:num>
  <w:num w:numId="42">
    <w:abstractNumId w:val="24"/>
  </w:num>
  <w:num w:numId="43">
    <w:abstractNumId w:val="1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1"/>
  </w:num>
  <w:num w:numId="47">
    <w:abstractNumId w:val="1"/>
  </w:num>
  <w:num w:numId="48">
    <w:abstractNumId w:val="32"/>
  </w:num>
  <w:num w:numId="49">
    <w:abstractNumId w:val="9"/>
  </w:num>
  <w:num w:numId="50">
    <w:abstractNumId w:val="22"/>
  </w:num>
  <w:num w:numId="51">
    <w:abstractNumId w:val="35"/>
  </w:num>
  <w:num w:numId="52">
    <w:abstractNumId w:val="36"/>
  </w:num>
  <w:num w:numId="53">
    <w:abstractNumId w:val="45"/>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2E"/>
    <w:rsid w:val="0000565C"/>
    <w:rsid w:val="000171A6"/>
    <w:rsid w:val="00055708"/>
    <w:rsid w:val="0005621C"/>
    <w:rsid w:val="0005706B"/>
    <w:rsid w:val="0006072E"/>
    <w:rsid w:val="000B6490"/>
    <w:rsid w:val="000E37E1"/>
    <w:rsid w:val="000F240D"/>
    <w:rsid w:val="000F3707"/>
    <w:rsid w:val="001220C3"/>
    <w:rsid w:val="00123910"/>
    <w:rsid w:val="00133D22"/>
    <w:rsid w:val="00142A51"/>
    <w:rsid w:val="00144988"/>
    <w:rsid w:val="00147F72"/>
    <w:rsid w:val="00153913"/>
    <w:rsid w:val="00153BB8"/>
    <w:rsid w:val="0016413D"/>
    <w:rsid w:val="00167270"/>
    <w:rsid w:val="00172BE5"/>
    <w:rsid w:val="001A6A5F"/>
    <w:rsid w:val="001D1EBF"/>
    <w:rsid w:val="001D2918"/>
    <w:rsid w:val="001F508D"/>
    <w:rsid w:val="002064C0"/>
    <w:rsid w:val="0021346F"/>
    <w:rsid w:val="00214FC2"/>
    <w:rsid w:val="00215BEC"/>
    <w:rsid w:val="00216F8B"/>
    <w:rsid w:val="00265872"/>
    <w:rsid w:val="0027751B"/>
    <w:rsid w:val="0028407C"/>
    <w:rsid w:val="00293D52"/>
    <w:rsid w:val="00295EE3"/>
    <w:rsid w:val="002A3685"/>
    <w:rsid w:val="002D1294"/>
    <w:rsid w:val="003053CB"/>
    <w:rsid w:val="00331C78"/>
    <w:rsid w:val="00332BB2"/>
    <w:rsid w:val="003335F5"/>
    <w:rsid w:val="0036587D"/>
    <w:rsid w:val="00367DCA"/>
    <w:rsid w:val="00391C29"/>
    <w:rsid w:val="003B6F17"/>
    <w:rsid w:val="003E782C"/>
    <w:rsid w:val="00413D13"/>
    <w:rsid w:val="00446F75"/>
    <w:rsid w:val="004950A7"/>
    <w:rsid w:val="004A43E6"/>
    <w:rsid w:val="004B3DC6"/>
    <w:rsid w:val="004F32F5"/>
    <w:rsid w:val="004F5903"/>
    <w:rsid w:val="005042FA"/>
    <w:rsid w:val="005155D0"/>
    <w:rsid w:val="00551446"/>
    <w:rsid w:val="00551FDC"/>
    <w:rsid w:val="00585480"/>
    <w:rsid w:val="005913ED"/>
    <w:rsid w:val="00597A56"/>
    <w:rsid w:val="005C4E48"/>
    <w:rsid w:val="00604F41"/>
    <w:rsid w:val="00616C5A"/>
    <w:rsid w:val="00621DB7"/>
    <w:rsid w:val="00664832"/>
    <w:rsid w:val="0067342C"/>
    <w:rsid w:val="0068679E"/>
    <w:rsid w:val="006A375E"/>
    <w:rsid w:val="006B23BB"/>
    <w:rsid w:val="006C04E7"/>
    <w:rsid w:val="006C1A1C"/>
    <w:rsid w:val="006D1DA4"/>
    <w:rsid w:val="006D4917"/>
    <w:rsid w:val="007013A5"/>
    <w:rsid w:val="00721333"/>
    <w:rsid w:val="007242C2"/>
    <w:rsid w:val="007372B4"/>
    <w:rsid w:val="0078443C"/>
    <w:rsid w:val="00787341"/>
    <w:rsid w:val="0079663C"/>
    <w:rsid w:val="007A0950"/>
    <w:rsid w:val="007B249D"/>
    <w:rsid w:val="007C1138"/>
    <w:rsid w:val="007F05DF"/>
    <w:rsid w:val="007F0A16"/>
    <w:rsid w:val="008247D4"/>
    <w:rsid w:val="008311C7"/>
    <w:rsid w:val="00832C0C"/>
    <w:rsid w:val="00836E07"/>
    <w:rsid w:val="0084419E"/>
    <w:rsid w:val="00844447"/>
    <w:rsid w:val="008601B5"/>
    <w:rsid w:val="0086197C"/>
    <w:rsid w:val="00862E2B"/>
    <w:rsid w:val="008B3550"/>
    <w:rsid w:val="008B63E3"/>
    <w:rsid w:val="008C071F"/>
    <w:rsid w:val="008C45B5"/>
    <w:rsid w:val="008C7F04"/>
    <w:rsid w:val="008E3DE4"/>
    <w:rsid w:val="008F0DCC"/>
    <w:rsid w:val="009013EA"/>
    <w:rsid w:val="00903E4B"/>
    <w:rsid w:val="00911B94"/>
    <w:rsid w:val="00921AD4"/>
    <w:rsid w:val="00936590"/>
    <w:rsid w:val="00936DAA"/>
    <w:rsid w:val="00962CFE"/>
    <w:rsid w:val="00987AAE"/>
    <w:rsid w:val="009959FC"/>
    <w:rsid w:val="009B4ABF"/>
    <w:rsid w:val="009D5145"/>
    <w:rsid w:val="009F0B0C"/>
    <w:rsid w:val="00A0105E"/>
    <w:rsid w:val="00A0600A"/>
    <w:rsid w:val="00A412A1"/>
    <w:rsid w:val="00A44370"/>
    <w:rsid w:val="00A51C6A"/>
    <w:rsid w:val="00A712B0"/>
    <w:rsid w:val="00A729BA"/>
    <w:rsid w:val="00A92295"/>
    <w:rsid w:val="00AA12A0"/>
    <w:rsid w:val="00AA4A46"/>
    <w:rsid w:val="00AB495A"/>
    <w:rsid w:val="00AE473C"/>
    <w:rsid w:val="00AF5C8A"/>
    <w:rsid w:val="00B45000"/>
    <w:rsid w:val="00B5734F"/>
    <w:rsid w:val="00B65B85"/>
    <w:rsid w:val="00B81C50"/>
    <w:rsid w:val="00B910F8"/>
    <w:rsid w:val="00B92D11"/>
    <w:rsid w:val="00BC1C0E"/>
    <w:rsid w:val="00BD3803"/>
    <w:rsid w:val="00BE22F8"/>
    <w:rsid w:val="00C07AEF"/>
    <w:rsid w:val="00C15FB9"/>
    <w:rsid w:val="00C169C2"/>
    <w:rsid w:val="00C24B55"/>
    <w:rsid w:val="00C375C0"/>
    <w:rsid w:val="00C94077"/>
    <w:rsid w:val="00C9463C"/>
    <w:rsid w:val="00CC4FCC"/>
    <w:rsid w:val="00CD3308"/>
    <w:rsid w:val="00CE0F7D"/>
    <w:rsid w:val="00D20288"/>
    <w:rsid w:val="00D459C7"/>
    <w:rsid w:val="00D543BC"/>
    <w:rsid w:val="00D54633"/>
    <w:rsid w:val="00D638C2"/>
    <w:rsid w:val="00D648CD"/>
    <w:rsid w:val="00D67493"/>
    <w:rsid w:val="00D9600B"/>
    <w:rsid w:val="00DB56CC"/>
    <w:rsid w:val="00DE5CCD"/>
    <w:rsid w:val="00DF2666"/>
    <w:rsid w:val="00E23D26"/>
    <w:rsid w:val="00E640E7"/>
    <w:rsid w:val="00EA5EC1"/>
    <w:rsid w:val="00EA7A6A"/>
    <w:rsid w:val="00EB34D8"/>
    <w:rsid w:val="00ED3218"/>
    <w:rsid w:val="00F2409A"/>
    <w:rsid w:val="00F343D8"/>
    <w:rsid w:val="00F46E0B"/>
    <w:rsid w:val="00F530B4"/>
    <w:rsid w:val="00F7259B"/>
    <w:rsid w:val="00F765C2"/>
    <w:rsid w:val="00FB1B79"/>
    <w:rsid w:val="00FC6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0606"/>
  <w15:chartTrackingRefBased/>
  <w15:docId w15:val="{FC2B9E80-8BCF-4BF5-8D0D-394BBB5A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590"/>
    <w:pPr>
      <w:overflowPunct w:val="0"/>
      <w:spacing w:after="200" w:line="276" w:lineRule="auto"/>
    </w:pPr>
    <w:rPr>
      <w:rFonts w:ascii="Calibri" w:eastAsia="Calibri" w:hAnsi="Calibri" w:cs="Tahoma"/>
      <w:color w:val="00000A"/>
    </w:rPr>
  </w:style>
  <w:style w:type="paragraph" w:styleId="Nagwek1">
    <w:name w:val="heading 1"/>
    <w:basedOn w:val="Normalny"/>
    <w:next w:val="Normalny"/>
    <w:link w:val="Nagwek1Znak"/>
    <w:uiPriority w:val="9"/>
    <w:qFormat/>
    <w:rsid w:val="00265872"/>
    <w:pPr>
      <w:keepNext/>
      <w:keepLines/>
      <w:overflowPunct/>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65872"/>
    <w:pPr>
      <w:overflowPunct/>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pl-PL"/>
    </w:rPr>
  </w:style>
  <w:style w:type="paragraph" w:styleId="Nagwek4">
    <w:name w:val="heading 4"/>
    <w:basedOn w:val="Normalny"/>
    <w:next w:val="Normalny"/>
    <w:link w:val="Nagwek4Znak"/>
    <w:uiPriority w:val="9"/>
    <w:semiHidden/>
    <w:unhideWhenUsed/>
    <w:qFormat/>
    <w:rsid w:val="00265872"/>
    <w:pPr>
      <w:keepNext/>
      <w:keepLines/>
      <w:overflowPunct/>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irst">
    <w:name w:val="first"/>
    <w:basedOn w:val="Normalny"/>
    <w:rsid w:val="00D202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202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202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288"/>
    <w:rPr>
      <w:rFonts w:ascii="Segoe UI" w:hAnsi="Segoe UI" w:cs="Segoe UI"/>
      <w:sz w:val="18"/>
      <w:szCs w:val="18"/>
    </w:rPr>
  </w:style>
  <w:style w:type="character" w:styleId="Hipercze">
    <w:name w:val="Hyperlink"/>
    <w:basedOn w:val="Domylnaczcionkaakapitu"/>
    <w:unhideWhenUsed/>
    <w:rsid w:val="00332BB2"/>
    <w:rPr>
      <w:color w:val="0563C1" w:themeColor="hyperlink"/>
      <w:u w:val="single"/>
    </w:rPr>
  </w:style>
  <w:style w:type="character" w:customStyle="1" w:styleId="czeinternetowe">
    <w:name w:val="Łącze internetowe"/>
    <w:rsid w:val="00721333"/>
    <w:rPr>
      <w:color w:val="000080"/>
      <w:u w:val="single"/>
    </w:rPr>
  </w:style>
  <w:style w:type="paragraph" w:styleId="Akapitzlist">
    <w:name w:val="List Paragraph"/>
    <w:aliases w:val="maz_wyliczenie,opis dzialania,K-P_odwolanie,A_wyliczenie,Akapit z listą5,L1,Numerowanie,List Paragraph,Akapit z listą 1,Table of contents numbered,BulletC,Wyliczanie,Obiekt,normalny tekst,Akapit z listą31,Bullets,List Paragraph1"/>
    <w:basedOn w:val="Normalny"/>
    <w:link w:val="AkapitzlistZnak"/>
    <w:uiPriority w:val="34"/>
    <w:qFormat/>
    <w:rsid w:val="00721333"/>
    <w:pPr>
      <w:ind w:left="720"/>
      <w:contextualSpacing/>
    </w:pPr>
  </w:style>
  <w:style w:type="paragraph" w:styleId="Tekstpodstawowy">
    <w:name w:val="Body Text"/>
    <w:basedOn w:val="Normalny"/>
    <w:link w:val="TekstpodstawowyZnak"/>
    <w:rsid w:val="00ED3218"/>
    <w:pPr>
      <w:overflowPunct/>
      <w:spacing w:after="0" w:line="240" w:lineRule="auto"/>
      <w:jc w:val="center"/>
    </w:pPr>
    <w:rPr>
      <w:rFonts w:ascii="Times New Roman" w:eastAsia="Times New Roman" w:hAnsi="Times New Roman" w:cs="Times New Roman"/>
      <w:b/>
      <w:color w:val="auto"/>
      <w:sz w:val="32"/>
      <w:szCs w:val="20"/>
      <w:lang w:eastAsia="pl-PL"/>
    </w:rPr>
  </w:style>
  <w:style w:type="character" w:customStyle="1" w:styleId="TekstpodstawowyZnak">
    <w:name w:val="Tekst podstawowy Znak"/>
    <w:basedOn w:val="Domylnaczcionkaakapitu"/>
    <w:link w:val="Tekstpodstawowy"/>
    <w:rsid w:val="00ED3218"/>
    <w:rPr>
      <w:rFonts w:ascii="Times New Roman" w:eastAsia="Times New Roman" w:hAnsi="Times New Roman" w:cs="Times New Roman"/>
      <w:b/>
      <w:sz w:val="32"/>
      <w:szCs w:val="20"/>
      <w:lang w:eastAsia="pl-PL"/>
    </w:rPr>
  </w:style>
  <w:style w:type="character" w:customStyle="1" w:styleId="AkapitzlistZnak">
    <w:name w:val="Akapit z listą Znak"/>
    <w:aliases w:val="maz_wyliczenie Znak,opis dzialania Znak,K-P_odwolanie Znak,A_wyliczenie Znak,Akapit z listą5 Znak,L1 Znak,Numerowanie Znak,List Paragraph Znak,Akapit z listą 1 Znak,Table of contents numbered Znak,BulletC Znak,Wyliczanie Znak"/>
    <w:link w:val="Akapitzlist"/>
    <w:uiPriority w:val="34"/>
    <w:rsid w:val="00ED3218"/>
    <w:rPr>
      <w:rFonts w:ascii="Calibri" w:eastAsia="Calibri" w:hAnsi="Calibri" w:cs="Tahoma"/>
      <w:color w:val="00000A"/>
    </w:rPr>
  </w:style>
  <w:style w:type="paragraph" w:customStyle="1" w:styleId="Akapitzlist3">
    <w:name w:val="Akapit z listą3"/>
    <w:basedOn w:val="Normalny"/>
    <w:rsid w:val="00A44370"/>
    <w:pPr>
      <w:overflowPunct/>
      <w:spacing w:after="0" w:line="240" w:lineRule="auto"/>
      <w:ind w:left="720"/>
      <w:contextualSpacing/>
    </w:pPr>
    <w:rPr>
      <w:rFonts w:ascii="Cambria" w:eastAsia="Times New Roman" w:hAnsi="Cambria" w:cs="Times New Roman"/>
      <w:color w:val="auto"/>
      <w:sz w:val="24"/>
      <w:szCs w:val="24"/>
      <w:lang w:val="cs-CZ"/>
    </w:rPr>
  </w:style>
  <w:style w:type="paragraph" w:styleId="Tekstpodstawowywcity3">
    <w:name w:val="Body Text Indent 3"/>
    <w:basedOn w:val="Normalny"/>
    <w:link w:val="Tekstpodstawowywcity3Znak"/>
    <w:rsid w:val="00A44370"/>
    <w:pPr>
      <w:overflowPunct/>
      <w:spacing w:after="120" w:line="240" w:lineRule="auto"/>
      <w:ind w:left="283"/>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A44370"/>
    <w:rPr>
      <w:rFonts w:ascii="Times New Roman" w:eastAsia="Times New Roman" w:hAnsi="Times New Roman" w:cs="Times New Roman"/>
      <w:sz w:val="16"/>
      <w:szCs w:val="16"/>
      <w:lang w:val="x-none" w:eastAsia="x-none"/>
    </w:rPr>
  </w:style>
  <w:style w:type="character" w:customStyle="1" w:styleId="text21">
    <w:name w:val="text21"/>
    <w:rsid w:val="00A44370"/>
    <w:rPr>
      <w:rFonts w:ascii="Verdana" w:hAnsi="Verdana" w:hint="default"/>
      <w:color w:val="000000"/>
      <w:sz w:val="17"/>
      <w:szCs w:val="17"/>
    </w:rPr>
  </w:style>
  <w:style w:type="paragraph" w:styleId="Zwykytekst">
    <w:name w:val="Plain Text"/>
    <w:basedOn w:val="Normalny"/>
    <w:link w:val="ZwykytekstZnak"/>
    <w:unhideWhenUsed/>
    <w:rsid w:val="0079663C"/>
    <w:pPr>
      <w:overflowPunct/>
      <w:spacing w:after="0" w:line="240" w:lineRule="auto"/>
    </w:pPr>
    <w:rPr>
      <w:rFonts w:ascii="Courier New" w:eastAsia="Times New Roman" w:hAnsi="Courier New" w:cs="Times New Roman"/>
      <w:color w:val="auto"/>
      <w:sz w:val="20"/>
      <w:szCs w:val="20"/>
      <w:lang w:val="x-none" w:eastAsia="x-none"/>
    </w:rPr>
  </w:style>
  <w:style w:type="character" w:customStyle="1" w:styleId="ZwykytekstZnak">
    <w:name w:val="Zwykły tekst Znak"/>
    <w:basedOn w:val="Domylnaczcionkaakapitu"/>
    <w:link w:val="Zwykytekst"/>
    <w:rsid w:val="0079663C"/>
    <w:rPr>
      <w:rFonts w:ascii="Courier New" w:eastAsia="Times New Roman" w:hAnsi="Courier New" w:cs="Times New Roman"/>
      <w:sz w:val="20"/>
      <w:szCs w:val="20"/>
      <w:lang w:val="x-none" w:eastAsia="x-none"/>
    </w:rPr>
  </w:style>
  <w:style w:type="table" w:styleId="Tabela-Siatka">
    <w:name w:val="Table Grid"/>
    <w:basedOn w:val="Standardowy"/>
    <w:uiPriority w:val="39"/>
    <w:rsid w:val="0036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053CB"/>
    <w:rPr>
      <w:color w:val="605E5C"/>
      <w:shd w:val="clear" w:color="auto" w:fill="E1DFDD"/>
    </w:rPr>
  </w:style>
  <w:style w:type="character" w:customStyle="1" w:styleId="Nagwek1Znak">
    <w:name w:val="Nagłówek 1 Znak"/>
    <w:basedOn w:val="Domylnaczcionkaakapitu"/>
    <w:link w:val="Nagwek1"/>
    <w:uiPriority w:val="9"/>
    <w:rsid w:val="0026587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65872"/>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265872"/>
    <w:rPr>
      <w:rFonts w:asciiTheme="majorHAnsi" w:eastAsiaTheme="majorEastAsia" w:hAnsiTheme="majorHAnsi" w:cstheme="majorBidi"/>
      <w:i/>
      <w:iCs/>
      <w:color w:val="2E74B5" w:themeColor="accent1" w:themeShade="BF"/>
      <w:sz w:val="24"/>
      <w:szCs w:val="24"/>
    </w:rPr>
  </w:style>
  <w:style w:type="numbering" w:customStyle="1" w:styleId="Bezlisty1">
    <w:name w:val="Bez listy1"/>
    <w:next w:val="Bezlisty"/>
    <w:uiPriority w:val="99"/>
    <w:semiHidden/>
    <w:unhideWhenUsed/>
    <w:rsid w:val="00265872"/>
  </w:style>
  <w:style w:type="paragraph" w:styleId="Nagwek">
    <w:name w:val="header"/>
    <w:basedOn w:val="Normalny"/>
    <w:link w:val="NagwekZnak"/>
    <w:uiPriority w:val="99"/>
    <w:unhideWhenUsed/>
    <w:rsid w:val="00265872"/>
    <w:pPr>
      <w:tabs>
        <w:tab w:val="center" w:pos="4536"/>
        <w:tab w:val="right" w:pos="9072"/>
      </w:tabs>
      <w:overflowPunct/>
      <w:spacing w:after="0" w:line="240" w:lineRule="auto"/>
    </w:pPr>
    <w:rPr>
      <w:rFonts w:ascii="Cambria" w:eastAsia="Cambria" w:hAnsi="Cambria" w:cs="Times New Roman"/>
      <w:color w:val="auto"/>
      <w:sz w:val="24"/>
      <w:szCs w:val="24"/>
    </w:rPr>
  </w:style>
  <w:style w:type="character" w:customStyle="1" w:styleId="NagwekZnak">
    <w:name w:val="Nagłówek Znak"/>
    <w:basedOn w:val="Domylnaczcionkaakapitu"/>
    <w:link w:val="Nagwek"/>
    <w:uiPriority w:val="99"/>
    <w:rsid w:val="00265872"/>
    <w:rPr>
      <w:rFonts w:ascii="Cambria" w:eastAsia="Cambria" w:hAnsi="Cambria" w:cs="Times New Roman"/>
      <w:sz w:val="24"/>
      <w:szCs w:val="24"/>
    </w:rPr>
  </w:style>
  <w:style w:type="paragraph" w:styleId="Stopka">
    <w:name w:val="footer"/>
    <w:basedOn w:val="Normalny"/>
    <w:link w:val="StopkaZnak"/>
    <w:uiPriority w:val="99"/>
    <w:unhideWhenUsed/>
    <w:rsid w:val="00265872"/>
    <w:pPr>
      <w:tabs>
        <w:tab w:val="center" w:pos="4536"/>
        <w:tab w:val="right" w:pos="9072"/>
      </w:tabs>
      <w:overflowPunct/>
      <w:spacing w:after="0" w:line="240" w:lineRule="auto"/>
    </w:pPr>
    <w:rPr>
      <w:rFonts w:ascii="Cambria" w:eastAsia="Cambria" w:hAnsi="Cambria" w:cs="Times New Roman"/>
      <w:color w:val="auto"/>
      <w:sz w:val="24"/>
      <w:szCs w:val="24"/>
    </w:rPr>
  </w:style>
  <w:style w:type="character" w:customStyle="1" w:styleId="StopkaZnak">
    <w:name w:val="Stopka Znak"/>
    <w:basedOn w:val="Domylnaczcionkaakapitu"/>
    <w:link w:val="Stopka"/>
    <w:uiPriority w:val="99"/>
    <w:rsid w:val="00265872"/>
    <w:rPr>
      <w:rFonts w:ascii="Cambria" w:eastAsia="Cambria" w:hAnsi="Cambria" w:cs="Times New Roman"/>
      <w:sz w:val="24"/>
      <w:szCs w:val="24"/>
    </w:rPr>
  </w:style>
  <w:style w:type="character" w:styleId="Odwoaniedokomentarza">
    <w:name w:val="annotation reference"/>
    <w:basedOn w:val="Domylnaczcionkaakapitu"/>
    <w:uiPriority w:val="99"/>
    <w:semiHidden/>
    <w:unhideWhenUsed/>
    <w:rsid w:val="00265872"/>
    <w:rPr>
      <w:sz w:val="16"/>
      <w:szCs w:val="16"/>
    </w:rPr>
  </w:style>
  <w:style w:type="paragraph" w:styleId="Tekstkomentarza">
    <w:name w:val="annotation text"/>
    <w:basedOn w:val="Normalny"/>
    <w:link w:val="TekstkomentarzaZnak"/>
    <w:uiPriority w:val="99"/>
    <w:unhideWhenUsed/>
    <w:rsid w:val="00265872"/>
    <w:pPr>
      <w:overflowPunct/>
      <w:spacing w:after="0" w:line="240" w:lineRule="auto"/>
    </w:pPr>
    <w:rPr>
      <w:rFonts w:ascii="Cambria" w:eastAsia="Cambria" w:hAnsi="Cambria" w:cs="Times New Roman"/>
      <w:color w:val="auto"/>
      <w:sz w:val="20"/>
      <w:szCs w:val="20"/>
    </w:rPr>
  </w:style>
  <w:style w:type="character" w:customStyle="1" w:styleId="TekstkomentarzaZnak">
    <w:name w:val="Tekst komentarza Znak"/>
    <w:basedOn w:val="Domylnaczcionkaakapitu"/>
    <w:link w:val="Tekstkomentarza"/>
    <w:uiPriority w:val="99"/>
    <w:rsid w:val="00265872"/>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265872"/>
    <w:rPr>
      <w:b/>
      <w:bCs/>
    </w:rPr>
  </w:style>
  <w:style w:type="character" w:customStyle="1" w:styleId="TematkomentarzaZnak">
    <w:name w:val="Temat komentarza Znak"/>
    <w:basedOn w:val="TekstkomentarzaZnak"/>
    <w:link w:val="Tematkomentarza"/>
    <w:uiPriority w:val="99"/>
    <w:semiHidden/>
    <w:rsid w:val="00265872"/>
    <w:rPr>
      <w:rFonts w:ascii="Cambria" w:eastAsia="Cambria" w:hAnsi="Cambria" w:cs="Times New Roman"/>
      <w:b/>
      <w:bCs/>
      <w:sz w:val="20"/>
      <w:szCs w:val="20"/>
    </w:rPr>
  </w:style>
  <w:style w:type="paragraph" w:customStyle="1" w:styleId="NazwaUrzedu">
    <w:name w:val="• Nazwa Urzedu"/>
    <w:qFormat/>
    <w:rsid w:val="00265872"/>
    <w:pPr>
      <w:spacing w:after="0" w:line="240" w:lineRule="auto"/>
    </w:pPr>
    <w:rPr>
      <w:rFonts w:ascii="Arial Bold" w:eastAsia="Cambria" w:hAnsi="Arial Bold" w:cs="Times New Roman"/>
      <w:color w:val="404040"/>
      <w:sz w:val="20"/>
      <w:szCs w:val="24"/>
      <w:lang w:val="cs-CZ"/>
    </w:rPr>
  </w:style>
  <w:style w:type="character" w:customStyle="1" w:styleId="Nierozpoznanawzmianka1">
    <w:name w:val="Nierozpoznana wzmianka1"/>
    <w:basedOn w:val="Domylnaczcionkaakapitu"/>
    <w:uiPriority w:val="99"/>
    <w:semiHidden/>
    <w:unhideWhenUsed/>
    <w:rsid w:val="00265872"/>
    <w:rPr>
      <w:color w:val="605E5C"/>
      <w:shd w:val="clear" w:color="auto" w:fill="E1DFDD"/>
    </w:rPr>
  </w:style>
  <w:style w:type="paragraph" w:styleId="Poprawka">
    <w:name w:val="Revision"/>
    <w:hidden/>
    <w:uiPriority w:val="99"/>
    <w:semiHidden/>
    <w:rsid w:val="00265872"/>
    <w:pPr>
      <w:spacing w:after="0" w:line="240" w:lineRule="auto"/>
    </w:pPr>
    <w:rPr>
      <w:rFonts w:ascii="Cambria" w:eastAsia="Cambria" w:hAnsi="Cambria" w:cs="Times New Roman"/>
      <w:sz w:val="24"/>
      <w:szCs w:val="24"/>
    </w:rPr>
  </w:style>
  <w:style w:type="character" w:customStyle="1" w:styleId="Nierozpoznanawzmianka2">
    <w:name w:val="Nierozpoznana wzmianka2"/>
    <w:basedOn w:val="Domylnaczcionkaakapitu"/>
    <w:uiPriority w:val="99"/>
    <w:semiHidden/>
    <w:unhideWhenUsed/>
    <w:rsid w:val="00265872"/>
    <w:rPr>
      <w:color w:val="605E5C"/>
      <w:shd w:val="clear" w:color="auto" w:fill="E1DFDD"/>
    </w:rPr>
  </w:style>
  <w:style w:type="character" w:styleId="Pogrubienie">
    <w:name w:val="Strong"/>
    <w:basedOn w:val="Domylnaczcionkaakapitu"/>
    <w:uiPriority w:val="22"/>
    <w:qFormat/>
    <w:rsid w:val="00265872"/>
    <w:rPr>
      <w:b/>
      <w:bCs/>
    </w:rPr>
  </w:style>
  <w:style w:type="character" w:customStyle="1" w:styleId="Nierozpoznanawzmianka3">
    <w:name w:val="Nierozpoznana wzmianka3"/>
    <w:basedOn w:val="Domylnaczcionkaakapitu"/>
    <w:uiPriority w:val="99"/>
    <w:semiHidden/>
    <w:unhideWhenUsed/>
    <w:rsid w:val="00265872"/>
    <w:rPr>
      <w:color w:val="605E5C"/>
      <w:shd w:val="clear" w:color="auto" w:fill="E1DFDD"/>
    </w:rPr>
  </w:style>
  <w:style w:type="character" w:styleId="UyteHipercze">
    <w:name w:val="FollowedHyperlink"/>
    <w:basedOn w:val="Domylnaczcionkaakapitu"/>
    <w:uiPriority w:val="99"/>
    <w:semiHidden/>
    <w:unhideWhenUsed/>
    <w:rsid w:val="00265872"/>
    <w:rPr>
      <w:color w:val="954F72" w:themeColor="followedHyperlink"/>
      <w:u w:val="single"/>
    </w:rPr>
  </w:style>
  <w:style w:type="character" w:customStyle="1" w:styleId="FontStyle111">
    <w:name w:val="Font Style111"/>
    <w:uiPriority w:val="99"/>
    <w:rsid w:val="00265872"/>
    <w:rPr>
      <w:rFonts w:ascii="Arial" w:hAnsi="Arial"/>
      <w:color w:val="000000"/>
      <w:sz w:val="18"/>
    </w:rPr>
  </w:style>
  <w:style w:type="character" w:styleId="Uwydatnienie">
    <w:name w:val="Emphasis"/>
    <w:basedOn w:val="Domylnaczcionkaakapitu"/>
    <w:uiPriority w:val="20"/>
    <w:qFormat/>
    <w:rsid w:val="00265872"/>
    <w:rPr>
      <w:i/>
      <w:iCs/>
    </w:rPr>
  </w:style>
  <w:style w:type="character" w:customStyle="1" w:styleId="speaker-name">
    <w:name w:val="speaker-name"/>
    <w:basedOn w:val="Domylnaczcionkaakapitu"/>
    <w:rsid w:val="00265872"/>
  </w:style>
  <w:style w:type="character" w:customStyle="1" w:styleId="ckeditor">
    <w:name w:val="ckeditor"/>
    <w:basedOn w:val="Domylnaczcionkaakapitu"/>
    <w:rsid w:val="00265872"/>
  </w:style>
  <w:style w:type="character" w:customStyle="1" w:styleId="Nierozpoznanawzmianka4">
    <w:name w:val="Nierozpoznana wzmianka4"/>
    <w:basedOn w:val="Domylnaczcionkaakapitu"/>
    <w:uiPriority w:val="99"/>
    <w:semiHidden/>
    <w:unhideWhenUsed/>
    <w:rsid w:val="00265872"/>
    <w:rPr>
      <w:color w:val="605E5C"/>
      <w:shd w:val="clear" w:color="auto" w:fill="E1DFDD"/>
    </w:rPr>
  </w:style>
  <w:style w:type="character" w:customStyle="1" w:styleId="hgkelc">
    <w:name w:val="hgkelc"/>
    <w:basedOn w:val="Domylnaczcionkaakapitu"/>
    <w:rsid w:val="00265872"/>
  </w:style>
  <w:style w:type="paragraph" w:customStyle="1" w:styleId="spsize">
    <w:name w:val="sp_size"/>
    <w:basedOn w:val="Normalny"/>
    <w:rsid w:val="00265872"/>
    <w:pPr>
      <w:overflowPunct/>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Fotter">
    <w:name w:val="Fotter"/>
    <w:qFormat/>
    <w:rsid w:val="00265872"/>
    <w:pPr>
      <w:tabs>
        <w:tab w:val="left" w:pos="284"/>
      </w:tabs>
      <w:spacing w:after="0" w:line="240" w:lineRule="auto"/>
    </w:pPr>
    <w:rPr>
      <w:rFonts w:ascii="Arial" w:eastAsia="Cambria" w:hAnsi="Arial" w:cs="ArialMT"/>
      <w:color w:val="40404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263">
      <w:bodyDiv w:val="1"/>
      <w:marLeft w:val="0"/>
      <w:marRight w:val="0"/>
      <w:marTop w:val="0"/>
      <w:marBottom w:val="0"/>
      <w:divBdr>
        <w:top w:val="none" w:sz="0" w:space="0" w:color="auto"/>
        <w:left w:val="none" w:sz="0" w:space="0" w:color="auto"/>
        <w:bottom w:val="none" w:sz="0" w:space="0" w:color="auto"/>
        <w:right w:val="none" w:sz="0" w:space="0" w:color="auto"/>
      </w:divBdr>
      <w:divsChild>
        <w:div w:id="578515711">
          <w:marLeft w:val="0"/>
          <w:marRight w:val="0"/>
          <w:marTop w:val="0"/>
          <w:marBottom w:val="0"/>
          <w:divBdr>
            <w:top w:val="dashed" w:sz="6" w:space="8" w:color="E6E6E4"/>
            <w:left w:val="none" w:sz="0" w:space="0" w:color="auto"/>
            <w:bottom w:val="dashed" w:sz="6" w:space="5" w:color="E6E6E4"/>
            <w:right w:val="none" w:sz="0" w:space="0" w:color="auto"/>
          </w:divBdr>
          <w:divsChild>
            <w:div w:id="601500244">
              <w:marLeft w:val="0"/>
              <w:marRight w:val="0"/>
              <w:marTop w:val="0"/>
              <w:marBottom w:val="0"/>
              <w:divBdr>
                <w:top w:val="none" w:sz="0" w:space="0" w:color="auto"/>
                <w:left w:val="none" w:sz="0" w:space="0" w:color="auto"/>
                <w:bottom w:val="none" w:sz="0" w:space="0" w:color="auto"/>
                <w:right w:val="none" w:sz="0" w:space="0" w:color="auto"/>
              </w:divBdr>
            </w:div>
            <w:div w:id="2141528698">
              <w:marLeft w:val="0"/>
              <w:marRight w:val="0"/>
              <w:marTop w:val="0"/>
              <w:marBottom w:val="225"/>
              <w:divBdr>
                <w:top w:val="single" w:sz="6" w:space="8" w:color="D1D1CE"/>
                <w:left w:val="single" w:sz="6" w:space="10" w:color="D1D1CE"/>
                <w:bottom w:val="single" w:sz="6" w:space="8" w:color="D1D1CE"/>
                <w:right w:val="single" w:sz="6" w:space="10" w:color="D1D1CE"/>
              </w:divBdr>
            </w:div>
          </w:divsChild>
        </w:div>
        <w:div w:id="1064334103">
          <w:marLeft w:val="0"/>
          <w:marRight w:val="0"/>
          <w:marTop w:val="555"/>
          <w:marBottom w:val="450"/>
          <w:divBdr>
            <w:top w:val="none" w:sz="0" w:space="0" w:color="auto"/>
            <w:left w:val="none" w:sz="0" w:space="0" w:color="auto"/>
            <w:bottom w:val="none" w:sz="0" w:space="0" w:color="auto"/>
            <w:right w:val="none" w:sz="0" w:space="0" w:color="auto"/>
          </w:divBdr>
          <w:divsChild>
            <w:div w:id="16483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3708">
      <w:bodyDiv w:val="1"/>
      <w:marLeft w:val="0"/>
      <w:marRight w:val="0"/>
      <w:marTop w:val="0"/>
      <w:marBottom w:val="0"/>
      <w:divBdr>
        <w:top w:val="none" w:sz="0" w:space="0" w:color="auto"/>
        <w:left w:val="none" w:sz="0" w:space="0" w:color="auto"/>
        <w:bottom w:val="none" w:sz="0" w:space="0" w:color="auto"/>
        <w:right w:val="none" w:sz="0" w:space="0" w:color="auto"/>
      </w:divBdr>
      <w:divsChild>
        <w:div w:id="1380132584">
          <w:marLeft w:val="0"/>
          <w:marRight w:val="0"/>
          <w:marTop w:val="0"/>
          <w:marBottom w:val="0"/>
          <w:divBdr>
            <w:top w:val="dashed" w:sz="6" w:space="8" w:color="E6E6E4"/>
            <w:left w:val="none" w:sz="0" w:space="0" w:color="auto"/>
            <w:bottom w:val="dashed" w:sz="6" w:space="5" w:color="E6E6E4"/>
            <w:right w:val="none" w:sz="0" w:space="0" w:color="auto"/>
          </w:divBdr>
          <w:divsChild>
            <w:div w:id="1047070475">
              <w:marLeft w:val="0"/>
              <w:marRight w:val="0"/>
              <w:marTop w:val="0"/>
              <w:marBottom w:val="0"/>
              <w:divBdr>
                <w:top w:val="none" w:sz="0" w:space="0" w:color="auto"/>
                <w:left w:val="none" w:sz="0" w:space="0" w:color="auto"/>
                <w:bottom w:val="none" w:sz="0" w:space="0" w:color="auto"/>
                <w:right w:val="none" w:sz="0" w:space="0" w:color="auto"/>
              </w:divBdr>
            </w:div>
            <w:div w:id="1117792765">
              <w:marLeft w:val="0"/>
              <w:marRight w:val="0"/>
              <w:marTop w:val="0"/>
              <w:marBottom w:val="225"/>
              <w:divBdr>
                <w:top w:val="single" w:sz="6" w:space="8" w:color="D1D1CE"/>
                <w:left w:val="single" w:sz="6" w:space="10" w:color="D1D1CE"/>
                <w:bottom w:val="single" w:sz="6" w:space="8" w:color="D1D1CE"/>
                <w:right w:val="single" w:sz="6" w:space="10" w:color="D1D1CE"/>
              </w:divBdr>
            </w:div>
          </w:divsChild>
        </w:div>
        <w:div w:id="905531155">
          <w:marLeft w:val="0"/>
          <w:marRight w:val="0"/>
          <w:marTop w:val="555"/>
          <w:marBottom w:val="450"/>
          <w:divBdr>
            <w:top w:val="none" w:sz="0" w:space="0" w:color="auto"/>
            <w:left w:val="none" w:sz="0" w:space="0" w:color="auto"/>
            <w:bottom w:val="none" w:sz="0" w:space="0" w:color="auto"/>
            <w:right w:val="none" w:sz="0" w:space="0" w:color="auto"/>
          </w:divBdr>
          <w:divsChild>
            <w:div w:id="1126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8075">
      <w:bodyDiv w:val="1"/>
      <w:marLeft w:val="0"/>
      <w:marRight w:val="0"/>
      <w:marTop w:val="0"/>
      <w:marBottom w:val="0"/>
      <w:divBdr>
        <w:top w:val="none" w:sz="0" w:space="0" w:color="auto"/>
        <w:left w:val="none" w:sz="0" w:space="0" w:color="auto"/>
        <w:bottom w:val="none" w:sz="0" w:space="0" w:color="auto"/>
        <w:right w:val="none" w:sz="0" w:space="0" w:color="auto"/>
      </w:divBdr>
    </w:div>
    <w:div w:id="339163880">
      <w:bodyDiv w:val="1"/>
      <w:marLeft w:val="0"/>
      <w:marRight w:val="0"/>
      <w:marTop w:val="0"/>
      <w:marBottom w:val="0"/>
      <w:divBdr>
        <w:top w:val="none" w:sz="0" w:space="0" w:color="auto"/>
        <w:left w:val="none" w:sz="0" w:space="0" w:color="auto"/>
        <w:bottom w:val="none" w:sz="0" w:space="0" w:color="auto"/>
        <w:right w:val="none" w:sz="0" w:space="0" w:color="auto"/>
      </w:divBdr>
    </w:div>
    <w:div w:id="453448923">
      <w:bodyDiv w:val="1"/>
      <w:marLeft w:val="0"/>
      <w:marRight w:val="0"/>
      <w:marTop w:val="0"/>
      <w:marBottom w:val="0"/>
      <w:divBdr>
        <w:top w:val="none" w:sz="0" w:space="0" w:color="auto"/>
        <w:left w:val="none" w:sz="0" w:space="0" w:color="auto"/>
        <w:bottom w:val="none" w:sz="0" w:space="0" w:color="auto"/>
        <w:right w:val="none" w:sz="0" w:space="0" w:color="auto"/>
      </w:divBdr>
    </w:div>
    <w:div w:id="857306523">
      <w:bodyDiv w:val="1"/>
      <w:marLeft w:val="0"/>
      <w:marRight w:val="0"/>
      <w:marTop w:val="0"/>
      <w:marBottom w:val="0"/>
      <w:divBdr>
        <w:top w:val="none" w:sz="0" w:space="0" w:color="auto"/>
        <w:left w:val="none" w:sz="0" w:space="0" w:color="auto"/>
        <w:bottom w:val="none" w:sz="0" w:space="0" w:color="auto"/>
        <w:right w:val="none" w:sz="0" w:space="0" w:color="auto"/>
      </w:divBdr>
    </w:div>
    <w:div w:id="859857473">
      <w:bodyDiv w:val="1"/>
      <w:marLeft w:val="0"/>
      <w:marRight w:val="0"/>
      <w:marTop w:val="0"/>
      <w:marBottom w:val="0"/>
      <w:divBdr>
        <w:top w:val="none" w:sz="0" w:space="0" w:color="auto"/>
        <w:left w:val="none" w:sz="0" w:space="0" w:color="auto"/>
        <w:bottom w:val="none" w:sz="0" w:space="0" w:color="auto"/>
        <w:right w:val="none" w:sz="0" w:space="0" w:color="auto"/>
      </w:divBdr>
      <w:divsChild>
        <w:div w:id="912591992">
          <w:marLeft w:val="0"/>
          <w:marRight w:val="0"/>
          <w:marTop w:val="555"/>
          <w:marBottom w:val="450"/>
          <w:divBdr>
            <w:top w:val="none" w:sz="0" w:space="0" w:color="auto"/>
            <w:left w:val="none" w:sz="0" w:space="0" w:color="auto"/>
            <w:bottom w:val="none" w:sz="0" w:space="0" w:color="auto"/>
            <w:right w:val="none" w:sz="0" w:space="0" w:color="auto"/>
          </w:divBdr>
          <w:divsChild>
            <w:div w:id="1778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0664">
      <w:bodyDiv w:val="1"/>
      <w:marLeft w:val="0"/>
      <w:marRight w:val="0"/>
      <w:marTop w:val="0"/>
      <w:marBottom w:val="0"/>
      <w:divBdr>
        <w:top w:val="none" w:sz="0" w:space="0" w:color="auto"/>
        <w:left w:val="none" w:sz="0" w:space="0" w:color="auto"/>
        <w:bottom w:val="none" w:sz="0" w:space="0" w:color="auto"/>
        <w:right w:val="none" w:sz="0" w:space="0" w:color="auto"/>
      </w:divBdr>
    </w:div>
    <w:div w:id="1547063858">
      <w:bodyDiv w:val="1"/>
      <w:marLeft w:val="0"/>
      <w:marRight w:val="0"/>
      <w:marTop w:val="0"/>
      <w:marBottom w:val="0"/>
      <w:divBdr>
        <w:top w:val="none" w:sz="0" w:space="0" w:color="auto"/>
        <w:left w:val="none" w:sz="0" w:space="0" w:color="auto"/>
        <w:bottom w:val="none" w:sz="0" w:space="0" w:color="auto"/>
        <w:right w:val="none" w:sz="0" w:space="0" w:color="auto"/>
      </w:divBdr>
    </w:div>
    <w:div w:id="1802185833">
      <w:bodyDiv w:val="1"/>
      <w:marLeft w:val="0"/>
      <w:marRight w:val="0"/>
      <w:marTop w:val="0"/>
      <w:marBottom w:val="0"/>
      <w:divBdr>
        <w:top w:val="none" w:sz="0" w:space="0" w:color="auto"/>
        <w:left w:val="none" w:sz="0" w:space="0" w:color="auto"/>
        <w:bottom w:val="none" w:sz="0" w:space="0" w:color="auto"/>
        <w:right w:val="none" w:sz="0" w:space="0" w:color="auto"/>
      </w:divBdr>
      <w:divsChild>
        <w:div w:id="2032418253">
          <w:marLeft w:val="0"/>
          <w:marRight w:val="0"/>
          <w:marTop w:val="555"/>
          <w:marBottom w:val="450"/>
          <w:divBdr>
            <w:top w:val="none" w:sz="0" w:space="0" w:color="auto"/>
            <w:left w:val="none" w:sz="0" w:space="0" w:color="auto"/>
            <w:bottom w:val="none" w:sz="0" w:space="0" w:color="auto"/>
            <w:right w:val="none" w:sz="0" w:space="0" w:color="auto"/>
          </w:divBdr>
          <w:divsChild>
            <w:div w:id="20193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075">
      <w:bodyDiv w:val="1"/>
      <w:marLeft w:val="0"/>
      <w:marRight w:val="0"/>
      <w:marTop w:val="0"/>
      <w:marBottom w:val="0"/>
      <w:divBdr>
        <w:top w:val="none" w:sz="0" w:space="0" w:color="auto"/>
        <w:left w:val="none" w:sz="0" w:space="0" w:color="auto"/>
        <w:bottom w:val="none" w:sz="0" w:space="0" w:color="auto"/>
        <w:right w:val="none" w:sz="0" w:space="0" w:color="auto"/>
      </w:divBdr>
    </w:div>
    <w:div w:id="2079552714">
      <w:bodyDiv w:val="1"/>
      <w:marLeft w:val="0"/>
      <w:marRight w:val="0"/>
      <w:marTop w:val="0"/>
      <w:marBottom w:val="0"/>
      <w:divBdr>
        <w:top w:val="none" w:sz="0" w:space="0" w:color="auto"/>
        <w:left w:val="none" w:sz="0" w:space="0" w:color="auto"/>
        <w:bottom w:val="none" w:sz="0" w:space="0" w:color="auto"/>
        <w:right w:val="none" w:sz="0" w:space="0" w:color="auto"/>
      </w:divBdr>
      <w:divsChild>
        <w:div w:id="1701927477">
          <w:marLeft w:val="0"/>
          <w:marRight w:val="0"/>
          <w:marTop w:val="555"/>
          <w:marBottom w:val="450"/>
          <w:divBdr>
            <w:top w:val="none" w:sz="0" w:space="0" w:color="auto"/>
            <w:left w:val="none" w:sz="0" w:space="0" w:color="auto"/>
            <w:bottom w:val="none" w:sz="0" w:space="0" w:color="auto"/>
            <w:right w:val="none" w:sz="0" w:space="0" w:color="auto"/>
          </w:divBdr>
          <w:divsChild>
            <w:div w:id="1276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5148">
      <w:bodyDiv w:val="1"/>
      <w:marLeft w:val="0"/>
      <w:marRight w:val="0"/>
      <w:marTop w:val="0"/>
      <w:marBottom w:val="0"/>
      <w:divBdr>
        <w:top w:val="none" w:sz="0" w:space="0" w:color="auto"/>
        <w:left w:val="none" w:sz="0" w:space="0" w:color="auto"/>
        <w:bottom w:val="none" w:sz="0" w:space="0" w:color="auto"/>
        <w:right w:val="none" w:sz="0" w:space="0" w:color="auto"/>
      </w:divBdr>
      <w:divsChild>
        <w:div w:id="336886720">
          <w:marLeft w:val="0"/>
          <w:marRight w:val="0"/>
          <w:marTop w:val="555"/>
          <w:marBottom w:val="450"/>
          <w:divBdr>
            <w:top w:val="none" w:sz="0" w:space="0" w:color="auto"/>
            <w:left w:val="none" w:sz="0" w:space="0" w:color="auto"/>
            <w:bottom w:val="none" w:sz="0" w:space="0" w:color="auto"/>
            <w:right w:val="none" w:sz="0" w:space="0" w:color="auto"/>
          </w:divBdr>
          <w:divsChild>
            <w:div w:id="1106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warmia.mazury.pl" TargetMode="External"/><Relationship Id="rId3" Type="http://schemas.openxmlformats.org/officeDocument/2006/relationships/settings" Target="settings.xml"/><Relationship Id="rId7" Type="http://schemas.openxmlformats.org/officeDocument/2006/relationships/hyperlink" Target="mailto:...................@warmia.mazury.pl" TargetMode="External"/><Relationship Id="rId12" Type="http://schemas.openxmlformats.org/officeDocument/2006/relationships/hyperlink" Target="https://warmia.mazury.pl/turystyka-i-promocja/promocja-regionu/strategia-marki-wojewodztw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promocji@warmia.mazury.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armia.mazury.pl" TargetMode="External"/><Relationship Id="rId4" Type="http://schemas.openxmlformats.org/officeDocument/2006/relationships/webSettings" Target="webSettings.xml"/><Relationship Id="rId9" Type="http://schemas.openxmlformats.org/officeDocument/2006/relationships/hyperlink" Target="mailto:biuropromocji@warmia.mazury.pl" TargetMode="External"/><Relationship Id="rId14" Type="http://schemas.openxmlformats.org/officeDocument/2006/relationships/hyperlink" Target="http://warmia.mazury.pl/turystyka-i-promocja/promocja-regionu/system-identyfikacji-wizual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6310</Words>
  <Characters>37861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Klimczak</dc:creator>
  <cp:keywords/>
  <dc:description/>
  <cp:lastModifiedBy>Ewa Klimczak</cp:lastModifiedBy>
  <cp:revision>9</cp:revision>
  <cp:lastPrinted>2024-05-09T11:54:00Z</cp:lastPrinted>
  <dcterms:created xsi:type="dcterms:W3CDTF">2024-04-11T12:42:00Z</dcterms:created>
  <dcterms:modified xsi:type="dcterms:W3CDTF">2024-05-15T06:54:00Z</dcterms:modified>
</cp:coreProperties>
</file>