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AE" w:rsidRPr="00E43EAE" w:rsidRDefault="00E43EAE" w:rsidP="00E43EAE">
      <w:pPr>
        <w:jc w:val="center"/>
        <w:rPr>
          <w:rFonts w:ascii="Arial" w:hAnsi="Arial" w:cs="Arial"/>
          <w:b/>
          <w:sz w:val="24"/>
          <w:szCs w:val="24"/>
        </w:rPr>
      </w:pPr>
      <w:r w:rsidRPr="00E43EAE">
        <w:rPr>
          <w:rFonts w:ascii="Arial" w:hAnsi="Arial" w:cs="Arial"/>
          <w:b/>
          <w:sz w:val="24"/>
          <w:szCs w:val="24"/>
        </w:rPr>
        <w:t>OPIS PRZEDMIOTU ZAMÓWIENIA</w:t>
      </w:r>
    </w:p>
    <w:p w:rsidR="001F18AF" w:rsidRPr="00896448" w:rsidRDefault="001F18AF" w:rsidP="00E43EA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896448">
        <w:rPr>
          <w:rFonts w:ascii="Arial" w:hAnsi="Arial" w:cs="Arial"/>
          <w:b/>
          <w:sz w:val="20"/>
          <w:szCs w:val="20"/>
          <w:u w:val="single"/>
        </w:rPr>
        <w:t>Opis przedmiotu zamówienia.</w:t>
      </w:r>
    </w:p>
    <w:p w:rsidR="00270C71" w:rsidRPr="00CB2EC5" w:rsidRDefault="001F18AF" w:rsidP="00056F54">
      <w:pPr>
        <w:jc w:val="both"/>
        <w:rPr>
          <w:rFonts w:ascii="Arial" w:hAnsi="Arial" w:cs="Arial"/>
          <w:b/>
          <w:sz w:val="20"/>
          <w:szCs w:val="20"/>
        </w:rPr>
      </w:pPr>
      <w:r w:rsidRPr="00CB2EC5">
        <w:rPr>
          <w:rFonts w:ascii="Arial" w:hAnsi="Arial" w:cs="Arial"/>
          <w:b/>
          <w:sz w:val="20"/>
          <w:szCs w:val="20"/>
        </w:rPr>
        <w:t>W</w:t>
      </w:r>
      <w:r w:rsidR="00261609" w:rsidRPr="00CB2EC5">
        <w:rPr>
          <w:rFonts w:ascii="Arial" w:hAnsi="Arial" w:cs="Arial"/>
          <w:b/>
          <w:sz w:val="20"/>
          <w:szCs w:val="20"/>
        </w:rPr>
        <w:t>ymiana</w:t>
      </w:r>
      <w:r w:rsidR="00270C71" w:rsidRPr="00CB2EC5">
        <w:rPr>
          <w:rFonts w:ascii="Arial" w:hAnsi="Arial" w:cs="Arial"/>
          <w:b/>
          <w:sz w:val="20"/>
          <w:szCs w:val="20"/>
        </w:rPr>
        <w:t xml:space="preserve"> transformatora o mocy 400kVA w istniejącej stacji transformatorowej SN/</w:t>
      </w:r>
      <w:proofErr w:type="spellStart"/>
      <w:r w:rsidR="00270C71" w:rsidRPr="00CB2EC5">
        <w:rPr>
          <w:rFonts w:ascii="Arial" w:hAnsi="Arial" w:cs="Arial"/>
          <w:b/>
          <w:sz w:val="20"/>
          <w:szCs w:val="20"/>
        </w:rPr>
        <w:t>nN</w:t>
      </w:r>
      <w:proofErr w:type="spellEnd"/>
      <w:r w:rsidRPr="00CB2EC5">
        <w:rPr>
          <w:rFonts w:ascii="Arial" w:hAnsi="Arial" w:cs="Arial"/>
          <w:b/>
          <w:sz w:val="20"/>
          <w:szCs w:val="20"/>
        </w:rPr>
        <w:t xml:space="preserve"> </w:t>
      </w:r>
      <w:r w:rsidR="00DC4C3A" w:rsidRPr="00CB2EC5">
        <w:rPr>
          <w:rFonts w:ascii="Arial" w:hAnsi="Arial" w:cs="Arial"/>
          <w:b/>
          <w:sz w:val="20"/>
          <w:szCs w:val="20"/>
        </w:rPr>
        <w:t xml:space="preserve">(R-2890) </w:t>
      </w:r>
      <w:r w:rsidR="00056F54" w:rsidRPr="00CB2EC5">
        <w:rPr>
          <w:rFonts w:ascii="Arial" w:hAnsi="Arial" w:cs="Arial"/>
          <w:b/>
          <w:sz w:val="20"/>
          <w:szCs w:val="20"/>
        </w:rPr>
        <w:br/>
      </w:r>
      <w:r w:rsidRPr="00CB2EC5">
        <w:rPr>
          <w:rFonts w:ascii="Arial" w:hAnsi="Arial" w:cs="Arial"/>
          <w:b/>
          <w:sz w:val="20"/>
          <w:szCs w:val="20"/>
        </w:rPr>
        <w:t xml:space="preserve">w budynku Domu Studenckiego „SPARTAKUS” </w:t>
      </w:r>
      <w:r w:rsidR="00270C71" w:rsidRPr="00CB2EC5">
        <w:rPr>
          <w:rFonts w:ascii="Arial" w:hAnsi="Arial" w:cs="Arial"/>
          <w:b/>
          <w:sz w:val="20"/>
          <w:szCs w:val="20"/>
        </w:rPr>
        <w:t>na terenie AWF we Wrocławiu</w:t>
      </w:r>
      <w:r w:rsidRPr="00CB2EC5">
        <w:rPr>
          <w:rFonts w:ascii="Arial" w:hAnsi="Arial" w:cs="Arial"/>
          <w:b/>
          <w:sz w:val="20"/>
          <w:szCs w:val="20"/>
        </w:rPr>
        <w:t xml:space="preserve"> przy </w:t>
      </w:r>
      <w:r w:rsidR="001F1330">
        <w:rPr>
          <w:rFonts w:ascii="Arial" w:hAnsi="Arial" w:cs="Arial"/>
          <w:b/>
          <w:sz w:val="20"/>
          <w:szCs w:val="20"/>
        </w:rPr>
        <w:br/>
      </w:r>
      <w:r w:rsidRPr="00CB2EC5">
        <w:rPr>
          <w:rFonts w:ascii="Arial" w:hAnsi="Arial" w:cs="Arial"/>
          <w:b/>
          <w:sz w:val="20"/>
          <w:szCs w:val="20"/>
        </w:rPr>
        <w:t>ul. Mickiewicza 98</w:t>
      </w:r>
      <w:r w:rsidR="00C367E3" w:rsidRPr="00CB2EC5">
        <w:rPr>
          <w:rFonts w:ascii="Arial" w:hAnsi="Arial" w:cs="Arial"/>
          <w:b/>
          <w:sz w:val="20"/>
          <w:szCs w:val="20"/>
        </w:rPr>
        <w:t>.</w:t>
      </w:r>
    </w:p>
    <w:p w:rsidR="00270C71" w:rsidRPr="002B07F7" w:rsidRDefault="00270C71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 Zakres prac elektroenergetycznych obejmuje:</w:t>
      </w:r>
    </w:p>
    <w:p w:rsidR="00270C71" w:rsidRPr="002B07F7" w:rsidRDefault="001F18AF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- </w:t>
      </w:r>
      <w:r w:rsidR="00270C71" w:rsidRPr="002B07F7">
        <w:rPr>
          <w:rFonts w:ascii="Arial" w:hAnsi="Arial" w:cs="Arial"/>
          <w:sz w:val="20"/>
          <w:szCs w:val="20"/>
        </w:rPr>
        <w:t>demon</w:t>
      </w:r>
      <w:r w:rsidRPr="002B07F7">
        <w:rPr>
          <w:rFonts w:ascii="Arial" w:hAnsi="Arial" w:cs="Arial"/>
          <w:sz w:val="20"/>
          <w:szCs w:val="20"/>
        </w:rPr>
        <w:t>taż istniejącego transformatora</w:t>
      </w:r>
      <w:r w:rsidR="00D03B72">
        <w:rPr>
          <w:rFonts w:ascii="Arial" w:hAnsi="Arial" w:cs="Arial"/>
          <w:sz w:val="20"/>
          <w:szCs w:val="20"/>
        </w:rPr>
        <w:t xml:space="preserve"> olejowego</w:t>
      </w:r>
    </w:p>
    <w:p w:rsidR="00270C71" w:rsidRPr="002B07F7" w:rsidRDefault="001F18AF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- </w:t>
      </w:r>
      <w:r w:rsidR="00270C71" w:rsidRPr="002B07F7">
        <w:rPr>
          <w:rFonts w:ascii="Arial" w:hAnsi="Arial" w:cs="Arial"/>
          <w:sz w:val="20"/>
          <w:szCs w:val="20"/>
        </w:rPr>
        <w:t>dostosowanie połączeń kablowych</w:t>
      </w:r>
      <w:r w:rsidRPr="002B07F7">
        <w:rPr>
          <w:rFonts w:ascii="Arial" w:hAnsi="Arial" w:cs="Arial"/>
          <w:sz w:val="20"/>
          <w:szCs w:val="20"/>
        </w:rPr>
        <w:t xml:space="preserve"> i szynowych</w:t>
      </w:r>
      <w:r w:rsidR="00270C71" w:rsidRPr="002B07F7">
        <w:rPr>
          <w:rFonts w:ascii="Arial" w:hAnsi="Arial" w:cs="Arial"/>
          <w:sz w:val="20"/>
          <w:szCs w:val="20"/>
        </w:rPr>
        <w:t xml:space="preserve"> SN i </w:t>
      </w:r>
      <w:proofErr w:type="spellStart"/>
      <w:r w:rsidR="00270C71" w:rsidRPr="002B07F7">
        <w:rPr>
          <w:rFonts w:ascii="Arial" w:hAnsi="Arial" w:cs="Arial"/>
          <w:sz w:val="20"/>
          <w:szCs w:val="20"/>
        </w:rPr>
        <w:t>nN</w:t>
      </w:r>
      <w:proofErr w:type="spellEnd"/>
      <w:r w:rsidR="00270C71" w:rsidRPr="002B07F7">
        <w:rPr>
          <w:rFonts w:ascii="Arial" w:hAnsi="Arial" w:cs="Arial"/>
          <w:sz w:val="20"/>
          <w:szCs w:val="20"/>
        </w:rPr>
        <w:t xml:space="preserve"> do nowego transformatora</w:t>
      </w:r>
    </w:p>
    <w:p w:rsidR="00270C71" w:rsidRPr="002B07F7" w:rsidRDefault="001F18AF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- </w:t>
      </w:r>
      <w:r w:rsidR="00270C71" w:rsidRPr="002B07F7">
        <w:rPr>
          <w:rFonts w:ascii="Arial" w:hAnsi="Arial" w:cs="Arial"/>
          <w:sz w:val="20"/>
          <w:szCs w:val="20"/>
        </w:rPr>
        <w:t>dostawa i posadowienie transformatora suchego żywicznego 20/10,5/0,4kV o mocy 400kVA</w:t>
      </w:r>
    </w:p>
    <w:p w:rsidR="00270C71" w:rsidRPr="002B07F7" w:rsidRDefault="001F18AF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- </w:t>
      </w:r>
      <w:r w:rsidR="00270C71" w:rsidRPr="002B07F7">
        <w:rPr>
          <w:rFonts w:ascii="Arial" w:hAnsi="Arial" w:cs="Arial"/>
          <w:sz w:val="20"/>
          <w:szCs w:val="20"/>
        </w:rPr>
        <w:t>wykonanie niezbędnych pomiarów transformatora</w:t>
      </w:r>
    </w:p>
    <w:p w:rsidR="00C367E3" w:rsidRPr="002B07F7" w:rsidRDefault="00C367E3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>- podłączenie i uruchomienie transformatora</w:t>
      </w:r>
    </w:p>
    <w:p w:rsidR="00270C71" w:rsidRDefault="001F18AF" w:rsidP="00056F54">
      <w:pPr>
        <w:jc w:val="both"/>
        <w:rPr>
          <w:rFonts w:ascii="Arial" w:hAnsi="Arial" w:cs="Arial"/>
          <w:sz w:val="20"/>
          <w:szCs w:val="20"/>
        </w:rPr>
      </w:pPr>
      <w:r w:rsidRPr="002B07F7">
        <w:rPr>
          <w:rFonts w:ascii="Arial" w:hAnsi="Arial" w:cs="Arial"/>
          <w:sz w:val="20"/>
          <w:szCs w:val="20"/>
        </w:rPr>
        <w:t xml:space="preserve">- </w:t>
      </w:r>
      <w:r w:rsidR="00270C71" w:rsidRPr="002B07F7">
        <w:rPr>
          <w:rFonts w:ascii="Arial" w:hAnsi="Arial" w:cs="Arial"/>
          <w:sz w:val="20"/>
          <w:szCs w:val="20"/>
        </w:rPr>
        <w:t>sporz</w:t>
      </w:r>
      <w:r w:rsidRPr="002B07F7">
        <w:rPr>
          <w:rFonts w:ascii="Arial" w:hAnsi="Arial" w:cs="Arial"/>
          <w:sz w:val="20"/>
          <w:szCs w:val="20"/>
        </w:rPr>
        <w:t>ądzenie protokołu odbioru robót</w:t>
      </w:r>
    </w:p>
    <w:p w:rsidR="002B07F7" w:rsidRDefault="002B07F7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wszelkie uzgodnienia z Tauron Dystrybucja niezbędne do realizacji </w:t>
      </w:r>
      <w:r w:rsidR="00D03B72">
        <w:rPr>
          <w:rFonts w:ascii="Arial" w:hAnsi="Arial" w:cs="Arial"/>
          <w:sz w:val="20"/>
          <w:szCs w:val="20"/>
        </w:rPr>
        <w:t>przedmiotu zamówienia</w:t>
      </w:r>
    </w:p>
    <w:p w:rsidR="002B07F7" w:rsidRDefault="002B07F7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zapewnienie ciągłości dostaw energii elektrycznej w </w:t>
      </w:r>
      <w:r w:rsidR="00D03B72">
        <w:rPr>
          <w:rFonts w:ascii="Arial" w:hAnsi="Arial" w:cs="Arial"/>
          <w:sz w:val="20"/>
          <w:szCs w:val="20"/>
        </w:rPr>
        <w:t>trakcie realizacji przedmiotu zamówienia</w:t>
      </w:r>
    </w:p>
    <w:p w:rsidR="002B07F7" w:rsidRPr="002B07F7" w:rsidRDefault="002B07F7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odbiór i utylizacja zdemontowanego transformatora</w:t>
      </w:r>
    </w:p>
    <w:p w:rsidR="00E43EAE" w:rsidRPr="00E43EAE" w:rsidRDefault="00E43EAE" w:rsidP="00056F54">
      <w:pPr>
        <w:jc w:val="both"/>
        <w:rPr>
          <w:rFonts w:ascii="Arial" w:hAnsi="Arial" w:cs="Arial"/>
          <w:sz w:val="20"/>
          <w:szCs w:val="20"/>
        </w:rPr>
      </w:pPr>
      <w:r w:rsidRPr="00E43EAE">
        <w:rPr>
          <w:rFonts w:ascii="Arial" w:hAnsi="Arial" w:cs="Arial"/>
          <w:sz w:val="20"/>
          <w:szCs w:val="20"/>
        </w:rPr>
        <w:t xml:space="preserve">Warunki wykonania: </w:t>
      </w:r>
    </w:p>
    <w:p w:rsidR="00E43EAE" w:rsidRDefault="00E43EAE" w:rsidP="00056F54">
      <w:pPr>
        <w:jc w:val="both"/>
        <w:rPr>
          <w:rFonts w:ascii="Arial" w:hAnsi="Arial" w:cs="Arial"/>
          <w:sz w:val="20"/>
          <w:szCs w:val="20"/>
        </w:rPr>
      </w:pPr>
      <w:r w:rsidRPr="00E43EAE">
        <w:rPr>
          <w:rFonts w:ascii="Arial" w:hAnsi="Arial" w:cs="Arial"/>
          <w:sz w:val="20"/>
          <w:szCs w:val="20"/>
        </w:rPr>
        <w:t xml:space="preserve">1. Prace powinny być wykonane w ciągu jednego dnia. Na czas prac należy zapewnić agregat prądotwórczy o mocy min. </w:t>
      </w:r>
      <w:r>
        <w:rPr>
          <w:rFonts w:ascii="Arial" w:hAnsi="Arial" w:cs="Arial"/>
          <w:sz w:val="20"/>
          <w:szCs w:val="20"/>
        </w:rPr>
        <w:t>15</w:t>
      </w:r>
      <w:r w:rsidRPr="00E43EAE">
        <w:rPr>
          <w:rFonts w:ascii="Arial" w:hAnsi="Arial" w:cs="Arial"/>
          <w:sz w:val="20"/>
          <w:szCs w:val="20"/>
        </w:rPr>
        <w:t xml:space="preserve">0 kW, celem zapewnienia zasilania w en. elektryczną niezbędnych obwodów. Koszty agregatu po stronie Wykonawcy. </w:t>
      </w:r>
    </w:p>
    <w:p w:rsidR="00672316" w:rsidRDefault="00E43EAE" w:rsidP="00056F54">
      <w:pPr>
        <w:jc w:val="both"/>
        <w:rPr>
          <w:rFonts w:ascii="Arial" w:hAnsi="Arial" w:cs="Arial"/>
          <w:sz w:val="20"/>
          <w:szCs w:val="20"/>
        </w:rPr>
      </w:pPr>
      <w:r w:rsidRPr="00E43EAE">
        <w:rPr>
          <w:rFonts w:ascii="Arial" w:hAnsi="Arial" w:cs="Arial"/>
          <w:sz w:val="20"/>
          <w:szCs w:val="20"/>
        </w:rPr>
        <w:t xml:space="preserve">2. Wszelki sprzęt niezbędny do realizacji zadania po stronie Wykonawcy. </w:t>
      </w:r>
    </w:p>
    <w:p w:rsidR="00E43EAE" w:rsidRDefault="00E43EAE" w:rsidP="00056F54">
      <w:pPr>
        <w:jc w:val="both"/>
        <w:rPr>
          <w:rFonts w:ascii="Arial" w:hAnsi="Arial" w:cs="Arial"/>
          <w:sz w:val="20"/>
          <w:szCs w:val="20"/>
        </w:rPr>
      </w:pPr>
      <w:r w:rsidRPr="00E43EAE">
        <w:rPr>
          <w:rFonts w:ascii="Arial" w:hAnsi="Arial" w:cs="Arial"/>
          <w:sz w:val="20"/>
          <w:szCs w:val="20"/>
        </w:rPr>
        <w:t xml:space="preserve">3. Wykonawca dokona rozruchu zamontowanych przez siebie urządzeń oraz przekaże Zamawiającemu dokumentację powykonawczą w języku polskim. </w:t>
      </w:r>
    </w:p>
    <w:p w:rsidR="00E43EAE" w:rsidRDefault="00E43EAE" w:rsidP="00056F54">
      <w:pPr>
        <w:jc w:val="both"/>
        <w:rPr>
          <w:rFonts w:ascii="Arial" w:hAnsi="Arial" w:cs="Arial"/>
          <w:sz w:val="20"/>
          <w:szCs w:val="20"/>
        </w:rPr>
      </w:pPr>
      <w:r w:rsidRPr="00E43EAE">
        <w:rPr>
          <w:rFonts w:ascii="Arial" w:hAnsi="Arial" w:cs="Arial"/>
          <w:sz w:val="20"/>
          <w:szCs w:val="20"/>
        </w:rPr>
        <w:t>4. Za uszkodzenia powstałe w wyniku prowadzonych prac pełną odpowiedzialność ponosi Wykonawca.</w:t>
      </w:r>
    </w:p>
    <w:p w:rsidR="00F87221" w:rsidRDefault="00F87221" w:rsidP="00056F54">
      <w:pPr>
        <w:tabs>
          <w:tab w:val="left" w:pos="202"/>
        </w:tabs>
        <w:suppressAutoHyphens/>
        <w:autoSpaceDE w:val="0"/>
        <w:spacing w:before="240" w:after="0" w:line="259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B07F7">
        <w:rPr>
          <w:rFonts w:ascii="Arial" w:hAnsi="Arial" w:cs="Arial"/>
          <w:sz w:val="20"/>
          <w:szCs w:val="20"/>
        </w:rPr>
        <w:t>Wykonane prace nie mogą wpływać negatywnie na stan innych elementów budynku lub otoczenia oraz powinny być  wykonane zgodnie z zasadami współczesnej wiedzy oraz zgodnie ze sztuką budowlaną.</w:t>
      </w:r>
    </w:p>
    <w:p w:rsidR="00F87221" w:rsidRDefault="00F87221" w:rsidP="00056F54">
      <w:pPr>
        <w:tabs>
          <w:tab w:val="left" w:pos="336"/>
        </w:tabs>
        <w:suppressAutoHyphens/>
        <w:autoSpaceDE w:val="0"/>
        <w:spacing w:before="14" w:after="0" w:line="259" w:lineRule="exact"/>
        <w:jc w:val="both"/>
        <w:rPr>
          <w:rFonts w:ascii="Arial" w:hAnsi="Arial" w:cs="Arial"/>
          <w:sz w:val="20"/>
          <w:szCs w:val="20"/>
        </w:rPr>
      </w:pPr>
    </w:p>
    <w:p w:rsidR="00F87221" w:rsidRDefault="00672316" w:rsidP="00056F54">
      <w:pPr>
        <w:tabs>
          <w:tab w:val="left" w:pos="336"/>
        </w:tabs>
        <w:suppressAutoHyphens/>
        <w:autoSpaceDE w:val="0"/>
        <w:spacing w:before="14" w:after="0" w:line="259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B6D2E">
        <w:rPr>
          <w:rFonts w:ascii="Arial" w:hAnsi="Arial" w:cs="Arial"/>
          <w:sz w:val="20"/>
          <w:szCs w:val="20"/>
        </w:rPr>
        <w:t xml:space="preserve"> </w:t>
      </w:r>
      <w:r w:rsidR="00F87221" w:rsidRPr="00672316">
        <w:rPr>
          <w:rFonts w:ascii="Arial" w:hAnsi="Arial" w:cs="Arial"/>
          <w:sz w:val="20"/>
          <w:szCs w:val="20"/>
        </w:rPr>
        <w:t>Prace będące przedmiotem postępowania w sprawie udzielenia zamówienia będą wykonywane w sposób gwarantujący osiągnięcie i utrzymanie właściwych standardów, przy spełnieniu wymagań dotyczących ochrony środowiska, bezpieczeństwa i higieny pracy, standardów sanitarnych oraz wymagań wynikających z innych obowiązujących przepisów.</w:t>
      </w:r>
    </w:p>
    <w:p w:rsidR="00672316" w:rsidRDefault="00672316" w:rsidP="00056F54">
      <w:pPr>
        <w:tabs>
          <w:tab w:val="left" w:pos="336"/>
        </w:tabs>
        <w:suppressAutoHyphens/>
        <w:autoSpaceDE w:val="0"/>
        <w:spacing w:before="14" w:after="0" w:line="259" w:lineRule="exact"/>
        <w:jc w:val="both"/>
        <w:rPr>
          <w:rFonts w:ascii="Arial" w:hAnsi="Arial" w:cs="Arial"/>
          <w:sz w:val="20"/>
          <w:szCs w:val="20"/>
        </w:rPr>
      </w:pPr>
    </w:p>
    <w:p w:rsidR="00F87221" w:rsidRDefault="00672316" w:rsidP="00056F54">
      <w:pPr>
        <w:tabs>
          <w:tab w:val="left" w:pos="288"/>
        </w:tabs>
        <w:suppressAutoHyphens/>
        <w:autoSpaceDE w:val="0"/>
        <w:spacing w:before="43" w:after="0" w:line="25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FB6D2E">
        <w:rPr>
          <w:rFonts w:ascii="Arial" w:hAnsi="Arial" w:cs="Arial"/>
          <w:sz w:val="20"/>
          <w:szCs w:val="20"/>
        </w:rPr>
        <w:t xml:space="preserve"> </w:t>
      </w:r>
      <w:r w:rsidRPr="00672316">
        <w:rPr>
          <w:rFonts w:ascii="Arial" w:hAnsi="Arial" w:cs="Arial"/>
          <w:sz w:val="20"/>
          <w:szCs w:val="20"/>
        </w:rPr>
        <w:t>K</w:t>
      </w:r>
      <w:r w:rsidR="00F87221" w:rsidRPr="00672316">
        <w:rPr>
          <w:rFonts w:ascii="Arial" w:hAnsi="Arial" w:cs="Arial"/>
          <w:sz w:val="20"/>
          <w:szCs w:val="20"/>
        </w:rPr>
        <w:t>ażdy z Wykonawców ma obowiązek dokonać wizji lokalnej, celem sprawdzenia warunków związanych z wykonaniem prac będących przedmiotem zamówienia oraz celem uzyskania wszelkich dodatkowych informacji koniecznych i przydatnych do oceny prac, gdyż wyklucza się możliwość roszczeń Wykonawcy z tytułu błędnego skalkulowania ceny lub pominięcia elementów niezbędnych do wykonania umowy.</w:t>
      </w:r>
    </w:p>
    <w:p w:rsidR="00672316" w:rsidRPr="00672316" w:rsidRDefault="00672316" w:rsidP="00056F54">
      <w:pPr>
        <w:tabs>
          <w:tab w:val="left" w:pos="288"/>
        </w:tabs>
        <w:suppressAutoHyphens/>
        <w:autoSpaceDE w:val="0"/>
        <w:spacing w:before="43" w:after="0" w:line="254" w:lineRule="exact"/>
        <w:jc w:val="both"/>
        <w:rPr>
          <w:rFonts w:ascii="Arial" w:hAnsi="Arial" w:cs="Arial"/>
          <w:sz w:val="20"/>
          <w:szCs w:val="20"/>
        </w:rPr>
      </w:pPr>
    </w:p>
    <w:p w:rsidR="00672316" w:rsidRDefault="00672316" w:rsidP="00056F54">
      <w:pPr>
        <w:tabs>
          <w:tab w:val="left" w:pos="288"/>
        </w:tabs>
        <w:suppressAutoHyphens/>
        <w:autoSpaceDE w:val="0"/>
        <w:spacing w:after="0" w:line="25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</w:t>
      </w:r>
      <w:r w:rsidR="00FB6D2E">
        <w:rPr>
          <w:rFonts w:ascii="Arial" w:hAnsi="Arial" w:cs="Arial"/>
          <w:sz w:val="20"/>
          <w:szCs w:val="20"/>
        </w:rPr>
        <w:t xml:space="preserve"> K</w:t>
      </w:r>
      <w:r w:rsidRPr="00672316">
        <w:rPr>
          <w:rFonts w:ascii="Arial" w:hAnsi="Arial" w:cs="Arial"/>
          <w:sz w:val="20"/>
          <w:szCs w:val="20"/>
        </w:rPr>
        <w:t>oszty wizji lokalnej poniesie Wykonawca.</w:t>
      </w:r>
    </w:p>
    <w:p w:rsidR="00672316" w:rsidRDefault="00672316" w:rsidP="00056F54">
      <w:pPr>
        <w:tabs>
          <w:tab w:val="left" w:pos="288"/>
        </w:tabs>
        <w:suppressAutoHyphens/>
        <w:autoSpaceDE w:val="0"/>
        <w:spacing w:after="0" w:line="254" w:lineRule="exact"/>
        <w:jc w:val="both"/>
        <w:rPr>
          <w:rFonts w:ascii="Arial" w:hAnsi="Arial" w:cs="Arial"/>
          <w:sz w:val="20"/>
          <w:szCs w:val="20"/>
        </w:rPr>
      </w:pPr>
    </w:p>
    <w:p w:rsidR="00672316" w:rsidRPr="002B07F7" w:rsidRDefault="00672316" w:rsidP="00056F54">
      <w:pPr>
        <w:tabs>
          <w:tab w:val="left" w:pos="288"/>
        </w:tabs>
        <w:suppressAutoHyphens/>
        <w:autoSpaceDE w:val="0"/>
        <w:spacing w:after="0" w:line="25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2B07F7">
        <w:rPr>
          <w:rFonts w:ascii="Arial" w:hAnsi="Arial" w:cs="Arial"/>
          <w:sz w:val="20"/>
          <w:szCs w:val="20"/>
        </w:rPr>
        <w:t>Każdy z wykonawców powinien ubezpieczyć wykonywane usługi w zakresie odpowiedzialności cywilnej za szkody, które powstaną w związku z wykonywanymi usługami.</w:t>
      </w:r>
    </w:p>
    <w:p w:rsidR="00672316" w:rsidRDefault="00672316" w:rsidP="00056F54">
      <w:pPr>
        <w:tabs>
          <w:tab w:val="left" w:pos="288"/>
        </w:tabs>
        <w:suppressAutoHyphens/>
        <w:autoSpaceDE w:val="0"/>
        <w:spacing w:before="43" w:after="0" w:line="254" w:lineRule="exact"/>
        <w:jc w:val="both"/>
        <w:rPr>
          <w:rFonts w:ascii="Arial" w:hAnsi="Arial" w:cs="Arial"/>
          <w:sz w:val="20"/>
          <w:szCs w:val="20"/>
        </w:rPr>
      </w:pPr>
    </w:p>
    <w:p w:rsidR="00E43EAE" w:rsidRDefault="00672316" w:rsidP="00056F54">
      <w:pPr>
        <w:tabs>
          <w:tab w:val="left" w:pos="288"/>
        </w:tabs>
        <w:suppressAutoHyphens/>
        <w:autoSpaceDE w:val="0"/>
        <w:spacing w:before="43" w:after="0" w:line="25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E43EAE" w:rsidRPr="00E43EAE">
        <w:rPr>
          <w:rFonts w:ascii="Arial" w:hAnsi="Arial" w:cs="Arial"/>
          <w:sz w:val="20"/>
          <w:szCs w:val="20"/>
        </w:rPr>
        <w:t xml:space="preserve"> Wykonawca przywróci teren wokół miejsca pracy do stanu pierwotnego. Zdemontowany stary transformator zabierze i zutylizuje na swój koszt Wykonawca. </w:t>
      </w:r>
    </w:p>
    <w:p w:rsidR="00B5089E" w:rsidRPr="00E43EAE" w:rsidRDefault="00B5089E" w:rsidP="00056F54">
      <w:pPr>
        <w:tabs>
          <w:tab w:val="left" w:pos="288"/>
        </w:tabs>
        <w:suppressAutoHyphens/>
        <w:autoSpaceDE w:val="0"/>
        <w:spacing w:before="43" w:after="0" w:line="254" w:lineRule="exact"/>
        <w:jc w:val="both"/>
        <w:rPr>
          <w:rFonts w:ascii="Arial" w:hAnsi="Arial" w:cs="Arial"/>
          <w:sz w:val="20"/>
          <w:szCs w:val="20"/>
        </w:rPr>
      </w:pPr>
    </w:p>
    <w:p w:rsidR="00896448" w:rsidRDefault="00896448" w:rsidP="00056F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6448">
        <w:rPr>
          <w:rFonts w:ascii="Arial" w:hAnsi="Arial" w:cs="Arial"/>
          <w:b/>
          <w:sz w:val="20"/>
          <w:szCs w:val="20"/>
          <w:u w:val="single"/>
        </w:rPr>
        <w:t xml:space="preserve">Dane obiektu: </w:t>
      </w:r>
    </w:p>
    <w:p w:rsidR="00CD1900" w:rsidRDefault="00896448" w:rsidP="00056F54">
      <w:pPr>
        <w:jc w:val="both"/>
        <w:rPr>
          <w:rFonts w:ascii="Arial" w:hAnsi="Arial" w:cs="Arial"/>
          <w:sz w:val="20"/>
          <w:szCs w:val="20"/>
        </w:rPr>
      </w:pPr>
      <w:r w:rsidRPr="002B44D9">
        <w:rPr>
          <w:rFonts w:ascii="Arial" w:hAnsi="Arial" w:cs="Arial"/>
          <w:sz w:val="20"/>
          <w:szCs w:val="20"/>
        </w:rPr>
        <w:t xml:space="preserve">Stacja transformatorowa 10,5/04 </w:t>
      </w:r>
      <w:proofErr w:type="spellStart"/>
      <w:r w:rsidRPr="002B44D9">
        <w:rPr>
          <w:rFonts w:ascii="Arial" w:hAnsi="Arial" w:cs="Arial"/>
          <w:sz w:val="20"/>
          <w:szCs w:val="20"/>
        </w:rPr>
        <w:t>kV</w:t>
      </w:r>
      <w:proofErr w:type="spellEnd"/>
      <w:r w:rsidRPr="002B44D9">
        <w:rPr>
          <w:rFonts w:ascii="Arial" w:hAnsi="Arial" w:cs="Arial"/>
          <w:sz w:val="20"/>
          <w:szCs w:val="20"/>
        </w:rPr>
        <w:t xml:space="preserve">, składa się z jednego transformatora chłodzonego olejem, </w:t>
      </w:r>
      <w:r w:rsidR="00056F54">
        <w:rPr>
          <w:rFonts w:ascii="Arial" w:hAnsi="Arial" w:cs="Arial"/>
          <w:sz w:val="20"/>
          <w:szCs w:val="20"/>
        </w:rPr>
        <w:br/>
      </w:r>
      <w:r w:rsidRPr="002B44D9">
        <w:rPr>
          <w:rFonts w:ascii="Arial" w:hAnsi="Arial" w:cs="Arial"/>
          <w:sz w:val="20"/>
          <w:szCs w:val="20"/>
        </w:rPr>
        <w:t>o mocach 400 kVA oraz rozdzielni niskiego napięcia. Rozdzielnia średniego napięcia jest własnością Tauron Dystrybucja. Granica eksploatacji urządzeń znajduje się na izolatorach przepustowych</w:t>
      </w:r>
      <w:r w:rsidR="002B44D9">
        <w:rPr>
          <w:rFonts w:ascii="Arial" w:hAnsi="Arial" w:cs="Arial"/>
          <w:sz w:val="20"/>
          <w:szCs w:val="20"/>
        </w:rPr>
        <w:t xml:space="preserve"> pomiędzy polem transformatorowym rozdzielni ŚN a komorą transformatorową.</w:t>
      </w:r>
      <w:r w:rsidRPr="002B44D9">
        <w:rPr>
          <w:rFonts w:ascii="Arial" w:hAnsi="Arial" w:cs="Arial"/>
          <w:sz w:val="20"/>
          <w:szCs w:val="20"/>
        </w:rPr>
        <w:t xml:space="preserve"> Transformator </w:t>
      </w:r>
      <w:r w:rsidR="002B44D9">
        <w:rPr>
          <w:rFonts w:ascii="Arial" w:hAnsi="Arial" w:cs="Arial"/>
          <w:sz w:val="20"/>
          <w:szCs w:val="20"/>
        </w:rPr>
        <w:t xml:space="preserve">od strony ŚN zasilany jest poprzez szyny aluminiowe, a odpływ do rozdzielni </w:t>
      </w:r>
      <w:proofErr w:type="spellStart"/>
      <w:r w:rsidR="002B44D9">
        <w:rPr>
          <w:rFonts w:ascii="Arial" w:hAnsi="Arial" w:cs="Arial"/>
          <w:sz w:val="20"/>
          <w:szCs w:val="20"/>
        </w:rPr>
        <w:t>nn</w:t>
      </w:r>
      <w:proofErr w:type="spellEnd"/>
      <w:r w:rsidR="002B44D9">
        <w:rPr>
          <w:rFonts w:ascii="Arial" w:hAnsi="Arial" w:cs="Arial"/>
          <w:sz w:val="20"/>
          <w:szCs w:val="20"/>
        </w:rPr>
        <w:t xml:space="preserve"> jest poprzez miedziane kable jednożyłowe</w:t>
      </w:r>
      <w:r w:rsidRPr="002B44D9">
        <w:rPr>
          <w:rFonts w:ascii="Arial" w:hAnsi="Arial" w:cs="Arial"/>
          <w:sz w:val="20"/>
          <w:szCs w:val="20"/>
        </w:rPr>
        <w:t>.</w:t>
      </w:r>
    </w:p>
    <w:p w:rsidR="00E43EAE" w:rsidRDefault="00CD1900" w:rsidP="00056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demontowanego transformatora: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Producent: ELTA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Typ: THOB 400/15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Nr fabryczny: 234806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Rok budowy: 1974</w:t>
      </w:r>
    </w:p>
    <w:p w:rsidR="0025288D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25288D">
        <w:rPr>
          <w:rFonts w:ascii="Arial" w:hAnsi="Arial" w:cs="Arial"/>
          <w:sz w:val="20"/>
          <w:szCs w:val="20"/>
        </w:rPr>
        <w:t>Napięcie górne: 10 500 V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Napięcie dolne: 400 V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Moc: 400 kVA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Napięcie zwarcia: 4,47%</w:t>
      </w:r>
    </w:p>
    <w:p w:rsidR="00261609" w:rsidRDefault="00261609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1004F2">
        <w:rPr>
          <w:rFonts w:ascii="Arial" w:hAnsi="Arial" w:cs="Arial"/>
          <w:sz w:val="20"/>
          <w:szCs w:val="20"/>
        </w:rPr>
        <w:t>Układ</w:t>
      </w:r>
      <w:r>
        <w:rPr>
          <w:rFonts w:ascii="Arial" w:hAnsi="Arial" w:cs="Arial"/>
          <w:sz w:val="20"/>
          <w:szCs w:val="20"/>
        </w:rPr>
        <w:t xml:space="preserve"> połączeń: Dyn5</w:t>
      </w:r>
    </w:p>
    <w:p w:rsidR="00DC4C3A" w:rsidRDefault="00DC4C3A" w:rsidP="00056F54">
      <w:pPr>
        <w:jc w:val="both"/>
        <w:rPr>
          <w:rFonts w:ascii="Arial" w:hAnsi="Arial" w:cs="Arial"/>
          <w:sz w:val="20"/>
          <w:szCs w:val="20"/>
        </w:rPr>
      </w:pPr>
    </w:p>
    <w:p w:rsidR="00CD1900" w:rsidRDefault="00CD1900" w:rsidP="00056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nowego transformatora:</w:t>
      </w:r>
    </w:p>
    <w:p w:rsidR="00460546" w:rsidRPr="00460546" w:rsidRDefault="00460546" w:rsidP="00056F54">
      <w:pPr>
        <w:jc w:val="both"/>
        <w:rPr>
          <w:rFonts w:ascii="Arial" w:hAnsi="Arial" w:cs="Arial"/>
          <w:b/>
          <w:sz w:val="20"/>
          <w:szCs w:val="20"/>
        </w:rPr>
      </w:pPr>
      <w:r w:rsidRPr="00460546">
        <w:rPr>
          <w:rFonts w:ascii="Arial" w:hAnsi="Arial" w:cs="Arial"/>
          <w:b/>
          <w:sz w:val="20"/>
          <w:szCs w:val="20"/>
        </w:rPr>
        <w:t xml:space="preserve">Ponieważ w przyszłości stacja ma pracować na napięciu 20 </w:t>
      </w:r>
      <w:proofErr w:type="spellStart"/>
      <w:r w:rsidRPr="00460546">
        <w:rPr>
          <w:rFonts w:ascii="Arial" w:hAnsi="Arial" w:cs="Arial"/>
          <w:b/>
          <w:sz w:val="20"/>
          <w:szCs w:val="20"/>
        </w:rPr>
        <w:t>kV</w:t>
      </w:r>
      <w:proofErr w:type="spellEnd"/>
      <w:r w:rsidRPr="00460546">
        <w:rPr>
          <w:rFonts w:ascii="Arial" w:hAnsi="Arial" w:cs="Arial"/>
          <w:b/>
          <w:sz w:val="20"/>
          <w:szCs w:val="20"/>
        </w:rPr>
        <w:t xml:space="preserve"> wymaga się aby nowy transformator był przełączalny 21/10,5/0,42 </w:t>
      </w:r>
      <w:proofErr w:type="spellStart"/>
      <w:r w:rsidRPr="00460546">
        <w:rPr>
          <w:rFonts w:ascii="Arial" w:hAnsi="Arial" w:cs="Arial"/>
          <w:b/>
          <w:sz w:val="20"/>
          <w:szCs w:val="20"/>
        </w:rPr>
        <w:t>kV</w:t>
      </w:r>
      <w:proofErr w:type="spellEnd"/>
      <w:r w:rsidRPr="00460546">
        <w:rPr>
          <w:rFonts w:ascii="Arial" w:hAnsi="Arial" w:cs="Arial"/>
          <w:b/>
          <w:sz w:val="20"/>
          <w:szCs w:val="20"/>
        </w:rPr>
        <w:t xml:space="preserve"> </w:t>
      </w:r>
    </w:p>
    <w:p w:rsidR="00B94B17" w:rsidRDefault="00460546" w:rsidP="00056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94B17">
        <w:rPr>
          <w:rFonts w:ascii="Arial" w:hAnsi="Arial" w:cs="Arial"/>
          <w:sz w:val="20"/>
          <w:szCs w:val="20"/>
        </w:rPr>
        <w:t>- Rodzaj: suchy, żywiczny</w:t>
      </w:r>
    </w:p>
    <w:p w:rsidR="00B94B17" w:rsidRDefault="00B94B17" w:rsidP="00056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Napięcie</w:t>
      </w:r>
      <w:r w:rsidR="007E4B25">
        <w:rPr>
          <w:rFonts w:ascii="Arial" w:hAnsi="Arial" w:cs="Arial"/>
          <w:sz w:val="20"/>
          <w:szCs w:val="20"/>
        </w:rPr>
        <w:t xml:space="preserve"> znamionowe uzwojenia </w:t>
      </w:r>
      <w:r>
        <w:rPr>
          <w:rFonts w:ascii="Arial" w:hAnsi="Arial" w:cs="Arial"/>
          <w:sz w:val="20"/>
          <w:szCs w:val="20"/>
        </w:rPr>
        <w:t>górne</w:t>
      </w:r>
      <w:r w:rsidR="007E4B25">
        <w:rPr>
          <w:rFonts w:ascii="Arial" w:hAnsi="Arial" w:cs="Arial"/>
          <w:sz w:val="20"/>
          <w:szCs w:val="20"/>
        </w:rPr>
        <w:t>go napięcia (GN)</w:t>
      </w:r>
      <w:r>
        <w:rPr>
          <w:rFonts w:ascii="Arial" w:hAnsi="Arial" w:cs="Arial"/>
          <w:sz w:val="20"/>
          <w:szCs w:val="20"/>
        </w:rPr>
        <w:t xml:space="preserve">: </w:t>
      </w:r>
      <w:r w:rsidR="007E4B25">
        <w:rPr>
          <w:rFonts w:ascii="Arial" w:hAnsi="Arial" w:cs="Arial"/>
          <w:sz w:val="20"/>
          <w:szCs w:val="20"/>
        </w:rPr>
        <w:t xml:space="preserve">10 500 V - </w:t>
      </w:r>
      <w:r>
        <w:rPr>
          <w:rFonts w:ascii="Arial" w:hAnsi="Arial" w:cs="Arial"/>
          <w:sz w:val="20"/>
          <w:szCs w:val="20"/>
        </w:rPr>
        <w:t>2</w:t>
      </w:r>
      <w:r w:rsidR="007E4B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000V</w:t>
      </w:r>
      <w:r w:rsidR="007E4B25">
        <w:rPr>
          <w:rFonts w:ascii="Arial" w:hAnsi="Arial" w:cs="Arial"/>
          <w:sz w:val="20"/>
          <w:szCs w:val="20"/>
        </w:rPr>
        <w:t xml:space="preserve"> </w:t>
      </w:r>
    </w:p>
    <w:p w:rsidR="00B94B17" w:rsidRDefault="00B94B17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</w:t>
      </w:r>
      <w:r w:rsidR="007E4B25">
        <w:rPr>
          <w:rFonts w:ascii="Arial" w:hAnsi="Arial" w:cs="Arial"/>
          <w:sz w:val="20"/>
          <w:szCs w:val="20"/>
        </w:rPr>
        <w:t>Napięcie znamionowe uzwojenia dolnego napięcia (</w:t>
      </w:r>
      <w:r w:rsidR="001004F2">
        <w:rPr>
          <w:rFonts w:ascii="Arial" w:hAnsi="Arial" w:cs="Arial"/>
          <w:sz w:val="20"/>
          <w:szCs w:val="20"/>
        </w:rPr>
        <w:t>D</w:t>
      </w:r>
      <w:r w:rsidR="007E4B25">
        <w:rPr>
          <w:rFonts w:ascii="Arial" w:hAnsi="Arial" w:cs="Arial"/>
          <w:sz w:val="20"/>
          <w:szCs w:val="20"/>
        </w:rPr>
        <w:t xml:space="preserve">N): </w:t>
      </w:r>
      <w:r w:rsidR="001004F2">
        <w:rPr>
          <w:rFonts w:ascii="Arial" w:hAnsi="Arial" w:cs="Arial"/>
          <w:sz w:val="20"/>
          <w:szCs w:val="20"/>
        </w:rPr>
        <w:t>420 V</w:t>
      </w:r>
    </w:p>
    <w:p w:rsidR="001004F2" w:rsidRDefault="001004F2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 - </w:t>
      </w:r>
      <w:r w:rsidRPr="001004F2">
        <w:rPr>
          <w:rFonts w:ascii="Arial" w:hAnsi="Arial" w:cs="Arial"/>
          <w:sz w:val="20"/>
          <w:szCs w:val="20"/>
        </w:rPr>
        <w:t xml:space="preserve">Regulacja napięcia: </w:t>
      </w:r>
      <w:r w:rsidRPr="001004F2">
        <w:rPr>
          <w:rFonts w:ascii="Arial" w:hAnsi="Arial" w:cs="Arial"/>
          <w:sz w:val="20"/>
          <w:szCs w:val="20"/>
        </w:rPr>
        <w:sym w:font="Symbol" w:char="F0B1"/>
      </w:r>
      <w:r w:rsidRPr="001004F2">
        <w:rPr>
          <w:rFonts w:ascii="Arial" w:hAnsi="Arial" w:cs="Arial"/>
          <w:sz w:val="20"/>
          <w:szCs w:val="20"/>
        </w:rPr>
        <w:t xml:space="preserve"> 2 x 2,5 % (+5,0 %; +2,5 %; 0,0; -2,5 %; -5,0 %).</w:t>
      </w:r>
    </w:p>
    <w:p w:rsidR="00B94B17" w:rsidRDefault="00B94B17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Moc: 400 kVA</w:t>
      </w:r>
    </w:p>
    <w:p w:rsidR="00B94B17" w:rsidRDefault="00B94B17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Napięcie zwarcia: 4,</w:t>
      </w:r>
      <w:r w:rsidR="001004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</w:p>
    <w:p w:rsidR="001004F2" w:rsidRDefault="001004F2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Częstotliwość znamionowa: 50 </w:t>
      </w:r>
      <w:proofErr w:type="spellStart"/>
      <w:r>
        <w:rPr>
          <w:rFonts w:ascii="Arial" w:hAnsi="Arial" w:cs="Arial"/>
          <w:sz w:val="20"/>
          <w:szCs w:val="20"/>
        </w:rPr>
        <w:t>Hz</w:t>
      </w:r>
      <w:proofErr w:type="spellEnd"/>
    </w:p>
    <w:p w:rsidR="00B94B17" w:rsidRDefault="00B94B17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</w:t>
      </w:r>
      <w:r w:rsidR="001004F2">
        <w:rPr>
          <w:rFonts w:ascii="Arial" w:hAnsi="Arial" w:cs="Arial"/>
          <w:sz w:val="20"/>
          <w:szCs w:val="20"/>
        </w:rPr>
        <w:t>Układ</w:t>
      </w:r>
      <w:r>
        <w:rPr>
          <w:rFonts w:ascii="Arial" w:hAnsi="Arial" w:cs="Arial"/>
          <w:sz w:val="20"/>
          <w:szCs w:val="20"/>
        </w:rPr>
        <w:t xml:space="preserve"> połączeń: Dyn5</w:t>
      </w:r>
    </w:p>
    <w:p w:rsidR="003F2985" w:rsidRDefault="003F2985" w:rsidP="00056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0770" w:rsidRPr="005342DA" w:rsidRDefault="00CD1900" w:rsidP="00056F54">
      <w:pPr>
        <w:jc w:val="both"/>
        <w:rPr>
          <w:rFonts w:ascii="Arial" w:hAnsi="Arial" w:cs="Arial"/>
          <w:sz w:val="20"/>
          <w:szCs w:val="20"/>
          <w:u w:val="single"/>
        </w:rPr>
      </w:pPr>
      <w:r w:rsidRPr="005342DA">
        <w:rPr>
          <w:rFonts w:ascii="Arial" w:hAnsi="Arial" w:cs="Arial"/>
          <w:sz w:val="20"/>
          <w:szCs w:val="20"/>
          <w:u w:val="single"/>
        </w:rPr>
        <w:t xml:space="preserve">W związku z tym, że transformator będzie do zabudowy w sieci dystrybucyjnej Tauron Dystrybucja S.A. </w:t>
      </w:r>
      <w:r w:rsidR="00836CF8" w:rsidRPr="005342DA">
        <w:rPr>
          <w:rFonts w:ascii="Arial" w:hAnsi="Arial" w:cs="Arial"/>
          <w:sz w:val="20"/>
          <w:szCs w:val="20"/>
          <w:u w:val="single"/>
        </w:rPr>
        <w:t xml:space="preserve">musi spełniać wymagania Standardu technicznego </w:t>
      </w:r>
      <w:r w:rsidR="005342DA" w:rsidRPr="005342DA">
        <w:rPr>
          <w:rFonts w:ascii="Arial" w:hAnsi="Arial" w:cs="Arial"/>
          <w:sz w:val="20"/>
          <w:szCs w:val="20"/>
          <w:u w:val="single"/>
        </w:rPr>
        <w:t>nr 5/2014 dla transformatorów rozdzielczych  SN/</w:t>
      </w:r>
      <w:proofErr w:type="spellStart"/>
      <w:r w:rsidR="005342DA">
        <w:rPr>
          <w:rFonts w:ascii="Arial" w:hAnsi="Arial" w:cs="Arial"/>
          <w:sz w:val="20"/>
          <w:szCs w:val="20"/>
          <w:u w:val="single"/>
        </w:rPr>
        <w:t>nn</w:t>
      </w:r>
      <w:proofErr w:type="spellEnd"/>
      <w:r w:rsidR="005342DA" w:rsidRPr="005342DA">
        <w:rPr>
          <w:rFonts w:ascii="Arial" w:hAnsi="Arial" w:cs="Arial"/>
          <w:sz w:val="20"/>
          <w:szCs w:val="20"/>
          <w:u w:val="single"/>
        </w:rPr>
        <w:t xml:space="preserve"> do zabudowy w sieci dystrybucyjnej </w:t>
      </w:r>
      <w:r w:rsidR="00836CF8" w:rsidRPr="005342DA">
        <w:rPr>
          <w:rFonts w:ascii="Arial" w:hAnsi="Arial" w:cs="Arial"/>
          <w:sz w:val="20"/>
          <w:szCs w:val="20"/>
          <w:u w:val="single"/>
        </w:rPr>
        <w:t xml:space="preserve">Tauron </w:t>
      </w:r>
      <w:r w:rsidR="005342DA" w:rsidRPr="005342DA">
        <w:rPr>
          <w:rFonts w:ascii="Arial" w:hAnsi="Arial" w:cs="Arial"/>
          <w:sz w:val="20"/>
          <w:szCs w:val="20"/>
          <w:u w:val="single"/>
        </w:rPr>
        <w:t xml:space="preserve">Dystrybucja </w:t>
      </w:r>
      <w:r w:rsidR="00836CF8" w:rsidRPr="005342DA">
        <w:rPr>
          <w:rFonts w:ascii="Arial" w:hAnsi="Arial" w:cs="Arial"/>
          <w:sz w:val="20"/>
          <w:szCs w:val="20"/>
          <w:u w:val="single"/>
        </w:rPr>
        <w:t>S.A.</w:t>
      </w:r>
      <w:r w:rsidR="00D61622">
        <w:rPr>
          <w:rFonts w:ascii="Arial" w:hAnsi="Arial" w:cs="Arial"/>
          <w:sz w:val="20"/>
          <w:szCs w:val="20"/>
          <w:u w:val="single"/>
        </w:rPr>
        <w:t xml:space="preserve"> - </w:t>
      </w:r>
      <w:r w:rsidR="00056F54" w:rsidRPr="00056F54">
        <w:rPr>
          <w:rFonts w:ascii="Arial" w:hAnsi="Arial" w:cs="Arial"/>
          <w:b/>
          <w:i/>
          <w:sz w:val="20"/>
          <w:szCs w:val="20"/>
          <w:u w:val="single"/>
        </w:rPr>
        <w:t>Załącznik nr 3</w:t>
      </w:r>
      <w:r w:rsidR="00836CF8" w:rsidRPr="005342D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90770" w:rsidRPr="00D90770" w:rsidRDefault="00D90770" w:rsidP="00056F54">
      <w:pPr>
        <w:jc w:val="both"/>
        <w:rPr>
          <w:rFonts w:ascii="Arial" w:hAnsi="Arial" w:cs="Arial"/>
          <w:b/>
          <w:sz w:val="20"/>
          <w:szCs w:val="20"/>
        </w:rPr>
      </w:pPr>
      <w:r w:rsidRPr="00D90770">
        <w:rPr>
          <w:b/>
        </w:rPr>
        <w:t xml:space="preserve">        </w:t>
      </w:r>
      <w:r w:rsidRPr="00D90770">
        <w:rPr>
          <w:rFonts w:ascii="Arial" w:hAnsi="Arial" w:cs="Arial"/>
          <w:b/>
          <w:sz w:val="20"/>
          <w:szCs w:val="20"/>
        </w:rPr>
        <w:t xml:space="preserve">C.  </w:t>
      </w:r>
      <w:r w:rsidRPr="00D90770">
        <w:rPr>
          <w:rFonts w:ascii="Arial" w:hAnsi="Arial" w:cs="Arial"/>
          <w:b/>
          <w:sz w:val="20"/>
          <w:szCs w:val="20"/>
          <w:u w:val="single"/>
        </w:rPr>
        <w:t>Warunki gwarancji i serwisu:</w:t>
      </w:r>
      <w:r w:rsidRPr="00D90770">
        <w:rPr>
          <w:rFonts w:ascii="Arial" w:hAnsi="Arial" w:cs="Arial"/>
          <w:b/>
          <w:sz w:val="20"/>
          <w:szCs w:val="20"/>
        </w:rPr>
        <w:t xml:space="preserve"> </w:t>
      </w:r>
    </w:p>
    <w:p w:rsidR="00D90770" w:rsidRPr="00723E3E" w:rsidRDefault="00D90770" w:rsidP="00056F54">
      <w:pPr>
        <w:jc w:val="both"/>
        <w:rPr>
          <w:rFonts w:ascii="Arial" w:hAnsi="Arial" w:cs="Arial"/>
          <w:sz w:val="20"/>
          <w:szCs w:val="20"/>
        </w:rPr>
      </w:pPr>
      <w:r w:rsidRPr="00D90770">
        <w:rPr>
          <w:rFonts w:ascii="Arial" w:hAnsi="Arial" w:cs="Arial"/>
          <w:sz w:val="20"/>
          <w:szCs w:val="20"/>
        </w:rPr>
        <w:t>1. Wykonawca udzieli zamawiającemu na wykonaną przez siebie pracę i dostarczone urządzenia min. 24 miesięcznej gwarancji od dnia zakończenia prac potwierdzonych odpowiednim protokołem odbioru końcowego</w:t>
      </w:r>
      <w:r w:rsidRPr="00723E3E">
        <w:rPr>
          <w:rFonts w:ascii="Arial" w:hAnsi="Arial" w:cs="Arial"/>
          <w:sz w:val="20"/>
          <w:szCs w:val="20"/>
        </w:rPr>
        <w:t xml:space="preserve">. </w:t>
      </w:r>
      <w:r w:rsidR="00723E3E" w:rsidRPr="00723E3E">
        <w:rPr>
          <w:rFonts w:ascii="Arial" w:eastAsia="Times New Roman" w:hAnsi="Arial" w:cs="Arial"/>
          <w:bCs/>
          <w:sz w:val="20"/>
          <w:szCs w:val="20"/>
        </w:rPr>
        <w:t>Ponadto trzykrotna awaria i dalsze wadliwe działanie w okresie gwarancyjnym zamontowanego urządzenia będzie je kwalifikować do wymiany na nowe, wolne od wad.</w:t>
      </w:r>
    </w:p>
    <w:p w:rsidR="00D90770" w:rsidRPr="00D90770" w:rsidRDefault="00D90770" w:rsidP="00056F54">
      <w:pPr>
        <w:jc w:val="both"/>
        <w:rPr>
          <w:rFonts w:ascii="Arial" w:hAnsi="Arial" w:cs="Arial"/>
          <w:sz w:val="20"/>
          <w:szCs w:val="20"/>
        </w:rPr>
      </w:pPr>
      <w:r w:rsidRPr="00D90770">
        <w:rPr>
          <w:rFonts w:ascii="Arial" w:hAnsi="Arial" w:cs="Arial"/>
          <w:sz w:val="20"/>
          <w:szCs w:val="20"/>
        </w:rPr>
        <w:t xml:space="preserve">2. Zamawiający wymaga aby wszelkie awarie i usterki w okresie objętym gwarancją były diagnozowane w czasie nie dłuższym niż </w:t>
      </w:r>
      <w:r w:rsidR="00274613">
        <w:rPr>
          <w:rFonts w:ascii="Arial" w:hAnsi="Arial" w:cs="Arial"/>
          <w:sz w:val="20"/>
          <w:szCs w:val="20"/>
        </w:rPr>
        <w:t>12</w:t>
      </w:r>
      <w:r w:rsidRPr="00D90770">
        <w:rPr>
          <w:rFonts w:ascii="Arial" w:hAnsi="Arial" w:cs="Arial"/>
          <w:sz w:val="20"/>
          <w:szCs w:val="20"/>
        </w:rPr>
        <w:t xml:space="preserve"> godz. i usuwane niezwłocznie. </w:t>
      </w:r>
    </w:p>
    <w:p w:rsidR="00D90770" w:rsidRPr="00D90770" w:rsidRDefault="00D90770" w:rsidP="00056F54">
      <w:pPr>
        <w:jc w:val="both"/>
        <w:rPr>
          <w:rFonts w:ascii="Arial" w:hAnsi="Arial" w:cs="Arial"/>
          <w:sz w:val="20"/>
          <w:szCs w:val="20"/>
        </w:rPr>
      </w:pPr>
      <w:r w:rsidRPr="00D90770">
        <w:rPr>
          <w:rFonts w:ascii="Arial" w:hAnsi="Arial" w:cs="Arial"/>
          <w:sz w:val="20"/>
          <w:szCs w:val="20"/>
        </w:rPr>
        <w:lastRenderedPageBreak/>
        <w:t>3 Na koniec okresu gwarancyjnego wykonanie przeglądu gwarancyjnego zakończonego wykonaniem niezbędnych pomiarów.</w:t>
      </w:r>
    </w:p>
    <w:p w:rsidR="00D90770" w:rsidRPr="00D90770" w:rsidRDefault="00D90770" w:rsidP="00056F5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0770">
        <w:rPr>
          <w:rFonts w:ascii="Arial" w:hAnsi="Arial" w:cs="Arial"/>
          <w:b/>
          <w:sz w:val="20"/>
          <w:szCs w:val="20"/>
        </w:rPr>
        <w:t xml:space="preserve"> </w:t>
      </w:r>
      <w:r w:rsidRPr="00D90770">
        <w:rPr>
          <w:rFonts w:ascii="Arial" w:hAnsi="Arial" w:cs="Arial"/>
          <w:b/>
          <w:sz w:val="20"/>
          <w:szCs w:val="20"/>
          <w:u w:val="single"/>
        </w:rPr>
        <w:t xml:space="preserve">Wymagany termin realizacji zamówienia: </w:t>
      </w:r>
    </w:p>
    <w:p w:rsidR="00D90770" w:rsidRPr="00450B34" w:rsidRDefault="00D90770" w:rsidP="00056F54">
      <w:pPr>
        <w:jc w:val="both"/>
        <w:rPr>
          <w:rFonts w:ascii="Arial" w:hAnsi="Arial" w:cs="Arial"/>
          <w:sz w:val="20"/>
          <w:szCs w:val="20"/>
        </w:rPr>
      </w:pPr>
      <w:r w:rsidRPr="00450B34">
        <w:rPr>
          <w:rFonts w:ascii="Arial" w:hAnsi="Arial" w:cs="Arial"/>
          <w:sz w:val="20"/>
          <w:szCs w:val="20"/>
        </w:rPr>
        <w:t>Zadania objęte niniejszym zapytaniem ofertowym należy wykonać w terminie nie dłuższym niż 6 tygodni od dnia podpisania umowy.</w:t>
      </w:r>
    </w:p>
    <w:p w:rsidR="00E43EAE" w:rsidRDefault="00D90770" w:rsidP="00056F54">
      <w:pPr>
        <w:jc w:val="both"/>
        <w:rPr>
          <w:rFonts w:ascii="Arial" w:hAnsi="Arial" w:cs="Arial"/>
          <w:sz w:val="20"/>
          <w:szCs w:val="20"/>
        </w:rPr>
      </w:pPr>
      <w:r w:rsidRPr="00450B34">
        <w:rPr>
          <w:rFonts w:ascii="Arial" w:hAnsi="Arial" w:cs="Arial"/>
          <w:sz w:val="20"/>
          <w:szCs w:val="20"/>
        </w:rPr>
        <w:t>Termin przeprowadzenia prac wymagających uprzedniego pozbawienia stacji/budynku napięcia musi zostać uzgodniony wcześniej z Zamawiającym.</w:t>
      </w:r>
    </w:p>
    <w:p w:rsidR="00450B34" w:rsidRPr="00450B34" w:rsidRDefault="00450B34" w:rsidP="00056F5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0B34">
        <w:rPr>
          <w:rFonts w:ascii="Arial" w:hAnsi="Arial" w:cs="Arial"/>
          <w:b/>
          <w:sz w:val="20"/>
          <w:szCs w:val="20"/>
          <w:u w:val="single"/>
        </w:rPr>
        <w:t xml:space="preserve">Warunki wymagane od Wykonawców: </w:t>
      </w:r>
    </w:p>
    <w:p w:rsidR="00450B34" w:rsidRPr="00450B34" w:rsidRDefault="00450B34" w:rsidP="00056F54">
      <w:pPr>
        <w:jc w:val="both"/>
        <w:rPr>
          <w:rFonts w:ascii="Arial" w:hAnsi="Arial" w:cs="Arial"/>
          <w:sz w:val="20"/>
          <w:szCs w:val="20"/>
        </w:rPr>
      </w:pPr>
      <w:r w:rsidRPr="00450B34">
        <w:rPr>
          <w:rFonts w:ascii="Arial" w:hAnsi="Arial" w:cs="Arial"/>
          <w:sz w:val="20"/>
          <w:szCs w:val="20"/>
        </w:rPr>
        <w:t>O udzielenie zamówienia mogą się ubiegać Wykonawcy, którzy:</w:t>
      </w:r>
    </w:p>
    <w:p w:rsidR="00DC7A39" w:rsidRDefault="00450B34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63C13">
        <w:rPr>
          <w:rFonts w:ascii="Arial" w:hAnsi="Arial" w:cs="Arial"/>
          <w:sz w:val="20"/>
          <w:szCs w:val="20"/>
        </w:rPr>
        <w:t>.</w:t>
      </w:r>
      <w:r w:rsidRPr="00450B34">
        <w:rPr>
          <w:rFonts w:ascii="Arial" w:hAnsi="Arial" w:cs="Arial"/>
          <w:sz w:val="20"/>
          <w:szCs w:val="20"/>
        </w:rPr>
        <w:t xml:space="preserve"> Dyspo</w:t>
      </w:r>
      <w:r>
        <w:rPr>
          <w:rFonts w:ascii="Arial" w:hAnsi="Arial" w:cs="Arial"/>
          <w:sz w:val="20"/>
          <w:szCs w:val="20"/>
        </w:rPr>
        <w:t>nują pracownikami posiadającymi:</w:t>
      </w:r>
      <w:r w:rsidR="00DC7A39">
        <w:rPr>
          <w:rFonts w:ascii="Arial" w:hAnsi="Arial" w:cs="Arial"/>
          <w:sz w:val="20"/>
          <w:szCs w:val="20"/>
        </w:rPr>
        <w:t xml:space="preserve"> </w:t>
      </w:r>
    </w:p>
    <w:p w:rsidR="00DC7A39" w:rsidRDefault="00DC7A39" w:rsidP="00056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</w:t>
      </w:r>
      <w:r w:rsidR="00450B34" w:rsidRPr="00450B34">
        <w:rPr>
          <w:rFonts w:ascii="Arial" w:hAnsi="Arial" w:cs="Arial"/>
          <w:sz w:val="20"/>
          <w:szCs w:val="20"/>
        </w:rPr>
        <w:t>przygotowanie zawodowe do pełnienia samodzielnych funkcji technicznych w budownictwie, upoważniające do kierowania robotami budowlanymi w specjalności instalacyjna w zakresie sieci, instalacji i urządzeń elektrycznych i elektroenergetycznych bez ograniczeń.</w:t>
      </w:r>
    </w:p>
    <w:p w:rsidR="00063C13" w:rsidRDefault="00DC7A39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b) </w:t>
      </w:r>
      <w:r w:rsidR="00450B34" w:rsidRPr="00450B34">
        <w:rPr>
          <w:rFonts w:ascii="Arial" w:hAnsi="Arial" w:cs="Arial"/>
          <w:sz w:val="20"/>
          <w:szCs w:val="20"/>
        </w:rPr>
        <w:t xml:space="preserve">uprawnienia </w:t>
      </w:r>
      <w:r>
        <w:rPr>
          <w:rFonts w:ascii="Arial" w:hAnsi="Arial" w:cs="Arial"/>
          <w:sz w:val="20"/>
          <w:szCs w:val="20"/>
        </w:rPr>
        <w:t xml:space="preserve">eksploatacyjne i </w:t>
      </w:r>
      <w:r w:rsidRPr="00450B34">
        <w:rPr>
          <w:rFonts w:ascii="Arial" w:hAnsi="Arial" w:cs="Arial"/>
          <w:sz w:val="20"/>
          <w:szCs w:val="20"/>
        </w:rPr>
        <w:t>dozorow</w:t>
      </w:r>
      <w:r>
        <w:rPr>
          <w:rFonts w:ascii="Arial" w:hAnsi="Arial" w:cs="Arial"/>
          <w:sz w:val="20"/>
          <w:szCs w:val="20"/>
        </w:rPr>
        <w:t>e w pełnym zakresie</w:t>
      </w:r>
      <w:r w:rsidR="00450B34" w:rsidRPr="00450B34">
        <w:rPr>
          <w:rFonts w:ascii="Arial" w:hAnsi="Arial" w:cs="Arial"/>
          <w:sz w:val="20"/>
          <w:szCs w:val="20"/>
        </w:rPr>
        <w:t xml:space="preserve"> do </w:t>
      </w:r>
      <w:r w:rsidR="00450B34">
        <w:rPr>
          <w:rFonts w:ascii="Arial" w:hAnsi="Arial" w:cs="Arial"/>
          <w:sz w:val="20"/>
          <w:szCs w:val="20"/>
        </w:rPr>
        <w:t>20</w:t>
      </w:r>
      <w:r w:rsidR="00450B34" w:rsidRPr="00450B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B34" w:rsidRPr="00450B34">
        <w:rPr>
          <w:rFonts w:ascii="Arial" w:hAnsi="Arial" w:cs="Arial"/>
          <w:sz w:val="20"/>
          <w:szCs w:val="20"/>
        </w:rPr>
        <w:t>kV</w:t>
      </w:r>
      <w:proofErr w:type="spellEnd"/>
      <w:r w:rsidR="00450B34" w:rsidRPr="00450B34">
        <w:rPr>
          <w:rFonts w:ascii="Arial" w:hAnsi="Arial" w:cs="Arial"/>
          <w:sz w:val="20"/>
          <w:szCs w:val="20"/>
        </w:rPr>
        <w:t xml:space="preserve"> </w:t>
      </w:r>
    </w:p>
    <w:p w:rsidR="00450B34" w:rsidRPr="00450B34" w:rsidRDefault="00450B34" w:rsidP="00056F54">
      <w:pPr>
        <w:jc w:val="both"/>
        <w:rPr>
          <w:rFonts w:ascii="Arial" w:hAnsi="Arial" w:cs="Arial"/>
          <w:sz w:val="20"/>
          <w:szCs w:val="20"/>
        </w:rPr>
      </w:pPr>
      <w:r w:rsidRPr="00450B34">
        <w:rPr>
          <w:rFonts w:ascii="Arial" w:hAnsi="Arial" w:cs="Arial"/>
          <w:sz w:val="20"/>
          <w:szCs w:val="20"/>
        </w:rPr>
        <w:t>celem nadzoru nad wykonaniem zadania.</w:t>
      </w:r>
    </w:p>
    <w:p w:rsidR="00450B34" w:rsidRDefault="00450B34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</w:t>
      </w:r>
      <w:r w:rsidR="00063C13">
        <w:rPr>
          <w:rFonts w:ascii="Arial" w:hAnsi="Arial" w:cs="Arial"/>
          <w:sz w:val="20"/>
          <w:szCs w:val="20"/>
        </w:rPr>
        <w:t>.</w:t>
      </w:r>
      <w:r w:rsidRPr="00450B34">
        <w:rPr>
          <w:rFonts w:ascii="Arial" w:hAnsi="Arial" w:cs="Arial"/>
          <w:sz w:val="20"/>
          <w:szCs w:val="20"/>
        </w:rPr>
        <w:t xml:space="preserve"> Wykonali przynajmniej dwie roboty w ciągu ostatnich </w:t>
      </w:r>
      <w:r>
        <w:rPr>
          <w:rFonts w:ascii="Arial" w:hAnsi="Arial" w:cs="Arial"/>
          <w:sz w:val="20"/>
          <w:szCs w:val="20"/>
        </w:rPr>
        <w:t>2</w:t>
      </w:r>
      <w:r w:rsidRPr="00450B34">
        <w:rPr>
          <w:rFonts w:ascii="Arial" w:hAnsi="Arial" w:cs="Arial"/>
          <w:sz w:val="20"/>
          <w:szCs w:val="20"/>
        </w:rPr>
        <w:t xml:space="preserve"> lat polegające na </w:t>
      </w:r>
      <w:r w:rsidR="009B664B">
        <w:rPr>
          <w:rFonts w:ascii="Arial" w:hAnsi="Arial" w:cs="Arial"/>
          <w:sz w:val="20"/>
          <w:szCs w:val="20"/>
        </w:rPr>
        <w:t xml:space="preserve">montażu lub </w:t>
      </w:r>
      <w:r w:rsidRPr="00450B34">
        <w:rPr>
          <w:rFonts w:ascii="Arial" w:hAnsi="Arial" w:cs="Arial"/>
          <w:sz w:val="20"/>
          <w:szCs w:val="20"/>
        </w:rPr>
        <w:t>wymianie transformatora</w:t>
      </w:r>
      <w:r>
        <w:rPr>
          <w:rFonts w:ascii="Arial" w:hAnsi="Arial" w:cs="Arial"/>
          <w:sz w:val="20"/>
          <w:szCs w:val="20"/>
        </w:rPr>
        <w:t xml:space="preserve">, </w:t>
      </w:r>
      <w:r w:rsidR="00063C13">
        <w:rPr>
          <w:rFonts w:ascii="Arial" w:hAnsi="Arial" w:cs="Arial"/>
          <w:sz w:val="20"/>
          <w:szCs w:val="20"/>
        </w:rPr>
        <w:t>o podobnych</w:t>
      </w:r>
      <w:r w:rsidR="00DC7A39">
        <w:rPr>
          <w:rFonts w:ascii="Arial" w:hAnsi="Arial" w:cs="Arial"/>
          <w:sz w:val="20"/>
          <w:szCs w:val="20"/>
        </w:rPr>
        <w:t xml:space="preserve"> parametrach technicznych</w:t>
      </w:r>
      <w:r w:rsidR="00DC7A39" w:rsidRPr="00DC7A39">
        <w:rPr>
          <w:rFonts w:ascii="Arial" w:hAnsi="Arial" w:cs="Arial"/>
          <w:sz w:val="20"/>
          <w:szCs w:val="20"/>
        </w:rPr>
        <w:t xml:space="preserve"> </w:t>
      </w:r>
      <w:r w:rsidR="00DC7A39">
        <w:rPr>
          <w:rFonts w:ascii="Arial" w:hAnsi="Arial" w:cs="Arial"/>
          <w:sz w:val="20"/>
          <w:szCs w:val="20"/>
        </w:rPr>
        <w:t xml:space="preserve">i wartości </w:t>
      </w:r>
      <w:r w:rsidR="00063C13">
        <w:rPr>
          <w:rFonts w:ascii="Arial" w:hAnsi="Arial" w:cs="Arial"/>
          <w:sz w:val="20"/>
          <w:szCs w:val="20"/>
        </w:rPr>
        <w:t>zbliżonej do przedstawionej oferty.</w:t>
      </w:r>
    </w:p>
    <w:p w:rsidR="00063C13" w:rsidRPr="00063C13" w:rsidRDefault="00063C13" w:rsidP="00056F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3C13">
        <w:rPr>
          <w:rFonts w:ascii="Arial" w:hAnsi="Arial" w:cs="Arial"/>
          <w:b/>
          <w:sz w:val="20"/>
          <w:szCs w:val="20"/>
        </w:rPr>
        <w:t xml:space="preserve">       F.   </w:t>
      </w:r>
      <w:r w:rsidRPr="00063C13">
        <w:rPr>
          <w:rFonts w:ascii="Arial" w:hAnsi="Arial" w:cs="Arial"/>
          <w:b/>
          <w:sz w:val="20"/>
          <w:szCs w:val="20"/>
          <w:u w:val="single"/>
        </w:rPr>
        <w:t xml:space="preserve">Dokumenty wymagane: </w:t>
      </w:r>
    </w:p>
    <w:p w:rsidR="003F2985" w:rsidRDefault="00063C13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63C1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063C13">
        <w:rPr>
          <w:rFonts w:ascii="Arial" w:hAnsi="Arial" w:cs="Arial"/>
          <w:sz w:val="20"/>
          <w:szCs w:val="20"/>
        </w:rPr>
        <w:t xml:space="preserve"> Szczegółowy opis techniczny oferowanego </w:t>
      </w:r>
      <w:r w:rsidR="00B5089E">
        <w:rPr>
          <w:rFonts w:ascii="Arial" w:hAnsi="Arial" w:cs="Arial"/>
          <w:sz w:val="20"/>
          <w:szCs w:val="20"/>
        </w:rPr>
        <w:t>transformatora</w:t>
      </w:r>
      <w:r w:rsidRPr="00063C13">
        <w:rPr>
          <w:rFonts w:ascii="Arial" w:hAnsi="Arial" w:cs="Arial"/>
          <w:sz w:val="20"/>
          <w:szCs w:val="20"/>
        </w:rPr>
        <w:t>, zawierający opis parametrów technicznych, typ, model. Dopuszcza się, jako opis, prospekty, katalogi lub inne materiały producenta danego urządzenia w języ</w:t>
      </w:r>
      <w:r>
        <w:rPr>
          <w:rFonts w:ascii="Arial" w:hAnsi="Arial" w:cs="Arial"/>
          <w:sz w:val="20"/>
          <w:szCs w:val="20"/>
        </w:rPr>
        <w:t>ku polskim</w:t>
      </w:r>
      <w:r w:rsidRPr="00063C13">
        <w:rPr>
          <w:rFonts w:ascii="Arial" w:hAnsi="Arial" w:cs="Arial"/>
          <w:sz w:val="20"/>
          <w:szCs w:val="20"/>
        </w:rPr>
        <w:t>.</w:t>
      </w:r>
      <w:r w:rsidR="00722FC7">
        <w:rPr>
          <w:rFonts w:ascii="Arial" w:hAnsi="Arial" w:cs="Arial"/>
          <w:sz w:val="20"/>
          <w:szCs w:val="20"/>
        </w:rPr>
        <w:t xml:space="preserve"> </w:t>
      </w:r>
    </w:p>
    <w:p w:rsidR="003F2985" w:rsidRPr="003F2985" w:rsidRDefault="003F2985" w:rsidP="00056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Oświadczenie, że transformator spełnia wymagania zawarte w  Standardzie technicznym</w:t>
      </w:r>
      <w:r w:rsidRPr="003F2985">
        <w:rPr>
          <w:rFonts w:ascii="Arial" w:hAnsi="Arial" w:cs="Arial"/>
          <w:sz w:val="20"/>
          <w:szCs w:val="20"/>
        </w:rPr>
        <w:t xml:space="preserve"> nr 5/2014 dla transformatorów rozdzielczych  SN/</w:t>
      </w:r>
      <w:proofErr w:type="spellStart"/>
      <w:r>
        <w:rPr>
          <w:rFonts w:ascii="Arial" w:hAnsi="Arial" w:cs="Arial"/>
          <w:sz w:val="20"/>
          <w:szCs w:val="20"/>
        </w:rPr>
        <w:t>nN</w:t>
      </w:r>
      <w:proofErr w:type="spellEnd"/>
      <w:r w:rsidRPr="003F2985">
        <w:rPr>
          <w:rFonts w:ascii="Arial" w:hAnsi="Arial" w:cs="Arial"/>
          <w:sz w:val="20"/>
          <w:szCs w:val="20"/>
        </w:rPr>
        <w:t xml:space="preserve"> do zabudowy w sieci dystrybucyjnej Tauron Dystrybucja S.A. - </w:t>
      </w:r>
      <w:r w:rsidR="00056F54" w:rsidRPr="00D5765A">
        <w:rPr>
          <w:rFonts w:ascii="Arial" w:hAnsi="Arial" w:cs="Arial"/>
          <w:b/>
          <w:i/>
          <w:sz w:val="20"/>
          <w:szCs w:val="20"/>
          <w:u w:val="single"/>
        </w:rPr>
        <w:t>Załącznik nr 3</w:t>
      </w:r>
      <w:r w:rsidRPr="003F2985">
        <w:rPr>
          <w:rFonts w:ascii="Arial" w:hAnsi="Arial" w:cs="Arial"/>
          <w:sz w:val="20"/>
          <w:szCs w:val="20"/>
        </w:rPr>
        <w:t xml:space="preserve"> </w:t>
      </w:r>
    </w:p>
    <w:p w:rsidR="00B5089E" w:rsidRDefault="009B664B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063C13" w:rsidRPr="00063C13">
        <w:rPr>
          <w:rFonts w:ascii="Arial" w:hAnsi="Arial" w:cs="Arial"/>
          <w:sz w:val="20"/>
          <w:szCs w:val="20"/>
        </w:rPr>
        <w:t xml:space="preserve"> W celu wykazania spełnienia przez Wykonawcę warunków, o których mowa w pkt. E </w:t>
      </w:r>
      <w:r w:rsidR="00723E3E">
        <w:rPr>
          <w:rFonts w:ascii="Arial" w:hAnsi="Arial" w:cs="Arial"/>
          <w:sz w:val="20"/>
          <w:szCs w:val="20"/>
        </w:rPr>
        <w:t>należy przedstawić:</w:t>
      </w:r>
    </w:p>
    <w:p w:rsidR="00B5089E" w:rsidRDefault="00B5089E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</w:t>
      </w:r>
      <w:r w:rsidR="00063C13" w:rsidRPr="00063C13">
        <w:rPr>
          <w:rFonts w:ascii="Arial" w:hAnsi="Arial" w:cs="Arial"/>
          <w:sz w:val="20"/>
          <w:szCs w:val="20"/>
        </w:rPr>
        <w:t xml:space="preserve">) wykaz osób skierowanych przez wykonawcę do realizacji zamówienia publicznego, </w:t>
      </w:r>
      <w:r w:rsidR="00056F54">
        <w:rPr>
          <w:rFonts w:ascii="Arial" w:hAnsi="Arial" w:cs="Arial"/>
          <w:sz w:val="20"/>
          <w:szCs w:val="20"/>
        </w:rPr>
        <w:br/>
      </w:r>
      <w:r w:rsidR="00063C13" w:rsidRPr="00063C13">
        <w:rPr>
          <w:rFonts w:ascii="Arial" w:hAnsi="Arial" w:cs="Arial"/>
          <w:sz w:val="20"/>
          <w:szCs w:val="20"/>
        </w:rPr>
        <w:t>w szczególności odpowiedzialnych za świadczenie usługi wraz z informacją na temat ich kwalifikacji zawodowych, uprawnień, do wykonania zamówienia publicznego.</w:t>
      </w:r>
    </w:p>
    <w:p w:rsidR="00CA1901" w:rsidRDefault="00B5089E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63C13" w:rsidRPr="00063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b)</w:t>
      </w:r>
      <w:r w:rsidR="00063C13" w:rsidRPr="00063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063C13" w:rsidRPr="00063C13">
        <w:rPr>
          <w:rFonts w:ascii="Arial" w:hAnsi="Arial" w:cs="Arial"/>
          <w:sz w:val="20"/>
          <w:szCs w:val="20"/>
        </w:rPr>
        <w:t>eferencje lub inne dokumenty wystawione przez podmiot, na rzecz którego dostawy były wykonywane.</w:t>
      </w:r>
    </w:p>
    <w:p w:rsidR="00CA1901" w:rsidRDefault="00CA1901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A1901" w:rsidRPr="00CA1901" w:rsidRDefault="00CA1901" w:rsidP="00056F5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CA1901">
        <w:rPr>
          <w:rFonts w:ascii="Arial" w:hAnsi="Arial" w:cs="Arial"/>
          <w:b/>
          <w:sz w:val="20"/>
          <w:szCs w:val="20"/>
        </w:rPr>
        <w:t xml:space="preserve">Osoba do kontaktu:  Główny Energetyk – Zbigniew Zięba </w:t>
      </w:r>
    </w:p>
    <w:p w:rsidR="00CA1901" w:rsidRDefault="00CA1901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A3312C">
          <w:rPr>
            <w:rStyle w:val="Hipercze"/>
            <w:rFonts w:ascii="Arial" w:hAnsi="Arial" w:cs="Arial"/>
            <w:sz w:val="20"/>
            <w:szCs w:val="20"/>
          </w:rPr>
          <w:t>zbigniew.zieba@awf.wroc.pl</w:t>
        </w:r>
      </w:hyperlink>
      <w:r>
        <w:rPr>
          <w:rFonts w:ascii="Arial" w:hAnsi="Arial" w:cs="Arial"/>
          <w:sz w:val="20"/>
          <w:szCs w:val="20"/>
        </w:rPr>
        <w:t xml:space="preserve"> , tel. 71 347 3449, tel. kom. 668 491 840</w:t>
      </w:r>
      <w:bookmarkStart w:id="0" w:name="_GoBack"/>
      <w:bookmarkEnd w:id="0"/>
    </w:p>
    <w:p w:rsidR="00CA1901" w:rsidRPr="00063C13" w:rsidRDefault="00CA1901" w:rsidP="00056F54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E43EAE" w:rsidRDefault="00E43EAE" w:rsidP="00056F54">
      <w:pPr>
        <w:jc w:val="both"/>
      </w:pPr>
    </w:p>
    <w:p w:rsidR="00E43EAE" w:rsidRDefault="00E43EAE" w:rsidP="00270C71"/>
    <w:p w:rsidR="00E43EAE" w:rsidRDefault="00E43EAE" w:rsidP="00270C71"/>
    <w:p w:rsidR="00E43EAE" w:rsidRDefault="00E43EAE" w:rsidP="00270C71"/>
    <w:p w:rsidR="00E43EAE" w:rsidRDefault="00E43EAE" w:rsidP="00270C71"/>
    <w:sectPr w:rsidR="00E4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8E2"/>
    <w:multiLevelType w:val="hybridMultilevel"/>
    <w:tmpl w:val="7CC6534A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3F51"/>
    <w:multiLevelType w:val="hybridMultilevel"/>
    <w:tmpl w:val="96DE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AED"/>
    <w:multiLevelType w:val="hybridMultilevel"/>
    <w:tmpl w:val="D27ECAD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5BAF"/>
    <w:multiLevelType w:val="hybridMultilevel"/>
    <w:tmpl w:val="8B18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033"/>
    <w:multiLevelType w:val="hybridMultilevel"/>
    <w:tmpl w:val="74D69D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02C3"/>
    <w:multiLevelType w:val="hybridMultilevel"/>
    <w:tmpl w:val="3774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EB7"/>
    <w:multiLevelType w:val="hybridMultilevel"/>
    <w:tmpl w:val="F93861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05ED8"/>
    <w:multiLevelType w:val="hybridMultilevel"/>
    <w:tmpl w:val="935EFEA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616E"/>
    <w:multiLevelType w:val="hybridMultilevel"/>
    <w:tmpl w:val="4354426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1681B"/>
    <w:multiLevelType w:val="hybridMultilevel"/>
    <w:tmpl w:val="B0A2B3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61C4F"/>
    <w:multiLevelType w:val="hybridMultilevel"/>
    <w:tmpl w:val="C61E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F5029"/>
    <w:multiLevelType w:val="hybridMultilevel"/>
    <w:tmpl w:val="7AB052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A"/>
    <w:rsid w:val="000527AD"/>
    <w:rsid w:val="00056F54"/>
    <w:rsid w:val="00063C13"/>
    <w:rsid w:val="000C4CF1"/>
    <w:rsid w:val="000C79D5"/>
    <w:rsid w:val="000F701E"/>
    <w:rsid w:val="001004F2"/>
    <w:rsid w:val="001F1330"/>
    <w:rsid w:val="001F18AF"/>
    <w:rsid w:val="00240814"/>
    <w:rsid w:val="0025288D"/>
    <w:rsid w:val="00261609"/>
    <w:rsid w:val="00270C71"/>
    <w:rsid w:val="00274613"/>
    <w:rsid w:val="002B07F7"/>
    <w:rsid w:val="002B44D9"/>
    <w:rsid w:val="003500CA"/>
    <w:rsid w:val="003673CD"/>
    <w:rsid w:val="003F2985"/>
    <w:rsid w:val="00450B34"/>
    <w:rsid w:val="00460546"/>
    <w:rsid w:val="005342DA"/>
    <w:rsid w:val="005E3F42"/>
    <w:rsid w:val="00672316"/>
    <w:rsid w:val="00722FC7"/>
    <w:rsid w:val="00723E3E"/>
    <w:rsid w:val="007E4B25"/>
    <w:rsid w:val="00836CF8"/>
    <w:rsid w:val="00896448"/>
    <w:rsid w:val="008B3101"/>
    <w:rsid w:val="00924853"/>
    <w:rsid w:val="009B664B"/>
    <w:rsid w:val="00B5089E"/>
    <w:rsid w:val="00B830FA"/>
    <w:rsid w:val="00B90F1A"/>
    <w:rsid w:val="00B94B17"/>
    <w:rsid w:val="00C367E3"/>
    <w:rsid w:val="00C84664"/>
    <w:rsid w:val="00CA1901"/>
    <w:rsid w:val="00CB2EC5"/>
    <w:rsid w:val="00CD1900"/>
    <w:rsid w:val="00D03B72"/>
    <w:rsid w:val="00D5765A"/>
    <w:rsid w:val="00D61622"/>
    <w:rsid w:val="00D90770"/>
    <w:rsid w:val="00DC4C3A"/>
    <w:rsid w:val="00DC7A39"/>
    <w:rsid w:val="00E43EAE"/>
    <w:rsid w:val="00F87221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C6FA-8AC7-474F-AB73-8034483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6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A1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igniew.zieba@awf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AWF</cp:lastModifiedBy>
  <cp:revision>9</cp:revision>
  <cp:lastPrinted>2020-11-02T10:00:00Z</cp:lastPrinted>
  <dcterms:created xsi:type="dcterms:W3CDTF">2020-11-02T08:59:00Z</dcterms:created>
  <dcterms:modified xsi:type="dcterms:W3CDTF">2020-11-02T10:58:00Z</dcterms:modified>
</cp:coreProperties>
</file>