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Pr="000417F5" w:rsidRDefault="000417F5" w:rsidP="00DE2FBC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Sulejów</w:t>
      </w:r>
      <w:r w:rsidR="001D5725" w:rsidRPr="000417F5">
        <w:rPr>
          <w:rFonts w:cs="Arial"/>
          <w:color w:val="000000"/>
          <w:sz w:val="24"/>
          <w:szCs w:val="24"/>
        </w:rPr>
        <w:t xml:space="preserve">, </w:t>
      </w:r>
      <w:r w:rsidR="00311274">
        <w:rPr>
          <w:rFonts w:cs="Arial"/>
          <w:color w:val="000000"/>
          <w:sz w:val="24"/>
          <w:szCs w:val="24"/>
        </w:rPr>
        <w:t>23</w:t>
      </w:r>
      <w:r w:rsidR="006B186D">
        <w:rPr>
          <w:rFonts w:cs="Arial"/>
          <w:color w:val="000000"/>
          <w:sz w:val="24"/>
          <w:szCs w:val="24"/>
        </w:rPr>
        <w:t>.06</w:t>
      </w:r>
      <w:r w:rsidR="001549FA">
        <w:rPr>
          <w:rFonts w:cs="Arial"/>
          <w:color w:val="000000"/>
          <w:sz w:val="24"/>
          <w:szCs w:val="24"/>
        </w:rPr>
        <w:t>.</w:t>
      </w:r>
      <w:r w:rsidR="00190373">
        <w:rPr>
          <w:rFonts w:cs="Arial"/>
          <w:color w:val="000000"/>
          <w:sz w:val="24"/>
          <w:szCs w:val="24"/>
        </w:rPr>
        <w:t>2022</w:t>
      </w:r>
      <w:r w:rsidR="00DE2FB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>
        <w:rPr>
          <w:rFonts w:cs="Arial"/>
          <w:color w:val="000000"/>
          <w:sz w:val="24"/>
          <w:szCs w:val="24"/>
        </w:rPr>
        <w:t>r</w:t>
      </w:r>
      <w:proofErr w:type="gramEnd"/>
      <w:r w:rsidR="00DE2FBC">
        <w:rPr>
          <w:rFonts w:cs="Arial"/>
          <w:color w:val="000000"/>
          <w:sz w:val="24"/>
          <w:szCs w:val="24"/>
        </w:rPr>
        <w:t xml:space="preserve">. </w:t>
      </w:r>
    </w:p>
    <w:p w:rsidR="00064B7F" w:rsidRPr="000417F5" w:rsidRDefault="001D5725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 xml:space="preserve">Dotyczy: </w:t>
      </w:r>
      <w:r w:rsidR="00311274" w:rsidRPr="00311274">
        <w:rPr>
          <w:rFonts w:cs="Arial"/>
          <w:color w:val="000000"/>
          <w:sz w:val="24"/>
          <w:szCs w:val="24"/>
        </w:rPr>
        <w:t xml:space="preserve">Remont i konserwacja mogił poległych podczas II wojny światowej na cmentarzu przy parafii pw. </w:t>
      </w:r>
      <w:proofErr w:type="gramStart"/>
      <w:r w:rsidR="00311274" w:rsidRPr="00311274">
        <w:rPr>
          <w:rFonts w:cs="Arial"/>
          <w:color w:val="000000"/>
          <w:sz w:val="24"/>
          <w:szCs w:val="24"/>
        </w:rPr>
        <w:t>św</w:t>
      </w:r>
      <w:proofErr w:type="gramEnd"/>
      <w:r w:rsidR="00311274" w:rsidRPr="00311274">
        <w:rPr>
          <w:rFonts w:cs="Arial"/>
          <w:color w:val="000000"/>
          <w:sz w:val="24"/>
          <w:szCs w:val="24"/>
        </w:rPr>
        <w:t>. Floriana w Sulejowie</w:t>
      </w:r>
    </w:p>
    <w:p w:rsidR="00064B7F" w:rsidRPr="000417F5" w:rsidRDefault="00190373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Numer postępowania: IZ.ZP.271.</w:t>
      </w:r>
      <w:r w:rsidR="006B186D">
        <w:rPr>
          <w:rFonts w:cs="Arial"/>
          <w:color w:val="000000"/>
          <w:sz w:val="24"/>
          <w:szCs w:val="24"/>
        </w:rPr>
        <w:t>1</w:t>
      </w:r>
      <w:r w:rsidR="00311274">
        <w:rPr>
          <w:rFonts w:cs="Arial"/>
          <w:color w:val="000000"/>
          <w:sz w:val="24"/>
          <w:szCs w:val="24"/>
        </w:rPr>
        <w:t>3</w:t>
      </w:r>
      <w:r>
        <w:rPr>
          <w:rFonts w:cs="Arial"/>
          <w:color w:val="000000"/>
          <w:sz w:val="24"/>
          <w:szCs w:val="24"/>
        </w:rPr>
        <w:t>.2022</w:t>
      </w:r>
    </w:p>
    <w:p w:rsidR="00064B7F" w:rsidRPr="000417F5" w:rsidRDefault="001D5725" w:rsidP="000417F5">
      <w:pPr>
        <w:pStyle w:val="Nagwek1"/>
        <w:rPr>
          <w:rFonts w:asciiTheme="minorHAnsi" w:hAnsiTheme="minorHAnsi"/>
          <w:szCs w:val="24"/>
        </w:rPr>
      </w:pPr>
      <w:r w:rsidRPr="000417F5">
        <w:rPr>
          <w:rFonts w:asciiTheme="minorHAnsi" w:hAnsiTheme="minorHAnsi"/>
          <w:szCs w:val="24"/>
        </w:rPr>
        <w:t>Informacja z otwarcia ofert</w:t>
      </w:r>
    </w:p>
    <w:p w:rsidR="00064B7F" w:rsidRPr="000417F5" w:rsidRDefault="001D5725" w:rsidP="0080168D">
      <w:pPr>
        <w:widowControl w:val="0"/>
        <w:autoSpaceDE w:val="0"/>
        <w:autoSpaceDN w:val="0"/>
        <w:adjustRightInd w:val="0"/>
        <w:spacing w:before="60" w:after="6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Działając na podstawie art. 222 ust. 5 ustawy z dnia 11 września 2019r.</w:t>
      </w:r>
      <w:r w:rsidR="001549FA">
        <w:rPr>
          <w:rFonts w:cs="Arial"/>
          <w:color w:val="000000"/>
          <w:sz w:val="24"/>
          <w:szCs w:val="24"/>
        </w:rPr>
        <w:t xml:space="preserve"> </w:t>
      </w:r>
      <w:r w:rsidRPr="000417F5">
        <w:rPr>
          <w:rFonts w:cs="Arial"/>
          <w:color w:val="000000"/>
          <w:sz w:val="24"/>
          <w:szCs w:val="24"/>
        </w:rPr>
        <w:t>Prawo zamówień publicznych, zwanej dalej „ustawą”, Zamawiający przekazuje następujące informacje o:</w:t>
      </w:r>
    </w:p>
    <w:p w:rsidR="00064B7F" w:rsidRPr="000417F5" w:rsidRDefault="001D5725" w:rsidP="0080168D">
      <w:pPr>
        <w:widowControl w:val="0"/>
        <w:autoSpaceDE w:val="0"/>
        <w:autoSpaceDN w:val="0"/>
        <w:adjustRightInd w:val="0"/>
        <w:spacing w:before="360" w:after="20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920"/>
        <w:gridCol w:w="1984"/>
        <w:gridCol w:w="2228"/>
      </w:tblGrid>
      <w:tr w:rsidR="00064B7F" w:rsidRPr="00190373" w:rsidTr="00B37B59">
        <w:trPr>
          <w:tblHeader/>
        </w:trPr>
        <w:tc>
          <w:tcPr>
            <w:tcW w:w="596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920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984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228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 w:rsidR="001549FA"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064B7F" w:rsidRPr="00190373" w:rsidTr="00B37B59">
        <w:tc>
          <w:tcPr>
            <w:tcW w:w="596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1549FA" w:rsidRDefault="00311274" w:rsidP="006B186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Usługi Kamieniarsko-Budowlane Izabela Mikulska </w:t>
            </w:r>
          </w:p>
          <w:p w:rsidR="00311274" w:rsidRDefault="00311274" w:rsidP="006B186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os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Sosnówka 11/1</w:t>
            </w:r>
          </w:p>
          <w:p w:rsidR="00311274" w:rsidRPr="00190373" w:rsidRDefault="00311274" w:rsidP="006B186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26-060 Chęciny</w:t>
            </w:r>
          </w:p>
        </w:tc>
        <w:tc>
          <w:tcPr>
            <w:tcW w:w="1984" w:type="dxa"/>
          </w:tcPr>
          <w:p w:rsidR="00064B7F" w:rsidRPr="00190373" w:rsidRDefault="000417F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228" w:type="dxa"/>
          </w:tcPr>
          <w:p w:rsidR="00064B7F" w:rsidRPr="00190373" w:rsidRDefault="00311274" w:rsidP="004D74BD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135 300,00</w:t>
            </w:r>
          </w:p>
        </w:tc>
      </w:tr>
      <w:tr w:rsidR="006B186D" w:rsidRPr="00190373" w:rsidTr="00B37B59">
        <w:tc>
          <w:tcPr>
            <w:tcW w:w="596" w:type="dxa"/>
          </w:tcPr>
          <w:p w:rsidR="006B186D" w:rsidRPr="00190373" w:rsidRDefault="006B186D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311274" w:rsidRPr="00311274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311274">
              <w:rPr>
                <w:rFonts w:cs="Arial"/>
                <w:color w:val="000000"/>
                <w:sz w:val="24"/>
                <w:szCs w:val="24"/>
              </w:rPr>
              <w:t xml:space="preserve">A.M.C. Granit Kamieniarstwo Marek </w:t>
            </w:r>
            <w:proofErr w:type="spellStart"/>
            <w:r w:rsidRPr="00311274">
              <w:rPr>
                <w:rFonts w:cs="Arial"/>
                <w:color w:val="000000"/>
                <w:sz w:val="24"/>
                <w:szCs w:val="24"/>
              </w:rPr>
              <w:t>Czernij</w:t>
            </w:r>
            <w:proofErr w:type="spellEnd"/>
          </w:p>
          <w:p w:rsidR="00311274" w:rsidRPr="00311274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311274">
              <w:rPr>
                <w:rFonts w:cs="Arial"/>
                <w:color w:val="000000"/>
                <w:sz w:val="24"/>
                <w:szCs w:val="24"/>
              </w:rPr>
              <w:t>Wojciechówka 14</w:t>
            </w:r>
          </w:p>
          <w:p w:rsidR="006B186D" w:rsidRPr="001549FA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311274">
              <w:rPr>
                <w:rFonts w:cs="Arial"/>
                <w:color w:val="000000"/>
                <w:sz w:val="24"/>
                <w:szCs w:val="24"/>
              </w:rPr>
              <w:t>22-630 Tyszowce</w:t>
            </w:r>
          </w:p>
        </w:tc>
        <w:tc>
          <w:tcPr>
            <w:tcW w:w="1984" w:type="dxa"/>
          </w:tcPr>
          <w:p w:rsidR="006B186D" w:rsidRPr="00190373" w:rsidRDefault="006B186D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228" w:type="dxa"/>
          </w:tcPr>
          <w:p w:rsidR="006B186D" w:rsidRDefault="00311274" w:rsidP="004D74BD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132 900,00</w:t>
            </w:r>
          </w:p>
        </w:tc>
      </w:tr>
      <w:tr w:rsidR="006B186D" w:rsidRPr="00190373" w:rsidTr="00B37B59">
        <w:tc>
          <w:tcPr>
            <w:tcW w:w="596" w:type="dxa"/>
          </w:tcPr>
          <w:p w:rsidR="006B186D" w:rsidRPr="00190373" w:rsidRDefault="006B186D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311274" w:rsidRPr="00311274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311274">
              <w:rPr>
                <w:rFonts w:cs="Arial"/>
                <w:color w:val="000000"/>
                <w:sz w:val="24"/>
                <w:szCs w:val="24"/>
              </w:rPr>
              <w:t xml:space="preserve">Katanga Grzegorz </w:t>
            </w:r>
            <w:proofErr w:type="spellStart"/>
            <w:r w:rsidRPr="00311274">
              <w:rPr>
                <w:rFonts w:cs="Arial"/>
                <w:color w:val="000000"/>
                <w:sz w:val="24"/>
                <w:szCs w:val="24"/>
              </w:rPr>
              <w:t>Kwapisiewicz</w:t>
            </w:r>
            <w:proofErr w:type="spellEnd"/>
            <w:r w:rsidRPr="00311274">
              <w:rPr>
                <w:rFonts w:cs="Arial"/>
                <w:color w:val="000000"/>
                <w:sz w:val="24"/>
                <w:szCs w:val="24"/>
              </w:rPr>
              <w:t xml:space="preserve"> sp. z o.</w:t>
            </w:r>
            <w:proofErr w:type="gramStart"/>
            <w:r w:rsidRPr="00311274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311274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311274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311274">
              <w:rPr>
                <w:rFonts w:cs="Arial"/>
                <w:color w:val="000000"/>
                <w:sz w:val="24"/>
                <w:szCs w:val="24"/>
              </w:rPr>
              <w:t>Z</w:t>
            </w:r>
            <w:r>
              <w:rPr>
                <w:rFonts w:cs="Arial"/>
                <w:color w:val="000000"/>
                <w:sz w:val="24"/>
                <w:szCs w:val="24"/>
              </w:rPr>
              <w:t>łotoglin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128</w:t>
            </w:r>
          </w:p>
          <w:p w:rsidR="006B186D" w:rsidRPr="001549FA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311274">
              <w:rPr>
                <w:rFonts w:cs="Arial"/>
                <w:color w:val="000000"/>
                <w:sz w:val="24"/>
                <w:szCs w:val="24"/>
              </w:rPr>
              <w:t>27-215 Parszów</w:t>
            </w:r>
          </w:p>
        </w:tc>
        <w:tc>
          <w:tcPr>
            <w:tcW w:w="1984" w:type="dxa"/>
          </w:tcPr>
          <w:p w:rsidR="006B186D" w:rsidRPr="00190373" w:rsidRDefault="006B186D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228" w:type="dxa"/>
          </w:tcPr>
          <w:p w:rsidR="006B186D" w:rsidRDefault="00311274" w:rsidP="004D74BD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270 600,00</w:t>
            </w:r>
          </w:p>
        </w:tc>
      </w:tr>
      <w:tr w:rsidR="00311274" w:rsidRPr="00190373" w:rsidTr="00B37B59">
        <w:tc>
          <w:tcPr>
            <w:tcW w:w="596" w:type="dxa"/>
          </w:tcPr>
          <w:p w:rsidR="00311274" w:rsidRDefault="00311274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311274" w:rsidRPr="00311274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311274">
              <w:rPr>
                <w:rFonts w:cs="Arial"/>
                <w:color w:val="000000"/>
                <w:sz w:val="24"/>
                <w:szCs w:val="24"/>
              </w:rPr>
              <w:t xml:space="preserve">Zakład Kamieniarski </w:t>
            </w:r>
            <w:proofErr w:type="gramStart"/>
            <w:r w:rsidRPr="00311274">
              <w:rPr>
                <w:rFonts w:cs="Arial"/>
                <w:color w:val="000000"/>
                <w:sz w:val="24"/>
                <w:szCs w:val="24"/>
              </w:rPr>
              <w:t>,,</w:t>
            </w:r>
            <w:proofErr w:type="gramEnd"/>
            <w:r w:rsidRPr="00311274">
              <w:rPr>
                <w:rFonts w:cs="Arial"/>
                <w:color w:val="000000"/>
                <w:sz w:val="24"/>
                <w:szCs w:val="24"/>
              </w:rPr>
              <w:t>Granit” Wojciech Grzegorczyk</w:t>
            </w:r>
          </w:p>
          <w:p w:rsidR="00311274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311274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311274">
              <w:rPr>
                <w:rFonts w:cs="Arial"/>
                <w:color w:val="000000"/>
                <w:sz w:val="24"/>
                <w:szCs w:val="24"/>
              </w:rPr>
              <w:t>. Ogrodowa 2</w:t>
            </w:r>
          </w:p>
          <w:p w:rsidR="00311274" w:rsidRPr="00311274" w:rsidRDefault="00311274" w:rsidP="0031127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311274">
              <w:rPr>
                <w:rFonts w:cs="Arial"/>
                <w:color w:val="000000"/>
                <w:sz w:val="24"/>
                <w:szCs w:val="24"/>
              </w:rPr>
              <w:t xml:space="preserve">32-840 Zakliczyn </w:t>
            </w:r>
          </w:p>
        </w:tc>
        <w:tc>
          <w:tcPr>
            <w:tcW w:w="1984" w:type="dxa"/>
          </w:tcPr>
          <w:p w:rsidR="00311274" w:rsidRPr="006B186D" w:rsidRDefault="00311274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228" w:type="dxa"/>
          </w:tcPr>
          <w:p w:rsidR="00311274" w:rsidRDefault="00311274" w:rsidP="004D74BD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149 700,00</w:t>
            </w:r>
          </w:p>
        </w:tc>
      </w:tr>
      <w:tr w:rsidR="00311274" w:rsidRPr="00190373" w:rsidTr="00B37B59">
        <w:tc>
          <w:tcPr>
            <w:tcW w:w="596" w:type="dxa"/>
          </w:tcPr>
          <w:p w:rsidR="00311274" w:rsidRDefault="00311274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311274" w:rsidRDefault="00311274" w:rsidP="006B186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P.P.H.U. Kamieniarstwo Export – Import Tomasz Gromiec</w:t>
            </w:r>
          </w:p>
          <w:p w:rsidR="00311274" w:rsidRDefault="00311274" w:rsidP="006B186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Rogoźnica ul. Krótka 6</w:t>
            </w:r>
          </w:p>
          <w:p w:rsidR="00311274" w:rsidRPr="00311274" w:rsidRDefault="00311274" w:rsidP="006B186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58-150 Strzegom</w:t>
            </w:r>
          </w:p>
        </w:tc>
        <w:tc>
          <w:tcPr>
            <w:tcW w:w="1984" w:type="dxa"/>
          </w:tcPr>
          <w:p w:rsidR="00311274" w:rsidRPr="006B186D" w:rsidRDefault="00311274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228" w:type="dxa"/>
          </w:tcPr>
          <w:p w:rsidR="00311274" w:rsidRDefault="00311274" w:rsidP="004D74BD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199 648,68</w:t>
            </w:r>
            <w:bookmarkStart w:id="0" w:name="_GoBack"/>
            <w:bookmarkEnd w:id="0"/>
          </w:p>
        </w:tc>
      </w:tr>
    </w:tbl>
    <w:p w:rsidR="00064B7F" w:rsidRDefault="001D5725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  <w:r w:rsidRPr="000417F5">
        <w:rPr>
          <w:rFonts w:cs="Arial"/>
          <w:b/>
          <w:bCs/>
          <w:color w:val="000000"/>
          <w:sz w:val="24"/>
          <w:szCs w:val="24"/>
        </w:rPr>
        <w:br/>
      </w:r>
      <w:bookmarkStart w:id="1" w:name="TheVeryLastPage"/>
      <w:bookmarkEnd w:id="1"/>
      <w:r w:rsidR="00A44D2D">
        <w:rPr>
          <w:sz w:val="24"/>
          <w:szCs w:val="24"/>
        </w:rPr>
        <w:t>Przewodniczący</w:t>
      </w:r>
      <w:r w:rsidR="000417F5" w:rsidRPr="000417F5">
        <w:rPr>
          <w:sz w:val="24"/>
          <w:szCs w:val="24"/>
        </w:rPr>
        <w:t xml:space="preserve"> Komisji Przetargowej</w:t>
      </w:r>
    </w:p>
    <w:p w:rsidR="00A44D2D" w:rsidRPr="000417F5" w:rsidRDefault="00A44D2D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</w:p>
    <w:p w:rsidR="000417F5" w:rsidRPr="000417F5" w:rsidRDefault="001549FA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  <w:r>
        <w:rPr>
          <w:sz w:val="24"/>
          <w:szCs w:val="24"/>
        </w:rPr>
        <w:t>Dominika Woźniak</w:t>
      </w:r>
    </w:p>
    <w:sectPr w:rsidR="000417F5" w:rsidRPr="000417F5">
      <w:footerReference w:type="default" r:id="rId6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7F" w:rsidRDefault="00064B7F" w:rsidP="00034F87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34F87"/>
    <w:rsid w:val="000417F5"/>
    <w:rsid w:val="00064B7F"/>
    <w:rsid w:val="00101944"/>
    <w:rsid w:val="001549FA"/>
    <w:rsid w:val="0018376E"/>
    <w:rsid w:val="00190373"/>
    <w:rsid w:val="001B4D65"/>
    <w:rsid w:val="001D5725"/>
    <w:rsid w:val="002206D8"/>
    <w:rsid w:val="00311274"/>
    <w:rsid w:val="00345C7A"/>
    <w:rsid w:val="003F4CB8"/>
    <w:rsid w:val="004D74BD"/>
    <w:rsid w:val="00563893"/>
    <w:rsid w:val="005E6A17"/>
    <w:rsid w:val="00617909"/>
    <w:rsid w:val="00666B45"/>
    <w:rsid w:val="006B186D"/>
    <w:rsid w:val="00741D80"/>
    <w:rsid w:val="0080168D"/>
    <w:rsid w:val="008F5252"/>
    <w:rsid w:val="009D7E80"/>
    <w:rsid w:val="00A44D2D"/>
    <w:rsid w:val="00A83A36"/>
    <w:rsid w:val="00AE7FB3"/>
    <w:rsid w:val="00AF407A"/>
    <w:rsid w:val="00AF5336"/>
    <w:rsid w:val="00B37B59"/>
    <w:rsid w:val="00C81DA2"/>
    <w:rsid w:val="00D74D67"/>
    <w:rsid w:val="00D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7</cp:revision>
  <cp:lastPrinted>2022-06-23T10:47:00Z</cp:lastPrinted>
  <dcterms:created xsi:type="dcterms:W3CDTF">2022-03-23T11:53:00Z</dcterms:created>
  <dcterms:modified xsi:type="dcterms:W3CDTF">2022-06-23T10:50:00Z</dcterms:modified>
</cp:coreProperties>
</file>