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4BE1" w14:textId="77777777" w:rsidR="009B108F" w:rsidRPr="00AA1981" w:rsidRDefault="009B108F" w:rsidP="009B108F">
      <w:pPr>
        <w:pStyle w:val="Akapitzlist"/>
        <w:numPr>
          <w:ilvl w:val="0"/>
          <w:numId w:val="7"/>
        </w:numPr>
        <w:ind w:left="-97" w:firstLine="0"/>
        <w:rPr>
          <w:rFonts w:ascii="Times New Roman" w:hAnsi="Times New Roman" w:cs="Times New Roman"/>
          <w:b/>
          <w:sz w:val="24"/>
          <w:szCs w:val="24"/>
        </w:rPr>
      </w:pPr>
      <w:r w:rsidRPr="00AA1981">
        <w:rPr>
          <w:rFonts w:ascii="Times New Roman" w:hAnsi="Times New Roman" w:cs="Times New Roman"/>
          <w:b/>
          <w:sz w:val="24"/>
          <w:szCs w:val="24"/>
        </w:rPr>
        <w:t xml:space="preserve">Szczegółowy opis przedmiotu zamówienia dla </w:t>
      </w:r>
      <w:r w:rsidR="00273F74">
        <w:rPr>
          <w:rFonts w:ascii="Times New Roman" w:hAnsi="Times New Roman" w:cs="Times New Roman"/>
          <w:b/>
          <w:sz w:val="24"/>
          <w:szCs w:val="24"/>
        </w:rPr>
        <w:t>hełmów strażackich</w:t>
      </w:r>
      <w:r w:rsidRPr="00AA198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ela-Siatka"/>
        <w:tblW w:w="94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59"/>
        <w:gridCol w:w="2410"/>
      </w:tblGrid>
      <w:tr w:rsidR="003B494F" w14:paraId="33B051A9" w14:textId="77777777" w:rsidTr="00A20051">
        <w:tc>
          <w:tcPr>
            <w:tcW w:w="7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DCDCD"/>
          </w:tcPr>
          <w:p w14:paraId="1396BA40" w14:textId="77777777" w:rsidR="003B494F" w:rsidRPr="008045A5" w:rsidRDefault="003B494F" w:rsidP="00C66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A5">
              <w:rPr>
                <w:rFonts w:ascii="Times New Roman" w:hAnsi="Times New Roman" w:cs="Times New Roman"/>
                <w:b/>
                <w:sz w:val="24"/>
                <w:szCs w:val="24"/>
              </w:rPr>
              <w:t>WARUNKI ZAMAWIAJĄCEGO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DCDCD"/>
          </w:tcPr>
          <w:p w14:paraId="1873F5FB" w14:textId="77777777" w:rsidR="003B494F" w:rsidRPr="008045A5" w:rsidRDefault="003B494F" w:rsidP="00C66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A5">
              <w:rPr>
                <w:rFonts w:ascii="Times New Roman" w:hAnsi="Times New Roman" w:cs="Times New Roman"/>
                <w:b/>
                <w:sz w:val="24"/>
                <w:szCs w:val="24"/>
              </w:rPr>
              <w:t>PROPOZYCJE WYKONAWCY</w:t>
            </w:r>
          </w:p>
        </w:tc>
      </w:tr>
      <w:tr w:rsidR="003B494F" w14:paraId="52B5DBE6" w14:textId="77777777" w:rsidTr="00A20051">
        <w:trPr>
          <w:trHeight w:val="346"/>
        </w:trPr>
        <w:tc>
          <w:tcPr>
            <w:tcW w:w="7059" w:type="dxa"/>
            <w:shd w:val="clear" w:color="auto" w:fill="7F7F7F" w:themeFill="text1" w:themeFillTint="80"/>
          </w:tcPr>
          <w:p w14:paraId="0E399212" w14:textId="77777777" w:rsidR="003B494F" w:rsidRPr="008045A5" w:rsidRDefault="003B494F" w:rsidP="00C66D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7F7F7F" w:themeFill="text1" w:themeFillTint="80"/>
          </w:tcPr>
          <w:p w14:paraId="51A56F91" w14:textId="77777777" w:rsidR="003B494F" w:rsidRPr="008045A5" w:rsidRDefault="003B494F" w:rsidP="00C66D0B">
            <w:pPr>
              <w:rPr>
                <w:rFonts w:ascii="Times New Roman" w:hAnsi="Times New Roman" w:cs="Times New Roman"/>
              </w:rPr>
            </w:pPr>
          </w:p>
        </w:tc>
      </w:tr>
      <w:tr w:rsidR="003B494F" w14:paraId="133151C1" w14:textId="77777777" w:rsidTr="00A20051">
        <w:trPr>
          <w:trHeight w:val="600"/>
        </w:trPr>
        <w:tc>
          <w:tcPr>
            <w:tcW w:w="7059" w:type="dxa"/>
          </w:tcPr>
          <w:p w14:paraId="25C1F8AC" w14:textId="77777777" w:rsidR="003B494F" w:rsidRPr="0022089C" w:rsidRDefault="003B494F" w:rsidP="00C66D0B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Hełm strażacki</w:t>
            </w:r>
          </w:p>
        </w:tc>
        <w:tc>
          <w:tcPr>
            <w:tcW w:w="2410" w:type="dxa"/>
          </w:tcPr>
          <w:p w14:paraId="1D6DAA77" w14:textId="77777777" w:rsidR="003B494F" w:rsidRPr="009B108F" w:rsidRDefault="003B494F" w:rsidP="00C66D0B">
            <w:pPr>
              <w:rPr>
                <w:i/>
                <w:iCs/>
              </w:rPr>
            </w:pPr>
            <w:r w:rsidRPr="009B108F">
              <w:rPr>
                <w:i/>
                <w:iCs/>
                <w:sz w:val="16"/>
                <w:szCs w:val="16"/>
              </w:rPr>
              <w:t>należy wpisać producenta i model)</w:t>
            </w:r>
          </w:p>
        </w:tc>
      </w:tr>
      <w:tr w:rsidR="003B494F" w14:paraId="7DB58C31" w14:textId="77777777" w:rsidTr="00A20051">
        <w:trPr>
          <w:trHeight w:val="880"/>
        </w:trPr>
        <w:tc>
          <w:tcPr>
            <w:tcW w:w="7059" w:type="dxa"/>
          </w:tcPr>
          <w:p w14:paraId="661A0744" w14:textId="77777777" w:rsidR="003B494F" w:rsidRPr="0022089C" w:rsidRDefault="003B494F" w:rsidP="00273F7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Hełm strażacki</w:t>
            </w:r>
            <w:r w:rsidRPr="002208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musi posiadać świadectwo dopuszczenia CNBOP-PIB, </w:t>
            </w:r>
            <w:r w:rsidRPr="00550493">
              <w:rPr>
                <w:rFonts w:ascii="Arial" w:hAnsi="Arial" w:cs="Arial"/>
                <w:b/>
                <w:sz w:val="18"/>
                <w:szCs w:val="18"/>
              </w:rPr>
              <w:t>Dokument potwierdzający spełnienie wymagań powinien być dostarczony wraz z ofertą.</w:t>
            </w:r>
          </w:p>
        </w:tc>
        <w:tc>
          <w:tcPr>
            <w:tcW w:w="2410" w:type="dxa"/>
          </w:tcPr>
          <w:p w14:paraId="0F95B7B6" w14:textId="77777777" w:rsidR="003B494F" w:rsidRDefault="003B494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3B494F" w14:paraId="5AFCF992" w14:textId="77777777" w:rsidTr="00A20051">
        <w:trPr>
          <w:trHeight w:val="216"/>
        </w:trPr>
        <w:tc>
          <w:tcPr>
            <w:tcW w:w="7059" w:type="dxa"/>
          </w:tcPr>
          <w:p w14:paraId="38D03427" w14:textId="77777777" w:rsidR="003B494F" w:rsidRPr="0092668F" w:rsidRDefault="003B494F" w:rsidP="009266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68F">
              <w:rPr>
                <w:rFonts w:ascii="Arial" w:hAnsi="Arial" w:cs="Arial"/>
                <w:sz w:val="18"/>
                <w:szCs w:val="18"/>
              </w:rPr>
              <w:t>Hełm strażacki powinien spełniać wymagania normy PN- EN 443 oraz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68F">
              <w:rPr>
                <w:rFonts w:ascii="Arial" w:hAnsi="Arial" w:cs="Arial"/>
                <w:sz w:val="18"/>
                <w:szCs w:val="18"/>
              </w:rPr>
              <w:t>PN-EN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68F">
              <w:rPr>
                <w:rFonts w:ascii="Arial" w:hAnsi="Arial" w:cs="Arial"/>
                <w:sz w:val="18"/>
                <w:szCs w:val="18"/>
              </w:rPr>
              <w:t>166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68F">
              <w:rPr>
                <w:rFonts w:ascii="Arial" w:hAnsi="Arial" w:cs="Arial"/>
                <w:sz w:val="18"/>
                <w:szCs w:val="18"/>
              </w:rPr>
              <w:t>:ochrona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68F">
              <w:rPr>
                <w:rFonts w:ascii="Arial" w:hAnsi="Arial" w:cs="Arial"/>
                <w:sz w:val="18"/>
                <w:szCs w:val="18"/>
              </w:rPr>
              <w:t>oczu oraz wymagania WTU określone w rozporządzeniu MSWiA z dnia 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68F">
              <w:rPr>
                <w:rFonts w:ascii="Arial" w:hAnsi="Arial" w:cs="Arial"/>
                <w:sz w:val="18"/>
                <w:szCs w:val="18"/>
              </w:rPr>
              <w:t>czerwca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68F">
              <w:rPr>
                <w:rFonts w:ascii="Arial" w:hAnsi="Arial" w:cs="Arial"/>
                <w:sz w:val="18"/>
                <w:szCs w:val="18"/>
              </w:rPr>
              <w:t>2007r. w sprawie wykazu wyrobów służących zapewnieniu bezpieczeństwa publicznego lub ochronie zdrowia i życia oraz mienia, a także zasad wydawania dopuszczenia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68F">
              <w:rPr>
                <w:rFonts w:ascii="Arial" w:hAnsi="Arial" w:cs="Arial"/>
                <w:sz w:val="18"/>
                <w:szCs w:val="18"/>
              </w:rPr>
              <w:t>tych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68F">
              <w:rPr>
                <w:rFonts w:ascii="Arial" w:hAnsi="Arial" w:cs="Arial"/>
                <w:sz w:val="18"/>
                <w:szCs w:val="18"/>
              </w:rPr>
              <w:t>wyrobów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668F">
              <w:rPr>
                <w:rFonts w:ascii="Arial" w:hAnsi="Arial" w:cs="Arial"/>
                <w:sz w:val="18"/>
                <w:szCs w:val="18"/>
              </w:rPr>
              <w:t xml:space="preserve">do użytkowania (Dz. U. Nr 143, poz. 1002, z 2010r., Nr 85, poz. 553 i z 2018r., poz.984) załącznik - Wymagania Techniczno-Użytkowe dla wyrobów służących zapewnieniu bezpieczeństwa publicznego lub ochronie zdrowia i życia  oraz mienia, wprowadzonych do użytkowania w jednostkach ochrony przeciwpożarowej  oraz wykorzystywanych przez te jednostki do alarmowania o pożarze lub innym zagrożeniu oraz do prowadzenia działań ratowniczych, a także wyrobów stanowiących podręczny sprzęt gaśniczy - pkt. </w:t>
            </w:r>
            <w:r w:rsidRPr="0092668F">
              <w:rPr>
                <w:rFonts w:ascii="Arial" w:hAnsi="Arial" w:cs="Arial"/>
                <w:b/>
                <w:bCs/>
                <w:sz w:val="18"/>
                <w:szCs w:val="18"/>
              </w:rPr>
              <w:t>1.10.</w:t>
            </w:r>
          </w:p>
          <w:p w14:paraId="266D9BDA" w14:textId="77777777" w:rsidR="003B494F" w:rsidRPr="0092668F" w:rsidRDefault="003B494F" w:rsidP="009266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68F">
              <w:rPr>
                <w:rFonts w:ascii="Arial" w:hAnsi="Arial" w:cs="Arial"/>
                <w:sz w:val="18"/>
                <w:szCs w:val="18"/>
              </w:rPr>
              <w:t>Ponadto muszą być spełnione następujące wymagania:</w:t>
            </w:r>
          </w:p>
          <w:p w14:paraId="5600D24F" w14:textId="77777777" w:rsidR="003B494F" w:rsidRPr="0092668F" w:rsidRDefault="003B494F" w:rsidP="009266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68F">
              <w:rPr>
                <w:rFonts w:ascii="Arial" w:hAnsi="Arial" w:cs="Arial"/>
                <w:b/>
                <w:bCs/>
                <w:sz w:val="18"/>
                <w:szCs w:val="18"/>
              </w:rPr>
              <w:t>Normy i certyfikaty</w:t>
            </w:r>
          </w:p>
          <w:p w14:paraId="789111EA" w14:textId="77777777" w:rsidR="003B494F" w:rsidRPr="0092668F" w:rsidRDefault="003B494F" w:rsidP="0092668F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68F">
              <w:rPr>
                <w:rFonts w:ascii="Arial" w:hAnsi="Arial" w:cs="Arial"/>
                <w:b/>
                <w:bCs/>
                <w:sz w:val="18"/>
                <w:szCs w:val="18"/>
              </w:rPr>
              <w:t>EN443:2008</w:t>
            </w:r>
            <w:r w:rsidRPr="0092668F">
              <w:rPr>
                <w:rFonts w:ascii="Arial" w:hAnsi="Arial" w:cs="Arial"/>
                <w:sz w:val="18"/>
                <w:szCs w:val="18"/>
              </w:rPr>
              <w:t> – hełmy do gaszenia pożarów w budynkach.</w:t>
            </w:r>
          </w:p>
          <w:p w14:paraId="70692974" w14:textId="77777777" w:rsidR="003B494F" w:rsidRPr="0092668F" w:rsidRDefault="003B494F" w:rsidP="0092668F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68F">
              <w:rPr>
                <w:rFonts w:ascii="Arial" w:hAnsi="Arial" w:cs="Arial"/>
                <w:b/>
                <w:bCs/>
                <w:sz w:val="18"/>
                <w:szCs w:val="18"/>
              </w:rPr>
              <w:t>EN16471:2014</w:t>
            </w:r>
            <w:r w:rsidRPr="0092668F">
              <w:rPr>
                <w:rFonts w:ascii="Arial" w:hAnsi="Arial" w:cs="Arial"/>
                <w:sz w:val="18"/>
                <w:szCs w:val="18"/>
              </w:rPr>
              <w:t> – hełmy do pożarów na terenach niezurbanizowanych.</w:t>
            </w:r>
          </w:p>
          <w:p w14:paraId="0D683344" w14:textId="77777777" w:rsidR="003B494F" w:rsidRPr="0092668F" w:rsidRDefault="003B494F" w:rsidP="0092668F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68F">
              <w:rPr>
                <w:rFonts w:ascii="Arial" w:hAnsi="Arial" w:cs="Arial"/>
                <w:b/>
                <w:bCs/>
                <w:sz w:val="18"/>
                <w:szCs w:val="18"/>
              </w:rPr>
              <w:t>EN16473:2014</w:t>
            </w:r>
            <w:r w:rsidRPr="0092668F">
              <w:rPr>
                <w:rFonts w:ascii="Arial" w:hAnsi="Arial" w:cs="Arial"/>
                <w:sz w:val="18"/>
                <w:szCs w:val="18"/>
              </w:rPr>
              <w:t> – hełmy dla ratownictwa technicznego.</w:t>
            </w:r>
          </w:p>
          <w:p w14:paraId="71836F5F" w14:textId="77777777" w:rsidR="003B494F" w:rsidRPr="0092668F" w:rsidRDefault="003B494F" w:rsidP="0092668F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68F">
              <w:rPr>
                <w:rFonts w:ascii="Arial" w:hAnsi="Arial" w:cs="Arial"/>
                <w:b/>
                <w:bCs/>
                <w:sz w:val="18"/>
                <w:szCs w:val="18"/>
              </w:rPr>
              <w:t>EN14458:2018</w:t>
            </w:r>
            <w:r w:rsidRPr="0092668F">
              <w:rPr>
                <w:rFonts w:ascii="Arial" w:hAnsi="Arial" w:cs="Arial"/>
                <w:sz w:val="18"/>
                <w:szCs w:val="18"/>
              </w:rPr>
              <w:t> – przyłbice o wysokich parametrach użytkowych.</w:t>
            </w:r>
          </w:p>
          <w:p w14:paraId="5A548E24" w14:textId="77777777" w:rsidR="003B494F" w:rsidRPr="0092668F" w:rsidRDefault="003B494F" w:rsidP="0092668F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68F">
              <w:rPr>
                <w:rFonts w:ascii="Arial" w:hAnsi="Arial" w:cs="Arial"/>
                <w:b/>
                <w:bCs/>
                <w:sz w:val="18"/>
                <w:szCs w:val="18"/>
              </w:rPr>
              <w:t>GS-ET-29 klasa 1</w:t>
            </w:r>
            <w:r w:rsidRPr="0092668F">
              <w:rPr>
                <w:rFonts w:ascii="Arial" w:hAnsi="Arial" w:cs="Arial"/>
                <w:sz w:val="18"/>
                <w:szCs w:val="18"/>
              </w:rPr>
              <w:t> – ochrona przed łukiem elektrycznym.</w:t>
            </w:r>
          </w:p>
          <w:p w14:paraId="78DDD404" w14:textId="77777777" w:rsidR="003B494F" w:rsidRPr="0092668F" w:rsidRDefault="003B494F" w:rsidP="0092668F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668F">
              <w:rPr>
                <w:rFonts w:ascii="Arial" w:hAnsi="Arial" w:cs="Arial"/>
                <w:b/>
                <w:bCs/>
                <w:sz w:val="18"/>
                <w:szCs w:val="18"/>
              </w:rPr>
              <w:t>EN50365:2002</w:t>
            </w:r>
            <w:r w:rsidRPr="0092668F">
              <w:rPr>
                <w:rFonts w:ascii="Arial" w:hAnsi="Arial" w:cs="Arial"/>
                <w:sz w:val="18"/>
                <w:szCs w:val="18"/>
              </w:rPr>
              <w:t> – izolacja elektryczna (niskie napięcie).</w:t>
            </w:r>
          </w:p>
          <w:p w14:paraId="711B8E98" w14:textId="77777777" w:rsidR="003B494F" w:rsidRPr="0022089C" w:rsidRDefault="003B494F" w:rsidP="009B108F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2089C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410" w:type="dxa"/>
          </w:tcPr>
          <w:p w14:paraId="493A41D9" w14:textId="77777777" w:rsidR="003B494F" w:rsidRDefault="003B494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3B494F" w14:paraId="64086BC9" w14:textId="77777777" w:rsidTr="00A20051">
        <w:trPr>
          <w:trHeight w:val="181"/>
        </w:trPr>
        <w:tc>
          <w:tcPr>
            <w:tcW w:w="7059" w:type="dxa"/>
          </w:tcPr>
          <w:p w14:paraId="66F3F284" w14:textId="77777777" w:rsidR="004E0B67" w:rsidRPr="004E0B67" w:rsidRDefault="003B494F" w:rsidP="0092668F">
            <w:r w:rsidRPr="00846C15">
              <w:t>Skorupa hełmu powinna być gładka, bez ostrych załamań, boczna krawędź skorupy schodząca w kierunku uszu</w:t>
            </w:r>
            <w:r w:rsidRPr="00950A2C">
              <w:t xml:space="preserve"> - skorupa hełmu wykonana metodą wtryskową, w kolorze czerwonym</w:t>
            </w:r>
            <w:r>
              <w:t xml:space="preserve"> </w:t>
            </w:r>
            <w:r w:rsidRPr="00846C15">
              <w:t>z taśmami odblaskowymi</w:t>
            </w:r>
            <w:r>
              <w:t xml:space="preserve"> koloru żółtego. </w:t>
            </w:r>
            <w:r w:rsidRPr="004E0B67">
              <w:t>Dodatkowo w celu oznakowania osób funkcyjnych Zamawiający wymaga, aby na</w:t>
            </w:r>
            <w:r w:rsidR="004E0B67" w:rsidRPr="004E0B67">
              <w:t xml:space="preserve"> </w:t>
            </w:r>
            <w:r w:rsidRPr="004E0B67">
              <w:t xml:space="preserve"> hełmie był umieszczony otok o  szerokości 6 cm w kolorze</w:t>
            </w:r>
            <w:r w:rsidR="004E0B67" w:rsidRPr="004E0B67">
              <w:t>:</w:t>
            </w:r>
          </w:p>
          <w:p w14:paraId="35FF4AC7" w14:textId="6564FB4F" w:rsidR="003B494F" w:rsidRPr="004E0B67" w:rsidRDefault="004E0B67" w:rsidP="0092668F">
            <w:r w:rsidRPr="004E0B67">
              <w:t xml:space="preserve"> - srebrnym 2 hełmy</w:t>
            </w:r>
          </w:p>
          <w:p w14:paraId="0ED99FE4" w14:textId="0D3E96D5" w:rsidR="004E0B67" w:rsidRPr="00950A2C" w:rsidRDefault="004E0B67" w:rsidP="0092668F">
            <w:r w:rsidRPr="004E0B67">
              <w:t>- brązowym 2 hełmy</w:t>
            </w:r>
          </w:p>
          <w:p w14:paraId="1DE48DFC" w14:textId="77777777" w:rsidR="003B494F" w:rsidRPr="00850925" w:rsidRDefault="003B494F" w:rsidP="009B108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427C048" w14:textId="77777777" w:rsidR="003B494F" w:rsidRDefault="003B494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3B494F" w14:paraId="0EA3FCAC" w14:textId="77777777" w:rsidTr="00A20051">
        <w:trPr>
          <w:trHeight w:val="181"/>
        </w:trPr>
        <w:tc>
          <w:tcPr>
            <w:tcW w:w="7059" w:type="dxa"/>
          </w:tcPr>
          <w:p w14:paraId="321BF1DC" w14:textId="77777777" w:rsidR="003B494F" w:rsidRPr="00846C15" w:rsidRDefault="003B494F" w:rsidP="0092668F">
            <w:r>
              <w:t>Rok produkcji hełmu 2025</w:t>
            </w:r>
          </w:p>
        </w:tc>
        <w:tc>
          <w:tcPr>
            <w:tcW w:w="2410" w:type="dxa"/>
          </w:tcPr>
          <w:p w14:paraId="751A57B7" w14:textId="77777777" w:rsidR="003B494F" w:rsidRPr="003B4DAB" w:rsidRDefault="003B494F" w:rsidP="009B108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494F" w14:paraId="69CD0C36" w14:textId="77777777" w:rsidTr="00A20051">
        <w:tc>
          <w:tcPr>
            <w:tcW w:w="7059" w:type="dxa"/>
          </w:tcPr>
          <w:p w14:paraId="44210942" w14:textId="77777777" w:rsidR="003B494F" w:rsidRPr="00D55F4A" w:rsidRDefault="003B494F" w:rsidP="009B108F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46C15">
              <w:t>Okres używalności skorupy hełmu – do technicznego zniszczenia</w:t>
            </w:r>
          </w:p>
        </w:tc>
        <w:tc>
          <w:tcPr>
            <w:tcW w:w="2410" w:type="dxa"/>
          </w:tcPr>
          <w:p w14:paraId="426CFA59" w14:textId="77777777" w:rsidR="003B494F" w:rsidRDefault="003B494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3B494F" w14:paraId="2516A1B5" w14:textId="77777777" w:rsidTr="00A20051">
        <w:tc>
          <w:tcPr>
            <w:tcW w:w="7059" w:type="dxa"/>
          </w:tcPr>
          <w:p w14:paraId="7A5A5253" w14:textId="77777777" w:rsidR="003B494F" w:rsidRPr="006D5300" w:rsidRDefault="003B494F" w:rsidP="00174FE8">
            <w:pPr>
              <w:spacing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>
              <w:t>H</w:t>
            </w:r>
            <w:r w:rsidRPr="00950A2C">
              <w:t>ełm powinien być wyposażony w osłonę karku z tka</w:t>
            </w:r>
            <w:r>
              <w:t>niny Aramidowej z otworem na pokrętło do regulacji rozmiaru.</w:t>
            </w:r>
            <w:r w:rsidRPr="00950A2C">
              <w:t xml:space="preserve"> </w:t>
            </w:r>
          </w:p>
        </w:tc>
        <w:tc>
          <w:tcPr>
            <w:tcW w:w="2410" w:type="dxa"/>
          </w:tcPr>
          <w:p w14:paraId="76152AC4" w14:textId="77777777" w:rsidR="003B494F" w:rsidRDefault="003B494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3B494F" w14:paraId="21E74D7C" w14:textId="77777777" w:rsidTr="00A20051">
        <w:tc>
          <w:tcPr>
            <w:tcW w:w="7059" w:type="dxa"/>
          </w:tcPr>
          <w:p w14:paraId="70466402" w14:textId="77777777" w:rsidR="003B494F" w:rsidRPr="006D5300" w:rsidRDefault="003B494F" w:rsidP="000957B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Hełm powinien posiadać mechanizm regulacji ( minimum 6 punktów regulacji), którego pokrętło umieszone jest na zewnątrz osłony karku.</w:t>
            </w:r>
          </w:p>
        </w:tc>
        <w:tc>
          <w:tcPr>
            <w:tcW w:w="2410" w:type="dxa"/>
          </w:tcPr>
          <w:p w14:paraId="577796F6" w14:textId="77777777" w:rsidR="003B494F" w:rsidRDefault="003B494F" w:rsidP="009B108F"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3B494F" w14:paraId="24872F55" w14:textId="77777777" w:rsidTr="00A20051">
        <w:tc>
          <w:tcPr>
            <w:tcW w:w="7059" w:type="dxa"/>
          </w:tcPr>
          <w:p w14:paraId="41945A06" w14:textId="77777777" w:rsidR="003B494F" w:rsidRDefault="003B494F" w:rsidP="00A8452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Hełm powinien posiadać metalizowany wizjer zapewniający osłonę twarzy i podbródka oraz wbudowane  bezbarwne okulary wewnętrzne zapewniające osłonę oczu z możliwością dopasowania do twarzy w dwóch płaszczyznach.</w:t>
            </w:r>
          </w:p>
        </w:tc>
        <w:tc>
          <w:tcPr>
            <w:tcW w:w="2410" w:type="dxa"/>
          </w:tcPr>
          <w:p w14:paraId="734E790F" w14:textId="77777777" w:rsidR="003B494F" w:rsidRPr="003B4DAB" w:rsidRDefault="003B494F" w:rsidP="00A8452C">
            <w:pPr>
              <w:rPr>
                <w:rFonts w:ascii="Arial" w:hAnsi="Arial" w:cs="Arial"/>
                <w:sz w:val="18"/>
                <w:szCs w:val="18"/>
              </w:rPr>
            </w:pPr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3B494F" w14:paraId="7D6E7C9D" w14:textId="77777777" w:rsidTr="00A20051">
        <w:tc>
          <w:tcPr>
            <w:tcW w:w="7059" w:type="dxa"/>
          </w:tcPr>
          <w:p w14:paraId="712FA585" w14:textId="77777777" w:rsidR="003B494F" w:rsidRDefault="003B494F" w:rsidP="00A8452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Hełm powinien posiadać możliwość doposażenia w dodatkowy asortyment np. zestaw łączności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podhełmowej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2410" w:type="dxa"/>
          </w:tcPr>
          <w:p w14:paraId="4BEDD0C2" w14:textId="77777777" w:rsidR="003B494F" w:rsidRPr="003B4DAB" w:rsidRDefault="003B494F" w:rsidP="00A8452C">
            <w:pPr>
              <w:rPr>
                <w:rFonts w:ascii="Arial" w:hAnsi="Arial" w:cs="Arial"/>
                <w:sz w:val="18"/>
                <w:szCs w:val="18"/>
              </w:rPr>
            </w:pPr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3B494F" w14:paraId="6A6EF1BB" w14:textId="77777777" w:rsidTr="00A20051">
        <w:tc>
          <w:tcPr>
            <w:tcW w:w="7059" w:type="dxa"/>
          </w:tcPr>
          <w:p w14:paraId="12AF8095" w14:textId="77777777" w:rsidR="003B494F" w:rsidRDefault="003B494F" w:rsidP="00A8452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Hełm wyposażony w zintegrowany moduł oświetleniowy zasilany bateriami zgodny z wymaganiami ATEX umożliwiający oświetlenie obszaru roboczego dwoma trybami pracy ( tryb pierwszy minimum 20 lm tryb drugi minimum 110 lm).  Dodatkowo   wyposażony w „gniazda” do mocowania latarek po obu stronach hełmu</w:t>
            </w:r>
          </w:p>
        </w:tc>
        <w:tc>
          <w:tcPr>
            <w:tcW w:w="2410" w:type="dxa"/>
          </w:tcPr>
          <w:p w14:paraId="71E49D2E" w14:textId="77777777" w:rsidR="003B494F" w:rsidRPr="003B4DAB" w:rsidRDefault="003B494F" w:rsidP="00A8452C">
            <w:pPr>
              <w:rPr>
                <w:rFonts w:ascii="Arial" w:hAnsi="Arial" w:cs="Arial"/>
                <w:sz w:val="18"/>
                <w:szCs w:val="18"/>
              </w:rPr>
            </w:pPr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3B494F" w14:paraId="28D57F4B" w14:textId="77777777" w:rsidTr="00A20051">
        <w:tc>
          <w:tcPr>
            <w:tcW w:w="7059" w:type="dxa"/>
          </w:tcPr>
          <w:p w14:paraId="3D3C953C" w14:textId="77777777" w:rsidR="003B494F" w:rsidRDefault="003B494F" w:rsidP="00A8452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Hełm powinien być odporny na ekstremalne temperatury do 1000 st. C w ciągu 10 sekund</w:t>
            </w:r>
          </w:p>
        </w:tc>
        <w:tc>
          <w:tcPr>
            <w:tcW w:w="2410" w:type="dxa"/>
          </w:tcPr>
          <w:p w14:paraId="5835F3C4" w14:textId="77777777" w:rsidR="003B494F" w:rsidRPr="003B4DAB" w:rsidRDefault="003B494F" w:rsidP="00A8452C">
            <w:pPr>
              <w:rPr>
                <w:rFonts w:ascii="Arial" w:hAnsi="Arial" w:cs="Arial"/>
                <w:sz w:val="18"/>
                <w:szCs w:val="18"/>
              </w:rPr>
            </w:pPr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3B494F" w14:paraId="5A7731C9" w14:textId="77777777" w:rsidTr="00A20051">
        <w:tc>
          <w:tcPr>
            <w:tcW w:w="7059" w:type="dxa"/>
          </w:tcPr>
          <w:p w14:paraId="218138F7" w14:textId="77777777" w:rsidR="003B494F" w:rsidRDefault="003B494F" w:rsidP="00A8452C">
            <w:pPr>
              <w:tabs>
                <w:tab w:val="left" w:pos="101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Masa  kompletnego hełmu dla największego oferowanego rozmiaru skorupy bez masy  modułu świetlnego poniżej 1600 g</w:t>
            </w:r>
          </w:p>
        </w:tc>
        <w:tc>
          <w:tcPr>
            <w:tcW w:w="2410" w:type="dxa"/>
          </w:tcPr>
          <w:p w14:paraId="7573119A" w14:textId="77777777" w:rsidR="003B494F" w:rsidRPr="003B4DAB" w:rsidRDefault="003B494F" w:rsidP="00A8452C">
            <w:pPr>
              <w:rPr>
                <w:rFonts w:ascii="Arial" w:hAnsi="Arial" w:cs="Arial"/>
                <w:sz w:val="18"/>
                <w:szCs w:val="18"/>
              </w:rPr>
            </w:pPr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3B494F" w14:paraId="7829CB8E" w14:textId="77777777" w:rsidTr="00A20051">
        <w:tc>
          <w:tcPr>
            <w:tcW w:w="7059" w:type="dxa"/>
          </w:tcPr>
          <w:p w14:paraId="29BDDB24" w14:textId="77777777" w:rsidR="003B494F" w:rsidRDefault="003B494F" w:rsidP="00A8452C">
            <w:pPr>
              <w:tabs>
                <w:tab w:val="left" w:pos="1014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Hełm dostępny w minimum 2 rozmiarach skorupy. Rozmiary skorupy zostaną przekazanie przez Zamawiającego po podpisaniu umowy</w:t>
            </w:r>
          </w:p>
        </w:tc>
        <w:tc>
          <w:tcPr>
            <w:tcW w:w="2410" w:type="dxa"/>
          </w:tcPr>
          <w:p w14:paraId="738CB5DD" w14:textId="77777777" w:rsidR="003B494F" w:rsidRPr="003B4DAB" w:rsidRDefault="003B494F" w:rsidP="00A8452C">
            <w:pPr>
              <w:rPr>
                <w:rFonts w:ascii="Arial" w:hAnsi="Arial" w:cs="Arial"/>
                <w:sz w:val="18"/>
                <w:szCs w:val="18"/>
              </w:rPr>
            </w:pPr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</w:tbl>
    <w:p w14:paraId="7672F28E" w14:textId="77777777" w:rsidR="00DB4C20" w:rsidRDefault="00DB4C20" w:rsidP="00540519">
      <w:pPr>
        <w:rPr>
          <w:color w:val="FF0000"/>
        </w:rPr>
      </w:pPr>
    </w:p>
    <w:p w14:paraId="32D0280C" w14:textId="77777777" w:rsidR="003B494F" w:rsidRPr="00AA1981" w:rsidRDefault="003B494F" w:rsidP="003B494F">
      <w:pPr>
        <w:pStyle w:val="Akapitzlist"/>
        <w:numPr>
          <w:ilvl w:val="0"/>
          <w:numId w:val="7"/>
        </w:numPr>
        <w:ind w:left="-97" w:firstLine="0"/>
        <w:rPr>
          <w:rFonts w:ascii="Times New Roman" w:hAnsi="Times New Roman" w:cs="Times New Roman"/>
          <w:b/>
          <w:sz w:val="24"/>
          <w:szCs w:val="24"/>
        </w:rPr>
      </w:pPr>
      <w:r w:rsidRPr="00AA1981">
        <w:rPr>
          <w:rFonts w:ascii="Times New Roman" w:hAnsi="Times New Roman" w:cs="Times New Roman"/>
          <w:b/>
          <w:sz w:val="24"/>
          <w:szCs w:val="24"/>
        </w:rPr>
        <w:t xml:space="preserve">Szczegółowy opis przedmiotu zamówienia dla </w:t>
      </w:r>
      <w:r>
        <w:rPr>
          <w:rFonts w:ascii="Times New Roman" w:hAnsi="Times New Roman" w:cs="Times New Roman"/>
          <w:b/>
          <w:sz w:val="24"/>
          <w:szCs w:val="24"/>
        </w:rPr>
        <w:t>butów strażackich skórzanych</w:t>
      </w:r>
      <w:r w:rsidRPr="00AA198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ela-Siatka"/>
        <w:tblW w:w="94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59"/>
        <w:gridCol w:w="2410"/>
      </w:tblGrid>
      <w:tr w:rsidR="003B494F" w14:paraId="3E27B414" w14:textId="77777777" w:rsidTr="00A20051">
        <w:tc>
          <w:tcPr>
            <w:tcW w:w="7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DCDCD"/>
          </w:tcPr>
          <w:p w14:paraId="769D34F0" w14:textId="77777777" w:rsidR="003B494F" w:rsidRPr="008045A5" w:rsidRDefault="003B494F" w:rsidP="00C74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A5">
              <w:rPr>
                <w:rFonts w:ascii="Times New Roman" w:hAnsi="Times New Roman" w:cs="Times New Roman"/>
                <w:b/>
                <w:sz w:val="24"/>
                <w:szCs w:val="24"/>
              </w:rPr>
              <w:t>WARUNKI ZAMAWIAJĄCEGO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CDCDCD"/>
          </w:tcPr>
          <w:p w14:paraId="0804E090" w14:textId="77777777" w:rsidR="003B494F" w:rsidRPr="008045A5" w:rsidRDefault="003B494F" w:rsidP="00C749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A5">
              <w:rPr>
                <w:rFonts w:ascii="Times New Roman" w:hAnsi="Times New Roman" w:cs="Times New Roman"/>
                <w:b/>
                <w:sz w:val="24"/>
                <w:szCs w:val="24"/>
              </w:rPr>
              <w:t>PROPOZYCJE WYKONAWCY</w:t>
            </w:r>
          </w:p>
        </w:tc>
      </w:tr>
      <w:tr w:rsidR="003B494F" w14:paraId="686AB3CC" w14:textId="77777777" w:rsidTr="00A20051">
        <w:trPr>
          <w:trHeight w:val="346"/>
        </w:trPr>
        <w:tc>
          <w:tcPr>
            <w:tcW w:w="7059" w:type="dxa"/>
            <w:shd w:val="clear" w:color="auto" w:fill="7F7F7F" w:themeFill="text1" w:themeFillTint="80"/>
          </w:tcPr>
          <w:p w14:paraId="14342CD9" w14:textId="77777777" w:rsidR="003B494F" w:rsidRPr="001E18FB" w:rsidRDefault="003B494F" w:rsidP="00C7491D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410" w:type="dxa"/>
            <w:shd w:val="clear" w:color="auto" w:fill="7F7F7F" w:themeFill="text1" w:themeFillTint="80"/>
          </w:tcPr>
          <w:p w14:paraId="30A9428C" w14:textId="77777777" w:rsidR="003B494F" w:rsidRPr="001E18FB" w:rsidRDefault="003B494F" w:rsidP="00C7491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B494F" w14:paraId="7343A44D" w14:textId="77777777" w:rsidTr="00A20051">
        <w:trPr>
          <w:trHeight w:val="753"/>
        </w:trPr>
        <w:tc>
          <w:tcPr>
            <w:tcW w:w="7059" w:type="dxa"/>
          </w:tcPr>
          <w:p w14:paraId="60808920" w14:textId="77777777" w:rsidR="003B494F" w:rsidRPr="00B07D1E" w:rsidRDefault="003B494F" w:rsidP="00C7491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07D1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Buty strażackie skórzane</w:t>
            </w:r>
          </w:p>
        </w:tc>
        <w:tc>
          <w:tcPr>
            <w:tcW w:w="2410" w:type="dxa"/>
          </w:tcPr>
          <w:p w14:paraId="3E197FAB" w14:textId="77777777" w:rsidR="003B494F" w:rsidRPr="00B07D1E" w:rsidRDefault="003B494F" w:rsidP="00C7491D">
            <w:pPr>
              <w:rPr>
                <w:i/>
                <w:iCs/>
              </w:rPr>
            </w:pPr>
            <w:r w:rsidRPr="00B07D1E">
              <w:rPr>
                <w:i/>
                <w:iCs/>
                <w:sz w:val="16"/>
                <w:szCs w:val="16"/>
              </w:rPr>
              <w:t>należy wpisać producenta i model)</w:t>
            </w:r>
          </w:p>
        </w:tc>
      </w:tr>
      <w:tr w:rsidR="003B494F" w14:paraId="13183047" w14:textId="77777777" w:rsidTr="00A20051">
        <w:trPr>
          <w:trHeight w:val="880"/>
        </w:trPr>
        <w:tc>
          <w:tcPr>
            <w:tcW w:w="7059" w:type="dxa"/>
          </w:tcPr>
          <w:p w14:paraId="05030E5E" w14:textId="77777777" w:rsidR="003B494F" w:rsidRPr="00B07D1E" w:rsidRDefault="003B494F" w:rsidP="00C7491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07D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Buty strażackie skórzane muszą posiadać świadectwo dopuszczenia CNBOP-PIB, </w:t>
            </w:r>
            <w:r w:rsidRPr="00B07D1E">
              <w:rPr>
                <w:rFonts w:ascii="Times New Roman" w:hAnsi="Times New Roman" w:cs="Times New Roman"/>
                <w:b/>
                <w:sz w:val="20"/>
                <w:szCs w:val="20"/>
              </w:rPr>
              <w:t>Dokument potwierdzający spełnienie wymagań powinien być dostarczony wraz z ofertą.</w:t>
            </w:r>
          </w:p>
        </w:tc>
        <w:tc>
          <w:tcPr>
            <w:tcW w:w="2410" w:type="dxa"/>
          </w:tcPr>
          <w:p w14:paraId="614AF14E" w14:textId="77777777" w:rsidR="003B494F" w:rsidRPr="00B07D1E" w:rsidRDefault="003B494F" w:rsidP="00C7491D">
            <w:r w:rsidRPr="00B07D1E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A34522" w14:paraId="0EB4CB69" w14:textId="77777777" w:rsidTr="00A20051">
        <w:trPr>
          <w:trHeight w:val="880"/>
        </w:trPr>
        <w:tc>
          <w:tcPr>
            <w:tcW w:w="7059" w:type="dxa"/>
          </w:tcPr>
          <w:p w14:paraId="2200DFB3" w14:textId="77777777" w:rsidR="00A34522" w:rsidRPr="00BA152D" w:rsidRDefault="00A34522" w:rsidP="00C7491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Oferowane buty strażackie muszą spełniać wymagania aktualnej normy PN-EN 150090</w:t>
            </w:r>
            <w:r w:rsidRPr="00BA15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Pr="00BA15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równoważnej</w:t>
            </w:r>
            <w:r w:rsidRPr="00BA15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BA15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spełniać</w:t>
            </w:r>
            <w:r w:rsidRPr="00BA15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właściwości</w:t>
            </w:r>
            <w:r w:rsidRPr="00BA15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oznakowania</w:t>
            </w:r>
            <w:r w:rsidRPr="00BA15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F2A,</w:t>
            </w:r>
            <w:r w:rsidRPr="00BA152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HI3,</w:t>
            </w:r>
            <w:r w:rsidRPr="00BA15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CI,</w:t>
            </w:r>
            <w:r w:rsidRPr="00BA15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CR, SRC, WR, S3,HI, HRO  i posiadać to oznakowanie.</w:t>
            </w:r>
            <w:r w:rsidR="00BE6A86" w:rsidRPr="00BA152D">
              <w:rPr>
                <w:rFonts w:ascii="Times New Roman" w:hAnsi="Times New Roman" w:cs="Times New Roman"/>
                <w:sz w:val="20"/>
                <w:szCs w:val="20"/>
              </w:rPr>
              <w:t xml:space="preserve"> Certyfikat zgodności UE należy dołączyć do oferty.</w:t>
            </w:r>
          </w:p>
        </w:tc>
        <w:tc>
          <w:tcPr>
            <w:tcW w:w="2410" w:type="dxa"/>
          </w:tcPr>
          <w:p w14:paraId="16928995" w14:textId="77777777" w:rsidR="00A34522" w:rsidRPr="001E18FB" w:rsidRDefault="00BA152D" w:rsidP="00C7491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A34522" w14:paraId="128A4F63" w14:textId="77777777" w:rsidTr="00A20051">
        <w:trPr>
          <w:trHeight w:val="880"/>
        </w:trPr>
        <w:tc>
          <w:tcPr>
            <w:tcW w:w="7059" w:type="dxa"/>
          </w:tcPr>
          <w:p w14:paraId="48EC2A0D" w14:textId="77777777" w:rsidR="00A34522" w:rsidRPr="00BA152D" w:rsidRDefault="00A34522" w:rsidP="00C749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Buty strażackie specjalne skórzane muszą spełniać wymagania dla butów skórzanych sznurowanych wskazane w pkt. 1.9. załącznika nr 2 „Buty strażackie” do Rozporządzenia Ministra Spraw Wewnętrznych i Administracji z dnia 20 czerwca 2007 r. w sprawie wykazu wyrobów służących zapewnieniu bezpieczeństwa publicznego lub ochronie zdrowia i życia oraz mienia, a także zasad wydawania dopuszczenia tych wyrobów do użytkowania (Dz.U. z 2007 r. nr 143. Poz.1002 z późn. zm.) zmienionego rozporządzenia Ministra Spraw Wewnętrznych i Administracji z dnia 27 kwietnia 2010 r. zmieniającym rozporządzenie w sprawie wykazu wyrobów służących zapewnieniu bezpieczeństwa publicznego lub ochronie zdrowia i życia oraz mienia, a także zasad</w:t>
            </w:r>
            <w:r w:rsidRPr="00BA15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wydawania</w:t>
            </w:r>
            <w:r w:rsidRPr="00BA15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dopuszczenia</w:t>
            </w:r>
            <w:r w:rsidRPr="00BA15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tych</w:t>
            </w:r>
            <w:r w:rsidRPr="00BA15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wyrobów</w:t>
            </w:r>
            <w:r w:rsidRPr="00BA152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BA15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użytkowania</w:t>
            </w:r>
            <w:r w:rsidRPr="00BA15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(Dz.</w:t>
            </w:r>
            <w:r w:rsidRPr="00BA15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U.</w:t>
            </w:r>
            <w:r w:rsidRPr="00BA15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BA15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 w:rsidRPr="00BA15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 w:rsidRPr="00BA152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A152D">
              <w:rPr>
                <w:rFonts w:ascii="Times New Roman" w:hAnsi="Times New Roman" w:cs="Times New Roman"/>
                <w:sz w:val="20"/>
                <w:szCs w:val="20"/>
              </w:rPr>
              <w:t>Nr 85. poz. 553 z późn. zm.);</w:t>
            </w:r>
          </w:p>
        </w:tc>
        <w:tc>
          <w:tcPr>
            <w:tcW w:w="2410" w:type="dxa"/>
          </w:tcPr>
          <w:p w14:paraId="27160353" w14:textId="77777777" w:rsidR="00A34522" w:rsidRPr="001E18FB" w:rsidRDefault="00BA152D" w:rsidP="00C7491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4DAB">
              <w:rPr>
                <w:rFonts w:ascii="Arial" w:hAnsi="Arial" w:cs="Arial"/>
                <w:sz w:val="18"/>
                <w:szCs w:val="18"/>
              </w:rPr>
              <w:t>Spełnia/Nie spełnia*</w:t>
            </w:r>
          </w:p>
        </w:tc>
      </w:tr>
      <w:tr w:rsidR="00A34522" w14:paraId="78EB0383" w14:textId="77777777" w:rsidTr="00A20051">
        <w:trPr>
          <w:trHeight w:val="880"/>
        </w:trPr>
        <w:tc>
          <w:tcPr>
            <w:tcW w:w="7059" w:type="dxa"/>
          </w:tcPr>
          <w:p w14:paraId="5F144056" w14:textId="77777777" w:rsidR="00BE6A86" w:rsidRPr="00A20051" w:rsidRDefault="00BE6A86" w:rsidP="00BE6A86">
            <w:pPr>
              <w:pStyle w:val="TableParagraph"/>
              <w:ind w:left="108"/>
              <w:rPr>
                <w:spacing w:val="-2"/>
                <w:sz w:val="20"/>
                <w:szCs w:val="20"/>
              </w:rPr>
            </w:pPr>
            <w:r w:rsidRPr="00A20051">
              <w:rPr>
                <w:sz w:val="20"/>
                <w:szCs w:val="20"/>
              </w:rPr>
              <w:t>Buty</w:t>
            </w:r>
            <w:r w:rsidRPr="00A20051">
              <w:rPr>
                <w:spacing w:val="-1"/>
                <w:sz w:val="20"/>
                <w:szCs w:val="20"/>
              </w:rPr>
              <w:t xml:space="preserve"> </w:t>
            </w:r>
            <w:r w:rsidRPr="00A20051">
              <w:rPr>
                <w:sz w:val="20"/>
                <w:szCs w:val="20"/>
              </w:rPr>
              <w:t>strażackie</w:t>
            </w:r>
            <w:r w:rsidRPr="00A20051">
              <w:rPr>
                <w:spacing w:val="-1"/>
                <w:sz w:val="20"/>
                <w:szCs w:val="20"/>
              </w:rPr>
              <w:t xml:space="preserve"> </w:t>
            </w:r>
            <w:r w:rsidRPr="00A20051">
              <w:rPr>
                <w:sz w:val="20"/>
                <w:szCs w:val="20"/>
              </w:rPr>
              <w:t xml:space="preserve">specjalne </w:t>
            </w:r>
            <w:r w:rsidRPr="00A20051">
              <w:rPr>
                <w:spacing w:val="-2"/>
                <w:sz w:val="20"/>
                <w:szCs w:val="20"/>
              </w:rPr>
              <w:t>skórzane:</w:t>
            </w:r>
          </w:p>
          <w:p w14:paraId="26F50600" w14:textId="77777777" w:rsidR="00BE6A86" w:rsidRPr="00A20051" w:rsidRDefault="00BE6A86" w:rsidP="00A20051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ind w:right="260"/>
              <w:jc w:val="both"/>
              <w:rPr>
                <w:sz w:val="20"/>
                <w:szCs w:val="20"/>
              </w:rPr>
            </w:pPr>
            <w:r w:rsidRPr="00A20051">
              <w:rPr>
                <w:sz w:val="20"/>
                <w:szCs w:val="20"/>
              </w:rPr>
              <w:t>muszą być wykonane ze skóry w kolorze czarnym. Dopuszcza się zastosowanie wstawek w kolorze żółtym zgodnie z Zarządzeniem nr 9 Komendanta</w:t>
            </w:r>
            <w:r w:rsidRPr="00A20051">
              <w:rPr>
                <w:spacing w:val="-5"/>
                <w:sz w:val="20"/>
                <w:szCs w:val="20"/>
              </w:rPr>
              <w:t xml:space="preserve"> </w:t>
            </w:r>
            <w:r w:rsidR="00B07D1E" w:rsidRPr="00A20051">
              <w:rPr>
                <w:sz w:val="20"/>
                <w:szCs w:val="20"/>
              </w:rPr>
              <w:t>Głównego</w:t>
            </w:r>
            <w:r w:rsidRPr="00A20051">
              <w:rPr>
                <w:spacing w:val="-4"/>
                <w:sz w:val="20"/>
                <w:szCs w:val="20"/>
              </w:rPr>
              <w:t xml:space="preserve"> </w:t>
            </w:r>
            <w:r w:rsidRPr="00A20051">
              <w:rPr>
                <w:sz w:val="20"/>
                <w:szCs w:val="20"/>
              </w:rPr>
              <w:t>PSP.</w:t>
            </w:r>
            <w:r w:rsidRPr="00A20051">
              <w:rPr>
                <w:spacing w:val="-4"/>
                <w:sz w:val="20"/>
                <w:szCs w:val="20"/>
              </w:rPr>
              <w:t xml:space="preserve"> </w:t>
            </w:r>
            <w:r w:rsidRPr="00A20051">
              <w:rPr>
                <w:sz w:val="20"/>
                <w:szCs w:val="20"/>
              </w:rPr>
              <w:t>Grubość</w:t>
            </w:r>
            <w:r w:rsidRPr="00A20051">
              <w:rPr>
                <w:spacing w:val="-4"/>
                <w:sz w:val="20"/>
                <w:szCs w:val="20"/>
              </w:rPr>
              <w:t xml:space="preserve"> </w:t>
            </w:r>
            <w:r w:rsidRPr="00A20051">
              <w:rPr>
                <w:sz w:val="20"/>
                <w:szCs w:val="20"/>
              </w:rPr>
              <w:t>zastosowanej</w:t>
            </w:r>
            <w:r w:rsidRPr="00A20051">
              <w:rPr>
                <w:spacing w:val="-5"/>
                <w:sz w:val="20"/>
                <w:szCs w:val="20"/>
              </w:rPr>
              <w:t xml:space="preserve"> </w:t>
            </w:r>
            <w:r w:rsidRPr="00A20051">
              <w:rPr>
                <w:sz w:val="20"/>
                <w:szCs w:val="20"/>
              </w:rPr>
              <w:t>skóry</w:t>
            </w:r>
            <w:r w:rsidRPr="00A20051">
              <w:rPr>
                <w:spacing w:val="-4"/>
                <w:sz w:val="20"/>
                <w:szCs w:val="20"/>
              </w:rPr>
              <w:t xml:space="preserve"> </w:t>
            </w:r>
            <w:r w:rsidRPr="00A20051">
              <w:rPr>
                <w:sz w:val="20"/>
                <w:szCs w:val="20"/>
              </w:rPr>
              <w:t>min.</w:t>
            </w:r>
            <w:r w:rsidRPr="00A20051">
              <w:rPr>
                <w:spacing w:val="-4"/>
                <w:sz w:val="20"/>
                <w:szCs w:val="20"/>
              </w:rPr>
              <w:t xml:space="preserve"> </w:t>
            </w:r>
            <w:r w:rsidRPr="00A20051">
              <w:rPr>
                <w:sz w:val="20"/>
                <w:szCs w:val="20"/>
              </w:rPr>
              <w:t>2,0</w:t>
            </w:r>
            <w:r w:rsidRPr="00A20051">
              <w:rPr>
                <w:spacing w:val="-4"/>
                <w:sz w:val="20"/>
                <w:szCs w:val="20"/>
              </w:rPr>
              <w:t xml:space="preserve"> </w:t>
            </w:r>
            <w:r w:rsidRPr="00A20051">
              <w:rPr>
                <w:sz w:val="20"/>
                <w:szCs w:val="20"/>
              </w:rPr>
              <w:t>mm</w:t>
            </w:r>
            <w:r w:rsidRPr="00A20051">
              <w:rPr>
                <w:spacing w:val="-4"/>
                <w:sz w:val="20"/>
                <w:szCs w:val="20"/>
              </w:rPr>
              <w:t xml:space="preserve"> </w:t>
            </w:r>
            <w:r w:rsidRPr="00A20051">
              <w:rPr>
                <w:sz w:val="20"/>
                <w:szCs w:val="20"/>
              </w:rPr>
              <w:t>do 2,7 mm,</w:t>
            </w:r>
          </w:p>
          <w:p w14:paraId="20F3F0EA" w14:textId="77777777" w:rsidR="00BE6A86" w:rsidRPr="00A20051" w:rsidRDefault="00BE6A86" w:rsidP="00A20051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ind w:right="135"/>
              <w:jc w:val="both"/>
              <w:rPr>
                <w:sz w:val="20"/>
                <w:szCs w:val="20"/>
              </w:rPr>
            </w:pPr>
            <w:r w:rsidRPr="00A20051">
              <w:rPr>
                <w:sz w:val="20"/>
                <w:szCs w:val="20"/>
              </w:rPr>
              <w:t>wysokość</w:t>
            </w:r>
            <w:r w:rsidRPr="00A20051">
              <w:rPr>
                <w:spacing w:val="-4"/>
                <w:sz w:val="20"/>
                <w:szCs w:val="20"/>
              </w:rPr>
              <w:t xml:space="preserve"> </w:t>
            </w:r>
            <w:r w:rsidRPr="00A20051">
              <w:rPr>
                <w:sz w:val="20"/>
                <w:szCs w:val="20"/>
              </w:rPr>
              <w:t>cholewy</w:t>
            </w:r>
            <w:r w:rsidRPr="00A20051">
              <w:rPr>
                <w:spacing w:val="-4"/>
                <w:sz w:val="20"/>
                <w:szCs w:val="20"/>
              </w:rPr>
              <w:t xml:space="preserve"> </w:t>
            </w:r>
            <w:r w:rsidRPr="00A20051">
              <w:rPr>
                <w:sz w:val="20"/>
                <w:szCs w:val="20"/>
              </w:rPr>
              <w:t>min</w:t>
            </w:r>
            <w:r w:rsidRPr="00A20051">
              <w:rPr>
                <w:spacing w:val="-4"/>
                <w:sz w:val="20"/>
                <w:szCs w:val="20"/>
              </w:rPr>
              <w:t xml:space="preserve"> </w:t>
            </w:r>
            <w:r w:rsidRPr="00A20051">
              <w:rPr>
                <w:sz w:val="20"/>
                <w:szCs w:val="20"/>
              </w:rPr>
              <w:t>180</w:t>
            </w:r>
            <w:r w:rsidRPr="00A20051">
              <w:rPr>
                <w:spacing w:val="-4"/>
                <w:sz w:val="20"/>
                <w:szCs w:val="20"/>
              </w:rPr>
              <w:t xml:space="preserve"> </w:t>
            </w:r>
            <w:r w:rsidRPr="00A20051">
              <w:rPr>
                <w:sz w:val="20"/>
                <w:szCs w:val="20"/>
              </w:rPr>
              <w:t>mm</w:t>
            </w:r>
            <w:r w:rsidRPr="00A20051">
              <w:rPr>
                <w:spacing w:val="-4"/>
                <w:sz w:val="20"/>
                <w:szCs w:val="20"/>
              </w:rPr>
              <w:t xml:space="preserve"> </w:t>
            </w:r>
            <w:r w:rsidRPr="00A20051">
              <w:rPr>
                <w:sz w:val="20"/>
                <w:szCs w:val="20"/>
              </w:rPr>
              <w:t>(dla</w:t>
            </w:r>
            <w:r w:rsidRPr="00A20051">
              <w:rPr>
                <w:spacing w:val="-4"/>
                <w:sz w:val="20"/>
                <w:szCs w:val="20"/>
              </w:rPr>
              <w:t xml:space="preserve"> </w:t>
            </w:r>
            <w:r w:rsidRPr="00A20051">
              <w:rPr>
                <w:sz w:val="20"/>
                <w:szCs w:val="20"/>
              </w:rPr>
              <w:t>rozmiaru</w:t>
            </w:r>
            <w:r w:rsidRPr="00A20051">
              <w:rPr>
                <w:spacing w:val="-4"/>
                <w:sz w:val="20"/>
                <w:szCs w:val="20"/>
              </w:rPr>
              <w:t xml:space="preserve"> </w:t>
            </w:r>
            <w:r w:rsidRPr="00A20051">
              <w:rPr>
                <w:sz w:val="20"/>
                <w:szCs w:val="20"/>
              </w:rPr>
              <w:t>43)</w:t>
            </w:r>
            <w:r w:rsidRPr="00A20051">
              <w:rPr>
                <w:spacing w:val="-4"/>
                <w:sz w:val="20"/>
                <w:szCs w:val="20"/>
              </w:rPr>
              <w:t xml:space="preserve"> </w:t>
            </w:r>
            <w:r w:rsidRPr="00A20051">
              <w:rPr>
                <w:sz w:val="20"/>
                <w:szCs w:val="20"/>
              </w:rPr>
              <w:t>mierzona</w:t>
            </w:r>
            <w:r w:rsidRPr="00A20051">
              <w:rPr>
                <w:spacing w:val="-4"/>
                <w:sz w:val="20"/>
                <w:szCs w:val="20"/>
              </w:rPr>
              <w:t xml:space="preserve"> </w:t>
            </w:r>
            <w:r w:rsidRPr="00A20051">
              <w:rPr>
                <w:sz w:val="20"/>
                <w:szCs w:val="20"/>
              </w:rPr>
              <w:t>wewnątrz</w:t>
            </w:r>
            <w:r w:rsidRPr="00A20051">
              <w:rPr>
                <w:spacing w:val="-4"/>
                <w:sz w:val="20"/>
                <w:szCs w:val="20"/>
              </w:rPr>
              <w:t xml:space="preserve"> </w:t>
            </w:r>
            <w:r w:rsidRPr="00A20051">
              <w:rPr>
                <w:sz w:val="20"/>
                <w:szCs w:val="20"/>
              </w:rPr>
              <w:t xml:space="preserve">buta, kategoria C zgodnie z PN EN ISO 20345:2012  </w:t>
            </w:r>
            <w:r w:rsidR="00B07D1E" w:rsidRPr="00A20051">
              <w:rPr>
                <w:sz w:val="20"/>
                <w:szCs w:val="20"/>
              </w:rPr>
              <w:t>pkt.</w:t>
            </w:r>
            <w:r w:rsidRPr="00A20051">
              <w:rPr>
                <w:sz w:val="20"/>
                <w:szCs w:val="20"/>
              </w:rPr>
              <w:t xml:space="preserve"> 5.2.2.</w:t>
            </w:r>
          </w:p>
          <w:p w14:paraId="496DFC5A" w14:textId="77777777" w:rsidR="00A20051" w:rsidRPr="00A20051" w:rsidRDefault="00BE6A86" w:rsidP="00A20051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1144"/>
                <w:tab w:val="left" w:pos="8824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Buty muszą posiadać odporność</w:t>
            </w:r>
            <w:r w:rsidRPr="00A2005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A200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przemakanie</w:t>
            </w:r>
            <w:r w:rsidRPr="00A200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wg</w:t>
            </w:r>
            <w:r w:rsidRPr="00A200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PN-EN</w:t>
            </w:r>
            <w:r w:rsidRPr="00A200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ISO</w:t>
            </w:r>
            <w:r w:rsidRPr="00A2005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20345:2012</w:t>
            </w:r>
            <w:r w:rsidRPr="00A200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 w:rsidRPr="00A200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6.2.5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 (minuty/cykle)</w:t>
            </w:r>
            <w:r w:rsidRPr="00A200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≥ 500 000 </w:t>
            </w:r>
            <w:r w:rsidRPr="00A2005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cykli</w:t>
            </w:r>
          </w:p>
          <w:p w14:paraId="1B76DD24" w14:textId="77777777" w:rsidR="00A20051" w:rsidRPr="00A20051" w:rsidRDefault="00BE6A86" w:rsidP="00A20051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1144"/>
                <w:tab w:val="left" w:pos="8824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muszą posiadać system szybkiego wiązania z </w:t>
            </w:r>
            <w:r w:rsidR="00B07D1E"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automatyczną </w:t>
            </w:r>
            <w:proofErr w:type="spellStart"/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aretacją</w:t>
            </w:r>
            <w:proofErr w:type="spellEnd"/>
            <w:r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 (blokadą) sznurowadeł, bez użycia zamków błyskawicznych. Wiązanie butów musi być  dwustrefowe </w:t>
            </w:r>
            <w:r w:rsidR="00B07D1E"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(osobno dopasowanie </w:t>
            </w:r>
            <w:proofErr w:type="spellStart"/>
            <w:r w:rsidR="00B07D1E" w:rsidRPr="00A20051">
              <w:rPr>
                <w:rFonts w:ascii="Times New Roman" w:hAnsi="Times New Roman" w:cs="Times New Roman"/>
                <w:sz w:val="20"/>
                <w:szCs w:val="20"/>
              </w:rPr>
              <w:t>nad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stopia</w:t>
            </w:r>
            <w:proofErr w:type="spellEnd"/>
            <w:r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 oraz osobno cholewy buta) z automatyczną blokadą sznurowadeł zapewniającym dopasowanie obuwia do nóg użytkownika.</w:t>
            </w:r>
          </w:p>
          <w:p w14:paraId="3A0E7CC1" w14:textId="77777777" w:rsidR="00A20051" w:rsidRPr="00A20051" w:rsidRDefault="00BE6A86" w:rsidP="00A20051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1144"/>
                <w:tab w:val="left" w:pos="8824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muszą posiadać podeszwę wyposażoną we wkładkę odporną na przebicie, chroniącą stopę przed przebiciem, zamontowaną w sposób uniemożliwiający jej usunięcie,</w:t>
            </w:r>
          </w:p>
          <w:p w14:paraId="58D4C750" w14:textId="77777777" w:rsidR="00A20051" w:rsidRPr="00A20051" w:rsidRDefault="00BE6A86" w:rsidP="00A20051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1144"/>
                <w:tab w:val="left" w:pos="8824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muszą</w:t>
            </w:r>
            <w:r w:rsidRPr="00A200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posiadać wszyty przegub</w:t>
            </w:r>
            <w:r w:rsidRPr="00A200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z miękkiej skóry nad</w:t>
            </w:r>
            <w:r w:rsidRPr="00A200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podbiciem stopy i</w:t>
            </w:r>
            <w:r w:rsidR="00B07D1E"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n</w:t>
            </w:r>
            <w:r w:rsidR="00B07D1E" w:rsidRPr="00A2005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ad 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piętą</w:t>
            </w:r>
            <w:r w:rsidRPr="00A2005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ułatwiający</w:t>
            </w:r>
            <w:r w:rsidR="00B07D1E"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 ruch stopy</w:t>
            </w:r>
            <w:r w:rsidRPr="00A200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lub rozwiązanie alternatywne</w:t>
            </w:r>
            <w:r w:rsidRPr="00A2005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– nie </w:t>
            </w:r>
            <w:r w:rsidRPr="00A2005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gorsze,</w:t>
            </w:r>
          </w:p>
          <w:p w14:paraId="75EF21AC" w14:textId="77777777" w:rsidR="00A20051" w:rsidRPr="00A20051" w:rsidRDefault="00BE6A86" w:rsidP="00A20051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1144"/>
                <w:tab w:val="left" w:pos="8824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muszą posiadać podeszwę wykonaną z gumy </w:t>
            </w:r>
            <w:r w:rsidR="00B07D1E" w:rsidRPr="00A2005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ającą samoczyszczący profil, odporną na działanie oleju napędowego i benzyny. </w:t>
            </w:r>
          </w:p>
          <w:p w14:paraId="71EBCCFA" w14:textId="77777777" w:rsidR="00A20051" w:rsidRPr="00A20051" w:rsidRDefault="00BE6A86" w:rsidP="00A20051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1144"/>
                <w:tab w:val="left" w:pos="8824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muszą posiadać podeszwę zbudowaną konstrukcyjnie tak, aby zapewnić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izolację od ciepła i od zimna, zapewniającą antystatyczność oraz amortyzację przy skokach,</w:t>
            </w:r>
          </w:p>
          <w:p w14:paraId="7E2378A5" w14:textId="77777777" w:rsidR="00A20051" w:rsidRPr="00A20051" w:rsidRDefault="00BE6A86" w:rsidP="00A20051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1144"/>
                <w:tab w:val="left" w:pos="8824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muszą posiadać w podeszwie wkładkę amortyzującą wypełnioną w całej długości i szerokości pianką poliuretanową zapewniającą izolację cieplną jak również zapewniającą amortyzację podczas doskoku; dopuszcza się inne rozwiązania konstrukcyjne wkładki amortyzującej niż wypełnienie pianką poliuretanową pod warunkiem, że wykonawca wykaże szczegółowo</w:t>
            </w:r>
            <w:r w:rsidR="00B07D1E"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w treści oferty równoważność innego rozwiązania konstrukcyjnego z warunkami i wymaganiami opisanymi w SWZ. Zobowiązany jest</w:t>
            </w:r>
            <w:r w:rsidR="00B07D1E"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dołączyć do oferty jego szczegółowe opisy techniczne i/lub funkcjonalne pozwalające na ocenę zgodności oferowanych rozwiązań z wymaganiami SWZ,</w:t>
            </w:r>
          </w:p>
          <w:p w14:paraId="31D84C73" w14:textId="77777777" w:rsidR="00A20051" w:rsidRPr="00A20051" w:rsidRDefault="00BE6A86" w:rsidP="00A20051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1144"/>
                <w:tab w:val="left" w:pos="8824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muszą posiadać we wnętrzu </w:t>
            </w:r>
            <w:proofErr w:type="spellStart"/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podpodeszwę</w:t>
            </w:r>
            <w:proofErr w:type="spellEnd"/>
            <w:r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 (wyjmowaną wkładkę) dostosowaną do kształtów anatomicznych stopy, absorbującą wilgoć,</w:t>
            </w:r>
          </w:p>
          <w:p w14:paraId="51F9B104" w14:textId="77777777" w:rsidR="00A20051" w:rsidRPr="00A20051" w:rsidRDefault="00BE6A86" w:rsidP="00A20051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1144"/>
                <w:tab w:val="left" w:pos="8824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muszą posiadać sznurowadła wykonane z materiałów zapewniających niepalność np. z włókien aramidowych,</w:t>
            </w:r>
            <w:r w:rsidR="00A20051"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08CD1A" w14:textId="77777777" w:rsidR="00A20051" w:rsidRPr="00A20051" w:rsidRDefault="00BE6A86" w:rsidP="00A20051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1144"/>
                <w:tab w:val="left" w:pos="8824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mają być tak skonstruowane, aby przegub nad podbiciem stopy i nad piętą ułatwiał ruch stopy,</w:t>
            </w:r>
          </w:p>
          <w:p w14:paraId="33B158CE" w14:textId="77777777" w:rsidR="00A20051" w:rsidRPr="00A20051" w:rsidRDefault="00BE6A86" w:rsidP="00A20051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1144"/>
                <w:tab w:val="left" w:pos="8824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muszą posiadać we wnętrzu podszewkę wielowarstwową z membraną wodoodporną i </w:t>
            </w:r>
            <w:r w:rsidR="00A20051" w:rsidRPr="00A20051">
              <w:rPr>
                <w:rFonts w:ascii="Times New Roman" w:hAnsi="Times New Roman" w:cs="Times New Roman"/>
                <w:sz w:val="20"/>
                <w:szCs w:val="20"/>
              </w:rPr>
              <w:t>para przepuszczalną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20051"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 poprawiającą właściwości obuwia tj. zwiększającą wodoszczelność, zapewniającą </w:t>
            </w:r>
            <w:r w:rsidR="00A20051" w:rsidRPr="00A20051">
              <w:rPr>
                <w:rFonts w:ascii="Times New Roman" w:hAnsi="Times New Roman" w:cs="Times New Roman"/>
                <w:sz w:val="20"/>
                <w:szCs w:val="20"/>
              </w:rPr>
              <w:t>para przepuszczalność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20051"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zwiększającą odporność chemiczną,</w:t>
            </w:r>
          </w:p>
          <w:p w14:paraId="35A8A224" w14:textId="77777777" w:rsidR="00A20051" w:rsidRPr="00A20051" w:rsidRDefault="00BE6A86" w:rsidP="00A20051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1144"/>
                <w:tab w:val="left" w:pos="8824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muszą posiadać system odprowadzania wilgoci z przestrzeni pomiędzy skórą i membraną,</w:t>
            </w:r>
          </w:p>
          <w:p w14:paraId="2161079C" w14:textId="77777777" w:rsidR="00A20051" w:rsidRPr="00A20051" w:rsidRDefault="00BE6A86" w:rsidP="00A20051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1144"/>
                <w:tab w:val="left" w:pos="8824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mogą być oznakowane taśmą odblaskową w kolorze srebrnym</w:t>
            </w:r>
            <w:r w:rsidR="00A20051"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i/lub fluorescencyjną żółtą w dowolny sposób (łączna powierzchnia taśm</w:t>
            </w:r>
            <w:r w:rsidR="00A20051"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 xml:space="preserve">   nie powinna przekraczać 150 cm2),</w:t>
            </w:r>
          </w:p>
          <w:p w14:paraId="226DBEEB" w14:textId="77777777" w:rsidR="00A20051" w:rsidRPr="00A20051" w:rsidRDefault="00BE6A86" w:rsidP="00A20051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1144"/>
                <w:tab w:val="left" w:pos="8824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muszą posiadać stałe właściwości antyelektrostatyczne niezależnie od stosowanej wkładki,</w:t>
            </w:r>
          </w:p>
          <w:p w14:paraId="67420FA4" w14:textId="77777777" w:rsidR="00BE6A86" w:rsidRPr="00A20051" w:rsidRDefault="00BE6A86" w:rsidP="00A20051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1144"/>
                <w:tab w:val="left" w:pos="8824"/>
              </w:tabs>
              <w:autoSpaceDE w:val="0"/>
              <w:autoSpaceDN w:val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0051">
              <w:rPr>
                <w:rFonts w:ascii="Times New Roman" w:hAnsi="Times New Roman" w:cs="Times New Roman"/>
                <w:sz w:val="20"/>
                <w:szCs w:val="20"/>
              </w:rPr>
              <w:t>wymagana rozmiarówka co najmniej od nr 35 do 50.</w:t>
            </w:r>
            <w:r w:rsidR="00EC1500" w:rsidRPr="00A20051">
              <w:rPr>
                <w:rFonts w:ascii="Times New Roman" w:hAnsi="Times New Roman" w:cs="Times New Roman"/>
                <w:sz w:val="20"/>
                <w:szCs w:val="20"/>
              </w:rPr>
              <w:t>Zestawienie rozmiarów butów zostanie przekazane Wykonawcy w dniu podpisania umowy.</w:t>
            </w:r>
          </w:p>
          <w:p w14:paraId="6C5EF159" w14:textId="77777777" w:rsidR="00BE6A86" w:rsidRPr="00BA152D" w:rsidRDefault="00BE6A86" w:rsidP="00BE6A86">
            <w:pPr>
              <w:pStyle w:val="TableParagraph"/>
              <w:tabs>
                <w:tab w:val="left" w:pos="827"/>
              </w:tabs>
              <w:ind w:left="468" w:right="260"/>
              <w:rPr>
                <w:sz w:val="20"/>
                <w:szCs w:val="20"/>
              </w:rPr>
            </w:pPr>
          </w:p>
          <w:p w14:paraId="115DDD52" w14:textId="77777777" w:rsidR="00A34522" w:rsidRPr="00BA152D" w:rsidRDefault="00A34522" w:rsidP="00C7491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9003B2D" w14:textId="77777777" w:rsidR="00A34522" w:rsidRPr="001E18FB" w:rsidRDefault="00BA152D" w:rsidP="00C7491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B4DAB">
              <w:rPr>
                <w:rFonts w:ascii="Arial" w:hAnsi="Arial" w:cs="Arial"/>
                <w:sz w:val="18"/>
                <w:szCs w:val="18"/>
              </w:rPr>
              <w:lastRenderedPageBreak/>
              <w:t>Spełnia/Nie spełnia*</w:t>
            </w:r>
          </w:p>
        </w:tc>
      </w:tr>
    </w:tbl>
    <w:p w14:paraId="6AF2B472" w14:textId="77777777" w:rsidR="00DB4C20" w:rsidRDefault="00DB4C20" w:rsidP="00540519">
      <w:pPr>
        <w:rPr>
          <w:color w:val="FF0000"/>
        </w:rPr>
      </w:pPr>
    </w:p>
    <w:p w14:paraId="7C015CFE" w14:textId="77777777" w:rsidR="00DB4C20" w:rsidRDefault="00DB4C20" w:rsidP="00540519">
      <w:pPr>
        <w:rPr>
          <w:color w:val="FF0000"/>
        </w:rPr>
      </w:pPr>
    </w:p>
    <w:p w14:paraId="5B59658C" w14:textId="77777777" w:rsidR="00DB4C20" w:rsidRDefault="00DB4C20" w:rsidP="00540519">
      <w:pPr>
        <w:rPr>
          <w:color w:val="FF0000"/>
        </w:rPr>
      </w:pPr>
    </w:p>
    <w:p w14:paraId="0F998DA5" w14:textId="77777777" w:rsidR="00DB4C20" w:rsidRDefault="00DB4C20" w:rsidP="00540519">
      <w:pPr>
        <w:rPr>
          <w:color w:val="FF0000"/>
        </w:rPr>
      </w:pPr>
    </w:p>
    <w:p w14:paraId="10DBA7FE" w14:textId="77777777" w:rsidR="00DB4C20" w:rsidRDefault="00DB4C20" w:rsidP="00540519">
      <w:pPr>
        <w:rPr>
          <w:color w:val="FF0000"/>
        </w:rPr>
      </w:pPr>
    </w:p>
    <w:p w14:paraId="55C885D3" w14:textId="77777777" w:rsidR="00DB4C20" w:rsidRDefault="00DB4C20" w:rsidP="00DB4C20"/>
    <w:p w14:paraId="08C2E598" w14:textId="77777777" w:rsidR="00DB4C20" w:rsidRPr="00540519" w:rsidRDefault="00DB4C20" w:rsidP="00D61DD5">
      <w:pPr>
        <w:rPr>
          <w:color w:val="FF0000"/>
        </w:rPr>
      </w:pPr>
    </w:p>
    <w:sectPr w:rsidR="00DB4C20" w:rsidRPr="00540519" w:rsidSect="000C4EE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04F37" w14:textId="77777777" w:rsidR="00B04A84" w:rsidRDefault="00B04A84" w:rsidP="00CD3609">
      <w:pPr>
        <w:spacing w:after="0" w:line="240" w:lineRule="auto"/>
      </w:pPr>
      <w:r>
        <w:separator/>
      </w:r>
    </w:p>
  </w:endnote>
  <w:endnote w:type="continuationSeparator" w:id="0">
    <w:p w14:paraId="50090B42" w14:textId="77777777" w:rsidR="00B04A84" w:rsidRDefault="00B04A84" w:rsidP="00CD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E3CD" w14:textId="77777777" w:rsidR="00B04A84" w:rsidRDefault="00B04A84" w:rsidP="00CD3609">
      <w:pPr>
        <w:spacing w:after="0" w:line="240" w:lineRule="auto"/>
      </w:pPr>
      <w:r>
        <w:separator/>
      </w:r>
    </w:p>
  </w:footnote>
  <w:footnote w:type="continuationSeparator" w:id="0">
    <w:p w14:paraId="1AC7FBF1" w14:textId="77777777" w:rsidR="00B04A84" w:rsidRDefault="00B04A84" w:rsidP="00CD3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70A3" w14:textId="77777777" w:rsidR="00DA63E4" w:rsidRDefault="00DA63E4">
    <w:pPr>
      <w:pStyle w:val="Nagwek"/>
    </w:pPr>
    <w:r>
      <w:t>PT.2370.</w:t>
    </w:r>
    <w:r w:rsidR="00D61DD5">
      <w:t>10</w:t>
    </w:r>
    <w:r>
      <w:t>.2025</w:t>
    </w:r>
    <w:r w:rsidR="001B2249">
      <w:t xml:space="preserve"> </w:t>
    </w:r>
    <w:r w:rsidR="001B2249">
      <w:tab/>
    </w:r>
    <w:r w:rsidR="001B2249">
      <w:tab/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41AF"/>
    <w:multiLevelType w:val="multilevel"/>
    <w:tmpl w:val="1C7E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22391"/>
    <w:multiLevelType w:val="hybridMultilevel"/>
    <w:tmpl w:val="CA8A8892"/>
    <w:lvl w:ilvl="0" w:tplc="CC00D518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7D4726"/>
    <w:multiLevelType w:val="hybridMultilevel"/>
    <w:tmpl w:val="7EDAF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2A44"/>
    <w:multiLevelType w:val="hybridMultilevel"/>
    <w:tmpl w:val="B3F09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16A6C"/>
    <w:multiLevelType w:val="hybridMultilevel"/>
    <w:tmpl w:val="83B2C43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7466AE2"/>
    <w:multiLevelType w:val="hybridMultilevel"/>
    <w:tmpl w:val="37AC2010"/>
    <w:lvl w:ilvl="0" w:tplc="5C86DCF2">
      <w:start w:val="3"/>
      <w:numFmt w:val="lowerLetter"/>
      <w:lvlText w:val="%1)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8785802">
      <w:numFmt w:val="bullet"/>
      <w:lvlText w:val="•"/>
      <w:lvlJc w:val="left"/>
      <w:pPr>
        <w:ind w:left="1207" w:hanging="360"/>
      </w:pPr>
      <w:rPr>
        <w:rFonts w:hint="default"/>
        <w:lang w:val="pl-PL" w:eastAsia="en-US" w:bidi="ar-SA"/>
      </w:rPr>
    </w:lvl>
    <w:lvl w:ilvl="2" w:tplc="CD082606">
      <w:numFmt w:val="bullet"/>
      <w:lvlText w:val="•"/>
      <w:lvlJc w:val="left"/>
      <w:pPr>
        <w:ind w:left="1954" w:hanging="360"/>
      </w:pPr>
      <w:rPr>
        <w:rFonts w:hint="default"/>
        <w:lang w:val="pl-PL" w:eastAsia="en-US" w:bidi="ar-SA"/>
      </w:rPr>
    </w:lvl>
    <w:lvl w:ilvl="3" w:tplc="0026298C">
      <w:numFmt w:val="bullet"/>
      <w:lvlText w:val="•"/>
      <w:lvlJc w:val="left"/>
      <w:pPr>
        <w:ind w:left="2701" w:hanging="360"/>
      </w:pPr>
      <w:rPr>
        <w:rFonts w:hint="default"/>
        <w:lang w:val="pl-PL" w:eastAsia="en-US" w:bidi="ar-SA"/>
      </w:rPr>
    </w:lvl>
    <w:lvl w:ilvl="4" w:tplc="5EDCAD08">
      <w:numFmt w:val="bullet"/>
      <w:lvlText w:val="•"/>
      <w:lvlJc w:val="left"/>
      <w:pPr>
        <w:ind w:left="3448" w:hanging="360"/>
      </w:pPr>
      <w:rPr>
        <w:rFonts w:hint="default"/>
        <w:lang w:val="pl-PL" w:eastAsia="en-US" w:bidi="ar-SA"/>
      </w:rPr>
    </w:lvl>
    <w:lvl w:ilvl="5" w:tplc="90C2FBF2">
      <w:numFmt w:val="bullet"/>
      <w:lvlText w:val="•"/>
      <w:lvlJc w:val="left"/>
      <w:pPr>
        <w:ind w:left="4195" w:hanging="360"/>
      </w:pPr>
      <w:rPr>
        <w:rFonts w:hint="default"/>
        <w:lang w:val="pl-PL" w:eastAsia="en-US" w:bidi="ar-SA"/>
      </w:rPr>
    </w:lvl>
    <w:lvl w:ilvl="6" w:tplc="FCFE2BB2">
      <w:numFmt w:val="bullet"/>
      <w:lvlText w:val="•"/>
      <w:lvlJc w:val="left"/>
      <w:pPr>
        <w:ind w:left="4942" w:hanging="360"/>
      </w:pPr>
      <w:rPr>
        <w:rFonts w:hint="default"/>
        <w:lang w:val="pl-PL" w:eastAsia="en-US" w:bidi="ar-SA"/>
      </w:rPr>
    </w:lvl>
    <w:lvl w:ilvl="7" w:tplc="9EEE78A0">
      <w:numFmt w:val="bullet"/>
      <w:lvlText w:val="•"/>
      <w:lvlJc w:val="left"/>
      <w:pPr>
        <w:ind w:left="5689" w:hanging="360"/>
      </w:pPr>
      <w:rPr>
        <w:rFonts w:hint="default"/>
        <w:lang w:val="pl-PL" w:eastAsia="en-US" w:bidi="ar-SA"/>
      </w:rPr>
    </w:lvl>
    <w:lvl w:ilvl="8" w:tplc="0924E7D0">
      <w:numFmt w:val="bullet"/>
      <w:lvlText w:val="•"/>
      <w:lvlJc w:val="left"/>
      <w:pPr>
        <w:ind w:left="6436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8255405"/>
    <w:multiLevelType w:val="hybridMultilevel"/>
    <w:tmpl w:val="3D8C8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E69BD"/>
    <w:multiLevelType w:val="hybridMultilevel"/>
    <w:tmpl w:val="90604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60BF5"/>
    <w:multiLevelType w:val="hybridMultilevel"/>
    <w:tmpl w:val="D0C83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77E19"/>
    <w:multiLevelType w:val="hybridMultilevel"/>
    <w:tmpl w:val="3D8C8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95A46"/>
    <w:multiLevelType w:val="hybridMultilevel"/>
    <w:tmpl w:val="E856E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73E06"/>
    <w:multiLevelType w:val="hybridMultilevel"/>
    <w:tmpl w:val="5DAE3E34"/>
    <w:lvl w:ilvl="0" w:tplc="D0ACE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E3A93"/>
    <w:multiLevelType w:val="hybridMultilevel"/>
    <w:tmpl w:val="993AD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65AE1"/>
    <w:multiLevelType w:val="hybridMultilevel"/>
    <w:tmpl w:val="6218C764"/>
    <w:lvl w:ilvl="0" w:tplc="F6E67B6E">
      <w:start w:val="1"/>
      <w:numFmt w:val="lowerLetter"/>
      <w:lvlText w:val="%1)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6A00218">
      <w:numFmt w:val="bullet"/>
      <w:lvlText w:val="•"/>
      <w:lvlJc w:val="left"/>
      <w:pPr>
        <w:ind w:left="1207" w:hanging="360"/>
      </w:pPr>
      <w:rPr>
        <w:rFonts w:hint="default"/>
        <w:lang w:val="pl-PL" w:eastAsia="en-US" w:bidi="ar-SA"/>
      </w:rPr>
    </w:lvl>
    <w:lvl w:ilvl="2" w:tplc="A002FB8A">
      <w:numFmt w:val="bullet"/>
      <w:lvlText w:val="•"/>
      <w:lvlJc w:val="left"/>
      <w:pPr>
        <w:ind w:left="1954" w:hanging="360"/>
      </w:pPr>
      <w:rPr>
        <w:rFonts w:hint="default"/>
        <w:lang w:val="pl-PL" w:eastAsia="en-US" w:bidi="ar-SA"/>
      </w:rPr>
    </w:lvl>
    <w:lvl w:ilvl="3" w:tplc="8EFCBB86">
      <w:numFmt w:val="bullet"/>
      <w:lvlText w:val="•"/>
      <w:lvlJc w:val="left"/>
      <w:pPr>
        <w:ind w:left="2701" w:hanging="360"/>
      </w:pPr>
      <w:rPr>
        <w:rFonts w:hint="default"/>
        <w:lang w:val="pl-PL" w:eastAsia="en-US" w:bidi="ar-SA"/>
      </w:rPr>
    </w:lvl>
    <w:lvl w:ilvl="4" w:tplc="9886BF86">
      <w:numFmt w:val="bullet"/>
      <w:lvlText w:val="•"/>
      <w:lvlJc w:val="left"/>
      <w:pPr>
        <w:ind w:left="3448" w:hanging="360"/>
      </w:pPr>
      <w:rPr>
        <w:rFonts w:hint="default"/>
        <w:lang w:val="pl-PL" w:eastAsia="en-US" w:bidi="ar-SA"/>
      </w:rPr>
    </w:lvl>
    <w:lvl w:ilvl="5" w:tplc="0BDAEA80">
      <w:numFmt w:val="bullet"/>
      <w:lvlText w:val="•"/>
      <w:lvlJc w:val="left"/>
      <w:pPr>
        <w:ind w:left="4195" w:hanging="360"/>
      </w:pPr>
      <w:rPr>
        <w:rFonts w:hint="default"/>
        <w:lang w:val="pl-PL" w:eastAsia="en-US" w:bidi="ar-SA"/>
      </w:rPr>
    </w:lvl>
    <w:lvl w:ilvl="6" w:tplc="DD665184">
      <w:numFmt w:val="bullet"/>
      <w:lvlText w:val="•"/>
      <w:lvlJc w:val="left"/>
      <w:pPr>
        <w:ind w:left="4942" w:hanging="360"/>
      </w:pPr>
      <w:rPr>
        <w:rFonts w:hint="default"/>
        <w:lang w:val="pl-PL" w:eastAsia="en-US" w:bidi="ar-SA"/>
      </w:rPr>
    </w:lvl>
    <w:lvl w:ilvl="7" w:tplc="9DF690F0">
      <w:numFmt w:val="bullet"/>
      <w:lvlText w:val="•"/>
      <w:lvlJc w:val="left"/>
      <w:pPr>
        <w:ind w:left="5689" w:hanging="360"/>
      </w:pPr>
      <w:rPr>
        <w:rFonts w:hint="default"/>
        <w:lang w:val="pl-PL" w:eastAsia="en-US" w:bidi="ar-SA"/>
      </w:rPr>
    </w:lvl>
    <w:lvl w:ilvl="8" w:tplc="E93EA5D4">
      <w:numFmt w:val="bullet"/>
      <w:lvlText w:val="•"/>
      <w:lvlJc w:val="left"/>
      <w:pPr>
        <w:ind w:left="6436" w:hanging="360"/>
      </w:pPr>
      <w:rPr>
        <w:rFonts w:hint="default"/>
        <w:lang w:val="pl-PL" w:eastAsia="en-US" w:bidi="ar-SA"/>
      </w:rPr>
    </w:lvl>
  </w:abstractNum>
  <w:num w:numId="1" w16cid:durableId="1858806336">
    <w:abstractNumId w:val="3"/>
  </w:num>
  <w:num w:numId="2" w16cid:durableId="525290409">
    <w:abstractNumId w:val="4"/>
  </w:num>
  <w:num w:numId="3" w16cid:durableId="2089842423">
    <w:abstractNumId w:val="8"/>
  </w:num>
  <w:num w:numId="4" w16cid:durableId="868958789">
    <w:abstractNumId w:val="1"/>
  </w:num>
  <w:num w:numId="5" w16cid:durableId="1049691008">
    <w:abstractNumId w:val="6"/>
  </w:num>
  <w:num w:numId="6" w16cid:durableId="278149731">
    <w:abstractNumId w:val="9"/>
  </w:num>
  <w:num w:numId="7" w16cid:durableId="2104957898">
    <w:abstractNumId w:val="11"/>
  </w:num>
  <w:num w:numId="8" w16cid:durableId="1359505105">
    <w:abstractNumId w:val="7"/>
  </w:num>
  <w:num w:numId="9" w16cid:durableId="1477646303">
    <w:abstractNumId w:val="2"/>
  </w:num>
  <w:num w:numId="10" w16cid:durableId="2127965080">
    <w:abstractNumId w:val="12"/>
  </w:num>
  <w:num w:numId="11" w16cid:durableId="987513888">
    <w:abstractNumId w:val="10"/>
  </w:num>
  <w:num w:numId="12" w16cid:durableId="1304047697">
    <w:abstractNumId w:val="0"/>
  </w:num>
  <w:num w:numId="13" w16cid:durableId="1121728917">
    <w:abstractNumId w:val="13"/>
  </w:num>
  <w:num w:numId="14" w16cid:durableId="1718430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245"/>
    <w:rsid w:val="0000170A"/>
    <w:rsid w:val="00003F84"/>
    <w:rsid w:val="00010212"/>
    <w:rsid w:val="00013E25"/>
    <w:rsid w:val="00015932"/>
    <w:rsid w:val="00057C58"/>
    <w:rsid w:val="00075CF8"/>
    <w:rsid w:val="000957BF"/>
    <w:rsid w:val="000A69E7"/>
    <w:rsid w:val="000B5F6A"/>
    <w:rsid w:val="000C27B1"/>
    <w:rsid w:val="000C4EEB"/>
    <w:rsid w:val="000F2210"/>
    <w:rsid w:val="00105E4C"/>
    <w:rsid w:val="00116F5D"/>
    <w:rsid w:val="00127AE9"/>
    <w:rsid w:val="00136006"/>
    <w:rsid w:val="0014379F"/>
    <w:rsid w:val="00146BD8"/>
    <w:rsid w:val="0015143A"/>
    <w:rsid w:val="00151FF0"/>
    <w:rsid w:val="001551E3"/>
    <w:rsid w:val="00156BED"/>
    <w:rsid w:val="00164232"/>
    <w:rsid w:val="00164300"/>
    <w:rsid w:val="00172245"/>
    <w:rsid w:val="00174FE8"/>
    <w:rsid w:val="001A0740"/>
    <w:rsid w:val="001A1046"/>
    <w:rsid w:val="001A35C7"/>
    <w:rsid w:val="001B129C"/>
    <w:rsid w:val="001B2249"/>
    <w:rsid w:val="001B4B95"/>
    <w:rsid w:val="001B5F67"/>
    <w:rsid w:val="001C7072"/>
    <w:rsid w:val="001D759D"/>
    <w:rsid w:val="001E18FB"/>
    <w:rsid w:val="001F21C4"/>
    <w:rsid w:val="001F2BAB"/>
    <w:rsid w:val="00203D8B"/>
    <w:rsid w:val="00213F7B"/>
    <w:rsid w:val="0022089C"/>
    <w:rsid w:val="002360BE"/>
    <w:rsid w:val="00240A20"/>
    <w:rsid w:val="00254E10"/>
    <w:rsid w:val="00273F74"/>
    <w:rsid w:val="00274CAF"/>
    <w:rsid w:val="00277071"/>
    <w:rsid w:val="002876E6"/>
    <w:rsid w:val="002A45BA"/>
    <w:rsid w:val="002A568F"/>
    <w:rsid w:val="002B1B40"/>
    <w:rsid w:val="002B6285"/>
    <w:rsid w:val="002D10C7"/>
    <w:rsid w:val="00303065"/>
    <w:rsid w:val="00303EFC"/>
    <w:rsid w:val="00311855"/>
    <w:rsid w:val="003144C2"/>
    <w:rsid w:val="0032093D"/>
    <w:rsid w:val="00324BB7"/>
    <w:rsid w:val="00326550"/>
    <w:rsid w:val="00327CEF"/>
    <w:rsid w:val="00362A79"/>
    <w:rsid w:val="00363431"/>
    <w:rsid w:val="00377D47"/>
    <w:rsid w:val="00386D3C"/>
    <w:rsid w:val="00386F44"/>
    <w:rsid w:val="00390AA0"/>
    <w:rsid w:val="003B494F"/>
    <w:rsid w:val="003B7D86"/>
    <w:rsid w:val="003C2BCE"/>
    <w:rsid w:val="003D0905"/>
    <w:rsid w:val="003E16D8"/>
    <w:rsid w:val="003E6F3A"/>
    <w:rsid w:val="003F09CF"/>
    <w:rsid w:val="00401145"/>
    <w:rsid w:val="00411A66"/>
    <w:rsid w:val="00414037"/>
    <w:rsid w:val="00424B2A"/>
    <w:rsid w:val="004321DB"/>
    <w:rsid w:val="00453F7E"/>
    <w:rsid w:val="00454730"/>
    <w:rsid w:val="004739E1"/>
    <w:rsid w:val="00486448"/>
    <w:rsid w:val="004934CD"/>
    <w:rsid w:val="004A0F00"/>
    <w:rsid w:val="004B20D1"/>
    <w:rsid w:val="004B6D88"/>
    <w:rsid w:val="004D1594"/>
    <w:rsid w:val="004D71CF"/>
    <w:rsid w:val="004E0B67"/>
    <w:rsid w:val="004E3DD2"/>
    <w:rsid w:val="004F2DD2"/>
    <w:rsid w:val="00540519"/>
    <w:rsid w:val="00550493"/>
    <w:rsid w:val="00552EC7"/>
    <w:rsid w:val="00554A26"/>
    <w:rsid w:val="0055583C"/>
    <w:rsid w:val="00555884"/>
    <w:rsid w:val="00563EE4"/>
    <w:rsid w:val="005653AF"/>
    <w:rsid w:val="00570A27"/>
    <w:rsid w:val="005752D5"/>
    <w:rsid w:val="00597C2D"/>
    <w:rsid w:val="005A430B"/>
    <w:rsid w:val="005A6090"/>
    <w:rsid w:val="005C34CE"/>
    <w:rsid w:val="005D22E5"/>
    <w:rsid w:val="005D28F3"/>
    <w:rsid w:val="005E24D0"/>
    <w:rsid w:val="005E481C"/>
    <w:rsid w:val="005E5699"/>
    <w:rsid w:val="0062076A"/>
    <w:rsid w:val="00620A9F"/>
    <w:rsid w:val="00623669"/>
    <w:rsid w:val="00655057"/>
    <w:rsid w:val="00674B63"/>
    <w:rsid w:val="00681CA2"/>
    <w:rsid w:val="00690F3F"/>
    <w:rsid w:val="006A6070"/>
    <w:rsid w:val="006B152F"/>
    <w:rsid w:val="006D31EF"/>
    <w:rsid w:val="006D5300"/>
    <w:rsid w:val="00700975"/>
    <w:rsid w:val="00736EF1"/>
    <w:rsid w:val="007513FB"/>
    <w:rsid w:val="007516A5"/>
    <w:rsid w:val="00755296"/>
    <w:rsid w:val="00770CD6"/>
    <w:rsid w:val="00770F60"/>
    <w:rsid w:val="00780667"/>
    <w:rsid w:val="007B2C02"/>
    <w:rsid w:val="007B5BEC"/>
    <w:rsid w:val="007C2FA1"/>
    <w:rsid w:val="007E02FA"/>
    <w:rsid w:val="007E4208"/>
    <w:rsid w:val="00802E55"/>
    <w:rsid w:val="008045A5"/>
    <w:rsid w:val="0081533A"/>
    <w:rsid w:val="00834FCB"/>
    <w:rsid w:val="008444AD"/>
    <w:rsid w:val="00850925"/>
    <w:rsid w:val="00855098"/>
    <w:rsid w:val="00865E85"/>
    <w:rsid w:val="00883796"/>
    <w:rsid w:val="008865A2"/>
    <w:rsid w:val="0089220E"/>
    <w:rsid w:val="008D083D"/>
    <w:rsid w:val="008E0AF4"/>
    <w:rsid w:val="008E7682"/>
    <w:rsid w:val="008F2B2E"/>
    <w:rsid w:val="008F2FE0"/>
    <w:rsid w:val="009016B6"/>
    <w:rsid w:val="009051D3"/>
    <w:rsid w:val="00907B92"/>
    <w:rsid w:val="0092668F"/>
    <w:rsid w:val="009269FB"/>
    <w:rsid w:val="00932ADE"/>
    <w:rsid w:val="009416A4"/>
    <w:rsid w:val="00944FE0"/>
    <w:rsid w:val="0095185D"/>
    <w:rsid w:val="009538C4"/>
    <w:rsid w:val="009836F6"/>
    <w:rsid w:val="0098415C"/>
    <w:rsid w:val="009861B9"/>
    <w:rsid w:val="009A1790"/>
    <w:rsid w:val="009A4EDA"/>
    <w:rsid w:val="009B108F"/>
    <w:rsid w:val="009B70C3"/>
    <w:rsid w:val="009B7582"/>
    <w:rsid w:val="009D2289"/>
    <w:rsid w:val="00A06576"/>
    <w:rsid w:val="00A20051"/>
    <w:rsid w:val="00A3057E"/>
    <w:rsid w:val="00A33131"/>
    <w:rsid w:val="00A33988"/>
    <w:rsid w:val="00A34522"/>
    <w:rsid w:val="00A42016"/>
    <w:rsid w:val="00A45AC3"/>
    <w:rsid w:val="00A8452C"/>
    <w:rsid w:val="00A85656"/>
    <w:rsid w:val="00A95CB4"/>
    <w:rsid w:val="00AB5DAC"/>
    <w:rsid w:val="00AC1BCC"/>
    <w:rsid w:val="00AD6851"/>
    <w:rsid w:val="00AD6888"/>
    <w:rsid w:val="00AE13C1"/>
    <w:rsid w:val="00AF5FC9"/>
    <w:rsid w:val="00AF7B97"/>
    <w:rsid w:val="00B04A84"/>
    <w:rsid w:val="00B07D1E"/>
    <w:rsid w:val="00B409B6"/>
    <w:rsid w:val="00B4583C"/>
    <w:rsid w:val="00B46B17"/>
    <w:rsid w:val="00B61A94"/>
    <w:rsid w:val="00B630A9"/>
    <w:rsid w:val="00B817D4"/>
    <w:rsid w:val="00BA152D"/>
    <w:rsid w:val="00BB5F77"/>
    <w:rsid w:val="00BC4AA6"/>
    <w:rsid w:val="00BC6716"/>
    <w:rsid w:val="00BC68E2"/>
    <w:rsid w:val="00BD5BCC"/>
    <w:rsid w:val="00BD65BF"/>
    <w:rsid w:val="00BE3CB1"/>
    <w:rsid w:val="00BE59E6"/>
    <w:rsid w:val="00BE6A86"/>
    <w:rsid w:val="00C076FF"/>
    <w:rsid w:val="00C23A9E"/>
    <w:rsid w:val="00C31168"/>
    <w:rsid w:val="00C43846"/>
    <w:rsid w:val="00C4766E"/>
    <w:rsid w:val="00C6378B"/>
    <w:rsid w:val="00C826AE"/>
    <w:rsid w:val="00CA619B"/>
    <w:rsid w:val="00CB32DF"/>
    <w:rsid w:val="00CB70C0"/>
    <w:rsid w:val="00CC58E4"/>
    <w:rsid w:val="00CD3609"/>
    <w:rsid w:val="00CD7562"/>
    <w:rsid w:val="00CE44D1"/>
    <w:rsid w:val="00CF7A3C"/>
    <w:rsid w:val="00D03BE9"/>
    <w:rsid w:val="00D15F66"/>
    <w:rsid w:val="00D20266"/>
    <w:rsid w:val="00D2775F"/>
    <w:rsid w:val="00D40ED0"/>
    <w:rsid w:val="00D55F4A"/>
    <w:rsid w:val="00D57097"/>
    <w:rsid w:val="00D61350"/>
    <w:rsid w:val="00D61DD5"/>
    <w:rsid w:val="00D62C4D"/>
    <w:rsid w:val="00D77FF7"/>
    <w:rsid w:val="00D87031"/>
    <w:rsid w:val="00DA63E4"/>
    <w:rsid w:val="00DB0F16"/>
    <w:rsid w:val="00DB4C20"/>
    <w:rsid w:val="00DB6942"/>
    <w:rsid w:val="00DC6268"/>
    <w:rsid w:val="00DD289A"/>
    <w:rsid w:val="00DF48B7"/>
    <w:rsid w:val="00E1032F"/>
    <w:rsid w:val="00E31CF2"/>
    <w:rsid w:val="00E33EF4"/>
    <w:rsid w:val="00E604BA"/>
    <w:rsid w:val="00E61C00"/>
    <w:rsid w:val="00E63744"/>
    <w:rsid w:val="00E773EE"/>
    <w:rsid w:val="00E945B3"/>
    <w:rsid w:val="00EB12DD"/>
    <w:rsid w:val="00EB4BC2"/>
    <w:rsid w:val="00EC000E"/>
    <w:rsid w:val="00EC1500"/>
    <w:rsid w:val="00EC57E0"/>
    <w:rsid w:val="00ED3C79"/>
    <w:rsid w:val="00EE772B"/>
    <w:rsid w:val="00EF0E23"/>
    <w:rsid w:val="00EF0E6E"/>
    <w:rsid w:val="00EF6ED0"/>
    <w:rsid w:val="00F0443F"/>
    <w:rsid w:val="00F106BF"/>
    <w:rsid w:val="00F22A3D"/>
    <w:rsid w:val="00F37025"/>
    <w:rsid w:val="00F6681A"/>
    <w:rsid w:val="00F8762D"/>
    <w:rsid w:val="00FA1944"/>
    <w:rsid w:val="00FA4986"/>
    <w:rsid w:val="00FB39CA"/>
    <w:rsid w:val="00FC1607"/>
    <w:rsid w:val="00FD48C3"/>
    <w:rsid w:val="00FE63DE"/>
    <w:rsid w:val="017CFAD3"/>
    <w:rsid w:val="05B66AB2"/>
    <w:rsid w:val="07115642"/>
    <w:rsid w:val="09E0713E"/>
    <w:rsid w:val="0C1E5D90"/>
    <w:rsid w:val="145C8C04"/>
    <w:rsid w:val="1618F42A"/>
    <w:rsid w:val="1900C3D8"/>
    <w:rsid w:val="1DC18D4D"/>
    <w:rsid w:val="32E1CA58"/>
    <w:rsid w:val="37636FE0"/>
    <w:rsid w:val="3834F840"/>
    <w:rsid w:val="3F9EF99F"/>
    <w:rsid w:val="46C09862"/>
    <w:rsid w:val="475B7E98"/>
    <w:rsid w:val="5414087F"/>
    <w:rsid w:val="56B06E00"/>
    <w:rsid w:val="5A60B66A"/>
    <w:rsid w:val="6292CB49"/>
    <w:rsid w:val="6339C2E6"/>
    <w:rsid w:val="646A3F9B"/>
    <w:rsid w:val="65C20249"/>
    <w:rsid w:val="67DA7212"/>
    <w:rsid w:val="6C196C89"/>
    <w:rsid w:val="734687C6"/>
    <w:rsid w:val="78D40EAF"/>
    <w:rsid w:val="7986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273E"/>
  <w15:docId w15:val="{A52410F8-5986-49F2-8990-0F8E1E3D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E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5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D15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3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609"/>
  </w:style>
  <w:style w:type="paragraph" w:styleId="Stopka">
    <w:name w:val="footer"/>
    <w:basedOn w:val="Normalny"/>
    <w:link w:val="StopkaZnak"/>
    <w:uiPriority w:val="99"/>
    <w:unhideWhenUsed/>
    <w:rsid w:val="00CD3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609"/>
  </w:style>
  <w:style w:type="paragraph" w:styleId="Tekstdymka">
    <w:name w:val="Balloon Text"/>
    <w:basedOn w:val="Normalny"/>
    <w:link w:val="TekstdymkaZnak"/>
    <w:uiPriority w:val="99"/>
    <w:semiHidden/>
    <w:unhideWhenUsed/>
    <w:rsid w:val="001A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5C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0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0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0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0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006"/>
    <w:rPr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BE6A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BE6A86"/>
    <w:pPr>
      <w:widowControl w:val="0"/>
      <w:autoSpaceDE w:val="0"/>
      <w:autoSpaceDN w:val="0"/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6A86"/>
    <w:rPr>
      <w:rFonts w:ascii="Times New Roman" w:eastAsia="Times New Roman" w:hAnsi="Times New Roman" w:cs="Times New Roman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6D7A0-44B3-4596-A121-7705CE87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1136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Czarnecki Robert</dc:creator>
  <cp:keywords/>
  <dc:description/>
  <cp:lastModifiedBy>Karol Dzielski</cp:lastModifiedBy>
  <cp:revision>15</cp:revision>
  <cp:lastPrinted>2023-09-05T11:35:00Z</cp:lastPrinted>
  <dcterms:created xsi:type="dcterms:W3CDTF">2025-11-12T14:19:00Z</dcterms:created>
  <dcterms:modified xsi:type="dcterms:W3CDTF">2025-11-18T13:00:00Z</dcterms:modified>
</cp:coreProperties>
</file>