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156218FA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EF5A6A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B54111" w:rsidRPr="00B54111">
        <w:rPr>
          <w:b/>
          <w:bCs/>
        </w:rPr>
        <w:t>Jagiellońska 4 m 38</w:t>
      </w:r>
      <w:r w:rsidR="00B54111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36FB0185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B54111">
        <w:rPr>
          <w:color w:val="000000" w:themeColor="text1"/>
        </w:rPr>
        <w:t>20,03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7777777" w:rsidR="0062287D" w:rsidRPr="00ED0E46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5BAB33E0" w14:textId="77777777" w:rsidR="00EA57A8" w:rsidRDefault="00EA57A8" w:rsidP="00EA57A8">
      <w:pPr>
        <w:spacing w:after="0"/>
      </w:pPr>
      <w:r>
        <w:t>- prace rozbiórkowe,</w:t>
      </w:r>
    </w:p>
    <w:p w14:paraId="51F1FB81" w14:textId="77777777" w:rsidR="00EA57A8" w:rsidRDefault="00EA57A8" w:rsidP="00EA57A8">
      <w:pPr>
        <w:spacing w:after="0"/>
      </w:pPr>
      <w:r>
        <w:t>- gruntowanie podłoża ścian i sufitów,</w:t>
      </w:r>
    </w:p>
    <w:p w14:paraId="4B4A699E" w14:textId="77777777" w:rsidR="00EA57A8" w:rsidRDefault="00EA57A8" w:rsidP="00EA57A8">
      <w:pPr>
        <w:spacing w:after="0"/>
      </w:pPr>
      <w:r>
        <w:t>- odbicie i wykonanie tynków na ścianach i sufitach,</w:t>
      </w:r>
    </w:p>
    <w:p w14:paraId="00C29F81" w14:textId="77777777" w:rsidR="00EA57A8" w:rsidRDefault="00EA57A8" w:rsidP="00EA57A8">
      <w:pPr>
        <w:spacing w:after="0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456DC7D1" w14:textId="77777777" w:rsidR="00EA57A8" w:rsidRDefault="00EA57A8" w:rsidP="00EA57A8">
      <w:pPr>
        <w:spacing w:after="0"/>
      </w:pPr>
      <w:r>
        <w:t>- układanie płytek ściennych- fartuch nad zlewem,</w:t>
      </w:r>
    </w:p>
    <w:p w14:paraId="1F97805C" w14:textId="77777777" w:rsidR="00EA57A8" w:rsidRDefault="00EA57A8" w:rsidP="00EA57A8">
      <w:pPr>
        <w:spacing w:after="0"/>
      </w:pPr>
      <w:r>
        <w:t>- montaż płyty OSB 18 mm</w:t>
      </w:r>
    </w:p>
    <w:p w14:paraId="122409CA" w14:textId="77777777" w:rsidR="00EA57A8" w:rsidRDefault="00EA57A8" w:rsidP="00EA57A8">
      <w:pPr>
        <w:spacing w:after="0"/>
      </w:pPr>
      <w:r>
        <w:t xml:space="preserve">- ułożenie wykładziny z tworzywa sztucznego, </w:t>
      </w:r>
    </w:p>
    <w:p w14:paraId="0B983EFC" w14:textId="77777777" w:rsidR="00EA57A8" w:rsidRDefault="00EA57A8" w:rsidP="00EA57A8">
      <w:pPr>
        <w:spacing w:after="0"/>
      </w:pPr>
      <w:r>
        <w:t xml:space="preserve">- dwukrotne malowanie farbami emulsyjnymi ścian i sufitów, </w:t>
      </w:r>
    </w:p>
    <w:p w14:paraId="6AB510A7" w14:textId="77777777" w:rsidR="00EA57A8" w:rsidRDefault="00EA57A8" w:rsidP="00EA57A8">
      <w:pPr>
        <w:spacing w:after="0"/>
      </w:pPr>
      <w:r>
        <w:t>- k</w:t>
      </w:r>
      <w:r w:rsidRPr="007320A2">
        <w:t>onserwacja, regulacja stolarki okiennej,</w:t>
      </w:r>
      <w:r>
        <w:t xml:space="preserve"> </w:t>
      </w:r>
      <w:r w:rsidRPr="007320A2">
        <w:t>wymiana klam</w:t>
      </w:r>
      <w:r>
        <w:t>ek</w:t>
      </w:r>
      <w:r w:rsidRPr="007320A2">
        <w:t xml:space="preserve"> oraz uszczelek</w:t>
      </w:r>
      <w:r>
        <w:t>,</w:t>
      </w:r>
    </w:p>
    <w:p w14:paraId="3F4CBEF8" w14:textId="77777777" w:rsidR="00EA57A8" w:rsidRDefault="00EA57A8" w:rsidP="00EA57A8">
      <w:pPr>
        <w:spacing w:after="0"/>
      </w:pPr>
      <w:r>
        <w:t>- wymiana stolarki drzwiowej wejściowej oraz montaż stolarki wewnętrznej,</w:t>
      </w:r>
    </w:p>
    <w:p w14:paraId="7E4703EF" w14:textId="77777777" w:rsidR="00EA57A8" w:rsidRDefault="00EA57A8" w:rsidP="00EA57A8">
      <w:pPr>
        <w:spacing w:after="0"/>
      </w:pPr>
      <w:r>
        <w:t>- wymiana parapetów</w:t>
      </w:r>
    </w:p>
    <w:p w14:paraId="056EF1D9" w14:textId="77777777" w:rsidR="00EA57A8" w:rsidRDefault="00EA57A8" w:rsidP="00EA57A8">
      <w:pPr>
        <w:spacing w:after="0"/>
      </w:pPr>
      <w:r>
        <w:t>- prace porządkowe,</w:t>
      </w:r>
    </w:p>
    <w:p w14:paraId="0C40B56D" w14:textId="77777777" w:rsidR="00EA57A8" w:rsidRDefault="00EA57A8" w:rsidP="00EA57A8">
      <w:pPr>
        <w:spacing w:after="0"/>
      </w:pPr>
      <w:r>
        <w:t>- utylizacja odpadów budowlanych,</w:t>
      </w:r>
    </w:p>
    <w:p w14:paraId="297CD4CA" w14:textId="77777777" w:rsidR="00EA57A8" w:rsidRDefault="00EA57A8" w:rsidP="00EA57A8">
      <w:pPr>
        <w:spacing w:after="0"/>
      </w:pPr>
      <w:r>
        <w:t>- wykonanie prac w WC wg zestawienia w przedmiarze.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1E5CC09E" w14:textId="675623B8" w:rsidR="00EA57A8" w:rsidRDefault="0062287D" w:rsidP="00EA57A8">
      <w:pPr>
        <w:tabs>
          <w:tab w:val="left" w:pos="286"/>
        </w:tabs>
        <w:spacing w:after="0" w:line="100" w:lineRule="atLeast"/>
        <w:ind w:left="14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6EA53E21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  <w:rPr>
          <w:b/>
          <w:bCs/>
          <w:color w:val="000000" w:themeColor="text1"/>
        </w:rPr>
      </w:pPr>
      <w:bookmarkStart w:id="0" w:name="_GoBack"/>
      <w:bookmarkEnd w:id="0"/>
    </w:p>
    <w:p w14:paraId="33D3D4D6" w14:textId="5CCC22B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 w:rsidRPr="00EA57A8">
        <w:t xml:space="preserve"> </w:t>
      </w:r>
      <w:r>
        <w:t>- demontaż armatury  (zlewozmywak  itp.),</w:t>
      </w:r>
    </w:p>
    <w:p w14:paraId="6098D61B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</w:t>
      </w:r>
    </w:p>
    <w:p w14:paraId="625AA4C5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demontaż rur kanalizacyjnych,</w:t>
      </w:r>
    </w:p>
    <w:p w14:paraId="4A700709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pionów/liczników,</w:t>
      </w:r>
    </w:p>
    <w:p w14:paraId="46CACC92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montaż pojemnościowego podgrzewacza wody,</w:t>
      </w:r>
    </w:p>
    <w:p w14:paraId="6D16D0E2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montaż rekuperatora do poj. Pomieszczeń  i montaż nawiewnika,</w:t>
      </w:r>
    </w:p>
    <w:p w14:paraId="1F5851C2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pionów,</w:t>
      </w:r>
    </w:p>
    <w:p w14:paraId="1A45496F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malowanie rurociągów,</w:t>
      </w:r>
    </w:p>
    <w:p w14:paraId="6F1EE583" w14:textId="77777777" w:rsidR="00EA57A8" w:rsidRDefault="00EA57A8" w:rsidP="00EA57A8">
      <w:pPr>
        <w:tabs>
          <w:tab w:val="left" w:pos="286"/>
        </w:tabs>
        <w:spacing w:after="0" w:line="100" w:lineRule="atLeast"/>
      </w:pPr>
      <w:r>
        <w:t xml:space="preserve">- remont WC, </w:t>
      </w:r>
    </w:p>
    <w:p w14:paraId="0F57C9A7" w14:textId="77777777" w:rsidR="00EA57A8" w:rsidRDefault="00EA57A8" w:rsidP="00EA57A8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35DFD746" w14:textId="77777777" w:rsidR="00EA57A8" w:rsidRDefault="00EA57A8" w:rsidP="00EA57A8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60DEA5A0" w14:textId="0962F168" w:rsidR="000C185A" w:rsidRPr="00CC3D55" w:rsidRDefault="000C185A" w:rsidP="00EA57A8">
      <w:pPr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05316AD0" w14:textId="77777777" w:rsidR="0081198F" w:rsidRPr="00186429" w:rsidRDefault="0081198F" w:rsidP="0081198F">
      <w:pPr>
        <w:spacing w:after="0" w:line="240" w:lineRule="auto"/>
      </w:pPr>
    </w:p>
    <w:p w14:paraId="32E4B405" w14:textId="77777777" w:rsidR="00AD7E90" w:rsidRDefault="009E502B" w:rsidP="002B4A86">
      <w:pPr>
        <w:spacing w:after="0" w:line="240" w:lineRule="auto"/>
        <w:rPr>
          <w:rFonts w:ascii="Calibri" w:eastAsia="Calibri" w:hAnsi="Calibri" w:cs="Times New Roman"/>
        </w:rPr>
      </w:pPr>
      <w:r w:rsidRPr="00DE160C">
        <w:rPr>
          <w:color w:val="FF0000"/>
        </w:rPr>
        <w:t xml:space="preserve">- </w:t>
      </w:r>
      <w:r w:rsidR="00AD7E90">
        <w:rPr>
          <w:rFonts w:ascii="Calibri" w:eastAsia="Calibri" w:hAnsi="Calibri" w:cs="Times New Roman"/>
        </w:rPr>
        <w:t xml:space="preserve">wymiana instalacji elektrycznej z osprzętem, </w:t>
      </w:r>
    </w:p>
    <w:p w14:paraId="7B4BCF66" w14:textId="77777777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wymiana WLZ, </w:t>
      </w:r>
    </w:p>
    <w:p w14:paraId="3EFB7088" w14:textId="77777777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wystąpienie o warunki do ENEA, </w:t>
      </w:r>
    </w:p>
    <w:p w14:paraId="1411021A" w14:textId="7C3C2A21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uzgodnienie schematu jednokreskowego,  </w:t>
      </w:r>
    </w:p>
    <w:p w14:paraId="683C9CAE" w14:textId="77777777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montaż grzejników elektrycznych, </w:t>
      </w:r>
    </w:p>
    <w:p w14:paraId="18BC0DB9" w14:textId="77777777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wymiana TL, </w:t>
      </w:r>
    </w:p>
    <w:p w14:paraId="56AEA4FF" w14:textId="77777777" w:rsidR="00AD7E90" w:rsidRDefault="00AD7E90" w:rsidP="002B4A86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montaż TM z zabezpieczeniami, </w:t>
      </w:r>
    </w:p>
    <w:p w14:paraId="00C8DCE1" w14:textId="2772FF2A" w:rsidR="00E57312" w:rsidRPr="00DE160C" w:rsidRDefault="00AD7E90" w:rsidP="002B4A86">
      <w:pPr>
        <w:spacing w:after="0" w:line="240" w:lineRule="auto"/>
        <w:rPr>
          <w:color w:val="FF0000"/>
        </w:rPr>
      </w:pPr>
      <w:r>
        <w:rPr>
          <w:rFonts w:ascii="Calibri" w:eastAsia="Calibri" w:hAnsi="Calibri" w:cs="Times New Roman"/>
        </w:rPr>
        <w:t>- pomiary elektryczne.</w:t>
      </w:r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008C3"/>
    <w:rsid w:val="00961A87"/>
    <w:rsid w:val="00962DC1"/>
    <w:rsid w:val="0096703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AD7E90"/>
    <w:rsid w:val="00B22482"/>
    <w:rsid w:val="00B3598A"/>
    <w:rsid w:val="00B54111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A57A8"/>
    <w:rsid w:val="00EC4591"/>
    <w:rsid w:val="00EC7D88"/>
    <w:rsid w:val="00ED0E46"/>
    <w:rsid w:val="00ED2B15"/>
    <w:rsid w:val="00EF5A6A"/>
    <w:rsid w:val="00F16431"/>
    <w:rsid w:val="00F56271"/>
    <w:rsid w:val="00F874DA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2024-09-30T12:19:00Z</dcterms:created>
  <dcterms:modified xsi:type="dcterms:W3CDTF">2024-09-30T12:19:00Z</dcterms:modified>
</cp:coreProperties>
</file>