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6C636D5E" w:rsidR="0007182E" w:rsidRDefault="0007182E" w:rsidP="0007182E">
      <w:pPr>
        <w:pStyle w:val="Bezodstpw"/>
        <w:jc w:val="right"/>
      </w:pPr>
      <w:r>
        <w:t xml:space="preserve">Toruń, dnia </w:t>
      </w:r>
      <w:r w:rsidR="00081B85">
        <w:t>04</w:t>
      </w:r>
      <w:r w:rsidR="0087303F">
        <w:t>.04.202</w:t>
      </w:r>
      <w:r w:rsidR="00081B85">
        <w:t>2</w:t>
      </w:r>
      <w:r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77777777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>Informacja z otwarcia ofert</w:t>
      </w:r>
    </w:p>
    <w:p w14:paraId="749BC3BE" w14:textId="77777777" w:rsidR="0007182E" w:rsidRDefault="0007182E" w:rsidP="0007182E">
      <w:pPr>
        <w:pStyle w:val="Bezodstpw"/>
        <w:jc w:val="center"/>
      </w:pPr>
      <w:r>
        <w:t>Dot. postępowania o zamówienie publiczne</w:t>
      </w:r>
    </w:p>
    <w:p w14:paraId="16B14DD5" w14:textId="4DFE1E99" w:rsidR="0007182E" w:rsidRDefault="0007182E" w:rsidP="0007182E">
      <w:pPr>
        <w:pStyle w:val="Bezodstpw"/>
        <w:jc w:val="center"/>
      </w:pPr>
      <w:r>
        <w:t xml:space="preserve"> pn. „Kampania informacyjno-promocyjna”, nr ref. KPFR/KAMPANIA_IP/1/20</w:t>
      </w:r>
      <w:r w:rsidR="00CE3785">
        <w:t>2</w:t>
      </w:r>
      <w:r w:rsidR="00081B85">
        <w:t>2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43C2FFC8" w14:textId="23B5FAA4" w:rsidR="00454D05" w:rsidRDefault="00454D05" w:rsidP="00115CCA">
      <w:pPr>
        <w:pStyle w:val="Bezodstpw"/>
        <w:ind w:firstLine="426"/>
        <w:jc w:val="both"/>
      </w:pPr>
      <w:r>
        <w:rPr>
          <w:rFonts w:asciiTheme="minorHAnsi" w:hAnsiTheme="minorHAnsi"/>
        </w:rPr>
        <w:t xml:space="preserve">Zamawiający - Kujawsko-Pomorski Fundusz Rozwoju sp. z o.o. informuje, że w dniu </w:t>
      </w:r>
      <w:r w:rsidR="00081B85">
        <w:rPr>
          <w:rFonts w:asciiTheme="minorHAnsi" w:hAnsiTheme="minorHAnsi"/>
        </w:rPr>
        <w:t>04.04.22</w:t>
      </w:r>
      <w:r w:rsidR="00115C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r. o godz. </w:t>
      </w:r>
      <w:r w:rsidR="0087303F">
        <w:rPr>
          <w:rFonts w:asciiTheme="minorHAnsi" w:hAnsiTheme="minorHAnsi"/>
        </w:rPr>
        <w:t>09:10 zamawiający przystąpił do</w:t>
      </w:r>
      <w:r>
        <w:rPr>
          <w:rFonts w:asciiTheme="minorHAnsi" w:hAnsiTheme="minorHAnsi"/>
        </w:rPr>
        <w:t xml:space="preserve"> </w:t>
      </w:r>
      <w:r w:rsidR="0087303F">
        <w:rPr>
          <w:rFonts w:asciiTheme="minorHAnsi" w:hAnsiTheme="minorHAnsi"/>
        </w:rPr>
        <w:t xml:space="preserve">otwarcia </w:t>
      </w:r>
      <w:r>
        <w:rPr>
          <w:rFonts w:asciiTheme="minorHAnsi" w:hAnsiTheme="minorHAnsi"/>
        </w:rPr>
        <w:t xml:space="preserve">ofert w postępowaniu o udzielenie zamówienia publicznego pn. </w:t>
      </w:r>
      <w:r>
        <w:t>„Kampania informacyjno-promocyjna”, nr ref. KPFR/KAMPANIA_IP/1/20</w:t>
      </w:r>
      <w:r w:rsidR="00CE3785">
        <w:t>2</w:t>
      </w:r>
      <w:r w:rsidR="00081B85">
        <w:t>2</w:t>
      </w:r>
      <w:r>
        <w:t>.</w:t>
      </w:r>
    </w:p>
    <w:p w14:paraId="2ADB8023" w14:textId="6A232178" w:rsidR="00454D05" w:rsidRDefault="00454D05" w:rsidP="00115CCA">
      <w:pPr>
        <w:pStyle w:val="Bezodstpw"/>
        <w:ind w:firstLine="426"/>
        <w:jc w:val="both"/>
        <w:rPr>
          <w:b/>
          <w:shd w:val="clear" w:color="auto" w:fill="FFFFFF"/>
        </w:rPr>
      </w:pPr>
      <w:r>
        <w:t xml:space="preserve">Bezpośrednio przed otwarciem ofert Zamawiający podał kwotę jaką zamierza przeznaczyć na zamówienie i która wynosi </w:t>
      </w:r>
      <w:r w:rsidRPr="00247494">
        <w:rPr>
          <w:b/>
          <w:shd w:val="clear" w:color="auto" w:fill="FFFFFF"/>
        </w:rPr>
        <w:t>2</w:t>
      </w:r>
      <w:r w:rsidR="00081B85">
        <w:rPr>
          <w:b/>
          <w:shd w:val="clear" w:color="auto" w:fill="FFFFFF"/>
        </w:rPr>
        <w:t>2</w:t>
      </w:r>
      <w:r w:rsidRPr="00247494">
        <w:rPr>
          <w:b/>
          <w:shd w:val="clear" w:color="auto" w:fill="FFFFFF"/>
        </w:rPr>
        <w:t xml:space="preserve">0 </w:t>
      </w:r>
      <w:r w:rsidR="00CE3785">
        <w:rPr>
          <w:b/>
          <w:shd w:val="clear" w:color="auto" w:fill="FFFFFF"/>
        </w:rPr>
        <w:t>000</w:t>
      </w:r>
      <w:r w:rsidRPr="00247494">
        <w:rPr>
          <w:b/>
          <w:shd w:val="clear" w:color="auto" w:fill="FFFFFF"/>
        </w:rPr>
        <w:t>,00 zł brutto</w:t>
      </w:r>
      <w:r>
        <w:rPr>
          <w:b/>
          <w:shd w:val="clear" w:color="auto" w:fill="FFFFFF"/>
        </w:rPr>
        <w:t>.</w:t>
      </w:r>
    </w:p>
    <w:p w14:paraId="41CF8872" w14:textId="77777777" w:rsidR="00454D05" w:rsidRDefault="00454D05" w:rsidP="00115CCA">
      <w:pPr>
        <w:pStyle w:val="Bezodstpw"/>
        <w:ind w:firstLine="426"/>
        <w:jc w:val="both"/>
        <w:rPr>
          <w:shd w:val="clear" w:color="auto" w:fill="FFFFFF"/>
        </w:rPr>
      </w:pPr>
      <w:r w:rsidRPr="00454D05">
        <w:rPr>
          <w:shd w:val="clear" w:color="auto" w:fill="FFFFFF"/>
        </w:rPr>
        <w:t xml:space="preserve">Do </w:t>
      </w:r>
      <w:r>
        <w:rPr>
          <w:shd w:val="clear" w:color="auto" w:fill="FFFFFF"/>
        </w:rPr>
        <w:t xml:space="preserve">upływu terminu składania ofert wpłynęły następujące oferty: </w:t>
      </w:r>
    </w:p>
    <w:p w14:paraId="13FCDD45" w14:textId="77777777" w:rsidR="005172F3" w:rsidRPr="00454D05" w:rsidRDefault="005172F3" w:rsidP="00454D05">
      <w:pPr>
        <w:pStyle w:val="Bezodstpw"/>
        <w:ind w:firstLine="708"/>
        <w:jc w:val="both"/>
      </w:pP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1271"/>
        <w:gridCol w:w="4111"/>
        <w:gridCol w:w="1701"/>
      </w:tblGrid>
      <w:tr w:rsidR="00892EAE" w14:paraId="78DC1C4A" w14:textId="16759E05" w:rsidTr="00892EAE">
        <w:tc>
          <w:tcPr>
            <w:tcW w:w="1271" w:type="dxa"/>
          </w:tcPr>
          <w:p w14:paraId="51B24D10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Nr oferty</w:t>
            </w:r>
          </w:p>
        </w:tc>
        <w:tc>
          <w:tcPr>
            <w:tcW w:w="4111" w:type="dxa"/>
          </w:tcPr>
          <w:p w14:paraId="40433BE0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adres Wykonawcy</w:t>
            </w:r>
          </w:p>
        </w:tc>
        <w:tc>
          <w:tcPr>
            <w:tcW w:w="1701" w:type="dxa"/>
          </w:tcPr>
          <w:p w14:paraId="6E5CCAC7" w14:textId="77777777" w:rsidR="00892EAE" w:rsidRDefault="00892EAE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oferty (zł)</w:t>
            </w:r>
          </w:p>
        </w:tc>
      </w:tr>
      <w:tr w:rsidR="00892EAE" w14:paraId="5D68D335" w14:textId="4ED4514A" w:rsidTr="00892EAE">
        <w:tc>
          <w:tcPr>
            <w:tcW w:w="1271" w:type="dxa"/>
          </w:tcPr>
          <w:p w14:paraId="72FD1029" w14:textId="36834A69" w:rsidR="00892EAE" w:rsidRDefault="009242D1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</w:tcPr>
          <w:p w14:paraId="0B25EA6C" w14:textId="77777777" w:rsidR="00892EAE" w:rsidRDefault="00892EAE" w:rsidP="00101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POLSKA PRESS sp. z o.o., ul. Domaniewska 45, 02-672 Warszawa</w:t>
            </w:r>
          </w:p>
          <w:p w14:paraId="7161E596" w14:textId="77777777" w:rsidR="00892EAE" w:rsidRDefault="00892EAE" w:rsidP="00781B93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3B18C86" w14:textId="1619F08D" w:rsidR="00892EAE" w:rsidRPr="009F42C6" w:rsidRDefault="00081B85" w:rsidP="00454D05">
            <w:pPr>
              <w:pStyle w:val="Bezodstpw"/>
              <w:jc w:val="center"/>
              <w:rPr>
                <w:rFonts w:asciiTheme="minorHAnsi" w:hAnsiTheme="minorHAnsi"/>
                <w:highlight w:val="red"/>
              </w:rPr>
            </w:pPr>
            <w:r w:rsidRPr="00081B85">
              <w:rPr>
                <w:rFonts w:asciiTheme="minorHAnsi" w:hAnsiTheme="minorHAnsi"/>
              </w:rPr>
              <w:t>212 480,04</w:t>
            </w:r>
          </w:p>
        </w:tc>
      </w:tr>
      <w:tr w:rsidR="00892EAE" w14:paraId="78C76E89" w14:textId="3D7CD0C3" w:rsidTr="00981E38">
        <w:tc>
          <w:tcPr>
            <w:tcW w:w="1271" w:type="dxa"/>
          </w:tcPr>
          <w:p w14:paraId="32446A19" w14:textId="65CA6E64" w:rsidR="00892EAE" w:rsidRDefault="009242D1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</w:tcPr>
          <w:p w14:paraId="05A70E56" w14:textId="00C810DD" w:rsidR="00892EAE" w:rsidRDefault="00892EAE" w:rsidP="00101ACC">
            <w:pPr>
              <w:rPr>
                <w:rFonts w:asciiTheme="minorHAnsi" w:hAnsiTheme="minorHAnsi"/>
              </w:rPr>
            </w:pPr>
            <w:proofErr w:type="spellStart"/>
            <w:r w:rsidRPr="00101ACC">
              <w:rPr>
                <w:rFonts w:asciiTheme="minorHAnsi" w:hAnsiTheme="minorHAnsi"/>
              </w:rPr>
              <w:t>Aplan</w:t>
            </w:r>
            <w:proofErr w:type="spellEnd"/>
            <w:r w:rsidRPr="00101ACC">
              <w:rPr>
                <w:rFonts w:asciiTheme="minorHAnsi" w:hAnsiTheme="minorHAnsi"/>
              </w:rPr>
              <w:t xml:space="preserve"> Media</w:t>
            </w:r>
            <w:r w:rsidR="00711524">
              <w:rPr>
                <w:rFonts w:asciiTheme="minorHAnsi" w:hAnsiTheme="minorHAnsi"/>
              </w:rPr>
              <w:t xml:space="preserve"> sp. z o.o., ul. Wróblewskiego 18, 93-578 Łódź</w:t>
            </w:r>
          </w:p>
        </w:tc>
        <w:tc>
          <w:tcPr>
            <w:tcW w:w="1701" w:type="dxa"/>
            <w:shd w:val="clear" w:color="auto" w:fill="auto"/>
          </w:tcPr>
          <w:p w14:paraId="74DDB721" w14:textId="338A1351" w:rsidR="00892EAE" w:rsidRPr="00981E38" w:rsidRDefault="00081B85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219 801,00</w:t>
            </w:r>
          </w:p>
        </w:tc>
      </w:tr>
      <w:tr w:rsidR="00081B85" w14:paraId="3E5F4EB7" w14:textId="77777777" w:rsidTr="00981E38">
        <w:tc>
          <w:tcPr>
            <w:tcW w:w="1271" w:type="dxa"/>
          </w:tcPr>
          <w:p w14:paraId="7AE55B73" w14:textId="695BA60F" w:rsidR="00081B85" w:rsidRDefault="00081B85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</w:tcPr>
          <w:p w14:paraId="10C14922" w14:textId="77777777" w:rsidR="00081B85" w:rsidRDefault="00081B85" w:rsidP="00101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Lider: Agencja reklamowa </w:t>
            </w:r>
            <w:proofErr w:type="spellStart"/>
            <w:r>
              <w:rPr>
                <w:rFonts w:asciiTheme="minorHAnsi" w:hAnsiTheme="minorHAnsi"/>
              </w:rPr>
              <w:t>dsk</w:t>
            </w:r>
            <w:proofErr w:type="spellEnd"/>
            <w:r>
              <w:rPr>
                <w:rFonts w:asciiTheme="minorHAnsi" w:hAnsiTheme="minorHAnsi"/>
              </w:rPr>
              <w:t xml:space="preserve"> sp. z o.o., ul. Niedźwiedzia 10, 02-737 Warszawa;</w:t>
            </w:r>
          </w:p>
          <w:p w14:paraId="4BF24F40" w14:textId="709786DA" w:rsidR="00081B85" w:rsidRPr="00101ACC" w:rsidRDefault="00081B85" w:rsidP="00101A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Partner: </w:t>
            </w:r>
            <w:proofErr w:type="spellStart"/>
            <w:r>
              <w:rPr>
                <w:rFonts w:asciiTheme="minorHAnsi" w:hAnsiTheme="minorHAnsi"/>
              </w:rPr>
              <w:t>Euvic</w:t>
            </w:r>
            <w:proofErr w:type="spellEnd"/>
            <w:r>
              <w:rPr>
                <w:rFonts w:asciiTheme="minorHAnsi" w:hAnsiTheme="minorHAnsi"/>
              </w:rPr>
              <w:t xml:space="preserve"> Media sp. z o.o., ul. Czerska 12, 00-732 Warszawa</w:t>
            </w:r>
          </w:p>
        </w:tc>
        <w:tc>
          <w:tcPr>
            <w:tcW w:w="1701" w:type="dxa"/>
            <w:shd w:val="clear" w:color="auto" w:fill="auto"/>
          </w:tcPr>
          <w:p w14:paraId="29D7297C" w14:textId="32E292C5" w:rsidR="00081B85" w:rsidRDefault="00081B85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205 449,36 </w:t>
            </w:r>
          </w:p>
        </w:tc>
      </w:tr>
    </w:tbl>
    <w:p w14:paraId="49E74814" w14:textId="621F4A9B" w:rsidR="00454D05" w:rsidRPr="0007182E" w:rsidRDefault="00454D05" w:rsidP="00454D05">
      <w:pPr>
        <w:pStyle w:val="Bezodstpw"/>
        <w:jc w:val="center"/>
        <w:rPr>
          <w:rFonts w:asciiTheme="minorHAnsi" w:hAnsiTheme="minorHAnsi"/>
        </w:rPr>
      </w:pPr>
    </w:p>
    <w:p w14:paraId="54AC7378" w14:textId="77777777" w:rsidR="00711524" w:rsidRDefault="00711524" w:rsidP="0007182E">
      <w:pPr>
        <w:rPr>
          <w:rFonts w:asciiTheme="minorHAnsi" w:hAnsiTheme="minorHAnsi"/>
        </w:rPr>
      </w:pPr>
    </w:p>
    <w:p w14:paraId="47106E44" w14:textId="77777777" w:rsidR="00EE37C0" w:rsidRPr="009242D1" w:rsidRDefault="00EE37C0" w:rsidP="009242D1">
      <w:pPr>
        <w:spacing w:after="120"/>
        <w:rPr>
          <w:rFonts w:asciiTheme="minorHAnsi" w:hAnsiTheme="minorHAnsi"/>
          <w:i/>
        </w:rPr>
      </w:pPr>
      <w:r w:rsidRPr="009242D1">
        <w:rPr>
          <w:rFonts w:asciiTheme="minorHAnsi" w:hAnsiTheme="minorHAnsi"/>
          <w:i/>
        </w:rPr>
        <w:t>Beata Kmieć</w:t>
      </w:r>
    </w:p>
    <w:p w14:paraId="5C6310CD" w14:textId="14F21698" w:rsidR="00EE37C0" w:rsidRPr="0007182E" w:rsidRDefault="00081B85" w:rsidP="009242D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i/>
        </w:rPr>
        <w:t>Przewodnicząca Komisji Przetargowej</w:t>
      </w:r>
      <w:bookmarkStart w:id="0" w:name="_GoBack"/>
      <w:bookmarkEnd w:id="0"/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4386" w14:textId="77777777" w:rsidR="007552D5" w:rsidRDefault="007552D5" w:rsidP="00BB1462">
      <w:pPr>
        <w:spacing w:after="0" w:line="240" w:lineRule="auto"/>
      </w:pPr>
      <w:r>
        <w:separator/>
      </w:r>
    </w:p>
  </w:endnote>
  <w:endnote w:type="continuationSeparator" w:id="0">
    <w:p w14:paraId="037B2643" w14:textId="77777777" w:rsidR="007552D5" w:rsidRDefault="007552D5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6A19A" w14:textId="77777777" w:rsidR="007552D5" w:rsidRDefault="007552D5" w:rsidP="00BB1462">
      <w:pPr>
        <w:spacing w:after="0" w:line="240" w:lineRule="auto"/>
      </w:pPr>
      <w:r>
        <w:separator/>
      </w:r>
    </w:p>
  </w:footnote>
  <w:footnote w:type="continuationSeparator" w:id="0">
    <w:p w14:paraId="42F9F577" w14:textId="77777777" w:rsidR="007552D5" w:rsidRDefault="007552D5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1B85"/>
    <w:rsid w:val="00086BD7"/>
    <w:rsid w:val="000A1F76"/>
    <w:rsid w:val="000F24F0"/>
    <w:rsid w:val="00101ACC"/>
    <w:rsid w:val="00115CCA"/>
    <w:rsid w:val="00130C89"/>
    <w:rsid w:val="0017653F"/>
    <w:rsid w:val="001A3485"/>
    <w:rsid w:val="001B13C2"/>
    <w:rsid w:val="001B5559"/>
    <w:rsid w:val="001E2844"/>
    <w:rsid w:val="00276B35"/>
    <w:rsid w:val="002C7A21"/>
    <w:rsid w:val="002D58C9"/>
    <w:rsid w:val="002E4ABA"/>
    <w:rsid w:val="002F156C"/>
    <w:rsid w:val="003277E3"/>
    <w:rsid w:val="00374C9B"/>
    <w:rsid w:val="00375D9A"/>
    <w:rsid w:val="003804DA"/>
    <w:rsid w:val="00380A35"/>
    <w:rsid w:val="0039672A"/>
    <w:rsid w:val="003B6455"/>
    <w:rsid w:val="003C1DF7"/>
    <w:rsid w:val="003F60E7"/>
    <w:rsid w:val="003F702F"/>
    <w:rsid w:val="00422593"/>
    <w:rsid w:val="00427C95"/>
    <w:rsid w:val="00433CDF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C5F26"/>
    <w:rsid w:val="005E24C1"/>
    <w:rsid w:val="00607C09"/>
    <w:rsid w:val="006378CE"/>
    <w:rsid w:val="006515FE"/>
    <w:rsid w:val="00653D57"/>
    <w:rsid w:val="00676DB2"/>
    <w:rsid w:val="00681344"/>
    <w:rsid w:val="006B469A"/>
    <w:rsid w:val="006B5700"/>
    <w:rsid w:val="006F3DBA"/>
    <w:rsid w:val="00711524"/>
    <w:rsid w:val="00720BB7"/>
    <w:rsid w:val="00742F32"/>
    <w:rsid w:val="007552D5"/>
    <w:rsid w:val="00757EA2"/>
    <w:rsid w:val="00781133"/>
    <w:rsid w:val="00781B93"/>
    <w:rsid w:val="007A168F"/>
    <w:rsid w:val="007A6EF8"/>
    <w:rsid w:val="007F0A1C"/>
    <w:rsid w:val="008003F7"/>
    <w:rsid w:val="0087303F"/>
    <w:rsid w:val="00885C67"/>
    <w:rsid w:val="00892EAE"/>
    <w:rsid w:val="008E43A6"/>
    <w:rsid w:val="009242D1"/>
    <w:rsid w:val="009327A4"/>
    <w:rsid w:val="009341AF"/>
    <w:rsid w:val="00981E38"/>
    <w:rsid w:val="00994CCA"/>
    <w:rsid w:val="009C076F"/>
    <w:rsid w:val="009C37EF"/>
    <w:rsid w:val="009C44C2"/>
    <w:rsid w:val="009F2B4A"/>
    <w:rsid w:val="009F42C6"/>
    <w:rsid w:val="00A201E0"/>
    <w:rsid w:val="00A24EDF"/>
    <w:rsid w:val="00A34D6C"/>
    <w:rsid w:val="00AB4433"/>
    <w:rsid w:val="00AF2C66"/>
    <w:rsid w:val="00B04E7B"/>
    <w:rsid w:val="00B120BD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8D3"/>
    <w:rsid w:val="00E23B03"/>
    <w:rsid w:val="00E27BE0"/>
    <w:rsid w:val="00E63CF4"/>
    <w:rsid w:val="00EE37C0"/>
    <w:rsid w:val="00EF31E9"/>
    <w:rsid w:val="00EF3B81"/>
    <w:rsid w:val="00F46F37"/>
    <w:rsid w:val="00F50331"/>
    <w:rsid w:val="00F553FA"/>
    <w:rsid w:val="00F572B3"/>
    <w:rsid w:val="00F97053"/>
    <w:rsid w:val="00FD395A"/>
    <w:rsid w:val="00FD5A07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9155-00C2-4216-93A9-A91AA308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3</cp:revision>
  <cp:lastPrinted>2022-04-04T07:52:00Z</cp:lastPrinted>
  <dcterms:created xsi:type="dcterms:W3CDTF">2022-04-04T07:41:00Z</dcterms:created>
  <dcterms:modified xsi:type="dcterms:W3CDTF">2022-04-04T07:55:00Z</dcterms:modified>
</cp:coreProperties>
</file>