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25" w:rsidRPr="009B30AF" w:rsidRDefault="00DD2F34" w:rsidP="009B30AF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</w:p>
    <w:p w:rsidR="00476062" w:rsidRPr="009B30AF" w:rsidRDefault="00511347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8A3D2C">
        <w:rPr>
          <w:rFonts w:asciiTheme="minorHAnsi" w:hAnsiTheme="minorHAnsi" w:cstheme="minorHAnsi"/>
        </w:rPr>
        <w:t>2021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Gminą Białe Błota,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2A4E5E" w:rsidRPr="009B30AF">
        <w:rPr>
          <w:rFonts w:asciiTheme="minorHAnsi" w:hAnsiTheme="minorHAnsi" w:cstheme="minorHAnsi"/>
        </w:rPr>
        <w:t>86 – 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-50"/>
        <w:jc w:val="both"/>
        <w:rPr>
          <w:rFonts w:asciiTheme="minorHAnsi" w:hAnsiTheme="minorHAnsi" w:cstheme="minorHAnsi"/>
        </w:rPr>
      </w:pPr>
    </w:p>
    <w:p w:rsidR="00DD2F34" w:rsidRPr="009B30AF" w:rsidRDefault="00DD2F34" w:rsidP="00F9750A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Wójta Gminy / Zastępcę Wójta Gminy  - ………………… 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Przy kontrasygnacie Skarbnika Gminy -  ………………….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F9750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F9750A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:rsidR="00DD2F34" w:rsidRPr="009B30AF" w:rsidRDefault="00DD2F34" w:rsidP="00F9750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375797" w:rsidP="00CE4DA1">
      <w:pPr>
        <w:spacing w:line="360" w:lineRule="auto"/>
        <w:jc w:val="both"/>
        <w:rPr>
          <w:rFonts w:asciiTheme="minorHAnsi" w:hAnsiTheme="minorHAnsi" w:cstheme="minorHAnsi"/>
        </w:rPr>
      </w:pPr>
      <w:r w:rsidRPr="00C5735F">
        <w:rPr>
          <w:rFonts w:asciiTheme="minorHAnsi" w:hAnsiTheme="minorHAnsi" w:cstheme="minorHAnsi"/>
        </w:rPr>
        <w:t xml:space="preserve">w wyniku rozstrzygnięcia postępowania o udzielenie zamówienia publicznego </w:t>
      </w:r>
      <w:r>
        <w:rPr>
          <w:rFonts w:asciiTheme="minorHAnsi" w:hAnsiTheme="minorHAnsi" w:cstheme="minorHAnsi"/>
        </w:rPr>
        <w:t xml:space="preserve">o wartości szacunkowej nieprzekraczającej kwoty 130 000 zł, </w:t>
      </w:r>
      <w:r w:rsidRPr="00C5735F">
        <w:rPr>
          <w:rFonts w:asciiTheme="minorHAnsi" w:hAnsiTheme="minorHAnsi" w:cstheme="minorHAnsi"/>
        </w:rPr>
        <w:t xml:space="preserve">prowadzonego w trybie </w:t>
      </w:r>
      <w:r>
        <w:rPr>
          <w:rFonts w:asciiTheme="minorHAnsi" w:hAnsiTheme="minorHAnsi" w:cstheme="minorHAnsi"/>
        </w:rPr>
        <w:t>zapytania ofertowego</w:t>
      </w:r>
      <w:r w:rsidRPr="00C5735F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C5735F">
        <w:rPr>
          <w:rFonts w:asciiTheme="minorHAnsi" w:hAnsiTheme="minorHAnsi" w:cstheme="minorHAnsi"/>
          <w:b/>
        </w:rPr>
        <w:t>RZP.271.</w:t>
      </w:r>
      <w:r>
        <w:rPr>
          <w:rFonts w:asciiTheme="minorHAnsi" w:hAnsiTheme="minorHAnsi" w:cstheme="minorHAnsi"/>
          <w:b/>
        </w:rPr>
        <w:t>1</w:t>
      </w:r>
      <w:r w:rsidR="00573D5B">
        <w:rPr>
          <w:rFonts w:asciiTheme="minorHAnsi" w:hAnsiTheme="minorHAnsi" w:cstheme="minorHAnsi"/>
          <w:b/>
        </w:rPr>
        <w:t>8</w:t>
      </w:r>
      <w:r w:rsidRPr="00C5735F">
        <w:rPr>
          <w:rFonts w:asciiTheme="minorHAnsi" w:hAnsiTheme="minorHAnsi" w:cstheme="minorHAnsi"/>
          <w:b/>
        </w:rPr>
        <w:t>.202</w:t>
      </w:r>
      <w:r w:rsidR="00573D5B">
        <w:rPr>
          <w:rFonts w:asciiTheme="minorHAnsi" w:hAnsiTheme="minorHAnsi" w:cstheme="minorHAnsi"/>
          <w:b/>
        </w:rPr>
        <w:t>1.KZP</w:t>
      </w:r>
      <w:r w:rsidRPr="00C5735F">
        <w:rPr>
          <w:rFonts w:asciiTheme="minorHAnsi" w:hAnsiTheme="minorHAnsi" w:cstheme="minorHAnsi"/>
        </w:rPr>
        <w:t xml:space="preserve"> została zawarta umowa o następującej treści</w:t>
      </w:r>
      <w:r w:rsidR="00DD2F34" w:rsidRPr="009B30AF">
        <w:rPr>
          <w:rFonts w:asciiTheme="minorHAnsi" w:hAnsiTheme="minorHAnsi" w:cstheme="minorHAnsi"/>
        </w:rPr>
        <w:t>:</w:t>
      </w:r>
    </w:p>
    <w:p w:rsidR="00B0408F" w:rsidRPr="009B30AF" w:rsidRDefault="00B0408F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D2F34" w:rsidRPr="00CE4DA1" w:rsidRDefault="00DD2F34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E4DA1">
        <w:rPr>
          <w:rFonts w:asciiTheme="minorHAnsi" w:hAnsiTheme="minorHAnsi" w:cstheme="minorHAnsi"/>
          <w:b/>
        </w:rPr>
        <w:t>§ 1</w:t>
      </w:r>
    </w:p>
    <w:p w:rsidR="00DB7CFB" w:rsidRPr="00CE4DA1" w:rsidRDefault="00DD2F34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E4DA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</w:t>
      </w:r>
      <w:r w:rsidR="009B5B71" w:rsidRPr="00CE4DA1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CE4DA1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CE4DA1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0E206F" w:rsidRPr="00CE4D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73D5B">
        <w:rPr>
          <w:rFonts w:asciiTheme="minorHAnsi" w:hAnsiTheme="minorHAnsi" w:cstheme="minorHAnsi"/>
          <w:sz w:val="24"/>
          <w:szCs w:val="24"/>
        </w:rPr>
        <w:t>Waga samochodowa z pawilonem biurowym</w:t>
      </w:r>
      <w:r w:rsidR="00EF7C00" w:rsidRPr="00CE4DA1">
        <w:rPr>
          <w:rFonts w:asciiTheme="minorHAnsi" w:hAnsiTheme="minorHAnsi" w:cstheme="minorHAnsi"/>
          <w:sz w:val="24"/>
          <w:szCs w:val="24"/>
        </w:rPr>
        <w:t xml:space="preserve">, </w:t>
      </w:r>
      <w:r w:rsidR="000807A3" w:rsidRPr="00CE4DA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385223" w:rsidRPr="00CE4DA1">
        <w:rPr>
          <w:rFonts w:asciiTheme="minorHAnsi" w:hAnsiTheme="minorHAnsi" w:cstheme="minorHAnsi"/>
          <w:sz w:val="24"/>
          <w:szCs w:val="24"/>
        </w:rPr>
        <w:t>RZP.271.1</w:t>
      </w:r>
      <w:r w:rsidR="00573D5B">
        <w:rPr>
          <w:rFonts w:asciiTheme="minorHAnsi" w:hAnsiTheme="minorHAnsi" w:cstheme="minorHAnsi"/>
          <w:sz w:val="24"/>
          <w:szCs w:val="24"/>
        </w:rPr>
        <w:t>8</w:t>
      </w:r>
      <w:r w:rsidR="00255ECB" w:rsidRPr="00CE4DA1">
        <w:rPr>
          <w:rFonts w:asciiTheme="minorHAnsi" w:hAnsiTheme="minorHAnsi" w:cstheme="minorHAnsi"/>
          <w:sz w:val="24"/>
          <w:szCs w:val="24"/>
        </w:rPr>
        <w:t>.202</w:t>
      </w:r>
      <w:r w:rsidR="00385223" w:rsidRPr="00CE4DA1">
        <w:rPr>
          <w:rFonts w:asciiTheme="minorHAnsi" w:hAnsiTheme="minorHAnsi" w:cstheme="minorHAnsi"/>
          <w:sz w:val="24"/>
          <w:szCs w:val="24"/>
        </w:rPr>
        <w:t>1</w:t>
      </w:r>
      <w:r w:rsidR="00255ECB" w:rsidRPr="00CE4DA1">
        <w:rPr>
          <w:rFonts w:asciiTheme="minorHAnsi" w:hAnsiTheme="minorHAnsi" w:cstheme="minorHAnsi"/>
          <w:sz w:val="24"/>
          <w:szCs w:val="24"/>
        </w:rPr>
        <w:t>.KZP</w:t>
      </w:r>
      <w:r w:rsidR="00CC4A3D" w:rsidRPr="00CE4DA1">
        <w:rPr>
          <w:rFonts w:asciiTheme="minorHAnsi" w:hAnsiTheme="minorHAnsi" w:cstheme="minorHAnsi"/>
          <w:sz w:val="24"/>
          <w:szCs w:val="24"/>
        </w:rPr>
        <w:t>;</w:t>
      </w:r>
      <w:r w:rsidR="000807A3" w:rsidRPr="00CE4DA1">
        <w:rPr>
          <w:rFonts w:asciiTheme="minorHAnsi" w:hAnsiTheme="minorHAnsi" w:cstheme="minorHAnsi"/>
          <w:sz w:val="24"/>
          <w:szCs w:val="24"/>
        </w:rPr>
        <w:t xml:space="preserve"> </w:t>
      </w:r>
      <w:r w:rsidR="003C543A" w:rsidRPr="00CE4DA1">
        <w:rPr>
          <w:rFonts w:asciiTheme="minorHAnsi" w:hAnsiTheme="minorHAnsi" w:cstheme="minorHAnsi"/>
          <w:sz w:val="24"/>
          <w:szCs w:val="24"/>
        </w:rPr>
        <w:t xml:space="preserve"> </w:t>
      </w:r>
      <w:r w:rsidRPr="00CE4DA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="00F9750A" w:rsidRPr="00CE4DA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="008165B7" w:rsidRPr="00CE4DA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573D5B" w:rsidRPr="00573D5B" w:rsidRDefault="00573D5B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Przedmiotem zamówienia jest </w:t>
      </w:r>
      <w:r w:rsidRPr="00573D5B">
        <w:rPr>
          <w:rFonts w:asciiTheme="minorHAnsi" w:hAnsiTheme="minorHAnsi" w:cstheme="minorHAnsi"/>
          <w:b w:val="0"/>
          <w:spacing w:val="-6"/>
          <w:sz w:val="24"/>
          <w:szCs w:val="24"/>
        </w:rPr>
        <w:t>dostawa wraz z montażem</w:t>
      </w:r>
      <w:r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i uruchomieniem </w:t>
      </w:r>
      <w:r w:rsidRPr="00573D5B">
        <w:rPr>
          <w:rFonts w:asciiTheme="minorHAnsi" w:hAnsiTheme="minorHAnsi" w:cstheme="minorHAnsi"/>
          <w:b w:val="0"/>
          <w:spacing w:val="-6"/>
          <w:sz w:val="24"/>
          <w:szCs w:val="24"/>
        </w:rPr>
        <w:t>wagi samochodowej i pawilonu biurowego</w:t>
      </w:r>
      <w:r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na terenie Punktu Selektywnej Zbiórki Odpadów Komunalnych w Białych Błotach. </w:t>
      </w:r>
    </w:p>
    <w:p w:rsidR="00B0408F" w:rsidRPr="009B30AF" w:rsidRDefault="00DD2F34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</w:t>
      </w:r>
      <w:r w:rsidR="002A4E5E" w:rsidRPr="009B30AF">
        <w:rPr>
          <w:rFonts w:asciiTheme="minorHAnsi" w:hAnsiTheme="minorHAnsi" w:cstheme="minorHAnsi"/>
          <w:b w:val="0"/>
          <w:sz w:val="24"/>
          <w:szCs w:val="24"/>
        </w:rPr>
        <w:t xml:space="preserve">ymi w </w:t>
      </w:r>
      <w:r w:rsidR="00AB2AD9">
        <w:rPr>
          <w:rFonts w:asciiTheme="minorHAnsi" w:hAnsiTheme="minorHAnsi" w:cstheme="minorHAnsi"/>
          <w:b w:val="0"/>
          <w:sz w:val="24"/>
          <w:szCs w:val="24"/>
        </w:rPr>
        <w:t>treści zapytania ofertowego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>,</w:t>
      </w:r>
      <w:r w:rsidR="00AB2AD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C4A3D" w:rsidRPr="009B30AF">
        <w:rPr>
          <w:rFonts w:asciiTheme="minorHAnsi" w:hAnsiTheme="minorHAnsi" w:cstheme="minorHAnsi"/>
          <w:b w:val="0"/>
          <w:sz w:val="24"/>
          <w:szCs w:val="24"/>
        </w:rPr>
        <w:t>w szczególności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 xml:space="preserve"> zgodnie z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opisem przedmiotu zamówienia</w:t>
      </w:r>
      <w:r w:rsidR="007608B2" w:rsidRPr="009B30A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B1123" w:rsidRPr="009B30AF">
        <w:rPr>
          <w:rFonts w:asciiTheme="minorHAnsi" w:hAnsiTheme="minorHAnsi" w:cstheme="minorHAnsi"/>
          <w:b w:val="0"/>
          <w:sz w:val="24"/>
          <w:szCs w:val="24"/>
        </w:rPr>
        <w:t>oraz ofertą</w:t>
      </w:r>
      <w:r w:rsidR="00361DF0" w:rsidRPr="009B30AF">
        <w:rPr>
          <w:rFonts w:asciiTheme="minorHAnsi" w:hAnsiTheme="minorHAnsi" w:cstheme="minorHAnsi"/>
          <w:b w:val="0"/>
          <w:sz w:val="24"/>
          <w:szCs w:val="24"/>
        </w:rPr>
        <w:t xml:space="preserve"> Wykonawcy,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stanowiącymi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integralną część niniejszej umowy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>.</w:t>
      </w:r>
      <w:r w:rsidR="00FB3119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69CC" w:rsidRDefault="00573D5B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Wykonawca zapewnia Zamawiającego, że waga oraz pawilon biurowy </w:t>
      </w:r>
      <w:r w:rsidR="00AD69CC">
        <w:rPr>
          <w:rFonts w:asciiTheme="minorHAnsi" w:hAnsiTheme="minorHAnsi" w:cstheme="minorHAnsi"/>
          <w:b w:val="0"/>
          <w:sz w:val="24"/>
          <w:szCs w:val="24"/>
        </w:rPr>
        <w:t>są fabrycznie nowe, nieużywane, pozbawione wad technicznych, produkcyjnych, materiałowych oraz zgodne z parametrami określonymi w opisie przedmiotu zamówienia stanowiącym integralną część zapytania ofertowego.</w:t>
      </w:r>
    </w:p>
    <w:p w:rsidR="0015615D" w:rsidRPr="009B30AF" w:rsidRDefault="00AD69CC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Wykonawca zobowiązuje się do przeprowadzania okresowych kontroli, przeglądów serwisowych, konserwacji i napraw wagi samochodowej, oraz zapewni dostawę części </w:t>
      </w: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zamiennych przez cały okres gwarancji</w:t>
      </w:r>
      <w:r w:rsidR="0015615D" w:rsidRPr="009B30A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258F6" w:rsidRPr="009B30AF" w:rsidRDefault="008258F6" w:rsidP="00CE4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CE4D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Umowie;</w:t>
      </w:r>
    </w:p>
    <w:p w:rsidR="008258F6" w:rsidRPr="009B30AF" w:rsidRDefault="00AB2AD9" w:rsidP="00CE4D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CE4D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Ofercie Wykonawcy wraz z załącznikami;</w:t>
      </w:r>
    </w:p>
    <w:p w:rsidR="00260C76" w:rsidRPr="009B30AF" w:rsidRDefault="00260C76" w:rsidP="00CE4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2A549A" w:rsidRPr="009B30AF" w:rsidRDefault="002A549A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46F2" w:rsidRPr="009B30AF" w:rsidRDefault="00D846F2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2</w:t>
      </w:r>
    </w:p>
    <w:p w:rsidR="007D6790" w:rsidRPr="009B30AF" w:rsidRDefault="00821213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:rsidR="00000FBE" w:rsidRPr="009B30AF" w:rsidRDefault="00000FBE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2D7EFC" w:rsidRDefault="002D7EFC" w:rsidP="00AD69CC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Płatność nastąpi na podstawie jednej faktury, wystawionej przez Wykonawcę po zakończeniu realizacji zadania, będącego przedmiotem niniejszej umowy.</w:t>
      </w:r>
    </w:p>
    <w:p w:rsidR="0015615D" w:rsidRPr="00AD69CC" w:rsidRDefault="00821213" w:rsidP="00AD69CC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D69CC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AD69CC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VAT, na konto</w:t>
      </w:r>
      <w:r w:rsidR="00AD69CC" w:rsidRPr="00AD69CC">
        <w:rPr>
          <w:rFonts w:asciiTheme="minorHAnsi" w:hAnsiTheme="minorHAnsi" w:cstheme="minorHAnsi"/>
          <w:sz w:val="24"/>
          <w:szCs w:val="24"/>
        </w:rPr>
        <w:t xml:space="preserve"> Wykonawcy wskazane na fakturze</w:t>
      </w:r>
      <w:r w:rsidR="00000FBE" w:rsidRPr="00AD69CC">
        <w:rPr>
          <w:rFonts w:asciiTheme="minorHAnsi" w:hAnsiTheme="minorHAnsi" w:cstheme="minorHAnsi"/>
          <w:sz w:val="24"/>
          <w:szCs w:val="24"/>
        </w:rPr>
        <w:t>.</w:t>
      </w:r>
      <w:r w:rsidR="00AD69CC" w:rsidRPr="00AD69CC">
        <w:rPr>
          <w:rFonts w:asciiTheme="minorHAnsi" w:hAnsiTheme="minorHAnsi" w:cstheme="minorHAnsi"/>
          <w:sz w:val="24"/>
          <w:szCs w:val="24"/>
        </w:rPr>
        <w:t xml:space="preserve"> Podstawą do wystawienia faktury będzie protokół odbioru podpisany</w:t>
      </w:r>
      <w:r w:rsidR="00AD69CC" w:rsidRPr="00AD69CC">
        <w:rPr>
          <w:rFonts w:asciiTheme="minorHAnsi" w:hAnsiTheme="minorHAnsi" w:cstheme="minorHAnsi"/>
          <w:sz w:val="24"/>
          <w:szCs w:val="24"/>
        </w:rPr>
        <w:t xml:space="preserve"> przez obie strony bez zastrzeżeń</w:t>
      </w:r>
      <w:r w:rsidR="00AD69CC" w:rsidRPr="00AD69CC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000FBE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9B30AF" w:rsidRDefault="00AD69CC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Zamówienie należy zrealizować w terminie </w:t>
      </w:r>
      <w:r w:rsidRPr="00AD69CC">
        <w:rPr>
          <w:rFonts w:asciiTheme="minorHAnsi" w:hAnsiTheme="minorHAnsi" w:cstheme="minorHAnsi"/>
          <w:b/>
          <w:color w:val="0070C0"/>
          <w:sz w:val="24"/>
          <w:szCs w:val="24"/>
        </w:rPr>
        <w:t>do 15 lipca 2021</w:t>
      </w:r>
      <w:r w:rsidRPr="00AD69CC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  <w:p w:rsidR="00000FBE" w:rsidRPr="009B30AF" w:rsidRDefault="00000FBE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255ECB" w:rsidRPr="009B30AF">
        <w:rPr>
          <w:rFonts w:asciiTheme="minorHAnsi" w:hAnsiTheme="minorHAnsi" w:cstheme="minorHAnsi"/>
          <w:sz w:val="24"/>
          <w:szCs w:val="24"/>
        </w:rPr>
        <w:t>sprzętu</w:t>
      </w:r>
      <w:r w:rsidRPr="009B30AF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transportu, ubezpieczenia, ponosi w całości Wykonawca.</w:t>
      </w:r>
    </w:p>
    <w:p w:rsidR="009571E0" w:rsidRPr="009B30AF" w:rsidRDefault="009571E0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dniu </w:t>
      </w:r>
      <w:r w:rsidR="002D7EFC">
        <w:rPr>
          <w:rFonts w:asciiTheme="minorHAnsi" w:hAnsiTheme="minorHAnsi" w:cstheme="minorHAnsi"/>
          <w:sz w:val="24"/>
          <w:szCs w:val="24"/>
        </w:rPr>
        <w:t>zgłoszenia do odbioru przedmiotu umowy</w:t>
      </w:r>
      <w:r w:rsidRPr="009B30AF">
        <w:rPr>
          <w:rFonts w:asciiTheme="minorHAnsi" w:hAnsiTheme="minorHAnsi" w:cstheme="minorHAnsi"/>
          <w:sz w:val="24"/>
          <w:szCs w:val="24"/>
        </w:rPr>
        <w:t xml:space="preserve"> Wykonawca przekaże Zamawiającemu szczegółowe informacje dotyczące trybu zgłaszania awarii oraz punktów serwisowych </w:t>
      </w:r>
      <w:r w:rsidR="00255ECB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okresie gwarancji.</w:t>
      </w:r>
    </w:p>
    <w:p w:rsidR="009571E0" w:rsidRPr="009B30AF" w:rsidRDefault="009571E0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Potwierdzeniem wykonania przedmiotu umowy będzie protokół zdawczo – odbiorczy bez zgłoszonych zastrzeżeń,  podpisany przez upoważnionych przedstawicieli Zamawiającego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i Wykonawcy.</w:t>
      </w:r>
    </w:p>
    <w:p w:rsidR="00000FBE" w:rsidRPr="009B30AF" w:rsidRDefault="00A125A3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Protokół zdawczo – odbiorczy musi zawierać dane niezbędne do identyfikacji dostarczonych urządzeń/sprzętu/oprogramowania – producent, model, nazwa,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nr seryjny.</w:t>
      </w:r>
    </w:p>
    <w:p w:rsidR="00A125A3" w:rsidRPr="009B30AF" w:rsidRDefault="00A125A3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:rsidR="00A125A3" w:rsidRPr="009B30AF" w:rsidRDefault="00A125A3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:rsidR="00A125A3" w:rsidRPr="009B30AF" w:rsidRDefault="00A125A3" w:rsidP="00A125A3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>dostarczonego sprzętu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:rsidR="00290279" w:rsidRPr="009B30AF" w:rsidRDefault="00290279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:rsidR="00290279" w:rsidRPr="009B30AF" w:rsidRDefault="006B49A2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na urządzenia/sprzęt będące przedmiotem umowy udziela Zamawiającemu </w:t>
      </w:r>
      <w:r w:rsidRPr="00AB2AD9">
        <w:rPr>
          <w:rFonts w:asciiTheme="minorHAnsi" w:hAnsiTheme="minorHAnsi" w:cstheme="minorHAnsi"/>
          <w:b/>
          <w:sz w:val="24"/>
          <w:szCs w:val="24"/>
        </w:rPr>
        <w:t xml:space="preserve">gwarancji wraz z serwisem gwarancyjnym  na okres </w:t>
      </w:r>
      <w:r w:rsidR="00AB2AD9" w:rsidRPr="00AB2AD9">
        <w:rPr>
          <w:rFonts w:asciiTheme="minorHAnsi" w:hAnsiTheme="minorHAnsi" w:cstheme="minorHAnsi"/>
          <w:b/>
          <w:sz w:val="24"/>
          <w:szCs w:val="24"/>
        </w:rPr>
        <w:t>36</w:t>
      </w:r>
      <w:r w:rsidRPr="00AB2A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0279" w:rsidRPr="00AB2AD9">
        <w:rPr>
          <w:rFonts w:asciiTheme="minorHAnsi" w:hAnsiTheme="minorHAnsi" w:cstheme="minorHAnsi"/>
          <w:b/>
          <w:sz w:val="24"/>
          <w:szCs w:val="24"/>
        </w:rPr>
        <w:t>m</w:t>
      </w:r>
      <w:r w:rsidRPr="00AB2AD9">
        <w:rPr>
          <w:rFonts w:asciiTheme="minorHAnsi" w:hAnsiTheme="minorHAnsi" w:cstheme="minorHAnsi"/>
          <w:b/>
          <w:sz w:val="24"/>
          <w:szCs w:val="24"/>
        </w:rPr>
        <w:t>iesięcy</w:t>
      </w:r>
      <w:r w:rsidRPr="009B30A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90279" w:rsidRPr="009B30AF" w:rsidRDefault="00290279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Zamawiający może dochodzić roszczeń z tytułu gwarancji także po okresie określonym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ust. 6, jeśli zgłosił wadę przed upływem tego okresu.</w:t>
      </w:r>
    </w:p>
    <w:p w:rsidR="006B49A2" w:rsidRPr="009B30AF" w:rsidRDefault="006B49A2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Pr="009B30AF">
        <w:rPr>
          <w:rFonts w:asciiTheme="minorHAnsi" w:hAnsiTheme="minorHAnsi" w:cstheme="minorHAnsi"/>
          <w:sz w:val="24"/>
          <w:szCs w:val="24"/>
        </w:rPr>
        <w:t>sprzę</w:t>
      </w:r>
      <w:r w:rsidR="00290279" w:rsidRPr="009B30AF">
        <w:rPr>
          <w:rFonts w:asciiTheme="minorHAnsi" w:hAnsiTheme="minorHAnsi" w:cstheme="minorHAnsi"/>
          <w:sz w:val="24"/>
          <w:szCs w:val="24"/>
        </w:rPr>
        <w:t>tu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C162D1" w:rsidRPr="009B30AF" w:rsidRDefault="00C162D1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:rsidR="006B49A2" w:rsidRPr="009B30AF" w:rsidRDefault="00290279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:rsidR="00290279" w:rsidRPr="009B30AF" w:rsidRDefault="00290279" w:rsidP="00CE4DA1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Zapisy karty gwarancyjnej, jeśli jest zastosowana, sprzeczne z postanowieniami niniejszej umowy i </w:t>
      </w:r>
      <w:r w:rsidR="002D7EFC">
        <w:rPr>
          <w:rFonts w:asciiTheme="minorHAnsi" w:hAnsiTheme="minorHAnsi" w:cstheme="minorHAnsi"/>
          <w:sz w:val="24"/>
          <w:szCs w:val="24"/>
        </w:rPr>
        <w:t>zapytania ofertowego</w:t>
      </w:r>
      <w:r w:rsidRPr="009B30AF">
        <w:rPr>
          <w:rFonts w:asciiTheme="minorHAnsi" w:hAnsiTheme="minorHAnsi" w:cstheme="minorHAnsi"/>
          <w:sz w:val="24"/>
          <w:szCs w:val="24"/>
        </w:rPr>
        <w:t xml:space="preserve"> są nieważne.</w:t>
      </w:r>
    </w:p>
    <w:p w:rsidR="00290279" w:rsidRPr="009B30AF" w:rsidRDefault="00290279" w:rsidP="00CE4DA1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Wady i usterki zgłaszane będą Wykonawcy telefonicznie:</w:t>
      </w:r>
      <w:r w:rsidR="00CE4DA1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……………. Za pomocą poczty elektronicznej:</w:t>
      </w:r>
      <w:r w:rsidR="00AB2AD9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 xml:space="preserve">…………… </w:t>
      </w:r>
    </w:p>
    <w:p w:rsidR="00D46D66" w:rsidRPr="009B30AF" w:rsidRDefault="00D46D66" w:rsidP="00D46D6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:rsidR="00D46D66" w:rsidRPr="009B30AF" w:rsidRDefault="00D46D66" w:rsidP="00475032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p</w:t>
      </w:r>
      <w:r w:rsidR="00AB2AD9">
        <w:rPr>
          <w:rFonts w:asciiTheme="minorHAnsi" w:hAnsiTheme="minorHAnsi" w:cstheme="minorHAnsi"/>
          <w:sz w:val="24"/>
          <w:szCs w:val="24"/>
        </w:rPr>
        <w:t xml:space="preserve">. 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9B30AF" w:rsidRDefault="00D46D66" w:rsidP="00475032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>Osobą uprawnioną do uzgodnień i koordynacji realizacji niniejszej umowy ze strony Wykonawcy będzie p. ………………………….</w:t>
      </w:r>
    </w:p>
    <w:p w:rsidR="00D46D66" w:rsidRPr="009B30AF" w:rsidRDefault="00D46D66" w:rsidP="00D46D6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:rsidR="00D46D66" w:rsidRPr="009B30AF" w:rsidRDefault="0061439A" w:rsidP="009B30AF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CE4DA1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:rsidR="0061439A" w:rsidRPr="009B30AF" w:rsidRDefault="0061439A" w:rsidP="00CE4DA1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:rsidR="0061439A" w:rsidRPr="009B30AF" w:rsidRDefault="00DF2059" w:rsidP="00CE4DA1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roszczeń przekraczających wysokość kar umownych Zamawiający ma prawo dochodzić odszkodowania na zasadach ogólnych, do wysokości faktycznie poniesionej szkody.</w:t>
      </w:r>
    </w:p>
    <w:p w:rsidR="00DF2059" w:rsidRPr="009B30AF" w:rsidRDefault="00DF2059" w:rsidP="00DF205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9B30AF" w:rsidRDefault="00DF2059" w:rsidP="00475032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Niezależnie od ustaleń §6 Zamawiającemu przysługuje prawo odstąpienia od umowy 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przypadku:</w:t>
      </w:r>
    </w:p>
    <w:p w:rsidR="00DF2059" w:rsidRPr="009B30AF" w:rsidRDefault="00DF2059" w:rsidP="00475032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Zwłoki w </w:t>
      </w:r>
      <w:r w:rsidR="002D7EFC">
        <w:rPr>
          <w:rFonts w:asciiTheme="minorHAnsi" w:hAnsiTheme="minorHAnsi" w:cstheme="minorHAnsi"/>
          <w:sz w:val="24"/>
          <w:szCs w:val="24"/>
        </w:rPr>
        <w:t>realizacji</w:t>
      </w:r>
      <w:r w:rsidRPr="009B30AF">
        <w:rPr>
          <w:rFonts w:asciiTheme="minorHAnsi" w:hAnsiTheme="minorHAnsi" w:cstheme="minorHAnsi"/>
          <w:sz w:val="24"/>
          <w:szCs w:val="24"/>
        </w:rPr>
        <w:t xml:space="preserve"> pr</w:t>
      </w:r>
      <w:r w:rsidR="00CE4DA1">
        <w:rPr>
          <w:rFonts w:asciiTheme="minorHAnsi" w:hAnsiTheme="minorHAnsi" w:cstheme="minorHAnsi"/>
          <w:sz w:val="24"/>
          <w:szCs w:val="24"/>
        </w:rPr>
        <w:t>z</w:t>
      </w:r>
      <w:r w:rsidR="002D7EFC">
        <w:rPr>
          <w:rFonts w:asciiTheme="minorHAnsi" w:hAnsiTheme="minorHAnsi" w:cstheme="minorHAnsi"/>
          <w:sz w:val="24"/>
          <w:szCs w:val="24"/>
        </w:rPr>
        <w:t>edmiotu umowy przekraczającej 15</w:t>
      </w:r>
      <w:r w:rsidRPr="009B30AF">
        <w:rPr>
          <w:rFonts w:asciiTheme="minorHAnsi" w:hAnsiTheme="minorHAnsi" w:cstheme="minorHAnsi"/>
          <w:sz w:val="24"/>
          <w:szCs w:val="24"/>
        </w:rPr>
        <w:t xml:space="preserve">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w tym wypadku może nastąpić w terminie 30 dni od dnia powzięcia wiadomości </w:t>
      </w:r>
      <w:r w:rsidR="00CE4DA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o powyższych okolicznościach.</w:t>
      </w:r>
    </w:p>
    <w:p w:rsidR="00DF2059" w:rsidRPr="00F61046" w:rsidRDefault="00DF2059" w:rsidP="00475032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9B30AF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</w:t>
      </w:r>
      <w:r w:rsidR="00CE4DA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w tym wypadku może nastąpić w terminie 30 dni od dnia powzięcia wiadomości </w:t>
      </w:r>
      <w:r w:rsidR="00CE4DA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CE4DA1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:rsidR="00B245BC" w:rsidRPr="009B30AF" w:rsidRDefault="00B245BC" w:rsidP="00CE4DA1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6067DF" w:rsidRPr="009B30AF" w:rsidRDefault="006067DF" w:rsidP="006067DF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2D199E" w:rsidRDefault="002D199E" w:rsidP="00F9750A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  <w:r w:rsidRPr="009B30AF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bookmarkEnd w:id="0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976690" w:rsidRDefault="00976690" w:rsidP="00810E0B">
      <w:pPr>
        <w:pStyle w:val="Nagwek30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ind w:left="284" w:right="20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B2AD9">
        <w:rPr>
          <w:rFonts w:asciiTheme="minorHAnsi" w:hAnsiTheme="minorHAnsi" w:cstheme="minorHAnsi"/>
          <w:b w:val="0"/>
          <w:sz w:val="24"/>
          <w:szCs w:val="24"/>
        </w:rPr>
        <w:t xml:space="preserve">Zamawiający przewiduje możliwość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zmiany terminu realizacji umowy w przypadku przedłużającej się procedury uzyskania uzgodnień administracyjnych, o których mowa </w:t>
      </w:r>
      <w:r>
        <w:rPr>
          <w:rFonts w:asciiTheme="minorHAnsi" w:hAnsiTheme="minorHAnsi" w:cstheme="minorHAnsi"/>
          <w:b w:val="0"/>
          <w:sz w:val="24"/>
          <w:szCs w:val="24"/>
        </w:rPr>
        <w:br/>
        <w:t>w pkt. 2 Opisu przedmiotu zamówienia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976690" w:rsidRDefault="00976690" w:rsidP="00810E0B">
      <w:pPr>
        <w:pStyle w:val="Nagwek30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ind w:left="284" w:right="20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B2AD9">
        <w:rPr>
          <w:rFonts w:asciiTheme="minorHAnsi" w:hAnsiTheme="minorHAnsi" w:cstheme="minorHAnsi"/>
          <w:b w:val="0"/>
          <w:sz w:val="24"/>
          <w:szCs w:val="24"/>
        </w:rPr>
        <w:t xml:space="preserve">Zamawiający przewiduje możliwość </w:t>
      </w:r>
      <w:r>
        <w:rPr>
          <w:rFonts w:asciiTheme="minorHAnsi" w:hAnsiTheme="minorHAnsi" w:cstheme="minorHAnsi"/>
          <w:b w:val="0"/>
          <w:sz w:val="24"/>
          <w:szCs w:val="24"/>
        </w:rPr>
        <w:t>zmiany terminu realizacji umowy w przypadku przedłużającej się procedury uzyskania od właścicieli infrastruktury uzgodnień w zakresie warunków technicznych, o których mowa w pkt. 4 Opisu przedmiotu zamówienia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A2581B" w:rsidRDefault="00A2581B" w:rsidP="00F9750A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</w:p>
    <w:p w:rsidR="00AB2AD9" w:rsidRPr="009B30AF" w:rsidRDefault="00AB2AD9" w:rsidP="00F9750A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r>
        <w:rPr>
          <w:rFonts w:asciiTheme="minorHAnsi" w:hAnsiTheme="minorHAnsi" w:cstheme="minorHAnsi"/>
          <w:sz w:val="24"/>
          <w:szCs w:val="24"/>
        </w:rPr>
        <w:t>9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>się przepisy Kodeksu cywilnego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2D199E" w:rsidRPr="009B30AF" w:rsidRDefault="006067DF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273332" w:rsidRPr="009B30AF" w:rsidRDefault="00273332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273332" w:rsidRPr="009B30AF" w:rsidRDefault="00CE4DA1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Treść zapytania ofertowego wraz z załącznikami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D2F34" w:rsidRPr="009B30AF" w:rsidRDefault="00DD2F34" w:rsidP="00F9750A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F9750A">
      <w:pPr>
        <w:spacing w:line="360" w:lineRule="auto"/>
        <w:rPr>
          <w:rFonts w:asciiTheme="minorHAnsi" w:hAnsiTheme="minorHAnsi" w:cstheme="minorHAnsi"/>
        </w:rPr>
      </w:pPr>
    </w:p>
    <w:p w:rsidR="00DD2F34" w:rsidRPr="009B30AF" w:rsidRDefault="00DD2F34" w:rsidP="00F9750A">
      <w:pPr>
        <w:tabs>
          <w:tab w:val="left" w:pos="1260"/>
          <w:tab w:val="left" w:pos="6480"/>
        </w:tabs>
        <w:spacing w:line="360" w:lineRule="auto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Default="00EA007C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3E16EE" w:rsidRDefault="003E16EE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</w:p>
    <w:p w:rsidR="003E16EE" w:rsidRDefault="003E16EE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</w:p>
    <w:p w:rsidR="003E16EE" w:rsidRDefault="003E16EE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</w:p>
    <w:p w:rsidR="003E16EE" w:rsidRDefault="003E16EE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</w:p>
    <w:p w:rsidR="003E16EE" w:rsidRDefault="003E16EE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</w:p>
    <w:p w:rsidR="003E16EE" w:rsidRDefault="003E16EE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</w:p>
    <w:p w:rsidR="003E16EE" w:rsidRPr="009B30AF" w:rsidRDefault="003E16EE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6F1DD0" w:rsidRPr="009B30AF" w:rsidRDefault="006F1DD0" w:rsidP="00F9750A">
      <w:pPr>
        <w:spacing w:line="360" w:lineRule="auto"/>
        <w:rPr>
          <w:rFonts w:asciiTheme="minorHAnsi" w:hAnsiTheme="minorHAnsi" w:cstheme="minorHAnsi"/>
        </w:rPr>
      </w:pP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lastRenderedPageBreak/>
        <w:t>ZAKRES INFORMACJI PRZEKAZYWANYCH PRZEZ WYKONAWCĘ</w:t>
      </w: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t>OSOBOM DZIAŁAJĄCYM W JEGO IMIENIU</w:t>
      </w:r>
    </w:p>
    <w:p w:rsidR="00255ECB" w:rsidRPr="00CE4DA1" w:rsidRDefault="00255ECB" w:rsidP="00255ECB">
      <w:pPr>
        <w:suppressAutoHyphens/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55ECB" w:rsidRPr="00CE4DA1" w:rsidRDefault="00255ECB" w:rsidP="0019653C">
      <w:pPr>
        <w:pStyle w:val="Akapitzlist"/>
        <w:numPr>
          <w:ilvl w:val="0"/>
          <w:numId w:val="13"/>
        </w:numPr>
        <w:autoSpaceDN w:val="0"/>
        <w:spacing w:line="280" w:lineRule="exact"/>
        <w:contextualSpacing w:val="0"/>
        <w:rPr>
          <w:rFonts w:asciiTheme="minorHAnsi" w:hAnsiTheme="minorHAnsi" w:cstheme="minorHAnsi"/>
          <w:bCs/>
          <w:sz w:val="22"/>
          <w:szCs w:val="22"/>
        </w:rPr>
      </w:pPr>
      <w:bookmarkStart w:id="2" w:name="_Hlk507153045"/>
      <w:r w:rsidRPr="00CE4DA1">
        <w:rPr>
          <w:rFonts w:asciiTheme="minorHAnsi" w:hAnsiTheme="minorHAnsi" w:cstheme="minorHAnsi"/>
          <w:bCs/>
          <w:sz w:val="22"/>
          <w:szCs w:val="22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CE4DA1">
        <w:rPr>
          <w:rFonts w:asciiTheme="minorHAnsi" w:hAnsiTheme="minorHAnsi" w:cstheme="minorHAnsi"/>
          <w:sz w:val="22"/>
          <w:szCs w:val="22"/>
        </w:rPr>
        <w:t xml:space="preserve"> imię i nazwisko, serie i numer dokumentu tożsamości, 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nazwy podmiotu w imieniu którego dana osoba będzie działać.  </w:t>
      </w:r>
    </w:p>
    <w:bookmarkEnd w:id="2"/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Z chwilą udostępnienia Gminie danych osobowych, administratorem tych danych staje się Gmina Białe Błota.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Gmina zapewnia kontakt z Inspektorem Ochrony Danych w Gminie za pośrednictwem adresu poczty elektronicznej </w:t>
      </w:r>
      <w:r w:rsidRPr="00CE4DA1">
        <w:rPr>
          <w:rFonts w:asciiTheme="minorHAnsi" w:hAnsiTheme="minorHAnsi" w:cstheme="minorHAnsi"/>
          <w:bCs/>
          <w:color w:val="333333"/>
          <w:sz w:val="22"/>
          <w:szCs w:val="22"/>
        </w:rPr>
        <w:t>iod@bialeblota.eu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Celem udostępnienia Gminie danych osobowych jest ustalenie uprawnień i zobowiązań stron, poprzez zawarcie umowy oraz wykonanie umowy przez Wykonawcę i Gminę;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Podstawą prawną przetwarzania danych osobowych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 xml:space="preserve">w celu realizacji Umowy, jest art. 6 ust. 1 a), b) i c)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Dane osobowe będą przechowywane w Urzędzie Gminy Białe Błota przez okres 5 lat, licząc od początku roku następnego po zakończeniu rozliczeń związanych z zakończeniem Umowy.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CE4D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Dane osobowe nie będą przekazywane do innego państwa (poza terytorium Rzeczypospolitej Polskiej) lub do organizacji międzynarodowej w rozumieniu art. 4 pkt 26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CE4DA1">
        <w:rPr>
          <w:rFonts w:asciiTheme="minorHAnsi" w:hAnsiTheme="minorHAnsi" w:cstheme="minorHAnsi"/>
          <w:bCs/>
          <w:sz w:val="22"/>
          <w:szCs w:val="22"/>
        </w:rPr>
        <w:t>RODO”.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i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organu nadzorczego, tj.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>Generalny Urząd Ochrony Danych Osobowych</w:t>
      </w:r>
      <w:r w:rsidRPr="00CE4DA1">
        <w:rPr>
          <w:rFonts w:asciiTheme="minorHAnsi" w:eastAsia="Calibri" w:hAnsiTheme="minorHAnsi" w:cstheme="minorHAnsi"/>
          <w:bCs/>
          <w:sz w:val="22"/>
          <w:szCs w:val="22"/>
        </w:rPr>
        <w:t xml:space="preserve"> (</w:t>
      </w:r>
      <w:r w:rsidRPr="00CE4DA1">
        <w:rPr>
          <w:rFonts w:asciiTheme="minorHAnsi" w:eastAsia="Calibri" w:hAnsiTheme="minorHAnsi" w:cstheme="minorHAnsi"/>
          <w:b/>
          <w:bCs/>
          <w:sz w:val="22"/>
          <w:szCs w:val="22"/>
        </w:rPr>
        <w:t>Biuro Generalnego Urzędu Ochrony Danych Osobowych, ul Stawki 2, 00-193 Warszawa</w:t>
      </w:r>
      <w:r w:rsidRPr="00CE4DA1">
        <w:rPr>
          <w:rFonts w:asciiTheme="minorHAnsi" w:eastAsia="Calibri" w:hAnsiTheme="minorHAnsi" w:cstheme="minorHAnsi"/>
          <w:bCs/>
          <w:sz w:val="22"/>
          <w:szCs w:val="22"/>
        </w:rPr>
        <w:t>).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2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bookmarkStart w:id="3" w:name="_Hlk507157083"/>
      <w:r w:rsidRPr="00CE4DA1">
        <w:rPr>
          <w:rFonts w:asciiTheme="minorHAnsi" w:hAnsiTheme="minorHAnsi" w:cstheme="minorHAnsi"/>
          <w:bCs/>
          <w:sz w:val="22"/>
          <w:szCs w:val="22"/>
        </w:rPr>
        <w:t>Przetwarzane dane osobowe nie będą wykorzystywane przez Gminę do podejmowania zautomatyzowanych decyzji w indywidualnych przypadkach, w tym do profilowania</w:t>
      </w:r>
      <w:bookmarkEnd w:id="3"/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Realizacja praw osób, o których mowa w pkt 9 jest realizowana za pośrednictwem Wykonawcy.</w:t>
      </w: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t>ZAKRES INFORMACJI PRZEKAZYWANYCH PRZEZ GMINĘ BIAŁE BŁOTA</w:t>
      </w: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t xml:space="preserve">OSOBOM DZIAŁAJĄCYM W JEGO IMIENIU </w:t>
      </w:r>
    </w:p>
    <w:p w:rsidR="00255ECB" w:rsidRPr="00CE4DA1" w:rsidRDefault="00255ECB" w:rsidP="00255ECB">
      <w:pPr>
        <w:suppressAutoHyphens/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55ECB" w:rsidRPr="00CE4DA1" w:rsidRDefault="00255ECB" w:rsidP="0019653C">
      <w:pPr>
        <w:pStyle w:val="Akapitzlist"/>
        <w:numPr>
          <w:ilvl w:val="0"/>
          <w:numId w:val="14"/>
        </w:numPr>
        <w:autoSpaceDN w:val="0"/>
        <w:spacing w:line="280" w:lineRule="exact"/>
        <w:ind w:left="56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Z chwilą udostępnienia Wykonawcy danych osobowych, administratorem tych danych staje się ……………………………………………..…..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(nazwa i adres Wykonawcy)</w:t>
      </w:r>
      <w:r w:rsidRPr="00CE4DA1">
        <w:rPr>
          <w:rFonts w:asciiTheme="minorHAnsi" w:hAnsiTheme="minorHAnsi" w:cstheme="minorHAnsi"/>
          <w:bCs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Inspektorem Ochrony Danych u Wykonawcy jest …………………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 xml:space="preserve">(należy wskazać imię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br/>
        <w:t>i nazwisko)</w:t>
      </w:r>
      <w:r w:rsidRPr="00CE4DA1">
        <w:rPr>
          <w:rFonts w:asciiTheme="minorHAnsi" w:hAnsiTheme="minorHAnsi" w:cstheme="minorHAnsi"/>
          <w:bCs/>
          <w:sz w:val="22"/>
          <w:szCs w:val="22"/>
        </w:rPr>
        <w:t>, a w celu kontaktu należy zwracać się na adres ……………... / adres poczty elektronicznej ………………… / numer telefonu …………………………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Celem udostępnienia Wykonawcy danych osobowych jest ustalenie uprawnień i zobowiązań stron, poprzez zawarcie umowy oraz wykonanie umowy przez Gminę Białe Błota i Wykonawcę.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Podstawą prawną przetwarzania danych osobowych jest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 xml:space="preserve">w celu realizacji Umowy, jest art. 6 ust. 1 a), b) i c)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  <w:r w:rsidRPr="00CE4DA1">
        <w:rPr>
          <w:rFonts w:asciiTheme="minorHAnsi" w:hAnsiTheme="minorHAnsi" w:cstheme="minorHAnsi"/>
          <w:bCs/>
          <w:sz w:val="22"/>
          <w:szCs w:val="22"/>
        </w:rPr>
        <w:t>.</w:t>
      </w:r>
    </w:p>
    <w:p w:rsidR="00255ECB" w:rsidRPr="00CE4DA1" w:rsidRDefault="00255ECB" w:rsidP="0019653C">
      <w:pPr>
        <w:suppressAutoHyphens/>
        <w:spacing w:line="280" w:lineRule="exact"/>
        <w:ind w:left="567" w:hanging="425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  <w:sz w:val="22"/>
          <w:szCs w:val="22"/>
        </w:rPr>
      </w:pPr>
      <w:bookmarkStart w:id="4" w:name="_Hlk507150718"/>
      <w:r w:rsidRPr="00CE4DA1">
        <w:rPr>
          <w:rFonts w:asciiTheme="minorHAnsi" w:hAnsiTheme="minorHAnsi" w:cstheme="minorHAnsi"/>
          <w:bCs/>
          <w:sz w:val="22"/>
          <w:szCs w:val="22"/>
        </w:rPr>
        <w:t>7)  Dane osobowe będą przechowywane przez Wykonawcę przez okres 3 lat, licząc od początku roku następnego po zakończeniu realizacji Umowy.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sz w:val="22"/>
          <w:szCs w:val="22"/>
        </w:rPr>
      </w:pPr>
      <w:bookmarkStart w:id="5" w:name="_Hlk507150622"/>
      <w:bookmarkEnd w:id="4"/>
      <w:r w:rsidRPr="00CE4DA1">
        <w:rPr>
          <w:rFonts w:asciiTheme="minorHAnsi" w:hAnsiTheme="minorHAnsi" w:cstheme="minorHAnsi"/>
          <w:bCs/>
          <w:sz w:val="22"/>
          <w:szCs w:val="22"/>
        </w:rPr>
        <w:t>8)</w:t>
      </w:r>
      <w:r w:rsidRPr="00CE4D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4DA1">
        <w:rPr>
          <w:rFonts w:asciiTheme="minorHAnsi" w:hAnsiTheme="minorHAnsi" w:cstheme="minorHAnsi"/>
          <w:bCs/>
          <w:sz w:val="22"/>
          <w:szCs w:val="22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CE4D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sz w:val="22"/>
          <w:szCs w:val="22"/>
        </w:rPr>
        <w:t xml:space="preserve">9) 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Dane osobowe nie będą przekazywane do innego państwa (poza terytorium Rzeczypospolitej Polskiej) lub do organizacji międzynarodowej w rozumieniu art. 4 pkt 26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CE4DA1">
        <w:rPr>
          <w:rFonts w:asciiTheme="minorHAnsi" w:hAnsiTheme="minorHAnsi" w:cstheme="minorHAnsi"/>
          <w:bCs/>
          <w:sz w:val="22"/>
          <w:szCs w:val="22"/>
        </w:rPr>
        <w:t>RODO”.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sz w:val="22"/>
          <w:szCs w:val="22"/>
        </w:rPr>
        <w:t xml:space="preserve">10) 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>Generalny Urząd Ochrony Danych Osobowych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CE4DA1">
        <w:rPr>
          <w:rFonts w:asciiTheme="minorHAnsi" w:hAnsiTheme="minorHAnsi" w:cstheme="minorHAnsi"/>
          <w:b/>
          <w:bCs/>
          <w:sz w:val="22"/>
          <w:szCs w:val="22"/>
        </w:rPr>
        <w:t>Biuro Generalnego Urzędu Ochrony Danych Osobowych, ul Stawki 2, 00-193 Warszawa</w:t>
      </w:r>
      <w:r w:rsidRPr="00CE4DA1">
        <w:rPr>
          <w:rFonts w:asciiTheme="minorHAnsi" w:hAnsiTheme="minorHAnsi" w:cstheme="minorHAnsi"/>
          <w:bCs/>
          <w:sz w:val="22"/>
          <w:szCs w:val="22"/>
        </w:rPr>
        <w:t>).</w:t>
      </w:r>
    </w:p>
    <w:p w:rsidR="00255ECB" w:rsidRPr="00CE4DA1" w:rsidRDefault="00255ECB" w:rsidP="0019653C">
      <w:pPr>
        <w:ind w:left="567" w:hanging="425"/>
        <w:rPr>
          <w:rFonts w:asciiTheme="minorHAnsi" w:hAnsiTheme="minorHAnsi" w:cstheme="minorHAnsi"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11)</w:t>
      </w:r>
      <w:r w:rsidRPr="00CE4D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5"/>
      <w:r w:rsidRPr="00CE4DA1">
        <w:rPr>
          <w:rFonts w:asciiTheme="minorHAnsi" w:hAnsiTheme="minorHAnsi" w:cstheme="minorHAnsi"/>
          <w:bCs/>
          <w:sz w:val="22"/>
          <w:szCs w:val="22"/>
        </w:rPr>
        <w:t>Przetwarzane dane osobowe nie będą wykorzystywane przez Wykonawcę do podejmowania zautomatyzowanych decyzji w indywidualnych przypadkach, w tym do profilowania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rPr>
          <w:rFonts w:asciiTheme="minorHAnsi" w:hAnsiTheme="minorHAnsi" w:cstheme="minorHAnsi"/>
          <w:sz w:val="22"/>
          <w:szCs w:val="22"/>
        </w:rPr>
      </w:pPr>
    </w:p>
    <w:p w:rsidR="00255ECB" w:rsidRPr="00CE4DA1" w:rsidRDefault="00255ECB" w:rsidP="00255ECB">
      <w:pPr>
        <w:pStyle w:val="Bezodstpw"/>
        <w:spacing w:line="360" w:lineRule="auto"/>
        <w:contextualSpacing/>
        <w:mirrorIndents/>
        <w:jc w:val="both"/>
        <w:rPr>
          <w:rFonts w:asciiTheme="minorHAnsi" w:hAnsiTheme="minorHAnsi" w:cstheme="minorHAnsi"/>
        </w:rPr>
      </w:pPr>
    </w:p>
    <w:p w:rsidR="00255ECB" w:rsidRPr="00CE4DA1" w:rsidRDefault="00255ECB" w:rsidP="00255ECB">
      <w:pPr>
        <w:pStyle w:val="Bezodstpw"/>
        <w:spacing w:line="360" w:lineRule="auto"/>
        <w:ind w:firstLine="708"/>
        <w:contextualSpacing/>
        <w:mirrorIndents/>
        <w:jc w:val="both"/>
        <w:rPr>
          <w:rFonts w:asciiTheme="minorHAnsi" w:hAnsiTheme="minorHAnsi" w:cstheme="minorHAnsi"/>
          <w:b/>
          <w:lang w:eastAsia="pl-PL"/>
        </w:rPr>
      </w:pPr>
    </w:p>
    <w:p w:rsidR="00255ECB" w:rsidRPr="00CE4DA1" w:rsidRDefault="00255ECB" w:rsidP="00F975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55ECB" w:rsidRPr="00CE4DA1" w:rsidSect="00CE4DA1">
      <w:headerReference w:type="default" r:id="rId8"/>
      <w:footerReference w:type="default" r:id="rId9"/>
      <w:pgSz w:w="11906" w:h="16838"/>
      <w:pgMar w:top="1077" w:right="1418" w:bottom="1021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3E16EE">
      <w:rPr>
        <w:rFonts w:asciiTheme="minorHAnsi" w:hAnsiTheme="minorHAnsi"/>
        <w:noProof/>
        <w:sz w:val="20"/>
        <w:szCs w:val="20"/>
      </w:rPr>
      <w:t>7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AF" w:rsidRPr="009B30AF" w:rsidRDefault="009B30AF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 w:rsidRPr="009B30AF">
      <w:rPr>
        <w:rFonts w:asciiTheme="minorHAnsi" w:hAnsiTheme="minorHAnsi" w:cstheme="minorHAnsi"/>
        <w:i/>
        <w:color w:val="0070C0"/>
        <w:sz w:val="20"/>
        <w:szCs w:val="20"/>
      </w:rPr>
      <w:t>Projekt um</w:t>
    </w:r>
    <w:r w:rsidR="008A3D2C">
      <w:rPr>
        <w:rFonts w:asciiTheme="minorHAnsi" w:hAnsiTheme="minorHAnsi" w:cstheme="minorHAnsi"/>
        <w:i/>
        <w:color w:val="0070C0"/>
        <w:sz w:val="20"/>
        <w:szCs w:val="20"/>
      </w:rPr>
      <w:t>owy do postępowania nr RZP.271.1</w:t>
    </w:r>
    <w:r w:rsidR="00573D5B">
      <w:rPr>
        <w:rFonts w:asciiTheme="minorHAnsi" w:hAnsiTheme="minorHAnsi" w:cstheme="minorHAnsi"/>
        <w:i/>
        <w:color w:val="0070C0"/>
        <w:sz w:val="20"/>
        <w:szCs w:val="20"/>
      </w:rPr>
      <w:t>8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.202</w:t>
    </w:r>
    <w:r w:rsidR="008A3D2C">
      <w:rPr>
        <w:rFonts w:asciiTheme="minorHAnsi" w:hAnsiTheme="minorHAnsi" w:cstheme="minorHAnsi"/>
        <w:i/>
        <w:color w:val="0070C0"/>
        <w:sz w:val="20"/>
        <w:szCs w:val="20"/>
      </w:rPr>
      <w:t>1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.KZP</w:t>
    </w:r>
  </w:p>
  <w:p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499A"/>
    <w:multiLevelType w:val="hybridMultilevel"/>
    <w:tmpl w:val="DE6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4"/>
    <w:rsid w:val="00000FBE"/>
    <w:rsid w:val="00014543"/>
    <w:rsid w:val="00026291"/>
    <w:rsid w:val="00044710"/>
    <w:rsid w:val="00050BE2"/>
    <w:rsid w:val="00060901"/>
    <w:rsid w:val="00060A80"/>
    <w:rsid w:val="00062C7D"/>
    <w:rsid w:val="00071354"/>
    <w:rsid w:val="000807A3"/>
    <w:rsid w:val="000847FF"/>
    <w:rsid w:val="000B14B9"/>
    <w:rsid w:val="000E206F"/>
    <w:rsid w:val="001524AC"/>
    <w:rsid w:val="0015615D"/>
    <w:rsid w:val="00192B2C"/>
    <w:rsid w:val="0019653C"/>
    <w:rsid w:val="001A6BF8"/>
    <w:rsid w:val="001E1D4F"/>
    <w:rsid w:val="001F4525"/>
    <w:rsid w:val="00213A38"/>
    <w:rsid w:val="002213B4"/>
    <w:rsid w:val="002378EA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D7EFC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66302"/>
    <w:rsid w:val="00375797"/>
    <w:rsid w:val="00384224"/>
    <w:rsid w:val="00385223"/>
    <w:rsid w:val="00390E54"/>
    <w:rsid w:val="003C543A"/>
    <w:rsid w:val="003C5843"/>
    <w:rsid w:val="003D570D"/>
    <w:rsid w:val="003E16EE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5032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30992"/>
    <w:rsid w:val="00556E9A"/>
    <w:rsid w:val="00561F6C"/>
    <w:rsid w:val="005708BB"/>
    <w:rsid w:val="00572B18"/>
    <w:rsid w:val="00573D5B"/>
    <w:rsid w:val="00577EAF"/>
    <w:rsid w:val="00587396"/>
    <w:rsid w:val="005A7DAE"/>
    <w:rsid w:val="005B2D8B"/>
    <w:rsid w:val="005C7EBF"/>
    <w:rsid w:val="005F7AF0"/>
    <w:rsid w:val="00604B7B"/>
    <w:rsid w:val="006067DF"/>
    <w:rsid w:val="0061439A"/>
    <w:rsid w:val="0064600B"/>
    <w:rsid w:val="00654849"/>
    <w:rsid w:val="00655C55"/>
    <w:rsid w:val="00670C91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0E0B"/>
    <w:rsid w:val="008165B7"/>
    <w:rsid w:val="00821213"/>
    <w:rsid w:val="008258F6"/>
    <w:rsid w:val="0085387D"/>
    <w:rsid w:val="00854767"/>
    <w:rsid w:val="008977DD"/>
    <w:rsid w:val="008A3D2C"/>
    <w:rsid w:val="008B20A3"/>
    <w:rsid w:val="008F07E2"/>
    <w:rsid w:val="008F142E"/>
    <w:rsid w:val="008F2233"/>
    <w:rsid w:val="00900FA8"/>
    <w:rsid w:val="009064F9"/>
    <w:rsid w:val="0092216E"/>
    <w:rsid w:val="009571E0"/>
    <w:rsid w:val="0096249C"/>
    <w:rsid w:val="00976690"/>
    <w:rsid w:val="009802F9"/>
    <w:rsid w:val="00982A08"/>
    <w:rsid w:val="009A06F3"/>
    <w:rsid w:val="009A16B2"/>
    <w:rsid w:val="009A789C"/>
    <w:rsid w:val="009B2912"/>
    <w:rsid w:val="009B30AF"/>
    <w:rsid w:val="009B5B71"/>
    <w:rsid w:val="009E2E24"/>
    <w:rsid w:val="00A00A96"/>
    <w:rsid w:val="00A125A3"/>
    <w:rsid w:val="00A2581B"/>
    <w:rsid w:val="00A33DF4"/>
    <w:rsid w:val="00A371B1"/>
    <w:rsid w:val="00A46324"/>
    <w:rsid w:val="00A57A28"/>
    <w:rsid w:val="00A62A86"/>
    <w:rsid w:val="00A73669"/>
    <w:rsid w:val="00A748C2"/>
    <w:rsid w:val="00A87834"/>
    <w:rsid w:val="00AA22CE"/>
    <w:rsid w:val="00AA3F2E"/>
    <w:rsid w:val="00AB2AD9"/>
    <w:rsid w:val="00AB45AB"/>
    <w:rsid w:val="00AD69CC"/>
    <w:rsid w:val="00AE2AFB"/>
    <w:rsid w:val="00AE61E4"/>
    <w:rsid w:val="00AF49A1"/>
    <w:rsid w:val="00B0408F"/>
    <w:rsid w:val="00B04BE2"/>
    <w:rsid w:val="00B13C94"/>
    <w:rsid w:val="00B245BC"/>
    <w:rsid w:val="00B4697F"/>
    <w:rsid w:val="00B525D5"/>
    <w:rsid w:val="00B734A6"/>
    <w:rsid w:val="00B7559B"/>
    <w:rsid w:val="00B75A2A"/>
    <w:rsid w:val="00B940D1"/>
    <w:rsid w:val="00BB57F3"/>
    <w:rsid w:val="00BC728C"/>
    <w:rsid w:val="00BD3CCD"/>
    <w:rsid w:val="00BE5EF5"/>
    <w:rsid w:val="00BF43EB"/>
    <w:rsid w:val="00C026BD"/>
    <w:rsid w:val="00C162D1"/>
    <w:rsid w:val="00C42782"/>
    <w:rsid w:val="00C7048C"/>
    <w:rsid w:val="00CB28D1"/>
    <w:rsid w:val="00CB7090"/>
    <w:rsid w:val="00CC4A3D"/>
    <w:rsid w:val="00CD0794"/>
    <w:rsid w:val="00CE4DA1"/>
    <w:rsid w:val="00CF5406"/>
    <w:rsid w:val="00D05395"/>
    <w:rsid w:val="00D05901"/>
    <w:rsid w:val="00D27087"/>
    <w:rsid w:val="00D42C0D"/>
    <w:rsid w:val="00D46D66"/>
    <w:rsid w:val="00D503DD"/>
    <w:rsid w:val="00D61597"/>
    <w:rsid w:val="00D61624"/>
    <w:rsid w:val="00D669CF"/>
    <w:rsid w:val="00D70E56"/>
    <w:rsid w:val="00D746C3"/>
    <w:rsid w:val="00D846F2"/>
    <w:rsid w:val="00D91B95"/>
    <w:rsid w:val="00DB44AD"/>
    <w:rsid w:val="00DB7CFB"/>
    <w:rsid w:val="00DD2F34"/>
    <w:rsid w:val="00DE2DFB"/>
    <w:rsid w:val="00DF2059"/>
    <w:rsid w:val="00DF52C3"/>
    <w:rsid w:val="00DF5B1F"/>
    <w:rsid w:val="00E26D75"/>
    <w:rsid w:val="00E8259D"/>
    <w:rsid w:val="00E848B6"/>
    <w:rsid w:val="00EA007C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24DB-9254-4AF7-943E-50B7E17D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7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136</cp:revision>
  <cp:lastPrinted>2017-09-15T07:19:00Z</cp:lastPrinted>
  <dcterms:created xsi:type="dcterms:W3CDTF">2016-10-13T12:10:00Z</dcterms:created>
  <dcterms:modified xsi:type="dcterms:W3CDTF">2021-03-17T12:20:00Z</dcterms:modified>
</cp:coreProperties>
</file>