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4571A26"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392DB1">
        <w:rPr>
          <w:rFonts w:ascii="Arial" w:hAnsi="Arial" w:cs="Arial"/>
          <w:b/>
        </w:rPr>
        <w:t>35</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1E53D655" w:rsidR="00563D95" w:rsidRPr="00392DB1" w:rsidRDefault="00392DB1" w:rsidP="00135F5E">
      <w:pPr>
        <w:pStyle w:val="Akapitzlist"/>
        <w:shd w:val="clear" w:color="auto" w:fill="FFFF99"/>
        <w:ind w:left="720" w:hanging="862"/>
        <w:jc w:val="center"/>
      </w:pPr>
      <w:bookmarkStart w:id="1" w:name="_Hlk177370980"/>
      <w:r>
        <w:rPr>
          <w:rFonts w:ascii="Arial" w:eastAsia="Times New Roman" w:hAnsi="Arial" w:cs="Arial"/>
          <w:b/>
          <w:bCs/>
          <w:sz w:val="36"/>
          <w:szCs w:val="36"/>
          <w:u w:val="single"/>
          <w:lang w:eastAsia="pl-PL"/>
        </w:rPr>
        <w:t>Budowa drogi dla pieszych i rowerów w ciągu drogi wojewódzkiej nr 849 w miejscowości Skokówka-Żdanów-Żdanówek</w:t>
      </w:r>
    </w:p>
    <w:bookmarkEnd w:id="1"/>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2" w:name="_bookmark1"/>
      <w:bookmarkEnd w:id="2"/>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4F73B27C"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392DB1">
        <w:rPr>
          <w:rFonts w:ascii="Arial" w:hAnsi="Arial" w:cs="Arial"/>
          <w:b/>
          <w:u w:val="single"/>
        </w:rPr>
        <w:t>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92DB1">
        <w:rPr>
          <w:rFonts w:ascii="Arial" w:eastAsia="Times New Roman" w:hAnsi="Arial" w:cs="Arial"/>
          <w:b/>
          <w:u w:val="single"/>
          <w:lang w:eastAsia="pl-PL"/>
        </w:rPr>
        <w:t>23</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3871022F" w14:textId="77777777" w:rsidR="00392DB1" w:rsidRDefault="00392DB1" w:rsidP="007625AE">
      <w:pPr>
        <w:pStyle w:val="Tekstpodstawowy"/>
        <w:jc w:val="both"/>
        <w:rPr>
          <w:rFonts w:ascii="Arial" w:hAnsi="Arial" w:cs="Arial"/>
        </w:rPr>
      </w:pPr>
    </w:p>
    <w:p w14:paraId="2062809B" w14:textId="77777777" w:rsidR="00392DB1" w:rsidRDefault="00392DB1"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74736D7E"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1CFBB938" w14:textId="77777777" w:rsidR="00577FDB" w:rsidRDefault="00577FDB" w:rsidP="00135F5E">
      <w:pPr>
        <w:pStyle w:val="Tekstpodstawowy"/>
        <w:ind w:right="567"/>
        <w:jc w:val="center"/>
        <w:rPr>
          <w:rFonts w:ascii="Arial" w:hAnsi="Arial" w:cs="Arial"/>
        </w:rPr>
      </w:pPr>
    </w:p>
    <w:p w14:paraId="5210CA44" w14:textId="63372FEB" w:rsidR="00EA601E" w:rsidRPr="00EA601E" w:rsidRDefault="00EA601E" w:rsidP="00135F5E">
      <w:pPr>
        <w:pStyle w:val="Tekstpodstawowy"/>
        <w:ind w:right="567"/>
        <w:jc w:val="center"/>
      </w:pPr>
      <w:r w:rsidRPr="00EA601E">
        <w:rPr>
          <w:rFonts w:ascii="Arial" w:hAnsi="Arial" w:cs="Arial"/>
        </w:rPr>
        <w:t xml:space="preserve">Zamość, </w:t>
      </w:r>
      <w:r w:rsidR="00392DB1">
        <w:rPr>
          <w:rFonts w:ascii="Arial" w:hAnsi="Arial" w:cs="Arial"/>
        </w:rPr>
        <w:t>16-09</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FA670D">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C92E30">
      <w:pPr>
        <w:spacing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045F8856"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0226DE">
        <w:rPr>
          <w:rFonts w:ascii="Arial" w:hAnsi="Arial" w:cs="Arial"/>
          <w:b/>
        </w:rPr>
        <w:t>35</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0226DE">
        <w:rPr>
          <w:rFonts w:ascii="Arial" w:hAnsi="Arial" w:cs="Arial"/>
        </w:rPr>
        <w:t>4</w:t>
      </w:r>
      <w:r w:rsidRPr="00980374">
        <w:rPr>
          <w:rFonts w:ascii="Arial" w:hAnsi="Arial" w:cs="Arial"/>
        </w:rPr>
        <w:t xml:space="preserve"> r. poz. </w:t>
      </w:r>
      <w:r w:rsidR="000226DE">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633E96C9"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46281D78" w14:textId="77777777" w:rsidR="000226DE" w:rsidRPr="000226DE" w:rsidRDefault="000226DE" w:rsidP="000226DE">
      <w:pPr>
        <w:jc w:val="both"/>
        <w:rPr>
          <w:rFonts w:ascii="Arial" w:eastAsia="Times New Roman" w:hAnsi="Arial" w:cs="Arial"/>
          <w:b/>
          <w:bCs/>
          <w:kern w:val="3"/>
          <w:lang w:eastAsia="pl-PL"/>
        </w:rPr>
      </w:pPr>
      <w:r w:rsidRPr="000226DE">
        <w:rPr>
          <w:rFonts w:ascii="Arial" w:hAnsi="Arial" w:cs="Arial"/>
        </w:rPr>
        <w:t xml:space="preserve">Przedmiotem zamówienia jest </w:t>
      </w:r>
      <w:bookmarkStart w:id="8" w:name="_Hlk177371066"/>
      <w:r w:rsidRPr="000226DE">
        <w:rPr>
          <w:rFonts w:ascii="Arial" w:hAnsi="Arial" w:cs="Arial"/>
        </w:rPr>
        <w:t xml:space="preserve">opracowanie kompletnej, wielobranżowej dokumentacji projektowo-kosztorysowej dla zadania inwestycyjnego pn.: </w:t>
      </w:r>
    </w:p>
    <w:p w14:paraId="0BFF6DCC"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b/>
          <w:bCs/>
          <w:sz w:val="22"/>
          <w:szCs w:val="22"/>
        </w:rPr>
        <w:t>„</w:t>
      </w:r>
      <w:r w:rsidRPr="000226DE">
        <w:rPr>
          <w:rFonts w:ascii="Arial" w:eastAsia="Times New Roman" w:hAnsi="Arial" w:cs="Arial"/>
          <w:b/>
          <w:bCs/>
          <w:color w:val="000000"/>
          <w:sz w:val="22"/>
          <w:szCs w:val="22"/>
          <w:lang w:eastAsia="pl-PL"/>
        </w:rPr>
        <w:t>Budowa drogi dla pieszych i rowerów w ciągu drogi wojewódzkiej nr 849  w miejscowości Skokówka - Żdanów - Żdanówek”</w:t>
      </w:r>
    </w:p>
    <w:p w14:paraId="3841709D" w14:textId="77777777" w:rsidR="000226DE" w:rsidRPr="000226DE" w:rsidRDefault="000226DE" w:rsidP="000226DE">
      <w:pPr>
        <w:jc w:val="both"/>
        <w:rPr>
          <w:rFonts w:ascii="Arial" w:eastAsia="Times New Roman" w:hAnsi="Arial" w:cs="Arial"/>
          <w:kern w:val="3"/>
          <w:lang w:eastAsia="pl-PL"/>
        </w:rPr>
      </w:pPr>
    </w:p>
    <w:p w14:paraId="418A0556" w14:textId="3065CEFC" w:rsidR="000226DE" w:rsidRPr="000226DE" w:rsidRDefault="000226DE" w:rsidP="000226DE">
      <w:pPr>
        <w:pStyle w:val="Standard"/>
        <w:jc w:val="both"/>
        <w:rPr>
          <w:rFonts w:ascii="Arial" w:eastAsia="Times New Roman" w:hAnsi="Arial" w:cs="Arial"/>
          <w:b/>
          <w:bCs/>
          <w:color w:val="auto"/>
          <w:kern w:val="3"/>
          <w:sz w:val="22"/>
          <w:szCs w:val="22"/>
          <w:lang w:eastAsia="pl-PL"/>
        </w:rPr>
      </w:pPr>
      <w:r w:rsidRPr="000226DE">
        <w:rPr>
          <w:rFonts w:ascii="Arial" w:eastAsia="Times New Roman" w:hAnsi="Arial" w:cs="Arial"/>
          <w:b/>
          <w:bCs/>
          <w:color w:val="auto"/>
          <w:kern w:val="3"/>
          <w:sz w:val="22"/>
          <w:szCs w:val="22"/>
          <w:lang w:eastAsia="pl-PL"/>
        </w:rPr>
        <w:t xml:space="preserve">Zakres inwestycji </w:t>
      </w:r>
      <w:bookmarkStart w:id="9" w:name="_Hlk103083940"/>
      <w:r w:rsidRPr="000226DE">
        <w:rPr>
          <w:rFonts w:ascii="Arial" w:eastAsia="Times New Roman" w:hAnsi="Arial" w:cs="Arial"/>
          <w:b/>
          <w:bCs/>
          <w:color w:val="auto"/>
          <w:kern w:val="3"/>
          <w:sz w:val="22"/>
          <w:szCs w:val="22"/>
          <w:lang w:eastAsia="pl-PL"/>
        </w:rPr>
        <w:t xml:space="preserve">obejmuje </w:t>
      </w:r>
      <w:r w:rsidRPr="000226DE">
        <w:rPr>
          <w:rFonts w:ascii="Arial" w:hAnsi="Arial" w:cs="Arial"/>
          <w:b/>
          <w:bCs/>
          <w:color w:val="auto"/>
          <w:sz w:val="22"/>
          <w:szCs w:val="22"/>
        </w:rPr>
        <w:t xml:space="preserve">zaprojektowanie drogi dla pieszych i rowerów w ciągu drogi wojewódzkiej nr 849 w miejscowości Skokówka – Żdanów – Żdanówek od granicy Miasta Zamość, km ok. 2+937 do drogi zlokalizowanej na działce o nr ewidencyjnym 404 (obręb </w:t>
      </w:r>
      <w:r w:rsidRPr="000226DE">
        <w:rPr>
          <w:rFonts w:ascii="Arial" w:hAnsi="Arial" w:cs="Arial"/>
          <w:b/>
          <w:bCs/>
          <w:color w:val="auto"/>
          <w:sz w:val="22"/>
          <w:szCs w:val="22"/>
        </w:rPr>
        <w:lastRenderedPageBreak/>
        <w:t>Żdanówek) w km. ok. 6+750. Drogę dla pieszych i rowerów należy zaprojektować w ciągu istniejącego chodnika w pasie drogi.</w:t>
      </w:r>
    </w:p>
    <w:bookmarkEnd w:id="9"/>
    <w:p w14:paraId="5A757996" w14:textId="41F54B43" w:rsidR="000226DE" w:rsidRPr="000226DE" w:rsidRDefault="000226DE" w:rsidP="000226DE">
      <w:pPr>
        <w:pStyle w:val="Standarduser"/>
        <w:jc w:val="both"/>
        <w:rPr>
          <w:rFonts w:ascii="Arial" w:hAnsi="Arial" w:cs="Arial"/>
          <w:sz w:val="22"/>
          <w:szCs w:val="22"/>
          <w:u w:val="single"/>
        </w:rPr>
      </w:pPr>
      <w:r>
        <w:rPr>
          <w:rFonts w:ascii="Arial" w:hAnsi="Arial" w:cs="Arial"/>
          <w:sz w:val="22"/>
          <w:szCs w:val="22"/>
          <w:u w:val="single"/>
        </w:rPr>
        <w:br/>
      </w:r>
      <w:r w:rsidRPr="000226DE">
        <w:rPr>
          <w:rFonts w:ascii="Arial" w:hAnsi="Arial" w:cs="Arial"/>
          <w:sz w:val="22"/>
          <w:szCs w:val="22"/>
          <w:u w:val="single"/>
        </w:rPr>
        <w:t>Dokumentacja niezbędna jest do uzyskania decyzji o pozwoleniu na budowę.</w:t>
      </w:r>
    </w:p>
    <w:p w14:paraId="3E14A6BF" w14:textId="0E921D09" w:rsidR="000226DE" w:rsidRPr="000226DE" w:rsidRDefault="000226DE" w:rsidP="00C92E30">
      <w:pPr>
        <w:pStyle w:val="Standard"/>
        <w:spacing w:before="0"/>
        <w:jc w:val="both"/>
        <w:rPr>
          <w:rFonts w:ascii="Arial" w:hAnsi="Arial" w:cs="Arial"/>
          <w:b/>
          <w:bCs/>
          <w:sz w:val="22"/>
          <w:szCs w:val="22"/>
        </w:rPr>
      </w:pPr>
      <w:r>
        <w:rPr>
          <w:rFonts w:ascii="Arial" w:hAnsi="Arial" w:cs="Arial"/>
          <w:b/>
          <w:bCs/>
          <w:sz w:val="22"/>
          <w:szCs w:val="22"/>
        </w:rPr>
        <w:br/>
      </w:r>
      <w:r w:rsidRPr="000226DE">
        <w:rPr>
          <w:rFonts w:ascii="Arial" w:hAnsi="Arial" w:cs="Arial"/>
          <w:b/>
          <w:bCs/>
          <w:sz w:val="22"/>
          <w:szCs w:val="22"/>
        </w:rPr>
        <w:t xml:space="preserve">Zakres rzeczowy zadania obejmuje m.in.: </w:t>
      </w:r>
    </w:p>
    <w:p w14:paraId="394DD4CA"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drogę dla pieszych i rowerów o szerokości 3,00 m i długości 3,800 m z </w:t>
      </w:r>
      <w:proofErr w:type="spellStart"/>
      <w:r w:rsidRPr="000226DE">
        <w:rPr>
          <w:rFonts w:ascii="Arial" w:eastAsia="SimSun" w:hAnsi="Arial" w:cs="Arial"/>
          <w:lang w:bidi="hi-IN"/>
        </w:rPr>
        <w:t>bezfazowej</w:t>
      </w:r>
      <w:proofErr w:type="spellEnd"/>
      <w:r w:rsidRPr="000226DE">
        <w:rPr>
          <w:rFonts w:ascii="Arial" w:eastAsia="SimSun" w:hAnsi="Arial" w:cs="Arial"/>
          <w:lang w:bidi="hi-IN"/>
        </w:rPr>
        <w:t xml:space="preserve"> kostki brukowej, </w:t>
      </w:r>
    </w:p>
    <w:p w14:paraId="79E9165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odwodnienie drogi dla pieszych zgodnie z warunkami zarządcy drogi znak </w:t>
      </w:r>
      <w:proofErr w:type="spellStart"/>
      <w:r w:rsidRPr="000226DE">
        <w:rPr>
          <w:rFonts w:ascii="Arial" w:eastAsia="SimSun" w:hAnsi="Arial" w:cs="Arial"/>
          <w:lang w:bidi="hi-IN"/>
        </w:rPr>
        <w:t>UD.410.164.1.2024.wk</w:t>
      </w:r>
      <w:proofErr w:type="spellEnd"/>
      <w:r w:rsidRPr="000226DE">
        <w:rPr>
          <w:rFonts w:ascii="Arial" w:eastAsia="SimSun" w:hAnsi="Arial" w:cs="Arial"/>
          <w:lang w:bidi="hi-IN"/>
        </w:rPr>
        <w:t xml:space="preserve"> z dnia 04.09.2024 r.,</w:t>
      </w:r>
    </w:p>
    <w:p w14:paraId="7E0AA99F"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7A1A249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zjazdy zwykłe do posesji zaprojektować w poziomie drogi dla pieszych i rowerów,</w:t>
      </w:r>
    </w:p>
    <w:p w14:paraId="57FA50A7"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wycinkę drzew i krzewów w przypadku kolizji z inwestycją, </w:t>
      </w:r>
    </w:p>
    <w:p w14:paraId="38F4FF7E"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zabezpieczenie istniejących sieci uzbrojenia podziemnego, nadziemnego i naziemnego na warunkach uzyskanych od właścicieli/zarządcy sieci,</w:t>
      </w:r>
    </w:p>
    <w:p w14:paraId="29FA6309"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likwidację kolizji branżowych i uzyskanie wymaganych prawem budowlanym uzgodnień/decyzji / opinii, </w:t>
      </w:r>
    </w:p>
    <w:p w14:paraId="05B6171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budowę kanału technologicznego  lub uzyskanie odstępstwa od przepisów  </w:t>
      </w:r>
      <w:proofErr w:type="spellStart"/>
      <w:r w:rsidRPr="000226DE">
        <w:rPr>
          <w:rFonts w:ascii="Arial" w:eastAsia="SimSun" w:hAnsi="Arial" w:cs="Arial"/>
          <w:lang w:bidi="hi-IN"/>
        </w:rPr>
        <w:t>techniczno</w:t>
      </w:r>
      <w:proofErr w:type="spellEnd"/>
      <w:r w:rsidRPr="000226DE">
        <w:rPr>
          <w:rFonts w:ascii="Arial" w:eastAsia="SimSun" w:hAnsi="Arial" w:cs="Arial"/>
          <w:lang w:bidi="hi-IN"/>
        </w:rPr>
        <w:t xml:space="preserve"> – budowlanych  w zakresie obowiązku jego budowy,</w:t>
      </w:r>
    </w:p>
    <w:p w14:paraId="35A026B2"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budowę pętli autobusowej w pasie drogowym drogi wojewódzkiej, na wysokości działki nr  ewidencyjny 317/3, km ok. 6+190,</w:t>
      </w:r>
    </w:p>
    <w:p w14:paraId="5BF938A1"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opracowanie i zatwierdzenie projektu stałej oraz czasowej organizacji ruchu, zawierających elementy oznakowania pionowego, poziomego, urządzenia bezpieczeństwa ruchu,</w:t>
      </w:r>
    </w:p>
    <w:p w14:paraId="02FE5AA6"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bookmarkStart w:id="10" w:name="_Hlk176954447"/>
      <w:r w:rsidRPr="000226DE">
        <w:rPr>
          <w:rFonts w:ascii="Arial" w:hAnsi="Arial" w:cs="Arial"/>
        </w:rPr>
        <w:t>przebudowę istniejącego oświetlenia ulicznego w pasie drogi wojewódzkiej nr 849 (jeśli wystąpi taka konieczność)</w:t>
      </w:r>
    </w:p>
    <w:p w14:paraId="72E843D4"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r w:rsidRPr="000226DE">
        <w:rPr>
          <w:rFonts w:ascii="Arial" w:hAnsi="Arial" w:cs="Arial"/>
        </w:rPr>
        <w:t xml:space="preserve">przebudowę przepustu drogowego zlokalizowanego w poprzek drogi wojewódzkiej nr 849 oraz częściowo w pasie drogowym, przy nieruchomości o numerze </w:t>
      </w:r>
      <w:proofErr w:type="spellStart"/>
      <w:r w:rsidRPr="000226DE">
        <w:rPr>
          <w:rFonts w:ascii="Arial" w:hAnsi="Arial" w:cs="Arial"/>
        </w:rPr>
        <w:t>ewid</w:t>
      </w:r>
      <w:proofErr w:type="spellEnd"/>
      <w:r w:rsidRPr="000226DE">
        <w:rPr>
          <w:rFonts w:ascii="Arial" w:hAnsi="Arial" w:cs="Arial"/>
        </w:rPr>
        <w:t>. 59 w m. Żdanów (jeśli wystąpi taka konieczność),</w:t>
      </w:r>
    </w:p>
    <w:bookmarkEnd w:id="10"/>
    <w:p w14:paraId="537F1EB1" w14:textId="77777777" w:rsidR="000226DE" w:rsidRPr="000226DE" w:rsidRDefault="000226DE" w:rsidP="000226DE">
      <w:pPr>
        <w:pStyle w:val="Akapitzlist"/>
        <w:widowControl/>
        <w:ind w:left="0"/>
        <w:jc w:val="both"/>
        <w:rPr>
          <w:rFonts w:ascii="Arial" w:hAnsi="Arial" w:cs="Arial"/>
          <w:b/>
          <w:bCs/>
        </w:rPr>
      </w:pPr>
    </w:p>
    <w:p w14:paraId="4EC954D3" w14:textId="1670A422" w:rsidR="000226DE" w:rsidRPr="000226DE" w:rsidRDefault="000226DE" w:rsidP="000226DE">
      <w:pPr>
        <w:pStyle w:val="Akapitzlist"/>
        <w:widowControl/>
        <w:ind w:left="0"/>
        <w:jc w:val="both"/>
        <w:rPr>
          <w:rFonts w:ascii="Arial" w:hAnsi="Arial" w:cs="Arial"/>
          <w:b/>
          <w:bCs/>
        </w:rPr>
      </w:pPr>
      <w:bookmarkStart w:id="11" w:name="_Hlk177034960"/>
      <w:r w:rsidRPr="000226DE">
        <w:rPr>
          <w:rFonts w:ascii="Arial" w:hAnsi="Arial" w:cs="Arial"/>
          <w:b/>
          <w:bCs/>
        </w:rPr>
        <w:t>Zamawiający informuję że jest w trakcie opracowania mapy do celów projektowych na daną infrastrukturę i dostarczy Wykonawcy dokumentacji w miesiącu listopad 2024</w:t>
      </w:r>
      <w:r>
        <w:rPr>
          <w:rFonts w:ascii="Arial" w:hAnsi="Arial" w:cs="Arial"/>
          <w:b/>
          <w:bCs/>
        </w:rPr>
        <w:t xml:space="preserve"> </w:t>
      </w:r>
      <w:r w:rsidRPr="000226DE">
        <w:rPr>
          <w:rFonts w:ascii="Arial" w:hAnsi="Arial" w:cs="Arial"/>
          <w:b/>
          <w:bCs/>
        </w:rPr>
        <w:t xml:space="preserve">r.  </w:t>
      </w:r>
    </w:p>
    <w:bookmarkEnd w:id="11"/>
    <w:p w14:paraId="1CC80B68" w14:textId="77777777" w:rsidR="000226DE" w:rsidRPr="000226DE" w:rsidRDefault="000226DE" w:rsidP="000226DE">
      <w:pPr>
        <w:pStyle w:val="Akapitzlist"/>
        <w:widowControl/>
        <w:jc w:val="both"/>
        <w:rPr>
          <w:rFonts w:ascii="Arial" w:hAnsi="Arial" w:cs="Arial"/>
        </w:rPr>
      </w:pPr>
    </w:p>
    <w:p w14:paraId="416A45B6" w14:textId="77777777" w:rsidR="000226DE" w:rsidRPr="000226DE" w:rsidRDefault="000226DE" w:rsidP="000226DE">
      <w:pPr>
        <w:pStyle w:val="Akapitzlist"/>
        <w:widowControl/>
        <w:ind w:left="0"/>
        <w:jc w:val="both"/>
        <w:rPr>
          <w:rFonts w:ascii="Arial" w:hAnsi="Arial" w:cs="Arial"/>
        </w:rPr>
      </w:pPr>
      <w:bookmarkStart w:id="12" w:name="_Hlk120262121"/>
      <w:bookmarkStart w:id="13" w:name="_Hlk121300999"/>
      <w:r w:rsidRPr="000226DE">
        <w:rPr>
          <w:rFonts w:ascii="Arial" w:hAnsi="Arial" w:cs="Arial"/>
        </w:rPr>
        <w:t xml:space="preserve">Zakres dokumentacji projektowo – kosztorysowej musi zapewnić dowiązanie </w:t>
      </w:r>
      <w:proofErr w:type="spellStart"/>
      <w:r w:rsidRPr="000226DE">
        <w:rPr>
          <w:rFonts w:ascii="Arial" w:hAnsi="Arial" w:cs="Arial"/>
        </w:rPr>
        <w:t>sytuacyjno</w:t>
      </w:r>
      <w:proofErr w:type="spellEnd"/>
      <w:r w:rsidRPr="000226DE">
        <w:rPr>
          <w:rFonts w:ascii="Arial" w:hAnsi="Arial" w:cs="Arial"/>
        </w:rPr>
        <w:t xml:space="preserve"> – wysokościowe projektowanego układu drogowego do otaczającego terenu oraz układu komunikacyjnego do drogi wojewódzkiej nr 849 w m. Skokówka, Żdanów, Żdanówek.</w:t>
      </w:r>
    </w:p>
    <w:bookmarkEnd w:id="12"/>
    <w:bookmarkEnd w:id="13"/>
    <w:p w14:paraId="2501220C" w14:textId="77777777" w:rsidR="000226DE" w:rsidRPr="000226DE" w:rsidRDefault="000226DE" w:rsidP="000226DE">
      <w:pPr>
        <w:pStyle w:val="Akapitzlist"/>
        <w:widowControl/>
        <w:jc w:val="both"/>
        <w:rPr>
          <w:rFonts w:ascii="Arial" w:hAnsi="Arial" w:cs="Arial"/>
        </w:rPr>
      </w:pPr>
    </w:p>
    <w:p w14:paraId="3783F26A" w14:textId="77777777" w:rsidR="000226DE" w:rsidRPr="000226DE" w:rsidRDefault="000226DE" w:rsidP="000226DE">
      <w:pPr>
        <w:pStyle w:val="Akapitzlist"/>
        <w:widowControl/>
        <w:ind w:left="0"/>
        <w:contextualSpacing/>
        <w:jc w:val="both"/>
        <w:rPr>
          <w:rFonts w:ascii="Arial" w:hAnsi="Arial" w:cs="Arial"/>
        </w:rPr>
      </w:pPr>
      <w:r w:rsidRPr="000226DE">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5BF78DFE" w14:textId="77777777" w:rsidR="000226DE" w:rsidRPr="000226DE" w:rsidRDefault="000226DE" w:rsidP="000226DE">
      <w:pPr>
        <w:pStyle w:val="Akapitzlist"/>
        <w:widowControl/>
        <w:ind w:left="0"/>
        <w:contextualSpacing/>
        <w:jc w:val="both"/>
        <w:rPr>
          <w:rFonts w:ascii="Arial" w:hAnsi="Arial" w:cs="Arial"/>
        </w:rPr>
      </w:pPr>
    </w:p>
    <w:p w14:paraId="430F4009" w14:textId="77777777" w:rsidR="000226DE" w:rsidRPr="000226DE" w:rsidRDefault="000226DE" w:rsidP="000226DE">
      <w:pPr>
        <w:jc w:val="both"/>
        <w:rPr>
          <w:rFonts w:ascii="Arial" w:hAnsi="Arial" w:cs="Arial"/>
          <w:bCs/>
        </w:rPr>
      </w:pPr>
      <w:r w:rsidRPr="000226DE">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3B186F4A" w14:textId="77777777" w:rsidR="000226DE" w:rsidRPr="000226DE" w:rsidRDefault="000226DE" w:rsidP="000226DE">
      <w:pPr>
        <w:numPr>
          <w:ilvl w:val="0"/>
          <w:numId w:val="106"/>
        </w:numPr>
        <w:suppressAutoHyphens/>
        <w:autoSpaceDE/>
        <w:jc w:val="both"/>
        <w:textAlignment w:val="baseline"/>
        <w:rPr>
          <w:rFonts w:ascii="Arial" w:hAnsi="Arial" w:cs="Arial"/>
          <w:bCs/>
        </w:rPr>
      </w:pPr>
      <w:r w:rsidRPr="000226DE">
        <w:rPr>
          <w:rFonts w:ascii="Arial" w:hAnsi="Arial" w:cs="Arial"/>
          <w:bCs/>
        </w:rPr>
        <w:t xml:space="preserve">uzyskania </w:t>
      </w:r>
      <w:r w:rsidRPr="000226DE">
        <w:rPr>
          <w:rFonts w:ascii="Arial" w:hAnsi="Arial" w:cs="Arial"/>
        </w:rPr>
        <w:t>decyzji o pozwoleniu na budowę,</w:t>
      </w:r>
    </w:p>
    <w:p w14:paraId="33723171"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przeprowadzenia postępowania o udzielenie zamówienia publicznego na realizację robót budowalnych zgodnie z ustawą Prawo zamówień publicznych,</w:t>
      </w:r>
    </w:p>
    <w:p w14:paraId="3EDF816F"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realizacji robót budowlanych bez konieczności wykonywania dodatkowych opracowań.</w:t>
      </w:r>
    </w:p>
    <w:p w14:paraId="1F7560CF" w14:textId="77777777" w:rsidR="000226DE" w:rsidRPr="000226DE" w:rsidRDefault="000226DE" w:rsidP="000226DE">
      <w:pPr>
        <w:ind w:left="720"/>
        <w:jc w:val="both"/>
        <w:rPr>
          <w:rFonts w:ascii="Arial" w:hAnsi="Arial" w:cs="Arial"/>
          <w:bCs/>
        </w:rPr>
      </w:pPr>
    </w:p>
    <w:p w14:paraId="750FA4BC" w14:textId="77777777" w:rsidR="000226DE" w:rsidRPr="000226DE" w:rsidRDefault="000226DE" w:rsidP="00C92E30">
      <w:pPr>
        <w:pStyle w:val="Standard"/>
        <w:spacing w:before="0"/>
        <w:jc w:val="both"/>
        <w:rPr>
          <w:rFonts w:ascii="Arial" w:hAnsi="Arial" w:cs="Arial"/>
          <w:bCs/>
          <w:color w:val="auto"/>
          <w:sz w:val="22"/>
          <w:szCs w:val="22"/>
        </w:rPr>
      </w:pPr>
      <w:r w:rsidRPr="000226DE">
        <w:rPr>
          <w:rFonts w:ascii="Arial" w:hAnsi="Arial" w:cs="Arial"/>
          <w:bCs/>
          <w:color w:val="auto"/>
          <w:sz w:val="22"/>
          <w:szCs w:val="22"/>
        </w:rPr>
        <w:t>Opracowana dokumentacja musi być zgodna ze stanem prawnym aktualnym na dzień przekazania jej do odbioru Zamawiającemu.</w:t>
      </w:r>
    </w:p>
    <w:p w14:paraId="742FC1B2" w14:textId="77777777" w:rsidR="000226DE" w:rsidRPr="000226DE" w:rsidRDefault="000226DE" w:rsidP="000226DE">
      <w:pPr>
        <w:pStyle w:val="Standard"/>
        <w:jc w:val="both"/>
        <w:rPr>
          <w:rFonts w:ascii="Arial" w:hAnsi="Arial" w:cs="Arial"/>
          <w:color w:val="FF0000"/>
          <w:sz w:val="22"/>
          <w:szCs w:val="22"/>
        </w:rPr>
      </w:pPr>
    </w:p>
    <w:p w14:paraId="6726BE2D"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Dokumentacja powinna zawierać rozwiązania dotyczące uniwersalnego projektowania, w tym pod kątem dostępności dla osób z niepełnosprawnościami.</w:t>
      </w:r>
    </w:p>
    <w:p w14:paraId="545AAF92" w14:textId="77777777" w:rsidR="000226DE" w:rsidRPr="000226DE" w:rsidRDefault="000226DE" w:rsidP="000226DE">
      <w:pPr>
        <w:jc w:val="both"/>
        <w:rPr>
          <w:rFonts w:ascii="Arial" w:hAnsi="Arial" w:cs="Arial"/>
          <w:lang w:eastAsia="pl-PL"/>
        </w:rPr>
      </w:pPr>
    </w:p>
    <w:p w14:paraId="360E4B1B" w14:textId="77777777" w:rsidR="000226DE" w:rsidRPr="000226DE" w:rsidRDefault="000226DE" w:rsidP="000226DE">
      <w:pPr>
        <w:jc w:val="both"/>
        <w:rPr>
          <w:rFonts w:ascii="Arial" w:hAnsi="Arial" w:cs="Arial"/>
        </w:rPr>
      </w:pPr>
      <w:r w:rsidRPr="000226DE">
        <w:rPr>
          <w:rFonts w:ascii="Arial" w:hAnsi="Arial" w:cs="Arial"/>
          <w:lang w:eastAsia="pl-PL"/>
        </w:rPr>
        <w:t>Opracowana</w:t>
      </w:r>
      <w:r w:rsidRPr="000226DE">
        <w:rPr>
          <w:rFonts w:ascii="Arial" w:hAnsi="Arial" w:cs="Arial"/>
        </w:rPr>
        <w:t xml:space="preserve"> dokumentacja stanowić będzie opis przedmiotu zamówienia publicznego w celu wyłonienia Wykonawcy przyszłych robót budowlanych. </w:t>
      </w:r>
      <w:r w:rsidRPr="000226DE">
        <w:rPr>
          <w:rFonts w:ascii="Arial" w:hAnsi="Arial" w:cs="Arial"/>
          <w:lang w:eastAsia="pl-PL"/>
        </w:rPr>
        <w:t>Opracowana</w:t>
      </w:r>
      <w:r w:rsidRPr="000226DE">
        <w:rPr>
          <w:rFonts w:ascii="Arial" w:hAnsi="Arial" w:cs="Arial"/>
        </w:rPr>
        <w:t xml:space="preserve"> dokumentacja musi uwzględniać </w:t>
      </w:r>
      <w:r w:rsidRPr="000226DE">
        <w:rPr>
          <w:rFonts w:ascii="Arial" w:hAnsi="Arial" w:cs="Arial"/>
        </w:rPr>
        <w:lastRenderedPageBreak/>
        <w:t xml:space="preserve">zasady opisywania przedmiotu zamówienia wynikające z ustawy z dnia 11 września 2019 r. Prawo zamówień publicznych. </w:t>
      </w:r>
    </w:p>
    <w:p w14:paraId="5D642732" w14:textId="77777777" w:rsidR="000226DE" w:rsidRPr="000226DE" w:rsidRDefault="000226DE" w:rsidP="000226DE">
      <w:pPr>
        <w:jc w:val="both"/>
        <w:rPr>
          <w:rFonts w:ascii="Arial" w:eastAsia="Times New Roman" w:hAnsi="Arial" w:cs="Arial"/>
          <w:b/>
          <w:bCs/>
          <w:kern w:val="3"/>
          <w:lang w:eastAsia="pl-PL"/>
        </w:rPr>
      </w:pPr>
    </w:p>
    <w:p w14:paraId="66408194" w14:textId="77777777" w:rsidR="000226DE" w:rsidRPr="000226DE" w:rsidRDefault="000226DE" w:rsidP="000226DE">
      <w:pPr>
        <w:jc w:val="both"/>
        <w:rPr>
          <w:rFonts w:ascii="Arial" w:hAnsi="Arial" w:cs="Arial"/>
          <w:bCs/>
        </w:rPr>
      </w:pPr>
      <w:r w:rsidRPr="000226DE">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53B7F17E" w14:textId="77777777" w:rsidR="000226DE" w:rsidRPr="000226DE" w:rsidRDefault="000226DE" w:rsidP="000226DE">
      <w:pPr>
        <w:adjustRightInd w:val="0"/>
        <w:jc w:val="both"/>
        <w:rPr>
          <w:rFonts w:ascii="Arial" w:hAnsi="Arial" w:cs="Arial"/>
        </w:rPr>
      </w:pPr>
    </w:p>
    <w:p w14:paraId="52B849BC" w14:textId="77777777" w:rsidR="000226DE" w:rsidRPr="000226DE" w:rsidRDefault="000226DE" w:rsidP="000226DE">
      <w:pPr>
        <w:pStyle w:val="Standard"/>
        <w:jc w:val="both"/>
        <w:rPr>
          <w:rFonts w:ascii="Arial" w:hAnsi="Arial" w:cs="Arial"/>
          <w:color w:val="auto"/>
          <w:sz w:val="22"/>
          <w:szCs w:val="22"/>
        </w:rPr>
      </w:pPr>
      <w:bookmarkStart w:id="14" w:name="_Hlk171683656"/>
      <w:r w:rsidRPr="000226DE">
        <w:rPr>
          <w:rFonts w:ascii="Arial" w:hAnsi="Arial" w:cs="Arial"/>
          <w:color w:val="auto"/>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02F19EC5" w14:textId="77777777" w:rsidR="000226DE" w:rsidRPr="000226DE" w:rsidRDefault="000226DE" w:rsidP="000226DE">
      <w:pPr>
        <w:pStyle w:val="Standard"/>
        <w:jc w:val="both"/>
        <w:rPr>
          <w:rFonts w:ascii="Arial" w:hAnsi="Arial" w:cs="Arial"/>
          <w:color w:val="auto"/>
          <w:sz w:val="22"/>
          <w:szCs w:val="22"/>
        </w:rPr>
      </w:pPr>
    </w:p>
    <w:p w14:paraId="0A64AD82"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Nabór wniosków o dofinansowanie: grudzień 2024 r. – maj 2025 r.</w:t>
      </w:r>
    </w:p>
    <w:p w14:paraId="536101B6"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 xml:space="preserve"> </w:t>
      </w:r>
      <w:bookmarkEnd w:id="14"/>
    </w:p>
    <w:p w14:paraId="4B8B7767" w14:textId="77777777" w:rsidR="000226DE" w:rsidRPr="000226DE" w:rsidRDefault="000226DE" w:rsidP="000226DE">
      <w:pPr>
        <w:adjustRightInd w:val="0"/>
        <w:jc w:val="both"/>
        <w:rPr>
          <w:rFonts w:ascii="Arial" w:hAnsi="Arial" w:cs="Arial"/>
        </w:rPr>
      </w:pPr>
      <w:r w:rsidRPr="000226DE">
        <w:rPr>
          <w:rFonts w:ascii="Arial" w:hAnsi="Arial" w:cs="Arial"/>
        </w:rPr>
        <w:t>Zamawiający zastrzega sobie prawo do zmiany zakresu prac projektowych, w tym rezygnację z części zamówienia obejmującego budowę kanału technologicznego.</w:t>
      </w:r>
    </w:p>
    <w:p w14:paraId="4070823C" w14:textId="77777777" w:rsidR="000226DE" w:rsidRPr="000226DE" w:rsidRDefault="000226DE" w:rsidP="000226DE">
      <w:pPr>
        <w:adjustRightInd w:val="0"/>
        <w:jc w:val="both"/>
        <w:rPr>
          <w:rFonts w:ascii="Arial" w:hAnsi="Arial" w:cs="Arial"/>
        </w:rPr>
      </w:pPr>
      <w:r w:rsidRPr="000226DE">
        <w:rPr>
          <w:rFonts w:ascii="Arial" w:hAnsi="Arial" w:cs="Arial"/>
        </w:rPr>
        <w:t xml:space="preserve">W takim przypadku Zamawiający  pomniejszy wartość wynagrodzenia ryczałtowego o wartość  </w:t>
      </w:r>
      <w:bookmarkStart w:id="15" w:name="_Hlk177467629"/>
      <w:r w:rsidRPr="000226DE">
        <w:rPr>
          <w:rFonts w:ascii="Arial" w:hAnsi="Arial" w:cs="Arial"/>
        </w:rPr>
        <w:t>dokumentacji projektowo-kosztorysowej na budowę kanału technologicznego</w:t>
      </w:r>
      <w:bookmarkEnd w:id="15"/>
      <w:r w:rsidRPr="000226DE">
        <w:rPr>
          <w:rFonts w:ascii="Arial" w:hAnsi="Arial" w:cs="Arial"/>
        </w:rPr>
        <w:t xml:space="preserve">. </w:t>
      </w:r>
    </w:p>
    <w:p w14:paraId="37410D24" w14:textId="77777777" w:rsidR="000226DE" w:rsidRPr="000226DE" w:rsidRDefault="000226DE" w:rsidP="000226DE">
      <w:pPr>
        <w:pStyle w:val="Standarduser"/>
        <w:jc w:val="both"/>
        <w:rPr>
          <w:rFonts w:ascii="Arial" w:hAnsi="Arial" w:cs="Arial"/>
          <w:sz w:val="22"/>
          <w:szCs w:val="22"/>
          <w:u w:val="single"/>
        </w:rPr>
      </w:pPr>
    </w:p>
    <w:p w14:paraId="55A1F3A5" w14:textId="77777777" w:rsidR="000226DE" w:rsidRPr="000226DE" w:rsidRDefault="000226DE" w:rsidP="000226DE">
      <w:pPr>
        <w:pStyle w:val="Standarduser"/>
        <w:jc w:val="both"/>
        <w:rPr>
          <w:rFonts w:ascii="Arial" w:hAnsi="Arial" w:cs="Arial"/>
          <w:color w:val="000000"/>
          <w:sz w:val="22"/>
          <w:szCs w:val="22"/>
        </w:rPr>
      </w:pPr>
      <w:r w:rsidRPr="000226DE">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410CEB6A" w14:textId="77777777" w:rsidR="000226DE" w:rsidRPr="000226DE" w:rsidRDefault="000226DE" w:rsidP="000226DE">
      <w:pPr>
        <w:pStyle w:val="Standarduser"/>
        <w:jc w:val="both"/>
        <w:rPr>
          <w:rFonts w:ascii="Arial" w:hAnsi="Arial" w:cs="Arial"/>
          <w:strike/>
          <w:sz w:val="22"/>
          <w:szCs w:val="22"/>
        </w:rPr>
      </w:pPr>
    </w:p>
    <w:p w14:paraId="27B01F9F" w14:textId="77777777" w:rsidR="000226DE" w:rsidRPr="000226DE" w:rsidRDefault="000226DE" w:rsidP="000226DE">
      <w:pPr>
        <w:pStyle w:val="Akapitzlist"/>
        <w:widowControl/>
        <w:ind w:left="0"/>
        <w:contextualSpacing/>
        <w:jc w:val="both"/>
        <w:rPr>
          <w:rFonts w:ascii="Arial" w:hAnsi="Arial" w:cs="Arial"/>
        </w:rPr>
      </w:pPr>
      <w:bookmarkStart w:id="16" w:name="_Hlk171684354"/>
      <w:r w:rsidRPr="000226DE">
        <w:rPr>
          <w:rFonts w:ascii="Arial" w:hAnsi="Arial" w:cs="Arial"/>
          <w:u w:val="single"/>
        </w:rPr>
        <w:t>Szczegółowy zakres przedmiotu zamówienia określa załącznik nr 1 do umowy – Zakres rzeczowy</w:t>
      </w:r>
      <w:bookmarkEnd w:id="16"/>
      <w:r w:rsidRPr="000226DE">
        <w:rPr>
          <w:rFonts w:ascii="Arial" w:hAnsi="Arial" w:cs="Arial"/>
          <w:u w:val="single"/>
        </w:rPr>
        <w:t>.</w:t>
      </w:r>
      <w:bookmarkEnd w:id="8"/>
    </w:p>
    <w:p w14:paraId="5F6BB653" w14:textId="77777777" w:rsidR="00A113A5" w:rsidRPr="00DD5813" w:rsidRDefault="00A113A5"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2B44D3" w:rsidRDefault="00D40EA1" w:rsidP="002B44D3">
      <w:pPr>
        <w:pStyle w:val="Standard"/>
        <w:numPr>
          <w:ilvl w:val="0"/>
          <w:numId w:val="102"/>
        </w:numPr>
        <w:tabs>
          <w:tab w:val="left" w:pos="709"/>
        </w:tabs>
        <w:spacing w:before="0"/>
        <w:contextualSpacing w:val="0"/>
        <w:jc w:val="both"/>
        <w:rPr>
          <w:rFonts w:ascii="Arial" w:hAnsi="Arial" w:cs="Arial"/>
          <w:sz w:val="22"/>
          <w:szCs w:val="22"/>
        </w:rPr>
      </w:pPr>
      <w:r w:rsidRPr="002B44D3">
        <w:rPr>
          <w:rFonts w:ascii="Arial" w:eastAsia="SimSun-18030" w:hAnsi="Arial" w:cs="Arial"/>
          <w:b/>
          <w:bCs/>
          <w:i/>
          <w:sz w:val="22"/>
          <w:szCs w:val="22"/>
          <w:u w:val="single"/>
        </w:rPr>
        <w:t>OBOWIĄZKI  WYKONAWCY</w:t>
      </w:r>
      <w:r w:rsidR="003751ED" w:rsidRPr="002B44D3">
        <w:rPr>
          <w:rFonts w:ascii="Arial" w:eastAsia="SimSun-18030" w:hAnsi="Arial" w:cs="Arial"/>
          <w:b/>
          <w:bCs/>
          <w:i/>
          <w:sz w:val="22"/>
          <w:szCs w:val="22"/>
          <w:u w:val="single"/>
        </w:rPr>
        <w:t xml:space="preserve"> (</w:t>
      </w:r>
      <w:r w:rsidR="003751ED" w:rsidRPr="002B44D3">
        <w:rPr>
          <w:rFonts w:ascii="Arial" w:hAnsi="Arial" w:cs="Arial"/>
          <w:b/>
          <w:bCs/>
          <w:sz w:val="22"/>
          <w:szCs w:val="22"/>
          <w:u w:val="single"/>
        </w:rPr>
        <w:t>Wymienione czynności muszą być wycenione w całości zadania i nie podlegają one odrębnej zapłacie:</w:t>
      </w:r>
    </w:p>
    <w:p w14:paraId="3E8CAD19" w14:textId="1F963B28" w:rsidR="002B44D3" w:rsidRPr="002B44D3" w:rsidRDefault="002B44D3" w:rsidP="002B44D3">
      <w:pPr>
        <w:pStyle w:val="Akapitzlist"/>
        <w:widowControl/>
        <w:ind w:left="0"/>
        <w:jc w:val="both"/>
        <w:rPr>
          <w:rFonts w:ascii="Arial" w:hAnsi="Arial" w:cs="Arial"/>
          <w:b/>
          <w:bCs/>
        </w:rPr>
      </w:pPr>
      <w:bookmarkStart w:id="17" w:name="_Hlk97631151"/>
      <w:bookmarkStart w:id="18" w:name="_Hlk142485598"/>
      <w:r w:rsidRPr="002B44D3">
        <w:rPr>
          <w:rFonts w:ascii="Arial" w:hAnsi="Arial" w:cs="Arial"/>
          <w:b/>
          <w:bCs/>
        </w:rPr>
        <w:t>Wykonawca zobowiązany jest:</w:t>
      </w:r>
    </w:p>
    <w:p w14:paraId="35D96EED" w14:textId="77777777" w:rsidR="002B44D3" w:rsidRPr="002B44D3" w:rsidRDefault="002B44D3" w:rsidP="002B44D3">
      <w:pPr>
        <w:pStyle w:val="Lista1"/>
        <w:numPr>
          <w:ilvl w:val="0"/>
          <w:numId w:val="91"/>
        </w:numPr>
        <w:ind w:left="720" w:hanging="360"/>
        <w:rPr>
          <w:rFonts w:ascii="Arial" w:hAnsi="Arial" w:cs="Arial"/>
          <w:sz w:val="22"/>
          <w:szCs w:val="22"/>
          <w:lang w:val="pl-PL"/>
        </w:rPr>
      </w:pPr>
      <w:bookmarkStart w:id="19" w:name="_Hlk177371598"/>
      <w:r w:rsidRPr="002B44D3">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1814194" w14:textId="77777777" w:rsidR="002B44D3" w:rsidRPr="002B44D3" w:rsidRDefault="002B44D3" w:rsidP="002B44D3">
      <w:pPr>
        <w:pStyle w:val="Lista1"/>
        <w:numPr>
          <w:ilvl w:val="0"/>
          <w:numId w:val="91"/>
        </w:numPr>
        <w:ind w:left="720" w:hanging="360"/>
        <w:rPr>
          <w:rFonts w:ascii="Arial" w:hAnsi="Arial" w:cs="Arial"/>
          <w:sz w:val="22"/>
          <w:szCs w:val="22"/>
          <w:lang w:val="pl-PL"/>
        </w:rPr>
      </w:pPr>
      <w:proofErr w:type="spellStart"/>
      <w:r w:rsidRPr="002B44D3">
        <w:rPr>
          <w:rFonts w:ascii="Arial" w:hAnsi="Arial" w:cs="Arial"/>
          <w:sz w:val="22"/>
          <w:szCs w:val="22"/>
        </w:rPr>
        <w:t>wykonać</w:t>
      </w:r>
      <w:proofErr w:type="spellEnd"/>
      <w:r w:rsidRPr="002B44D3">
        <w:rPr>
          <w:rFonts w:ascii="Arial" w:hAnsi="Arial" w:cs="Arial"/>
          <w:sz w:val="22"/>
          <w:szCs w:val="22"/>
        </w:rPr>
        <w:t xml:space="preserve"> </w:t>
      </w:r>
      <w:proofErr w:type="spellStart"/>
      <w:r w:rsidRPr="002B44D3">
        <w:rPr>
          <w:rFonts w:ascii="Arial" w:hAnsi="Arial" w:cs="Arial"/>
          <w:sz w:val="22"/>
          <w:szCs w:val="22"/>
        </w:rPr>
        <w:t>dokumentację</w:t>
      </w:r>
      <w:proofErr w:type="spellEnd"/>
      <w:r w:rsidRPr="002B44D3">
        <w:rPr>
          <w:rFonts w:ascii="Arial" w:hAnsi="Arial" w:cs="Arial"/>
          <w:sz w:val="22"/>
          <w:szCs w:val="22"/>
        </w:rPr>
        <w:t xml:space="preserve"> </w:t>
      </w:r>
      <w:proofErr w:type="spellStart"/>
      <w:r w:rsidRPr="002B44D3">
        <w:rPr>
          <w:rFonts w:ascii="Arial" w:hAnsi="Arial" w:cs="Arial"/>
          <w:sz w:val="22"/>
          <w:szCs w:val="22"/>
        </w:rPr>
        <w:t>projektowo</w:t>
      </w:r>
      <w:proofErr w:type="spellEnd"/>
      <w:r w:rsidRPr="002B44D3">
        <w:rPr>
          <w:rFonts w:ascii="Arial" w:hAnsi="Arial" w:cs="Arial"/>
          <w:sz w:val="22"/>
          <w:szCs w:val="22"/>
        </w:rPr>
        <w:t xml:space="preserve"> – </w:t>
      </w:r>
      <w:proofErr w:type="spellStart"/>
      <w:r w:rsidRPr="002B44D3">
        <w:rPr>
          <w:rFonts w:ascii="Arial" w:hAnsi="Arial" w:cs="Arial"/>
          <w:sz w:val="22"/>
          <w:szCs w:val="22"/>
        </w:rPr>
        <w:t>kosztorysową</w:t>
      </w:r>
      <w:proofErr w:type="spellEnd"/>
      <w:r w:rsidRPr="002B44D3">
        <w:rPr>
          <w:rFonts w:ascii="Arial" w:hAnsi="Arial" w:cs="Arial"/>
          <w:sz w:val="22"/>
          <w:szCs w:val="22"/>
        </w:rPr>
        <w:t xml:space="preserve"> </w:t>
      </w:r>
      <w:proofErr w:type="spellStart"/>
      <w:r w:rsidRPr="002B44D3">
        <w:rPr>
          <w:rFonts w:ascii="Arial" w:hAnsi="Arial" w:cs="Arial"/>
          <w:sz w:val="22"/>
          <w:szCs w:val="22"/>
        </w:rPr>
        <w:t>zgodnie</w:t>
      </w:r>
      <w:proofErr w:type="spellEnd"/>
      <w:r w:rsidRPr="002B44D3">
        <w:rPr>
          <w:rFonts w:ascii="Arial" w:hAnsi="Arial" w:cs="Arial"/>
          <w:sz w:val="22"/>
          <w:szCs w:val="22"/>
        </w:rPr>
        <w:t xml:space="preserve"> z </w:t>
      </w:r>
      <w:proofErr w:type="spellStart"/>
      <w:r w:rsidRPr="002B44D3">
        <w:rPr>
          <w:rFonts w:ascii="Arial" w:hAnsi="Arial" w:cs="Arial"/>
          <w:sz w:val="22"/>
          <w:szCs w:val="22"/>
        </w:rPr>
        <w:t>wytycznymi</w:t>
      </w:r>
      <w:proofErr w:type="spellEnd"/>
      <w:r w:rsidRPr="002B44D3">
        <w:rPr>
          <w:rFonts w:ascii="Arial" w:hAnsi="Arial" w:cs="Arial"/>
          <w:sz w:val="22"/>
          <w:szCs w:val="22"/>
        </w:rPr>
        <w:t xml:space="preserve"> </w:t>
      </w:r>
      <w:proofErr w:type="spellStart"/>
      <w:r w:rsidRPr="002B44D3">
        <w:rPr>
          <w:rFonts w:ascii="Arial" w:hAnsi="Arial" w:cs="Arial"/>
          <w:sz w:val="22"/>
          <w:szCs w:val="22"/>
        </w:rPr>
        <w:t>dotyczącymi</w:t>
      </w:r>
      <w:proofErr w:type="spellEnd"/>
      <w:r w:rsidRPr="002B44D3">
        <w:rPr>
          <w:rFonts w:ascii="Arial" w:hAnsi="Arial" w:cs="Arial"/>
          <w:sz w:val="22"/>
          <w:szCs w:val="22"/>
        </w:rPr>
        <w:t xml:space="preserve"> </w:t>
      </w:r>
      <w:proofErr w:type="spellStart"/>
      <w:r w:rsidRPr="002B44D3">
        <w:rPr>
          <w:rFonts w:ascii="Arial" w:hAnsi="Arial" w:cs="Arial"/>
          <w:sz w:val="22"/>
          <w:szCs w:val="22"/>
        </w:rPr>
        <w:t>naboru</w:t>
      </w:r>
      <w:proofErr w:type="spellEnd"/>
      <w:r w:rsidRPr="002B44D3">
        <w:rPr>
          <w:rFonts w:ascii="Arial" w:hAnsi="Arial" w:cs="Arial"/>
          <w:sz w:val="22"/>
          <w:szCs w:val="22"/>
        </w:rPr>
        <w:t xml:space="preserve"> </w:t>
      </w:r>
      <w:proofErr w:type="spellStart"/>
      <w:r w:rsidRPr="002B44D3">
        <w:rPr>
          <w:rFonts w:ascii="Arial" w:hAnsi="Arial" w:cs="Arial"/>
          <w:sz w:val="22"/>
          <w:szCs w:val="22"/>
        </w:rPr>
        <w:t>wniosków</w:t>
      </w:r>
      <w:proofErr w:type="spellEnd"/>
      <w:r w:rsidRPr="002B44D3">
        <w:rPr>
          <w:rFonts w:ascii="Arial" w:hAnsi="Arial" w:cs="Arial"/>
          <w:sz w:val="22"/>
          <w:szCs w:val="22"/>
        </w:rPr>
        <w:t xml:space="preserve"> o </w:t>
      </w:r>
      <w:proofErr w:type="spellStart"/>
      <w:r w:rsidRPr="002B44D3">
        <w:rPr>
          <w:rFonts w:ascii="Arial" w:hAnsi="Arial" w:cs="Arial"/>
          <w:sz w:val="22"/>
          <w:szCs w:val="22"/>
        </w:rPr>
        <w:t>dofinasowanie</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działania</w:t>
      </w:r>
      <w:proofErr w:type="spellEnd"/>
      <w:r w:rsidRPr="002B44D3">
        <w:rPr>
          <w:rFonts w:ascii="Arial" w:hAnsi="Arial" w:cs="Arial"/>
          <w:sz w:val="22"/>
          <w:szCs w:val="22"/>
        </w:rPr>
        <w:t xml:space="preserve"> 5.2 </w:t>
      </w:r>
      <w:proofErr w:type="spellStart"/>
      <w:r w:rsidRPr="002B44D3">
        <w:rPr>
          <w:rFonts w:ascii="Arial" w:hAnsi="Arial" w:cs="Arial"/>
          <w:sz w:val="22"/>
          <w:szCs w:val="22"/>
        </w:rPr>
        <w:t>Niskoemisyjny</w:t>
      </w:r>
      <w:proofErr w:type="spellEnd"/>
      <w:r w:rsidRPr="002B44D3">
        <w:rPr>
          <w:rFonts w:ascii="Arial" w:hAnsi="Arial" w:cs="Arial"/>
          <w:sz w:val="22"/>
          <w:szCs w:val="22"/>
        </w:rPr>
        <w:t xml:space="preserve"> </w:t>
      </w:r>
      <w:proofErr w:type="spellStart"/>
      <w:r w:rsidRPr="002B44D3">
        <w:rPr>
          <w:rFonts w:ascii="Arial" w:hAnsi="Arial" w:cs="Arial"/>
          <w:sz w:val="22"/>
          <w:szCs w:val="22"/>
        </w:rPr>
        <w:t>transport</w:t>
      </w:r>
      <w:proofErr w:type="spellEnd"/>
      <w:r w:rsidRPr="002B44D3">
        <w:rPr>
          <w:rFonts w:ascii="Arial" w:hAnsi="Arial" w:cs="Arial"/>
          <w:sz w:val="22"/>
          <w:szCs w:val="22"/>
        </w:rPr>
        <w:t xml:space="preserve"> </w:t>
      </w:r>
      <w:proofErr w:type="spellStart"/>
      <w:r w:rsidRPr="002B44D3">
        <w:rPr>
          <w:rFonts w:ascii="Arial" w:hAnsi="Arial" w:cs="Arial"/>
          <w:sz w:val="22"/>
          <w:szCs w:val="22"/>
        </w:rPr>
        <w:t>miejski</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Zintegrowanych</w:t>
      </w:r>
      <w:proofErr w:type="spellEnd"/>
      <w:r w:rsidRPr="002B44D3">
        <w:rPr>
          <w:rFonts w:ascii="Arial" w:hAnsi="Arial" w:cs="Arial"/>
          <w:sz w:val="22"/>
          <w:szCs w:val="22"/>
        </w:rPr>
        <w:t xml:space="preserve"> </w:t>
      </w:r>
      <w:proofErr w:type="spellStart"/>
      <w:r w:rsidRPr="002B44D3">
        <w:rPr>
          <w:rFonts w:ascii="Arial" w:hAnsi="Arial" w:cs="Arial"/>
          <w:sz w:val="22"/>
          <w:szCs w:val="22"/>
        </w:rPr>
        <w:t>Inwestycji</w:t>
      </w:r>
      <w:proofErr w:type="spellEnd"/>
      <w:r w:rsidRPr="002B44D3">
        <w:rPr>
          <w:rFonts w:ascii="Arial" w:hAnsi="Arial" w:cs="Arial"/>
          <w:sz w:val="22"/>
          <w:szCs w:val="22"/>
        </w:rPr>
        <w:t xml:space="preserve"> </w:t>
      </w:r>
      <w:proofErr w:type="spellStart"/>
      <w:r w:rsidRPr="002B44D3">
        <w:rPr>
          <w:rFonts w:ascii="Arial" w:hAnsi="Arial" w:cs="Arial"/>
          <w:sz w:val="22"/>
          <w:szCs w:val="22"/>
        </w:rPr>
        <w:t>Terytorialnych</w:t>
      </w:r>
      <w:proofErr w:type="spellEnd"/>
      <w:r w:rsidRPr="002B44D3">
        <w:rPr>
          <w:rFonts w:ascii="Arial" w:hAnsi="Arial" w:cs="Arial"/>
          <w:sz w:val="22"/>
          <w:szCs w:val="22"/>
        </w:rPr>
        <w:t xml:space="preserve"> z </w:t>
      </w:r>
      <w:proofErr w:type="spellStart"/>
      <w:r w:rsidRPr="002B44D3">
        <w:rPr>
          <w:rFonts w:ascii="Arial" w:hAnsi="Arial" w:cs="Arial"/>
          <w:sz w:val="22"/>
          <w:szCs w:val="22"/>
        </w:rPr>
        <w:t>Programu</w:t>
      </w:r>
      <w:proofErr w:type="spellEnd"/>
      <w:r w:rsidRPr="002B44D3">
        <w:rPr>
          <w:rFonts w:ascii="Arial" w:hAnsi="Arial" w:cs="Arial"/>
          <w:sz w:val="22"/>
          <w:szCs w:val="22"/>
        </w:rPr>
        <w:t xml:space="preserve"> </w:t>
      </w:r>
      <w:proofErr w:type="spellStart"/>
      <w:r w:rsidRPr="002B44D3">
        <w:rPr>
          <w:rFonts w:ascii="Arial" w:hAnsi="Arial" w:cs="Arial"/>
          <w:sz w:val="22"/>
          <w:szCs w:val="22"/>
        </w:rPr>
        <w:t>Fundusze</w:t>
      </w:r>
      <w:proofErr w:type="spellEnd"/>
      <w:r w:rsidRPr="002B44D3">
        <w:rPr>
          <w:rFonts w:ascii="Arial" w:hAnsi="Arial" w:cs="Arial"/>
          <w:sz w:val="22"/>
          <w:szCs w:val="22"/>
        </w:rPr>
        <w:t xml:space="preserve"> </w:t>
      </w:r>
      <w:proofErr w:type="spellStart"/>
      <w:r w:rsidRPr="002B44D3">
        <w:rPr>
          <w:rFonts w:ascii="Arial" w:hAnsi="Arial" w:cs="Arial"/>
          <w:sz w:val="22"/>
          <w:szCs w:val="22"/>
        </w:rPr>
        <w:t>Europejskie</w:t>
      </w:r>
      <w:proofErr w:type="spellEnd"/>
      <w:r w:rsidRPr="002B44D3">
        <w:rPr>
          <w:rFonts w:ascii="Arial" w:hAnsi="Arial" w:cs="Arial"/>
          <w:sz w:val="22"/>
          <w:szCs w:val="22"/>
        </w:rPr>
        <w:t xml:space="preserve"> </w:t>
      </w:r>
      <w:proofErr w:type="spellStart"/>
      <w:r w:rsidRPr="002B44D3">
        <w:rPr>
          <w:rFonts w:ascii="Arial" w:hAnsi="Arial" w:cs="Arial"/>
          <w:sz w:val="22"/>
          <w:szCs w:val="22"/>
        </w:rPr>
        <w:t>dla</w:t>
      </w:r>
      <w:proofErr w:type="spellEnd"/>
      <w:r w:rsidRPr="002B44D3">
        <w:rPr>
          <w:rFonts w:ascii="Arial" w:hAnsi="Arial" w:cs="Arial"/>
          <w:sz w:val="22"/>
          <w:szCs w:val="22"/>
        </w:rPr>
        <w:t xml:space="preserve"> </w:t>
      </w:r>
      <w:proofErr w:type="spellStart"/>
      <w:r w:rsidRPr="002B44D3">
        <w:rPr>
          <w:rFonts w:ascii="Arial" w:hAnsi="Arial" w:cs="Arial"/>
          <w:sz w:val="22"/>
          <w:szCs w:val="22"/>
        </w:rPr>
        <w:t>Lubelskiego</w:t>
      </w:r>
      <w:proofErr w:type="spellEnd"/>
      <w:r w:rsidRPr="002B44D3">
        <w:rPr>
          <w:rFonts w:ascii="Arial" w:hAnsi="Arial" w:cs="Arial"/>
          <w:sz w:val="22"/>
          <w:szCs w:val="22"/>
        </w:rPr>
        <w:t xml:space="preserve"> 2021 – 2027,</w:t>
      </w:r>
    </w:p>
    <w:p w14:paraId="06BDAF8C"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36044D2D"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zapewnić sprawdzenie dokumentacji projektowej stosownie do przepisów ustawy Prawa budowlanego,</w:t>
      </w:r>
    </w:p>
    <w:p w14:paraId="5E117D7B" w14:textId="77777777" w:rsidR="002B44D3" w:rsidRPr="002B44D3" w:rsidRDefault="002B44D3" w:rsidP="002B44D3">
      <w:pPr>
        <w:pStyle w:val="Lista1"/>
        <w:numPr>
          <w:ilvl w:val="0"/>
          <w:numId w:val="91"/>
        </w:numPr>
        <w:autoSpaceDN w:val="0"/>
        <w:ind w:left="700" w:hanging="360"/>
        <w:rPr>
          <w:rFonts w:ascii="Arial" w:hAnsi="Arial" w:cs="Arial"/>
          <w:sz w:val="22"/>
          <w:szCs w:val="22"/>
          <w:lang w:val="pl-PL"/>
        </w:rPr>
      </w:pPr>
      <w:r w:rsidRPr="002B44D3">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6007B21F"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 xml:space="preserve">wykazania braków przez organ prowadzący postępowanie wprowadzić stosowne zmiany i uzupełnienia w terminie wskazanym przez ten organ, </w:t>
      </w:r>
    </w:p>
    <w:p w14:paraId="22493252"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D1C2C35" w14:textId="77777777" w:rsidR="002B44D3" w:rsidRPr="002B44D3" w:rsidRDefault="002B44D3" w:rsidP="002B44D3">
      <w:pPr>
        <w:pStyle w:val="Lista1"/>
        <w:numPr>
          <w:ilvl w:val="0"/>
          <w:numId w:val="91"/>
        </w:numPr>
        <w:ind w:left="714" w:hanging="357"/>
        <w:rPr>
          <w:rFonts w:ascii="Arial" w:hAnsi="Arial" w:cs="Arial"/>
          <w:sz w:val="22"/>
          <w:szCs w:val="22"/>
          <w:lang w:val="pl-PL"/>
        </w:rPr>
      </w:pPr>
      <w:r w:rsidRPr="002B44D3">
        <w:rPr>
          <w:rFonts w:ascii="Arial" w:hAnsi="Arial" w:cs="Arial"/>
          <w:sz w:val="22"/>
          <w:szCs w:val="22"/>
          <w:lang w:val="pl-PL"/>
        </w:rPr>
        <w:lastRenderedPageBreak/>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6CD8E4D6" w14:textId="77777777" w:rsidR="002B44D3" w:rsidRPr="002B44D3" w:rsidRDefault="002B44D3" w:rsidP="002B44D3">
      <w:pPr>
        <w:pStyle w:val="Lista1"/>
        <w:numPr>
          <w:ilvl w:val="0"/>
          <w:numId w:val="91"/>
        </w:numPr>
        <w:autoSpaceDN w:val="0"/>
        <w:ind w:left="700" w:hanging="360"/>
        <w:rPr>
          <w:rFonts w:ascii="Arial" w:hAnsi="Arial" w:cs="Arial"/>
          <w:color w:val="0070C0"/>
          <w:sz w:val="22"/>
          <w:szCs w:val="22"/>
          <w:lang w:val="pl-PL"/>
        </w:rPr>
      </w:pPr>
      <w:r w:rsidRPr="002B44D3">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2B44D3">
        <w:rPr>
          <w:rFonts w:ascii="Arial" w:hAnsi="Arial" w:cs="Arial"/>
          <w:color w:val="0070C0"/>
          <w:sz w:val="22"/>
          <w:szCs w:val="22"/>
          <w:lang w:val="pl-PL"/>
        </w:rPr>
        <w:t xml:space="preserve">. </w:t>
      </w:r>
      <w:r w:rsidRPr="002B44D3">
        <w:rPr>
          <w:rFonts w:ascii="Arial" w:hAnsi="Arial" w:cs="Arial"/>
          <w:sz w:val="22"/>
          <w:szCs w:val="22"/>
          <w:lang w:val="pl-PL"/>
        </w:rPr>
        <w:t>Zaprojektowany układ komunikacyjny powinien być optymalny pod względem techniczno-ekonomicznym.</w:t>
      </w:r>
    </w:p>
    <w:p w14:paraId="57CFE20C"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bookmarkStart w:id="20" w:name="_Hlk171685448"/>
      <w:r w:rsidRPr="002B44D3">
        <w:rPr>
          <w:rFonts w:ascii="Arial" w:hAnsi="Arial" w:cs="Arial"/>
          <w:color w:val="auto"/>
          <w:sz w:val="22"/>
          <w:szCs w:val="22"/>
        </w:rPr>
        <w:t>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bookmarkEnd w:id="20"/>
    <w:p w14:paraId="5D1FCD62"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wykonanie opracowań wynikających z pozyskanych warunków technicznych, uzgodnień, decyzji i opinii.</w:t>
      </w:r>
    </w:p>
    <w:p w14:paraId="28171F71"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1A1DE8AD"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0873F849" w14:textId="77777777" w:rsidR="002B44D3" w:rsidRPr="002B44D3" w:rsidRDefault="002B44D3" w:rsidP="002B44D3">
      <w:pPr>
        <w:pStyle w:val="Standard"/>
        <w:numPr>
          <w:ilvl w:val="0"/>
          <w:numId w:val="91"/>
        </w:numPr>
        <w:autoSpaceDN w:val="0"/>
        <w:spacing w:before="0"/>
        <w:ind w:left="700" w:hanging="425"/>
        <w:contextualSpacing w:val="0"/>
        <w:jc w:val="both"/>
        <w:rPr>
          <w:rFonts w:ascii="Arial" w:hAnsi="Arial" w:cs="Arial"/>
          <w:color w:val="auto"/>
          <w:sz w:val="22"/>
          <w:szCs w:val="22"/>
        </w:rPr>
      </w:pPr>
      <w:r w:rsidRPr="002B44D3">
        <w:rPr>
          <w:rFonts w:ascii="Arial" w:hAnsi="Arial" w:cs="Arial"/>
          <w:color w:val="auto"/>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2B44D3">
        <w:rPr>
          <w:rFonts w:ascii="Arial" w:hAnsi="Arial" w:cs="Arial"/>
          <w:color w:val="auto"/>
          <w:sz w:val="22"/>
          <w:szCs w:val="22"/>
        </w:rPr>
        <w:t>OOŚ</w:t>
      </w:r>
      <w:proofErr w:type="spellEnd"/>
      <w:r w:rsidRPr="002B44D3">
        <w:rPr>
          <w:rFonts w:ascii="Arial" w:hAnsi="Arial" w:cs="Arial"/>
          <w:color w:val="auto"/>
          <w:sz w:val="22"/>
          <w:szCs w:val="22"/>
        </w:rPr>
        <w:t>.</w:t>
      </w:r>
    </w:p>
    <w:p w14:paraId="6408CE47"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40DE57C1" w14:textId="77777777" w:rsidR="002B44D3" w:rsidRPr="002B44D3" w:rsidRDefault="002B44D3" w:rsidP="002B44D3">
      <w:pPr>
        <w:pStyle w:val="Lista1"/>
        <w:numPr>
          <w:ilvl w:val="0"/>
          <w:numId w:val="91"/>
        </w:numPr>
        <w:autoSpaceDN w:val="0"/>
        <w:ind w:left="644" w:hanging="360"/>
        <w:rPr>
          <w:rFonts w:ascii="Arial" w:hAnsi="Arial" w:cs="Arial"/>
          <w:sz w:val="22"/>
          <w:szCs w:val="22"/>
          <w:lang w:val="pl-PL"/>
        </w:rPr>
      </w:pPr>
      <w:r w:rsidRPr="002B44D3">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2CD95869"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wyjaśniania wątpliwości dotyczących dokumentacji projektowo – kosztorysowej i  zawartych w niej rozwiązań.</w:t>
      </w:r>
    </w:p>
    <w:p w14:paraId="2921910F"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niezwłoczne informowanie Zamawiającego o zdarzeniach mogących mieć wpływ na jakość, koszt lub termin wykonania dokumentacji projektowej</w:t>
      </w:r>
    </w:p>
    <w:p w14:paraId="07C6A8EC"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dokonywanie ewentualnych zmian, uzupełnień, poprawek dokumentacji projektowej, w tym m.in.: brakujących rysunków. schematów, przekroi, szczegółów,</w:t>
      </w:r>
      <w:r w:rsidRPr="002B44D3">
        <w:rPr>
          <w:rFonts w:ascii="Arial" w:hAnsi="Arial" w:cs="Arial"/>
          <w:bCs/>
        </w:rPr>
        <w:t xml:space="preserve"> obliczeń, rozwinięć instalacji, rysunków zamiennych, </w:t>
      </w:r>
      <w:r w:rsidRPr="002B44D3">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B4B0940"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38AEB9D6"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221C1BA3"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lang w:eastAsia="pl-PL"/>
        </w:rPr>
        <w:t>wystąpić do wszystkich zarządców sieci występujących w obszarze inwestycji a także</w:t>
      </w:r>
      <w:r w:rsidRPr="002B44D3">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w:t>
      </w:r>
      <w:r w:rsidRPr="002B44D3">
        <w:rPr>
          <w:rFonts w:ascii="Arial" w:hAnsi="Arial" w:cs="Arial"/>
        </w:rPr>
        <w:lastRenderedPageBreak/>
        <w:t>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B5D0E56"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rPr>
        <w:t>Wykonawca zobowiązany jest do informowania Zamawiającego o warunkach technicznych wydawanych przez gestorów sieci kolidujących z inwestycją wpływających na zakres opracowania.</w:t>
      </w:r>
    </w:p>
    <w:p w14:paraId="2BFBD614"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77509920" w14:textId="77777777" w:rsidR="002B44D3" w:rsidRPr="002B44D3" w:rsidRDefault="002B44D3" w:rsidP="002B44D3">
      <w:pPr>
        <w:pStyle w:val="Lista1"/>
        <w:numPr>
          <w:ilvl w:val="0"/>
          <w:numId w:val="109"/>
        </w:numPr>
        <w:rPr>
          <w:rFonts w:ascii="Arial" w:hAnsi="Arial" w:cs="Arial"/>
          <w:sz w:val="22"/>
          <w:szCs w:val="22"/>
          <w:lang w:val="pl-PL"/>
        </w:rPr>
      </w:pPr>
      <w:r w:rsidRPr="002B44D3">
        <w:rPr>
          <w:rFonts w:ascii="Arial" w:hAnsi="Arial" w:cs="Arial"/>
          <w:sz w:val="22"/>
          <w:szCs w:val="22"/>
          <w:lang w:val="pl-PL"/>
        </w:rPr>
        <w:t xml:space="preserve">w przypadku realizacji technicznej, </w:t>
      </w:r>
      <w:r w:rsidRPr="002B44D3">
        <w:rPr>
          <w:rFonts w:ascii="Arial" w:hAnsi="Arial" w:cs="Arial"/>
          <w:sz w:val="22"/>
          <w:szCs w:val="22"/>
          <w:lang w:val="pl-PL" w:eastAsia="ja-JP" w:bidi="fa-IR"/>
        </w:rPr>
        <w:t xml:space="preserve">sprawowanie </w:t>
      </w:r>
      <w:r w:rsidRPr="002B44D3">
        <w:rPr>
          <w:rFonts w:ascii="Arial" w:hAnsi="Arial" w:cs="Arial"/>
          <w:sz w:val="22"/>
          <w:szCs w:val="22"/>
          <w:lang w:val="pl-PL"/>
        </w:rPr>
        <w:t xml:space="preserve">nadzoru autorskiego, przez projektantów wszystkich branż, o którym mowa w art. 20 ust. 1 pkt </w:t>
      </w:r>
      <w:r w:rsidRPr="002B44D3">
        <w:rPr>
          <w:rFonts w:ascii="Arial" w:hAnsi="Arial" w:cs="Arial"/>
          <w:sz w:val="22"/>
          <w:szCs w:val="22"/>
          <w:lang w:val="pl-PL" w:eastAsia="ja-JP" w:bidi="fa-IR"/>
        </w:rPr>
        <w:t xml:space="preserve">4 </w:t>
      </w:r>
      <w:r w:rsidRPr="002B44D3">
        <w:rPr>
          <w:rFonts w:ascii="Arial" w:hAnsi="Arial" w:cs="Arial"/>
          <w:sz w:val="22"/>
          <w:szCs w:val="22"/>
          <w:lang w:val="pl-PL"/>
        </w:rPr>
        <w:t>ustawy z dnia 7 lipca 1994 r. Prawo budowlane (</w:t>
      </w:r>
      <w:proofErr w:type="spellStart"/>
      <w:r w:rsidRPr="002B44D3">
        <w:rPr>
          <w:rFonts w:ascii="Arial" w:hAnsi="Arial" w:cs="Arial"/>
          <w:sz w:val="22"/>
          <w:szCs w:val="22"/>
          <w:lang w:val="pl-PL"/>
        </w:rPr>
        <w:t>t.j</w:t>
      </w:r>
      <w:proofErr w:type="spellEnd"/>
      <w:r w:rsidRPr="002B44D3">
        <w:rPr>
          <w:rFonts w:ascii="Arial" w:hAnsi="Arial" w:cs="Arial"/>
          <w:sz w:val="22"/>
          <w:szCs w:val="22"/>
          <w:lang w:val="pl-PL"/>
        </w:rPr>
        <w:t xml:space="preserve">. Dz. U. z 2024 r., poz. 725 z </w:t>
      </w:r>
      <w:proofErr w:type="spellStart"/>
      <w:r w:rsidRPr="002B44D3">
        <w:rPr>
          <w:rFonts w:ascii="Arial" w:hAnsi="Arial" w:cs="Arial"/>
          <w:sz w:val="22"/>
          <w:szCs w:val="22"/>
          <w:lang w:val="pl-PL"/>
        </w:rPr>
        <w:t>późn</w:t>
      </w:r>
      <w:proofErr w:type="spellEnd"/>
      <w:r w:rsidRPr="002B44D3">
        <w:rPr>
          <w:rFonts w:ascii="Arial" w:hAnsi="Arial" w:cs="Arial"/>
          <w:sz w:val="22"/>
          <w:szCs w:val="22"/>
          <w:lang w:val="pl-PL"/>
        </w:rPr>
        <w:t>. zm.), nad inwestycją wykonywaną w oparciu o dokumentację będącą przedmiotem niniejszego postępowania, (podlega odrębnej zapłacie),</w:t>
      </w:r>
    </w:p>
    <w:p w14:paraId="693C4B32" w14:textId="0C215D97" w:rsidR="002B44D3" w:rsidRPr="00C92E30" w:rsidRDefault="002B44D3" w:rsidP="00C92E30">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bookmarkEnd w:id="19"/>
    </w:p>
    <w:p w14:paraId="491D9C7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2B44D3">
        <w:rPr>
          <w:rFonts w:ascii="Arial" w:hAnsi="Arial" w:cs="Arial"/>
        </w:rPr>
        <w:t>STWiORB</w:t>
      </w:r>
      <w:proofErr w:type="spellEnd"/>
      <w:r w:rsidRPr="002B44D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1008A99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2B44D3">
        <w:rPr>
          <w:rFonts w:ascii="Arial" w:hAnsi="Arial" w:cs="Arial"/>
        </w:rPr>
        <w:t>STWiORB</w:t>
      </w:r>
      <w:proofErr w:type="spellEnd"/>
      <w:r w:rsidRPr="002B44D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75F0BAE"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544FD56C"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5BB6774"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§4 umowy.</w:t>
      </w:r>
    </w:p>
    <w:p w14:paraId="517C911A"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32D7629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uporczywie wykazuje rażący brak staranności,</w:t>
      </w:r>
    </w:p>
    <w:p w14:paraId="0BEF2EE1"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wykonuje swoje obowiązki w sposób niekompetentny lub niedbały,</w:t>
      </w:r>
    </w:p>
    <w:p w14:paraId="71E61B4B"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stosuje się do postanowień umowy lub</w:t>
      </w:r>
    </w:p>
    <w:p w14:paraId="23B1F6D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uwzględnia zaleceń Zmawiającego i jego wytycznych.</w:t>
      </w:r>
    </w:p>
    <w:p w14:paraId="7D588EC4" w14:textId="77777777" w:rsidR="002B44D3" w:rsidRPr="002B44D3" w:rsidRDefault="002B44D3" w:rsidP="002B44D3">
      <w:pPr>
        <w:widowControl/>
        <w:numPr>
          <w:ilvl w:val="0"/>
          <w:numId w:val="112"/>
        </w:numPr>
        <w:autoSpaceDE/>
        <w:autoSpaceDN/>
        <w:ind w:left="417"/>
        <w:jc w:val="both"/>
        <w:rPr>
          <w:rFonts w:ascii="Arial" w:hAnsi="Arial" w:cs="Arial"/>
        </w:rPr>
      </w:pPr>
      <w:r w:rsidRPr="002B44D3">
        <w:rPr>
          <w:rFonts w:ascii="Arial" w:hAnsi="Arial" w:cs="Arial"/>
        </w:rPr>
        <w:t>W przypadku wystąpienia okoliczności, o której mowa w ust. 8, Wykonawca wyznaczy odpowiednią osobę na zastępstwo w trybie przewidzianym w ust. 6.</w:t>
      </w:r>
    </w:p>
    <w:p w14:paraId="0196817F" w14:textId="77777777" w:rsidR="002B44D3" w:rsidRDefault="002B44D3" w:rsidP="002B44D3">
      <w:pPr>
        <w:jc w:val="both"/>
        <w:rPr>
          <w:rFonts w:ascii="Arial" w:hAnsi="Arial" w:cs="Arial"/>
        </w:rPr>
      </w:pPr>
    </w:p>
    <w:p w14:paraId="282FFA18" w14:textId="77777777" w:rsidR="00047D64" w:rsidRPr="002B44D3" w:rsidRDefault="00047D64" w:rsidP="002B44D3">
      <w:pPr>
        <w:jc w:val="both"/>
        <w:rPr>
          <w:rFonts w:ascii="Arial" w:hAnsi="Arial" w:cs="Arial"/>
        </w:rPr>
      </w:pPr>
    </w:p>
    <w:p w14:paraId="05F28343" w14:textId="77777777" w:rsidR="002B44D3" w:rsidRPr="002B44D3" w:rsidRDefault="002B44D3" w:rsidP="002B44D3">
      <w:pPr>
        <w:jc w:val="both"/>
        <w:rPr>
          <w:rFonts w:ascii="Arial" w:hAnsi="Arial" w:cs="Arial"/>
          <w:b/>
        </w:rPr>
      </w:pPr>
      <w:r w:rsidRPr="002B44D3">
        <w:rPr>
          <w:rFonts w:ascii="Arial" w:hAnsi="Arial" w:cs="Arial"/>
          <w:b/>
        </w:rPr>
        <w:lastRenderedPageBreak/>
        <w:t>Prawa autorskie</w:t>
      </w:r>
    </w:p>
    <w:p w14:paraId="43A25591"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bookmarkStart w:id="21" w:name="_Hlk97631815"/>
      <w:r w:rsidRPr="002B44D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2B44D3">
        <w:rPr>
          <w:rFonts w:ascii="Arial" w:hAnsi="Arial" w:cs="Arial"/>
        </w:rPr>
        <w:t>STWiORB</w:t>
      </w:r>
      <w:proofErr w:type="spellEnd"/>
      <w:r w:rsidRPr="002B44D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5B971CD"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Równocześnie Wykonawca przenosi na rzecz Zamawiającego własność wszelkich egzemplarzy lub nośników, na których utrwalono utwory, które przekaże Zamawiającemu stosownie do postanowień niniejszej umowy.</w:t>
      </w:r>
    </w:p>
    <w:p w14:paraId="764FA30E"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Zamawiający z chwilą przeniesienia na niego autorskich praw majątkowych i praw zależnych do utworów będzie mógł korzystać z nich w całości lub w części na następujących polach eksploatacji:</w:t>
      </w:r>
    </w:p>
    <w:p w14:paraId="682F4B44"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7967613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wykorzystywanie wielokrotne utworu do realizacji celów, zadań i inwestycji Zamawiającego,</w:t>
      </w:r>
    </w:p>
    <w:p w14:paraId="0E09824E"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 xml:space="preserve">wykorzystanie do opracowania wniosku o dofinansowanie z funduszy zewnętrznych </w:t>
      </w:r>
      <w:r w:rsidRPr="002B44D3">
        <w:rPr>
          <w:rFonts w:ascii="Arial" w:hAnsi="Arial" w:cs="Arial"/>
          <w:i/>
          <w:sz w:val="22"/>
          <w:szCs w:val="22"/>
          <w:lang w:val="pl-PL"/>
        </w:rPr>
        <w:t>(jeżeli dotyczy)</w:t>
      </w:r>
      <w:r w:rsidRPr="002B44D3">
        <w:rPr>
          <w:rFonts w:ascii="Arial" w:hAnsi="Arial" w:cs="Arial"/>
          <w:sz w:val="22"/>
          <w:szCs w:val="22"/>
          <w:lang w:val="pl-PL"/>
        </w:rPr>
        <w:t>,</w:t>
      </w:r>
    </w:p>
    <w:p w14:paraId="1DD89F9D"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wprowadzanie do pamięci komputera,</w:t>
      </w:r>
    </w:p>
    <w:p w14:paraId="1A700322"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wykorzystanie w zakresie koniecznym dla prawidłowej eksploatacji utworu w przedsiębiorstwie Zamawiającego w dowolnym miejscu, czasie i liczbie,</w:t>
      </w:r>
    </w:p>
    <w:p w14:paraId="5634F290"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udostępnianie wykonawcom, w tym także wykonanych kopii,</w:t>
      </w:r>
    </w:p>
    <w:p w14:paraId="484A558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przetwarzanie, wprowadzanie zmian, poprawek i modyfikacji.</w:t>
      </w:r>
    </w:p>
    <w:p w14:paraId="66C0065D" w14:textId="77777777" w:rsidR="002B44D3" w:rsidRPr="002B44D3" w:rsidRDefault="002B44D3" w:rsidP="002B44D3">
      <w:pPr>
        <w:pStyle w:val="Lista1"/>
        <w:numPr>
          <w:ilvl w:val="3"/>
          <w:numId w:val="91"/>
        </w:numPr>
        <w:ind w:left="417"/>
        <w:rPr>
          <w:rFonts w:ascii="Arial" w:hAnsi="Arial" w:cs="Arial"/>
          <w:sz w:val="22"/>
          <w:szCs w:val="22"/>
          <w:lang w:val="pl-PL"/>
        </w:rPr>
      </w:pPr>
      <w:r w:rsidRPr="002B44D3">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6FC11452"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5D357543"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przyjmie na siebie pełną odpowiedzialność za powstanie oraz wszelkie skutki powyższych zdarzeń;</w:t>
      </w:r>
    </w:p>
    <w:p w14:paraId="66E085B2"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E75EF41"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D68788B"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1"/>
    <w:p w14:paraId="3485D13A" w14:textId="0D460228" w:rsidR="00812E04" w:rsidRPr="00812E04" w:rsidRDefault="00812E04" w:rsidP="007625AE">
      <w:pPr>
        <w:pStyle w:val="Akapitzlist"/>
        <w:widowControl/>
        <w:ind w:left="0"/>
        <w:jc w:val="both"/>
        <w:rPr>
          <w:rFonts w:ascii="Arial" w:hAnsi="Arial" w:cs="Arial"/>
          <w:b/>
          <w:bCs/>
        </w:rPr>
      </w:pPr>
    </w:p>
    <w:bookmarkEnd w:id="17"/>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8"/>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7777777"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1FAF478B" w14:textId="4B44FF87"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lastRenderedPageBreak/>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44725628" w:rsidR="00F32770" w:rsidRDefault="00F32770" w:rsidP="007625AE">
      <w:pPr>
        <w:pStyle w:val="Akapitzlist"/>
        <w:numPr>
          <w:ilvl w:val="0"/>
          <w:numId w:val="102"/>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24E338A"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Projektantów</w:t>
      </w:r>
      <w:r w:rsidR="005B0B4D">
        <w:rPr>
          <w:rFonts w:ascii="Arial" w:hAnsi="Arial" w:cs="Arial"/>
          <w:i/>
        </w:rPr>
        <w:t xml:space="preserve"> </w:t>
      </w:r>
      <w:r w:rsidR="005B0B4D" w:rsidRPr="005B0B4D">
        <w:rPr>
          <w:rFonts w:ascii="Arial" w:hAnsi="Arial" w:cs="Arial"/>
          <w:i/>
          <w:iCs/>
          <w:lang w:eastAsia="pl-PL"/>
        </w:rPr>
        <w:t>poszczególnych specjalności Dokumentacja projektowo-kosztorysowa stanowi jedną technologiczną całość, na podstawie której zostanie wydana decyzja o pozwoleniu na budowę.</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7" w:name="_bookmark7"/>
                      <w:bookmarkEnd w:id="2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53D4E058"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5B0B4D">
        <w:rPr>
          <w:rFonts w:ascii="Arial" w:hAnsi="Arial" w:cs="Arial"/>
          <w:b/>
          <w:bCs/>
          <w:u w:val="single"/>
        </w:rPr>
        <w:t>5</w:t>
      </w:r>
      <w:r w:rsidR="00A224BB">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15B7CF86"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9B30A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3C5C1415" w14:textId="77777777" w:rsidR="00C92E30" w:rsidRPr="00B1517A" w:rsidRDefault="00C92E30" w:rsidP="00C92E30">
      <w:pPr>
        <w:pStyle w:val="Akapitzlist"/>
        <w:ind w:left="558" w:hanging="274"/>
        <w:outlineLvl w:val="3"/>
        <w:rPr>
          <w:rFonts w:ascii="Arial" w:hAnsi="Arial" w:cs="Arial"/>
        </w:rPr>
      </w:pPr>
      <w:r w:rsidRPr="00B1517A">
        <w:rPr>
          <w:rFonts w:ascii="Arial" w:hAnsi="Arial" w:cs="Arial"/>
        </w:rPr>
        <w:t xml:space="preserve">Wykonawca zobowiązany jest do wystawienia </w:t>
      </w:r>
      <w:r>
        <w:rPr>
          <w:rFonts w:ascii="Arial" w:hAnsi="Arial" w:cs="Arial"/>
        </w:rPr>
        <w:t>faktury</w:t>
      </w:r>
      <w:r w:rsidRPr="00B1517A">
        <w:rPr>
          <w:rFonts w:ascii="Arial" w:hAnsi="Arial" w:cs="Arial"/>
        </w:rPr>
        <w:t xml:space="preserve"> nie wcześniej niż  w styczniu 2025 r. </w:t>
      </w:r>
    </w:p>
    <w:p w14:paraId="6CCE581E" w14:textId="77777777" w:rsidR="005B0B4D" w:rsidRDefault="005B0B4D" w:rsidP="00C92E30">
      <w:pPr>
        <w:pStyle w:val="Standard"/>
        <w:spacing w:before="0"/>
        <w:jc w:val="both"/>
        <w:rPr>
          <w:rFonts w:ascii="Arial" w:hAnsi="Arial" w:cs="Arial"/>
          <w:color w:val="auto"/>
          <w:sz w:val="22"/>
          <w:szCs w:val="22"/>
        </w:rPr>
      </w:pPr>
    </w:p>
    <w:p w14:paraId="5E8E2BF9" w14:textId="45FB7878" w:rsidR="005B0B4D" w:rsidRPr="005B0B4D" w:rsidRDefault="005B0B4D" w:rsidP="00C92E30">
      <w:pPr>
        <w:pStyle w:val="Lista1"/>
        <w:ind w:left="0" w:firstLine="0"/>
        <w:rPr>
          <w:rFonts w:ascii="Arial" w:hAnsi="Arial" w:cs="Arial"/>
          <w:kern w:val="3"/>
          <w:sz w:val="22"/>
          <w:szCs w:val="22"/>
          <w:lang w:val="pl-PL"/>
        </w:rPr>
      </w:pPr>
      <w:r w:rsidRPr="005B0B4D">
        <w:rPr>
          <w:rFonts w:ascii="Arial" w:hAnsi="Arial" w:cs="Arial"/>
          <w:sz w:val="22"/>
          <w:szCs w:val="22"/>
          <w:lang w:val="pl-PL"/>
        </w:rPr>
        <w:t xml:space="preserve">Wykonawca prawo do wynagrodzenia nabywa po dostarczeniu do siedziby Zamawiającego potwierdzonego wniosku, który został złożony do organu administracji architektoniczno-budowlanej o wydanie decyzji </w:t>
      </w:r>
      <w:r w:rsidRPr="005B0B4D">
        <w:rPr>
          <w:rFonts w:ascii="Arial" w:hAnsi="Arial" w:cs="Arial"/>
          <w:color w:val="000000"/>
          <w:sz w:val="22"/>
          <w:szCs w:val="22"/>
          <w:lang w:val="pl-PL"/>
        </w:rPr>
        <w:t xml:space="preserve">pozwolenia na budowę oraz </w:t>
      </w:r>
      <w:r w:rsidRPr="005B0B4D">
        <w:rPr>
          <w:rFonts w:ascii="Arial" w:hAnsi="Arial" w:cs="Arial"/>
          <w:color w:val="000000"/>
          <w:kern w:val="3"/>
          <w:sz w:val="22"/>
          <w:szCs w:val="22"/>
          <w:lang w:val="pl-PL"/>
        </w:rPr>
        <w:t xml:space="preserve">kompletnej wielobranżowej dokumentacji projektowo-kosztorysowej wraz z wszelkimi niezbędnymi dokumentami, zgodnie z zakresem rzeczowym stanowiącym załącznik nr </w:t>
      </w:r>
      <w:r w:rsidR="008C1EDA">
        <w:rPr>
          <w:rFonts w:ascii="Arial" w:hAnsi="Arial" w:cs="Arial"/>
          <w:color w:val="000000"/>
          <w:kern w:val="3"/>
          <w:sz w:val="22"/>
          <w:szCs w:val="22"/>
          <w:lang w:val="pl-PL"/>
        </w:rPr>
        <w:t>9</w:t>
      </w:r>
      <w:r w:rsidRPr="005B0B4D">
        <w:rPr>
          <w:rFonts w:ascii="Arial" w:hAnsi="Arial" w:cs="Arial"/>
          <w:color w:val="000000"/>
          <w:kern w:val="3"/>
          <w:sz w:val="22"/>
          <w:szCs w:val="22"/>
          <w:lang w:val="pl-PL"/>
        </w:rPr>
        <w:t xml:space="preserve"> do umowy.</w:t>
      </w:r>
      <w:r w:rsidRPr="005B0B4D">
        <w:rPr>
          <w:rFonts w:ascii="Arial" w:hAnsi="Arial" w:cs="Arial"/>
          <w:kern w:val="3"/>
          <w:sz w:val="22"/>
          <w:szCs w:val="22"/>
          <w:lang w:val="pl-PL"/>
        </w:rPr>
        <w:t xml:space="preserve"> </w:t>
      </w:r>
    </w:p>
    <w:p w14:paraId="0F39CFF8" w14:textId="77777777" w:rsidR="005B0B4D" w:rsidRPr="005B0B4D" w:rsidRDefault="005B0B4D" w:rsidP="00C92E30">
      <w:pPr>
        <w:jc w:val="both"/>
        <w:rPr>
          <w:rFonts w:ascii="Arial" w:hAnsi="Arial" w:cs="Arial"/>
          <w:kern w:val="3"/>
          <w:lang w:eastAsia="pl-PL"/>
        </w:rPr>
      </w:pPr>
    </w:p>
    <w:p w14:paraId="37EC0EC6" w14:textId="77777777" w:rsidR="005B0B4D" w:rsidRPr="005B0B4D" w:rsidRDefault="005B0B4D" w:rsidP="00C92E30">
      <w:pPr>
        <w:jc w:val="both"/>
        <w:rPr>
          <w:rFonts w:ascii="Arial" w:hAnsi="Arial" w:cs="Arial"/>
          <w:kern w:val="3"/>
          <w:lang w:eastAsia="pl-PL"/>
        </w:rPr>
      </w:pPr>
      <w:r w:rsidRPr="005B0B4D">
        <w:rPr>
          <w:rFonts w:ascii="Arial" w:hAnsi="Arial" w:cs="Arial"/>
          <w:kern w:val="3"/>
          <w:lang w:eastAsia="pl-PL"/>
        </w:rPr>
        <w:t>Warunkiem wystawienia faktury za wykonanie przedmiotu umowy jest podpisanie przez Strony protokołu zdawczo-odbiorczego.</w:t>
      </w:r>
    </w:p>
    <w:p w14:paraId="75FF85D0" w14:textId="77777777" w:rsidR="005B0B4D" w:rsidRPr="005B0B4D" w:rsidRDefault="005B0B4D" w:rsidP="00C92E30">
      <w:pPr>
        <w:jc w:val="both"/>
        <w:rPr>
          <w:rFonts w:ascii="Arial" w:hAnsi="Arial" w:cs="Arial"/>
          <w:kern w:val="3"/>
          <w:lang w:eastAsia="pl-PL"/>
        </w:rPr>
      </w:pPr>
    </w:p>
    <w:p w14:paraId="66BD6C21" w14:textId="5A6E7942" w:rsidR="005B0B4D" w:rsidRPr="005B0B4D" w:rsidRDefault="005B0B4D" w:rsidP="00C92E30">
      <w:pPr>
        <w:jc w:val="both"/>
        <w:rPr>
          <w:rFonts w:ascii="Arial" w:hAnsi="Arial" w:cs="Arial"/>
        </w:rPr>
      </w:pPr>
      <w:r w:rsidRPr="005B0B4D">
        <w:rPr>
          <w:rFonts w:ascii="Arial" w:hAnsi="Arial" w:cs="Arial"/>
        </w:rPr>
        <w:t>Podpisanie protokołu nie zwalnia Wykonawcy od odpowiedzialności z tytułu rękojmi za wady w wykonanym przedmiocie umowy, ujawnione po podpisaniu protokołu odbioru.</w:t>
      </w:r>
    </w:p>
    <w:p w14:paraId="2EE742E9" w14:textId="77777777" w:rsidR="005B0B4D" w:rsidRPr="005B0B4D" w:rsidRDefault="005B0B4D" w:rsidP="00C92E30">
      <w:pPr>
        <w:pStyle w:val="Standard"/>
        <w:rPr>
          <w:rFonts w:ascii="Arial" w:hAnsi="Arial" w:cs="Arial"/>
          <w:color w:val="auto"/>
          <w:sz w:val="22"/>
          <w:szCs w:val="22"/>
        </w:rPr>
      </w:pPr>
      <w:r w:rsidRPr="005B0B4D">
        <w:rPr>
          <w:rFonts w:ascii="Arial" w:hAnsi="Arial" w:cs="Arial"/>
          <w:color w:val="auto"/>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9" w:name="_bookmark8"/>
                      <w:bookmarkEnd w:id="2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31" w:name="_bookmark9"/>
                      <w:bookmarkEnd w:id="3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24D23807" w14:textId="531EC0DB" w:rsidR="004C6054" w:rsidRPr="00C92E30" w:rsidRDefault="00980374" w:rsidP="00C92E30">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lastRenderedPageBreak/>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 xml:space="preserve">Ofertę należy przygotować z należytą starannością dla podmiotu ubiegającego się o udzielenie </w:t>
      </w:r>
      <w:r w:rsidRPr="00980374">
        <w:rPr>
          <w:rFonts w:ascii="Arial" w:hAnsi="Arial" w:cs="Arial"/>
        </w:rPr>
        <w:lastRenderedPageBreak/>
        <w:t>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5" w:name="_bookmark10"/>
                            <w:bookmarkEnd w:id="25"/>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3" w:name="_bookmark10"/>
                      <w:bookmarkEnd w:id="3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6" w:name="_bookmark11"/>
                            <w:bookmarkEnd w:id="2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5" w:name="_bookmark11"/>
                      <w:bookmarkEnd w:id="3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5CE814D5" w:rsidR="00F57AD0" w:rsidRPr="00F57AD0" w:rsidRDefault="008C1EDA" w:rsidP="007625AE">
      <w:pPr>
        <w:pStyle w:val="Akapitzlist"/>
        <w:numPr>
          <w:ilvl w:val="0"/>
          <w:numId w:val="25"/>
        </w:numPr>
        <w:tabs>
          <w:tab w:val="left" w:pos="512"/>
        </w:tabs>
        <w:ind w:hanging="285"/>
        <w:jc w:val="both"/>
        <w:rPr>
          <w:rFonts w:ascii="Arial" w:hAnsi="Arial" w:cs="Arial"/>
        </w:rPr>
      </w:pPr>
      <w:r>
        <w:rPr>
          <w:rFonts w:ascii="Arial" w:hAnsi="Arial" w:cs="Arial"/>
          <w:b/>
        </w:rPr>
        <w:t xml:space="preserve">Grzegorz </w:t>
      </w:r>
      <w:proofErr w:type="spellStart"/>
      <w:r>
        <w:rPr>
          <w:rFonts w:ascii="Arial" w:hAnsi="Arial" w:cs="Arial"/>
          <w:b/>
        </w:rPr>
        <w:t>Związko</w:t>
      </w:r>
      <w:proofErr w:type="spellEnd"/>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30</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C92E30"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7C277520" w14:textId="77777777" w:rsidR="00C92E30" w:rsidRPr="004C6054" w:rsidRDefault="00C92E30" w:rsidP="00C92E30">
      <w:pPr>
        <w:pStyle w:val="Akapitzlist"/>
        <w:tabs>
          <w:tab w:val="left" w:pos="512"/>
        </w:tabs>
        <w:spacing w:before="1"/>
        <w:ind w:left="511"/>
        <w:jc w:val="both"/>
        <w:rPr>
          <w:rFonts w:ascii="Arial" w:hAnsi="Arial" w:cs="Arial"/>
        </w:rPr>
      </w:pPr>
    </w:p>
    <w:p w14:paraId="5F86B1EE" w14:textId="7DE6A952" w:rsidR="00105BB9" w:rsidRPr="008C1EDA" w:rsidRDefault="001F5940" w:rsidP="008C1EDA">
      <w:pPr>
        <w:pStyle w:val="Tekstpodstawowy"/>
        <w:numPr>
          <w:ilvl w:val="0"/>
          <w:numId w:val="24"/>
        </w:numPr>
        <w:spacing w:before="3"/>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7" w:name="_bookmark12"/>
                      <w:bookmarkEnd w:id="3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8C1EDA">
        <w:rPr>
          <w:rFonts w:ascii="Arial" w:hAnsi="Arial" w:cs="Arial"/>
        </w:rPr>
        <w:t>Wykonawca</w:t>
      </w:r>
      <w:r w:rsidR="00980374" w:rsidRPr="008C1EDA">
        <w:rPr>
          <w:rFonts w:ascii="Arial" w:hAnsi="Arial" w:cs="Arial"/>
          <w:spacing w:val="-7"/>
        </w:rPr>
        <w:t xml:space="preserve"> </w:t>
      </w:r>
      <w:r w:rsidR="00980374" w:rsidRPr="008C1EDA">
        <w:rPr>
          <w:rFonts w:ascii="Arial" w:hAnsi="Arial" w:cs="Arial"/>
        </w:rPr>
        <w:t>jest</w:t>
      </w:r>
      <w:r w:rsidR="00980374" w:rsidRPr="008C1EDA">
        <w:rPr>
          <w:rFonts w:ascii="Arial" w:hAnsi="Arial" w:cs="Arial"/>
          <w:spacing w:val="-5"/>
        </w:rPr>
        <w:t xml:space="preserve"> </w:t>
      </w:r>
      <w:r w:rsidR="00980374" w:rsidRPr="008C1EDA">
        <w:rPr>
          <w:rFonts w:ascii="Arial" w:hAnsi="Arial" w:cs="Arial"/>
        </w:rPr>
        <w:t>związany</w:t>
      </w:r>
      <w:r w:rsidR="00980374" w:rsidRPr="008C1EDA">
        <w:rPr>
          <w:rFonts w:ascii="Arial" w:hAnsi="Arial" w:cs="Arial"/>
          <w:spacing w:val="-4"/>
        </w:rPr>
        <w:t xml:space="preserve"> </w:t>
      </w:r>
      <w:r w:rsidR="00980374" w:rsidRPr="008C1EDA">
        <w:rPr>
          <w:rFonts w:ascii="Arial" w:hAnsi="Arial" w:cs="Arial"/>
        </w:rPr>
        <w:t>złożoną</w:t>
      </w:r>
      <w:r w:rsidR="00980374" w:rsidRPr="008C1EDA">
        <w:rPr>
          <w:rFonts w:ascii="Arial" w:hAnsi="Arial" w:cs="Arial"/>
          <w:spacing w:val="-5"/>
        </w:rPr>
        <w:t xml:space="preserve"> </w:t>
      </w:r>
      <w:r w:rsidR="00980374" w:rsidRPr="008C1EDA">
        <w:rPr>
          <w:rFonts w:ascii="Arial" w:hAnsi="Arial" w:cs="Arial"/>
        </w:rPr>
        <w:t>ofertą</w:t>
      </w:r>
      <w:r w:rsidR="00980374" w:rsidRPr="008C1EDA">
        <w:rPr>
          <w:rFonts w:ascii="Arial" w:hAnsi="Arial" w:cs="Arial"/>
          <w:spacing w:val="-5"/>
        </w:rPr>
        <w:t xml:space="preserve"> </w:t>
      </w:r>
      <w:r w:rsidR="00980374" w:rsidRPr="008C1EDA">
        <w:rPr>
          <w:rFonts w:ascii="Arial" w:hAnsi="Arial" w:cs="Arial"/>
        </w:rPr>
        <w:t>od</w:t>
      </w:r>
      <w:r w:rsidR="00980374" w:rsidRPr="008C1EDA">
        <w:rPr>
          <w:rFonts w:ascii="Arial" w:hAnsi="Arial" w:cs="Arial"/>
          <w:spacing w:val="-4"/>
        </w:rPr>
        <w:t xml:space="preserve"> </w:t>
      </w:r>
      <w:r w:rsidR="00980374" w:rsidRPr="008C1EDA">
        <w:rPr>
          <w:rFonts w:ascii="Arial" w:hAnsi="Arial" w:cs="Arial"/>
        </w:rPr>
        <w:t>dnia</w:t>
      </w:r>
      <w:r w:rsidR="00980374" w:rsidRPr="008C1EDA">
        <w:rPr>
          <w:rFonts w:ascii="Arial" w:hAnsi="Arial" w:cs="Arial"/>
          <w:spacing w:val="-3"/>
        </w:rPr>
        <w:t xml:space="preserve"> </w:t>
      </w:r>
      <w:r w:rsidR="00980374" w:rsidRPr="008C1EDA">
        <w:rPr>
          <w:rFonts w:ascii="Arial" w:hAnsi="Arial" w:cs="Arial"/>
        </w:rPr>
        <w:t>upływu</w:t>
      </w:r>
      <w:r w:rsidR="00980374" w:rsidRPr="008C1EDA">
        <w:rPr>
          <w:rFonts w:ascii="Arial" w:hAnsi="Arial" w:cs="Arial"/>
          <w:spacing w:val="-5"/>
        </w:rPr>
        <w:t xml:space="preserve"> </w:t>
      </w:r>
      <w:r w:rsidR="00980374" w:rsidRPr="008C1EDA">
        <w:rPr>
          <w:rFonts w:ascii="Arial" w:hAnsi="Arial" w:cs="Arial"/>
        </w:rPr>
        <w:t>terminu</w:t>
      </w:r>
      <w:r w:rsidR="00980374" w:rsidRPr="008C1EDA">
        <w:rPr>
          <w:rFonts w:ascii="Arial" w:hAnsi="Arial" w:cs="Arial"/>
          <w:spacing w:val="-4"/>
        </w:rPr>
        <w:t xml:space="preserve"> </w:t>
      </w:r>
      <w:r w:rsidR="00980374" w:rsidRPr="008C1EDA">
        <w:rPr>
          <w:rFonts w:ascii="Arial" w:hAnsi="Arial" w:cs="Arial"/>
        </w:rPr>
        <w:t>składania</w:t>
      </w:r>
      <w:r w:rsidR="00980374" w:rsidRPr="008C1EDA">
        <w:rPr>
          <w:rFonts w:ascii="Arial" w:hAnsi="Arial" w:cs="Arial"/>
          <w:spacing w:val="-4"/>
        </w:rPr>
        <w:t xml:space="preserve"> </w:t>
      </w:r>
      <w:r w:rsidR="00980374" w:rsidRPr="008C1EDA">
        <w:rPr>
          <w:rFonts w:ascii="Arial" w:hAnsi="Arial" w:cs="Arial"/>
        </w:rPr>
        <w:t>ofert</w:t>
      </w:r>
      <w:r w:rsidR="00980374" w:rsidRPr="008C1EDA">
        <w:rPr>
          <w:rFonts w:ascii="Arial" w:hAnsi="Arial" w:cs="Arial"/>
          <w:spacing w:val="-3"/>
        </w:rPr>
        <w:t xml:space="preserve"> </w:t>
      </w:r>
      <w:r w:rsidR="00980374" w:rsidRPr="008C1EDA">
        <w:rPr>
          <w:rFonts w:ascii="Arial" w:hAnsi="Arial" w:cs="Arial"/>
        </w:rPr>
        <w:t>do</w:t>
      </w:r>
      <w:r w:rsidR="00980374" w:rsidRPr="008C1EDA">
        <w:rPr>
          <w:rFonts w:ascii="Arial" w:hAnsi="Arial" w:cs="Arial"/>
          <w:spacing w:val="-1"/>
        </w:rPr>
        <w:t xml:space="preserve"> </w:t>
      </w:r>
      <w:r w:rsidR="00980374" w:rsidRPr="008C1EDA">
        <w:rPr>
          <w:rFonts w:ascii="Arial" w:hAnsi="Arial" w:cs="Arial"/>
        </w:rPr>
        <w:t>dnia</w:t>
      </w:r>
      <w:r w:rsidR="00B92551" w:rsidRPr="008C1EDA">
        <w:rPr>
          <w:rFonts w:ascii="Arial" w:hAnsi="Arial" w:cs="Arial"/>
          <w:spacing w:val="-5"/>
        </w:rPr>
        <w:t xml:space="preserve">                   </w:t>
      </w:r>
      <w:r w:rsidR="008C1EDA">
        <w:rPr>
          <w:rFonts w:ascii="Arial" w:hAnsi="Arial" w:cs="Arial"/>
          <w:b/>
          <w:u w:val="single"/>
        </w:rPr>
        <w:t>24-10</w:t>
      </w:r>
      <w:r w:rsidR="00C5552C" w:rsidRPr="008C1EDA">
        <w:rPr>
          <w:rFonts w:ascii="Arial" w:hAnsi="Arial" w:cs="Arial"/>
          <w:b/>
          <w:u w:val="single"/>
        </w:rPr>
        <w:t>-2024</w:t>
      </w:r>
      <w:r w:rsidR="00CF49D7" w:rsidRPr="008C1EDA">
        <w:rPr>
          <w:rFonts w:ascii="Arial" w:hAnsi="Arial" w:cs="Arial"/>
          <w:b/>
          <w:u w:val="single"/>
        </w:rPr>
        <w:t xml:space="preserve"> r</w:t>
      </w:r>
      <w:r w:rsidR="00A01182" w:rsidRPr="008C1EDA">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w:t>
      </w:r>
      <w:r w:rsidRPr="00067F4C">
        <w:rPr>
          <w:rFonts w:ascii="Arial" w:hAnsi="Arial" w:cs="Arial"/>
        </w:rPr>
        <w:lastRenderedPageBreak/>
        <w:t xml:space="preserve">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9" w:name="_bookmark13"/>
                      <w:bookmarkEnd w:id="3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lastRenderedPageBreak/>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lastRenderedPageBreak/>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t>
      </w:r>
      <w:r w:rsidRPr="00980374">
        <w:rPr>
          <w:rFonts w:ascii="Arial" w:hAnsi="Arial" w:cs="Arial"/>
          <w:u w:val="none"/>
        </w:rPr>
        <w:lastRenderedPageBreak/>
        <w:t xml:space="preserve">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1" w:name="_bookmark14"/>
                      <w:bookmarkEnd w:id="4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0569CF7E"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8C1EDA">
        <w:rPr>
          <w:rFonts w:ascii="Arial" w:hAnsi="Arial" w:cs="Arial"/>
          <w:b/>
          <w:u w:val="single"/>
        </w:rPr>
        <w:t>25-09-</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7D29B5">
        <w:rPr>
          <w:rFonts w:ascii="Arial" w:hAnsi="Arial" w:cs="Arial"/>
          <w:b/>
          <w:color w:val="000000" w:themeColor="text1"/>
          <w:u w:val="single"/>
        </w:rPr>
        <w:t>0</w:t>
      </w:r>
      <w:r w:rsidRPr="00EF69E8">
        <w:rPr>
          <w:rFonts w:ascii="Arial" w:hAnsi="Arial" w:cs="Arial"/>
          <w:b/>
          <w:color w:val="000000" w:themeColor="text1"/>
          <w:u w:val="single"/>
        </w:rPr>
        <w:t>:</w:t>
      </w:r>
      <w:r w:rsidR="005C087A">
        <w:rPr>
          <w:rFonts w:ascii="Arial" w:hAnsi="Arial" w:cs="Arial"/>
          <w:b/>
          <w:color w:val="000000" w:themeColor="text1"/>
          <w:u w:val="single"/>
        </w:rPr>
        <w:t>30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3" w:name="_bookmark15"/>
                      <w:bookmarkEnd w:id="4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1A2C7E71"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8C1EDA">
        <w:rPr>
          <w:rFonts w:ascii="Arial" w:hAnsi="Arial" w:cs="Arial"/>
          <w:b/>
          <w:u w:val="single"/>
        </w:rPr>
        <w:t>25-09</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7D29B5">
        <w:rPr>
          <w:rFonts w:ascii="Arial" w:hAnsi="Arial" w:cs="Arial"/>
          <w:b/>
          <w:color w:val="000000" w:themeColor="text1"/>
          <w:u w:val="single"/>
        </w:rPr>
        <w:t>0</w:t>
      </w:r>
      <w:r w:rsidRPr="00751399">
        <w:rPr>
          <w:rFonts w:ascii="Arial" w:hAnsi="Arial" w:cs="Arial"/>
          <w:b/>
          <w:color w:val="000000" w:themeColor="text1"/>
          <w:u w:val="single"/>
        </w:rPr>
        <w:t>:</w:t>
      </w:r>
      <w:r w:rsidR="005C087A">
        <w:rPr>
          <w:rFonts w:ascii="Arial" w:hAnsi="Arial" w:cs="Arial"/>
          <w:b/>
          <w:color w:val="000000" w:themeColor="text1"/>
          <w:u w:val="single"/>
        </w:rPr>
        <w:t>3</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7295C257" w14:textId="7D112F0A" w:rsidR="00105BB9" w:rsidRPr="00C92E30" w:rsidRDefault="00F026F5" w:rsidP="00C92E30">
      <w:pPr>
        <w:pStyle w:val="Tekstpodstawowy"/>
        <w:numPr>
          <w:ilvl w:val="0"/>
          <w:numId w:val="116"/>
        </w:numPr>
        <w:spacing w:before="4"/>
        <w:ind w:left="142" w:hanging="142"/>
        <w:jc w:val="both"/>
        <w:rPr>
          <w:rFonts w:ascii="Arial" w:hAnsi="Arial" w:cs="Arial"/>
          <w:b/>
          <w:bCs/>
        </w:rPr>
      </w:pPr>
      <w:r>
        <w:rPr>
          <w:rFonts w:ascii="Arial" w:hAnsi="Arial" w:cs="Arial"/>
          <w:noProof/>
        </w:rPr>
        <w:lastRenderedPageBreak/>
        <mc:AlternateContent>
          <mc:Choice Requires="wps">
            <w:drawing>
              <wp:anchor distT="0" distB="0" distL="0" distR="0" simplePos="0" relativeHeight="487596544" behindDoc="1" locked="0" layoutInCell="1" allowOverlap="1" wp14:anchorId="66CDBF71" wp14:editId="75B64D55">
                <wp:simplePos x="0" y="0"/>
                <wp:positionH relativeFrom="margin">
                  <wp:align>center</wp:align>
                </wp:positionH>
                <wp:positionV relativeFrom="paragraph">
                  <wp:posOffset>46990</wp:posOffset>
                </wp:positionV>
                <wp:extent cx="6122035" cy="201295"/>
                <wp:effectExtent l="0" t="0" r="12065" b="27305"/>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1" w:name="_bookmark16"/>
                            <w:bookmarkEnd w:id="3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0;margin-top:3.7pt;width:482.05pt;height:15.85pt;z-index:-157199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5" w:name="_bookmark16"/>
                      <w:bookmarkEnd w:id="4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margin"/>
              </v:shape>
            </w:pict>
          </mc:Fallback>
        </mc:AlternateContent>
      </w:r>
      <w:r w:rsidR="00C92E30">
        <w:rPr>
          <w:rFonts w:ascii="Arial" w:hAnsi="Arial" w:cs="Arial"/>
          <w:color w:val="000000"/>
          <w:u w:val="single"/>
          <w:shd w:val="clear" w:color="auto" w:fill="F1F1F1"/>
        </w:rPr>
        <w:t xml:space="preserve"> </w:t>
      </w:r>
      <w:r w:rsidR="00980374" w:rsidRPr="00C92E30">
        <w:rPr>
          <w:rFonts w:ascii="Arial" w:hAnsi="Arial" w:cs="Arial"/>
          <w:b/>
          <w:bCs/>
          <w:color w:val="000000"/>
          <w:u w:val="single"/>
          <w:shd w:val="clear" w:color="auto" w:fill="F1F1F1"/>
        </w:rPr>
        <w:t>Podstawy</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wykluczenia,</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o</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których</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mowa</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art.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108</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ust.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ustawy</w:t>
      </w:r>
      <w:r w:rsidR="00980374" w:rsidRPr="00C92E30">
        <w:rPr>
          <w:rFonts w:ascii="Arial" w:hAnsi="Arial" w:cs="Arial"/>
          <w:b/>
          <w:bCs/>
          <w:color w:val="000000"/>
          <w:spacing w:val="-3"/>
          <w:u w:val="single"/>
          <w:shd w:val="clear" w:color="auto" w:fill="F1F1F1"/>
        </w:rPr>
        <w:t xml:space="preserve"> </w:t>
      </w:r>
      <w:proofErr w:type="spellStart"/>
      <w:r w:rsidR="00980374" w:rsidRPr="00C92E30">
        <w:rPr>
          <w:rFonts w:ascii="Arial" w:hAnsi="Arial" w:cs="Arial"/>
          <w:b/>
          <w:bCs/>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 xml:space="preserve">swoim </w:t>
      </w:r>
      <w:r w:rsidRPr="004B2206">
        <w:rPr>
          <w:rFonts w:ascii="Arial" w:hAnsi="Arial" w:cs="Arial"/>
        </w:rPr>
        <w:lastRenderedPageBreak/>
        <w:t>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C92E30">
      <w:pPr>
        <w:pStyle w:val="Nagwek11"/>
        <w:numPr>
          <w:ilvl w:val="0"/>
          <w:numId w:val="16"/>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7625A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32" w:name="_bookmark17"/>
                            <w:bookmarkEnd w:id="3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7" w:name="_bookmark17"/>
                      <w:bookmarkEnd w:id="4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lastRenderedPageBreak/>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0D7F9D9B" w14:textId="2E8025D2"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o długości co najmniej 1500 m </w:t>
      </w:r>
    </w:p>
    <w:p w14:paraId="7735C353" w14:textId="44626313"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37D3EAE9"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ciągu pieszo – rowerowego o długości co najmniej 1500 m </w:t>
      </w:r>
    </w:p>
    <w:p w14:paraId="649330B9" w14:textId="0F973B8B"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419516C4" w14:textId="0537ACA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o długości co najmniej 1500 m </w:t>
      </w:r>
    </w:p>
    <w:p w14:paraId="75FCB736" w14:textId="73CE04A5"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7B0D8508"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drogi obejmującej budowę chodnika/ drogi dla pieszych i rowerów / drogi dla rowerów o długości co najmniej 1500 m, </w:t>
      </w:r>
    </w:p>
    <w:p w14:paraId="19C70796" w14:textId="77777777" w:rsidR="00F30178" w:rsidRPr="00F30178" w:rsidRDefault="00F30178" w:rsidP="00F30178">
      <w:pPr>
        <w:pStyle w:val="Standard"/>
        <w:spacing w:before="0"/>
        <w:ind w:left="720"/>
        <w:jc w:val="both"/>
        <w:rPr>
          <w:rFonts w:ascii="Arial" w:hAnsi="Arial" w:cs="Arial"/>
          <w:b/>
          <w:i/>
          <w:color w:val="auto"/>
          <w:sz w:val="22"/>
          <w:szCs w:val="22"/>
        </w:rPr>
      </w:pP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234EC84B"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D29B5">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2382995F" w14:textId="77777777" w:rsidR="00835CBC"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090594CC"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7D29B5" w:rsidRPr="007D29B5">
        <w:rPr>
          <w:rFonts w:ascii="Arial" w:eastAsia="Times New Roman" w:hAnsi="Arial" w:cs="Arial"/>
          <w:b/>
          <w:bCs/>
          <w:i/>
          <w:iCs/>
          <w:lang w:eastAsia="pl-PL"/>
        </w:rPr>
        <w:t xml:space="preserve">Głównego </w:t>
      </w:r>
      <w:r w:rsidR="007D29B5">
        <w:rPr>
          <w:rFonts w:ascii="Arial" w:hAnsi="Arial" w:cs="Arial"/>
          <w:b/>
          <w:bCs/>
          <w:i/>
          <w:iCs/>
        </w:rPr>
        <w:t>p</w:t>
      </w:r>
      <w:r w:rsidR="009F4EC9" w:rsidRPr="004102EF">
        <w:rPr>
          <w:rFonts w:ascii="Arial" w:hAnsi="Arial" w:cs="Arial"/>
          <w:b/>
          <w:bCs/>
          <w:i/>
          <w:iCs/>
        </w:rPr>
        <w:t xml:space="preserve">rojektanta </w:t>
      </w:r>
      <w:r w:rsidR="007D29B5">
        <w:rPr>
          <w:rFonts w:ascii="Arial" w:hAnsi="Arial" w:cs="Arial"/>
          <w:b/>
          <w:bCs/>
          <w:i/>
          <w:iCs/>
        </w:rPr>
        <w:t xml:space="preserve">koordynującego działania zespołu projektowego </w:t>
      </w:r>
      <w:r w:rsidR="009F4EC9" w:rsidRPr="004102EF">
        <w:rPr>
          <w:rFonts w:ascii="Arial" w:hAnsi="Arial" w:cs="Arial"/>
          <w:b/>
          <w:bCs/>
          <w:i/>
          <w:iCs/>
        </w:rPr>
        <w:t xml:space="preserve">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3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w:t>
      </w:r>
      <w:proofErr w:type="spellStart"/>
      <w:r w:rsidR="009F4EC9" w:rsidRPr="004102EF">
        <w:rPr>
          <w:rFonts w:ascii="Arial" w:hAnsi="Arial" w:cs="Arial"/>
        </w:rPr>
        <w:t>t.j</w:t>
      </w:r>
      <w:proofErr w:type="spellEnd"/>
      <w:r w:rsidR="009F4EC9" w:rsidRPr="004102EF">
        <w:rPr>
          <w:rFonts w:ascii="Arial" w:hAnsi="Arial" w:cs="Arial"/>
        </w:rPr>
        <w:t>.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33"/>
      <w:r w:rsidR="009F4EC9" w:rsidRPr="004102EF">
        <w:rPr>
          <w:rFonts w:ascii="Arial" w:hAnsi="Arial" w:cs="Arial"/>
        </w:rPr>
        <w:t xml:space="preserve">.) </w:t>
      </w:r>
      <w:r w:rsidR="009F4EC9" w:rsidRPr="004102EF">
        <w:rPr>
          <w:rFonts w:ascii="Arial" w:hAnsi="Arial" w:cs="Arial"/>
          <w:i/>
          <w:iCs/>
        </w:rPr>
        <w:t>oraz Rozporządzeniem Ministra Inwestycji i Rozwoju z dnia 29.04.2019</w:t>
      </w:r>
      <w:r w:rsidR="00BE413B">
        <w:rPr>
          <w:rFonts w:ascii="Arial" w:hAnsi="Arial" w:cs="Arial"/>
          <w:i/>
          <w:iCs/>
        </w:rPr>
        <w:t xml:space="preserve"> </w:t>
      </w:r>
      <w:r w:rsidR="009F4EC9" w:rsidRPr="004102EF">
        <w:rPr>
          <w:rFonts w:ascii="Arial" w:hAnsi="Arial" w:cs="Arial"/>
          <w:i/>
          <w:iCs/>
        </w:rPr>
        <w:t>r. w sprawie przygotowania zawodowego do wykonywania samodzielnych funkcji technicznych w budownictwie (</w:t>
      </w:r>
      <w:proofErr w:type="spellStart"/>
      <w:r w:rsidR="009F4EC9" w:rsidRPr="004102EF">
        <w:rPr>
          <w:rFonts w:ascii="Arial" w:hAnsi="Arial" w:cs="Arial"/>
          <w:i/>
          <w:iCs/>
        </w:rPr>
        <w:t>t.j</w:t>
      </w:r>
      <w:proofErr w:type="spellEnd"/>
      <w:r w:rsidR="009F4EC9" w:rsidRPr="004102EF">
        <w:rPr>
          <w:rFonts w:ascii="Arial" w:hAnsi="Arial" w:cs="Arial"/>
          <w:i/>
          <w:iCs/>
        </w:rPr>
        <w:t xml:space="preserve">. Dz.U. 2019 poz. 831) lub odpowiadające im ważne uprawnienia budowlane, które zostały wydane na podstawie wcześniej obowiązujących przepisów. </w:t>
      </w:r>
    </w:p>
    <w:p w14:paraId="1B4964F8" w14:textId="6ADE62C9" w:rsidR="009F4EC9" w:rsidRPr="004102EF" w:rsidRDefault="009F4EC9"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007D29B5">
        <w:rPr>
          <w:rFonts w:ascii="Arial" w:hAnsi="Arial" w:cs="Arial"/>
          <w:b/>
          <w:sz w:val="22"/>
          <w:szCs w:val="22"/>
          <w:u w:val="single"/>
        </w:rPr>
        <w:t>Główny p</w:t>
      </w:r>
      <w:r w:rsidRPr="004102EF">
        <w:rPr>
          <w:rFonts w:ascii="Arial" w:hAnsi="Arial" w:cs="Arial"/>
          <w:b/>
          <w:sz w:val="22"/>
          <w:szCs w:val="22"/>
          <w:u w:val="single"/>
        </w:rPr>
        <w:t>rojektant</w:t>
      </w:r>
      <w:r w:rsidR="007D29B5">
        <w:rPr>
          <w:rFonts w:ascii="Arial" w:hAnsi="Arial" w:cs="Arial"/>
          <w:b/>
          <w:sz w:val="22"/>
          <w:szCs w:val="22"/>
          <w:u w:val="single"/>
        </w:rPr>
        <w:t xml:space="preserve"> koordynujący działania zespołu projektowego</w:t>
      </w:r>
    </w:p>
    <w:p w14:paraId="1EC5CE92" w14:textId="14BE36EB"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053242BE" w14:textId="1D6B7662"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D29B5">
        <w:rPr>
          <w:rFonts w:ascii="Arial" w:hAnsi="Arial" w:cs="Arial"/>
          <w:sz w:val="22"/>
          <w:szCs w:val="22"/>
        </w:rPr>
        <w:t xml:space="preserve">wykonanie </w:t>
      </w:r>
      <w:r w:rsidR="00835CBC" w:rsidRPr="00835CBC">
        <w:rPr>
          <w:rFonts w:ascii="Arial" w:hAnsi="Arial" w:cs="Arial"/>
          <w:b/>
          <w:bCs/>
          <w:i/>
          <w:color w:val="auto"/>
          <w:sz w:val="22"/>
          <w:szCs w:val="22"/>
        </w:rPr>
        <w:t xml:space="preserve">co najmniej 1 usługi polegającej na </w:t>
      </w:r>
      <w:r w:rsidR="007D29B5">
        <w:rPr>
          <w:rFonts w:ascii="Arial" w:hAnsi="Arial" w:cs="Arial"/>
          <w:b/>
          <w:bCs/>
          <w:i/>
          <w:color w:val="auto"/>
          <w:sz w:val="22"/>
          <w:szCs w:val="22"/>
        </w:rPr>
        <w:t>opracowaniu</w:t>
      </w:r>
      <w:r w:rsidR="00835CBC" w:rsidRPr="00835CBC">
        <w:rPr>
          <w:rFonts w:ascii="Arial" w:hAnsi="Arial" w:cs="Arial"/>
          <w:b/>
          <w:bCs/>
          <w:i/>
          <w:color w:val="auto"/>
          <w:sz w:val="22"/>
          <w:szCs w:val="22"/>
        </w:rPr>
        <w:t xml:space="preserve"> </w:t>
      </w:r>
      <w:r w:rsidR="00835CBC" w:rsidRPr="00835CBC">
        <w:rPr>
          <w:rFonts w:ascii="Arial" w:hAnsi="Arial" w:cs="Arial"/>
          <w:b/>
          <w:i/>
          <w:color w:val="auto"/>
          <w:sz w:val="22"/>
          <w:szCs w:val="22"/>
        </w:rPr>
        <w:t>projektu budowlanego i wykonawczego:</w:t>
      </w:r>
    </w:p>
    <w:p w14:paraId="671F1EF0"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w:t>
      </w:r>
    </w:p>
    <w:p w14:paraId="2FF2CC9B"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10A033F9"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co najmniej jednej usługi polegającej na opracowaniu projektu budowlanego i wykonawczego budowy/przebudowy ciągu pieszo – rowerowego o długości co najmniej 1500 m lub</w:t>
      </w:r>
    </w:p>
    <w:p w14:paraId="6CF68CE1"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w:t>
      </w:r>
    </w:p>
    <w:p w14:paraId="49878122"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6E71D6AE"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t>
      </w:r>
      <w:r w:rsidRPr="00F30178">
        <w:rPr>
          <w:rFonts w:ascii="Arial" w:hAnsi="Arial" w:cs="Arial"/>
          <w:b/>
          <w:i/>
          <w:color w:val="auto"/>
          <w:sz w:val="22"/>
          <w:szCs w:val="22"/>
        </w:rPr>
        <w:lastRenderedPageBreak/>
        <w:t>wykonawczego budowy/przebudowy drogi obejmującej budowę chodnika/ drogi dla pieszych i rowerów / drogi dla rowerów o długości co najmniej 1500 m.</w:t>
      </w:r>
    </w:p>
    <w:p w14:paraId="1B8C9AC5" w14:textId="77777777" w:rsidR="00D26E23" w:rsidRDefault="00D26E23" w:rsidP="00835CBC">
      <w:pPr>
        <w:pStyle w:val="Standard"/>
        <w:spacing w:before="0"/>
        <w:ind w:left="851"/>
        <w:jc w:val="both"/>
        <w:rPr>
          <w:rFonts w:ascii="Arial" w:hAnsi="Arial" w:cs="Arial"/>
          <w:b/>
          <w:i/>
          <w:color w:val="auto"/>
          <w:sz w:val="22"/>
          <w:szCs w:val="22"/>
        </w:rPr>
      </w:pPr>
    </w:p>
    <w:p w14:paraId="720239CD" w14:textId="78FB3652" w:rsidR="00D26E23" w:rsidRPr="004102EF" w:rsidRDefault="00D26E23" w:rsidP="00D26E23">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sz w:val="22"/>
          <w:szCs w:val="22"/>
          <w:u w:val="single"/>
        </w:rPr>
        <w:t>Wielobranżowy zespół projektowy składający się z co najmniej 1 osoby w danej branży</w:t>
      </w:r>
    </w:p>
    <w:p w14:paraId="7CA8C7B4" w14:textId="3CED124F" w:rsidR="00D26E23" w:rsidRDefault="00D26E23" w:rsidP="00D26E23">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p>
    <w:p w14:paraId="605A3158" w14:textId="3C2E1866"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1. uprawnienia budowlane do projektowania bez ograniczeń w specjalności instalacyjnej w zakresie sieci, instalacji i urządzeń elektrycznych i</w:t>
      </w:r>
      <w:r>
        <w:rPr>
          <w:rFonts w:ascii="Arial" w:hAnsi="Arial" w:cs="Arial"/>
          <w:b/>
          <w:bCs/>
          <w:color w:val="auto"/>
          <w:sz w:val="22"/>
          <w:szCs w:val="22"/>
        </w:rPr>
        <w:t xml:space="preserve"> </w:t>
      </w:r>
      <w:r w:rsidRPr="00F30178">
        <w:rPr>
          <w:rFonts w:ascii="Arial" w:hAnsi="Arial" w:cs="Arial"/>
          <w:b/>
          <w:bCs/>
          <w:color w:val="auto"/>
          <w:sz w:val="22"/>
          <w:szCs w:val="22"/>
        </w:rPr>
        <w:t>elektroenergetycznych,</w:t>
      </w:r>
    </w:p>
    <w:p w14:paraId="7F23D9F4" w14:textId="77777777"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2. uprawnienia budowlane do projektowania bez ograniczeń w specjalności instalacyjnej w zakresie sieci, instalacji i urządzeń telekomunikacyjnych.</w:t>
      </w:r>
    </w:p>
    <w:p w14:paraId="17777B84" w14:textId="77777777" w:rsidR="009F4EC9" w:rsidRPr="004102EF" w:rsidRDefault="009F4EC9" w:rsidP="007625AE">
      <w:pPr>
        <w:pStyle w:val="Standard"/>
        <w:jc w:val="both"/>
        <w:rPr>
          <w:rFonts w:ascii="Arial" w:hAnsi="Arial" w:cs="Arial"/>
          <w:b/>
          <w:sz w:val="22"/>
          <w:szCs w:val="22"/>
        </w:rPr>
      </w:pPr>
    </w:p>
    <w:p w14:paraId="5DCA2A5A" w14:textId="71A35EDB" w:rsidR="009F4EC9"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5372324" w14:textId="77777777" w:rsidR="00C92E30" w:rsidRPr="004102EF" w:rsidRDefault="00C92E30" w:rsidP="007625AE">
      <w:pPr>
        <w:pStyle w:val="Standard"/>
        <w:ind w:left="708"/>
        <w:jc w:val="both"/>
        <w:rPr>
          <w:rFonts w:ascii="Arial" w:hAnsi="Arial" w:cs="Arial"/>
          <w:sz w:val="22"/>
          <w:szCs w:val="22"/>
        </w:rPr>
      </w:pPr>
    </w:p>
    <w:p w14:paraId="575C1F62" w14:textId="77777777" w:rsid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45DCFD59" w14:textId="1A8CA3F6" w:rsidR="00D26E23" w:rsidRPr="004102EF" w:rsidRDefault="00D26E23"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 xml:space="preserve">w odniesieniu do warunków </w:t>
      </w:r>
      <w:r w:rsidRPr="00980374">
        <w:rPr>
          <w:rFonts w:ascii="Arial" w:hAnsi="Arial" w:cs="Arial"/>
          <w:b/>
        </w:rPr>
        <w:lastRenderedPageBreak/>
        <w:t>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34" w:name="_bookmark18"/>
                            <w:bookmarkEnd w:id="3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0" w:name="_bookmark18"/>
                      <w:bookmarkEnd w:id="5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5" w:name="_bookmark19"/>
                            <w:bookmarkEnd w:id="35"/>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2" w:name="_bookmark19"/>
                      <w:bookmarkEnd w:id="5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lastRenderedPageBreak/>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w:t>
      </w:r>
      <w:r w:rsidRPr="00980374">
        <w:rPr>
          <w:rFonts w:ascii="Arial" w:hAnsi="Arial" w:cs="Arial"/>
        </w:rPr>
        <w:lastRenderedPageBreak/>
        <w:t>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6" w:name="_bookmark20"/>
                            <w:bookmarkEnd w:id="3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4" w:name="_bookmark20"/>
                      <w:bookmarkEnd w:id="5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lastRenderedPageBreak/>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7" w:name="_bookmark21"/>
                            <w:bookmarkEnd w:id="37"/>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6" w:name="_bookmark21"/>
                      <w:bookmarkEnd w:id="5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0E54D618" w14:textId="77777777" w:rsid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8" w:name="_bookmark22"/>
                            <w:bookmarkEnd w:id="3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8" w:name="_bookmark22"/>
                      <w:bookmarkEnd w:id="5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9" w:name="_bookmark23"/>
                            <w:bookmarkEnd w:id="3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0" w:name="_bookmark23"/>
                      <w:bookmarkEnd w:id="6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40" w:name="_bookmark25"/>
                            <w:bookmarkEnd w:id="4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2" w:name="_bookmark25"/>
                      <w:bookmarkEnd w:id="6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41" w:name="_bookmark26"/>
                            <w:bookmarkEnd w:id="4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4" w:name="_bookmark26"/>
                      <w:bookmarkEnd w:id="6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42" w:name="_bookmark27"/>
                            <w:bookmarkEnd w:id="4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6" w:name="_bookmark27"/>
                      <w:bookmarkEnd w:id="6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5171F91" w14:textId="77777777" w:rsidR="00C92E30" w:rsidRDefault="00C92E30" w:rsidP="007625AE">
      <w:pPr>
        <w:pStyle w:val="Tekstpodstawowy"/>
        <w:spacing w:before="4"/>
        <w:ind w:left="0"/>
        <w:jc w:val="both"/>
        <w:rPr>
          <w:rFonts w:ascii="Arial" w:hAnsi="Arial" w:cs="Arial"/>
          <w:bCs/>
          <w:sz w:val="24"/>
          <w:szCs w:val="24"/>
          <w:lang w:eastAsia="pl-PL"/>
        </w:rPr>
      </w:pPr>
    </w:p>
    <w:p w14:paraId="6BAD2D67" w14:textId="34F7D084"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w:lastRenderedPageBreak/>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43" w:name="_bookmark29"/>
                            <w:bookmarkEnd w:id="4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8" w:name="_bookmark29"/>
                      <w:bookmarkEnd w:id="6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890841">
        <w:rPr>
          <w:rFonts w:ascii="Arial" w:hAnsi="Arial" w:cs="Arial"/>
          <w:bCs/>
          <w:lang w:eastAsia="pl-PL"/>
        </w:rPr>
        <w:t xml:space="preserve">1. </w:t>
      </w:r>
    </w:p>
    <w:p w14:paraId="3444DF09" w14:textId="1D26D9C3" w:rsidR="00890841" w:rsidRPr="00222BBB" w:rsidRDefault="00890841" w:rsidP="00890841">
      <w:pPr>
        <w:pStyle w:val="Akapitzlist"/>
        <w:numPr>
          <w:ilvl w:val="2"/>
          <w:numId w:val="8"/>
        </w:numPr>
        <w:suppressAutoHyphens/>
        <w:autoSpaceDE/>
        <w:autoSpaceDN/>
        <w:spacing w:before="20" w:after="40"/>
        <w:contextualSpacing/>
        <w:jc w:val="both"/>
        <w:outlineLvl w:val="3"/>
        <w:rPr>
          <w:rFonts w:ascii="Arial" w:hAnsi="Arial" w:cs="Arial"/>
          <w:bCs/>
        </w:rPr>
      </w:pPr>
      <w:r w:rsidRPr="00222BBB">
        <w:rPr>
          <w:rFonts w:ascii="Arial" w:hAnsi="Arial" w:cs="Arial"/>
          <w:bCs/>
        </w:rPr>
        <w:t xml:space="preserve">Wykonawca jest zobowiązany wnieść wadium w wysokości: </w:t>
      </w:r>
      <w:r>
        <w:rPr>
          <w:rFonts w:ascii="Arial" w:hAnsi="Arial" w:cs="Arial"/>
          <w:b/>
          <w:bCs/>
        </w:rPr>
        <w:t>3 000</w:t>
      </w:r>
      <w:r w:rsidRPr="00222BBB">
        <w:rPr>
          <w:rFonts w:ascii="Arial" w:hAnsi="Arial" w:cs="Arial"/>
          <w:b/>
          <w:bCs/>
        </w:rPr>
        <w:t xml:space="preserve">,00 PLN </w:t>
      </w:r>
      <w:r w:rsidRPr="00222BBB">
        <w:rPr>
          <w:rFonts w:ascii="Arial" w:hAnsi="Arial" w:cs="Arial"/>
          <w:bCs/>
        </w:rPr>
        <w:t xml:space="preserve">(słownie zł: </w:t>
      </w:r>
      <w:r>
        <w:rPr>
          <w:rFonts w:ascii="Arial" w:hAnsi="Arial" w:cs="Arial"/>
          <w:bCs/>
        </w:rPr>
        <w:t>trzy tysiące</w:t>
      </w:r>
      <w:r w:rsidRPr="00222BBB">
        <w:rPr>
          <w:rFonts w:ascii="Arial" w:hAnsi="Arial" w:cs="Arial"/>
          <w:bCs/>
        </w:rPr>
        <w:t xml:space="preserve"> złotych 00/100)</w:t>
      </w:r>
    </w:p>
    <w:p w14:paraId="512D3270"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4DF4C82E"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2B07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05CDD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B9867A"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F68CE83"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32C7496A" w14:textId="77777777" w:rsidR="00890841" w:rsidRPr="006A3E2F" w:rsidRDefault="00890841" w:rsidP="0089084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22582879" w14:textId="77777777" w:rsidR="00890841" w:rsidRPr="006A3E2F" w:rsidRDefault="00890841" w:rsidP="00890841">
      <w:pPr>
        <w:ind w:left="567" w:firstLine="142"/>
        <w:rPr>
          <w:rFonts w:ascii="Arial" w:hAnsi="Arial" w:cs="Arial"/>
          <w:b/>
          <w:highlight w:val="yellow"/>
        </w:rPr>
      </w:pPr>
      <w:r w:rsidRPr="00222BBB">
        <w:rPr>
          <w:rFonts w:ascii="Arial" w:hAnsi="Arial" w:cs="Arial"/>
          <w:b/>
          <w:bCs/>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B156FF1" w14:textId="2C13C676" w:rsidR="00890841" w:rsidRPr="006A3E2F" w:rsidRDefault="00890841" w:rsidP="0089084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35</w:t>
      </w:r>
      <w:r w:rsidRPr="006A3E2F">
        <w:rPr>
          <w:rFonts w:ascii="Arial" w:hAnsi="Arial" w:cs="Arial"/>
          <w:b/>
          <w:color w:val="000000"/>
          <w:lang w:eastAsia="pl-PL"/>
        </w:rPr>
        <w:t>.202</w:t>
      </w:r>
      <w:r>
        <w:rPr>
          <w:rFonts w:ascii="Arial" w:hAnsi="Arial" w:cs="Arial"/>
          <w:b/>
          <w:color w:val="000000"/>
          <w:lang w:eastAsia="pl-PL"/>
        </w:rPr>
        <w:t>4</w:t>
      </w:r>
      <w:proofErr w:type="spellEnd"/>
      <w:r>
        <w:rPr>
          <w:rFonts w:ascii="Arial" w:hAnsi="Arial" w:cs="Arial"/>
          <w:b/>
          <w:color w:val="000000"/>
          <w:lang w:eastAsia="pl-PL"/>
        </w:rPr>
        <w:t xml:space="preserve"> </w:t>
      </w:r>
    </w:p>
    <w:p w14:paraId="70743D0D"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36570705"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3B528DA"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17ED0B7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7BDD86A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7C83BE3C"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6525F084"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7B88E75E" w14:textId="77777777" w:rsidR="00890841" w:rsidRPr="006A3E2F"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4E21052C" w14:textId="77777777" w:rsidR="00890841" w:rsidRPr="00222BBB"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14:paraId="7DA90E89" w14:textId="49AC0111"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4" w:name="_bookmark30"/>
                            <w:bookmarkEnd w:id="4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0" w:name="_bookmark30"/>
                      <w:bookmarkEnd w:id="7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5" w:name="_bookmark31"/>
                            <w:bookmarkEnd w:id="4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2" w:name="_bookmark31"/>
                      <w:bookmarkEnd w:id="7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6" w:name="_bookmark32"/>
                            <w:bookmarkEnd w:id="4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4" w:name="_bookmark32"/>
                      <w:bookmarkEnd w:id="7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Default="00980374" w:rsidP="007625AE">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7" w:name="_bookmark34"/>
                            <w:bookmarkEnd w:id="4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6" w:name="_bookmark34"/>
                      <w:bookmarkEnd w:id="7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lastRenderedPageBreak/>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8" w:name="_bookmark35"/>
                            <w:bookmarkEnd w:id="4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8" w:name="_bookmark35"/>
                      <w:bookmarkEnd w:id="7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9" w:name="_bookmark37"/>
                            <w:bookmarkEnd w:id="4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0" w:name="_bookmark37"/>
                      <w:bookmarkEnd w:id="8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50" w:name="_bookmark38"/>
                            <w:bookmarkEnd w:id="5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2" w:name="_bookmark38"/>
                      <w:bookmarkEnd w:id="8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B74470E"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890841">
        <w:rPr>
          <w:rFonts w:ascii="Arial" w:hAnsi="Arial" w:cs="Arial"/>
          <w:b/>
          <w:color w:val="000000"/>
          <w:lang w:eastAsia="pl-PL"/>
        </w:rPr>
        <w:t>35</w:t>
      </w:r>
      <w:r w:rsidR="00BE413B">
        <w:rPr>
          <w:rFonts w:ascii="Arial" w:hAnsi="Arial" w:cs="Arial"/>
          <w:b/>
          <w:color w:val="000000"/>
          <w:lang w:eastAsia="pl-PL"/>
        </w:rPr>
        <w:t>.2024</w:t>
      </w:r>
      <w:proofErr w:type="spellEnd"/>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t>
      </w:r>
      <w:r w:rsidRPr="00B40110">
        <w:rPr>
          <w:rFonts w:ascii="Arial" w:hAnsi="Arial" w:cs="Arial"/>
          <w:bCs/>
        </w:rPr>
        <w:lastRenderedPageBreak/>
        <w:t>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51" w:name="_bookmark39"/>
                            <w:bookmarkEnd w:id="5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4" w:name="_bookmark39"/>
                      <w:bookmarkEnd w:id="8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lastRenderedPageBreak/>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52" w:name="_bookmark40"/>
                            <w:bookmarkEnd w:id="5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6" w:name="_bookmark40"/>
                      <w:bookmarkEnd w:id="8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53" w:name="_bookmark41"/>
                            <w:bookmarkEnd w:id="5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8" w:name="_bookmark41"/>
                      <w:bookmarkEnd w:id="8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Default="00412555" w:rsidP="007625AE">
      <w:pPr>
        <w:pStyle w:val="Akapitzlist"/>
        <w:tabs>
          <w:tab w:val="left" w:pos="588"/>
          <w:tab w:val="left" w:pos="589"/>
        </w:tabs>
        <w:spacing w:line="267" w:lineRule="exact"/>
        <w:ind w:left="588" w:right="-53"/>
        <w:jc w:val="both"/>
        <w:rPr>
          <w:rFonts w:ascii="Arial" w:hAnsi="Arial" w:cs="Arial"/>
        </w:rPr>
      </w:pPr>
    </w:p>
    <w:p w14:paraId="2CCF1C50" w14:textId="77777777" w:rsidR="00C92E30" w:rsidRPr="007C5533" w:rsidRDefault="00C92E30"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lastRenderedPageBreak/>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DEBB527"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0B51B404"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890841">
        <w:rPr>
          <w:rFonts w:ascii="Arial" w:hAnsi="Arial" w:cs="Arial"/>
          <w:spacing w:val="-5"/>
          <w:sz w:val="14"/>
        </w:rPr>
        <w:t>GZ</w:t>
      </w:r>
      <w:proofErr w:type="spellEnd"/>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FA670D">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47E3" w14:textId="77777777" w:rsidR="00AF6493" w:rsidRPr="00096E6B" w:rsidRDefault="00AF6493" w:rsidP="00105BB9">
      <w:pPr>
        <w:rPr>
          <w:szCs w:val="24"/>
        </w:rPr>
      </w:pPr>
      <w:r>
        <w:separator/>
      </w:r>
    </w:p>
  </w:endnote>
  <w:endnote w:type="continuationSeparator" w:id="0">
    <w:p w14:paraId="7F3AD751" w14:textId="77777777" w:rsidR="00AF6493" w:rsidRPr="00096E6B" w:rsidRDefault="00AF6493"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0F0C" w14:textId="77777777" w:rsidR="00AF6493" w:rsidRPr="00096E6B" w:rsidRDefault="00AF6493" w:rsidP="00105BB9">
      <w:pPr>
        <w:rPr>
          <w:szCs w:val="24"/>
        </w:rPr>
      </w:pPr>
      <w:r>
        <w:separator/>
      </w:r>
    </w:p>
  </w:footnote>
  <w:footnote w:type="continuationSeparator" w:id="0">
    <w:p w14:paraId="0B46A732" w14:textId="77777777" w:rsidR="00AF6493" w:rsidRPr="00096E6B" w:rsidRDefault="00AF6493"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DA3A17"/>
    <w:multiLevelType w:val="hybridMultilevel"/>
    <w:tmpl w:val="89B8D66A"/>
    <w:lvl w:ilvl="0" w:tplc="1CBCB4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2"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4"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5"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8" w15:restartNumberingAfterBreak="0">
    <w:nsid w:val="178616F5"/>
    <w:multiLevelType w:val="hybridMultilevel"/>
    <w:tmpl w:val="8DAA32BA"/>
    <w:lvl w:ilvl="0" w:tplc="362EE9FE">
      <w:start w:val="15"/>
      <w:numFmt w:val="decimal"/>
      <w:lvlText w:val="%1)"/>
      <w:lvlJc w:val="left"/>
      <w:pPr>
        <w:ind w:left="644" w:hanging="360"/>
      </w:pPr>
      <w:rPr>
        <w:rFonts w:hint="default"/>
      </w:rPr>
    </w:lvl>
    <w:lvl w:ilvl="1" w:tplc="04150011">
      <w:start w:val="1"/>
      <w:numFmt w:val="decimal"/>
      <w:lvlText w:val="%2)"/>
      <w:lvlJc w:val="left"/>
      <w:pPr>
        <w:ind w:left="852"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1"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2"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444840"/>
    <w:multiLevelType w:val="hybridMultilevel"/>
    <w:tmpl w:val="1A885B0A"/>
    <w:lvl w:ilvl="0" w:tplc="D408DD3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7"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9"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1E92AAA"/>
    <w:multiLevelType w:val="hybridMultilevel"/>
    <w:tmpl w:val="A0B0FB7C"/>
    <w:lvl w:ilvl="0" w:tplc="D56E6A0C">
      <w:start w:val="1"/>
      <w:numFmt w:val="upperRoman"/>
      <w:lvlText w:val="%1)"/>
      <w:lvlJc w:val="left"/>
      <w:pPr>
        <w:ind w:left="947" w:hanging="720"/>
      </w:pPr>
      <w:rPr>
        <w:rFonts w:ascii="Calibri" w:eastAsia="Calibri" w:hAnsi="Calibri" w:cs="Calibri" w:hint="default"/>
        <w:b/>
        <w:bCs/>
        <w:i w:val="0"/>
        <w:iCs w:val="0"/>
        <w:color w:val="000000"/>
        <w:spacing w:val="0"/>
        <w:w w:val="100"/>
        <w:sz w:val="22"/>
        <w:szCs w:val="22"/>
        <w:u w:val="single"/>
        <w:shd w:val="clear" w:color="auto" w:fill="F1F1F1"/>
        <w:lang w:val="pl-PL" w:eastAsia="en-US" w:bidi="ar-SA"/>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6"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2"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7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1"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5"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8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8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1"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95" w15:restartNumberingAfterBreak="0">
    <w:nsid w:val="60B412C5"/>
    <w:multiLevelType w:val="hybridMultilevel"/>
    <w:tmpl w:val="128CC4B4"/>
    <w:lvl w:ilvl="0" w:tplc="A22A95CC">
      <w:start w:val="1"/>
      <w:numFmt w:val="decimal"/>
      <w:lvlText w:val="%1."/>
      <w:lvlJc w:val="left"/>
      <w:pPr>
        <w:ind w:left="446" w:hanging="219"/>
      </w:pPr>
      <w:rPr>
        <w:rFonts w:ascii="Arial" w:eastAsia="Calibri" w:hAnsi="Arial" w:cs="Arial"/>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0"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9175B81"/>
    <w:multiLevelType w:val="hybridMultilevel"/>
    <w:tmpl w:val="5E988BFA"/>
    <w:lvl w:ilvl="0" w:tplc="7A7E92D0">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0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1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1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16"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18"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69"/>
  </w:num>
  <w:num w:numId="2" w16cid:durableId="957755794">
    <w:abstractNumId w:val="84"/>
  </w:num>
  <w:num w:numId="3" w16cid:durableId="2010864222">
    <w:abstractNumId w:val="80"/>
  </w:num>
  <w:num w:numId="4" w16cid:durableId="1682465903">
    <w:abstractNumId w:val="33"/>
  </w:num>
  <w:num w:numId="5" w16cid:durableId="1039861615">
    <w:abstractNumId w:val="88"/>
  </w:num>
  <w:num w:numId="6" w16cid:durableId="1310554387">
    <w:abstractNumId w:val="77"/>
  </w:num>
  <w:num w:numId="7" w16cid:durableId="1932200933">
    <w:abstractNumId w:val="62"/>
  </w:num>
  <w:num w:numId="8" w16cid:durableId="1700200572">
    <w:abstractNumId w:val="94"/>
  </w:num>
  <w:num w:numId="9" w16cid:durableId="1054894857">
    <w:abstractNumId w:val="21"/>
  </w:num>
  <w:num w:numId="10" w16cid:durableId="460005586">
    <w:abstractNumId w:val="46"/>
  </w:num>
  <w:num w:numId="11" w16cid:durableId="904297038">
    <w:abstractNumId w:val="115"/>
  </w:num>
  <w:num w:numId="12" w16cid:durableId="360404704">
    <w:abstractNumId w:val="108"/>
  </w:num>
  <w:num w:numId="13" w16cid:durableId="669719809">
    <w:abstractNumId w:val="99"/>
  </w:num>
  <w:num w:numId="14" w16cid:durableId="909314125">
    <w:abstractNumId w:val="90"/>
  </w:num>
  <w:num w:numId="15" w16cid:durableId="1905992419">
    <w:abstractNumId w:val="113"/>
  </w:num>
  <w:num w:numId="16" w16cid:durableId="707530977">
    <w:abstractNumId w:val="71"/>
  </w:num>
  <w:num w:numId="17" w16cid:durableId="75638366">
    <w:abstractNumId w:val="29"/>
  </w:num>
  <w:num w:numId="18" w16cid:durableId="54478246">
    <w:abstractNumId w:val="43"/>
  </w:num>
  <w:num w:numId="19" w16cid:durableId="8025201">
    <w:abstractNumId w:val="63"/>
  </w:num>
  <w:num w:numId="20" w16cid:durableId="1618833687">
    <w:abstractNumId w:val="112"/>
  </w:num>
  <w:num w:numId="21" w16cid:durableId="1952780960">
    <w:abstractNumId w:val="19"/>
  </w:num>
  <w:num w:numId="22" w16cid:durableId="1564213537">
    <w:abstractNumId w:val="20"/>
  </w:num>
  <w:num w:numId="23" w16cid:durableId="569465801">
    <w:abstractNumId w:val="87"/>
  </w:num>
  <w:num w:numId="24" w16cid:durableId="639194447">
    <w:abstractNumId w:val="95"/>
  </w:num>
  <w:num w:numId="25" w16cid:durableId="1773159639">
    <w:abstractNumId w:val="11"/>
  </w:num>
  <w:num w:numId="26" w16cid:durableId="535316306">
    <w:abstractNumId w:val="34"/>
  </w:num>
  <w:num w:numId="27" w16cid:durableId="1821269443">
    <w:abstractNumId w:val="41"/>
  </w:num>
  <w:num w:numId="28" w16cid:durableId="1085344562">
    <w:abstractNumId w:val="96"/>
  </w:num>
  <w:num w:numId="29" w16cid:durableId="1814181027">
    <w:abstractNumId w:val="14"/>
  </w:num>
  <w:num w:numId="30" w16cid:durableId="1741562681">
    <w:abstractNumId w:val="31"/>
  </w:num>
  <w:num w:numId="31" w16cid:durableId="1340885238">
    <w:abstractNumId w:val="44"/>
  </w:num>
  <w:num w:numId="32" w16cid:durableId="1301492709">
    <w:abstractNumId w:val="64"/>
  </w:num>
  <w:num w:numId="33" w16cid:durableId="507912317">
    <w:abstractNumId w:val="68"/>
  </w:num>
  <w:num w:numId="34" w16cid:durableId="1968272765">
    <w:abstractNumId w:val="17"/>
  </w:num>
  <w:num w:numId="35" w16cid:durableId="1841461724">
    <w:abstractNumId w:val="117"/>
  </w:num>
  <w:num w:numId="36" w16cid:durableId="485171411">
    <w:abstractNumId w:val="54"/>
  </w:num>
  <w:num w:numId="37" w16cid:durableId="1619022259">
    <w:abstractNumId w:val="40"/>
  </w:num>
  <w:num w:numId="38" w16cid:durableId="236064204">
    <w:abstractNumId w:val="55"/>
  </w:num>
  <w:num w:numId="39" w16cid:durableId="183712086">
    <w:abstractNumId w:val="5"/>
  </w:num>
  <w:num w:numId="40" w16cid:durableId="1306205887">
    <w:abstractNumId w:val="42"/>
  </w:num>
  <w:num w:numId="41" w16cid:durableId="554658555">
    <w:abstractNumId w:val="51"/>
  </w:num>
  <w:num w:numId="42" w16cid:durableId="83646208">
    <w:abstractNumId w:val="48"/>
  </w:num>
  <w:num w:numId="43" w16cid:durableId="1118992067">
    <w:abstractNumId w:val="24"/>
  </w:num>
  <w:num w:numId="44" w16cid:durableId="1735393727">
    <w:abstractNumId w:val="110"/>
  </w:num>
  <w:num w:numId="45" w16cid:durableId="1861889368">
    <w:abstractNumId w:val="79"/>
  </w:num>
  <w:num w:numId="46" w16cid:durableId="1313409837">
    <w:abstractNumId w:val="37"/>
  </w:num>
  <w:num w:numId="47" w16cid:durableId="1730685119">
    <w:abstractNumId w:val="75"/>
  </w:num>
  <w:num w:numId="48" w16cid:durableId="1383551906">
    <w:abstractNumId w:val="18"/>
  </w:num>
  <w:num w:numId="49" w16cid:durableId="1474759142">
    <w:abstractNumId w:val="103"/>
  </w:num>
  <w:num w:numId="50" w16cid:durableId="847594797">
    <w:abstractNumId w:val="93"/>
  </w:num>
  <w:num w:numId="51" w16cid:durableId="1044644102">
    <w:abstractNumId w:val="89"/>
  </w:num>
  <w:num w:numId="52" w16cid:durableId="524950665">
    <w:abstractNumId w:val="8"/>
  </w:num>
  <w:num w:numId="53" w16cid:durableId="762264638">
    <w:abstractNumId w:val="73"/>
  </w:num>
  <w:num w:numId="54" w16cid:durableId="912276621">
    <w:abstractNumId w:val="57"/>
  </w:num>
  <w:num w:numId="55" w16cid:durableId="1343239728">
    <w:abstractNumId w:val="114"/>
  </w:num>
  <w:num w:numId="56" w16cid:durableId="1569456814">
    <w:abstractNumId w:val="23"/>
  </w:num>
  <w:num w:numId="57" w16cid:durableId="824708715">
    <w:abstractNumId w:val="109"/>
  </w:num>
  <w:num w:numId="58" w16cid:durableId="342391699">
    <w:abstractNumId w:val="101"/>
  </w:num>
  <w:num w:numId="59" w16cid:durableId="820342257">
    <w:abstractNumId w:val="16"/>
  </w:num>
  <w:num w:numId="60" w16cid:durableId="229389802">
    <w:abstractNumId w:val="35"/>
  </w:num>
  <w:num w:numId="61" w16cid:durableId="476337536">
    <w:abstractNumId w:val="15"/>
  </w:num>
  <w:num w:numId="62" w16cid:durableId="1636983211">
    <w:abstractNumId w:val="78"/>
  </w:num>
  <w:num w:numId="63" w16cid:durableId="770780213">
    <w:abstractNumId w:val="10"/>
  </w:num>
  <w:num w:numId="64" w16cid:durableId="1576667282">
    <w:abstractNumId w:val="105"/>
  </w:num>
  <w:num w:numId="65" w16cid:durableId="1859082193">
    <w:abstractNumId w:val="12"/>
  </w:num>
  <w:num w:numId="66" w16cid:durableId="1571423030">
    <w:abstractNumId w:val="86"/>
  </w:num>
  <w:num w:numId="67" w16cid:durableId="1061558696">
    <w:abstractNumId w:val="92"/>
  </w:num>
  <w:num w:numId="68" w16cid:durableId="1624848839">
    <w:abstractNumId w:val="5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04"/>
  </w:num>
  <w:num w:numId="72" w16cid:durableId="1167017791">
    <w:abstractNumId w:val="25"/>
  </w:num>
  <w:num w:numId="73" w16cid:durableId="871117067">
    <w:abstractNumId w:val="22"/>
  </w:num>
  <w:num w:numId="74" w16cid:durableId="845944617">
    <w:abstractNumId w:val="0"/>
  </w:num>
  <w:num w:numId="75" w16cid:durableId="746805922">
    <w:abstractNumId w:val="111"/>
  </w:num>
  <w:num w:numId="76" w16cid:durableId="1400523091">
    <w:abstractNumId w:val="13"/>
  </w:num>
  <w:num w:numId="77" w16cid:durableId="1128821462">
    <w:abstractNumId w:val="7"/>
  </w:num>
  <w:num w:numId="78" w16cid:durableId="971402633">
    <w:abstractNumId w:val="74"/>
  </w:num>
  <w:num w:numId="79" w16cid:durableId="1654867655">
    <w:abstractNumId w:val="98"/>
  </w:num>
  <w:num w:numId="80" w16cid:durableId="2098937468">
    <w:abstractNumId w:val="67"/>
  </w:num>
  <w:num w:numId="81" w16cid:durableId="1784422713">
    <w:abstractNumId w:val="58"/>
  </w:num>
  <w:num w:numId="82" w16cid:durableId="1309171770">
    <w:abstractNumId w:val="100"/>
  </w:num>
  <w:num w:numId="83" w16cid:durableId="1592934698">
    <w:abstractNumId w:val="106"/>
  </w:num>
  <w:num w:numId="84" w16cid:durableId="524902016">
    <w:abstractNumId w:val="9"/>
  </w:num>
  <w:num w:numId="85" w16cid:durableId="250240407">
    <w:abstractNumId w:val="26"/>
  </w:num>
  <w:num w:numId="86" w16cid:durableId="1116946153">
    <w:abstractNumId w:val="39"/>
  </w:num>
  <w:num w:numId="87" w16cid:durableId="694620636">
    <w:abstractNumId w:val="83"/>
  </w:num>
  <w:num w:numId="88" w16cid:durableId="1473017914">
    <w:abstractNumId w:val="66"/>
  </w:num>
  <w:num w:numId="89" w16cid:durableId="243298597">
    <w:abstractNumId w:val="60"/>
  </w:num>
  <w:num w:numId="90" w16cid:durableId="1988973154">
    <w:abstractNumId w:val="85"/>
  </w:num>
  <w:num w:numId="91" w16cid:durableId="1184243004">
    <w:abstractNumId w:val="36"/>
  </w:num>
  <w:num w:numId="92" w16cid:durableId="1249198235">
    <w:abstractNumId w:val="82"/>
  </w:num>
  <w:num w:numId="93" w16cid:durableId="1168401370">
    <w:abstractNumId w:val="59"/>
  </w:num>
  <w:num w:numId="94" w16cid:durableId="1787505874">
    <w:abstractNumId w:val="53"/>
  </w:num>
  <w:num w:numId="95" w16cid:durableId="614102022">
    <w:abstractNumId w:val="91"/>
  </w:num>
  <w:num w:numId="96" w16cid:durableId="1792282053">
    <w:abstractNumId w:val="27"/>
  </w:num>
  <w:num w:numId="97" w16cid:durableId="1721241762">
    <w:abstractNumId w:val="50"/>
  </w:num>
  <w:num w:numId="98" w16cid:durableId="933975821">
    <w:abstractNumId w:val="97"/>
  </w:num>
  <w:num w:numId="99" w16cid:durableId="1369065974">
    <w:abstractNumId w:val="65"/>
  </w:num>
  <w:num w:numId="100" w16cid:durableId="401873444">
    <w:abstractNumId w:val="49"/>
  </w:num>
  <w:num w:numId="101" w16cid:durableId="283005655">
    <w:abstractNumId w:val="116"/>
  </w:num>
  <w:num w:numId="102" w16cid:durableId="891235835">
    <w:abstractNumId w:val="70"/>
  </w:num>
  <w:num w:numId="103" w16cid:durableId="581917937">
    <w:abstractNumId w:val="76"/>
  </w:num>
  <w:num w:numId="104" w16cid:durableId="1397776653">
    <w:abstractNumId w:val="72"/>
  </w:num>
  <w:num w:numId="105" w16cid:durableId="513767770">
    <w:abstractNumId w:val="30"/>
  </w:num>
  <w:num w:numId="106" w16cid:durableId="1267807339">
    <w:abstractNumId w:val="81"/>
  </w:num>
  <w:num w:numId="107" w16cid:durableId="1972204462">
    <w:abstractNumId w:val="107"/>
  </w:num>
  <w:num w:numId="108" w16cid:durableId="766459244">
    <w:abstractNumId w:val="47"/>
  </w:num>
  <w:num w:numId="109" w16cid:durableId="1005474344">
    <w:abstractNumId w:val="38"/>
  </w:num>
  <w:num w:numId="110" w16cid:durableId="490100274">
    <w:abstractNumId w:val="32"/>
  </w:num>
  <w:num w:numId="111" w16cid:durableId="1904290504">
    <w:abstractNumId w:val="61"/>
  </w:num>
  <w:num w:numId="112" w16cid:durableId="79257519">
    <w:abstractNumId w:val="118"/>
  </w:num>
  <w:num w:numId="113" w16cid:durableId="435444714">
    <w:abstractNumId w:val="28"/>
  </w:num>
  <w:num w:numId="114" w16cid:durableId="1626348382">
    <w:abstractNumId w:val="45"/>
  </w:num>
  <w:num w:numId="115" w16cid:durableId="348147047">
    <w:abstractNumId w:val="102"/>
  </w:num>
  <w:num w:numId="116" w16cid:durableId="19865546">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6DE"/>
    <w:rsid w:val="000444C4"/>
    <w:rsid w:val="00047D64"/>
    <w:rsid w:val="00062ADC"/>
    <w:rsid w:val="00065243"/>
    <w:rsid w:val="00067F4C"/>
    <w:rsid w:val="000748BC"/>
    <w:rsid w:val="000B5A85"/>
    <w:rsid w:val="000F233D"/>
    <w:rsid w:val="00105BB9"/>
    <w:rsid w:val="00135F5E"/>
    <w:rsid w:val="00144A29"/>
    <w:rsid w:val="001579B1"/>
    <w:rsid w:val="0016004C"/>
    <w:rsid w:val="001605D6"/>
    <w:rsid w:val="00161ACA"/>
    <w:rsid w:val="00181DC3"/>
    <w:rsid w:val="00183AB0"/>
    <w:rsid w:val="001863E7"/>
    <w:rsid w:val="00195210"/>
    <w:rsid w:val="001A4798"/>
    <w:rsid w:val="001A56E1"/>
    <w:rsid w:val="001A6DC0"/>
    <w:rsid w:val="001B1B89"/>
    <w:rsid w:val="001C746F"/>
    <w:rsid w:val="001D1593"/>
    <w:rsid w:val="001F5940"/>
    <w:rsid w:val="0020449A"/>
    <w:rsid w:val="00233A27"/>
    <w:rsid w:val="00244306"/>
    <w:rsid w:val="002910C9"/>
    <w:rsid w:val="002A2FED"/>
    <w:rsid w:val="002B44D3"/>
    <w:rsid w:val="002D1094"/>
    <w:rsid w:val="002E7649"/>
    <w:rsid w:val="002F177E"/>
    <w:rsid w:val="002F77B5"/>
    <w:rsid w:val="00312840"/>
    <w:rsid w:val="00325DC1"/>
    <w:rsid w:val="00326D2B"/>
    <w:rsid w:val="00332410"/>
    <w:rsid w:val="00341799"/>
    <w:rsid w:val="00346CA4"/>
    <w:rsid w:val="00364D33"/>
    <w:rsid w:val="003751ED"/>
    <w:rsid w:val="00382192"/>
    <w:rsid w:val="0039021B"/>
    <w:rsid w:val="003928B4"/>
    <w:rsid w:val="00392DB1"/>
    <w:rsid w:val="003A1BED"/>
    <w:rsid w:val="003B04C5"/>
    <w:rsid w:val="003E292B"/>
    <w:rsid w:val="003F6450"/>
    <w:rsid w:val="0040771F"/>
    <w:rsid w:val="00407F75"/>
    <w:rsid w:val="004102EF"/>
    <w:rsid w:val="00412555"/>
    <w:rsid w:val="00417E45"/>
    <w:rsid w:val="00421B27"/>
    <w:rsid w:val="00434240"/>
    <w:rsid w:val="00452D99"/>
    <w:rsid w:val="00471DE5"/>
    <w:rsid w:val="0047449E"/>
    <w:rsid w:val="004769D8"/>
    <w:rsid w:val="004B2206"/>
    <w:rsid w:val="004C2036"/>
    <w:rsid w:val="004C6054"/>
    <w:rsid w:val="004E40F3"/>
    <w:rsid w:val="005179DD"/>
    <w:rsid w:val="005254B4"/>
    <w:rsid w:val="005315A2"/>
    <w:rsid w:val="00552275"/>
    <w:rsid w:val="005555EA"/>
    <w:rsid w:val="00563D95"/>
    <w:rsid w:val="00574CB6"/>
    <w:rsid w:val="00577FDB"/>
    <w:rsid w:val="0058396B"/>
    <w:rsid w:val="00595A26"/>
    <w:rsid w:val="005967D0"/>
    <w:rsid w:val="005A5BB8"/>
    <w:rsid w:val="005B0B4D"/>
    <w:rsid w:val="005B4D23"/>
    <w:rsid w:val="005C087A"/>
    <w:rsid w:val="00617595"/>
    <w:rsid w:val="00655245"/>
    <w:rsid w:val="00662249"/>
    <w:rsid w:val="0068580D"/>
    <w:rsid w:val="00693AC2"/>
    <w:rsid w:val="006A3E2F"/>
    <w:rsid w:val="006A4884"/>
    <w:rsid w:val="006C7BB7"/>
    <w:rsid w:val="006D5DA2"/>
    <w:rsid w:val="006E5FF3"/>
    <w:rsid w:val="00735ABC"/>
    <w:rsid w:val="00736425"/>
    <w:rsid w:val="00751399"/>
    <w:rsid w:val="007600F0"/>
    <w:rsid w:val="007625AE"/>
    <w:rsid w:val="00790BB8"/>
    <w:rsid w:val="0079791B"/>
    <w:rsid w:val="007A0063"/>
    <w:rsid w:val="007C07ED"/>
    <w:rsid w:val="007C5533"/>
    <w:rsid w:val="007C7090"/>
    <w:rsid w:val="007D29B5"/>
    <w:rsid w:val="007E38E6"/>
    <w:rsid w:val="008001BB"/>
    <w:rsid w:val="008119D1"/>
    <w:rsid w:val="00812E04"/>
    <w:rsid w:val="00835CBC"/>
    <w:rsid w:val="00846750"/>
    <w:rsid w:val="00855DE4"/>
    <w:rsid w:val="0086324F"/>
    <w:rsid w:val="00865479"/>
    <w:rsid w:val="008838F0"/>
    <w:rsid w:val="00890780"/>
    <w:rsid w:val="00890841"/>
    <w:rsid w:val="0089154E"/>
    <w:rsid w:val="008C1EDA"/>
    <w:rsid w:val="008C3B67"/>
    <w:rsid w:val="008C53F7"/>
    <w:rsid w:val="008D5365"/>
    <w:rsid w:val="008F3E70"/>
    <w:rsid w:val="00911C3F"/>
    <w:rsid w:val="00925D34"/>
    <w:rsid w:val="00951853"/>
    <w:rsid w:val="0097756A"/>
    <w:rsid w:val="00980374"/>
    <w:rsid w:val="009859ED"/>
    <w:rsid w:val="00994640"/>
    <w:rsid w:val="009A14C1"/>
    <w:rsid w:val="009A38E1"/>
    <w:rsid w:val="009B30AC"/>
    <w:rsid w:val="009D2314"/>
    <w:rsid w:val="009F2964"/>
    <w:rsid w:val="009F4EC9"/>
    <w:rsid w:val="00A01182"/>
    <w:rsid w:val="00A051B9"/>
    <w:rsid w:val="00A113A5"/>
    <w:rsid w:val="00A15843"/>
    <w:rsid w:val="00A224BB"/>
    <w:rsid w:val="00A7050A"/>
    <w:rsid w:val="00A832DD"/>
    <w:rsid w:val="00A9268A"/>
    <w:rsid w:val="00AA041F"/>
    <w:rsid w:val="00AC2310"/>
    <w:rsid w:val="00AC31C7"/>
    <w:rsid w:val="00AD39D0"/>
    <w:rsid w:val="00AE5A58"/>
    <w:rsid w:val="00AF6493"/>
    <w:rsid w:val="00B1088A"/>
    <w:rsid w:val="00B11714"/>
    <w:rsid w:val="00B3021D"/>
    <w:rsid w:val="00B40110"/>
    <w:rsid w:val="00B45708"/>
    <w:rsid w:val="00B66980"/>
    <w:rsid w:val="00B92551"/>
    <w:rsid w:val="00B97262"/>
    <w:rsid w:val="00BA792B"/>
    <w:rsid w:val="00BA7F70"/>
    <w:rsid w:val="00BB18C5"/>
    <w:rsid w:val="00BC5CF9"/>
    <w:rsid w:val="00BD556F"/>
    <w:rsid w:val="00BE413B"/>
    <w:rsid w:val="00BF34F2"/>
    <w:rsid w:val="00BF772C"/>
    <w:rsid w:val="00C15EDA"/>
    <w:rsid w:val="00C414BE"/>
    <w:rsid w:val="00C441F8"/>
    <w:rsid w:val="00C45613"/>
    <w:rsid w:val="00C527F3"/>
    <w:rsid w:val="00C5552C"/>
    <w:rsid w:val="00C615A9"/>
    <w:rsid w:val="00C92E30"/>
    <w:rsid w:val="00CF49D7"/>
    <w:rsid w:val="00D242C3"/>
    <w:rsid w:val="00D26E23"/>
    <w:rsid w:val="00D334D0"/>
    <w:rsid w:val="00D36144"/>
    <w:rsid w:val="00D40EA1"/>
    <w:rsid w:val="00D6660B"/>
    <w:rsid w:val="00D66CA7"/>
    <w:rsid w:val="00D77191"/>
    <w:rsid w:val="00DA2D0D"/>
    <w:rsid w:val="00DD5813"/>
    <w:rsid w:val="00DE0012"/>
    <w:rsid w:val="00DE027D"/>
    <w:rsid w:val="00E27B28"/>
    <w:rsid w:val="00E3476A"/>
    <w:rsid w:val="00E502E8"/>
    <w:rsid w:val="00E50F59"/>
    <w:rsid w:val="00E611C5"/>
    <w:rsid w:val="00E91CF5"/>
    <w:rsid w:val="00E92C4C"/>
    <w:rsid w:val="00EA1839"/>
    <w:rsid w:val="00EA4993"/>
    <w:rsid w:val="00EA601E"/>
    <w:rsid w:val="00ED150F"/>
    <w:rsid w:val="00EE252D"/>
    <w:rsid w:val="00EF69E8"/>
    <w:rsid w:val="00F026F5"/>
    <w:rsid w:val="00F16948"/>
    <w:rsid w:val="00F27E08"/>
    <w:rsid w:val="00F30178"/>
    <w:rsid w:val="00F32770"/>
    <w:rsid w:val="00F5596A"/>
    <w:rsid w:val="00F57AD0"/>
    <w:rsid w:val="00F675E8"/>
    <w:rsid w:val="00FA5281"/>
    <w:rsid w:val="00FA670D"/>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16785</Words>
  <Characters>100714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6</cp:revision>
  <cp:lastPrinted>2024-03-28T08:47:00Z</cp:lastPrinted>
  <dcterms:created xsi:type="dcterms:W3CDTF">2024-09-16T07:18:00Z</dcterms:created>
  <dcterms:modified xsi:type="dcterms:W3CDTF">2024-09-17T10:25:00Z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