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3E8" w:rsidRDefault="00FC03E8" w:rsidP="00EE65B4">
      <w:pPr>
        <w:keepLines/>
        <w:autoSpaceDE w:val="0"/>
        <w:autoSpaceDN w:val="0"/>
        <w:adjustRightInd w:val="0"/>
        <w:spacing w:line="276" w:lineRule="auto"/>
        <w:jc w:val="right"/>
        <w:rPr>
          <w:rFonts w:ascii="Arial" w:hAnsi="Arial" w:cs="Arial"/>
          <w:b/>
        </w:rPr>
      </w:pPr>
    </w:p>
    <w:p w:rsidR="00FC03E8" w:rsidRDefault="00FC03E8" w:rsidP="00FC03E8">
      <w:pPr>
        <w:keepLines/>
        <w:autoSpaceDE w:val="0"/>
        <w:autoSpaceDN w:val="0"/>
        <w:adjustRightInd w:val="0"/>
        <w:spacing w:line="276" w:lineRule="auto"/>
        <w:ind w:left="284"/>
        <w:jc w:val="center"/>
        <w:rPr>
          <w:rFonts w:ascii="Arial" w:hAnsi="Arial" w:cs="Arial"/>
          <w:b/>
          <w:sz w:val="24"/>
          <w:szCs w:val="24"/>
        </w:rPr>
      </w:pPr>
      <w:r w:rsidRPr="00EE65B4">
        <w:rPr>
          <w:rFonts w:ascii="Arial" w:hAnsi="Arial" w:cs="Arial"/>
          <w:b/>
          <w:sz w:val="24"/>
          <w:szCs w:val="24"/>
        </w:rPr>
        <w:t>OGŁOSZENIE</w:t>
      </w:r>
    </w:p>
    <w:p w:rsidR="00FC03E8" w:rsidRDefault="00FC03E8" w:rsidP="00FC03E8">
      <w:pPr>
        <w:keepLines/>
        <w:autoSpaceDE w:val="0"/>
        <w:autoSpaceDN w:val="0"/>
        <w:adjustRightInd w:val="0"/>
        <w:spacing w:line="276" w:lineRule="auto"/>
        <w:ind w:left="284"/>
        <w:jc w:val="center"/>
        <w:rPr>
          <w:rFonts w:ascii="Arial" w:hAnsi="Arial" w:cs="Arial"/>
          <w:b/>
          <w:sz w:val="24"/>
          <w:szCs w:val="24"/>
        </w:rPr>
      </w:pPr>
    </w:p>
    <w:p w:rsidR="00FC03E8" w:rsidRDefault="00FC03E8" w:rsidP="00FC03E8">
      <w:pPr>
        <w:tabs>
          <w:tab w:val="left" w:pos="993"/>
        </w:tabs>
        <w:ind w:left="567" w:hanging="567"/>
        <w:jc w:val="center"/>
        <w:rPr>
          <w:rFonts w:ascii="Arial" w:hAnsi="Arial" w:cs="Arial"/>
          <w:b/>
        </w:rPr>
      </w:pPr>
      <w:r w:rsidRPr="004B373E">
        <w:rPr>
          <w:rFonts w:ascii="Arial" w:hAnsi="Arial" w:cs="Arial"/>
          <w:b/>
        </w:rPr>
        <w:t xml:space="preserve">postępowania z wyłączenia stosowania ustawy Prawo zamówień publicznych </w:t>
      </w:r>
    </w:p>
    <w:p w:rsidR="00FC03E8" w:rsidRDefault="00FC03E8" w:rsidP="00FC03E8">
      <w:pPr>
        <w:tabs>
          <w:tab w:val="left" w:pos="993"/>
        </w:tabs>
        <w:ind w:left="567" w:hanging="567"/>
        <w:jc w:val="center"/>
        <w:rPr>
          <w:rFonts w:ascii="Arial" w:hAnsi="Arial" w:cs="Arial"/>
          <w:b/>
        </w:rPr>
      </w:pPr>
      <w:r w:rsidRPr="004B373E">
        <w:rPr>
          <w:rFonts w:ascii="Arial" w:hAnsi="Arial" w:cs="Arial"/>
          <w:b/>
        </w:rPr>
        <w:t xml:space="preserve">o wartości poniżej 30 000 euro </w:t>
      </w:r>
    </w:p>
    <w:p w:rsidR="00FC03E8" w:rsidRDefault="00FC03E8" w:rsidP="00FC03E8">
      <w:pPr>
        <w:tabs>
          <w:tab w:val="left" w:pos="993"/>
        </w:tabs>
        <w:ind w:left="567" w:hanging="567"/>
        <w:jc w:val="center"/>
        <w:rPr>
          <w:rFonts w:ascii="Arial" w:hAnsi="Arial" w:cs="Arial"/>
          <w:b/>
        </w:rPr>
      </w:pPr>
    </w:p>
    <w:p w:rsidR="00FC03E8" w:rsidRDefault="00FC03E8" w:rsidP="00FC03E8">
      <w:pPr>
        <w:tabs>
          <w:tab w:val="left" w:pos="993"/>
        </w:tabs>
        <w:ind w:left="567" w:hanging="567"/>
        <w:jc w:val="center"/>
        <w:rPr>
          <w:rFonts w:ascii="Arial" w:hAnsi="Arial" w:cs="Arial"/>
          <w:b/>
        </w:rPr>
      </w:pPr>
    </w:p>
    <w:p w:rsidR="00FC03E8" w:rsidRPr="004B373E" w:rsidRDefault="00FC03E8" w:rsidP="00FC03E8">
      <w:pPr>
        <w:tabs>
          <w:tab w:val="left" w:pos="993"/>
        </w:tabs>
        <w:ind w:left="567" w:hanging="567"/>
        <w:jc w:val="center"/>
        <w:rPr>
          <w:rFonts w:ascii="Arial" w:hAnsi="Arial" w:cs="Arial"/>
          <w:b/>
        </w:rPr>
      </w:pPr>
      <w:r w:rsidRPr="004B373E">
        <w:rPr>
          <w:rFonts w:ascii="Arial" w:hAnsi="Arial" w:cs="Arial"/>
          <w:b/>
        </w:rPr>
        <w:t>Nr postępowania: Kz-2380/</w:t>
      </w:r>
      <w:r>
        <w:rPr>
          <w:rFonts w:ascii="Arial" w:hAnsi="Arial" w:cs="Arial"/>
          <w:b/>
        </w:rPr>
        <w:t>60</w:t>
      </w:r>
      <w:r w:rsidRPr="004B373E">
        <w:rPr>
          <w:rFonts w:ascii="Arial" w:hAnsi="Arial" w:cs="Arial"/>
          <w:b/>
        </w:rPr>
        <w:t>/2020/ZW-JW</w:t>
      </w:r>
    </w:p>
    <w:p w:rsidR="00FC03E8" w:rsidRDefault="00FC03E8" w:rsidP="00FC03E8">
      <w:pPr>
        <w:keepLines/>
        <w:autoSpaceDE w:val="0"/>
        <w:autoSpaceDN w:val="0"/>
        <w:adjustRightInd w:val="0"/>
        <w:spacing w:line="276" w:lineRule="auto"/>
        <w:ind w:left="284"/>
        <w:jc w:val="center"/>
        <w:rPr>
          <w:rFonts w:ascii="Arial" w:hAnsi="Arial" w:cs="Arial"/>
          <w:b/>
          <w:sz w:val="24"/>
          <w:szCs w:val="24"/>
        </w:rPr>
      </w:pPr>
    </w:p>
    <w:p w:rsidR="00FC03E8" w:rsidRPr="004B373E" w:rsidRDefault="00FC03E8" w:rsidP="00FC03E8">
      <w:pPr>
        <w:numPr>
          <w:ilvl w:val="0"/>
          <w:numId w:val="37"/>
        </w:numPr>
        <w:tabs>
          <w:tab w:val="clear" w:pos="0"/>
          <w:tab w:val="num" w:pos="426"/>
        </w:tabs>
        <w:spacing w:line="276" w:lineRule="auto"/>
        <w:ind w:left="426" w:right="-284" w:hanging="426"/>
        <w:jc w:val="both"/>
        <w:rPr>
          <w:rFonts w:ascii="Arial" w:hAnsi="Arial" w:cs="Arial"/>
          <w:b/>
          <w:u w:val="single"/>
        </w:rPr>
      </w:pPr>
      <w:r w:rsidRPr="004B373E">
        <w:rPr>
          <w:rFonts w:ascii="Arial" w:hAnsi="Arial" w:cs="Arial"/>
          <w:b/>
          <w:u w:val="single"/>
        </w:rPr>
        <w:t>Tryb udzielenia zamówienia.</w:t>
      </w:r>
    </w:p>
    <w:p w:rsidR="00FC03E8" w:rsidRPr="004B373E" w:rsidRDefault="00FC03E8" w:rsidP="00FC03E8">
      <w:pPr>
        <w:spacing w:line="276" w:lineRule="auto"/>
        <w:ind w:left="426" w:right="-284"/>
        <w:jc w:val="both"/>
        <w:rPr>
          <w:rFonts w:ascii="Arial" w:hAnsi="Arial" w:cs="Arial"/>
        </w:rPr>
      </w:pPr>
      <w:r w:rsidRPr="004B373E">
        <w:rPr>
          <w:rFonts w:ascii="Arial" w:hAnsi="Arial" w:cs="Arial"/>
        </w:rPr>
        <w:t>Postępowanie prowadzone jest w trybie tzw. podprogowym, zgodnie z art. 4 pkt 8 ustawy Prawo Zamówień Publicznych oraz wewnętrznymi regulacjami Zamawiającego.</w:t>
      </w:r>
    </w:p>
    <w:p w:rsidR="00FC03E8" w:rsidRDefault="00FC03E8" w:rsidP="00FC03E8">
      <w:pPr>
        <w:keepLines/>
        <w:autoSpaceDE w:val="0"/>
        <w:autoSpaceDN w:val="0"/>
        <w:adjustRightInd w:val="0"/>
        <w:spacing w:line="276" w:lineRule="auto"/>
        <w:ind w:left="284"/>
        <w:jc w:val="center"/>
        <w:rPr>
          <w:rFonts w:ascii="Arial" w:hAnsi="Arial" w:cs="Arial"/>
          <w:b/>
          <w:sz w:val="24"/>
          <w:szCs w:val="24"/>
        </w:rPr>
      </w:pPr>
    </w:p>
    <w:p w:rsidR="00FC03E8" w:rsidRPr="004B373E" w:rsidRDefault="00FC03E8" w:rsidP="00FC03E8">
      <w:pPr>
        <w:numPr>
          <w:ilvl w:val="0"/>
          <w:numId w:val="37"/>
        </w:numPr>
        <w:tabs>
          <w:tab w:val="clear" w:pos="0"/>
          <w:tab w:val="num" w:pos="426"/>
        </w:tabs>
        <w:spacing w:line="276" w:lineRule="auto"/>
        <w:ind w:left="73" w:right="-284" w:hanging="73"/>
        <w:jc w:val="both"/>
        <w:rPr>
          <w:rFonts w:ascii="Arial" w:hAnsi="Arial" w:cs="Arial"/>
          <w:b/>
          <w:u w:val="single"/>
        </w:rPr>
      </w:pPr>
      <w:r w:rsidRPr="004B373E">
        <w:rPr>
          <w:rFonts w:ascii="Arial" w:hAnsi="Arial" w:cs="Arial"/>
          <w:b/>
          <w:u w:val="single"/>
        </w:rPr>
        <w:t>Opis  przedmiotu  zamówienia</w:t>
      </w:r>
    </w:p>
    <w:p w:rsidR="00FC03E8" w:rsidRDefault="00FC03E8" w:rsidP="00FC03E8">
      <w:pPr>
        <w:keepLines/>
        <w:numPr>
          <w:ilvl w:val="0"/>
          <w:numId w:val="16"/>
        </w:numPr>
        <w:autoSpaceDE w:val="0"/>
        <w:autoSpaceDN w:val="0"/>
        <w:adjustRightInd w:val="0"/>
        <w:spacing w:line="276" w:lineRule="auto"/>
        <w:ind w:left="709" w:hanging="283"/>
        <w:jc w:val="both"/>
        <w:rPr>
          <w:rFonts w:ascii="Arial" w:hAnsi="Arial" w:cs="Arial"/>
        </w:rPr>
      </w:pPr>
      <w:r>
        <w:rPr>
          <w:rFonts w:ascii="Arial" w:hAnsi="Arial" w:cs="Arial"/>
        </w:rPr>
        <w:t xml:space="preserve"> Przedmiotem zamówienia </w:t>
      </w:r>
      <w:r w:rsidRPr="003B3C56">
        <w:rPr>
          <w:rFonts w:ascii="Arial" w:hAnsi="Arial" w:cs="Arial"/>
        </w:rPr>
        <w:t xml:space="preserve">jest </w:t>
      </w:r>
      <w:r>
        <w:rPr>
          <w:rFonts w:ascii="Arial" w:hAnsi="Arial" w:cs="Arial"/>
        </w:rPr>
        <w:t xml:space="preserve">jednorazowa </w:t>
      </w:r>
      <w:r w:rsidRPr="003B3C56">
        <w:rPr>
          <w:rFonts w:ascii="Arial" w:hAnsi="Arial" w:cs="Arial"/>
        </w:rPr>
        <w:t xml:space="preserve">dostawa </w:t>
      </w:r>
      <w:r>
        <w:rPr>
          <w:rFonts w:ascii="Arial" w:hAnsi="Arial" w:cs="Arial"/>
        </w:rPr>
        <w:t>materiałów medycznych do celów szkoleniowych dla SPKP w Łodzi i OPP w Łodzi  z siedzibą przy ul. Pienistej 71, 94-109 Łódź.</w:t>
      </w:r>
    </w:p>
    <w:p w:rsidR="00FC03E8" w:rsidRPr="00B10B31" w:rsidRDefault="00FC03E8" w:rsidP="00FC03E8">
      <w:pPr>
        <w:numPr>
          <w:ilvl w:val="0"/>
          <w:numId w:val="16"/>
        </w:numPr>
        <w:spacing w:line="276" w:lineRule="auto"/>
        <w:ind w:left="709" w:hanging="283"/>
        <w:jc w:val="both"/>
        <w:rPr>
          <w:rFonts w:ascii="Arial" w:hAnsi="Arial" w:cs="Arial"/>
        </w:rPr>
      </w:pPr>
      <w:r>
        <w:rPr>
          <w:rFonts w:ascii="Arial" w:hAnsi="Arial" w:cs="Arial"/>
          <w:bCs/>
          <w:color w:val="000000"/>
        </w:rPr>
        <w:t xml:space="preserve">Szczegółowy wykaz asortymentu wraz z minimalnymi wymaganiami </w:t>
      </w:r>
      <w:proofErr w:type="spellStart"/>
      <w:r>
        <w:rPr>
          <w:rFonts w:ascii="Arial" w:hAnsi="Arial" w:cs="Arial"/>
          <w:bCs/>
          <w:color w:val="000000"/>
        </w:rPr>
        <w:t>techniczno</w:t>
      </w:r>
      <w:proofErr w:type="spellEnd"/>
      <w:r>
        <w:rPr>
          <w:rFonts w:ascii="Arial" w:hAnsi="Arial" w:cs="Arial"/>
          <w:bCs/>
          <w:color w:val="000000"/>
        </w:rPr>
        <w:t xml:space="preserve"> – użytkowymi  znajduje się w „</w:t>
      </w:r>
      <w:r w:rsidRPr="001F3958">
        <w:rPr>
          <w:rFonts w:ascii="Arial" w:hAnsi="Arial" w:cs="Arial"/>
          <w:bCs/>
          <w:color w:val="000000"/>
        </w:rPr>
        <w:t>Formularz</w:t>
      </w:r>
      <w:r>
        <w:rPr>
          <w:rFonts w:ascii="Arial" w:hAnsi="Arial" w:cs="Arial"/>
          <w:bCs/>
          <w:color w:val="000000"/>
        </w:rPr>
        <w:t>u</w:t>
      </w:r>
      <w:r w:rsidRPr="001F3958">
        <w:rPr>
          <w:rFonts w:ascii="Arial" w:hAnsi="Arial" w:cs="Arial"/>
          <w:bCs/>
          <w:color w:val="000000"/>
        </w:rPr>
        <w:t xml:space="preserve"> </w:t>
      </w:r>
      <w:r>
        <w:rPr>
          <w:rFonts w:ascii="Arial" w:hAnsi="Arial" w:cs="Arial"/>
          <w:bCs/>
          <w:color w:val="000000"/>
        </w:rPr>
        <w:t>asortymentowo cenowym”, stanowiącym załączniki nr 2                                do niniejszego ogłoszenia.</w:t>
      </w:r>
    </w:p>
    <w:p w:rsidR="00FC03E8" w:rsidRDefault="00FC03E8" w:rsidP="00FC03E8">
      <w:pPr>
        <w:numPr>
          <w:ilvl w:val="0"/>
          <w:numId w:val="16"/>
        </w:numPr>
        <w:spacing w:line="276" w:lineRule="auto"/>
        <w:ind w:left="709" w:hanging="283"/>
        <w:jc w:val="both"/>
        <w:rPr>
          <w:rFonts w:ascii="Arial" w:hAnsi="Arial" w:cs="Arial"/>
        </w:rPr>
      </w:pPr>
      <w:r>
        <w:rPr>
          <w:rFonts w:ascii="Arial" w:hAnsi="Arial" w:cs="Arial"/>
        </w:rPr>
        <w:t>Ce</w:t>
      </w:r>
      <w:r w:rsidRPr="00B10B31">
        <w:rPr>
          <w:rFonts w:ascii="Arial" w:hAnsi="Arial" w:cs="Arial"/>
          <w:bCs/>
          <w:color w:val="000000"/>
        </w:rPr>
        <w:t>ny jednostkowe podane  w załącznik</w:t>
      </w:r>
      <w:r>
        <w:rPr>
          <w:rFonts w:ascii="Arial" w:hAnsi="Arial" w:cs="Arial"/>
          <w:bCs/>
          <w:color w:val="000000"/>
        </w:rPr>
        <w:t>u n</w:t>
      </w:r>
      <w:r w:rsidRPr="00B10B31">
        <w:rPr>
          <w:rFonts w:ascii="Arial" w:hAnsi="Arial" w:cs="Arial"/>
          <w:bCs/>
          <w:color w:val="000000"/>
        </w:rPr>
        <w:t xml:space="preserve">r </w:t>
      </w:r>
      <w:r>
        <w:rPr>
          <w:rFonts w:ascii="Arial" w:hAnsi="Arial" w:cs="Arial"/>
          <w:bCs/>
          <w:color w:val="000000"/>
        </w:rPr>
        <w:t xml:space="preserve">2 </w:t>
      </w:r>
      <w:r w:rsidRPr="00B10B31">
        <w:rPr>
          <w:rFonts w:ascii="Arial" w:hAnsi="Arial" w:cs="Arial"/>
          <w:bCs/>
          <w:color w:val="000000"/>
        </w:rPr>
        <w:t>nie ulegną zmianie przez cały czas</w:t>
      </w:r>
      <w:r w:rsidRPr="00B10B31">
        <w:rPr>
          <w:rFonts w:ascii="Arial" w:hAnsi="Arial" w:cs="Arial"/>
          <w:bCs/>
          <w:color w:val="000000"/>
        </w:rPr>
        <w:br/>
        <w:t>trwania umowy</w:t>
      </w:r>
      <w:r>
        <w:rPr>
          <w:rFonts w:ascii="Arial" w:hAnsi="Arial" w:cs="Arial"/>
          <w:bCs/>
          <w:color w:val="000000"/>
        </w:rPr>
        <w:t>.</w:t>
      </w:r>
    </w:p>
    <w:p w:rsidR="00FC03E8" w:rsidRDefault="00FC03E8" w:rsidP="00FC03E8">
      <w:pPr>
        <w:numPr>
          <w:ilvl w:val="0"/>
          <w:numId w:val="16"/>
        </w:numPr>
        <w:spacing w:line="276" w:lineRule="auto"/>
        <w:ind w:left="709" w:hanging="283"/>
        <w:jc w:val="both"/>
        <w:rPr>
          <w:rFonts w:ascii="Arial" w:hAnsi="Arial" w:cs="Arial"/>
        </w:rPr>
      </w:pPr>
      <w:r w:rsidRPr="002A64F3">
        <w:rPr>
          <w:rFonts w:ascii="Arial" w:hAnsi="Arial" w:cs="Arial"/>
          <w:bCs/>
          <w:color w:val="000000"/>
        </w:rPr>
        <w:t xml:space="preserve">Koszty transportu oraz inne opłaty/koszty związane z wykonaniem przedmiotu zamówienia zostały wkalkulowane w wartość asortymentu wymienionego w załączniku nr </w:t>
      </w:r>
      <w:r>
        <w:rPr>
          <w:rFonts w:ascii="Arial" w:hAnsi="Arial" w:cs="Arial"/>
          <w:bCs/>
          <w:color w:val="000000"/>
        </w:rPr>
        <w:t>2.</w:t>
      </w:r>
    </w:p>
    <w:p w:rsidR="00FC03E8" w:rsidRPr="002A64F3" w:rsidRDefault="00FC03E8" w:rsidP="00FC03E8">
      <w:pPr>
        <w:numPr>
          <w:ilvl w:val="0"/>
          <w:numId w:val="16"/>
        </w:numPr>
        <w:spacing w:line="276" w:lineRule="auto"/>
        <w:ind w:left="709" w:hanging="283"/>
        <w:jc w:val="both"/>
        <w:rPr>
          <w:rFonts w:ascii="Arial" w:hAnsi="Arial" w:cs="Arial"/>
        </w:rPr>
      </w:pPr>
      <w:r w:rsidRPr="002A64F3">
        <w:rPr>
          <w:rFonts w:ascii="Arial" w:eastAsia="Arial" w:hAnsi="Arial" w:cs="Arial"/>
        </w:rPr>
        <w:t>Asortyment musi być fabrycznie nowy, kompletny i sprawny technicznie. Ponadto powinien   spełniać wszelkie wymogi odpowiednich krajowych i europejskich  norm, standardów jakości oraz wszelkie wymogi przewidziane prawem dla tego rodzaju asortymentu. Zamawiający zastrzega sobie prawo żądania przedstawienia ww. certyfikatów, świadectw dopuszczenia na dostarczany towar. Zaoferowany przez Wykonawcę asortyment musi posiadać deklarację zgodności CE potwierdzającą, że wyrób spełnia wymagania zasadnicze zawarte                             w Dyrektywach Rady Europy i krajowych regulacjach prawnych.</w:t>
      </w:r>
    </w:p>
    <w:p w:rsidR="00FC03E8" w:rsidRPr="000C12CA" w:rsidRDefault="00FC03E8" w:rsidP="00FC03E8">
      <w:pPr>
        <w:numPr>
          <w:ilvl w:val="0"/>
          <w:numId w:val="16"/>
        </w:numPr>
        <w:spacing w:line="276" w:lineRule="auto"/>
        <w:ind w:left="709" w:hanging="283"/>
        <w:jc w:val="both"/>
        <w:rPr>
          <w:rFonts w:ascii="Arial" w:hAnsi="Arial" w:cs="Arial"/>
        </w:rPr>
      </w:pPr>
      <w:r w:rsidRPr="00127CEC">
        <w:rPr>
          <w:rFonts w:ascii="Arial" w:hAnsi="Arial" w:cs="Arial"/>
          <w:b/>
        </w:rPr>
        <w:t xml:space="preserve">Sprzęt i materiały medyczne winny być z terminem ważności </w:t>
      </w:r>
      <w:r>
        <w:rPr>
          <w:rFonts w:ascii="Arial" w:hAnsi="Arial" w:cs="Arial"/>
          <w:b/>
        </w:rPr>
        <w:t xml:space="preserve">/ przydatności do użycia </w:t>
      </w:r>
      <w:r w:rsidRPr="00127CEC">
        <w:rPr>
          <w:rFonts w:ascii="Arial" w:hAnsi="Arial" w:cs="Arial"/>
          <w:b/>
        </w:rPr>
        <w:t>nie krótszym, niż 24 miesiące</w:t>
      </w:r>
      <w:r w:rsidRPr="000C12CA">
        <w:rPr>
          <w:rFonts w:ascii="Arial" w:hAnsi="Arial" w:cs="Arial"/>
        </w:rPr>
        <w:t xml:space="preserve"> </w:t>
      </w:r>
      <w:r>
        <w:rPr>
          <w:rFonts w:ascii="Arial" w:hAnsi="Arial" w:cs="Arial"/>
        </w:rPr>
        <w:t>od dnia dostarczenia</w:t>
      </w:r>
      <w:r w:rsidRPr="009159F9">
        <w:rPr>
          <w:rFonts w:ascii="Arial" w:hAnsi="Arial" w:cs="Arial"/>
        </w:rPr>
        <w:t xml:space="preserve">. Wszystkie produkty muszą pochodzić </w:t>
      </w:r>
      <w:r>
        <w:rPr>
          <w:rFonts w:ascii="Arial" w:hAnsi="Arial" w:cs="Arial"/>
        </w:rPr>
        <w:t xml:space="preserve">              </w:t>
      </w:r>
      <w:r w:rsidRPr="009159F9">
        <w:rPr>
          <w:rFonts w:ascii="Arial" w:hAnsi="Arial" w:cs="Arial"/>
        </w:rPr>
        <w:t>z bieżącej produkcji.</w:t>
      </w:r>
    </w:p>
    <w:p w:rsidR="00FC03E8" w:rsidRPr="000C12CA" w:rsidRDefault="00FC03E8" w:rsidP="00FC03E8">
      <w:pPr>
        <w:numPr>
          <w:ilvl w:val="0"/>
          <w:numId w:val="16"/>
        </w:numPr>
        <w:spacing w:line="276" w:lineRule="auto"/>
        <w:ind w:left="709" w:hanging="283"/>
        <w:jc w:val="both"/>
        <w:rPr>
          <w:rFonts w:ascii="Arial" w:hAnsi="Arial" w:cs="Arial"/>
        </w:rPr>
      </w:pPr>
      <w:r>
        <w:rPr>
          <w:rFonts w:ascii="Arial" w:hAnsi="Arial" w:cs="Arial"/>
          <w:color w:val="000000"/>
        </w:rPr>
        <w:t xml:space="preserve">Towar ma być dostarczony w oryginalnych, </w:t>
      </w:r>
      <w:r w:rsidRPr="000C12CA">
        <w:rPr>
          <w:rFonts w:ascii="Arial" w:hAnsi="Arial" w:cs="Arial"/>
          <w:color w:val="000000"/>
        </w:rPr>
        <w:t>nienaruszonych opakowaniach producenta</w:t>
      </w:r>
      <w:r>
        <w:rPr>
          <w:rFonts w:ascii="Arial" w:hAnsi="Arial" w:cs="Arial"/>
          <w:color w:val="000000"/>
        </w:rPr>
        <w:t>.</w:t>
      </w:r>
      <w:r>
        <w:rPr>
          <w:rFonts w:ascii="Arial" w:hAnsi="Arial" w:cs="Arial"/>
          <w:b/>
          <w:i/>
          <w:color w:val="000000"/>
        </w:rPr>
        <w:t xml:space="preserve"> </w:t>
      </w:r>
    </w:p>
    <w:p w:rsidR="00FC03E8" w:rsidRPr="0052652B" w:rsidRDefault="00FC03E8" w:rsidP="00FC03E8">
      <w:pPr>
        <w:numPr>
          <w:ilvl w:val="0"/>
          <w:numId w:val="16"/>
        </w:numPr>
        <w:spacing w:line="276" w:lineRule="auto"/>
        <w:ind w:left="709" w:hanging="283"/>
        <w:jc w:val="both"/>
        <w:rPr>
          <w:rFonts w:ascii="Arial" w:hAnsi="Arial" w:cs="Arial"/>
        </w:rPr>
      </w:pPr>
      <w:r w:rsidRPr="000C12CA">
        <w:rPr>
          <w:rFonts w:ascii="Arial" w:hAnsi="Arial" w:cs="Arial"/>
          <w:color w:val="000000"/>
        </w:rPr>
        <w:t>Wszystkie materiały</w:t>
      </w:r>
      <w:r>
        <w:rPr>
          <w:rFonts w:ascii="Arial" w:hAnsi="Arial" w:cs="Arial"/>
          <w:color w:val="000000"/>
        </w:rPr>
        <w:t xml:space="preserve"> i sprzęt medyczny </w:t>
      </w:r>
      <w:r w:rsidRPr="000C12CA">
        <w:rPr>
          <w:rFonts w:ascii="Arial" w:hAnsi="Arial" w:cs="Arial"/>
          <w:color w:val="000000"/>
        </w:rPr>
        <w:t xml:space="preserve">muszą posiadać etykiety w języku polskim wraz </w:t>
      </w:r>
      <w:r w:rsidRPr="000C12CA">
        <w:rPr>
          <w:rFonts w:ascii="Arial" w:hAnsi="Arial" w:cs="Arial"/>
          <w:color w:val="000000"/>
        </w:rPr>
        <w:br/>
        <w:t xml:space="preserve">z instrukcją użycia </w:t>
      </w:r>
      <w:r>
        <w:rPr>
          <w:rFonts w:ascii="Arial" w:hAnsi="Arial" w:cs="Arial"/>
          <w:color w:val="000000"/>
        </w:rPr>
        <w:t>i</w:t>
      </w:r>
      <w:r w:rsidRPr="000C12CA">
        <w:rPr>
          <w:rFonts w:ascii="Arial" w:hAnsi="Arial" w:cs="Arial"/>
          <w:color w:val="000000"/>
        </w:rPr>
        <w:t xml:space="preserve"> bezpieczeństwa ich stosowania oraz </w:t>
      </w:r>
      <w:r w:rsidRPr="00112A1B">
        <w:rPr>
          <w:rFonts w:ascii="Arial" w:hAnsi="Arial" w:cs="Arial"/>
        </w:rPr>
        <w:t>z</w:t>
      </w:r>
      <w:r>
        <w:rPr>
          <w:rFonts w:ascii="Arial" w:hAnsi="Arial" w:cs="Arial"/>
          <w:color w:val="FF0000"/>
        </w:rPr>
        <w:t xml:space="preserve"> </w:t>
      </w:r>
      <w:r w:rsidRPr="000C12CA">
        <w:rPr>
          <w:rFonts w:ascii="Arial" w:hAnsi="Arial" w:cs="Arial"/>
          <w:color w:val="000000"/>
        </w:rPr>
        <w:t xml:space="preserve">datą ich przydatności </w:t>
      </w:r>
      <w:r>
        <w:rPr>
          <w:rFonts w:ascii="Arial" w:hAnsi="Arial" w:cs="Arial"/>
          <w:color w:val="000000"/>
        </w:rPr>
        <w:t xml:space="preserve">                             </w:t>
      </w:r>
      <w:r w:rsidRPr="000C12CA">
        <w:rPr>
          <w:rFonts w:ascii="Arial" w:hAnsi="Arial" w:cs="Arial"/>
          <w:color w:val="000000"/>
        </w:rPr>
        <w:t>do stosowania.</w:t>
      </w:r>
    </w:p>
    <w:p w:rsidR="00FC03E8" w:rsidRDefault="00FC03E8" w:rsidP="00FC03E8">
      <w:pPr>
        <w:pStyle w:val="Akapitzlist"/>
        <w:numPr>
          <w:ilvl w:val="0"/>
          <w:numId w:val="16"/>
        </w:numPr>
        <w:spacing w:line="276" w:lineRule="auto"/>
        <w:ind w:left="709" w:hanging="283"/>
        <w:jc w:val="both"/>
        <w:rPr>
          <w:rFonts w:ascii="Arial" w:hAnsi="Arial" w:cs="Arial"/>
        </w:rPr>
      </w:pPr>
      <w:r w:rsidRPr="009508D1">
        <w:rPr>
          <w:rFonts w:ascii="Arial" w:hAnsi="Arial" w:cs="Arial"/>
        </w:rPr>
        <w:t>Zaoferowany asortyment musi być</w:t>
      </w:r>
      <w:r>
        <w:rPr>
          <w:rFonts w:ascii="Arial" w:hAnsi="Arial" w:cs="Arial"/>
        </w:rPr>
        <w:t>:</w:t>
      </w:r>
    </w:p>
    <w:p w:rsidR="00FC03E8" w:rsidRDefault="00FC03E8" w:rsidP="00FC03E8">
      <w:pPr>
        <w:pStyle w:val="Akapitzlist"/>
        <w:spacing w:line="276" w:lineRule="auto"/>
        <w:ind w:left="993" w:hanging="284"/>
        <w:jc w:val="both"/>
        <w:rPr>
          <w:rFonts w:ascii="Arial" w:hAnsi="Arial" w:cs="Arial"/>
        </w:rPr>
      </w:pPr>
      <w:r>
        <w:rPr>
          <w:rFonts w:ascii="Arial" w:hAnsi="Arial" w:cs="Arial"/>
        </w:rPr>
        <w:t xml:space="preserve">- </w:t>
      </w:r>
      <w:r w:rsidRPr="009508D1">
        <w:rPr>
          <w:rFonts w:ascii="Arial" w:hAnsi="Arial" w:cs="Arial"/>
        </w:rPr>
        <w:t>wytwarzany i wprowadzany do obrotu zgodnie z dyrektywami Unii Europejskiej odnośnie</w:t>
      </w:r>
      <w:r>
        <w:rPr>
          <w:rFonts w:ascii="Arial" w:hAnsi="Arial" w:cs="Arial"/>
        </w:rPr>
        <w:br/>
      </w:r>
      <w:r w:rsidRPr="009508D1">
        <w:rPr>
          <w:rFonts w:ascii="Arial" w:hAnsi="Arial" w:cs="Arial"/>
        </w:rPr>
        <w:t>wytwarzania i wprowadzania do obrotu wyrobów medycznych, bądź być zgłoszony do Rejestru</w:t>
      </w:r>
      <w:r>
        <w:rPr>
          <w:rFonts w:ascii="Arial" w:hAnsi="Arial" w:cs="Arial"/>
        </w:rPr>
        <w:t xml:space="preserve"> </w:t>
      </w:r>
      <w:r w:rsidRPr="009508D1">
        <w:rPr>
          <w:rFonts w:ascii="Arial" w:hAnsi="Arial" w:cs="Arial"/>
        </w:rPr>
        <w:t>Wyrobów Medycznych</w:t>
      </w:r>
      <w:r>
        <w:rPr>
          <w:rFonts w:ascii="Arial" w:hAnsi="Arial" w:cs="Arial"/>
        </w:rPr>
        <w:t>,</w:t>
      </w:r>
    </w:p>
    <w:p w:rsidR="00FC03E8" w:rsidRDefault="00FC03E8" w:rsidP="00FC03E8">
      <w:pPr>
        <w:pStyle w:val="Akapitzlist"/>
        <w:spacing w:line="276" w:lineRule="auto"/>
        <w:ind w:left="993" w:hanging="284"/>
        <w:jc w:val="both"/>
        <w:rPr>
          <w:rFonts w:ascii="Arial" w:hAnsi="Arial" w:cs="Arial"/>
        </w:rPr>
      </w:pPr>
      <w:r>
        <w:rPr>
          <w:rFonts w:ascii="Arial" w:hAnsi="Arial" w:cs="Arial"/>
        </w:rPr>
        <w:t xml:space="preserve">- </w:t>
      </w:r>
      <w:r w:rsidRPr="009508D1">
        <w:rPr>
          <w:rFonts w:ascii="Arial" w:hAnsi="Arial" w:cs="Arial"/>
        </w:rPr>
        <w:t>oznakowany znakiem CE</w:t>
      </w:r>
      <w:r>
        <w:rPr>
          <w:rFonts w:ascii="Arial" w:hAnsi="Arial" w:cs="Arial"/>
        </w:rPr>
        <w:t>,</w:t>
      </w:r>
    </w:p>
    <w:p w:rsidR="00FC03E8" w:rsidRPr="005A0A90" w:rsidRDefault="00FC03E8" w:rsidP="00FC03E8">
      <w:pPr>
        <w:pStyle w:val="Akapitzlist"/>
        <w:spacing w:line="276" w:lineRule="auto"/>
        <w:ind w:left="993" w:hanging="284"/>
        <w:jc w:val="both"/>
        <w:rPr>
          <w:rFonts w:ascii="Arial" w:hAnsi="Arial" w:cs="Arial"/>
        </w:rPr>
      </w:pPr>
      <w:r>
        <w:rPr>
          <w:rFonts w:ascii="Arial" w:hAnsi="Arial" w:cs="Arial"/>
        </w:rPr>
        <w:t xml:space="preserve">- </w:t>
      </w:r>
      <w:r w:rsidRPr="009508D1">
        <w:rPr>
          <w:rFonts w:ascii="Arial" w:hAnsi="Arial" w:cs="Arial"/>
        </w:rPr>
        <w:t>posiadać wysoką jakość i spełniać funkcje do jakich został przeznaczony</w:t>
      </w:r>
    </w:p>
    <w:p w:rsidR="00FC03E8" w:rsidRDefault="00FC03E8" w:rsidP="00FC03E8">
      <w:pPr>
        <w:pStyle w:val="Akapitzlist"/>
        <w:numPr>
          <w:ilvl w:val="0"/>
          <w:numId w:val="16"/>
        </w:numPr>
        <w:tabs>
          <w:tab w:val="left" w:pos="284"/>
        </w:tabs>
        <w:spacing w:line="276" w:lineRule="auto"/>
        <w:ind w:left="709"/>
        <w:jc w:val="both"/>
        <w:rPr>
          <w:rFonts w:ascii="Arial" w:hAnsi="Arial" w:cs="Arial"/>
        </w:rPr>
      </w:pPr>
      <w:r w:rsidRPr="002A64F3">
        <w:rPr>
          <w:rFonts w:ascii="Arial" w:hAnsi="Arial" w:cs="Arial"/>
        </w:rPr>
        <w:t xml:space="preserve">Dostawa zostanie zrealizowana w dzień roboczy, tj. od poniedziałku do piątku, w godzinach 8:30 – 15:00.  </w:t>
      </w:r>
    </w:p>
    <w:p w:rsidR="00FC03E8" w:rsidRPr="00041124" w:rsidRDefault="00FC03E8" w:rsidP="00FC03E8">
      <w:pPr>
        <w:pStyle w:val="Akapitzlist"/>
        <w:numPr>
          <w:ilvl w:val="0"/>
          <w:numId w:val="16"/>
        </w:numPr>
        <w:tabs>
          <w:tab w:val="left" w:pos="567"/>
        </w:tabs>
        <w:ind w:left="709"/>
        <w:jc w:val="both"/>
        <w:rPr>
          <w:rFonts w:ascii="Arial" w:hAnsi="Arial" w:cs="Arial"/>
          <w:b/>
        </w:rPr>
      </w:pPr>
      <w:r w:rsidRPr="004E5B8A">
        <w:rPr>
          <w:rFonts w:ascii="Arial" w:hAnsi="Arial" w:cs="Arial"/>
        </w:rPr>
        <w:t>Podane przez Zamawiającego ewentualne nazwy, znaki towarowe mają charakter przykładowy a ich wskazanie ma na celu określenie oczekiwanego standardu przy czym Zamawiający dopuszcza składanie ofert równoważnych</w:t>
      </w:r>
      <w:r>
        <w:rPr>
          <w:rFonts w:ascii="Arial" w:hAnsi="Arial" w:cs="Arial"/>
        </w:rPr>
        <w:t>.</w:t>
      </w:r>
    </w:p>
    <w:p w:rsidR="00FC03E8" w:rsidRPr="00FC03E8" w:rsidRDefault="00FC03E8" w:rsidP="00FC03E8">
      <w:pPr>
        <w:pStyle w:val="Akapitzlist"/>
        <w:numPr>
          <w:ilvl w:val="0"/>
          <w:numId w:val="16"/>
        </w:numPr>
        <w:tabs>
          <w:tab w:val="left" w:pos="567"/>
        </w:tabs>
        <w:ind w:left="709"/>
        <w:jc w:val="both"/>
        <w:rPr>
          <w:rFonts w:ascii="Arial" w:hAnsi="Arial" w:cs="Arial"/>
        </w:rPr>
      </w:pPr>
      <w:r w:rsidRPr="00FC03E8">
        <w:rPr>
          <w:rFonts w:ascii="Arial" w:hAnsi="Arial" w:cs="Arial"/>
        </w:rPr>
        <w:t>W przypadku zaoferowania sprzętu równoważnego, Wykonawca zobowiązany jest podać producenta i model oferowanego asortymentu</w:t>
      </w:r>
    </w:p>
    <w:p w:rsidR="00FC03E8" w:rsidRDefault="00FC03E8" w:rsidP="00FC03E8">
      <w:pPr>
        <w:spacing w:line="276" w:lineRule="auto"/>
        <w:ind w:left="709" w:hanging="360"/>
        <w:jc w:val="both"/>
        <w:rPr>
          <w:rFonts w:ascii="Arial" w:eastAsia="Arial" w:hAnsi="Arial" w:cs="Arial"/>
        </w:rPr>
      </w:pPr>
    </w:p>
    <w:p w:rsidR="00FC03E8" w:rsidRDefault="00FC03E8" w:rsidP="00FC03E8">
      <w:pPr>
        <w:spacing w:line="276" w:lineRule="auto"/>
        <w:ind w:left="709" w:hanging="360"/>
        <w:jc w:val="both"/>
        <w:rPr>
          <w:rFonts w:ascii="Arial" w:eastAsia="Arial" w:hAnsi="Arial" w:cs="Arial"/>
        </w:rPr>
      </w:pPr>
    </w:p>
    <w:p w:rsidR="00FC03E8" w:rsidRDefault="00FC03E8" w:rsidP="00FC03E8">
      <w:pPr>
        <w:spacing w:line="276" w:lineRule="auto"/>
        <w:ind w:left="709" w:hanging="360"/>
        <w:jc w:val="both"/>
        <w:rPr>
          <w:rFonts w:ascii="Arial" w:eastAsia="Arial" w:hAnsi="Arial" w:cs="Arial"/>
        </w:rPr>
      </w:pPr>
    </w:p>
    <w:p w:rsidR="00FC03E8" w:rsidRDefault="00FC03E8" w:rsidP="00FC03E8">
      <w:pPr>
        <w:spacing w:line="276" w:lineRule="auto"/>
        <w:ind w:left="709" w:hanging="360"/>
        <w:jc w:val="both"/>
        <w:rPr>
          <w:rFonts w:ascii="Arial" w:eastAsia="Arial" w:hAnsi="Arial" w:cs="Arial"/>
        </w:rPr>
      </w:pPr>
    </w:p>
    <w:p w:rsidR="00FC03E8" w:rsidRPr="004E5B8A" w:rsidRDefault="00FC03E8" w:rsidP="00FC03E8">
      <w:pPr>
        <w:pStyle w:val="Akapitzlist"/>
        <w:numPr>
          <w:ilvl w:val="0"/>
          <w:numId w:val="37"/>
        </w:numPr>
        <w:ind w:right="-284"/>
        <w:jc w:val="both"/>
        <w:rPr>
          <w:rFonts w:ascii="Arial" w:hAnsi="Arial" w:cs="Arial"/>
        </w:rPr>
      </w:pPr>
      <w:r w:rsidRPr="004E5B8A">
        <w:rPr>
          <w:rFonts w:ascii="Arial" w:hAnsi="Arial" w:cs="Arial"/>
          <w:b/>
          <w:u w:val="single"/>
        </w:rPr>
        <w:t>Kryterium oceny</w:t>
      </w:r>
    </w:p>
    <w:p w:rsidR="00FC03E8" w:rsidRPr="00157D9F" w:rsidRDefault="00FC03E8" w:rsidP="00FC03E8">
      <w:pPr>
        <w:ind w:left="540" w:hanging="256"/>
        <w:jc w:val="both"/>
        <w:rPr>
          <w:rFonts w:ascii="Arial" w:eastAsia="Calibri" w:hAnsi="Arial" w:cs="Arial"/>
          <w:lang w:eastAsia="en-US"/>
        </w:rPr>
      </w:pPr>
      <w:r>
        <w:rPr>
          <w:rFonts w:ascii="Arial" w:eastAsia="Calibri" w:hAnsi="Arial" w:cs="Arial"/>
          <w:lang w:eastAsia="en-US"/>
        </w:rPr>
        <w:t xml:space="preserve"> </w:t>
      </w:r>
      <w:r w:rsidRPr="00157D9F">
        <w:rPr>
          <w:rFonts w:ascii="Arial" w:eastAsia="Calibri" w:hAnsi="Arial" w:cs="Arial"/>
          <w:lang w:eastAsia="en-US"/>
        </w:rPr>
        <w:t>Oferty będą oceniane na podstawie kryteriów:</w:t>
      </w:r>
    </w:p>
    <w:p w:rsidR="00FC03E8" w:rsidRPr="00157D9F" w:rsidRDefault="00FC03E8" w:rsidP="00FC03E8">
      <w:pPr>
        <w:numPr>
          <w:ilvl w:val="1"/>
          <w:numId w:val="38"/>
        </w:numPr>
        <w:spacing w:line="259" w:lineRule="auto"/>
        <w:ind w:left="709"/>
        <w:jc w:val="both"/>
        <w:rPr>
          <w:rFonts w:ascii="Arial" w:eastAsia="Calibri" w:hAnsi="Arial" w:cs="Arial"/>
          <w:lang w:eastAsia="en-US"/>
        </w:rPr>
      </w:pPr>
      <w:r w:rsidRPr="00157D9F">
        <w:rPr>
          <w:rFonts w:ascii="Arial" w:eastAsia="Calibri" w:hAnsi="Arial" w:cs="Arial"/>
          <w:lang w:eastAsia="en-US"/>
        </w:rPr>
        <w:t>cena oferty brutto /C/    – 100%,</w:t>
      </w:r>
    </w:p>
    <w:p w:rsidR="00FC03E8" w:rsidRDefault="00FC03E8" w:rsidP="00FC03E8">
      <w:pPr>
        <w:ind w:firstLine="284"/>
        <w:jc w:val="both"/>
        <w:rPr>
          <w:rFonts w:ascii="Arial" w:eastAsia="Calibri" w:hAnsi="Arial" w:cs="Arial"/>
          <w:lang w:eastAsia="en-US"/>
        </w:rPr>
      </w:pPr>
    </w:p>
    <w:p w:rsidR="00FC03E8" w:rsidRPr="00157D9F" w:rsidRDefault="00FC03E8" w:rsidP="00FC03E8">
      <w:pPr>
        <w:ind w:left="567" w:hanging="141"/>
        <w:rPr>
          <w:rFonts w:ascii="Arial" w:eastAsia="Calibri" w:hAnsi="Arial" w:cs="Arial"/>
          <w:lang w:eastAsia="en-US"/>
        </w:rPr>
      </w:pPr>
      <w:r w:rsidRPr="00157D9F">
        <w:rPr>
          <w:rFonts w:ascii="Arial" w:eastAsia="Calibri" w:hAnsi="Arial" w:cs="Arial"/>
          <w:lang w:eastAsia="en-US"/>
        </w:rPr>
        <w:t>Punkty za kryterium cena będą liczone wg wzoru:</w:t>
      </w:r>
    </w:p>
    <w:p w:rsidR="00FC03E8" w:rsidRPr="00157D9F" w:rsidRDefault="00FC03E8" w:rsidP="00FC03E8">
      <w:pPr>
        <w:ind w:left="720"/>
        <w:rPr>
          <w:rFonts w:ascii="Arial" w:eastAsia="Calibri" w:hAnsi="Arial" w:cs="Arial"/>
          <w:b/>
          <w:lang w:eastAsia="en-US"/>
        </w:rPr>
      </w:pPr>
      <w:r w:rsidRPr="00157D9F">
        <w:rPr>
          <w:rFonts w:ascii="Arial" w:eastAsia="Calibri" w:hAnsi="Arial" w:cs="Arial"/>
          <w:b/>
          <w:lang w:eastAsia="en-US"/>
        </w:rPr>
        <w:t xml:space="preserve">                                    </w:t>
      </w:r>
      <w:proofErr w:type="spellStart"/>
      <w:r w:rsidRPr="00157D9F">
        <w:rPr>
          <w:rFonts w:ascii="Arial" w:eastAsia="Calibri" w:hAnsi="Arial" w:cs="Arial"/>
          <w:b/>
          <w:lang w:eastAsia="en-US"/>
        </w:rPr>
        <w:t>C</w:t>
      </w:r>
      <w:r w:rsidRPr="00157D9F">
        <w:rPr>
          <w:rFonts w:ascii="Arial" w:eastAsia="Calibri" w:hAnsi="Arial" w:cs="Arial"/>
          <w:b/>
          <w:vertAlign w:val="subscript"/>
          <w:lang w:eastAsia="en-US"/>
        </w:rPr>
        <w:t>min</w:t>
      </w:r>
      <w:proofErr w:type="spellEnd"/>
    </w:p>
    <w:p w:rsidR="00FC03E8" w:rsidRPr="00157D9F" w:rsidRDefault="00FC03E8" w:rsidP="00FC03E8">
      <w:pPr>
        <w:ind w:left="720"/>
        <w:rPr>
          <w:rFonts w:ascii="Arial" w:eastAsia="Calibri" w:hAnsi="Arial" w:cs="Arial"/>
          <w:b/>
          <w:lang w:eastAsia="en-US"/>
        </w:rPr>
      </w:pPr>
      <w:r w:rsidRPr="00157D9F">
        <w:rPr>
          <w:rFonts w:ascii="Arial" w:eastAsia="Calibri" w:hAnsi="Arial" w:cs="Arial"/>
          <w:b/>
          <w:lang w:eastAsia="en-US"/>
        </w:rPr>
        <w:t xml:space="preserve">                      /C/ =  ----------- x 100 </w:t>
      </w:r>
    </w:p>
    <w:p w:rsidR="00FC03E8" w:rsidRPr="00157D9F" w:rsidRDefault="00FC03E8" w:rsidP="00FC03E8">
      <w:pPr>
        <w:ind w:left="720"/>
        <w:rPr>
          <w:rFonts w:ascii="Arial" w:eastAsia="Calibri" w:hAnsi="Arial" w:cs="Arial"/>
          <w:b/>
          <w:lang w:eastAsia="en-US"/>
        </w:rPr>
      </w:pPr>
      <w:r w:rsidRPr="00157D9F">
        <w:rPr>
          <w:rFonts w:ascii="Arial" w:eastAsia="Calibri" w:hAnsi="Arial" w:cs="Arial"/>
          <w:b/>
          <w:lang w:eastAsia="en-US"/>
        </w:rPr>
        <w:t xml:space="preserve">                                     </w:t>
      </w:r>
      <w:proofErr w:type="spellStart"/>
      <w:r w:rsidRPr="00157D9F">
        <w:rPr>
          <w:rFonts w:ascii="Arial" w:eastAsia="Calibri" w:hAnsi="Arial" w:cs="Arial"/>
          <w:b/>
          <w:lang w:eastAsia="en-US"/>
        </w:rPr>
        <w:t>Cx</w:t>
      </w:r>
      <w:proofErr w:type="spellEnd"/>
    </w:p>
    <w:p w:rsidR="00FC03E8" w:rsidRPr="00157D9F" w:rsidRDefault="00FC03E8" w:rsidP="00FC03E8">
      <w:pPr>
        <w:ind w:left="1260" w:hanging="540"/>
        <w:rPr>
          <w:rFonts w:ascii="Arial" w:eastAsia="Calibri" w:hAnsi="Arial" w:cs="Arial"/>
          <w:lang w:eastAsia="en-US"/>
        </w:rPr>
      </w:pPr>
      <w:r w:rsidRPr="00157D9F">
        <w:rPr>
          <w:rFonts w:ascii="Arial" w:eastAsia="Calibri" w:hAnsi="Arial" w:cs="Arial"/>
          <w:lang w:eastAsia="en-US"/>
        </w:rPr>
        <w:t xml:space="preserve">gdzie: </w:t>
      </w:r>
      <w:proofErr w:type="spellStart"/>
      <w:r w:rsidRPr="00157D9F">
        <w:rPr>
          <w:rFonts w:ascii="Arial" w:eastAsia="Calibri" w:hAnsi="Arial" w:cs="Arial"/>
          <w:b/>
          <w:lang w:eastAsia="en-US"/>
        </w:rPr>
        <w:t>C</w:t>
      </w:r>
      <w:r w:rsidRPr="00157D9F">
        <w:rPr>
          <w:rFonts w:ascii="Arial" w:eastAsia="Calibri" w:hAnsi="Arial" w:cs="Arial"/>
          <w:b/>
          <w:vertAlign w:val="subscript"/>
          <w:lang w:eastAsia="en-US"/>
        </w:rPr>
        <w:t>min</w:t>
      </w:r>
      <w:proofErr w:type="spellEnd"/>
      <w:r w:rsidRPr="00157D9F">
        <w:rPr>
          <w:rFonts w:ascii="Arial" w:eastAsia="Calibri" w:hAnsi="Arial" w:cs="Arial"/>
          <w:lang w:eastAsia="en-US"/>
        </w:rPr>
        <w:t xml:space="preserve"> – najniższa badana cena oferty (najniższa wartość oferty brutto ) [PLN], </w:t>
      </w:r>
    </w:p>
    <w:p w:rsidR="00FC03E8" w:rsidRPr="00157D9F" w:rsidRDefault="00FC03E8" w:rsidP="00FC03E8">
      <w:pPr>
        <w:ind w:left="2268" w:hanging="1548"/>
        <w:rPr>
          <w:rFonts w:ascii="Arial" w:eastAsia="Calibri" w:hAnsi="Arial" w:cs="Arial"/>
          <w:lang w:eastAsia="en-US"/>
        </w:rPr>
      </w:pPr>
      <w:r w:rsidRPr="00157D9F">
        <w:rPr>
          <w:rFonts w:ascii="Arial" w:eastAsia="Calibri" w:hAnsi="Arial" w:cs="Arial"/>
          <w:lang w:eastAsia="en-US"/>
        </w:rPr>
        <w:t xml:space="preserve">           </w:t>
      </w:r>
      <w:proofErr w:type="spellStart"/>
      <w:r w:rsidRPr="00157D9F">
        <w:rPr>
          <w:rFonts w:ascii="Arial" w:eastAsia="Calibri" w:hAnsi="Arial" w:cs="Arial"/>
          <w:b/>
          <w:lang w:eastAsia="en-US"/>
        </w:rPr>
        <w:t>Cx</w:t>
      </w:r>
      <w:proofErr w:type="spellEnd"/>
      <w:r w:rsidRPr="00157D9F">
        <w:rPr>
          <w:rFonts w:ascii="Arial" w:eastAsia="Calibri" w:hAnsi="Arial" w:cs="Arial"/>
          <w:lang w:eastAsia="en-US"/>
        </w:rPr>
        <w:t xml:space="preserve"> – cena oferty badanej (wartość badanej oferty brutto) [PLN]</w:t>
      </w:r>
    </w:p>
    <w:p w:rsidR="00FC03E8" w:rsidRDefault="00FC03E8" w:rsidP="00FC03E8">
      <w:pPr>
        <w:rPr>
          <w:rFonts w:ascii="Arial" w:eastAsia="Calibri" w:hAnsi="Arial" w:cs="Arial"/>
          <w:sz w:val="18"/>
          <w:szCs w:val="18"/>
          <w:lang w:eastAsia="en-US"/>
        </w:rPr>
      </w:pPr>
    </w:p>
    <w:p w:rsidR="00FC03E8" w:rsidRDefault="00FC03E8" w:rsidP="00FC03E8">
      <w:pPr>
        <w:rPr>
          <w:rFonts w:ascii="Arial" w:eastAsia="Calibri" w:hAnsi="Arial" w:cs="Arial"/>
          <w:sz w:val="18"/>
          <w:szCs w:val="18"/>
          <w:lang w:eastAsia="en-US"/>
        </w:rPr>
      </w:pPr>
    </w:p>
    <w:p w:rsidR="00FC03E8" w:rsidRPr="00645EA7" w:rsidRDefault="00FC03E8" w:rsidP="00FC03E8">
      <w:pPr>
        <w:spacing w:line="276" w:lineRule="auto"/>
        <w:ind w:left="227" w:hanging="227"/>
        <w:jc w:val="both"/>
        <w:rPr>
          <w:rFonts w:ascii="Arial" w:eastAsia="Arial Unicode MS" w:hAnsi="Arial" w:cs="Arial"/>
          <w:b/>
          <w:color w:val="000000"/>
          <w:kern w:val="3"/>
        </w:rPr>
      </w:pPr>
      <w:r>
        <w:rPr>
          <w:rFonts w:ascii="Arial" w:eastAsia="Arial Unicode MS" w:hAnsi="Arial" w:cs="Arial"/>
          <w:b/>
          <w:color w:val="000000"/>
          <w:kern w:val="3"/>
        </w:rPr>
        <w:t xml:space="preserve">4. </w:t>
      </w:r>
      <w:r w:rsidRPr="00645EA7">
        <w:rPr>
          <w:rFonts w:ascii="Arial" w:eastAsia="Arial Unicode MS" w:hAnsi="Arial" w:cs="Arial"/>
          <w:b/>
          <w:color w:val="000000"/>
          <w:kern w:val="3"/>
        </w:rPr>
        <w:t xml:space="preserve">Oferta </w:t>
      </w:r>
      <w:r>
        <w:rPr>
          <w:rFonts w:ascii="Arial" w:eastAsia="Arial Unicode MS" w:hAnsi="Arial" w:cs="Arial"/>
          <w:b/>
          <w:color w:val="000000"/>
          <w:kern w:val="3"/>
        </w:rPr>
        <w:t xml:space="preserve">musi </w:t>
      </w:r>
      <w:r w:rsidRPr="00645EA7">
        <w:rPr>
          <w:rFonts w:ascii="Arial" w:eastAsia="Arial Unicode MS" w:hAnsi="Arial" w:cs="Arial"/>
          <w:b/>
          <w:color w:val="000000"/>
          <w:kern w:val="3"/>
        </w:rPr>
        <w:t>zawierać:</w:t>
      </w:r>
    </w:p>
    <w:p w:rsidR="00FC03E8" w:rsidRPr="00645EA7" w:rsidRDefault="00FC03E8" w:rsidP="00FC03E8">
      <w:pPr>
        <w:spacing w:line="276" w:lineRule="auto"/>
        <w:ind w:left="567" w:hanging="283"/>
        <w:jc w:val="both"/>
        <w:rPr>
          <w:rFonts w:ascii="Arial" w:eastAsia="Arial Unicode MS" w:hAnsi="Arial" w:cs="Arial"/>
          <w:color w:val="000000"/>
          <w:kern w:val="3"/>
        </w:rPr>
      </w:pPr>
      <w:r w:rsidRPr="00645EA7">
        <w:rPr>
          <w:rFonts w:ascii="Arial" w:eastAsia="Arial Unicode MS" w:hAnsi="Arial" w:cs="Arial"/>
          <w:color w:val="000000"/>
          <w:kern w:val="3"/>
        </w:rPr>
        <w:t>1.</w:t>
      </w:r>
      <w:r w:rsidRPr="00645EA7">
        <w:rPr>
          <w:rFonts w:ascii="Arial" w:eastAsia="Arial Unicode MS" w:hAnsi="Arial" w:cs="Arial"/>
          <w:color w:val="000000"/>
          <w:kern w:val="3"/>
        </w:rPr>
        <w:tab/>
        <w:t>Wypełniony i podpisany formularz ofertowy – załącznik nr 1</w:t>
      </w:r>
    </w:p>
    <w:p w:rsidR="00FC03E8" w:rsidRPr="00645EA7" w:rsidRDefault="00FC03E8" w:rsidP="00FC03E8">
      <w:pPr>
        <w:spacing w:line="276" w:lineRule="auto"/>
        <w:ind w:left="567" w:hanging="283"/>
        <w:jc w:val="both"/>
        <w:rPr>
          <w:rFonts w:ascii="Arial" w:eastAsia="Arial Unicode MS" w:hAnsi="Arial" w:cs="Arial"/>
          <w:color w:val="000000"/>
          <w:kern w:val="3"/>
        </w:rPr>
      </w:pPr>
      <w:r w:rsidRPr="00645EA7">
        <w:rPr>
          <w:rFonts w:ascii="Arial" w:eastAsia="Arial Unicode MS" w:hAnsi="Arial" w:cs="Arial"/>
          <w:color w:val="000000"/>
          <w:kern w:val="3"/>
        </w:rPr>
        <w:t>2.</w:t>
      </w:r>
      <w:r w:rsidRPr="00645EA7">
        <w:rPr>
          <w:rFonts w:ascii="Arial" w:eastAsia="Arial Unicode MS" w:hAnsi="Arial" w:cs="Arial"/>
          <w:color w:val="000000"/>
          <w:kern w:val="3"/>
        </w:rPr>
        <w:tab/>
        <w:t>Wypełniony i podpisany formularz asortymentowo – cenowy – załącznik  nr 2</w:t>
      </w:r>
      <w:r>
        <w:rPr>
          <w:rFonts w:ascii="Arial" w:eastAsia="Arial Unicode MS" w:hAnsi="Arial" w:cs="Arial"/>
          <w:color w:val="000000"/>
          <w:kern w:val="3"/>
        </w:rPr>
        <w:t>.</w:t>
      </w:r>
    </w:p>
    <w:p w:rsidR="00FC03E8" w:rsidRPr="00645EA7" w:rsidRDefault="00FC03E8" w:rsidP="00FC03E8">
      <w:pPr>
        <w:spacing w:line="276" w:lineRule="auto"/>
        <w:ind w:left="567" w:hanging="283"/>
        <w:jc w:val="both"/>
        <w:rPr>
          <w:rFonts w:ascii="Arial" w:eastAsia="Arial Unicode MS" w:hAnsi="Arial" w:cs="Arial"/>
          <w:color w:val="000000"/>
          <w:kern w:val="3"/>
        </w:rPr>
      </w:pPr>
      <w:r w:rsidRPr="00645EA7">
        <w:rPr>
          <w:rFonts w:ascii="Arial" w:eastAsia="Arial Unicode MS" w:hAnsi="Arial" w:cs="Arial"/>
          <w:color w:val="000000"/>
          <w:kern w:val="3"/>
        </w:rPr>
        <w:t>3.</w:t>
      </w:r>
      <w:r w:rsidRPr="00645EA7">
        <w:rPr>
          <w:rFonts w:ascii="Arial" w:eastAsia="Arial Unicode MS" w:hAnsi="Arial" w:cs="Arial"/>
          <w:color w:val="000000"/>
          <w:kern w:val="3"/>
        </w:rPr>
        <w:tab/>
        <w:t>Aktualny KRS/CEIDG</w:t>
      </w:r>
    </w:p>
    <w:p w:rsidR="00FC03E8" w:rsidRPr="00645EA7" w:rsidRDefault="00FC03E8" w:rsidP="00FC03E8">
      <w:pPr>
        <w:spacing w:line="276" w:lineRule="auto"/>
        <w:ind w:left="567" w:hanging="283"/>
        <w:jc w:val="both"/>
        <w:rPr>
          <w:rFonts w:ascii="Arial" w:eastAsia="Arial Unicode MS" w:hAnsi="Arial" w:cs="Arial"/>
          <w:color w:val="000000"/>
          <w:kern w:val="3"/>
        </w:rPr>
      </w:pPr>
      <w:r w:rsidRPr="00645EA7">
        <w:rPr>
          <w:rFonts w:ascii="Arial" w:eastAsia="Arial Unicode MS" w:hAnsi="Arial" w:cs="Arial"/>
          <w:color w:val="000000"/>
          <w:kern w:val="3"/>
        </w:rPr>
        <w:t>4.</w:t>
      </w:r>
      <w:r w:rsidRPr="00645EA7">
        <w:rPr>
          <w:rFonts w:ascii="Arial" w:eastAsia="Arial Unicode MS" w:hAnsi="Arial" w:cs="Arial"/>
          <w:color w:val="000000"/>
          <w:kern w:val="3"/>
        </w:rPr>
        <w:tab/>
        <w:t>Podpisane o</w:t>
      </w:r>
      <w:r>
        <w:rPr>
          <w:rFonts w:ascii="Arial" w:eastAsia="Arial Unicode MS" w:hAnsi="Arial" w:cs="Arial"/>
          <w:color w:val="000000"/>
          <w:kern w:val="3"/>
        </w:rPr>
        <w:t xml:space="preserve">świadczenie RODO –załącznik nr </w:t>
      </w:r>
      <w:r w:rsidR="004A191E">
        <w:rPr>
          <w:rFonts w:ascii="Arial" w:eastAsia="Arial Unicode MS" w:hAnsi="Arial" w:cs="Arial"/>
          <w:color w:val="000000"/>
          <w:kern w:val="3"/>
        </w:rPr>
        <w:t>3</w:t>
      </w:r>
      <w:bookmarkStart w:id="0" w:name="_GoBack"/>
      <w:bookmarkEnd w:id="0"/>
    </w:p>
    <w:p w:rsidR="00FC03E8" w:rsidRDefault="00FC03E8" w:rsidP="00FC03E8">
      <w:pPr>
        <w:autoSpaceDE w:val="0"/>
        <w:autoSpaceDN w:val="0"/>
        <w:adjustRightInd w:val="0"/>
        <w:spacing w:line="276" w:lineRule="auto"/>
        <w:rPr>
          <w:rFonts w:ascii="Arial" w:hAnsi="Arial" w:cs="Arial"/>
          <w:b/>
        </w:rPr>
      </w:pPr>
    </w:p>
    <w:p w:rsidR="00FC03E8" w:rsidRDefault="00FC03E8" w:rsidP="00FC03E8">
      <w:pPr>
        <w:autoSpaceDE w:val="0"/>
        <w:autoSpaceDN w:val="0"/>
        <w:adjustRightInd w:val="0"/>
        <w:spacing w:line="276" w:lineRule="auto"/>
        <w:rPr>
          <w:rFonts w:ascii="Arial" w:hAnsi="Arial" w:cs="Arial"/>
          <w:b/>
        </w:rPr>
      </w:pPr>
    </w:p>
    <w:p w:rsidR="00FC03E8" w:rsidRPr="00D24A54" w:rsidRDefault="00FC03E8" w:rsidP="00FC03E8">
      <w:pPr>
        <w:spacing w:line="276" w:lineRule="auto"/>
        <w:jc w:val="center"/>
        <w:rPr>
          <w:rFonts w:ascii="Arial" w:eastAsia="Arial Unicode MS" w:hAnsi="Arial" w:cs="Arial"/>
          <w:b/>
          <w:kern w:val="3"/>
          <w:sz w:val="22"/>
          <w:szCs w:val="22"/>
          <w:u w:val="single"/>
        </w:rPr>
      </w:pPr>
      <w:r w:rsidRPr="00D24A54">
        <w:rPr>
          <w:rFonts w:ascii="Arial" w:eastAsia="Arial Unicode MS" w:hAnsi="Arial" w:cs="Arial"/>
          <w:b/>
          <w:kern w:val="3"/>
          <w:sz w:val="22"/>
          <w:szCs w:val="22"/>
          <w:u w:val="single"/>
        </w:rPr>
        <w:t xml:space="preserve">TERMIN SKŁADANIA OFERT </w:t>
      </w:r>
      <w:r>
        <w:rPr>
          <w:rFonts w:ascii="Arial" w:eastAsia="Arial Unicode MS" w:hAnsi="Arial" w:cs="Arial"/>
          <w:b/>
          <w:kern w:val="3"/>
          <w:sz w:val="22"/>
          <w:szCs w:val="22"/>
          <w:u w:val="single"/>
        </w:rPr>
        <w:t>20</w:t>
      </w:r>
      <w:r w:rsidRPr="00D24A54">
        <w:rPr>
          <w:rFonts w:ascii="Arial" w:eastAsia="Arial Unicode MS" w:hAnsi="Arial" w:cs="Arial"/>
          <w:b/>
          <w:kern w:val="3"/>
          <w:sz w:val="22"/>
          <w:szCs w:val="22"/>
          <w:u w:val="single"/>
        </w:rPr>
        <w:t>.0</w:t>
      </w:r>
      <w:r>
        <w:rPr>
          <w:rFonts w:ascii="Arial" w:eastAsia="Arial Unicode MS" w:hAnsi="Arial" w:cs="Arial"/>
          <w:b/>
          <w:kern w:val="3"/>
          <w:sz w:val="22"/>
          <w:szCs w:val="22"/>
          <w:u w:val="single"/>
        </w:rPr>
        <w:t>8</w:t>
      </w:r>
      <w:r w:rsidRPr="00D24A54">
        <w:rPr>
          <w:rFonts w:ascii="Arial" w:eastAsia="Arial Unicode MS" w:hAnsi="Arial" w:cs="Arial"/>
          <w:b/>
          <w:kern w:val="3"/>
          <w:sz w:val="22"/>
          <w:szCs w:val="22"/>
          <w:u w:val="single"/>
        </w:rPr>
        <w:t>.2020 DO GODZINY 10.00</w:t>
      </w:r>
    </w:p>
    <w:p w:rsidR="00FC03E8" w:rsidRDefault="00FC03E8" w:rsidP="00FC03E8">
      <w:pPr>
        <w:autoSpaceDE w:val="0"/>
        <w:autoSpaceDN w:val="0"/>
        <w:adjustRightInd w:val="0"/>
        <w:spacing w:after="100" w:afterAutospacing="1" w:line="276" w:lineRule="auto"/>
        <w:rPr>
          <w:rFonts w:ascii="Arial" w:hAnsi="Arial" w:cs="Arial"/>
        </w:rPr>
      </w:pPr>
    </w:p>
    <w:p w:rsidR="00FC03E8" w:rsidRDefault="00FC03E8" w:rsidP="00EE65B4">
      <w:pPr>
        <w:keepLines/>
        <w:autoSpaceDE w:val="0"/>
        <w:autoSpaceDN w:val="0"/>
        <w:adjustRightInd w:val="0"/>
        <w:spacing w:line="276" w:lineRule="auto"/>
        <w:jc w:val="right"/>
        <w:rPr>
          <w:rFonts w:ascii="Arial" w:hAnsi="Arial" w:cs="Arial"/>
          <w:b/>
        </w:rPr>
      </w:pPr>
    </w:p>
    <w:p w:rsidR="00FC03E8" w:rsidRDefault="00FC03E8" w:rsidP="00EE65B4">
      <w:pPr>
        <w:keepLines/>
        <w:autoSpaceDE w:val="0"/>
        <w:autoSpaceDN w:val="0"/>
        <w:adjustRightInd w:val="0"/>
        <w:spacing w:line="276" w:lineRule="auto"/>
        <w:jc w:val="right"/>
        <w:rPr>
          <w:rFonts w:ascii="Arial" w:hAnsi="Arial" w:cs="Arial"/>
          <w:b/>
        </w:rPr>
      </w:pPr>
    </w:p>
    <w:p w:rsidR="00FC03E8" w:rsidRDefault="00FC03E8" w:rsidP="00EE65B4">
      <w:pPr>
        <w:keepLines/>
        <w:autoSpaceDE w:val="0"/>
        <w:autoSpaceDN w:val="0"/>
        <w:adjustRightInd w:val="0"/>
        <w:spacing w:line="276" w:lineRule="auto"/>
        <w:jc w:val="right"/>
        <w:rPr>
          <w:rFonts w:ascii="Arial" w:hAnsi="Arial" w:cs="Arial"/>
          <w:b/>
        </w:rPr>
      </w:pPr>
    </w:p>
    <w:p w:rsidR="00FC03E8" w:rsidRDefault="00FC03E8" w:rsidP="00EE65B4">
      <w:pPr>
        <w:keepLines/>
        <w:autoSpaceDE w:val="0"/>
        <w:autoSpaceDN w:val="0"/>
        <w:adjustRightInd w:val="0"/>
        <w:spacing w:line="276" w:lineRule="auto"/>
        <w:jc w:val="right"/>
        <w:rPr>
          <w:rFonts w:ascii="Arial" w:hAnsi="Arial" w:cs="Arial"/>
          <w:b/>
        </w:rPr>
      </w:pPr>
    </w:p>
    <w:p w:rsidR="00FC03E8" w:rsidRDefault="00FC03E8" w:rsidP="00EE65B4">
      <w:pPr>
        <w:keepLines/>
        <w:autoSpaceDE w:val="0"/>
        <w:autoSpaceDN w:val="0"/>
        <w:adjustRightInd w:val="0"/>
        <w:spacing w:line="276" w:lineRule="auto"/>
        <w:jc w:val="right"/>
        <w:rPr>
          <w:rFonts w:ascii="Arial" w:hAnsi="Arial" w:cs="Arial"/>
          <w:b/>
        </w:rPr>
      </w:pPr>
    </w:p>
    <w:p w:rsidR="00FC03E8" w:rsidRDefault="00FC03E8" w:rsidP="00EE65B4">
      <w:pPr>
        <w:keepLines/>
        <w:autoSpaceDE w:val="0"/>
        <w:autoSpaceDN w:val="0"/>
        <w:adjustRightInd w:val="0"/>
        <w:spacing w:line="276" w:lineRule="auto"/>
        <w:jc w:val="right"/>
        <w:rPr>
          <w:rFonts w:ascii="Arial" w:hAnsi="Arial" w:cs="Arial"/>
          <w:b/>
        </w:rPr>
      </w:pPr>
    </w:p>
    <w:p w:rsidR="00FC03E8" w:rsidRDefault="00FC03E8" w:rsidP="00EE65B4">
      <w:pPr>
        <w:keepLines/>
        <w:autoSpaceDE w:val="0"/>
        <w:autoSpaceDN w:val="0"/>
        <w:adjustRightInd w:val="0"/>
        <w:spacing w:line="276" w:lineRule="auto"/>
        <w:jc w:val="right"/>
        <w:rPr>
          <w:rFonts w:ascii="Arial" w:hAnsi="Arial" w:cs="Arial"/>
          <w:b/>
        </w:rPr>
      </w:pPr>
    </w:p>
    <w:sectPr w:rsidR="00FC03E8" w:rsidSect="00CE5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5216C"/>
    <w:multiLevelType w:val="hybridMultilevel"/>
    <w:tmpl w:val="CFC699C4"/>
    <w:lvl w:ilvl="0" w:tplc="04150017">
      <w:start w:val="1"/>
      <w:numFmt w:val="lowerLetter"/>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 w15:restartNumberingAfterBreak="0">
    <w:nsid w:val="0AA5146F"/>
    <w:multiLevelType w:val="hybridMultilevel"/>
    <w:tmpl w:val="D68C3BEE"/>
    <w:lvl w:ilvl="0" w:tplc="04150001">
      <w:start w:val="1"/>
      <w:numFmt w:val="bullet"/>
      <w:lvlText w:val=""/>
      <w:lvlJc w:val="left"/>
      <w:pPr>
        <w:tabs>
          <w:tab w:val="num" w:pos="1335"/>
        </w:tabs>
        <w:ind w:left="1335" w:hanging="360"/>
      </w:pPr>
      <w:rPr>
        <w:rFonts w:ascii="Symbol" w:hAnsi="Symbol" w:hint="default"/>
      </w:rPr>
    </w:lvl>
    <w:lvl w:ilvl="1" w:tplc="0415000F">
      <w:start w:val="1"/>
      <w:numFmt w:val="decimal"/>
      <w:lvlText w:val="%2."/>
      <w:lvlJc w:val="left"/>
      <w:pPr>
        <w:tabs>
          <w:tab w:val="num" w:pos="2055"/>
        </w:tabs>
        <w:ind w:left="2055" w:hanging="360"/>
      </w:pPr>
      <w:rPr>
        <w:rFonts w:hint="default"/>
      </w:rPr>
    </w:lvl>
    <w:lvl w:ilvl="2" w:tplc="04150005" w:tentative="1">
      <w:start w:val="1"/>
      <w:numFmt w:val="bullet"/>
      <w:lvlText w:val=""/>
      <w:lvlJc w:val="left"/>
      <w:pPr>
        <w:tabs>
          <w:tab w:val="num" w:pos="2775"/>
        </w:tabs>
        <w:ind w:left="2775" w:hanging="360"/>
      </w:pPr>
      <w:rPr>
        <w:rFonts w:ascii="Wingdings" w:hAnsi="Wingdings" w:hint="default"/>
      </w:rPr>
    </w:lvl>
    <w:lvl w:ilvl="3" w:tplc="04150001" w:tentative="1">
      <w:start w:val="1"/>
      <w:numFmt w:val="bullet"/>
      <w:lvlText w:val=""/>
      <w:lvlJc w:val="left"/>
      <w:pPr>
        <w:tabs>
          <w:tab w:val="num" w:pos="3495"/>
        </w:tabs>
        <w:ind w:left="3495" w:hanging="360"/>
      </w:pPr>
      <w:rPr>
        <w:rFonts w:ascii="Symbol" w:hAnsi="Symbol" w:hint="default"/>
      </w:rPr>
    </w:lvl>
    <w:lvl w:ilvl="4" w:tplc="04150003" w:tentative="1">
      <w:start w:val="1"/>
      <w:numFmt w:val="bullet"/>
      <w:lvlText w:val="o"/>
      <w:lvlJc w:val="left"/>
      <w:pPr>
        <w:tabs>
          <w:tab w:val="num" w:pos="4215"/>
        </w:tabs>
        <w:ind w:left="4215" w:hanging="360"/>
      </w:pPr>
      <w:rPr>
        <w:rFonts w:ascii="Courier New" w:hAnsi="Courier New" w:cs="Courier New" w:hint="default"/>
      </w:rPr>
    </w:lvl>
    <w:lvl w:ilvl="5" w:tplc="04150005" w:tentative="1">
      <w:start w:val="1"/>
      <w:numFmt w:val="bullet"/>
      <w:lvlText w:val=""/>
      <w:lvlJc w:val="left"/>
      <w:pPr>
        <w:tabs>
          <w:tab w:val="num" w:pos="4935"/>
        </w:tabs>
        <w:ind w:left="4935" w:hanging="360"/>
      </w:pPr>
      <w:rPr>
        <w:rFonts w:ascii="Wingdings" w:hAnsi="Wingdings" w:hint="default"/>
      </w:rPr>
    </w:lvl>
    <w:lvl w:ilvl="6" w:tplc="04150001" w:tentative="1">
      <w:start w:val="1"/>
      <w:numFmt w:val="bullet"/>
      <w:lvlText w:val=""/>
      <w:lvlJc w:val="left"/>
      <w:pPr>
        <w:tabs>
          <w:tab w:val="num" w:pos="5655"/>
        </w:tabs>
        <w:ind w:left="5655" w:hanging="360"/>
      </w:pPr>
      <w:rPr>
        <w:rFonts w:ascii="Symbol" w:hAnsi="Symbol" w:hint="default"/>
      </w:rPr>
    </w:lvl>
    <w:lvl w:ilvl="7" w:tplc="04150003" w:tentative="1">
      <w:start w:val="1"/>
      <w:numFmt w:val="bullet"/>
      <w:lvlText w:val="o"/>
      <w:lvlJc w:val="left"/>
      <w:pPr>
        <w:tabs>
          <w:tab w:val="num" w:pos="6375"/>
        </w:tabs>
        <w:ind w:left="6375" w:hanging="360"/>
      </w:pPr>
      <w:rPr>
        <w:rFonts w:ascii="Courier New" w:hAnsi="Courier New" w:cs="Courier New" w:hint="default"/>
      </w:rPr>
    </w:lvl>
    <w:lvl w:ilvl="8" w:tplc="04150005" w:tentative="1">
      <w:start w:val="1"/>
      <w:numFmt w:val="bullet"/>
      <w:lvlText w:val=""/>
      <w:lvlJc w:val="left"/>
      <w:pPr>
        <w:tabs>
          <w:tab w:val="num" w:pos="7095"/>
        </w:tabs>
        <w:ind w:left="7095" w:hanging="360"/>
      </w:pPr>
      <w:rPr>
        <w:rFonts w:ascii="Wingdings" w:hAnsi="Wingdings" w:hint="default"/>
      </w:rPr>
    </w:lvl>
  </w:abstractNum>
  <w:abstractNum w:abstractNumId="2" w15:restartNumberingAfterBreak="0">
    <w:nsid w:val="0B0D232E"/>
    <w:multiLevelType w:val="hybridMultilevel"/>
    <w:tmpl w:val="3110B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423D7"/>
    <w:multiLevelType w:val="hybridMultilevel"/>
    <w:tmpl w:val="30580E38"/>
    <w:lvl w:ilvl="0" w:tplc="04150011">
      <w:start w:val="1"/>
      <w:numFmt w:val="decimal"/>
      <w:lvlText w:val="%1)"/>
      <w:lvlJc w:val="left"/>
      <w:pPr>
        <w:ind w:left="1004" w:hanging="360"/>
      </w:pPr>
    </w:lvl>
    <w:lvl w:ilvl="1" w:tplc="72FEF45E">
      <w:start w:val="1"/>
      <w:numFmt w:val="decimal"/>
      <w:lvlText w:val="%2)"/>
      <w:lvlJc w:val="left"/>
      <w:pPr>
        <w:ind w:left="2204" w:hanging="840"/>
      </w:pPr>
      <w:rPr>
        <w:rFonts w:hint="default"/>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E5914BE"/>
    <w:multiLevelType w:val="hybridMultilevel"/>
    <w:tmpl w:val="010C73B6"/>
    <w:lvl w:ilvl="0" w:tplc="38601EBA">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50EBF"/>
    <w:multiLevelType w:val="hybridMultilevel"/>
    <w:tmpl w:val="AC908CD2"/>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56A2C96"/>
    <w:multiLevelType w:val="hybridMultilevel"/>
    <w:tmpl w:val="1F74FE2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C2586C"/>
    <w:multiLevelType w:val="hybridMultilevel"/>
    <w:tmpl w:val="F482E6F2"/>
    <w:lvl w:ilvl="0" w:tplc="9314F534">
      <w:start w:val="1"/>
      <w:numFmt w:val="decimal"/>
      <w:lvlText w:val="%1."/>
      <w:lvlJc w:val="left"/>
      <w:pPr>
        <w:ind w:left="360" w:hanging="360"/>
      </w:pPr>
      <w:rPr>
        <w:b w:val="0"/>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68D5CAB"/>
    <w:multiLevelType w:val="hybridMultilevel"/>
    <w:tmpl w:val="16E0F4E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6B83C8A"/>
    <w:multiLevelType w:val="hybridMultilevel"/>
    <w:tmpl w:val="C8F02D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3F73F0"/>
    <w:multiLevelType w:val="hybridMultilevel"/>
    <w:tmpl w:val="AC607D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A314C3"/>
    <w:multiLevelType w:val="hybridMultilevel"/>
    <w:tmpl w:val="4C78EBF0"/>
    <w:lvl w:ilvl="0" w:tplc="7500050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FD19D7"/>
    <w:multiLevelType w:val="multilevel"/>
    <w:tmpl w:val="F9386ECE"/>
    <w:lvl w:ilvl="0">
      <w:start w:val="8"/>
      <w:numFmt w:val="decimal"/>
      <w:lvlText w:val="%1."/>
      <w:lvlJc w:val="left"/>
      <w:pPr>
        <w:ind w:left="0" w:firstLine="0"/>
      </w:pPr>
      <w:rPr>
        <w:rFonts w:hint="default"/>
        <w:b w:val="0"/>
        <w:sz w:val="20"/>
        <w:szCs w:val="2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22653B6"/>
    <w:multiLevelType w:val="hybridMultilevel"/>
    <w:tmpl w:val="70B43FA4"/>
    <w:lvl w:ilvl="0" w:tplc="0500098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4272AEC"/>
    <w:multiLevelType w:val="hybridMultilevel"/>
    <w:tmpl w:val="5732753E"/>
    <w:lvl w:ilvl="0" w:tplc="68DC4A96">
      <w:start w:val="1"/>
      <w:numFmt w:val="decimal"/>
      <w:lvlText w:val="%1."/>
      <w:lvlJc w:val="left"/>
      <w:pPr>
        <w:ind w:left="720" w:hanging="360"/>
      </w:pPr>
      <w:rPr>
        <w:rFonts w:hint="default"/>
        <w:sz w:val="20"/>
        <w:szCs w:val="20"/>
      </w:rPr>
    </w:lvl>
    <w:lvl w:ilvl="1" w:tplc="0415000F">
      <w:start w:val="1"/>
      <w:numFmt w:val="decimal"/>
      <w:lvlText w:val="%2."/>
      <w:lvlJc w:val="left"/>
      <w:pPr>
        <w:tabs>
          <w:tab w:val="num" w:pos="1440"/>
        </w:tabs>
        <w:ind w:left="1440" w:hanging="360"/>
      </w:pPr>
      <w:rPr>
        <w:rFonts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491AA0"/>
    <w:multiLevelType w:val="hybridMultilevel"/>
    <w:tmpl w:val="2F84646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D3931C8"/>
    <w:multiLevelType w:val="hybridMultilevel"/>
    <w:tmpl w:val="F432E99A"/>
    <w:lvl w:ilvl="0" w:tplc="4F0857FE">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783285"/>
    <w:multiLevelType w:val="hybridMultilevel"/>
    <w:tmpl w:val="951825C2"/>
    <w:lvl w:ilvl="0" w:tplc="9D2057B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43990BE1"/>
    <w:multiLevelType w:val="hybridMultilevel"/>
    <w:tmpl w:val="B92AFB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4011E34"/>
    <w:multiLevelType w:val="hybridMultilevel"/>
    <w:tmpl w:val="984868A8"/>
    <w:lvl w:ilvl="0" w:tplc="188622A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82C0892"/>
    <w:multiLevelType w:val="hybridMultilevel"/>
    <w:tmpl w:val="03788A08"/>
    <w:lvl w:ilvl="0" w:tplc="9D2057B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487D3373"/>
    <w:multiLevelType w:val="hybridMultilevel"/>
    <w:tmpl w:val="14A0A3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D64A59"/>
    <w:multiLevelType w:val="hybridMultilevel"/>
    <w:tmpl w:val="A50C3BD4"/>
    <w:lvl w:ilvl="0" w:tplc="3EEC65AA">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07250E"/>
    <w:multiLevelType w:val="hybridMultilevel"/>
    <w:tmpl w:val="97E600A4"/>
    <w:lvl w:ilvl="0" w:tplc="F7A64D80">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CD40E8"/>
    <w:multiLevelType w:val="hybridMultilevel"/>
    <w:tmpl w:val="82020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1E3FF3"/>
    <w:multiLevelType w:val="hybridMultilevel"/>
    <w:tmpl w:val="C0D2D732"/>
    <w:lvl w:ilvl="0" w:tplc="11B0FDD4">
      <w:start w:val="1"/>
      <w:numFmt w:val="decimal"/>
      <w:lvlText w:val="%1."/>
      <w:lvlJc w:val="left"/>
      <w:pPr>
        <w:ind w:left="1004" w:hanging="360"/>
      </w:pPr>
      <w:rPr>
        <w:rFonts w:ascii="Arial" w:eastAsia="Times New Roman" w:hAnsi="Arial" w:cs="Arial"/>
        <w:b w:val="0"/>
        <w:i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6" w15:restartNumberingAfterBreak="0">
    <w:nsid w:val="50272AAC"/>
    <w:multiLevelType w:val="multilevel"/>
    <w:tmpl w:val="4C8E63B6"/>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1080" w:hanging="720"/>
      </w:pPr>
      <w:rPr>
        <w:rFonts w:hint="default"/>
        <w:b/>
      </w:rPr>
    </w:lvl>
    <w:lvl w:ilvl="2">
      <w:start w:val="1"/>
      <w:numFmt w:val="decimal"/>
      <w:lvlText w:val="%1.%2.%3."/>
      <w:lvlJc w:val="left"/>
      <w:pPr>
        <w:tabs>
          <w:tab w:val="num" w:pos="0"/>
        </w:tabs>
        <w:ind w:left="1440" w:hanging="720"/>
      </w:pPr>
      <w:rPr>
        <w:rFonts w:hint="default"/>
        <w:b/>
        <w:bCs/>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5F9C2491"/>
    <w:multiLevelType w:val="hybridMultilevel"/>
    <w:tmpl w:val="3508FE66"/>
    <w:lvl w:ilvl="0" w:tplc="84E4ACB2">
      <w:start w:val="9"/>
      <w:numFmt w:val="decimal"/>
      <w:lvlText w:val="%1."/>
      <w:lvlJc w:val="left"/>
      <w:pPr>
        <w:ind w:left="100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875C14"/>
    <w:multiLevelType w:val="hybridMultilevel"/>
    <w:tmpl w:val="7C38CBCC"/>
    <w:lvl w:ilvl="0" w:tplc="CC4ABB78">
      <w:start w:val="1"/>
      <w:numFmt w:val="decimal"/>
      <w:lvlText w:val="%1."/>
      <w:lvlJc w:val="left"/>
      <w:pPr>
        <w:tabs>
          <w:tab w:val="num" w:pos="540"/>
        </w:tabs>
        <w:ind w:left="540" w:hanging="360"/>
      </w:pPr>
      <w:rPr>
        <w:b w:val="0"/>
        <w:i w:val="0"/>
      </w:rPr>
    </w:lvl>
    <w:lvl w:ilvl="1" w:tplc="04150019">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9" w15:restartNumberingAfterBreak="0">
    <w:nsid w:val="63465070"/>
    <w:multiLevelType w:val="hybridMultilevel"/>
    <w:tmpl w:val="6354238E"/>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A14D08"/>
    <w:multiLevelType w:val="hybridMultilevel"/>
    <w:tmpl w:val="E36651F2"/>
    <w:lvl w:ilvl="0" w:tplc="4F0857FE">
      <w:start w:val="1"/>
      <w:numFmt w:val="ordin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BEB6E84"/>
    <w:multiLevelType w:val="hybridMultilevel"/>
    <w:tmpl w:val="B636E1DE"/>
    <w:lvl w:ilvl="0" w:tplc="89980A98">
      <w:start w:val="3"/>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06826C6"/>
    <w:multiLevelType w:val="hybridMultilevel"/>
    <w:tmpl w:val="17D839F2"/>
    <w:lvl w:ilvl="0" w:tplc="E9A88DAA">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3" w15:restartNumberingAfterBreak="0">
    <w:nsid w:val="754F201C"/>
    <w:multiLevelType w:val="hybridMultilevel"/>
    <w:tmpl w:val="0652EA84"/>
    <w:lvl w:ilvl="0" w:tplc="0415000F">
      <w:start w:val="1"/>
      <w:numFmt w:val="decimal"/>
      <w:lvlText w:val="%1."/>
      <w:lvlJc w:val="left"/>
      <w:pPr>
        <w:tabs>
          <w:tab w:val="num" w:pos="862"/>
        </w:tabs>
        <w:ind w:left="862" w:hanging="360"/>
      </w:pPr>
    </w:lvl>
    <w:lvl w:ilvl="1" w:tplc="04150001">
      <w:start w:val="1"/>
      <w:numFmt w:val="bullet"/>
      <w:lvlText w:val=""/>
      <w:lvlJc w:val="left"/>
      <w:pPr>
        <w:tabs>
          <w:tab w:val="num" w:pos="1582"/>
        </w:tabs>
        <w:ind w:left="1582" w:hanging="360"/>
      </w:pPr>
      <w:rPr>
        <w:rFonts w:ascii="Symbol" w:hAnsi="Symbol" w:hint="default"/>
      </w:r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4" w15:restartNumberingAfterBreak="0">
    <w:nsid w:val="7567413E"/>
    <w:multiLevelType w:val="hybridMultilevel"/>
    <w:tmpl w:val="E1EEEE2A"/>
    <w:lvl w:ilvl="0" w:tplc="6DB652DE">
      <w:start w:val="1"/>
      <w:numFmt w:val="decimal"/>
      <w:lvlText w:val="%1."/>
      <w:lvlJc w:val="left"/>
      <w:pPr>
        <w:ind w:left="644" w:hanging="360"/>
      </w:pPr>
      <w:rPr>
        <w:rFonts w:hint="default"/>
        <w:i w:val="0"/>
        <w:i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B716C4A"/>
    <w:multiLevelType w:val="hybridMultilevel"/>
    <w:tmpl w:val="8A988538"/>
    <w:lvl w:ilvl="0" w:tplc="5DB08A8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B93216"/>
    <w:multiLevelType w:val="hybridMultilevel"/>
    <w:tmpl w:val="6394AA2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DA56A02"/>
    <w:multiLevelType w:val="hybridMultilevel"/>
    <w:tmpl w:val="2B28E70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0"/>
  </w:num>
  <w:num w:numId="4">
    <w:abstractNumId w:val="13"/>
  </w:num>
  <w:num w:numId="5">
    <w:abstractNumId w:val="32"/>
  </w:num>
  <w:num w:numId="6">
    <w:abstractNumId w:val="1"/>
  </w:num>
  <w:num w:numId="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29"/>
  </w:num>
  <w:num w:numId="11">
    <w:abstractNumId w:val="22"/>
  </w:num>
  <w:num w:numId="12">
    <w:abstractNumId w:val="37"/>
  </w:num>
  <w:num w:numId="13">
    <w:abstractNumId w:val="15"/>
  </w:num>
  <w:num w:numId="14">
    <w:abstractNumId w:val="23"/>
  </w:num>
  <w:num w:numId="15">
    <w:abstractNumId w:val="35"/>
  </w:num>
  <w:num w:numId="16">
    <w:abstractNumId w:val="7"/>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19"/>
  </w:num>
  <w:num w:numId="22">
    <w:abstractNumId w:val="24"/>
  </w:num>
  <w:num w:numId="23">
    <w:abstractNumId w:val="20"/>
  </w:num>
  <w:num w:numId="24">
    <w:abstractNumId w:val="17"/>
  </w:num>
  <w:num w:numId="25">
    <w:abstractNumId w:val="21"/>
  </w:num>
  <w:num w:numId="26">
    <w:abstractNumId w:val="10"/>
  </w:num>
  <w:num w:numId="27">
    <w:abstractNumId w:val="2"/>
  </w:num>
  <w:num w:numId="28">
    <w:abstractNumId w:val="5"/>
  </w:num>
  <w:num w:numId="29">
    <w:abstractNumId w:val="3"/>
  </w:num>
  <w:num w:numId="30">
    <w:abstractNumId w:val="9"/>
  </w:num>
  <w:num w:numId="31">
    <w:abstractNumId w:val="34"/>
  </w:num>
  <w:num w:numId="32">
    <w:abstractNumId w:val="31"/>
  </w:num>
  <w:num w:numId="33">
    <w:abstractNumId w:val="8"/>
  </w:num>
  <w:num w:numId="34">
    <w:abstractNumId w:val="36"/>
  </w:num>
  <w:num w:numId="35">
    <w:abstractNumId w:val="12"/>
  </w:num>
  <w:num w:numId="36">
    <w:abstractNumId w:val="27"/>
  </w:num>
  <w:num w:numId="37">
    <w:abstractNumId w:val="2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63E0E"/>
    <w:rsid w:val="0000780C"/>
    <w:rsid w:val="00036F5E"/>
    <w:rsid w:val="000E242F"/>
    <w:rsid w:val="00112C7C"/>
    <w:rsid w:val="001470D2"/>
    <w:rsid w:val="00152986"/>
    <w:rsid w:val="00153660"/>
    <w:rsid w:val="00165B5E"/>
    <w:rsid w:val="001850C5"/>
    <w:rsid w:val="00243177"/>
    <w:rsid w:val="00253B04"/>
    <w:rsid w:val="00256EEF"/>
    <w:rsid w:val="0028180A"/>
    <w:rsid w:val="002D2779"/>
    <w:rsid w:val="002E1E6C"/>
    <w:rsid w:val="002E2666"/>
    <w:rsid w:val="002E304A"/>
    <w:rsid w:val="00343C40"/>
    <w:rsid w:val="0034665E"/>
    <w:rsid w:val="00374ADA"/>
    <w:rsid w:val="003A63DB"/>
    <w:rsid w:val="003B3C56"/>
    <w:rsid w:val="003C5E38"/>
    <w:rsid w:val="00463EE4"/>
    <w:rsid w:val="004701B7"/>
    <w:rsid w:val="00497E49"/>
    <w:rsid w:val="004A191E"/>
    <w:rsid w:val="004D7D52"/>
    <w:rsid w:val="004E7011"/>
    <w:rsid w:val="004E73B9"/>
    <w:rsid w:val="0052652B"/>
    <w:rsid w:val="0055004D"/>
    <w:rsid w:val="005949BB"/>
    <w:rsid w:val="005A0A90"/>
    <w:rsid w:val="005A3979"/>
    <w:rsid w:val="005C4746"/>
    <w:rsid w:val="005D411F"/>
    <w:rsid w:val="005E6F58"/>
    <w:rsid w:val="00605F76"/>
    <w:rsid w:val="00621D5A"/>
    <w:rsid w:val="006507FA"/>
    <w:rsid w:val="006A7596"/>
    <w:rsid w:val="006C1198"/>
    <w:rsid w:val="006C2122"/>
    <w:rsid w:val="006C2875"/>
    <w:rsid w:val="006E0C57"/>
    <w:rsid w:val="006E7006"/>
    <w:rsid w:val="006F51D0"/>
    <w:rsid w:val="007262F8"/>
    <w:rsid w:val="00762140"/>
    <w:rsid w:val="00763E0E"/>
    <w:rsid w:val="007649EC"/>
    <w:rsid w:val="007C53BC"/>
    <w:rsid w:val="007F485F"/>
    <w:rsid w:val="0081458E"/>
    <w:rsid w:val="008224CC"/>
    <w:rsid w:val="008508D4"/>
    <w:rsid w:val="00872D96"/>
    <w:rsid w:val="00874FD4"/>
    <w:rsid w:val="00883848"/>
    <w:rsid w:val="008B0993"/>
    <w:rsid w:val="008C0EB2"/>
    <w:rsid w:val="008D5ECB"/>
    <w:rsid w:val="008E1A27"/>
    <w:rsid w:val="008E7A06"/>
    <w:rsid w:val="00912AFA"/>
    <w:rsid w:val="0094678A"/>
    <w:rsid w:val="009508D1"/>
    <w:rsid w:val="0095220E"/>
    <w:rsid w:val="009655E9"/>
    <w:rsid w:val="00971AC6"/>
    <w:rsid w:val="009B07DE"/>
    <w:rsid w:val="00A26014"/>
    <w:rsid w:val="00A53501"/>
    <w:rsid w:val="00A567D1"/>
    <w:rsid w:val="00A7241A"/>
    <w:rsid w:val="00A77F4C"/>
    <w:rsid w:val="00AA1109"/>
    <w:rsid w:val="00AA4DC1"/>
    <w:rsid w:val="00AB1A16"/>
    <w:rsid w:val="00AC2E2E"/>
    <w:rsid w:val="00AD1946"/>
    <w:rsid w:val="00B0133A"/>
    <w:rsid w:val="00B06316"/>
    <w:rsid w:val="00B179F8"/>
    <w:rsid w:val="00B20A51"/>
    <w:rsid w:val="00B45A98"/>
    <w:rsid w:val="00B45C96"/>
    <w:rsid w:val="00B83414"/>
    <w:rsid w:val="00BA1A99"/>
    <w:rsid w:val="00BA7A86"/>
    <w:rsid w:val="00BC3D9E"/>
    <w:rsid w:val="00BD216F"/>
    <w:rsid w:val="00C106FB"/>
    <w:rsid w:val="00C237E8"/>
    <w:rsid w:val="00C47ED3"/>
    <w:rsid w:val="00C53712"/>
    <w:rsid w:val="00C6050A"/>
    <w:rsid w:val="00CD5C42"/>
    <w:rsid w:val="00CE52E0"/>
    <w:rsid w:val="00CE5B25"/>
    <w:rsid w:val="00CF77CD"/>
    <w:rsid w:val="00CF7CF0"/>
    <w:rsid w:val="00D03439"/>
    <w:rsid w:val="00D134CA"/>
    <w:rsid w:val="00D36C3D"/>
    <w:rsid w:val="00D42BE1"/>
    <w:rsid w:val="00D662A6"/>
    <w:rsid w:val="00DD4C42"/>
    <w:rsid w:val="00DD6694"/>
    <w:rsid w:val="00DF561E"/>
    <w:rsid w:val="00E15E89"/>
    <w:rsid w:val="00E25B75"/>
    <w:rsid w:val="00E4416B"/>
    <w:rsid w:val="00E53C29"/>
    <w:rsid w:val="00E82AE4"/>
    <w:rsid w:val="00EA1980"/>
    <w:rsid w:val="00EC6FFF"/>
    <w:rsid w:val="00EC7980"/>
    <w:rsid w:val="00ED1D8C"/>
    <w:rsid w:val="00EE65B4"/>
    <w:rsid w:val="00F1243C"/>
    <w:rsid w:val="00F27931"/>
    <w:rsid w:val="00F3650D"/>
    <w:rsid w:val="00F6794A"/>
    <w:rsid w:val="00F7417E"/>
    <w:rsid w:val="00F81A31"/>
    <w:rsid w:val="00F82B73"/>
    <w:rsid w:val="00F978A4"/>
    <w:rsid w:val="00FC03E8"/>
    <w:rsid w:val="00FC48C3"/>
    <w:rsid w:val="00FE09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77BED-6E9A-4809-9FA4-009DBEAE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3E0E"/>
    <w:pPr>
      <w:spacing w:before="0" w:beforeAutospacing="0" w:after="0" w:afterAutospacing="0"/>
      <w:jc w:val="left"/>
    </w:pPr>
    <w:rPr>
      <w:rFonts w:ascii="Times New Roman" w:eastAsia="Times New Roman" w:hAnsi="Times New Roman" w:cs="Times New Roman"/>
      <w:sz w:val="20"/>
      <w:szCs w:val="20"/>
      <w:lang w:eastAsia="pl-PL"/>
    </w:rPr>
  </w:style>
  <w:style w:type="paragraph" w:styleId="Nagwek6">
    <w:name w:val="heading 6"/>
    <w:basedOn w:val="Normalny"/>
    <w:next w:val="Normalny"/>
    <w:link w:val="Nagwek6Znak"/>
    <w:qFormat/>
    <w:rsid w:val="00763E0E"/>
    <w:pPr>
      <w:keepNext/>
      <w:spacing w:line="360" w:lineRule="auto"/>
      <w:jc w:val="center"/>
      <w:outlineLvl w:val="5"/>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763E0E"/>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28180A"/>
    <w:pPr>
      <w:ind w:left="720"/>
      <w:contextualSpacing/>
    </w:pPr>
  </w:style>
  <w:style w:type="character" w:styleId="Odwoaniedokomentarza">
    <w:name w:val="annotation reference"/>
    <w:basedOn w:val="Domylnaczcionkaakapitu"/>
    <w:uiPriority w:val="99"/>
    <w:semiHidden/>
    <w:unhideWhenUsed/>
    <w:rsid w:val="00B83414"/>
    <w:rPr>
      <w:sz w:val="16"/>
      <w:szCs w:val="16"/>
    </w:rPr>
  </w:style>
  <w:style w:type="paragraph" w:styleId="Tekstkomentarza">
    <w:name w:val="annotation text"/>
    <w:basedOn w:val="Normalny"/>
    <w:link w:val="TekstkomentarzaZnak"/>
    <w:uiPriority w:val="99"/>
    <w:semiHidden/>
    <w:unhideWhenUsed/>
    <w:rsid w:val="00B83414"/>
  </w:style>
  <w:style w:type="character" w:customStyle="1" w:styleId="TekstkomentarzaZnak">
    <w:name w:val="Tekst komentarza Znak"/>
    <w:basedOn w:val="Domylnaczcionkaakapitu"/>
    <w:link w:val="Tekstkomentarza"/>
    <w:uiPriority w:val="99"/>
    <w:semiHidden/>
    <w:rsid w:val="00B8341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83414"/>
    <w:rPr>
      <w:b/>
      <w:bCs/>
    </w:rPr>
  </w:style>
  <w:style w:type="character" w:customStyle="1" w:styleId="TematkomentarzaZnak">
    <w:name w:val="Temat komentarza Znak"/>
    <w:basedOn w:val="TekstkomentarzaZnak"/>
    <w:link w:val="Tematkomentarza"/>
    <w:uiPriority w:val="99"/>
    <w:semiHidden/>
    <w:rsid w:val="00B8341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341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341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576844">
      <w:bodyDiv w:val="1"/>
      <w:marLeft w:val="0"/>
      <w:marRight w:val="0"/>
      <w:marTop w:val="0"/>
      <w:marBottom w:val="0"/>
      <w:divBdr>
        <w:top w:val="none" w:sz="0" w:space="0" w:color="auto"/>
        <w:left w:val="none" w:sz="0" w:space="0" w:color="auto"/>
        <w:bottom w:val="none" w:sz="0" w:space="0" w:color="auto"/>
        <w:right w:val="none" w:sz="0" w:space="0" w:color="auto"/>
      </w:divBdr>
    </w:div>
    <w:div w:id="101804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D7053-4EB0-4D73-85EB-5D895E20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517</Words>
  <Characters>3102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EmiliaUrbańczyk</dc:creator>
  <cp:keywords/>
  <dc:description/>
  <cp:lastModifiedBy>792798</cp:lastModifiedBy>
  <cp:revision>22</cp:revision>
  <cp:lastPrinted>2017-03-17T07:56:00Z</cp:lastPrinted>
  <dcterms:created xsi:type="dcterms:W3CDTF">2018-01-08T10:59:00Z</dcterms:created>
  <dcterms:modified xsi:type="dcterms:W3CDTF">2020-08-14T07:59:00Z</dcterms:modified>
</cp:coreProperties>
</file>