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44B9" w14:textId="2F663C20" w:rsidR="001B365B" w:rsidRPr="003B3A3F" w:rsidRDefault="00090735" w:rsidP="001B365B">
      <w:pPr>
        <w:spacing w:before="60" w:after="60"/>
        <w:jc w:val="both"/>
        <w:rPr>
          <w:b/>
          <w:color w:val="000000" w:themeColor="text1"/>
          <w:szCs w:val="20"/>
        </w:rPr>
      </w:pPr>
      <w:r w:rsidRPr="003B3A3F">
        <w:rPr>
          <w:b/>
          <w:color w:val="000000" w:themeColor="text1"/>
          <w:szCs w:val="20"/>
        </w:rPr>
        <w:t xml:space="preserve">Gmina </w:t>
      </w:r>
      <w:r w:rsidR="006527D8" w:rsidRPr="003B3A3F">
        <w:rPr>
          <w:b/>
          <w:color w:val="000000" w:themeColor="text1"/>
          <w:szCs w:val="20"/>
        </w:rPr>
        <w:t>Międzybórz</w:t>
      </w:r>
    </w:p>
    <w:p w14:paraId="001D69C0" w14:textId="5E32810E" w:rsidR="006527D8" w:rsidRPr="003B3A3F" w:rsidRDefault="006527D8" w:rsidP="001B365B">
      <w:pPr>
        <w:spacing w:before="60" w:after="60"/>
        <w:jc w:val="both"/>
        <w:rPr>
          <w:b/>
          <w:color w:val="000000" w:themeColor="text1"/>
          <w:szCs w:val="20"/>
        </w:rPr>
      </w:pPr>
      <w:r w:rsidRPr="003B3A3F">
        <w:rPr>
          <w:b/>
          <w:color w:val="000000" w:themeColor="text1"/>
          <w:szCs w:val="20"/>
        </w:rPr>
        <w:t>ul. Kolejowa 13</w:t>
      </w:r>
    </w:p>
    <w:p w14:paraId="5BABDB97" w14:textId="23D81D1F" w:rsidR="006527D8" w:rsidRPr="003B3A3F" w:rsidRDefault="006527D8" w:rsidP="001B365B">
      <w:pPr>
        <w:spacing w:before="60" w:after="60"/>
        <w:jc w:val="both"/>
        <w:rPr>
          <w:b/>
          <w:color w:val="000000" w:themeColor="text1"/>
          <w:szCs w:val="20"/>
        </w:rPr>
      </w:pPr>
      <w:r w:rsidRPr="003B3A3F">
        <w:rPr>
          <w:b/>
          <w:color w:val="000000" w:themeColor="text1"/>
          <w:szCs w:val="20"/>
        </w:rPr>
        <w:t>56-513 Międzybórz</w:t>
      </w:r>
    </w:p>
    <w:p w14:paraId="05C34CF8" w14:textId="77777777" w:rsidR="001B365B" w:rsidRPr="003B3A3F" w:rsidRDefault="001B365B" w:rsidP="001B365B">
      <w:pPr>
        <w:spacing w:before="60" w:after="60"/>
        <w:ind w:left="851" w:hanging="295"/>
        <w:jc w:val="both"/>
        <w:rPr>
          <w:color w:val="000000" w:themeColor="text1"/>
          <w:szCs w:val="20"/>
        </w:rPr>
      </w:pPr>
    </w:p>
    <w:p w14:paraId="306C7ED1" w14:textId="77777777" w:rsidR="001B365B" w:rsidRPr="003B3A3F" w:rsidRDefault="001B365B" w:rsidP="001B365B">
      <w:pPr>
        <w:spacing w:before="60" w:after="60"/>
        <w:ind w:left="851" w:hanging="295"/>
        <w:jc w:val="both"/>
        <w:rPr>
          <w:color w:val="000000" w:themeColor="text1"/>
          <w:szCs w:val="20"/>
        </w:rPr>
      </w:pPr>
    </w:p>
    <w:p w14:paraId="4D49DEA8" w14:textId="77777777" w:rsidR="001B365B" w:rsidRPr="003B3A3F" w:rsidRDefault="001B365B" w:rsidP="001B365B">
      <w:pPr>
        <w:spacing w:before="60" w:after="60"/>
        <w:ind w:left="851" w:hanging="295"/>
        <w:jc w:val="both"/>
        <w:rPr>
          <w:color w:val="000000" w:themeColor="text1"/>
          <w:szCs w:val="20"/>
        </w:rPr>
      </w:pPr>
    </w:p>
    <w:p w14:paraId="25EFBEDB" w14:textId="52C5ACFD" w:rsidR="001B365B" w:rsidRPr="003B3A3F" w:rsidRDefault="001B365B" w:rsidP="001B365B">
      <w:pPr>
        <w:tabs>
          <w:tab w:val="right" w:pos="9214"/>
        </w:tabs>
        <w:spacing w:before="60" w:after="840"/>
        <w:jc w:val="both"/>
        <w:rPr>
          <w:color w:val="000000" w:themeColor="text1"/>
          <w:szCs w:val="20"/>
        </w:rPr>
      </w:pPr>
      <w:r w:rsidRPr="008904EA">
        <w:rPr>
          <w:bCs/>
          <w:color w:val="000000" w:themeColor="text1"/>
          <w:szCs w:val="20"/>
        </w:rPr>
        <w:t>Znak sprawy:</w:t>
      </w:r>
      <w:r w:rsidRPr="008904EA">
        <w:rPr>
          <w:b/>
          <w:color w:val="000000" w:themeColor="text1"/>
          <w:szCs w:val="20"/>
        </w:rPr>
        <w:t xml:space="preserve"> </w:t>
      </w:r>
      <w:r w:rsidR="00AD1FC9" w:rsidRPr="008904EA">
        <w:rPr>
          <w:b/>
          <w:color w:val="000000" w:themeColor="text1"/>
          <w:szCs w:val="20"/>
        </w:rPr>
        <w:t>GKIRG 271.6</w:t>
      </w:r>
      <w:r w:rsidR="00CE0258" w:rsidRPr="008904EA">
        <w:rPr>
          <w:b/>
          <w:color w:val="000000" w:themeColor="text1"/>
          <w:szCs w:val="20"/>
        </w:rPr>
        <w:t>.</w:t>
      </w:r>
      <w:r w:rsidR="00AD1FC9" w:rsidRPr="008904EA">
        <w:rPr>
          <w:b/>
          <w:color w:val="000000" w:themeColor="text1"/>
          <w:szCs w:val="20"/>
        </w:rPr>
        <w:t>1.</w:t>
      </w:r>
      <w:r w:rsidR="00003E35" w:rsidRPr="008904EA">
        <w:rPr>
          <w:b/>
          <w:color w:val="000000" w:themeColor="text1"/>
          <w:szCs w:val="20"/>
        </w:rPr>
        <w:t>2</w:t>
      </w:r>
      <w:r w:rsidR="00AD1FC9" w:rsidRPr="008904EA">
        <w:rPr>
          <w:b/>
          <w:color w:val="000000" w:themeColor="text1"/>
          <w:szCs w:val="20"/>
        </w:rPr>
        <w:t>022</w:t>
      </w:r>
      <w:r w:rsidRPr="003B3A3F">
        <w:rPr>
          <w:color w:val="000000" w:themeColor="text1"/>
          <w:szCs w:val="20"/>
        </w:rPr>
        <w:tab/>
      </w:r>
      <w:r w:rsidR="006527D8" w:rsidRPr="003B3A3F">
        <w:rPr>
          <w:color w:val="000000" w:themeColor="text1"/>
          <w:szCs w:val="20"/>
        </w:rPr>
        <w:t>Międzybórz</w:t>
      </w:r>
      <w:r w:rsidRPr="003B3A3F">
        <w:rPr>
          <w:color w:val="000000" w:themeColor="text1"/>
          <w:szCs w:val="20"/>
        </w:rPr>
        <w:t xml:space="preserve">, </w:t>
      </w:r>
      <w:r w:rsidR="000264D3" w:rsidRPr="003B3A3F">
        <w:rPr>
          <w:color w:val="000000" w:themeColor="text1"/>
          <w:szCs w:val="20"/>
        </w:rPr>
        <w:t>202</w:t>
      </w:r>
      <w:r w:rsidR="00D450BC">
        <w:rPr>
          <w:color w:val="000000" w:themeColor="text1"/>
          <w:szCs w:val="20"/>
        </w:rPr>
        <w:t>2</w:t>
      </w:r>
      <w:r w:rsidR="000264D3" w:rsidRPr="003B3A3F">
        <w:rPr>
          <w:color w:val="000000" w:themeColor="text1"/>
          <w:szCs w:val="20"/>
        </w:rPr>
        <w:t>-</w:t>
      </w:r>
      <w:r w:rsidR="00155AA1" w:rsidRPr="003B3A3F">
        <w:rPr>
          <w:color w:val="000000" w:themeColor="text1"/>
          <w:szCs w:val="20"/>
        </w:rPr>
        <w:t>0</w:t>
      </w:r>
      <w:r w:rsidR="006527D8" w:rsidRPr="003B3A3F">
        <w:rPr>
          <w:color w:val="000000" w:themeColor="text1"/>
          <w:szCs w:val="20"/>
        </w:rPr>
        <w:t>8</w:t>
      </w:r>
      <w:r w:rsidR="00155AA1" w:rsidRPr="003B3A3F">
        <w:rPr>
          <w:color w:val="000000" w:themeColor="text1"/>
          <w:szCs w:val="20"/>
        </w:rPr>
        <w:t>-</w:t>
      </w:r>
      <w:r w:rsidR="00B0101E">
        <w:rPr>
          <w:color w:val="000000" w:themeColor="text1"/>
          <w:szCs w:val="20"/>
        </w:rPr>
        <w:t>0</w:t>
      </w:r>
      <w:r w:rsidR="00AD1FC9">
        <w:rPr>
          <w:color w:val="000000" w:themeColor="text1"/>
          <w:szCs w:val="20"/>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B3A3F" w:rsidRPr="003B3A3F" w14:paraId="5A4204B1" w14:textId="77777777" w:rsidTr="000264D3">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97999A4" w14:textId="77777777" w:rsidR="001B365B" w:rsidRPr="003B3A3F" w:rsidRDefault="001B365B" w:rsidP="001B365B">
            <w:pPr>
              <w:spacing w:before="240" w:after="60"/>
              <w:jc w:val="center"/>
              <w:outlineLvl w:val="0"/>
              <w:rPr>
                <w:rFonts w:cs="Arial"/>
                <w:b/>
                <w:bCs/>
                <w:color w:val="000000" w:themeColor="text1"/>
                <w:kern w:val="28"/>
                <w:sz w:val="32"/>
                <w:szCs w:val="32"/>
              </w:rPr>
            </w:pPr>
            <w:r w:rsidRPr="003B3A3F">
              <w:rPr>
                <w:rFonts w:cs="Arial"/>
                <w:b/>
                <w:bCs/>
                <w:color w:val="000000" w:themeColor="text1"/>
                <w:kern w:val="28"/>
                <w:sz w:val="32"/>
                <w:szCs w:val="32"/>
              </w:rPr>
              <w:t>SPECYFIKACJA WARUNKÓW ZAMÓWIENIA</w:t>
            </w:r>
          </w:p>
          <w:p w14:paraId="490830B9" w14:textId="77777777" w:rsidR="001B365B" w:rsidRPr="003B3A3F" w:rsidRDefault="001B365B" w:rsidP="001B365B">
            <w:pPr>
              <w:keepNext/>
              <w:suppressAutoHyphens/>
              <w:spacing w:after="240"/>
              <w:jc w:val="center"/>
              <w:outlineLvl w:val="1"/>
              <w:rPr>
                <w:b/>
                <w:color w:val="000000" w:themeColor="text1"/>
                <w:lang w:eastAsia="ar-SA"/>
              </w:rPr>
            </w:pPr>
            <w:r w:rsidRPr="003B3A3F">
              <w:rPr>
                <w:color w:val="000000" w:themeColor="text1"/>
                <w:lang w:eastAsia="ar-SA"/>
              </w:rPr>
              <w:t>zwana dalej</w:t>
            </w:r>
            <w:r w:rsidRPr="003B3A3F">
              <w:rPr>
                <w:b/>
                <w:color w:val="000000" w:themeColor="text1"/>
                <w:lang w:eastAsia="ar-SA"/>
              </w:rPr>
              <w:t xml:space="preserve"> (SWZ)</w:t>
            </w:r>
          </w:p>
        </w:tc>
      </w:tr>
    </w:tbl>
    <w:p w14:paraId="09878ACF" w14:textId="77777777" w:rsidR="000264D3" w:rsidRPr="003B3A3F" w:rsidRDefault="000264D3" w:rsidP="001B365B">
      <w:pPr>
        <w:jc w:val="center"/>
        <w:rPr>
          <w:b/>
          <w:bCs/>
          <w:color w:val="000000" w:themeColor="text1"/>
          <w:sz w:val="28"/>
          <w:szCs w:val="28"/>
        </w:rPr>
      </w:pPr>
    </w:p>
    <w:p w14:paraId="2FE4CCD1" w14:textId="77777777" w:rsidR="000264D3" w:rsidRPr="003B3A3F" w:rsidRDefault="000264D3" w:rsidP="001B365B">
      <w:pPr>
        <w:jc w:val="center"/>
        <w:rPr>
          <w:b/>
          <w:bCs/>
          <w:color w:val="000000" w:themeColor="text1"/>
          <w:sz w:val="28"/>
          <w:szCs w:val="28"/>
        </w:rPr>
      </w:pPr>
    </w:p>
    <w:p w14:paraId="074B8F4D" w14:textId="5E625777" w:rsidR="001B365B" w:rsidRPr="003B3A3F" w:rsidRDefault="001B365B" w:rsidP="001B365B">
      <w:pPr>
        <w:jc w:val="center"/>
        <w:rPr>
          <w:b/>
          <w:color w:val="000000" w:themeColor="text1"/>
          <w:sz w:val="32"/>
          <w:szCs w:val="32"/>
        </w:rPr>
      </w:pPr>
    </w:p>
    <w:p w14:paraId="78C521C2" w14:textId="77777777" w:rsidR="001B365B" w:rsidRPr="003B3A3F" w:rsidRDefault="001B365B" w:rsidP="001B365B">
      <w:pPr>
        <w:jc w:val="center"/>
        <w:rPr>
          <w:b/>
          <w:color w:val="000000" w:themeColor="text1"/>
          <w:sz w:val="32"/>
          <w:szCs w:val="32"/>
        </w:rPr>
      </w:pPr>
    </w:p>
    <w:p w14:paraId="3DAD16CC" w14:textId="0D4EC13E" w:rsidR="001B365B" w:rsidRPr="003B3A3F" w:rsidRDefault="006527D8" w:rsidP="001B365B">
      <w:pPr>
        <w:jc w:val="center"/>
        <w:rPr>
          <w:b/>
          <w:color w:val="000000" w:themeColor="text1"/>
          <w:sz w:val="32"/>
          <w:szCs w:val="32"/>
        </w:rPr>
      </w:pPr>
      <w:r w:rsidRPr="003B3A3F">
        <w:rPr>
          <w:b/>
          <w:color w:val="000000" w:themeColor="text1"/>
          <w:sz w:val="32"/>
          <w:szCs w:val="32"/>
        </w:rPr>
        <w:t xml:space="preserve">,,Zbiorowy dowóz uczniów </w:t>
      </w:r>
      <w:r w:rsidR="00BF0188" w:rsidRPr="003B3A3F">
        <w:rPr>
          <w:b/>
          <w:color w:val="000000" w:themeColor="text1"/>
          <w:sz w:val="32"/>
          <w:szCs w:val="32"/>
        </w:rPr>
        <w:t xml:space="preserve">do Placówek Oświatowych z terenu Gminy Międzybórz oraz dowóz uczniów </w:t>
      </w:r>
      <w:r w:rsidRPr="003B3A3F">
        <w:rPr>
          <w:b/>
          <w:color w:val="000000" w:themeColor="text1"/>
          <w:sz w:val="32"/>
          <w:szCs w:val="32"/>
        </w:rPr>
        <w:t xml:space="preserve">niepełnosprawnych </w:t>
      </w:r>
      <w:r w:rsidR="00BF7451" w:rsidRPr="003B3A3F">
        <w:rPr>
          <w:b/>
          <w:color w:val="000000" w:themeColor="text1"/>
          <w:sz w:val="32"/>
          <w:szCs w:val="32"/>
        </w:rPr>
        <w:t xml:space="preserve">                    </w:t>
      </w:r>
      <w:r w:rsidRPr="003B3A3F">
        <w:rPr>
          <w:b/>
          <w:color w:val="000000" w:themeColor="text1"/>
          <w:sz w:val="32"/>
          <w:szCs w:val="32"/>
        </w:rPr>
        <w:t xml:space="preserve">do </w:t>
      </w:r>
      <w:r w:rsidR="009542D6" w:rsidRPr="003B3A3F">
        <w:rPr>
          <w:b/>
          <w:color w:val="000000" w:themeColor="text1"/>
          <w:sz w:val="32"/>
          <w:szCs w:val="32"/>
        </w:rPr>
        <w:t>Z</w:t>
      </w:r>
      <w:r w:rsidRPr="003B3A3F">
        <w:rPr>
          <w:b/>
          <w:color w:val="000000" w:themeColor="text1"/>
          <w:sz w:val="32"/>
          <w:szCs w:val="32"/>
        </w:rPr>
        <w:t xml:space="preserve">espołu </w:t>
      </w:r>
      <w:r w:rsidR="009542D6" w:rsidRPr="003B3A3F">
        <w:rPr>
          <w:b/>
          <w:color w:val="000000" w:themeColor="text1"/>
          <w:sz w:val="32"/>
          <w:szCs w:val="32"/>
        </w:rPr>
        <w:t>P</w:t>
      </w:r>
      <w:r w:rsidRPr="003B3A3F">
        <w:rPr>
          <w:b/>
          <w:color w:val="000000" w:themeColor="text1"/>
          <w:sz w:val="32"/>
          <w:szCs w:val="32"/>
        </w:rPr>
        <w:t xml:space="preserve">lacówek </w:t>
      </w:r>
      <w:r w:rsidR="009542D6" w:rsidRPr="003B3A3F">
        <w:rPr>
          <w:b/>
          <w:color w:val="000000" w:themeColor="text1"/>
          <w:sz w:val="32"/>
          <w:szCs w:val="32"/>
        </w:rPr>
        <w:t>S</w:t>
      </w:r>
      <w:r w:rsidRPr="003B3A3F">
        <w:rPr>
          <w:b/>
          <w:color w:val="000000" w:themeColor="text1"/>
          <w:sz w:val="32"/>
          <w:szCs w:val="32"/>
        </w:rPr>
        <w:t>pe</w:t>
      </w:r>
      <w:r w:rsidR="00BF0188" w:rsidRPr="003B3A3F">
        <w:rPr>
          <w:b/>
          <w:color w:val="000000" w:themeColor="text1"/>
          <w:sz w:val="32"/>
          <w:szCs w:val="32"/>
        </w:rPr>
        <w:t xml:space="preserve">cjalnych w Oleśnicy </w:t>
      </w:r>
      <w:r w:rsidR="009542D6" w:rsidRPr="003B3A3F">
        <w:rPr>
          <w:b/>
          <w:color w:val="000000" w:themeColor="text1"/>
          <w:sz w:val="32"/>
          <w:szCs w:val="32"/>
        </w:rPr>
        <w:t xml:space="preserve">w </w:t>
      </w:r>
      <w:r w:rsidRPr="003B3A3F">
        <w:rPr>
          <w:b/>
          <w:color w:val="000000" w:themeColor="text1"/>
          <w:sz w:val="32"/>
          <w:szCs w:val="32"/>
        </w:rPr>
        <w:t xml:space="preserve">okresie </w:t>
      </w:r>
      <w:r w:rsidR="007A452F" w:rsidRPr="003B3A3F">
        <w:rPr>
          <w:b/>
          <w:color w:val="000000" w:themeColor="text1"/>
          <w:sz w:val="32"/>
          <w:szCs w:val="32"/>
        </w:rPr>
        <w:t xml:space="preserve">                             </w:t>
      </w:r>
      <w:r w:rsidRPr="003B3A3F">
        <w:rPr>
          <w:b/>
          <w:color w:val="000000" w:themeColor="text1"/>
          <w:sz w:val="32"/>
          <w:szCs w:val="32"/>
        </w:rPr>
        <w:t>od 01.09.202</w:t>
      </w:r>
      <w:r w:rsidR="00DF46DF">
        <w:rPr>
          <w:b/>
          <w:color w:val="000000" w:themeColor="text1"/>
          <w:sz w:val="32"/>
          <w:szCs w:val="32"/>
        </w:rPr>
        <w:t>2</w:t>
      </w:r>
      <w:r w:rsidR="00A84514" w:rsidRPr="003B3A3F">
        <w:rPr>
          <w:b/>
          <w:color w:val="000000" w:themeColor="text1"/>
          <w:sz w:val="32"/>
          <w:szCs w:val="32"/>
        </w:rPr>
        <w:t>r.</w:t>
      </w:r>
      <w:r w:rsidRPr="003B3A3F">
        <w:rPr>
          <w:b/>
          <w:color w:val="000000" w:themeColor="text1"/>
          <w:sz w:val="32"/>
          <w:szCs w:val="32"/>
        </w:rPr>
        <w:t xml:space="preserve"> do </w:t>
      </w:r>
      <w:r w:rsidR="00A84514" w:rsidRPr="003B3A3F">
        <w:rPr>
          <w:b/>
          <w:color w:val="000000" w:themeColor="text1"/>
          <w:sz w:val="32"/>
          <w:szCs w:val="32"/>
        </w:rPr>
        <w:t>2</w:t>
      </w:r>
      <w:r w:rsidR="0079566A">
        <w:rPr>
          <w:b/>
          <w:color w:val="000000" w:themeColor="text1"/>
          <w:sz w:val="32"/>
          <w:szCs w:val="32"/>
        </w:rPr>
        <w:t>3</w:t>
      </w:r>
      <w:r w:rsidR="00A84514" w:rsidRPr="003B3A3F">
        <w:rPr>
          <w:b/>
          <w:color w:val="000000" w:themeColor="text1"/>
          <w:sz w:val="32"/>
          <w:szCs w:val="32"/>
        </w:rPr>
        <w:t>.06.202</w:t>
      </w:r>
      <w:r w:rsidR="00B0101E">
        <w:rPr>
          <w:b/>
          <w:color w:val="000000" w:themeColor="text1"/>
          <w:sz w:val="32"/>
          <w:szCs w:val="32"/>
        </w:rPr>
        <w:t>3</w:t>
      </w:r>
      <w:r w:rsidR="00A84514" w:rsidRPr="003B3A3F">
        <w:rPr>
          <w:b/>
          <w:color w:val="000000" w:themeColor="text1"/>
          <w:sz w:val="32"/>
          <w:szCs w:val="32"/>
        </w:rPr>
        <w:t>r.”</w:t>
      </w:r>
    </w:p>
    <w:p w14:paraId="14D99491" w14:textId="77777777" w:rsidR="00A84514" w:rsidRPr="003B3A3F" w:rsidRDefault="00A84514" w:rsidP="001B365B">
      <w:pPr>
        <w:jc w:val="center"/>
        <w:rPr>
          <w:b/>
          <w:color w:val="000000" w:themeColor="text1"/>
          <w:sz w:val="32"/>
          <w:szCs w:val="32"/>
        </w:rPr>
      </w:pPr>
    </w:p>
    <w:p w14:paraId="34506BBF" w14:textId="75C0B652" w:rsidR="001B365B" w:rsidRPr="003B3A3F" w:rsidRDefault="001B365B" w:rsidP="001B365B">
      <w:pPr>
        <w:jc w:val="both"/>
        <w:rPr>
          <w:color w:val="000000" w:themeColor="text1"/>
        </w:rPr>
      </w:pPr>
      <w:r w:rsidRPr="003B3A3F">
        <w:rPr>
          <w:color w:val="000000" w:themeColor="text1"/>
        </w:rPr>
        <w:t xml:space="preserve">Postępowanie o udzielenie zamówienia prowadzone jest na podstawie ustawy z dnia 11 września 2019 r. Prawo zamówień publicznych </w:t>
      </w:r>
      <w:r w:rsidR="00090735" w:rsidRPr="003B3A3F">
        <w:rPr>
          <w:color w:val="000000" w:themeColor="text1"/>
        </w:rPr>
        <w:t>(</w:t>
      </w:r>
      <w:r w:rsidR="001D28DF" w:rsidRPr="003B3A3F">
        <w:rPr>
          <w:color w:val="000000" w:themeColor="text1"/>
        </w:rPr>
        <w:t xml:space="preserve">tj. </w:t>
      </w:r>
      <w:r w:rsidR="00090735" w:rsidRPr="003B3A3F">
        <w:rPr>
          <w:color w:val="000000" w:themeColor="text1"/>
        </w:rPr>
        <w:t xml:space="preserve">Dz.U. </w:t>
      </w:r>
      <w:r w:rsidR="001D28DF" w:rsidRPr="003B3A3F">
        <w:rPr>
          <w:color w:val="000000" w:themeColor="text1"/>
        </w:rPr>
        <w:t>z 2021 r., poz. 1129</w:t>
      </w:r>
      <w:r w:rsidR="00090735" w:rsidRPr="003B3A3F">
        <w:rPr>
          <w:color w:val="000000" w:themeColor="text1"/>
        </w:rPr>
        <w:t xml:space="preserve"> ze zm.)</w:t>
      </w:r>
      <w:r w:rsidRPr="003B3A3F">
        <w:rPr>
          <w:color w:val="000000" w:themeColor="text1"/>
        </w:rPr>
        <w:t xml:space="preserve">,, zwanej dalej ”ustawą </w:t>
      </w:r>
      <w:proofErr w:type="spellStart"/>
      <w:r w:rsidRPr="003B3A3F">
        <w:rPr>
          <w:color w:val="000000" w:themeColor="text1"/>
        </w:rPr>
        <w:t>Pzp</w:t>
      </w:r>
      <w:proofErr w:type="spellEnd"/>
      <w:r w:rsidRPr="003B3A3F">
        <w:rPr>
          <w:color w:val="000000" w:themeColor="text1"/>
        </w:rPr>
        <w:t xml:space="preserve">”. Wartość szacunkowa zamówienia </w:t>
      </w:r>
      <w:r w:rsidR="000B5377" w:rsidRPr="003B3A3F">
        <w:rPr>
          <w:color w:val="000000" w:themeColor="text1"/>
        </w:rPr>
        <w:t>jest niższa</w:t>
      </w:r>
      <w:r w:rsidRPr="003B3A3F">
        <w:rPr>
          <w:color w:val="000000" w:themeColor="text1"/>
        </w:rPr>
        <w:t xml:space="preserve"> </w:t>
      </w:r>
      <w:r w:rsidR="000264D3" w:rsidRPr="003B3A3F">
        <w:rPr>
          <w:color w:val="000000" w:themeColor="text1"/>
        </w:rPr>
        <w:t xml:space="preserve">od </w:t>
      </w:r>
      <w:r w:rsidRPr="003B3A3F">
        <w:rPr>
          <w:color w:val="000000" w:themeColor="text1"/>
        </w:rPr>
        <w:t xml:space="preserve">progów unijnych określonych na podstawie art. 3 ustawy </w:t>
      </w:r>
      <w:proofErr w:type="spellStart"/>
      <w:r w:rsidRPr="003B3A3F">
        <w:rPr>
          <w:color w:val="000000" w:themeColor="text1"/>
        </w:rPr>
        <w:t>Pzp</w:t>
      </w:r>
      <w:proofErr w:type="spellEnd"/>
      <w:r w:rsidRPr="003B3A3F">
        <w:rPr>
          <w:color w:val="000000" w:themeColor="text1"/>
        </w:rPr>
        <w:t>.</w:t>
      </w:r>
    </w:p>
    <w:p w14:paraId="0C425DD9" w14:textId="77777777" w:rsidR="001B365B" w:rsidRPr="003B3A3F" w:rsidRDefault="001B365B" w:rsidP="001B365B">
      <w:pPr>
        <w:jc w:val="both"/>
        <w:rPr>
          <w:color w:val="000000" w:themeColor="text1"/>
        </w:rPr>
      </w:pPr>
    </w:p>
    <w:p w14:paraId="6917110A" w14:textId="77777777" w:rsidR="001B365B" w:rsidRPr="003B3A3F" w:rsidRDefault="001B365B" w:rsidP="001B365B">
      <w:pPr>
        <w:jc w:val="both"/>
        <w:rPr>
          <w:color w:val="000000" w:themeColor="text1"/>
        </w:rPr>
      </w:pPr>
    </w:p>
    <w:p w14:paraId="34F5AA37" w14:textId="77777777" w:rsidR="001B365B" w:rsidRPr="003B3A3F" w:rsidRDefault="001B365B" w:rsidP="001B365B">
      <w:pPr>
        <w:jc w:val="both"/>
        <w:rPr>
          <w:color w:val="000000" w:themeColor="text1"/>
        </w:rPr>
      </w:pPr>
    </w:p>
    <w:p w14:paraId="56F3D4AF" w14:textId="6DBEA20C" w:rsidR="001B365B" w:rsidRPr="00097D4E" w:rsidRDefault="00FB5D9F" w:rsidP="001B365B">
      <w:pPr>
        <w:jc w:val="both"/>
        <w:rPr>
          <w:color w:val="000000" w:themeColor="text1"/>
        </w:rPr>
      </w:pPr>
      <w:r w:rsidRPr="00097D4E">
        <w:rPr>
          <w:color w:val="000000" w:themeColor="text1"/>
        </w:rPr>
        <w:t>Postępowanie o udzielenie zamówienia zostało ogłoszone w BZP pod  nr</w:t>
      </w:r>
      <w:r w:rsidR="00E21EB8" w:rsidRPr="00097D4E">
        <w:rPr>
          <w:color w:val="000000" w:themeColor="text1"/>
        </w:rPr>
        <w:t xml:space="preserve"> </w:t>
      </w:r>
      <w:r w:rsidR="00097D4E" w:rsidRPr="00097D4E">
        <w:rPr>
          <w:rFonts w:ascii="Arial" w:hAnsi="Arial" w:cs="Arial"/>
          <w:sz w:val="19"/>
          <w:szCs w:val="19"/>
        </w:rPr>
        <w:t>2022/BZP 00299001/01 z dnia 2022-08-09</w:t>
      </w:r>
    </w:p>
    <w:p w14:paraId="6333117E" w14:textId="77777777" w:rsidR="001B365B" w:rsidRPr="00097D4E" w:rsidRDefault="001B365B" w:rsidP="001B365B">
      <w:pPr>
        <w:ind w:left="5940"/>
        <w:rPr>
          <w:color w:val="000000" w:themeColor="text1"/>
        </w:rPr>
      </w:pPr>
      <w:r w:rsidRPr="00097D4E">
        <w:rPr>
          <w:color w:val="000000" w:themeColor="text1"/>
        </w:rPr>
        <w:t>Zatwierdzono w dniu:</w:t>
      </w:r>
    </w:p>
    <w:p w14:paraId="3932F966" w14:textId="33CE18C3" w:rsidR="001B365B" w:rsidRPr="003B3A3F" w:rsidRDefault="000264D3" w:rsidP="001B365B">
      <w:pPr>
        <w:ind w:left="5940"/>
        <w:rPr>
          <w:color w:val="000000" w:themeColor="text1"/>
        </w:rPr>
      </w:pPr>
      <w:r w:rsidRPr="00097D4E">
        <w:rPr>
          <w:color w:val="000000" w:themeColor="text1"/>
        </w:rPr>
        <w:t>202</w:t>
      </w:r>
      <w:r w:rsidR="00B0101E" w:rsidRPr="00097D4E">
        <w:rPr>
          <w:color w:val="000000" w:themeColor="text1"/>
        </w:rPr>
        <w:t>2</w:t>
      </w:r>
      <w:r w:rsidRPr="00097D4E">
        <w:rPr>
          <w:color w:val="000000" w:themeColor="text1"/>
        </w:rPr>
        <w:t>-</w:t>
      </w:r>
      <w:r w:rsidR="00A84514" w:rsidRPr="00097D4E">
        <w:rPr>
          <w:color w:val="000000" w:themeColor="text1"/>
        </w:rPr>
        <w:t>08</w:t>
      </w:r>
      <w:r w:rsidR="001873F9" w:rsidRPr="00097D4E">
        <w:rPr>
          <w:color w:val="000000" w:themeColor="text1"/>
        </w:rPr>
        <w:t>-</w:t>
      </w:r>
      <w:r w:rsidR="00F02422" w:rsidRPr="00097D4E">
        <w:rPr>
          <w:color w:val="000000" w:themeColor="text1"/>
        </w:rPr>
        <w:t>0</w:t>
      </w:r>
      <w:r w:rsidR="008904EA" w:rsidRPr="00097D4E">
        <w:rPr>
          <w:color w:val="000000" w:themeColor="text1"/>
        </w:rPr>
        <w:t>9</w:t>
      </w:r>
    </w:p>
    <w:p w14:paraId="739683BC" w14:textId="77777777" w:rsidR="001B365B" w:rsidRPr="003B3A3F" w:rsidRDefault="001B365B" w:rsidP="001B365B">
      <w:pPr>
        <w:ind w:left="5940"/>
        <w:rPr>
          <w:color w:val="000000" w:themeColor="text1"/>
        </w:rPr>
      </w:pPr>
    </w:p>
    <w:p w14:paraId="355AB47A" w14:textId="77777777" w:rsidR="001B365B" w:rsidRPr="003B3A3F" w:rsidRDefault="001B365B" w:rsidP="001B365B">
      <w:pPr>
        <w:ind w:left="5940"/>
        <w:rPr>
          <w:color w:val="000000" w:themeColor="text1"/>
        </w:rPr>
      </w:pPr>
    </w:p>
    <w:p w14:paraId="73CA6F27" w14:textId="0379E018" w:rsidR="001B365B" w:rsidRPr="003B3A3F" w:rsidRDefault="00A84514" w:rsidP="001B365B">
      <w:pPr>
        <w:ind w:left="5940"/>
        <w:rPr>
          <w:color w:val="000000" w:themeColor="text1"/>
        </w:rPr>
      </w:pPr>
      <w:r w:rsidRPr="003B3A3F">
        <w:rPr>
          <w:color w:val="000000" w:themeColor="text1"/>
        </w:rPr>
        <w:t>Jarosław Głowacki</w:t>
      </w:r>
    </w:p>
    <w:p w14:paraId="329225EC" w14:textId="4C681387" w:rsidR="00C15EEC" w:rsidRPr="003B3A3F" w:rsidRDefault="00A84514" w:rsidP="001B365B">
      <w:pPr>
        <w:ind w:left="5940"/>
        <w:rPr>
          <w:color w:val="000000" w:themeColor="text1"/>
        </w:rPr>
      </w:pPr>
      <w:r w:rsidRPr="003B3A3F">
        <w:rPr>
          <w:color w:val="000000" w:themeColor="text1"/>
        </w:rPr>
        <w:t>Burmistrz</w:t>
      </w:r>
    </w:p>
    <w:p w14:paraId="53046B7D" w14:textId="26FE3ACD" w:rsidR="00035B64" w:rsidRPr="003B3A3F" w:rsidRDefault="00A84514" w:rsidP="001B365B">
      <w:pPr>
        <w:ind w:left="5940"/>
        <w:rPr>
          <w:color w:val="000000" w:themeColor="text1"/>
        </w:rPr>
      </w:pPr>
      <w:r w:rsidRPr="003B3A3F">
        <w:rPr>
          <w:color w:val="000000" w:themeColor="text1"/>
        </w:rPr>
        <w:t>Miasta i Gminy Międzybórz</w:t>
      </w:r>
    </w:p>
    <w:p w14:paraId="38172C45" w14:textId="77777777"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3B3A3F">
        <w:rPr>
          <w:color w:val="000000" w:themeColor="text1"/>
          <w:kern w:val="32"/>
          <w:lang w:val="x-none" w:eastAsia="x-none"/>
        </w:rPr>
        <w:br w:type="page"/>
      </w:r>
      <w:bookmarkStart w:id="0" w:name="_Toc258314242"/>
      <w:r w:rsidRPr="003B3A3F">
        <w:rPr>
          <w:b/>
          <w:bCs/>
          <w:caps/>
          <w:color w:val="000000" w:themeColor="text1"/>
          <w:kern w:val="32"/>
          <w:lang w:val="x-none" w:eastAsia="x-none"/>
        </w:rPr>
        <w:lastRenderedPageBreak/>
        <w:t>Nazwa</w:t>
      </w:r>
      <w:r w:rsidRPr="003B3A3F">
        <w:rPr>
          <w:b/>
          <w:bCs/>
          <w:caps/>
          <w:color w:val="000000" w:themeColor="text1"/>
          <w:kern w:val="32"/>
          <w:lang w:eastAsia="x-none"/>
        </w:rPr>
        <w:t xml:space="preserve"> oraz adres </w:t>
      </w:r>
      <w:r w:rsidRPr="003B3A3F">
        <w:rPr>
          <w:b/>
          <w:bCs/>
          <w:caps/>
          <w:color w:val="000000" w:themeColor="text1"/>
          <w:kern w:val="32"/>
          <w:lang w:val="x-none" w:eastAsia="x-none"/>
        </w:rPr>
        <w:t>Zamawiającego</w:t>
      </w:r>
      <w:bookmarkEnd w:id="0"/>
    </w:p>
    <w:p w14:paraId="6C0A2BB4" w14:textId="2B975B34" w:rsidR="001B365B" w:rsidRPr="003B3A3F" w:rsidRDefault="001B365B" w:rsidP="001B365B">
      <w:pPr>
        <w:spacing w:line="276" w:lineRule="auto"/>
        <w:ind w:left="360"/>
        <w:rPr>
          <w:color w:val="000000" w:themeColor="text1"/>
        </w:rPr>
      </w:pPr>
      <w:r w:rsidRPr="003B3A3F">
        <w:rPr>
          <w:color w:val="000000" w:themeColor="text1"/>
          <w:lang w:val="x-none"/>
        </w:rPr>
        <w:t xml:space="preserve"> </w:t>
      </w:r>
      <w:r w:rsidR="00090735" w:rsidRPr="003B3A3F">
        <w:rPr>
          <w:color w:val="000000" w:themeColor="text1"/>
          <w:lang w:val="x-none"/>
        </w:rPr>
        <w:t xml:space="preserve">Gmina </w:t>
      </w:r>
      <w:r w:rsidR="00A84514" w:rsidRPr="003B3A3F">
        <w:rPr>
          <w:color w:val="000000" w:themeColor="text1"/>
        </w:rPr>
        <w:t>Międzybórz</w:t>
      </w:r>
    </w:p>
    <w:p w14:paraId="5D3B9405" w14:textId="4AAB7F5B" w:rsidR="001B365B" w:rsidRPr="003B3A3F" w:rsidRDefault="00A84514" w:rsidP="001B365B">
      <w:pPr>
        <w:spacing w:line="276" w:lineRule="auto"/>
        <w:ind w:left="360"/>
        <w:rPr>
          <w:color w:val="000000" w:themeColor="text1"/>
        </w:rPr>
      </w:pPr>
      <w:r w:rsidRPr="003B3A3F">
        <w:rPr>
          <w:color w:val="000000" w:themeColor="text1"/>
        </w:rPr>
        <w:t>ul. Kolejowa 13</w:t>
      </w:r>
    </w:p>
    <w:p w14:paraId="51AA78EE" w14:textId="4EB7D4E2" w:rsidR="001B365B" w:rsidRPr="003B3A3F" w:rsidRDefault="00A84514" w:rsidP="001B365B">
      <w:pPr>
        <w:spacing w:line="276" w:lineRule="auto"/>
        <w:ind w:left="360"/>
        <w:rPr>
          <w:color w:val="000000" w:themeColor="text1"/>
        </w:rPr>
      </w:pPr>
      <w:r w:rsidRPr="003B3A3F">
        <w:rPr>
          <w:color w:val="000000" w:themeColor="text1"/>
        </w:rPr>
        <w:t xml:space="preserve">56-513 </w:t>
      </w:r>
      <w:r w:rsidR="005963F2" w:rsidRPr="003B3A3F">
        <w:rPr>
          <w:color w:val="000000" w:themeColor="text1"/>
        </w:rPr>
        <w:t>Międzybórz</w:t>
      </w:r>
    </w:p>
    <w:p w14:paraId="13EE18A2" w14:textId="6737A247" w:rsidR="001B365B" w:rsidRPr="003B3A3F" w:rsidRDefault="001B365B" w:rsidP="001B365B">
      <w:pPr>
        <w:spacing w:line="276" w:lineRule="auto"/>
        <w:ind w:left="360"/>
        <w:rPr>
          <w:color w:val="000000" w:themeColor="text1"/>
          <w:lang w:val="en-GB"/>
        </w:rPr>
      </w:pPr>
      <w:r w:rsidRPr="003B3A3F">
        <w:rPr>
          <w:color w:val="000000" w:themeColor="text1"/>
        </w:rPr>
        <w:t xml:space="preserve"> </w:t>
      </w:r>
      <w:r w:rsidRPr="003B3A3F">
        <w:rPr>
          <w:color w:val="000000" w:themeColor="text1"/>
          <w:lang w:val="en-GB"/>
        </w:rPr>
        <w:t xml:space="preserve">Tel.:  </w:t>
      </w:r>
      <w:r w:rsidR="00426D29" w:rsidRPr="003B3A3F">
        <w:rPr>
          <w:color w:val="000000" w:themeColor="text1"/>
          <w:lang w:val="en-GB"/>
        </w:rPr>
        <w:t>(062) 785 60 19</w:t>
      </w:r>
    </w:p>
    <w:p w14:paraId="3033ADFC" w14:textId="1027A41D" w:rsidR="001B365B" w:rsidRPr="003B3A3F" w:rsidRDefault="001B365B" w:rsidP="001B365B">
      <w:pPr>
        <w:spacing w:line="276" w:lineRule="auto"/>
        <w:ind w:left="360"/>
        <w:rPr>
          <w:color w:val="000000" w:themeColor="text1"/>
        </w:rPr>
      </w:pPr>
      <w:r w:rsidRPr="003B3A3F">
        <w:rPr>
          <w:color w:val="000000" w:themeColor="text1"/>
        </w:rPr>
        <w:t xml:space="preserve"> Adres poczty elektronicznej: </w:t>
      </w:r>
      <w:r w:rsidR="00426D29" w:rsidRPr="003B3A3F">
        <w:rPr>
          <w:color w:val="000000" w:themeColor="text1"/>
        </w:rPr>
        <w:t>umi</w:t>
      </w:r>
      <w:r w:rsidR="00FF08B8" w:rsidRPr="003B3A3F">
        <w:rPr>
          <w:color w:val="000000" w:themeColor="text1"/>
        </w:rPr>
        <w:t>g</w:t>
      </w:r>
      <w:r w:rsidR="00426D29" w:rsidRPr="003B3A3F">
        <w:rPr>
          <w:color w:val="000000" w:themeColor="text1"/>
        </w:rPr>
        <w:t>@miedzyborz.pl</w:t>
      </w:r>
    </w:p>
    <w:p w14:paraId="502030E7" w14:textId="77777777" w:rsidR="003F08F2" w:rsidRPr="003B3A3F" w:rsidRDefault="000B5377" w:rsidP="000B5377">
      <w:pPr>
        <w:spacing w:line="276" w:lineRule="auto"/>
        <w:ind w:left="426"/>
        <w:rPr>
          <w:color w:val="000000" w:themeColor="text1"/>
        </w:rPr>
      </w:pPr>
      <w:r w:rsidRPr="003B3A3F">
        <w:rPr>
          <w:color w:val="000000" w:themeColor="text1"/>
        </w:rPr>
        <w:t>Adres strony internetowej prowadzonego postępowania oraz strony, na której udostępniane będą zmiany i wyjaśnienia treści SWZ oraz inne dokumenty zamówienia bezpośrednio związane z postępowaniem</w:t>
      </w:r>
      <w:r w:rsidR="001B365B" w:rsidRPr="003B3A3F">
        <w:rPr>
          <w:color w:val="000000" w:themeColor="text1"/>
        </w:rPr>
        <w:t>:</w:t>
      </w:r>
      <w:r w:rsidR="00426D29" w:rsidRPr="003B3A3F">
        <w:rPr>
          <w:color w:val="000000" w:themeColor="text1"/>
        </w:rPr>
        <w:t xml:space="preserve"> </w:t>
      </w:r>
    </w:p>
    <w:p w14:paraId="05BBF8A6" w14:textId="1B0A9445" w:rsidR="003F08F2" w:rsidRPr="003B3A3F" w:rsidRDefault="00097D4E" w:rsidP="000B5377">
      <w:pPr>
        <w:spacing w:line="276" w:lineRule="auto"/>
        <w:ind w:left="426"/>
        <w:rPr>
          <w:color w:val="000000" w:themeColor="text1"/>
        </w:rPr>
      </w:pPr>
      <w:hyperlink r:id="rId8" w:history="1">
        <w:r w:rsidR="003F08F2" w:rsidRPr="003B3A3F">
          <w:rPr>
            <w:rStyle w:val="Hipercze"/>
            <w:color w:val="000000" w:themeColor="text1"/>
          </w:rPr>
          <w:t>www.bip.miedzyborz.pl</w:t>
        </w:r>
      </w:hyperlink>
      <w:r w:rsidR="003F08F2" w:rsidRPr="003B3A3F">
        <w:rPr>
          <w:color w:val="000000" w:themeColor="text1"/>
        </w:rPr>
        <w:t xml:space="preserve">, </w:t>
      </w:r>
    </w:p>
    <w:p w14:paraId="49A659B0" w14:textId="173EB72C" w:rsidR="001B365B" w:rsidRPr="003B3A3F" w:rsidRDefault="003F08F2" w:rsidP="000B5377">
      <w:pPr>
        <w:spacing w:line="276" w:lineRule="auto"/>
        <w:ind w:left="426"/>
        <w:rPr>
          <w:color w:val="000000" w:themeColor="text1"/>
        </w:rPr>
      </w:pPr>
      <w:r w:rsidRPr="003B3A3F">
        <w:rPr>
          <w:color w:val="000000" w:themeColor="text1"/>
        </w:rPr>
        <w:t>https://platformazakupowa.pl/pn/miedzyborz</w:t>
      </w:r>
    </w:p>
    <w:p w14:paraId="0DCB972C" w14:textId="77777777"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bookmarkStart w:id="1" w:name="_Toc258314243"/>
      <w:r w:rsidRPr="003B3A3F">
        <w:rPr>
          <w:b/>
          <w:bCs/>
          <w:caps/>
          <w:color w:val="000000" w:themeColor="text1"/>
          <w:kern w:val="32"/>
          <w:lang w:val="x-none" w:eastAsia="x-none"/>
        </w:rPr>
        <w:t>Tryb udzielenia zamówienia</w:t>
      </w:r>
      <w:bookmarkEnd w:id="1"/>
    </w:p>
    <w:p w14:paraId="56732B7B" w14:textId="2DACD7BC" w:rsidR="001B365B" w:rsidRPr="003B3A3F" w:rsidRDefault="001B365B" w:rsidP="001B365B">
      <w:pPr>
        <w:spacing w:after="120"/>
        <w:ind w:left="426" w:firstLine="5"/>
        <w:jc w:val="both"/>
        <w:rPr>
          <w:color w:val="000000" w:themeColor="text1"/>
        </w:rPr>
      </w:pPr>
      <w:r w:rsidRPr="003B3A3F">
        <w:rPr>
          <w:color w:val="000000" w:themeColor="text1"/>
        </w:rPr>
        <w:t xml:space="preserve">Postępowanie o udzielenie zamówienia prowadzone jest w trybie </w:t>
      </w:r>
      <w:r w:rsidR="004A4FE1" w:rsidRPr="003B3A3F">
        <w:rPr>
          <w:b/>
          <w:bCs/>
          <w:color w:val="000000" w:themeColor="text1"/>
        </w:rPr>
        <w:t>p</w:t>
      </w:r>
      <w:r w:rsidRPr="003B3A3F">
        <w:rPr>
          <w:b/>
          <w:bCs/>
          <w:color w:val="000000" w:themeColor="text1"/>
        </w:rPr>
        <w:t>odstawowy</w:t>
      </w:r>
      <w:r w:rsidR="004A4FE1" w:rsidRPr="003B3A3F">
        <w:rPr>
          <w:b/>
          <w:bCs/>
          <w:color w:val="000000" w:themeColor="text1"/>
        </w:rPr>
        <w:t>m</w:t>
      </w:r>
      <w:r w:rsidRPr="003B3A3F">
        <w:rPr>
          <w:b/>
          <w:bCs/>
          <w:color w:val="000000" w:themeColor="text1"/>
        </w:rPr>
        <w:t xml:space="preserve"> </w:t>
      </w:r>
      <w:r w:rsidR="00F911F6" w:rsidRPr="003B3A3F">
        <w:rPr>
          <w:b/>
          <w:bCs/>
          <w:color w:val="000000" w:themeColor="text1"/>
        </w:rPr>
        <w:t xml:space="preserve">                             </w:t>
      </w:r>
      <w:r w:rsidRPr="003B3A3F">
        <w:rPr>
          <w:b/>
          <w:bCs/>
          <w:color w:val="000000" w:themeColor="text1"/>
        </w:rPr>
        <w:t>bez negocjacji</w:t>
      </w:r>
      <w:r w:rsidRPr="003B3A3F">
        <w:rPr>
          <w:color w:val="000000" w:themeColor="text1"/>
        </w:rPr>
        <w:t xml:space="preserve">, o którym mowa w art. 275 pkt 1 ustawy </w:t>
      </w:r>
      <w:proofErr w:type="spellStart"/>
      <w:r w:rsidRPr="003B3A3F">
        <w:rPr>
          <w:color w:val="000000" w:themeColor="text1"/>
        </w:rPr>
        <w:t>Pzp</w:t>
      </w:r>
      <w:proofErr w:type="spellEnd"/>
      <w:r w:rsidRPr="003B3A3F">
        <w:rPr>
          <w:color w:val="000000" w:themeColor="text1"/>
        </w:rPr>
        <w:t>.</w:t>
      </w:r>
    </w:p>
    <w:p w14:paraId="1B57E5E0" w14:textId="77777777" w:rsidR="001B365B" w:rsidRPr="003B3A3F" w:rsidRDefault="001B365B" w:rsidP="001B365B">
      <w:pPr>
        <w:numPr>
          <w:ilvl w:val="0"/>
          <w:numId w:val="1"/>
        </w:numPr>
        <w:spacing w:before="200" w:after="60"/>
        <w:ind w:left="431" w:hanging="431"/>
        <w:jc w:val="both"/>
        <w:outlineLvl w:val="0"/>
        <w:rPr>
          <w:b/>
          <w:bCs/>
          <w:caps/>
          <w:color w:val="000000" w:themeColor="text1"/>
          <w:kern w:val="32"/>
          <w:lang w:eastAsia="x-none"/>
        </w:rPr>
      </w:pPr>
      <w:bookmarkStart w:id="2" w:name="_Toc258314244"/>
      <w:r w:rsidRPr="003B3A3F">
        <w:rPr>
          <w:b/>
          <w:bCs/>
          <w:caps/>
          <w:color w:val="000000" w:themeColor="text1"/>
          <w:kern w:val="32"/>
          <w:lang w:eastAsia="x-none"/>
        </w:rPr>
        <w:t>informacje ogólne</w:t>
      </w:r>
    </w:p>
    <w:p w14:paraId="161A9433"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Komunikacja w postępowaniu</w:t>
      </w:r>
    </w:p>
    <w:p w14:paraId="14B4297E" w14:textId="7FE6EE15" w:rsidR="001B365B" w:rsidRPr="003B3A3F" w:rsidRDefault="001B365B" w:rsidP="001B365B">
      <w:pPr>
        <w:tabs>
          <w:tab w:val="left" w:pos="708"/>
        </w:tabs>
        <w:spacing w:before="120"/>
        <w:ind w:left="680"/>
        <w:jc w:val="both"/>
        <w:outlineLvl w:val="1"/>
        <w:rPr>
          <w:bCs/>
          <w:iCs/>
          <w:color w:val="000000" w:themeColor="text1"/>
          <w:lang w:val="x-none" w:eastAsia="x-none"/>
        </w:rPr>
      </w:pPr>
      <w:r w:rsidRPr="003B3A3F">
        <w:rPr>
          <w:bCs/>
          <w:iCs/>
          <w:color w:val="000000" w:themeColor="text1"/>
          <w:lang w:val="x-none" w:eastAsia="x-none"/>
        </w:rPr>
        <w:t xml:space="preserve">W niniejszym postępowaniu komunikacja między Zamawiającym a Wykonawcami odbywa się przy użyciu środków komunikacji elektronicznej, za pośrednictwem platformy </w:t>
      </w:r>
    </w:p>
    <w:p w14:paraId="5948A5B8" w14:textId="2B33A79F" w:rsidR="003F08F2" w:rsidRPr="003B3A3F" w:rsidRDefault="003F08F2" w:rsidP="001B365B">
      <w:pPr>
        <w:tabs>
          <w:tab w:val="left" w:pos="708"/>
        </w:tabs>
        <w:spacing w:before="120"/>
        <w:ind w:left="680"/>
        <w:jc w:val="both"/>
        <w:outlineLvl w:val="1"/>
        <w:rPr>
          <w:bCs/>
          <w:iCs/>
          <w:color w:val="000000" w:themeColor="text1"/>
          <w:lang w:val="x-none" w:eastAsia="x-none"/>
        </w:rPr>
      </w:pPr>
      <w:r w:rsidRPr="003B3A3F">
        <w:rPr>
          <w:bCs/>
          <w:iCs/>
          <w:color w:val="000000" w:themeColor="text1"/>
          <w:lang w:val="x-none" w:eastAsia="x-none"/>
        </w:rPr>
        <w:t>https://platformazakupowa.pl/pn/miedzyborz</w:t>
      </w:r>
    </w:p>
    <w:p w14:paraId="5EA88CC1" w14:textId="77777777" w:rsidR="00090735" w:rsidRPr="003B3A3F" w:rsidRDefault="001B365B" w:rsidP="00090735">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Wizja lokalna</w:t>
      </w:r>
      <w:r w:rsidR="000B5377" w:rsidRPr="003B3A3F">
        <w:rPr>
          <w:bCs/>
          <w:iCs/>
          <w:color w:val="000000" w:themeColor="text1"/>
          <w:lang w:eastAsia="x-none"/>
        </w:rPr>
        <w:t xml:space="preserve"> </w:t>
      </w:r>
    </w:p>
    <w:p w14:paraId="693201F5" w14:textId="4883BF13" w:rsidR="00BD4A50" w:rsidRPr="003B3A3F" w:rsidRDefault="00BD4A50" w:rsidP="00BD4A50">
      <w:pPr>
        <w:spacing w:before="120"/>
        <w:ind w:left="680"/>
        <w:jc w:val="both"/>
        <w:outlineLvl w:val="1"/>
        <w:rPr>
          <w:bCs/>
          <w:iCs/>
          <w:color w:val="000000" w:themeColor="text1"/>
          <w:lang w:eastAsia="x-none"/>
        </w:rPr>
      </w:pPr>
      <w:r w:rsidRPr="003B3A3F">
        <w:rPr>
          <w:bCs/>
          <w:iCs/>
          <w:color w:val="000000" w:themeColor="text1"/>
          <w:lang w:eastAsia="x-none"/>
        </w:rPr>
        <w:t>Zamawiający nie przewiduje obowiązku odbycia przez Wykonawcę wizji lokalnej lub sprawdzenia przez Wykonawcę dokumentów niezbędnych do realizacji zamówienia na miejscu u Zamawiającego.</w:t>
      </w:r>
    </w:p>
    <w:p w14:paraId="6EB92871"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Zaliczki na poczet wykonania zamówienia</w:t>
      </w:r>
    </w:p>
    <w:p w14:paraId="50515B14" w14:textId="77777777" w:rsidR="001B365B" w:rsidRPr="003B3A3F" w:rsidRDefault="00090735" w:rsidP="001B365B">
      <w:pPr>
        <w:tabs>
          <w:tab w:val="left" w:pos="708"/>
        </w:tabs>
        <w:spacing w:before="120"/>
        <w:ind w:left="680"/>
        <w:jc w:val="both"/>
        <w:outlineLvl w:val="1"/>
        <w:rPr>
          <w:bCs/>
          <w:iCs/>
          <w:color w:val="000000" w:themeColor="text1"/>
          <w:lang w:eastAsia="x-none"/>
        </w:rPr>
      </w:pPr>
      <w:r w:rsidRPr="003B3A3F">
        <w:rPr>
          <w:bCs/>
          <w:iCs/>
          <w:color w:val="000000" w:themeColor="text1"/>
          <w:lang w:val="x-none" w:eastAsia="x-none"/>
        </w:rPr>
        <w:t>Zamawiający nie przewiduje udzielenia zaliczek na poczet wykonania zamówienia.</w:t>
      </w:r>
    </w:p>
    <w:p w14:paraId="5C1FFAFC"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Katalogi elektroniczne</w:t>
      </w:r>
    </w:p>
    <w:p w14:paraId="51EC84E4" w14:textId="4409C8D9" w:rsidR="001B365B" w:rsidRPr="003B3A3F" w:rsidRDefault="001B365B" w:rsidP="001B365B">
      <w:pPr>
        <w:tabs>
          <w:tab w:val="left" w:pos="708"/>
        </w:tabs>
        <w:spacing w:before="120"/>
        <w:ind w:left="680"/>
        <w:jc w:val="both"/>
        <w:outlineLvl w:val="1"/>
        <w:rPr>
          <w:bCs/>
          <w:iCs/>
          <w:color w:val="000000" w:themeColor="text1"/>
          <w:lang w:val="x-none" w:eastAsia="x-none"/>
        </w:rPr>
      </w:pPr>
      <w:r w:rsidRPr="003B3A3F">
        <w:rPr>
          <w:bCs/>
          <w:iCs/>
          <w:color w:val="000000" w:themeColor="text1"/>
          <w:lang w:val="x-none" w:eastAsia="x-none"/>
        </w:rPr>
        <w:t>Zamawiający nie wymaga złożenia ofert w postaci katalogów elektronicznych.</w:t>
      </w:r>
    </w:p>
    <w:p w14:paraId="14C3D5E5" w14:textId="483DF1C2" w:rsidR="00FB5D9F" w:rsidRPr="003B3A3F" w:rsidRDefault="00FB5D9F" w:rsidP="00FB5D9F">
      <w:pPr>
        <w:tabs>
          <w:tab w:val="left" w:pos="708"/>
        </w:tabs>
        <w:spacing w:before="120"/>
        <w:jc w:val="both"/>
        <w:outlineLvl w:val="1"/>
        <w:rPr>
          <w:bCs/>
          <w:iCs/>
          <w:color w:val="000000" w:themeColor="text1"/>
          <w:lang w:val="x-none" w:eastAsia="x-none"/>
        </w:rPr>
      </w:pPr>
      <w:r w:rsidRPr="003B3A3F">
        <w:rPr>
          <w:bCs/>
          <w:iCs/>
          <w:color w:val="000000" w:themeColor="text1"/>
          <w:lang w:eastAsia="x-none"/>
        </w:rPr>
        <w:t xml:space="preserve">3.5   </w:t>
      </w:r>
      <w:r w:rsidRPr="003B3A3F">
        <w:rPr>
          <w:bCs/>
          <w:iCs/>
          <w:color w:val="000000" w:themeColor="text1"/>
          <w:lang w:val="x-none" w:eastAsia="x-none"/>
        </w:rPr>
        <w:t>Zamawiający nie przewiduje rozliczenia w walutach obcych - rozliczenia pomiędzy Zamawiającym a przyszłym Wykonawcą odbywać się będą w złotych polskich;</w:t>
      </w:r>
    </w:p>
    <w:p w14:paraId="37F17135" w14:textId="3AFF0693" w:rsidR="00FB5D9F" w:rsidRPr="003B3A3F" w:rsidRDefault="00FB5D9F" w:rsidP="00FB5D9F">
      <w:pPr>
        <w:tabs>
          <w:tab w:val="left" w:pos="708"/>
        </w:tabs>
        <w:spacing w:before="120"/>
        <w:jc w:val="both"/>
        <w:outlineLvl w:val="1"/>
        <w:rPr>
          <w:bCs/>
          <w:iCs/>
          <w:color w:val="000000" w:themeColor="text1"/>
          <w:lang w:val="x-none" w:eastAsia="x-none"/>
        </w:rPr>
      </w:pPr>
      <w:r w:rsidRPr="003B3A3F">
        <w:rPr>
          <w:bCs/>
          <w:iCs/>
          <w:color w:val="000000" w:themeColor="text1"/>
          <w:lang w:eastAsia="x-none"/>
        </w:rPr>
        <w:t xml:space="preserve">3.6    </w:t>
      </w:r>
      <w:r w:rsidRPr="003B3A3F">
        <w:rPr>
          <w:bCs/>
          <w:iCs/>
          <w:color w:val="000000" w:themeColor="text1"/>
          <w:lang w:val="x-none" w:eastAsia="x-none"/>
        </w:rPr>
        <w:t xml:space="preserve">Zamawiający </w:t>
      </w:r>
      <w:r w:rsidRPr="003B3A3F">
        <w:rPr>
          <w:bCs/>
          <w:iCs/>
          <w:color w:val="000000" w:themeColor="text1"/>
          <w:lang w:eastAsia="x-none"/>
        </w:rPr>
        <w:t xml:space="preserve">nie </w:t>
      </w:r>
      <w:r w:rsidRPr="003B3A3F">
        <w:rPr>
          <w:bCs/>
          <w:iCs/>
          <w:color w:val="000000" w:themeColor="text1"/>
          <w:lang w:val="x-none" w:eastAsia="x-none"/>
        </w:rPr>
        <w:t xml:space="preserve">zastrzega  obowiązek osobistego wykonania przez wykonawcę kluczowych części zamówienia zgodnie z art. 60 i art. 121 ustawy </w:t>
      </w:r>
      <w:proofErr w:type="spellStart"/>
      <w:r w:rsidRPr="003B3A3F">
        <w:rPr>
          <w:bCs/>
          <w:iCs/>
          <w:color w:val="000000" w:themeColor="text1"/>
          <w:lang w:val="x-none" w:eastAsia="x-none"/>
        </w:rPr>
        <w:t>Pzp</w:t>
      </w:r>
      <w:proofErr w:type="spellEnd"/>
      <w:r w:rsidRPr="003B3A3F">
        <w:rPr>
          <w:bCs/>
          <w:iCs/>
          <w:color w:val="000000" w:themeColor="text1"/>
          <w:lang w:val="x-none" w:eastAsia="x-none"/>
        </w:rPr>
        <w:t>;</w:t>
      </w:r>
    </w:p>
    <w:p w14:paraId="4490CEE0" w14:textId="47B700E0" w:rsidR="00FB5D9F" w:rsidRPr="003B3A3F" w:rsidRDefault="00FB5D9F" w:rsidP="00FB5D9F">
      <w:pPr>
        <w:tabs>
          <w:tab w:val="left" w:pos="708"/>
        </w:tabs>
        <w:spacing w:before="120"/>
        <w:jc w:val="both"/>
        <w:outlineLvl w:val="1"/>
        <w:rPr>
          <w:bCs/>
          <w:iCs/>
          <w:color w:val="000000" w:themeColor="text1"/>
          <w:lang w:val="x-none" w:eastAsia="x-none"/>
        </w:rPr>
      </w:pPr>
      <w:r w:rsidRPr="003B3A3F">
        <w:rPr>
          <w:bCs/>
          <w:iCs/>
          <w:color w:val="000000" w:themeColor="text1"/>
          <w:lang w:eastAsia="x-none"/>
        </w:rPr>
        <w:t xml:space="preserve">3.7    </w:t>
      </w:r>
      <w:r w:rsidRPr="003B3A3F">
        <w:rPr>
          <w:bCs/>
          <w:iCs/>
          <w:color w:val="000000" w:themeColor="text1"/>
          <w:lang w:val="x-none" w:eastAsia="x-none"/>
        </w:rPr>
        <w:t xml:space="preserve">Zamawiający nie zastrzega możliwości ubiegania się o udzielenie zamówienia wyłącznie przez Wykonawców, o których mowa w art. 94 ustawy </w:t>
      </w:r>
      <w:proofErr w:type="spellStart"/>
      <w:r w:rsidRPr="003B3A3F">
        <w:rPr>
          <w:bCs/>
          <w:iCs/>
          <w:color w:val="000000" w:themeColor="text1"/>
          <w:lang w:val="x-none" w:eastAsia="x-none"/>
        </w:rPr>
        <w:t>Pzp</w:t>
      </w:r>
      <w:proofErr w:type="spellEnd"/>
      <w:r w:rsidRPr="003B3A3F">
        <w:rPr>
          <w:bCs/>
          <w:iCs/>
          <w:color w:val="000000" w:themeColor="text1"/>
          <w:lang w:val="x-none" w:eastAsia="x-none"/>
        </w:rPr>
        <w:t>;</w:t>
      </w:r>
    </w:p>
    <w:p w14:paraId="025D524D" w14:textId="1C9F4464" w:rsidR="00FB5D9F" w:rsidRPr="008904EA" w:rsidRDefault="00FB5D9F" w:rsidP="00FB5D9F">
      <w:pPr>
        <w:tabs>
          <w:tab w:val="left" w:pos="708"/>
        </w:tabs>
        <w:spacing w:before="120"/>
        <w:jc w:val="both"/>
        <w:outlineLvl w:val="1"/>
        <w:rPr>
          <w:bCs/>
          <w:iCs/>
          <w:color w:val="000000" w:themeColor="text1"/>
          <w:lang w:eastAsia="x-none"/>
        </w:rPr>
      </w:pPr>
      <w:r w:rsidRPr="003B3A3F">
        <w:rPr>
          <w:bCs/>
          <w:iCs/>
          <w:color w:val="000000" w:themeColor="text1"/>
          <w:lang w:eastAsia="x-none"/>
        </w:rPr>
        <w:t xml:space="preserve">3.8    </w:t>
      </w:r>
      <w:r w:rsidRPr="003B3A3F">
        <w:rPr>
          <w:bCs/>
          <w:iCs/>
          <w:color w:val="000000" w:themeColor="text1"/>
          <w:lang w:val="x-none" w:eastAsia="x-none"/>
        </w:rPr>
        <w:t>Zamawiający dopuszcza składanie ofert częściowych;</w:t>
      </w:r>
      <w:r w:rsidR="008904EA">
        <w:rPr>
          <w:bCs/>
          <w:iCs/>
          <w:color w:val="000000" w:themeColor="text1"/>
          <w:lang w:eastAsia="x-none"/>
        </w:rPr>
        <w:t xml:space="preserve"> wykonawca może złożyć ofertę na dowolną ilość części.</w:t>
      </w:r>
    </w:p>
    <w:p w14:paraId="512B0F2A" w14:textId="28B3306C" w:rsidR="00FB5D9F" w:rsidRPr="003B3A3F" w:rsidRDefault="00FB5D9F" w:rsidP="00FB5D9F">
      <w:pPr>
        <w:tabs>
          <w:tab w:val="left" w:pos="708"/>
        </w:tabs>
        <w:spacing w:before="120"/>
        <w:jc w:val="both"/>
        <w:outlineLvl w:val="1"/>
        <w:rPr>
          <w:bCs/>
          <w:iCs/>
          <w:color w:val="000000" w:themeColor="text1"/>
          <w:lang w:val="x-none" w:eastAsia="x-none"/>
        </w:rPr>
      </w:pPr>
      <w:r w:rsidRPr="003B3A3F">
        <w:rPr>
          <w:bCs/>
          <w:iCs/>
          <w:color w:val="000000" w:themeColor="text1"/>
          <w:lang w:eastAsia="x-none"/>
        </w:rPr>
        <w:t xml:space="preserve">3.9   </w:t>
      </w:r>
      <w:r w:rsidRPr="003B3A3F">
        <w:rPr>
          <w:bCs/>
          <w:iCs/>
          <w:color w:val="000000" w:themeColor="text1"/>
          <w:lang w:val="x-none" w:eastAsia="x-none"/>
        </w:rPr>
        <w:t xml:space="preserve">Zamawiający nie  stawia  wymogu  wymóg w  zakresie  zatrudnienia  przez  wykonawcę osób, o których mowa w art. 96 ust. 2 pkt 2 ustawy </w:t>
      </w:r>
      <w:proofErr w:type="spellStart"/>
      <w:r w:rsidRPr="003B3A3F">
        <w:rPr>
          <w:bCs/>
          <w:iCs/>
          <w:color w:val="000000" w:themeColor="text1"/>
          <w:lang w:val="x-none" w:eastAsia="x-none"/>
        </w:rPr>
        <w:t>Pzp</w:t>
      </w:r>
      <w:proofErr w:type="spellEnd"/>
      <w:r w:rsidRPr="003B3A3F">
        <w:rPr>
          <w:bCs/>
          <w:iCs/>
          <w:color w:val="000000" w:themeColor="text1"/>
          <w:lang w:val="x-none" w:eastAsia="x-none"/>
        </w:rPr>
        <w:t>;</w:t>
      </w:r>
    </w:p>
    <w:p w14:paraId="466B094B" w14:textId="1AFCE3BF" w:rsidR="00FB5D9F" w:rsidRPr="003B3A3F" w:rsidRDefault="00FB5D9F" w:rsidP="00FB5D9F">
      <w:pPr>
        <w:pStyle w:val="Akapitzlist"/>
        <w:numPr>
          <w:ilvl w:val="1"/>
          <w:numId w:val="42"/>
        </w:numPr>
        <w:tabs>
          <w:tab w:val="left" w:pos="708"/>
        </w:tabs>
        <w:spacing w:before="120"/>
        <w:jc w:val="both"/>
        <w:outlineLvl w:val="1"/>
        <w:rPr>
          <w:bCs/>
          <w:iCs/>
          <w:color w:val="000000" w:themeColor="text1"/>
          <w:lang w:val="x-none" w:eastAsia="x-none"/>
        </w:rPr>
      </w:pPr>
      <w:r w:rsidRPr="003B3A3F">
        <w:rPr>
          <w:bCs/>
          <w:iCs/>
          <w:color w:val="000000" w:themeColor="text1"/>
          <w:lang w:val="x-none" w:eastAsia="x-none"/>
        </w:rPr>
        <w:t>Zamawiający nie przewiduje zwrotu kosztów udziału w postępowaniu.</w:t>
      </w:r>
    </w:p>
    <w:p w14:paraId="0B4C1E25" w14:textId="1BAFA8E1" w:rsidR="00BB0FF9" w:rsidRPr="003B3A3F" w:rsidRDefault="00FB5D9F" w:rsidP="00FB5D9F">
      <w:pPr>
        <w:spacing w:before="120"/>
        <w:jc w:val="both"/>
        <w:outlineLvl w:val="1"/>
        <w:rPr>
          <w:bCs/>
          <w:iCs/>
          <w:color w:val="000000" w:themeColor="text1"/>
          <w:lang w:eastAsia="x-none"/>
        </w:rPr>
      </w:pPr>
      <w:r w:rsidRPr="003B3A3F">
        <w:rPr>
          <w:bCs/>
          <w:iCs/>
          <w:color w:val="000000" w:themeColor="text1"/>
          <w:lang w:eastAsia="x-none"/>
        </w:rPr>
        <w:t xml:space="preserve">3.11 </w:t>
      </w:r>
      <w:r w:rsidR="001B365B" w:rsidRPr="003B3A3F">
        <w:rPr>
          <w:bCs/>
          <w:iCs/>
          <w:color w:val="000000" w:themeColor="text1"/>
          <w:lang w:eastAsia="x-none"/>
        </w:rPr>
        <w:t xml:space="preserve">Do spraw nieuregulowanych </w:t>
      </w:r>
      <w:r w:rsidR="001B365B" w:rsidRPr="003B3A3F">
        <w:rPr>
          <w:bCs/>
          <w:iCs/>
          <w:color w:val="000000" w:themeColor="text1"/>
          <w:lang w:val="x-none" w:eastAsia="x-none"/>
        </w:rPr>
        <w:t xml:space="preserve">w niniejszej SWZ mają zastosowanie przepisy ustawy z dnia </w:t>
      </w:r>
      <w:r w:rsidR="004A4FE1" w:rsidRPr="003B3A3F">
        <w:rPr>
          <w:bCs/>
          <w:iCs/>
          <w:color w:val="000000" w:themeColor="text1"/>
          <w:lang w:eastAsia="x-none"/>
        </w:rPr>
        <w:t>11 września 2019</w:t>
      </w:r>
      <w:r w:rsidR="001B365B" w:rsidRPr="003B3A3F">
        <w:rPr>
          <w:bCs/>
          <w:iCs/>
          <w:color w:val="000000" w:themeColor="text1"/>
          <w:lang w:val="x-none" w:eastAsia="x-none"/>
        </w:rPr>
        <w:t xml:space="preserve"> Prawo zamówień publicznych </w:t>
      </w:r>
      <w:r w:rsidR="00090735" w:rsidRPr="003B3A3F">
        <w:rPr>
          <w:bCs/>
          <w:iCs/>
          <w:color w:val="000000" w:themeColor="text1"/>
          <w:lang w:val="x-none" w:eastAsia="x-none"/>
        </w:rPr>
        <w:t>(Dz.U.</w:t>
      </w:r>
      <w:r w:rsidR="002B0A85" w:rsidRPr="003B3A3F">
        <w:rPr>
          <w:bCs/>
          <w:iCs/>
          <w:color w:val="000000" w:themeColor="text1"/>
          <w:lang w:eastAsia="x-none"/>
        </w:rPr>
        <w:t xml:space="preserve"> z 2021r. </w:t>
      </w:r>
      <w:r w:rsidR="002B0A85" w:rsidRPr="003B3A3F">
        <w:rPr>
          <w:bCs/>
          <w:iCs/>
          <w:color w:val="000000" w:themeColor="text1"/>
          <w:lang w:val="x-none" w:eastAsia="x-none"/>
        </w:rPr>
        <w:t xml:space="preserve"> poz. 1129</w:t>
      </w:r>
      <w:r w:rsidR="00090735" w:rsidRPr="003B3A3F">
        <w:rPr>
          <w:bCs/>
          <w:iCs/>
          <w:color w:val="000000" w:themeColor="text1"/>
          <w:lang w:val="x-none" w:eastAsia="x-none"/>
        </w:rPr>
        <w:t xml:space="preserve"> ze zm.)</w:t>
      </w:r>
      <w:r w:rsidR="001B365B" w:rsidRPr="003B3A3F">
        <w:rPr>
          <w:bCs/>
          <w:iCs/>
          <w:color w:val="000000" w:themeColor="text1"/>
          <w:lang w:eastAsia="x-none"/>
        </w:rPr>
        <w:t>.</w:t>
      </w:r>
    </w:p>
    <w:p w14:paraId="6181CF39" w14:textId="77777777"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3B3A3F">
        <w:rPr>
          <w:b/>
          <w:bCs/>
          <w:caps/>
          <w:color w:val="000000" w:themeColor="text1"/>
          <w:kern w:val="32"/>
          <w:lang w:val="x-none" w:eastAsia="x-none"/>
        </w:rPr>
        <w:lastRenderedPageBreak/>
        <w:t>Opis przedmiotu zamówienia</w:t>
      </w:r>
      <w:bookmarkEnd w:id="2"/>
    </w:p>
    <w:p w14:paraId="324FB0FD" w14:textId="6E885412" w:rsidR="00426D29" w:rsidRPr="003B3A3F" w:rsidRDefault="001B365B" w:rsidP="00426D29">
      <w:pPr>
        <w:rPr>
          <w:b/>
          <w:color w:val="000000" w:themeColor="text1"/>
        </w:rPr>
      </w:pPr>
      <w:r w:rsidRPr="003B3A3F">
        <w:rPr>
          <w:bCs/>
          <w:iCs/>
          <w:color w:val="000000" w:themeColor="text1"/>
          <w:lang w:val="x-none" w:eastAsia="x-none"/>
        </w:rPr>
        <w:t xml:space="preserve">Przedmiotem zamówienia jest </w:t>
      </w:r>
      <w:r w:rsidR="00426D29" w:rsidRPr="003B3A3F">
        <w:rPr>
          <w:b/>
          <w:color w:val="000000" w:themeColor="text1"/>
        </w:rPr>
        <w:t>,,Zbiorowy dowóz uczniów do Placówek Oświatowych z terenu Gminy Międzybórz oraz dowóz uczniów niepełnosprawnych do zespołu placówek specjalnych w Oleśnicy ul. Wojska Polskiego 8, 56-400 Oleśnica w okresie od 01.09.202</w:t>
      </w:r>
      <w:r w:rsidR="002F1AC2">
        <w:rPr>
          <w:b/>
          <w:color w:val="000000" w:themeColor="text1"/>
        </w:rPr>
        <w:t>2</w:t>
      </w:r>
      <w:r w:rsidR="00426D29" w:rsidRPr="003B3A3F">
        <w:rPr>
          <w:b/>
          <w:color w:val="000000" w:themeColor="text1"/>
        </w:rPr>
        <w:t>r. do 2</w:t>
      </w:r>
      <w:r w:rsidR="000549B1">
        <w:rPr>
          <w:b/>
          <w:color w:val="000000" w:themeColor="text1"/>
        </w:rPr>
        <w:t>3</w:t>
      </w:r>
      <w:r w:rsidR="00426D29" w:rsidRPr="003B3A3F">
        <w:rPr>
          <w:b/>
          <w:color w:val="000000" w:themeColor="text1"/>
        </w:rPr>
        <w:t>.06.202</w:t>
      </w:r>
      <w:r w:rsidR="002F1AC2">
        <w:rPr>
          <w:b/>
          <w:color w:val="000000" w:themeColor="text1"/>
        </w:rPr>
        <w:t>3</w:t>
      </w:r>
      <w:r w:rsidR="00426D29" w:rsidRPr="003B3A3F">
        <w:rPr>
          <w:b/>
          <w:color w:val="000000" w:themeColor="text1"/>
        </w:rPr>
        <w:t>r.”</w:t>
      </w:r>
    </w:p>
    <w:p w14:paraId="084F9424" w14:textId="38550FE6" w:rsidR="000264D3" w:rsidRPr="003B3A3F" w:rsidRDefault="000264D3" w:rsidP="00426D29">
      <w:pPr>
        <w:rPr>
          <w:color w:val="000000" w:themeColor="text1"/>
          <w:sz w:val="28"/>
          <w:szCs w:val="28"/>
        </w:rPr>
      </w:pP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7"/>
      </w:tblGrid>
      <w:tr w:rsidR="003B3A3F" w:rsidRPr="003B3A3F" w14:paraId="5228A2EC" w14:textId="77777777" w:rsidTr="003B2A1A">
        <w:tc>
          <w:tcPr>
            <w:tcW w:w="9477" w:type="dxa"/>
            <w:tcBorders>
              <w:top w:val="single" w:sz="4" w:space="0" w:color="auto"/>
              <w:left w:val="single" w:sz="4" w:space="0" w:color="auto"/>
              <w:bottom w:val="single" w:sz="4" w:space="0" w:color="auto"/>
              <w:right w:val="single" w:sz="4" w:space="0" w:color="auto"/>
            </w:tcBorders>
            <w:hideMark/>
          </w:tcPr>
          <w:p w14:paraId="3357CA22" w14:textId="26A01992" w:rsidR="004A4FE1" w:rsidRPr="003B3A3F" w:rsidRDefault="00090735" w:rsidP="00BB0FF9">
            <w:pPr>
              <w:spacing w:before="80" w:after="120"/>
              <w:rPr>
                <w:b/>
                <w:color w:val="000000" w:themeColor="text1"/>
              </w:rPr>
            </w:pPr>
            <w:r w:rsidRPr="003B3A3F">
              <w:rPr>
                <w:b/>
                <w:color w:val="000000" w:themeColor="text1"/>
              </w:rPr>
              <w:t xml:space="preserve">Wspólny Słownik Zamówień: </w:t>
            </w:r>
          </w:p>
          <w:p w14:paraId="6EE142D9" w14:textId="77777777" w:rsidR="00D3636A" w:rsidRPr="003B3A3F" w:rsidRDefault="00D3636A" w:rsidP="00D3636A">
            <w:pPr>
              <w:spacing w:before="80" w:after="60"/>
              <w:rPr>
                <w:b/>
                <w:bCs/>
                <w:color w:val="000000" w:themeColor="text1"/>
              </w:rPr>
            </w:pPr>
            <w:r w:rsidRPr="003B3A3F">
              <w:rPr>
                <w:bCs/>
                <w:color w:val="000000" w:themeColor="text1"/>
              </w:rPr>
              <w:t>60130000-8 - usługi w zakresie specjalistycznego transportu drogowego osób</w:t>
            </w:r>
            <w:r w:rsidRPr="003B3A3F">
              <w:rPr>
                <w:b/>
                <w:bCs/>
                <w:color w:val="000000" w:themeColor="text1"/>
              </w:rPr>
              <w:t>.</w:t>
            </w:r>
          </w:p>
          <w:p w14:paraId="5462AB3E" w14:textId="77777777" w:rsidR="00D3636A" w:rsidRPr="003B3A3F" w:rsidRDefault="00D3636A" w:rsidP="00D3636A">
            <w:pPr>
              <w:spacing w:before="80" w:after="60"/>
              <w:rPr>
                <w:b/>
                <w:bCs/>
                <w:color w:val="000000" w:themeColor="text1"/>
              </w:rPr>
            </w:pPr>
          </w:p>
          <w:p w14:paraId="76CBEAF9" w14:textId="77777777" w:rsidR="00C636F4" w:rsidRPr="003B3A3F" w:rsidRDefault="00090735" w:rsidP="00C636F4">
            <w:pPr>
              <w:spacing w:before="80" w:after="60"/>
              <w:rPr>
                <w:b/>
                <w:bCs/>
                <w:color w:val="000000" w:themeColor="text1"/>
              </w:rPr>
            </w:pPr>
            <w:r w:rsidRPr="003B3A3F">
              <w:rPr>
                <w:b/>
                <w:bCs/>
                <w:color w:val="000000" w:themeColor="text1"/>
              </w:rPr>
              <w:t>Szczegółowy opis przedmiotu zamówienia:</w:t>
            </w:r>
          </w:p>
          <w:p w14:paraId="675F4B75" w14:textId="2D495BBD" w:rsidR="00C636F4" w:rsidRPr="003B3A3F" w:rsidRDefault="0069009A" w:rsidP="003069C0">
            <w:pPr>
              <w:spacing w:before="80" w:after="60"/>
              <w:jc w:val="both"/>
              <w:rPr>
                <w:bCs/>
                <w:color w:val="000000" w:themeColor="text1"/>
              </w:rPr>
            </w:pPr>
            <w:r w:rsidRPr="003B3A3F">
              <w:rPr>
                <w:bCs/>
                <w:color w:val="000000" w:themeColor="text1"/>
              </w:rPr>
              <w:t>1)</w:t>
            </w:r>
            <w:r w:rsidR="003B2A1A" w:rsidRPr="003B3A3F">
              <w:rPr>
                <w:bCs/>
                <w:color w:val="000000" w:themeColor="text1"/>
              </w:rPr>
              <w:t xml:space="preserve"> </w:t>
            </w:r>
            <w:r w:rsidR="00C636F4" w:rsidRPr="003B3A3F">
              <w:rPr>
                <w:bCs/>
                <w:color w:val="000000" w:themeColor="text1"/>
              </w:rPr>
              <w:t xml:space="preserve">Przedmiotem niniejszego zamówienia jest usługa polegającą na bezpiecznym </w:t>
            </w:r>
            <w:r w:rsidR="003069C0" w:rsidRPr="003B3A3F">
              <w:rPr>
                <w:bCs/>
                <w:color w:val="000000" w:themeColor="text1"/>
              </w:rPr>
              <w:br/>
            </w:r>
            <w:r w:rsidR="00C636F4" w:rsidRPr="003B3A3F">
              <w:rPr>
                <w:bCs/>
                <w:color w:val="000000" w:themeColor="text1"/>
              </w:rPr>
              <w:t xml:space="preserve">i punktualnym dowozie uczniów z terenu Gminy </w:t>
            </w:r>
            <w:r w:rsidR="005963F2" w:rsidRPr="003B3A3F">
              <w:rPr>
                <w:bCs/>
                <w:color w:val="000000" w:themeColor="text1"/>
              </w:rPr>
              <w:t>Międzybórz</w:t>
            </w:r>
            <w:r w:rsidR="00C636F4" w:rsidRPr="003B3A3F">
              <w:rPr>
                <w:bCs/>
                <w:color w:val="000000" w:themeColor="text1"/>
              </w:rPr>
              <w:t xml:space="preserve"> do </w:t>
            </w:r>
            <w:r w:rsidR="005963F2" w:rsidRPr="003B3A3F">
              <w:rPr>
                <w:bCs/>
                <w:color w:val="000000" w:themeColor="text1"/>
              </w:rPr>
              <w:t xml:space="preserve">placówek </w:t>
            </w:r>
            <w:r w:rsidR="00426D29" w:rsidRPr="003B3A3F">
              <w:rPr>
                <w:bCs/>
                <w:color w:val="000000" w:themeColor="text1"/>
              </w:rPr>
              <w:t xml:space="preserve">oświatowych </w:t>
            </w:r>
            <w:r w:rsidR="0008200E" w:rsidRPr="003B3A3F">
              <w:rPr>
                <w:bCs/>
                <w:color w:val="000000" w:themeColor="text1"/>
              </w:rPr>
              <w:t xml:space="preserve"> </w:t>
            </w:r>
            <w:r w:rsidR="00426D29" w:rsidRPr="003B3A3F">
              <w:rPr>
                <w:bCs/>
                <w:color w:val="000000" w:themeColor="text1"/>
              </w:rPr>
              <w:t xml:space="preserve"> </w:t>
            </w:r>
            <w:r w:rsidR="005963F2" w:rsidRPr="003B3A3F">
              <w:rPr>
                <w:bCs/>
                <w:color w:val="000000" w:themeColor="text1"/>
              </w:rPr>
              <w:t>specjalnych w Oleśnicy</w:t>
            </w:r>
            <w:r w:rsidR="00C636F4" w:rsidRPr="003B3A3F">
              <w:rPr>
                <w:bCs/>
                <w:color w:val="000000" w:themeColor="text1"/>
              </w:rPr>
              <w:t xml:space="preserve"> oraz ich powrót do domu w czasie roku szkolnego 202</w:t>
            </w:r>
            <w:r w:rsidR="00395236">
              <w:rPr>
                <w:bCs/>
                <w:color w:val="000000" w:themeColor="text1"/>
              </w:rPr>
              <w:t>2/2023</w:t>
            </w:r>
            <w:r w:rsidR="00C636F4" w:rsidRPr="003B3A3F">
              <w:rPr>
                <w:bCs/>
                <w:color w:val="000000" w:themeColor="text1"/>
              </w:rPr>
              <w:t xml:space="preserve">. </w:t>
            </w:r>
          </w:p>
          <w:p w14:paraId="7AFA0EF0" w14:textId="4CCB705D" w:rsidR="00D3636A" w:rsidRPr="003B3A3F" w:rsidRDefault="00D3636A" w:rsidP="00D3636A">
            <w:pPr>
              <w:spacing w:before="80" w:after="60"/>
              <w:jc w:val="both"/>
              <w:rPr>
                <w:color w:val="000000" w:themeColor="text1"/>
              </w:rPr>
            </w:pPr>
            <w:r w:rsidRPr="003B3A3F">
              <w:rPr>
                <w:color w:val="000000" w:themeColor="text1"/>
              </w:rPr>
              <w:t>Zakres zamówienia obejmuje:</w:t>
            </w:r>
          </w:p>
          <w:p w14:paraId="661C0E83" w14:textId="77777777" w:rsidR="00D3636A" w:rsidRPr="003B3A3F" w:rsidRDefault="00D3636A" w:rsidP="00D3636A">
            <w:pPr>
              <w:spacing w:before="80" w:after="60"/>
              <w:jc w:val="both"/>
              <w:rPr>
                <w:b/>
                <w:color w:val="000000" w:themeColor="text1"/>
              </w:rPr>
            </w:pPr>
          </w:p>
          <w:p w14:paraId="5D65A535" w14:textId="4C783305" w:rsidR="00D3636A" w:rsidRPr="003B3A3F" w:rsidRDefault="00D3636A" w:rsidP="00D3636A">
            <w:pPr>
              <w:spacing w:before="80" w:after="60"/>
              <w:jc w:val="both"/>
              <w:rPr>
                <w:b/>
                <w:color w:val="000000" w:themeColor="text1"/>
                <w:u w:val="single"/>
              </w:rPr>
            </w:pPr>
            <w:r w:rsidRPr="003B3A3F">
              <w:rPr>
                <w:b/>
                <w:color w:val="000000" w:themeColor="text1"/>
                <w:u w:val="single"/>
              </w:rPr>
              <w:t>CZĘŚĆ 1-</w:t>
            </w:r>
            <w:r w:rsidRPr="003B3A3F">
              <w:rPr>
                <w:color w:val="000000" w:themeColor="text1"/>
                <w:u w:val="single"/>
              </w:rPr>
              <w:t xml:space="preserve"> </w:t>
            </w:r>
            <w:r w:rsidRPr="003B3A3F">
              <w:rPr>
                <w:b/>
                <w:color w:val="000000" w:themeColor="text1"/>
                <w:u w:val="single"/>
              </w:rPr>
              <w:t xml:space="preserve">Dowóz uczniów do  </w:t>
            </w:r>
            <w:r w:rsidR="005963F2" w:rsidRPr="003B3A3F">
              <w:rPr>
                <w:b/>
                <w:color w:val="000000" w:themeColor="text1"/>
                <w:u w:val="single"/>
              </w:rPr>
              <w:t xml:space="preserve">Zespołu Placówek Specjalnych </w:t>
            </w:r>
            <w:r w:rsidR="000814CD" w:rsidRPr="003B3A3F">
              <w:rPr>
                <w:b/>
                <w:color w:val="000000" w:themeColor="text1"/>
                <w:u w:val="single"/>
              </w:rPr>
              <w:t xml:space="preserve">w Oleśnicy </w:t>
            </w:r>
            <w:r w:rsidRPr="003B3A3F">
              <w:rPr>
                <w:b/>
                <w:color w:val="000000" w:themeColor="text1"/>
                <w:u w:val="single"/>
              </w:rPr>
              <w:t xml:space="preserve">oraz odwóz </w:t>
            </w:r>
            <w:r w:rsidR="0008200E" w:rsidRPr="003B3A3F">
              <w:rPr>
                <w:b/>
                <w:color w:val="000000" w:themeColor="text1"/>
                <w:u w:val="single"/>
              </w:rPr>
              <w:t xml:space="preserve">                    </w:t>
            </w:r>
            <w:r w:rsidRPr="003B3A3F">
              <w:rPr>
                <w:b/>
                <w:color w:val="000000" w:themeColor="text1"/>
                <w:u w:val="single"/>
              </w:rPr>
              <w:t>do miejsca zamieszkania.</w:t>
            </w:r>
          </w:p>
          <w:p w14:paraId="3C198CDE" w14:textId="03565C35" w:rsidR="000841A4" w:rsidRDefault="005963F2" w:rsidP="00550331">
            <w:pPr>
              <w:spacing w:before="80" w:after="60"/>
              <w:rPr>
                <w:color w:val="000000" w:themeColor="text1"/>
              </w:rPr>
            </w:pPr>
            <w:r w:rsidRPr="003B3A3F">
              <w:rPr>
                <w:color w:val="000000" w:themeColor="text1"/>
              </w:rPr>
              <w:t>Usługa obejmuje dowożenie</w:t>
            </w:r>
            <w:r w:rsidR="00E466F0" w:rsidRPr="003B3A3F">
              <w:rPr>
                <w:color w:val="000000" w:themeColor="text1"/>
              </w:rPr>
              <w:t xml:space="preserve"> </w:t>
            </w:r>
            <w:r w:rsidRPr="003B3A3F">
              <w:rPr>
                <w:color w:val="000000" w:themeColor="text1"/>
              </w:rPr>
              <w:t>i odwożenie</w:t>
            </w:r>
            <w:r w:rsidR="00645CCA" w:rsidRPr="003B3A3F">
              <w:rPr>
                <w:color w:val="000000" w:themeColor="text1"/>
              </w:rPr>
              <w:t xml:space="preserve"> </w:t>
            </w:r>
            <w:r w:rsidRPr="003B3A3F">
              <w:rPr>
                <w:color w:val="000000" w:themeColor="text1"/>
              </w:rPr>
              <w:t xml:space="preserve">uczniów niepełnosprawnych pięć dni w tygodniu, </w:t>
            </w:r>
            <w:r w:rsidR="00E466F0" w:rsidRPr="003B3A3F">
              <w:rPr>
                <w:color w:val="000000" w:themeColor="text1"/>
              </w:rPr>
              <w:t xml:space="preserve">                      </w:t>
            </w:r>
            <w:r w:rsidRPr="003B3A3F">
              <w:rPr>
                <w:color w:val="000000" w:themeColor="text1"/>
              </w:rPr>
              <w:t xml:space="preserve">z miejsca zamieszkania uczniów tj.: </w:t>
            </w:r>
            <w:r w:rsidR="00550331" w:rsidRPr="007659E8">
              <w:t xml:space="preserve"> Klonów 4, Kraszów 32/6, </w:t>
            </w:r>
            <w:r w:rsidR="00550331">
              <w:t xml:space="preserve">Kraszów 53A, </w:t>
            </w:r>
            <w:r w:rsidR="00550331" w:rsidRPr="007659E8">
              <w:t>Niwki Kras</w:t>
            </w:r>
            <w:r w:rsidR="00550331">
              <w:t>zowskie 23, Niwki Kraszowskie 1</w:t>
            </w:r>
            <w:r w:rsidR="00550331" w:rsidRPr="007659E8">
              <w:t>, ul. Zacisze 13 w Międzyborzu, ul. Jana Pawła II 6 w Międzyborzu</w:t>
            </w:r>
            <w:r w:rsidR="00550331">
              <w:t>,</w:t>
            </w:r>
            <w:r w:rsidR="00550331" w:rsidRPr="007659E8">
              <w:t xml:space="preserve"> ul.</w:t>
            </w:r>
            <w:r w:rsidR="00550331">
              <w:t xml:space="preserve"> Wrocławska 34/4w Międzyborzu, </w:t>
            </w:r>
            <w:proofErr w:type="spellStart"/>
            <w:r w:rsidR="00550331">
              <w:t>Ose</w:t>
            </w:r>
            <w:proofErr w:type="spellEnd"/>
            <w:r w:rsidR="00550331">
              <w:t xml:space="preserve"> 36, Bukowina Sycowska 55</w:t>
            </w:r>
            <w:r w:rsidR="00E466F0" w:rsidRPr="003B3A3F">
              <w:rPr>
                <w:color w:val="000000" w:themeColor="text1"/>
              </w:rPr>
              <w:t>, lub innego punktu ustalonego z rodzicami w obrębie danej miejscowości</w:t>
            </w:r>
            <w:r w:rsidR="002B216B" w:rsidRPr="003B3A3F">
              <w:rPr>
                <w:color w:val="000000" w:themeColor="text1"/>
              </w:rPr>
              <w:t xml:space="preserve"> do Zespołu Placówek Specjalnych w Oleśnicy przy ul. Wojska Polskiego 8</w:t>
            </w:r>
            <w:r w:rsidR="009542D6" w:rsidRPr="003B3A3F">
              <w:rPr>
                <w:color w:val="000000" w:themeColor="text1"/>
              </w:rPr>
              <w:t>,</w:t>
            </w:r>
            <w:r w:rsidR="00961FB5" w:rsidRPr="003B3A3F">
              <w:rPr>
                <w:color w:val="000000" w:themeColor="text1"/>
              </w:rPr>
              <w:t xml:space="preserve"> </w:t>
            </w:r>
            <w:r w:rsidR="009542D6" w:rsidRPr="003B3A3F">
              <w:rPr>
                <w:color w:val="000000" w:themeColor="text1"/>
              </w:rPr>
              <w:t xml:space="preserve">56-400 Oleśnica </w:t>
            </w:r>
            <w:r w:rsidR="002B216B" w:rsidRPr="003B3A3F">
              <w:rPr>
                <w:b/>
                <w:color w:val="000000" w:themeColor="text1"/>
              </w:rPr>
              <w:t>na godzinę 7.50</w:t>
            </w:r>
            <w:r w:rsidR="002B216B" w:rsidRPr="003B3A3F">
              <w:rPr>
                <w:color w:val="000000" w:themeColor="text1"/>
              </w:rPr>
              <w:t>. Godzina odbiór uczniów po zajęciach zostanie ustalona przez Zamawiającego, Wykonawcę i Dyrektora placówki</w:t>
            </w:r>
            <w:r w:rsidR="003054E0" w:rsidRPr="003B3A3F">
              <w:rPr>
                <w:color w:val="000000" w:themeColor="text1"/>
              </w:rPr>
              <w:t xml:space="preserve"> oświatowej</w:t>
            </w:r>
            <w:r w:rsidR="002B216B" w:rsidRPr="003B3A3F">
              <w:rPr>
                <w:color w:val="000000" w:themeColor="text1"/>
              </w:rPr>
              <w:t xml:space="preserve">. </w:t>
            </w:r>
            <w:r w:rsidRPr="003B3A3F">
              <w:rPr>
                <w:color w:val="000000" w:themeColor="text1"/>
              </w:rPr>
              <w:t xml:space="preserve"> </w:t>
            </w:r>
          </w:p>
          <w:p w14:paraId="4C22F087" w14:textId="77777777" w:rsidR="00550331" w:rsidRDefault="00550331" w:rsidP="001867B8">
            <w:pPr>
              <w:autoSpaceDE w:val="0"/>
              <w:autoSpaceDN w:val="0"/>
              <w:adjustRightInd w:val="0"/>
              <w:jc w:val="both"/>
            </w:pPr>
            <w:r w:rsidRPr="001867B8">
              <w:rPr>
                <w:b/>
              </w:rPr>
              <w:t>Wykonawca w ramach realizacji zadania zapewni na ww. trasie opiekę i nadzór podczas przewozu dzieci z miejsc zamieszkania i do szkoły oraz ze szkoły do miejsc zamieszkania</w:t>
            </w:r>
            <w:r>
              <w:t>.</w:t>
            </w:r>
          </w:p>
          <w:p w14:paraId="73724C4C" w14:textId="7CCA4F4E" w:rsidR="00550331" w:rsidRDefault="00550331" w:rsidP="001867B8">
            <w:pPr>
              <w:autoSpaceDE w:val="0"/>
              <w:autoSpaceDN w:val="0"/>
              <w:adjustRightInd w:val="0"/>
              <w:jc w:val="both"/>
            </w:pPr>
            <w:r w:rsidRPr="007659E8">
              <w:t xml:space="preserve">Wymagana  liczba miejsc siedzących  w pojeździe uwzględnia </w:t>
            </w:r>
            <w:r w:rsidR="00F644C9" w:rsidRPr="00F644C9">
              <w:rPr>
                <w:b/>
                <w:color w:val="000000" w:themeColor="text1"/>
              </w:rPr>
              <w:t>2</w:t>
            </w:r>
            <w:r>
              <w:t xml:space="preserve"> miejsca na zapas w</w:t>
            </w:r>
            <w:r w:rsidRPr="007659E8">
              <w:t xml:space="preserve"> przypadku konieczności zorganizowania dodatkowego dowozu z uwagi na zwiększoną liczbę uczniów niepełnosprawnych.</w:t>
            </w:r>
          </w:p>
          <w:p w14:paraId="1E7D689C" w14:textId="77777777" w:rsidR="00550331" w:rsidRPr="003B3A3F" w:rsidRDefault="00550331" w:rsidP="00550331">
            <w:pPr>
              <w:spacing w:before="80" w:after="60"/>
              <w:rPr>
                <w:color w:val="000000" w:themeColor="text1"/>
              </w:rPr>
            </w:pPr>
          </w:p>
          <w:p w14:paraId="6F23B847" w14:textId="024D6862" w:rsidR="00D3636A" w:rsidRPr="003B3A3F" w:rsidRDefault="00314A57" w:rsidP="00D3636A">
            <w:pPr>
              <w:spacing w:before="80" w:after="60"/>
              <w:jc w:val="both"/>
              <w:rPr>
                <w:color w:val="000000" w:themeColor="text1"/>
              </w:rPr>
            </w:pPr>
            <w:r w:rsidRPr="003B3A3F">
              <w:rPr>
                <w:color w:val="000000" w:themeColor="text1"/>
              </w:rPr>
              <w:t xml:space="preserve">Przewidywana długość trasy </w:t>
            </w:r>
            <w:r w:rsidR="000841A4" w:rsidRPr="003B3A3F">
              <w:rPr>
                <w:color w:val="000000" w:themeColor="text1"/>
              </w:rPr>
              <w:t xml:space="preserve">- </w:t>
            </w:r>
            <w:r w:rsidR="00FF08B8" w:rsidRPr="003B3A3F">
              <w:rPr>
                <w:color w:val="000000" w:themeColor="text1"/>
              </w:rPr>
              <w:t>ok.</w:t>
            </w:r>
            <w:r w:rsidRPr="003B3A3F">
              <w:rPr>
                <w:color w:val="000000" w:themeColor="text1"/>
              </w:rPr>
              <w:t xml:space="preserve"> </w:t>
            </w:r>
            <w:r w:rsidR="00550331">
              <w:rPr>
                <w:color w:val="000000" w:themeColor="text1"/>
              </w:rPr>
              <w:t>52</w:t>
            </w:r>
            <w:r w:rsidRPr="003B3A3F">
              <w:rPr>
                <w:color w:val="000000" w:themeColor="text1"/>
              </w:rPr>
              <w:t xml:space="preserve">  k</w:t>
            </w:r>
            <w:r w:rsidR="000841A4" w:rsidRPr="003B3A3F">
              <w:rPr>
                <w:color w:val="000000" w:themeColor="text1"/>
              </w:rPr>
              <w:t>m</w:t>
            </w:r>
            <w:r w:rsidR="00550331">
              <w:rPr>
                <w:color w:val="000000" w:themeColor="text1"/>
              </w:rPr>
              <w:t xml:space="preserve"> w jedną stronę </w:t>
            </w:r>
          </w:p>
          <w:p w14:paraId="486164EB" w14:textId="5EB11568" w:rsidR="00D3636A" w:rsidRPr="003B3A3F" w:rsidRDefault="00D3636A" w:rsidP="00D3636A">
            <w:pPr>
              <w:spacing w:before="80" w:after="60"/>
              <w:jc w:val="both"/>
              <w:rPr>
                <w:color w:val="000000" w:themeColor="text1"/>
                <w:u w:val="single"/>
              </w:rPr>
            </w:pPr>
            <w:r w:rsidRPr="003B3A3F">
              <w:rPr>
                <w:color w:val="000000" w:themeColor="text1"/>
                <w:u w:val="single"/>
              </w:rPr>
              <w:t xml:space="preserve">Liczba uczniów do przewiezienia: </w:t>
            </w:r>
            <w:r w:rsidR="00550331">
              <w:rPr>
                <w:color w:val="000000" w:themeColor="text1"/>
                <w:u w:val="single"/>
              </w:rPr>
              <w:t>10</w:t>
            </w:r>
            <w:r w:rsidRPr="003B3A3F">
              <w:rPr>
                <w:color w:val="000000" w:themeColor="text1"/>
                <w:u w:val="single"/>
              </w:rPr>
              <w:t xml:space="preserve"> osób każda trasa. </w:t>
            </w:r>
          </w:p>
          <w:p w14:paraId="5B695F37" w14:textId="17215854" w:rsidR="00D3636A" w:rsidRPr="003B3A3F" w:rsidRDefault="00D3636A" w:rsidP="00D3636A">
            <w:pPr>
              <w:spacing w:before="80" w:after="60"/>
              <w:jc w:val="both"/>
              <w:rPr>
                <w:color w:val="000000" w:themeColor="text1"/>
                <w:u w:val="single"/>
              </w:rPr>
            </w:pPr>
            <w:r w:rsidRPr="003B3A3F">
              <w:rPr>
                <w:color w:val="000000" w:themeColor="text1"/>
                <w:u w:val="single"/>
              </w:rPr>
              <w:t xml:space="preserve">Przewozy realizowane jednym </w:t>
            </w:r>
            <w:r w:rsidR="00645CCA" w:rsidRPr="003B3A3F">
              <w:rPr>
                <w:color w:val="000000" w:themeColor="text1"/>
                <w:u w:val="single"/>
              </w:rPr>
              <w:t>autobusem/</w:t>
            </w:r>
            <w:proofErr w:type="spellStart"/>
            <w:r w:rsidR="00645CCA" w:rsidRPr="003B3A3F">
              <w:rPr>
                <w:color w:val="000000" w:themeColor="text1"/>
                <w:u w:val="single"/>
              </w:rPr>
              <w:t>busem</w:t>
            </w:r>
            <w:proofErr w:type="spellEnd"/>
            <w:r w:rsidRPr="003B3A3F">
              <w:rPr>
                <w:color w:val="000000" w:themeColor="text1"/>
                <w:u w:val="single"/>
              </w:rPr>
              <w:t>.</w:t>
            </w:r>
          </w:p>
          <w:p w14:paraId="02A81106" w14:textId="27E10409" w:rsidR="00550331" w:rsidRPr="003B3A3F" w:rsidRDefault="00D3636A" w:rsidP="00D3636A">
            <w:pPr>
              <w:spacing w:before="80" w:after="60"/>
              <w:jc w:val="both"/>
              <w:rPr>
                <w:color w:val="000000" w:themeColor="text1"/>
                <w:u w:val="single"/>
              </w:rPr>
            </w:pPr>
            <w:r w:rsidRPr="003B3A3F">
              <w:rPr>
                <w:color w:val="000000" w:themeColor="text1"/>
                <w:u w:val="single"/>
              </w:rPr>
              <w:t xml:space="preserve">Miejsca siedzące dla </w:t>
            </w:r>
            <w:r w:rsidR="000814CD" w:rsidRPr="003B3A3F">
              <w:rPr>
                <w:color w:val="000000" w:themeColor="text1"/>
                <w:u w:val="single"/>
              </w:rPr>
              <w:t>uczniów</w:t>
            </w:r>
            <w:r w:rsidRPr="003B3A3F">
              <w:rPr>
                <w:color w:val="000000" w:themeColor="text1"/>
                <w:u w:val="single"/>
              </w:rPr>
              <w:t xml:space="preserve"> </w:t>
            </w:r>
            <w:r w:rsidR="00550331">
              <w:rPr>
                <w:color w:val="000000" w:themeColor="text1"/>
                <w:u w:val="single"/>
              </w:rPr>
              <w:t>10</w:t>
            </w:r>
            <w:r w:rsidRPr="003B3A3F">
              <w:rPr>
                <w:color w:val="000000" w:themeColor="text1"/>
                <w:u w:val="single"/>
              </w:rPr>
              <w:t xml:space="preserve"> osób.</w:t>
            </w:r>
          </w:p>
          <w:p w14:paraId="68505485" w14:textId="77777777" w:rsidR="00D3636A" w:rsidRPr="003B3A3F" w:rsidRDefault="00D3636A" w:rsidP="00D3636A">
            <w:pPr>
              <w:spacing w:before="80" w:after="60"/>
              <w:jc w:val="both"/>
              <w:rPr>
                <w:b/>
                <w:color w:val="000000" w:themeColor="text1"/>
                <w:u w:val="single"/>
              </w:rPr>
            </w:pPr>
          </w:p>
          <w:p w14:paraId="328BF25B" w14:textId="5C0B701F" w:rsidR="00D3636A" w:rsidRPr="003B3A3F" w:rsidRDefault="00D3636A" w:rsidP="00D3636A">
            <w:pPr>
              <w:spacing w:before="80" w:after="60"/>
              <w:jc w:val="both"/>
              <w:rPr>
                <w:b/>
                <w:color w:val="000000" w:themeColor="text1"/>
                <w:u w:val="single"/>
              </w:rPr>
            </w:pPr>
            <w:r w:rsidRPr="003B3A3F">
              <w:rPr>
                <w:b/>
                <w:color w:val="000000" w:themeColor="text1"/>
                <w:u w:val="single"/>
              </w:rPr>
              <w:t>CZĘŚĆ 2-</w:t>
            </w:r>
            <w:r w:rsidRPr="003B3A3F">
              <w:rPr>
                <w:color w:val="000000" w:themeColor="text1"/>
                <w:u w:val="single"/>
              </w:rPr>
              <w:t xml:space="preserve"> </w:t>
            </w:r>
            <w:r w:rsidRPr="003B3A3F">
              <w:rPr>
                <w:b/>
                <w:color w:val="000000" w:themeColor="text1"/>
                <w:u w:val="single"/>
              </w:rPr>
              <w:t xml:space="preserve">Dowóz uczniów </w:t>
            </w:r>
            <w:r w:rsidR="00645CCA" w:rsidRPr="003B3A3F">
              <w:rPr>
                <w:b/>
                <w:color w:val="000000" w:themeColor="text1"/>
                <w:u w:val="single"/>
              </w:rPr>
              <w:t xml:space="preserve">od poniedziałku do piątku na terenie Gminy Międzybórz </w:t>
            </w:r>
            <w:r w:rsidR="0008200E" w:rsidRPr="003B3A3F">
              <w:rPr>
                <w:b/>
                <w:color w:val="000000" w:themeColor="text1"/>
                <w:u w:val="single"/>
              </w:rPr>
              <w:t xml:space="preserve">                       </w:t>
            </w:r>
            <w:r w:rsidR="00645CCA" w:rsidRPr="003B3A3F">
              <w:rPr>
                <w:b/>
                <w:color w:val="000000" w:themeColor="text1"/>
                <w:u w:val="single"/>
              </w:rPr>
              <w:t>do placówek oświatowych</w:t>
            </w:r>
            <w:r w:rsidRPr="003B3A3F">
              <w:rPr>
                <w:b/>
                <w:color w:val="000000" w:themeColor="text1"/>
                <w:u w:val="single"/>
              </w:rPr>
              <w:t>.</w:t>
            </w:r>
          </w:p>
          <w:p w14:paraId="6167B788" w14:textId="4DFCBD85" w:rsidR="006D2C8B" w:rsidRPr="003B3A3F" w:rsidRDefault="006D2C8B" w:rsidP="006D2C8B">
            <w:pPr>
              <w:spacing w:before="80" w:after="60"/>
              <w:jc w:val="both"/>
              <w:rPr>
                <w:color w:val="000000" w:themeColor="text1"/>
              </w:rPr>
            </w:pPr>
            <w:r w:rsidRPr="003B3A3F">
              <w:rPr>
                <w:color w:val="000000" w:themeColor="text1"/>
              </w:rPr>
              <w:t xml:space="preserve">Usługa obejmuje dowóz dzieci </w:t>
            </w:r>
            <w:r w:rsidR="00645CCA" w:rsidRPr="003B3A3F">
              <w:rPr>
                <w:color w:val="000000" w:themeColor="text1"/>
              </w:rPr>
              <w:t>pięć dni w tygodniu z miejsca zamieszkania</w:t>
            </w:r>
            <w:r w:rsidR="0008200E" w:rsidRPr="003B3A3F">
              <w:rPr>
                <w:color w:val="000000" w:themeColor="text1"/>
              </w:rPr>
              <w:t xml:space="preserve"> uczniów                            </w:t>
            </w:r>
            <w:r w:rsidR="00645CCA" w:rsidRPr="003B3A3F">
              <w:rPr>
                <w:color w:val="000000" w:themeColor="text1"/>
              </w:rPr>
              <w:t xml:space="preserve"> </w:t>
            </w:r>
            <w:r w:rsidR="0008200E" w:rsidRPr="003B3A3F">
              <w:rPr>
                <w:color w:val="000000" w:themeColor="text1"/>
                <w:highlight w:val="yellow"/>
              </w:rPr>
              <w:t>(</w:t>
            </w:r>
            <w:r w:rsidR="0008200E" w:rsidRPr="003B3A3F">
              <w:rPr>
                <w:color w:val="000000" w:themeColor="text1"/>
              </w:rPr>
              <w:t>wg ustalonych przystanków autobusowych)</w:t>
            </w:r>
            <w:r w:rsidR="00645CCA" w:rsidRPr="003B3A3F">
              <w:rPr>
                <w:color w:val="000000" w:themeColor="text1"/>
              </w:rPr>
              <w:t xml:space="preserve"> do placówek oświatowych na terenie Gminy Międzybórz </w:t>
            </w:r>
            <w:r w:rsidR="00645CCA" w:rsidRPr="003B3A3F">
              <w:rPr>
                <w:b/>
                <w:color w:val="000000" w:themeColor="text1"/>
              </w:rPr>
              <w:t>na godz. 7.50</w:t>
            </w:r>
            <w:r w:rsidR="00645CCA" w:rsidRPr="003B3A3F">
              <w:rPr>
                <w:color w:val="000000" w:themeColor="text1"/>
              </w:rPr>
              <w:t xml:space="preserve"> </w:t>
            </w:r>
            <w:r w:rsidR="000814CD" w:rsidRPr="003B3A3F">
              <w:rPr>
                <w:color w:val="000000" w:themeColor="text1"/>
              </w:rPr>
              <w:t xml:space="preserve">do Szkoły Podstawowej im. Jerzego Badury w </w:t>
            </w:r>
            <w:r w:rsidR="001867B8">
              <w:rPr>
                <w:color w:val="000000" w:themeColor="text1"/>
              </w:rPr>
              <w:t>Międzybo</w:t>
            </w:r>
            <w:r w:rsidR="00645CCA" w:rsidRPr="003B3A3F">
              <w:rPr>
                <w:color w:val="000000" w:themeColor="text1"/>
              </w:rPr>
              <w:t>rz</w:t>
            </w:r>
            <w:r w:rsidR="00A119FE" w:rsidRPr="003B3A3F">
              <w:rPr>
                <w:color w:val="000000" w:themeColor="text1"/>
              </w:rPr>
              <w:t>u</w:t>
            </w:r>
            <w:r w:rsidR="00961FB5" w:rsidRPr="003B3A3F">
              <w:rPr>
                <w:color w:val="000000" w:themeColor="text1"/>
              </w:rPr>
              <w:t xml:space="preserve">, </w:t>
            </w:r>
            <w:r w:rsidR="003054E0" w:rsidRPr="003B3A3F">
              <w:rPr>
                <w:color w:val="000000" w:themeColor="text1"/>
              </w:rPr>
              <w:t xml:space="preserve"> </w:t>
            </w:r>
            <w:r w:rsidR="00961FB5" w:rsidRPr="003B3A3F">
              <w:rPr>
                <w:color w:val="000000" w:themeColor="text1"/>
              </w:rPr>
              <w:t xml:space="preserve">                          </w:t>
            </w:r>
            <w:r w:rsidR="009542D6" w:rsidRPr="003B3A3F">
              <w:rPr>
                <w:color w:val="000000" w:themeColor="text1"/>
              </w:rPr>
              <w:t>ul. Wrocławska 6-6a,</w:t>
            </w:r>
            <w:r w:rsidR="00961FB5" w:rsidRPr="003B3A3F">
              <w:rPr>
                <w:color w:val="000000" w:themeColor="text1"/>
              </w:rPr>
              <w:t xml:space="preserve"> </w:t>
            </w:r>
            <w:r w:rsidR="009542D6" w:rsidRPr="003B3A3F">
              <w:rPr>
                <w:color w:val="000000" w:themeColor="text1"/>
              </w:rPr>
              <w:t xml:space="preserve">56-513 Międzybórz </w:t>
            </w:r>
            <w:r w:rsidR="003054E0" w:rsidRPr="003B3A3F">
              <w:rPr>
                <w:color w:val="000000" w:themeColor="text1"/>
              </w:rPr>
              <w:t>i</w:t>
            </w:r>
            <w:r w:rsidR="000814CD" w:rsidRPr="003B3A3F">
              <w:rPr>
                <w:color w:val="000000" w:themeColor="text1"/>
              </w:rPr>
              <w:t xml:space="preserve"> </w:t>
            </w:r>
            <w:r w:rsidR="000814CD" w:rsidRPr="003B3A3F">
              <w:rPr>
                <w:b/>
                <w:color w:val="000000" w:themeColor="text1"/>
              </w:rPr>
              <w:t>na godzinę</w:t>
            </w:r>
            <w:r w:rsidR="00645CCA" w:rsidRPr="003B3A3F">
              <w:rPr>
                <w:b/>
                <w:color w:val="000000" w:themeColor="text1"/>
              </w:rPr>
              <w:t xml:space="preserve"> 8.20</w:t>
            </w:r>
            <w:r w:rsidR="000814CD" w:rsidRPr="003B3A3F">
              <w:rPr>
                <w:color w:val="000000" w:themeColor="text1"/>
              </w:rPr>
              <w:t xml:space="preserve"> do Szkoły Podstawowej</w:t>
            </w:r>
            <w:r w:rsidR="00165168" w:rsidRPr="003B3A3F">
              <w:rPr>
                <w:color w:val="000000" w:themeColor="text1"/>
              </w:rPr>
              <w:t xml:space="preserve"> w Bukowinie Sycowskiej</w:t>
            </w:r>
            <w:r w:rsidR="009542D6" w:rsidRPr="003B3A3F">
              <w:rPr>
                <w:color w:val="000000" w:themeColor="text1"/>
              </w:rPr>
              <w:t>, Bukowina Sycowska 20, 56-513 Międzybórz</w:t>
            </w:r>
            <w:r w:rsidR="00165168" w:rsidRPr="003B3A3F">
              <w:rPr>
                <w:color w:val="000000" w:themeColor="text1"/>
              </w:rPr>
              <w:t xml:space="preserve">. Godzina odbioru </w:t>
            </w:r>
            <w:r w:rsidR="003054E0" w:rsidRPr="003B3A3F">
              <w:rPr>
                <w:color w:val="000000" w:themeColor="text1"/>
              </w:rPr>
              <w:t>uczniów</w:t>
            </w:r>
            <w:r w:rsidR="009542D6" w:rsidRPr="003B3A3F">
              <w:rPr>
                <w:color w:val="000000" w:themeColor="text1"/>
              </w:rPr>
              <w:t xml:space="preserve"> </w:t>
            </w:r>
            <w:r w:rsidR="003054E0" w:rsidRPr="003B3A3F">
              <w:rPr>
                <w:color w:val="000000" w:themeColor="text1"/>
              </w:rPr>
              <w:lastRenderedPageBreak/>
              <w:t>i s</w:t>
            </w:r>
            <w:r w:rsidR="00165168" w:rsidRPr="003B3A3F">
              <w:rPr>
                <w:color w:val="000000" w:themeColor="text1"/>
              </w:rPr>
              <w:t xml:space="preserve">zczegółowy rozkład jazdy zostanie ustalony przez </w:t>
            </w:r>
            <w:r w:rsidR="00E2055C" w:rsidRPr="003B3A3F">
              <w:rPr>
                <w:color w:val="000000" w:themeColor="text1"/>
              </w:rPr>
              <w:t>Z</w:t>
            </w:r>
            <w:r w:rsidR="00165168" w:rsidRPr="003B3A3F">
              <w:rPr>
                <w:color w:val="000000" w:themeColor="text1"/>
              </w:rPr>
              <w:t>ama</w:t>
            </w:r>
            <w:r w:rsidR="003054E0" w:rsidRPr="003B3A3F">
              <w:rPr>
                <w:color w:val="000000" w:themeColor="text1"/>
              </w:rPr>
              <w:t>wiającego, Wykonawcę i Dyrektorów</w:t>
            </w:r>
            <w:r w:rsidR="00BF7451" w:rsidRPr="003B3A3F">
              <w:rPr>
                <w:color w:val="000000" w:themeColor="text1"/>
              </w:rPr>
              <w:t xml:space="preserve"> placówek oświatowych</w:t>
            </w:r>
            <w:r w:rsidR="00165168" w:rsidRPr="003B3A3F">
              <w:rPr>
                <w:color w:val="000000" w:themeColor="text1"/>
              </w:rPr>
              <w:t xml:space="preserve"> </w:t>
            </w:r>
            <w:r w:rsidRPr="003B3A3F">
              <w:rPr>
                <w:color w:val="000000" w:themeColor="text1"/>
              </w:rPr>
              <w:t xml:space="preserve">– </w:t>
            </w:r>
            <w:r w:rsidRPr="003B3A3F">
              <w:rPr>
                <w:b/>
                <w:color w:val="000000" w:themeColor="text1"/>
              </w:rPr>
              <w:t>wg załącznika nr</w:t>
            </w:r>
            <w:r w:rsidR="004A1062">
              <w:rPr>
                <w:b/>
                <w:color w:val="000000" w:themeColor="text1"/>
              </w:rPr>
              <w:t xml:space="preserve"> 7</w:t>
            </w:r>
            <w:r w:rsidRPr="003B3A3F">
              <w:rPr>
                <w:color w:val="000000" w:themeColor="text1"/>
              </w:rPr>
              <w:t xml:space="preserve"> do specyfikacji warunków zamówienia.</w:t>
            </w:r>
          </w:p>
          <w:p w14:paraId="61136C30" w14:textId="0E559672" w:rsidR="006D2C8B" w:rsidRPr="003B3A3F" w:rsidRDefault="009542D6" w:rsidP="00FF08B8">
            <w:pPr>
              <w:spacing w:before="80"/>
              <w:jc w:val="both"/>
              <w:rPr>
                <w:b/>
                <w:color w:val="000000" w:themeColor="text1"/>
              </w:rPr>
            </w:pPr>
            <w:r w:rsidRPr="003B3A3F">
              <w:rPr>
                <w:color w:val="000000" w:themeColor="text1"/>
              </w:rPr>
              <w:t xml:space="preserve">Usługa dowozu realizowana będzie </w:t>
            </w:r>
            <w:r w:rsidR="00C01887" w:rsidRPr="003B3A3F">
              <w:rPr>
                <w:color w:val="000000" w:themeColor="text1"/>
              </w:rPr>
              <w:t>na podstawie biletów miesięcznych</w:t>
            </w:r>
            <w:r w:rsidR="00FF08B8" w:rsidRPr="003B3A3F">
              <w:rPr>
                <w:color w:val="000000" w:themeColor="text1"/>
              </w:rPr>
              <w:t xml:space="preserve"> </w:t>
            </w:r>
            <w:r w:rsidRPr="003B3A3F">
              <w:rPr>
                <w:color w:val="000000" w:themeColor="text1"/>
              </w:rPr>
              <w:t>dla każdego dziecka dostarczonych przez wykonawcę</w:t>
            </w:r>
            <w:r w:rsidR="00C01887" w:rsidRPr="003B3A3F">
              <w:rPr>
                <w:color w:val="000000" w:themeColor="text1"/>
              </w:rPr>
              <w:t xml:space="preserve">, które będą zamawiane w cyklach miesięcznych </w:t>
            </w:r>
            <w:r w:rsidR="00FF08B8" w:rsidRPr="003B3A3F">
              <w:rPr>
                <w:color w:val="000000" w:themeColor="text1"/>
              </w:rPr>
              <w:t xml:space="preserve">                                   </w:t>
            </w:r>
            <w:r w:rsidR="00C01887" w:rsidRPr="003B3A3F">
              <w:rPr>
                <w:b/>
                <w:color w:val="000000" w:themeColor="text1"/>
              </w:rPr>
              <w:t>wg. rzeczywistych potrzeb</w:t>
            </w:r>
            <w:r w:rsidR="00C01887" w:rsidRPr="003B3A3F">
              <w:rPr>
                <w:color w:val="000000" w:themeColor="text1"/>
              </w:rPr>
              <w:t xml:space="preserve"> zamawiającego na dany miesiąc, na podstawie zamówienia przesłanego do wykonawcy drogą elektroniczną w terminie do 20 dnia poprzedzającego miesiąca kalendarzowego na miesiąc następny. Zamówienie będzie przesłane przez przedstawiciela Zamawiającego na adres email wykonawcy oraz będzie zawierać termin ich dostarczenia. Koszt wydruku biletów pokrywa wykonawca bez dodatkowego wynagrodzenia</w:t>
            </w:r>
            <w:r w:rsidR="00D93337" w:rsidRPr="003B3A3F">
              <w:rPr>
                <w:color w:val="000000" w:themeColor="text1"/>
              </w:rPr>
              <w:t xml:space="preserve"> or</w:t>
            </w:r>
            <w:r w:rsidR="00961FB5" w:rsidRPr="003B3A3F">
              <w:rPr>
                <w:color w:val="000000" w:themeColor="text1"/>
              </w:rPr>
              <w:t xml:space="preserve">az przekazuje bilety Dyrektorowi </w:t>
            </w:r>
            <w:r w:rsidR="0033490A" w:rsidRPr="003B3A3F">
              <w:rPr>
                <w:color w:val="000000" w:themeColor="text1"/>
              </w:rPr>
              <w:t>danej</w:t>
            </w:r>
            <w:r w:rsidR="00D93337" w:rsidRPr="003B3A3F">
              <w:rPr>
                <w:color w:val="000000" w:themeColor="text1"/>
              </w:rPr>
              <w:t xml:space="preserve"> Jednostki </w:t>
            </w:r>
            <w:r w:rsidR="0033490A" w:rsidRPr="003B3A3F">
              <w:rPr>
                <w:color w:val="000000" w:themeColor="text1"/>
              </w:rPr>
              <w:t>Oświatow</w:t>
            </w:r>
            <w:r w:rsidR="00961FB5" w:rsidRPr="003B3A3F">
              <w:rPr>
                <w:color w:val="000000" w:themeColor="text1"/>
              </w:rPr>
              <w:t xml:space="preserve">ej. </w:t>
            </w:r>
            <w:r w:rsidR="00C01887" w:rsidRPr="003B3A3F">
              <w:rPr>
                <w:color w:val="000000" w:themeColor="text1"/>
              </w:rPr>
              <w:t>Dowóz dzieci do szkół realizowany moż</w:t>
            </w:r>
            <w:r w:rsidR="00FF08B8" w:rsidRPr="003B3A3F">
              <w:rPr>
                <w:color w:val="000000" w:themeColor="text1"/>
              </w:rPr>
              <w:t>e być przez transport otwarty (</w:t>
            </w:r>
            <w:r w:rsidR="00C01887" w:rsidRPr="003B3A3F">
              <w:rPr>
                <w:color w:val="000000" w:themeColor="text1"/>
              </w:rPr>
              <w:t>dostępny dla innych pasaż</w:t>
            </w:r>
            <w:r w:rsidR="00FF08B8" w:rsidRPr="003B3A3F">
              <w:rPr>
                <w:color w:val="000000" w:themeColor="text1"/>
              </w:rPr>
              <w:t xml:space="preserve">erów) połączony </w:t>
            </w:r>
            <w:r w:rsidR="00C01887" w:rsidRPr="003B3A3F">
              <w:rPr>
                <w:color w:val="000000" w:themeColor="text1"/>
              </w:rPr>
              <w:t>z dowozem uczniów.</w:t>
            </w:r>
            <w:r w:rsidR="007D17BC" w:rsidRPr="003B3A3F">
              <w:rPr>
                <w:color w:val="000000" w:themeColor="text1"/>
              </w:rPr>
              <w:t xml:space="preserve"> Przewozy </w:t>
            </w:r>
            <w:r w:rsidR="00961FB5" w:rsidRPr="003B3A3F">
              <w:rPr>
                <w:color w:val="000000" w:themeColor="text1"/>
              </w:rPr>
              <w:t xml:space="preserve">             </w:t>
            </w:r>
            <w:r w:rsidR="007D17BC" w:rsidRPr="003B3A3F">
              <w:rPr>
                <w:color w:val="000000" w:themeColor="text1"/>
              </w:rPr>
              <w:t xml:space="preserve">w oparciu o linie otwarte muszą być prowadzone z pierwszeństwem przejazdu dla dzieci </w:t>
            </w:r>
            <w:r w:rsidR="00961FB5" w:rsidRPr="003B3A3F">
              <w:rPr>
                <w:color w:val="000000" w:themeColor="text1"/>
              </w:rPr>
              <w:t xml:space="preserve">                              </w:t>
            </w:r>
            <w:r w:rsidR="007D17BC" w:rsidRPr="003B3A3F">
              <w:rPr>
                <w:color w:val="000000" w:themeColor="text1"/>
              </w:rPr>
              <w:t>i młodzieży szkolnej z obwodu Gminy Międzybórz</w:t>
            </w:r>
            <w:r w:rsidR="00D93337" w:rsidRPr="003B3A3F">
              <w:rPr>
                <w:color w:val="000000" w:themeColor="text1"/>
              </w:rPr>
              <w:t xml:space="preserve"> i ich opiekunów, z zachowaniem wszelkich wymogów wynikających z niniejszej umowy. </w:t>
            </w:r>
            <w:r w:rsidR="00D93337" w:rsidRPr="003B3A3F">
              <w:rPr>
                <w:b/>
                <w:color w:val="000000" w:themeColor="text1"/>
              </w:rPr>
              <w:t>Wykonawca w ramach przedmiotu zamówienia zapewnia każdorazowy przejazd dla opiekunów bez dodatkowego wynagrodzenia.</w:t>
            </w:r>
          </w:p>
          <w:p w14:paraId="00140649" w14:textId="6701C529" w:rsidR="000841A4" w:rsidRDefault="000841A4" w:rsidP="00FF08B8">
            <w:pPr>
              <w:spacing w:before="80"/>
              <w:jc w:val="both"/>
              <w:rPr>
                <w:color w:val="000000" w:themeColor="text1"/>
                <w:u w:val="single"/>
              </w:rPr>
            </w:pPr>
            <w:r w:rsidRPr="00587B9B">
              <w:rPr>
                <w:color w:val="000000" w:themeColor="text1"/>
                <w:u w:val="single"/>
              </w:rPr>
              <w:t>Przewid</w:t>
            </w:r>
            <w:r w:rsidR="001867B8" w:rsidRPr="00587B9B">
              <w:rPr>
                <w:color w:val="000000" w:themeColor="text1"/>
                <w:u w:val="single"/>
              </w:rPr>
              <w:t>ywana liczba km/1 dzień – ok. 31</w:t>
            </w:r>
            <w:r w:rsidR="00395236" w:rsidRPr="00587B9B">
              <w:rPr>
                <w:color w:val="000000" w:themeColor="text1"/>
                <w:u w:val="single"/>
              </w:rPr>
              <w:t>3</w:t>
            </w:r>
            <w:r w:rsidR="00587B9B" w:rsidRPr="00587B9B">
              <w:rPr>
                <w:color w:val="000000" w:themeColor="text1"/>
                <w:u w:val="single"/>
              </w:rPr>
              <w:t xml:space="preserve"> </w:t>
            </w:r>
          </w:p>
          <w:p w14:paraId="2AB96D3A" w14:textId="49F5AEE7" w:rsidR="00587B9B" w:rsidRPr="00587B9B" w:rsidRDefault="00587B9B" w:rsidP="00FF08B8">
            <w:pPr>
              <w:spacing w:before="80"/>
              <w:jc w:val="both"/>
              <w:rPr>
                <w:color w:val="000000" w:themeColor="text1"/>
                <w:u w:val="single"/>
              </w:rPr>
            </w:pPr>
            <w:r>
              <w:rPr>
                <w:color w:val="000000" w:themeColor="text1"/>
                <w:u w:val="single"/>
              </w:rPr>
              <w:t xml:space="preserve">Planowany harmonogram dowozu uczniów – załącznik nr 7 </w:t>
            </w:r>
          </w:p>
          <w:p w14:paraId="2369819B" w14:textId="1385E9BF" w:rsidR="00FF08B8" w:rsidRPr="003B3A3F" w:rsidRDefault="00FF08B8" w:rsidP="006D2C8B">
            <w:pPr>
              <w:spacing w:before="80" w:after="60"/>
              <w:jc w:val="both"/>
              <w:rPr>
                <w:color w:val="000000" w:themeColor="text1"/>
                <w:u w:val="single"/>
              </w:rPr>
            </w:pPr>
            <w:r w:rsidRPr="003B3A3F">
              <w:rPr>
                <w:color w:val="000000" w:themeColor="text1"/>
                <w:u w:val="single"/>
              </w:rPr>
              <w:t xml:space="preserve">Wykaz miejscowości i </w:t>
            </w:r>
            <w:r w:rsidR="00BF7451" w:rsidRPr="003B3A3F">
              <w:rPr>
                <w:color w:val="000000" w:themeColor="text1"/>
                <w:u w:val="single"/>
              </w:rPr>
              <w:t>l</w:t>
            </w:r>
            <w:r w:rsidR="006D2C8B" w:rsidRPr="003B3A3F">
              <w:rPr>
                <w:color w:val="000000" w:themeColor="text1"/>
                <w:u w:val="single"/>
              </w:rPr>
              <w:t xml:space="preserve">iczba uczniów </w:t>
            </w:r>
            <w:r w:rsidRPr="003B3A3F">
              <w:rPr>
                <w:color w:val="000000" w:themeColor="text1"/>
                <w:u w:val="single"/>
              </w:rPr>
              <w:t>do przewiezienia -</w:t>
            </w:r>
            <w:r w:rsidR="006D2C8B" w:rsidRPr="003B3A3F">
              <w:rPr>
                <w:color w:val="000000" w:themeColor="text1"/>
                <w:u w:val="single"/>
              </w:rPr>
              <w:t xml:space="preserve"> </w:t>
            </w:r>
            <w:r w:rsidR="00165168" w:rsidRPr="003B3A3F">
              <w:rPr>
                <w:color w:val="000000" w:themeColor="text1"/>
                <w:u w:val="single"/>
              </w:rPr>
              <w:t xml:space="preserve">załącznik nr </w:t>
            </w:r>
            <w:r w:rsidR="00F02422">
              <w:rPr>
                <w:color w:val="000000" w:themeColor="text1"/>
                <w:u w:val="single"/>
              </w:rPr>
              <w:t>8</w:t>
            </w:r>
            <w:r w:rsidR="006D2C8B" w:rsidRPr="003B3A3F">
              <w:rPr>
                <w:color w:val="000000" w:themeColor="text1"/>
                <w:u w:val="single"/>
              </w:rPr>
              <w:t xml:space="preserve">. </w:t>
            </w:r>
          </w:p>
          <w:p w14:paraId="0C65A5EF" w14:textId="7A86770F" w:rsidR="006D2C8B" w:rsidRPr="003B3A3F" w:rsidRDefault="006D2C8B" w:rsidP="006D2C8B">
            <w:pPr>
              <w:spacing w:before="80" w:after="60"/>
              <w:jc w:val="both"/>
              <w:rPr>
                <w:color w:val="000000" w:themeColor="text1"/>
                <w:u w:val="single"/>
              </w:rPr>
            </w:pPr>
            <w:r w:rsidRPr="003B3A3F">
              <w:rPr>
                <w:color w:val="000000" w:themeColor="text1"/>
                <w:u w:val="single"/>
              </w:rPr>
              <w:t xml:space="preserve">Przewozy realizowane </w:t>
            </w:r>
            <w:r w:rsidR="000814CD" w:rsidRPr="003B3A3F">
              <w:rPr>
                <w:color w:val="000000" w:themeColor="text1"/>
                <w:u w:val="single"/>
              </w:rPr>
              <w:t xml:space="preserve"> dwoma</w:t>
            </w:r>
            <w:r w:rsidRPr="003B3A3F">
              <w:rPr>
                <w:b/>
                <w:color w:val="000000" w:themeColor="text1"/>
                <w:u w:val="single"/>
              </w:rPr>
              <w:t xml:space="preserve"> </w:t>
            </w:r>
            <w:r w:rsidR="000814CD" w:rsidRPr="003B3A3F">
              <w:rPr>
                <w:color w:val="000000" w:themeColor="text1"/>
                <w:u w:val="single"/>
              </w:rPr>
              <w:t>autobusa</w:t>
            </w:r>
            <w:r w:rsidR="00165168" w:rsidRPr="003B3A3F">
              <w:rPr>
                <w:color w:val="000000" w:themeColor="text1"/>
                <w:u w:val="single"/>
              </w:rPr>
              <w:t>m</w:t>
            </w:r>
            <w:r w:rsidR="000814CD" w:rsidRPr="003B3A3F">
              <w:rPr>
                <w:color w:val="000000" w:themeColor="text1"/>
                <w:u w:val="single"/>
              </w:rPr>
              <w:t>i</w:t>
            </w:r>
            <w:r w:rsidRPr="003B3A3F">
              <w:rPr>
                <w:color w:val="000000" w:themeColor="text1"/>
                <w:u w:val="single"/>
              </w:rPr>
              <w:t>.</w:t>
            </w:r>
          </w:p>
          <w:p w14:paraId="72704351" w14:textId="7F067050" w:rsidR="000901FE" w:rsidRPr="003B3A3F" w:rsidRDefault="000901FE" w:rsidP="006D2C8B">
            <w:pPr>
              <w:spacing w:before="80" w:after="60"/>
              <w:jc w:val="both"/>
              <w:rPr>
                <w:color w:val="000000" w:themeColor="text1"/>
                <w:u w:val="single"/>
              </w:rPr>
            </w:pPr>
            <w:r w:rsidRPr="003B3A3F">
              <w:rPr>
                <w:color w:val="000000" w:themeColor="text1"/>
                <w:u w:val="single"/>
              </w:rPr>
              <w:t>Usługa obejmuje przejazdy na biletach miesięcznych.</w:t>
            </w:r>
          </w:p>
          <w:p w14:paraId="41813135" w14:textId="021EEBF2" w:rsidR="007A452F" w:rsidRPr="003B3A3F" w:rsidRDefault="00F02422" w:rsidP="006D2C8B">
            <w:pPr>
              <w:spacing w:before="80" w:after="60"/>
              <w:jc w:val="both"/>
              <w:rPr>
                <w:color w:val="000000" w:themeColor="text1"/>
                <w:u w:val="single"/>
              </w:rPr>
            </w:pPr>
            <w:r>
              <w:rPr>
                <w:color w:val="000000" w:themeColor="text1"/>
                <w:u w:val="single"/>
              </w:rPr>
              <w:t>Arkusz kalkulacyjny</w:t>
            </w:r>
            <w:r w:rsidR="001F2CDE">
              <w:rPr>
                <w:color w:val="000000" w:themeColor="text1"/>
                <w:u w:val="single"/>
              </w:rPr>
              <w:t xml:space="preserve"> </w:t>
            </w:r>
            <w:r w:rsidR="007A452F" w:rsidRPr="003B3A3F">
              <w:rPr>
                <w:color w:val="000000" w:themeColor="text1"/>
                <w:u w:val="single"/>
              </w:rPr>
              <w:t>– załącznik nr</w:t>
            </w:r>
            <w:r>
              <w:rPr>
                <w:color w:val="000000" w:themeColor="text1"/>
                <w:u w:val="single"/>
              </w:rPr>
              <w:t xml:space="preserve"> </w:t>
            </w:r>
            <w:r w:rsidR="001F2CDE">
              <w:rPr>
                <w:color w:val="000000" w:themeColor="text1"/>
                <w:u w:val="single"/>
              </w:rPr>
              <w:t>9</w:t>
            </w:r>
          </w:p>
          <w:p w14:paraId="34EB3351" w14:textId="77777777" w:rsidR="003B2A1A" w:rsidRPr="003B3A3F" w:rsidRDefault="003B2A1A" w:rsidP="003B2A1A">
            <w:pPr>
              <w:spacing w:before="80" w:after="60"/>
              <w:jc w:val="both"/>
              <w:rPr>
                <w:color w:val="000000" w:themeColor="text1"/>
              </w:rPr>
            </w:pPr>
          </w:p>
          <w:p w14:paraId="3E1C7A13" w14:textId="0A809A6F" w:rsidR="003B2A1A" w:rsidRPr="003B3A3F" w:rsidRDefault="00395236" w:rsidP="003B2A1A">
            <w:pPr>
              <w:spacing w:before="80" w:after="60"/>
              <w:jc w:val="both"/>
              <w:rPr>
                <w:color w:val="000000" w:themeColor="text1"/>
                <w:u w:val="single"/>
              </w:rPr>
            </w:pPr>
            <w:r>
              <w:rPr>
                <w:b/>
                <w:color w:val="000000" w:themeColor="text1"/>
              </w:rPr>
              <w:t>2</w:t>
            </w:r>
            <w:r w:rsidR="0069009A" w:rsidRPr="003B3A3F">
              <w:rPr>
                <w:b/>
                <w:color w:val="000000" w:themeColor="text1"/>
              </w:rPr>
              <w:t xml:space="preserve">) </w:t>
            </w:r>
            <w:r w:rsidR="003B2A1A" w:rsidRPr="003B3A3F">
              <w:rPr>
                <w:b/>
                <w:bCs/>
                <w:color w:val="000000" w:themeColor="text1"/>
              </w:rPr>
              <w:t xml:space="preserve">Dowóz i odwóz uczniów należy zapewnić w dni nauki szkolnej przewidziane </w:t>
            </w:r>
            <w:r w:rsidR="003B2A1A" w:rsidRPr="003B3A3F">
              <w:rPr>
                <w:b/>
                <w:bCs/>
                <w:color w:val="000000" w:themeColor="text1"/>
              </w:rPr>
              <w:br/>
              <w:t xml:space="preserve">organizacją roku szkolnego, </w:t>
            </w:r>
            <w:r w:rsidR="003B2A1A" w:rsidRPr="003B3A3F">
              <w:rPr>
                <w:b/>
                <w:bCs/>
                <w:color w:val="000000" w:themeColor="text1"/>
                <w:u w:val="single"/>
              </w:rPr>
              <w:t>począwszy od 01 września 20</w:t>
            </w:r>
            <w:r w:rsidR="0069009A" w:rsidRPr="003B3A3F">
              <w:rPr>
                <w:b/>
                <w:bCs/>
                <w:color w:val="000000" w:themeColor="text1"/>
                <w:u w:val="single"/>
              </w:rPr>
              <w:t>2</w:t>
            </w:r>
            <w:r w:rsidR="00FD0220">
              <w:rPr>
                <w:b/>
                <w:bCs/>
                <w:color w:val="000000" w:themeColor="text1"/>
                <w:u w:val="single"/>
              </w:rPr>
              <w:t>2</w:t>
            </w:r>
            <w:r w:rsidR="003B2A1A" w:rsidRPr="003B3A3F">
              <w:rPr>
                <w:b/>
                <w:bCs/>
                <w:color w:val="000000" w:themeColor="text1"/>
                <w:u w:val="single"/>
              </w:rPr>
              <w:t xml:space="preserve">r. do </w:t>
            </w:r>
            <w:r w:rsidR="00213349">
              <w:rPr>
                <w:b/>
                <w:bCs/>
                <w:color w:val="000000" w:themeColor="text1"/>
                <w:u w:val="single"/>
              </w:rPr>
              <w:t>23 czerwca</w:t>
            </w:r>
            <w:r w:rsidR="003B2A1A" w:rsidRPr="003B3A3F">
              <w:rPr>
                <w:b/>
                <w:bCs/>
                <w:color w:val="000000" w:themeColor="text1"/>
                <w:u w:val="single"/>
              </w:rPr>
              <w:t xml:space="preserve"> 202</w:t>
            </w:r>
            <w:r w:rsidR="00FD0220">
              <w:rPr>
                <w:b/>
                <w:bCs/>
                <w:color w:val="000000" w:themeColor="text1"/>
                <w:u w:val="single"/>
              </w:rPr>
              <w:t>3</w:t>
            </w:r>
            <w:r w:rsidR="003B2A1A" w:rsidRPr="003B3A3F">
              <w:rPr>
                <w:b/>
                <w:bCs/>
                <w:color w:val="000000" w:themeColor="text1"/>
                <w:u w:val="single"/>
              </w:rPr>
              <w:t xml:space="preserve">r.  </w:t>
            </w:r>
            <w:r w:rsidR="0008200E" w:rsidRPr="003B3A3F">
              <w:rPr>
                <w:b/>
                <w:bCs/>
                <w:color w:val="000000" w:themeColor="text1"/>
                <w:u w:val="single"/>
              </w:rPr>
              <w:t xml:space="preserve">                    </w:t>
            </w:r>
            <w:r w:rsidR="003B2A1A" w:rsidRPr="003B3A3F">
              <w:rPr>
                <w:b/>
                <w:bCs/>
                <w:color w:val="000000" w:themeColor="text1"/>
                <w:u w:val="single"/>
              </w:rPr>
              <w:t>(18</w:t>
            </w:r>
            <w:r>
              <w:rPr>
                <w:b/>
                <w:bCs/>
                <w:color w:val="000000" w:themeColor="text1"/>
                <w:u w:val="single"/>
              </w:rPr>
              <w:t>6</w:t>
            </w:r>
            <w:r w:rsidR="003B2A1A" w:rsidRPr="003B3A3F">
              <w:rPr>
                <w:b/>
                <w:bCs/>
                <w:color w:val="000000" w:themeColor="text1"/>
                <w:u w:val="single"/>
              </w:rPr>
              <w:t xml:space="preserve">  usługo/dni).</w:t>
            </w:r>
          </w:p>
          <w:p w14:paraId="658407F6" w14:textId="77777777" w:rsidR="003B2A1A" w:rsidRPr="003B3A3F" w:rsidRDefault="003B2A1A" w:rsidP="003B2A1A">
            <w:pPr>
              <w:spacing w:before="80" w:after="60"/>
              <w:jc w:val="both"/>
              <w:rPr>
                <w:color w:val="000000" w:themeColor="text1"/>
              </w:rPr>
            </w:pPr>
          </w:p>
          <w:p w14:paraId="15325923" w14:textId="77777777" w:rsidR="003B2A1A" w:rsidRPr="003B3A3F" w:rsidRDefault="003B2A1A" w:rsidP="003B2A1A">
            <w:pPr>
              <w:spacing w:before="80" w:after="60"/>
              <w:jc w:val="both"/>
              <w:rPr>
                <w:color w:val="000000" w:themeColor="text1"/>
              </w:rPr>
            </w:pPr>
            <w:r w:rsidRPr="003B3A3F">
              <w:rPr>
                <w:color w:val="000000" w:themeColor="text1"/>
              </w:rPr>
              <w:t xml:space="preserve">W przypadku zmian w organizacji roku szkolnego zamawiający zastrzega sobie prawo odwołania dowozu w danym </w:t>
            </w:r>
            <w:r w:rsidRPr="008F47F3">
              <w:rPr>
                <w:color w:val="000000" w:themeColor="text1"/>
              </w:rPr>
              <w:t xml:space="preserve">dniu o czym powiadomi wykonawcę na </w:t>
            </w:r>
            <w:r w:rsidRPr="008F47F3">
              <w:rPr>
                <w:b/>
                <w:color w:val="000000" w:themeColor="text1"/>
              </w:rPr>
              <w:t>5 dni</w:t>
            </w:r>
            <w:r w:rsidRPr="003B3A3F">
              <w:rPr>
                <w:color w:val="000000" w:themeColor="text1"/>
              </w:rPr>
              <w:t xml:space="preserve"> przed przewidywaną zmianą.  </w:t>
            </w:r>
          </w:p>
          <w:p w14:paraId="4792555A" w14:textId="77777777" w:rsidR="003B2A1A" w:rsidRPr="003B3A3F" w:rsidRDefault="003B2A1A" w:rsidP="003B2A1A">
            <w:pPr>
              <w:spacing w:before="80" w:after="60"/>
              <w:jc w:val="both"/>
              <w:rPr>
                <w:b/>
                <w:color w:val="000000" w:themeColor="text1"/>
              </w:rPr>
            </w:pPr>
          </w:p>
          <w:p w14:paraId="53E13C07" w14:textId="0F1190D4" w:rsidR="003B2A1A" w:rsidRPr="003B3A3F" w:rsidRDefault="003054E0" w:rsidP="003B2A1A">
            <w:pPr>
              <w:spacing w:before="80" w:after="60"/>
              <w:jc w:val="both"/>
              <w:rPr>
                <w:b/>
                <w:color w:val="000000" w:themeColor="text1"/>
              </w:rPr>
            </w:pPr>
            <w:r w:rsidRPr="003B3A3F">
              <w:rPr>
                <w:b/>
                <w:color w:val="000000" w:themeColor="text1"/>
              </w:rPr>
              <w:t>Planowane h</w:t>
            </w:r>
            <w:r w:rsidR="003B2A1A" w:rsidRPr="003B3A3F">
              <w:rPr>
                <w:b/>
                <w:color w:val="000000" w:themeColor="text1"/>
              </w:rPr>
              <w:t>armonogramy dowozów – rozkłady jazdy mogą ulec zmianie w przypadku zmian organizacyjnych pracy szkoły</w:t>
            </w:r>
            <w:r w:rsidR="00BF3D40" w:rsidRPr="003B3A3F">
              <w:rPr>
                <w:b/>
                <w:color w:val="000000" w:themeColor="text1"/>
              </w:rPr>
              <w:t xml:space="preserve"> oraz wywołane kolejnymi falami pandemii covid-19</w:t>
            </w:r>
            <w:r w:rsidR="003B2A1A" w:rsidRPr="003B3A3F">
              <w:rPr>
                <w:b/>
                <w:color w:val="000000" w:themeColor="text1"/>
              </w:rPr>
              <w:t xml:space="preserve">.  </w:t>
            </w:r>
          </w:p>
          <w:p w14:paraId="02C8CCB0" w14:textId="77777777" w:rsidR="003B2A1A" w:rsidRPr="003B3A3F" w:rsidRDefault="003B2A1A" w:rsidP="003B2A1A">
            <w:pPr>
              <w:spacing w:before="80" w:after="60"/>
              <w:jc w:val="both"/>
              <w:rPr>
                <w:b/>
                <w:bCs/>
                <w:iCs/>
                <w:color w:val="000000" w:themeColor="text1"/>
              </w:rPr>
            </w:pPr>
          </w:p>
          <w:p w14:paraId="338EC7FB" w14:textId="4D344737" w:rsidR="0069009A" w:rsidRPr="003B3A3F" w:rsidRDefault="003B2A1A" w:rsidP="0069009A">
            <w:pPr>
              <w:spacing w:before="80" w:after="60"/>
              <w:jc w:val="both"/>
              <w:rPr>
                <w:b/>
                <w:bCs/>
                <w:iCs/>
                <w:color w:val="000000" w:themeColor="text1"/>
              </w:rPr>
            </w:pPr>
            <w:r w:rsidRPr="003B3A3F">
              <w:rPr>
                <w:b/>
                <w:bCs/>
                <w:iCs/>
                <w:color w:val="000000" w:themeColor="text1"/>
              </w:rPr>
              <w:t>Szczegółowe</w:t>
            </w:r>
            <w:r w:rsidR="0008200E" w:rsidRPr="003B3A3F">
              <w:rPr>
                <w:b/>
                <w:bCs/>
                <w:iCs/>
                <w:color w:val="000000" w:themeColor="text1"/>
              </w:rPr>
              <w:t xml:space="preserve"> planowane</w:t>
            </w:r>
            <w:r w:rsidRPr="003B3A3F">
              <w:rPr>
                <w:b/>
                <w:bCs/>
                <w:iCs/>
                <w:color w:val="000000" w:themeColor="text1"/>
              </w:rPr>
              <w:t xml:space="preserve"> harmonogramy przejazdu na trasie stanowią </w:t>
            </w:r>
            <w:r w:rsidRPr="008F47F3">
              <w:rPr>
                <w:b/>
                <w:bCs/>
                <w:iCs/>
                <w:color w:val="000000" w:themeColor="text1"/>
              </w:rPr>
              <w:t xml:space="preserve">załączniki Nr </w:t>
            </w:r>
            <w:r w:rsidR="00FD52EA" w:rsidRPr="008F47F3">
              <w:rPr>
                <w:b/>
                <w:bCs/>
                <w:iCs/>
                <w:color w:val="000000" w:themeColor="text1"/>
                <w:u w:val="single"/>
              </w:rPr>
              <w:t>7</w:t>
            </w:r>
            <w:r w:rsidR="00961FB5" w:rsidRPr="003B3A3F">
              <w:rPr>
                <w:b/>
                <w:bCs/>
                <w:iCs/>
                <w:color w:val="000000" w:themeColor="text1"/>
              </w:rPr>
              <w:t xml:space="preserve"> </w:t>
            </w:r>
            <w:r w:rsidR="003F08F2" w:rsidRPr="003B3A3F">
              <w:rPr>
                <w:b/>
                <w:bCs/>
                <w:iCs/>
                <w:color w:val="000000" w:themeColor="text1"/>
              </w:rPr>
              <w:t xml:space="preserve">                   </w:t>
            </w:r>
            <w:r w:rsidRPr="003B3A3F">
              <w:rPr>
                <w:b/>
                <w:bCs/>
                <w:iCs/>
                <w:color w:val="000000" w:themeColor="text1"/>
              </w:rPr>
              <w:t>na poszczególne dni tygodnia: poniedziałek – piątek.</w:t>
            </w:r>
          </w:p>
          <w:p w14:paraId="5549266A" w14:textId="77777777" w:rsidR="0069009A" w:rsidRPr="003B3A3F" w:rsidRDefault="0069009A" w:rsidP="0069009A">
            <w:pPr>
              <w:spacing w:before="80" w:after="60"/>
              <w:jc w:val="both"/>
              <w:rPr>
                <w:b/>
                <w:bCs/>
                <w:iCs/>
                <w:color w:val="000000" w:themeColor="text1"/>
              </w:rPr>
            </w:pPr>
          </w:p>
          <w:p w14:paraId="53DD55C3" w14:textId="67D75265" w:rsidR="003B2A1A" w:rsidRPr="003B3A3F" w:rsidRDefault="00395236" w:rsidP="0069009A">
            <w:pPr>
              <w:spacing w:before="80" w:after="60"/>
              <w:jc w:val="both"/>
              <w:rPr>
                <w:bCs/>
                <w:iCs/>
                <w:color w:val="000000" w:themeColor="text1"/>
              </w:rPr>
            </w:pPr>
            <w:r>
              <w:rPr>
                <w:bCs/>
                <w:iCs/>
                <w:color w:val="000000" w:themeColor="text1"/>
              </w:rPr>
              <w:t>3</w:t>
            </w:r>
            <w:r w:rsidR="0069009A" w:rsidRPr="003B3A3F">
              <w:rPr>
                <w:bCs/>
                <w:iCs/>
                <w:color w:val="000000" w:themeColor="text1"/>
              </w:rPr>
              <w:t xml:space="preserve">) </w:t>
            </w:r>
            <w:r w:rsidR="003B2A1A" w:rsidRPr="003B3A3F">
              <w:rPr>
                <w:color w:val="000000" w:themeColor="text1"/>
              </w:rPr>
              <w:t xml:space="preserve">Przewozy dzieci odbywać się mogą wyłącznie środkami transportu spełniającymi </w:t>
            </w:r>
            <w:r w:rsidR="003B2A1A" w:rsidRPr="003B3A3F">
              <w:rPr>
                <w:color w:val="000000" w:themeColor="text1"/>
              </w:rPr>
              <w:br/>
              <w:t xml:space="preserve">   wymagania techniczne określone w przepisach:</w:t>
            </w:r>
          </w:p>
          <w:p w14:paraId="65B23437" w14:textId="2C61D496" w:rsidR="003B2A1A" w:rsidRPr="003B3A3F" w:rsidRDefault="003B2A1A" w:rsidP="0069009A">
            <w:pPr>
              <w:jc w:val="both"/>
              <w:rPr>
                <w:bCs/>
                <w:iCs/>
                <w:color w:val="000000" w:themeColor="text1"/>
              </w:rPr>
            </w:pPr>
            <w:r w:rsidRPr="003B3A3F">
              <w:rPr>
                <w:color w:val="000000" w:themeColor="text1"/>
              </w:rPr>
              <w:t>- ustawy z dnia 20 czerwca 1997r. Prawo o ruchu drogowy</w:t>
            </w:r>
            <w:r w:rsidR="00E3603D" w:rsidRPr="003B3A3F">
              <w:rPr>
                <w:color w:val="000000" w:themeColor="text1"/>
              </w:rPr>
              <w:t>m (tekst jednolity Dz. U. z 202</w:t>
            </w:r>
            <w:r w:rsidR="00FD52EA">
              <w:rPr>
                <w:color w:val="000000" w:themeColor="text1"/>
              </w:rPr>
              <w:t>2</w:t>
            </w:r>
            <w:r w:rsidR="00E3603D" w:rsidRPr="003B3A3F">
              <w:rPr>
                <w:color w:val="000000" w:themeColor="text1"/>
              </w:rPr>
              <w:t xml:space="preserve">r. poz. </w:t>
            </w:r>
            <w:r w:rsidR="00FD52EA">
              <w:rPr>
                <w:color w:val="000000" w:themeColor="text1"/>
              </w:rPr>
              <w:t>988</w:t>
            </w:r>
            <w:r w:rsidR="001571FE">
              <w:rPr>
                <w:color w:val="000000" w:themeColor="text1"/>
              </w:rPr>
              <w:t xml:space="preserve"> </w:t>
            </w:r>
            <w:r w:rsidRPr="003B3A3F">
              <w:rPr>
                <w:color w:val="000000" w:themeColor="text1"/>
              </w:rPr>
              <w:t xml:space="preserve">ze zm.) i innych przepisach związanych z przewozem osób, </w:t>
            </w:r>
          </w:p>
          <w:p w14:paraId="008A0890" w14:textId="72844E03" w:rsidR="003B2A1A" w:rsidRPr="003B3A3F" w:rsidRDefault="003B2A1A" w:rsidP="0069009A">
            <w:pPr>
              <w:jc w:val="both"/>
              <w:rPr>
                <w:color w:val="000000" w:themeColor="text1"/>
              </w:rPr>
            </w:pPr>
            <w:r w:rsidRPr="003B3A3F">
              <w:rPr>
                <w:color w:val="000000" w:themeColor="text1"/>
              </w:rPr>
              <w:br/>
              <w:t>- ustawy z dnia 6 września 2001r. o transporcie drogowy</w:t>
            </w:r>
            <w:r w:rsidR="00E3603D" w:rsidRPr="003B3A3F">
              <w:rPr>
                <w:color w:val="000000" w:themeColor="text1"/>
              </w:rPr>
              <w:t>m (tekst jed</w:t>
            </w:r>
            <w:r w:rsidR="00FD52EA">
              <w:rPr>
                <w:color w:val="000000" w:themeColor="text1"/>
              </w:rPr>
              <w:t>nolity Dz. U. z 2022</w:t>
            </w:r>
            <w:r w:rsidR="00E3603D" w:rsidRPr="003B3A3F">
              <w:rPr>
                <w:color w:val="000000" w:themeColor="text1"/>
              </w:rPr>
              <w:t xml:space="preserve">r. poz. </w:t>
            </w:r>
            <w:r w:rsidR="00FD52EA">
              <w:rPr>
                <w:color w:val="000000" w:themeColor="text1"/>
              </w:rPr>
              <w:t xml:space="preserve">180 </w:t>
            </w:r>
            <w:r w:rsidRPr="003B3A3F">
              <w:rPr>
                <w:color w:val="000000" w:themeColor="text1"/>
              </w:rPr>
              <w:t>ze zm.).</w:t>
            </w:r>
          </w:p>
          <w:p w14:paraId="4A7722FA" w14:textId="77777777" w:rsidR="003B2A1A" w:rsidRPr="003B3A3F" w:rsidRDefault="003B2A1A" w:rsidP="0069009A">
            <w:pPr>
              <w:jc w:val="both"/>
              <w:rPr>
                <w:bCs/>
                <w:iCs/>
                <w:color w:val="000000" w:themeColor="text1"/>
              </w:rPr>
            </w:pPr>
          </w:p>
          <w:p w14:paraId="5785A02B" w14:textId="77777777" w:rsidR="003B2A1A" w:rsidRPr="003B3A3F" w:rsidRDefault="003B2A1A" w:rsidP="003B2A1A">
            <w:pPr>
              <w:spacing w:before="80" w:after="60"/>
              <w:jc w:val="both"/>
              <w:rPr>
                <w:b/>
                <w:bCs/>
                <w:color w:val="000000" w:themeColor="text1"/>
              </w:rPr>
            </w:pPr>
            <w:r w:rsidRPr="003B3A3F">
              <w:rPr>
                <w:b/>
                <w:bCs/>
                <w:color w:val="000000" w:themeColor="text1"/>
              </w:rPr>
              <w:t xml:space="preserve">Wykonawca musi zapewnić uczniom bezpieczny przewóz tzn. odpowiednie warunki bezpieczeństwa i higieny. </w:t>
            </w:r>
          </w:p>
          <w:p w14:paraId="3C5E84A3" w14:textId="77777777" w:rsidR="003B2A1A" w:rsidRPr="003B3A3F" w:rsidRDefault="003B2A1A" w:rsidP="003B2A1A">
            <w:pPr>
              <w:spacing w:before="80" w:after="60"/>
              <w:jc w:val="both"/>
              <w:rPr>
                <w:b/>
                <w:bCs/>
                <w:color w:val="000000" w:themeColor="text1"/>
              </w:rPr>
            </w:pPr>
          </w:p>
          <w:p w14:paraId="11133417" w14:textId="77777777" w:rsidR="003B2A1A" w:rsidRPr="003B3A3F" w:rsidRDefault="003B2A1A" w:rsidP="003B2A1A">
            <w:pPr>
              <w:spacing w:before="80" w:after="60"/>
              <w:jc w:val="both"/>
              <w:rPr>
                <w:b/>
                <w:bCs/>
                <w:color w:val="000000" w:themeColor="text1"/>
              </w:rPr>
            </w:pPr>
            <w:r w:rsidRPr="003B3A3F">
              <w:rPr>
                <w:b/>
                <w:bCs/>
                <w:color w:val="000000" w:themeColor="text1"/>
              </w:rPr>
              <w:t>Wykonawca ubezpiecza autobusy i pasażerów od wszelkich szkód powstałych podczas przewozu i pozostających w związku z przewozem.</w:t>
            </w:r>
          </w:p>
          <w:p w14:paraId="28C205C9" w14:textId="7F4537BF" w:rsidR="003B2A1A" w:rsidRPr="003B3A3F" w:rsidRDefault="003B2A1A" w:rsidP="003B2A1A">
            <w:pPr>
              <w:spacing w:before="80" w:after="60"/>
              <w:jc w:val="both"/>
              <w:rPr>
                <w:b/>
                <w:bCs/>
                <w:color w:val="000000" w:themeColor="text1"/>
              </w:rPr>
            </w:pPr>
            <w:r w:rsidRPr="003B3A3F">
              <w:rPr>
                <w:b/>
                <w:bCs/>
                <w:color w:val="000000" w:themeColor="text1"/>
              </w:rPr>
              <w:t>Kierowcy obsługujący autobusy winni znać trasę przejazdu i przystanków</w:t>
            </w:r>
            <w:r w:rsidR="003054E0" w:rsidRPr="003B3A3F">
              <w:rPr>
                <w:b/>
                <w:bCs/>
                <w:color w:val="000000" w:themeColor="text1"/>
              </w:rPr>
              <w:t>,</w:t>
            </w:r>
            <w:r w:rsidRPr="003B3A3F">
              <w:rPr>
                <w:b/>
                <w:bCs/>
                <w:color w:val="000000" w:themeColor="text1"/>
              </w:rPr>
              <w:t xml:space="preserve"> a rotacja kierowców jest niewskazana.  </w:t>
            </w:r>
          </w:p>
          <w:p w14:paraId="7326BE46" w14:textId="77777777" w:rsidR="00865BBE" w:rsidRPr="003B3A3F" w:rsidRDefault="00865BBE" w:rsidP="003B2A1A">
            <w:pPr>
              <w:spacing w:before="80" w:after="60"/>
              <w:jc w:val="both"/>
              <w:rPr>
                <w:color w:val="000000" w:themeColor="text1"/>
              </w:rPr>
            </w:pPr>
          </w:p>
          <w:p w14:paraId="31547394" w14:textId="4BBFC4E2" w:rsidR="00E3603D" w:rsidRPr="003B3A3F" w:rsidRDefault="00395236" w:rsidP="003B2A1A">
            <w:pPr>
              <w:spacing w:before="80" w:after="60"/>
              <w:jc w:val="both"/>
              <w:rPr>
                <w:b/>
                <w:color w:val="000000" w:themeColor="text1"/>
                <w:u w:val="single"/>
              </w:rPr>
            </w:pPr>
            <w:r>
              <w:rPr>
                <w:b/>
                <w:color w:val="000000" w:themeColor="text1"/>
              </w:rPr>
              <w:t>4</w:t>
            </w:r>
            <w:r w:rsidR="00E3603D" w:rsidRPr="003B3A3F">
              <w:rPr>
                <w:b/>
                <w:color w:val="000000" w:themeColor="text1"/>
              </w:rPr>
              <w:t xml:space="preserve">)  </w:t>
            </w:r>
            <w:r w:rsidR="00E3603D" w:rsidRPr="003B3A3F">
              <w:rPr>
                <w:b/>
                <w:color w:val="000000" w:themeColor="text1"/>
                <w:u w:val="single"/>
              </w:rPr>
              <w:t>Zamawiający zapewnia</w:t>
            </w:r>
            <w:r w:rsidR="00865BBE" w:rsidRPr="003B3A3F">
              <w:rPr>
                <w:b/>
                <w:color w:val="000000" w:themeColor="text1"/>
                <w:u w:val="single"/>
              </w:rPr>
              <w:t xml:space="preserve"> w uzgodnieniu z Dyrektorem Szkoły </w:t>
            </w:r>
            <w:r w:rsidR="00E3603D" w:rsidRPr="003B3A3F">
              <w:rPr>
                <w:b/>
                <w:color w:val="000000" w:themeColor="text1"/>
                <w:u w:val="single"/>
              </w:rPr>
              <w:t>opiekę nad dowozem</w:t>
            </w:r>
            <w:r w:rsidR="00865BBE" w:rsidRPr="003B3A3F">
              <w:rPr>
                <w:b/>
                <w:color w:val="000000" w:themeColor="text1"/>
                <w:u w:val="single"/>
              </w:rPr>
              <w:t xml:space="preserve"> dla części 2, natomiast dla części 1 opieka zostanie zapewniona przez Wykonawcę </w:t>
            </w:r>
            <w:r w:rsidR="00E3603D" w:rsidRPr="003B3A3F">
              <w:rPr>
                <w:b/>
                <w:color w:val="000000" w:themeColor="text1"/>
                <w:u w:val="single"/>
              </w:rPr>
              <w:t>.</w:t>
            </w:r>
            <w:r w:rsidR="00865BBE" w:rsidRPr="003B3A3F">
              <w:rPr>
                <w:b/>
                <w:color w:val="000000" w:themeColor="text1"/>
                <w:u w:val="single"/>
              </w:rPr>
              <w:t xml:space="preserve"> </w:t>
            </w:r>
          </w:p>
          <w:p w14:paraId="41617094" w14:textId="5A43693B" w:rsidR="00090735" w:rsidRPr="003B3A3F" w:rsidRDefault="008B13BE" w:rsidP="00383CFE">
            <w:pPr>
              <w:spacing w:before="80" w:after="60"/>
              <w:jc w:val="both"/>
              <w:rPr>
                <w:color w:val="000000" w:themeColor="text1"/>
              </w:rPr>
            </w:pPr>
            <w:r w:rsidRPr="003B3A3F">
              <w:rPr>
                <w:color w:val="000000" w:themeColor="text1"/>
              </w:rPr>
              <w:tab/>
            </w:r>
          </w:p>
        </w:tc>
      </w:tr>
    </w:tbl>
    <w:p w14:paraId="6E60A437" w14:textId="77777777" w:rsidR="00760339" w:rsidRPr="003B3A3F" w:rsidRDefault="00760339" w:rsidP="00760339">
      <w:pPr>
        <w:spacing w:before="120"/>
        <w:ind w:left="680"/>
        <w:jc w:val="both"/>
        <w:outlineLvl w:val="1"/>
        <w:rPr>
          <w:bCs/>
          <w:iCs/>
          <w:strike/>
          <w:color w:val="000000" w:themeColor="text1"/>
          <w:lang w:val="x-none" w:eastAsia="x-none"/>
        </w:rPr>
      </w:pPr>
    </w:p>
    <w:p w14:paraId="5932CDD7" w14:textId="64D10EEC" w:rsidR="00760339" w:rsidRPr="003B3A3F" w:rsidRDefault="003069C0" w:rsidP="00760339">
      <w:pPr>
        <w:numPr>
          <w:ilvl w:val="1"/>
          <w:numId w:val="1"/>
        </w:numPr>
        <w:spacing w:before="120"/>
        <w:jc w:val="both"/>
        <w:outlineLvl w:val="1"/>
        <w:rPr>
          <w:bCs/>
          <w:iCs/>
          <w:strike/>
          <w:color w:val="000000" w:themeColor="text1"/>
          <w:lang w:val="x-none" w:eastAsia="x-none"/>
        </w:rPr>
      </w:pPr>
      <w:r w:rsidRPr="003B3A3F">
        <w:rPr>
          <w:b/>
          <w:bCs/>
          <w:iCs/>
          <w:color w:val="000000" w:themeColor="text1"/>
          <w:u w:val="single"/>
          <w:lang w:val="x-none" w:eastAsia="x-none"/>
        </w:rPr>
        <w:t>Zamawiający dokonuje podziału zamówienia na części i tym samym dopuszcza</w:t>
      </w:r>
      <w:r w:rsidRPr="003B3A3F">
        <w:rPr>
          <w:b/>
          <w:bCs/>
          <w:iCs/>
          <w:color w:val="000000" w:themeColor="text1"/>
          <w:lang w:val="x-none" w:eastAsia="x-none"/>
        </w:rPr>
        <w:t xml:space="preserve"> </w:t>
      </w:r>
      <w:r w:rsidRPr="003B3A3F">
        <w:rPr>
          <w:b/>
          <w:bCs/>
          <w:iCs/>
          <w:color w:val="000000" w:themeColor="text1"/>
          <w:u w:val="single"/>
          <w:lang w:val="x-none" w:eastAsia="x-none"/>
        </w:rPr>
        <w:t>składanie ofert częściowych</w:t>
      </w:r>
      <w:r w:rsidRPr="003B3A3F">
        <w:rPr>
          <w:b/>
          <w:bCs/>
          <w:iCs/>
          <w:color w:val="000000" w:themeColor="text1"/>
          <w:lang w:val="x-none" w:eastAsia="x-none"/>
        </w:rPr>
        <w:t>.</w:t>
      </w:r>
      <w:r w:rsidRPr="003B3A3F">
        <w:rPr>
          <w:bCs/>
          <w:iCs/>
          <w:color w:val="000000" w:themeColor="text1"/>
          <w:lang w:val="x-none" w:eastAsia="x-none"/>
        </w:rPr>
        <w:t xml:space="preserve"> </w:t>
      </w:r>
    </w:p>
    <w:p w14:paraId="60376519" w14:textId="50D08C21" w:rsidR="00A9751E" w:rsidRPr="003B3A3F" w:rsidRDefault="00A9751E" w:rsidP="00A9751E">
      <w:pPr>
        <w:spacing w:before="120"/>
        <w:ind w:left="680"/>
        <w:jc w:val="both"/>
        <w:outlineLvl w:val="1"/>
        <w:rPr>
          <w:bCs/>
          <w:iCs/>
          <w:color w:val="000000" w:themeColor="text1"/>
          <w:lang w:eastAsia="x-none"/>
        </w:rPr>
      </w:pPr>
      <w:r w:rsidRPr="003B3A3F">
        <w:rPr>
          <w:bCs/>
          <w:iCs/>
          <w:color w:val="000000" w:themeColor="text1"/>
          <w:lang w:eastAsia="x-none"/>
        </w:rPr>
        <w:t>Zamawiający nie ogranicza liczby części zamówienia, na które Wykonawca może złożyć ofertę</w:t>
      </w:r>
      <w:r w:rsidR="001D412F" w:rsidRPr="003B3A3F">
        <w:rPr>
          <w:bCs/>
          <w:iCs/>
          <w:color w:val="000000" w:themeColor="text1"/>
          <w:lang w:eastAsia="x-none"/>
        </w:rPr>
        <w:t>.</w:t>
      </w:r>
    </w:p>
    <w:p w14:paraId="38EC3F45"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 xml:space="preserve">Informacje dotyczące oferty wariantowej, o której mowa w art. 92 ustawy </w:t>
      </w:r>
      <w:proofErr w:type="spellStart"/>
      <w:r w:rsidRPr="003B3A3F">
        <w:rPr>
          <w:bCs/>
          <w:iCs/>
          <w:color w:val="000000" w:themeColor="text1"/>
          <w:lang w:val="x-none" w:eastAsia="x-none"/>
        </w:rPr>
        <w:t>Pzp</w:t>
      </w:r>
      <w:proofErr w:type="spellEnd"/>
      <w:r w:rsidRPr="003B3A3F">
        <w:rPr>
          <w:bCs/>
          <w:iCs/>
          <w:color w:val="000000" w:themeColor="text1"/>
          <w:lang w:val="x-none" w:eastAsia="x-none"/>
        </w:rPr>
        <w:t>.</w:t>
      </w:r>
    </w:p>
    <w:p w14:paraId="7F6F0BF4" w14:textId="39B6A77C" w:rsidR="00090735" w:rsidRPr="003B3A3F" w:rsidRDefault="00090735" w:rsidP="00BB0FF9">
      <w:pPr>
        <w:tabs>
          <w:tab w:val="left" w:pos="708"/>
        </w:tabs>
        <w:spacing w:before="120"/>
        <w:ind w:left="680"/>
        <w:jc w:val="both"/>
        <w:outlineLvl w:val="1"/>
        <w:rPr>
          <w:b/>
          <w:iCs/>
          <w:color w:val="000000" w:themeColor="text1"/>
          <w:lang w:val="x-none" w:eastAsia="x-none"/>
        </w:rPr>
      </w:pPr>
      <w:r w:rsidRPr="003B3A3F">
        <w:rPr>
          <w:b/>
          <w:iCs/>
          <w:color w:val="000000" w:themeColor="text1"/>
          <w:lang w:val="x-none" w:eastAsia="x-none"/>
        </w:rPr>
        <w:t>Zamawiający nie dopuszcza składania ofert wariantowych</w:t>
      </w:r>
    </w:p>
    <w:p w14:paraId="622A7AB6" w14:textId="77777777" w:rsidR="00090735" w:rsidRPr="003B3A3F" w:rsidRDefault="00090735" w:rsidP="00090735">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660C302B" w14:textId="2F4425E0" w:rsidR="00090735" w:rsidRPr="003B3A3F" w:rsidRDefault="00090735" w:rsidP="00BB0FF9">
      <w:pPr>
        <w:tabs>
          <w:tab w:val="left" w:pos="708"/>
        </w:tabs>
        <w:spacing w:before="120"/>
        <w:ind w:left="680"/>
        <w:jc w:val="both"/>
        <w:outlineLvl w:val="1"/>
        <w:rPr>
          <w:bCs/>
          <w:iCs/>
          <w:color w:val="000000" w:themeColor="text1"/>
          <w:lang w:val="x-none" w:eastAsia="x-none"/>
        </w:rPr>
      </w:pPr>
      <w:r w:rsidRPr="003B3A3F">
        <w:rPr>
          <w:bCs/>
          <w:iCs/>
          <w:color w:val="000000" w:themeColor="text1"/>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4212B830" w14:textId="493A2540" w:rsidR="00090735" w:rsidRPr="003B3A3F" w:rsidRDefault="00090735" w:rsidP="00BB0FF9">
      <w:pPr>
        <w:tabs>
          <w:tab w:val="left" w:pos="708"/>
        </w:tabs>
        <w:spacing w:before="120"/>
        <w:ind w:left="680"/>
        <w:jc w:val="both"/>
        <w:outlineLvl w:val="1"/>
        <w:rPr>
          <w:bCs/>
          <w:i/>
          <w:color w:val="000000" w:themeColor="text1"/>
          <w:lang w:val="x-none" w:eastAsia="x-none"/>
        </w:rPr>
      </w:pPr>
      <w:r w:rsidRPr="003B3A3F">
        <w:rPr>
          <w:bCs/>
          <w:iCs/>
          <w:color w:val="000000" w:themeColor="text1"/>
          <w:lang w:val="x-none" w:eastAsia="x-none"/>
        </w:rPr>
        <w:t xml:space="preserve"> </w:t>
      </w:r>
      <w:r w:rsidRPr="003B3A3F">
        <w:rPr>
          <w:bCs/>
          <w:i/>
          <w:color w:val="000000" w:themeColor="text1"/>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3802DF3D" w14:textId="770F7810" w:rsidR="00B75AC0" w:rsidRPr="003B3A3F" w:rsidRDefault="00B75AC0" w:rsidP="00B75AC0">
      <w:pPr>
        <w:tabs>
          <w:tab w:val="left" w:pos="708"/>
        </w:tabs>
        <w:spacing w:before="120"/>
        <w:ind w:left="680"/>
        <w:jc w:val="both"/>
        <w:outlineLvl w:val="1"/>
        <w:rPr>
          <w:b/>
          <w:iCs/>
          <w:color w:val="000000" w:themeColor="text1"/>
          <w:lang w:val="x-none" w:eastAsia="x-none"/>
        </w:rPr>
      </w:pPr>
      <w:r w:rsidRPr="003B3A3F">
        <w:rPr>
          <w:b/>
          <w:iCs/>
          <w:color w:val="000000" w:themeColor="text1"/>
          <w:lang w:val="x-none" w:eastAsia="x-none"/>
        </w:rPr>
        <w:t xml:space="preserve">Na podstawie 95 ust. 1 ustawy </w:t>
      </w:r>
      <w:proofErr w:type="spellStart"/>
      <w:r w:rsidRPr="003B3A3F">
        <w:rPr>
          <w:b/>
          <w:iCs/>
          <w:color w:val="000000" w:themeColor="text1"/>
          <w:lang w:val="x-none" w:eastAsia="x-none"/>
        </w:rPr>
        <w:t>Pzp</w:t>
      </w:r>
      <w:proofErr w:type="spellEnd"/>
      <w:r w:rsidRPr="003B3A3F">
        <w:rPr>
          <w:b/>
          <w:iCs/>
          <w:color w:val="000000" w:themeColor="text1"/>
          <w:lang w:val="x-none" w:eastAsia="x-none"/>
        </w:rPr>
        <w:t>. Zamawiający wymaga zatrudnienia przez Wykonawcę lub Podwykonawcę na podstawie stosunku pracy, osób wykonujących następujące czynności związane z realizacją zamówienia:</w:t>
      </w:r>
    </w:p>
    <w:p w14:paraId="79EAE505" w14:textId="6AD3E332" w:rsidR="00B172CE" w:rsidRPr="003B3A3F" w:rsidRDefault="00B75AC0" w:rsidP="00B75AC0">
      <w:pPr>
        <w:tabs>
          <w:tab w:val="left" w:pos="708"/>
        </w:tabs>
        <w:spacing w:before="120"/>
        <w:ind w:left="680"/>
        <w:jc w:val="both"/>
        <w:outlineLvl w:val="1"/>
        <w:rPr>
          <w:b/>
          <w:iCs/>
          <w:color w:val="000000" w:themeColor="text1"/>
          <w:lang w:eastAsia="x-none"/>
        </w:rPr>
      </w:pPr>
      <w:r w:rsidRPr="003B3A3F">
        <w:rPr>
          <w:b/>
          <w:iCs/>
          <w:color w:val="000000" w:themeColor="text1"/>
          <w:lang w:eastAsia="x-none"/>
        </w:rPr>
        <w:t>-</w:t>
      </w:r>
      <w:r w:rsidR="00B172CE" w:rsidRPr="003B3A3F">
        <w:rPr>
          <w:b/>
          <w:color w:val="000000" w:themeColor="text1"/>
        </w:rPr>
        <w:t xml:space="preserve"> osób </w:t>
      </w:r>
      <w:r w:rsidR="00B172CE" w:rsidRPr="003B3A3F">
        <w:rPr>
          <w:b/>
          <w:iCs/>
          <w:color w:val="000000" w:themeColor="text1"/>
          <w:lang w:eastAsia="x-none"/>
        </w:rPr>
        <w:t xml:space="preserve">wykonujących pracę kierowcy </w:t>
      </w:r>
    </w:p>
    <w:p w14:paraId="3998A59C" w14:textId="4360EB53" w:rsidR="00090735" w:rsidRPr="003B3A3F" w:rsidRDefault="00090735" w:rsidP="00B75AC0">
      <w:pPr>
        <w:tabs>
          <w:tab w:val="left" w:pos="708"/>
        </w:tabs>
        <w:spacing w:before="120"/>
        <w:ind w:left="680"/>
        <w:jc w:val="both"/>
        <w:outlineLvl w:val="1"/>
        <w:rPr>
          <w:bCs/>
          <w:i/>
          <w:color w:val="000000" w:themeColor="text1"/>
          <w:lang w:val="x-none" w:eastAsia="x-none"/>
        </w:rPr>
      </w:pPr>
      <w:r w:rsidRPr="003B3A3F">
        <w:rPr>
          <w:bCs/>
          <w:i/>
          <w:color w:val="000000" w:themeColor="text1"/>
          <w:lang w:val="x-none" w:eastAsia="x-none"/>
        </w:rPr>
        <w:t>Sposób weryfikacji zatrudnienia tych osób:</w:t>
      </w:r>
    </w:p>
    <w:p w14:paraId="65D9598B" w14:textId="5E4D274D" w:rsidR="003A1998" w:rsidRPr="003B3A3F" w:rsidRDefault="008C28C6" w:rsidP="008C28C6">
      <w:pPr>
        <w:tabs>
          <w:tab w:val="left" w:pos="709"/>
        </w:tabs>
        <w:spacing w:before="120"/>
        <w:ind w:left="720"/>
        <w:jc w:val="both"/>
        <w:outlineLvl w:val="1"/>
        <w:rPr>
          <w:bCs/>
          <w:color w:val="000000" w:themeColor="text1"/>
          <w:lang w:eastAsia="x-none"/>
        </w:rPr>
      </w:pPr>
      <w:r w:rsidRPr="003B3A3F">
        <w:rPr>
          <w:bCs/>
          <w:i/>
          <w:color w:val="000000" w:themeColor="text1"/>
          <w:lang w:eastAsia="x-none"/>
        </w:rPr>
        <w:t xml:space="preserve">- </w:t>
      </w:r>
      <w:r w:rsidRPr="003B3A3F">
        <w:rPr>
          <w:bCs/>
          <w:color w:val="000000" w:themeColor="text1"/>
          <w:lang w:eastAsia="x-none"/>
        </w:rPr>
        <w:t>Osoby 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3440451B" w14:textId="5F7183E5" w:rsidR="003A1998" w:rsidRPr="003B3A3F" w:rsidRDefault="003A1998" w:rsidP="003A1998">
      <w:pPr>
        <w:tabs>
          <w:tab w:val="left" w:pos="708"/>
        </w:tabs>
        <w:spacing w:before="120"/>
        <w:ind w:left="720"/>
        <w:jc w:val="both"/>
        <w:outlineLvl w:val="1"/>
        <w:rPr>
          <w:bCs/>
          <w:color w:val="000000" w:themeColor="text1"/>
          <w:lang w:eastAsia="x-none"/>
        </w:rPr>
      </w:pPr>
      <w:r w:rsidRPr="003B3A3F">
        <w:rPr>
          <w:bCs/>
          <w:color w:val="000000" w:themeColor="text1"/>
          <w:lang w:eastAsia="x-none"/>
        </w:rPr>
        <w:t xml:space="preserve">- W trakcie realizacji zamówienia na każde wezwanie Zamawiającego w wyznaczonym </w:t>
      </w:r>
      <w:r w:rsidR="003054E0" w:rsidRPr="003B3A3F">
        <w:rPr>
          <w:bCs/>
          <w:color w:val="000000" w:themeColor="text1"/>
          <w:lang w:eastAsia="x-none"/>
        </w:rPr>
        <w:t xml:space="preserve">  </w:t>
      </w:r>
      <w:r w:rsidRPr="003B3A3F">
        <w:rPr>
          <w:bCs/>
          <w:color w:val="000000" w:themeColor="text1"/>
          <w:lang w:eastAsia="x-none"/>
        </w:rPr>
        <w:t xml:space="preserve">w tym wezwaniu terminie, Wykonawca przedłoży Zamawiającemu wskazane poniżej dowody w celu potwierdzenia spełnienia wymogu zatrudnienia na podstawie umowy </w:t>
      </w:r>
      <w:r w:rsidR="003054E0" w:rsidRPr="003B3A3F">
        <w:rPr>
          <w:bCs/>
          <w:color w:val="000000" w:themeColor="text1"/>
          <w:lang w:eastAsia="x-none"/>
        </w:rPr>
        <w:t xml:space="preserve">                   </w:t>
      </w:r>
      <w:r w:rsidRPr="003B3A3F">
        <w:rPr>
          <w:bCs/>
          <w:color w:val="000000" w:themeColor="text1"/>
          <w:lang w:eastAsia="x-none"/>
        </w:rPr>
        <w:t>o pracę przez wykonawcę lub podwykonawcę osób wykonujących wskazane wyżej czynności w trakcie realizacji zamówienia:</w:t>
      </w:r>
    </w:p>
    <w:p w14:paraId="20A7F11B" w14:textId="77777777" w:rsidR="003A1998" w:rsidRPr="003B3A3F" w:rsidRDefault="003A1998" w:rsidP="003A1998">
      <w:pPr>
        <w:numPr>
          <w:ilvl w:val="0"/>
          <w:numId w:val="32"/>
        </w:numPr>
        <w:tabs>
          <w:tab w:val="left" w:pos="709"/>
        </w:tabs>
        <w:spacing w:before="120"/>
        <w:jc w:val="both"/>
        <w:outlineLvl w:val="1"/>
        <w:rPr>
          <w:bCs/>
          <w:color w:val="000000" w:themeColor="text1"/>
          <w:lang w:eastAsia="x-none"/>
        </w:rPr>
      </w:pPr>
      <w:r w:rsidRPr="003B3A3F">
        <w:rPr>
          <w:b/>
          <w:bCs/>
          <w:color w:val="000000" w:themeColor="text1"/>
          <w:lang w:eastAsia="x-none"/>
        </w:rPr>
        <w:lastRenderedPageBreak/>
        <w:t xml:space="preserve">oświadczenie wykonawcy </w:t>
      </w:r>
      <w:r w:rsidRPr="003B3A3F">
        <w:rPr>
          <w:bCs/>
          <w:color w:val="000000" w:themeColor="text1"/>
          <w:lang w:eastAsia="x-none"/>
        </w:rPr>
        <w:t>o zatrudnieniu na podstawie umowy o pracę osób wykonujących czynności, których dotyczy wezwanie zamawiającego.</w:t>
      </w:r>
      <w:r w:rsidRPr="003B3A3F">
        <w:rPr>
          <w:b/>
          <w:bCs/>
          <w:color w:val="000000" w:themeColor="text1"/>
          <w:lang w:eastAsia="x-none"/>
        </w:rPr>
        <w:t xml:space="preserve"> </w:t>
      </w:r>
      <w:r w:rsidRPr="003B3A3F">
        <w:rPr>
          <w:bCs/>
          <w:color w:val="000000" w:themeColor="text1"/>
          <w:lang w:eastAsia="x-none"/>
        </w:rPr>
        <w:t>Oświadczenie to powinno zawierać co najmniej następujące dane: imię i nazwisko, okres zatrudnienia, stanowisko i zakres czynności dla każdej osoby skierowanej do realizacji zamówienia,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r w:rsidRPr="003B3A3F">
        <w:rPr>
          <w:bCs/>
          <w:iCs/>
          <w:color w:val="000000" w:themeColor="text1"/>
          <w:lang w:val="x-none" w:eastAsia="x-none"/>
        </w:rPr>
        <w:t xml:space="preserve"> </w:t>
      </w:r>
    </w:p>
    <w:p w14:paraId="4059999E" w14:textId="77777777" w:rsidR="003A1998" w:rsidRPr="003B3A3F" w:rsidRDefault="003A1998" w:rsidP="008C28C6">
      <w:pPr>
        <w:tabs>
          <w:tab w:val="left" w:pos="709"/>
        </w:tabs>
        <w:spacing w:before="120"/>
        <w:ind w:left="720"/>
        <w:jc w:val="both"/>
        <w:outlineLvl w:val="1"/>
        <w:rPr>
          <w:bCs/>
          <w:color w:val="000000" w:themeColor="text1"/>
          <w:lang w:eastAsia="x-none"/>
        </w:rPr>
      </w:pPr>
    </w:p>
    <w:p w14:paraId="48670708" w14:textId="50E98DD6" w:rsidR="003A1998" w:rsidRPr="003B3A3F" w:rsidRDefault="003A1998" w:rsidP="003A1998">
      <w:pPr>
        <w:tabs>
          <w:tab w:val="left" w:pos="709"/>
        </w:tabs>
        <w:spacing w:before="120"/>
        <w:ind w:left="680"/>
        <w:jc w:val="both"/>
        <w:outlineLvl w:val="1"/>
        <w:rPr>
          <w:bCs/>
          <w:i/>
          <w:color w:val="000000" w:themeColor="text1"/>
          <w:lang w:val="x-none" w:eastAsia="x-none"/>
        </w:rPr>
      </w:pPr>
      <w:r w:rsidRPr="003B3A3F">
        <w:rPr>
          <w:bCs/>
          <w:i/>
          <w:color w:val="000000" w:themeColor="text1"/>
          <w:lang w:val="x-none" w:eastAsia="x-none"/>
        </w:rPr>
        <w:t>Uprawnienia Zamawiającego w zakresie kontroli spełniania przez wykonawcę wymagań związanych z zatrudnianiem tych osób oraz sankcji z tytułu niespełnienia tych wymagań:</w:t>
      </w:r>
    </w:p>
    <w:p w14:paraId="152C792D" w14:textId="5A05ADE1" w:rsidR="008C28C6" w:rsidRPr="003B3A3F" w:rsidRDefault="008C28C6" w:rsidP="008C28C6">
      <w:pPr>
        <w:tabs>
          <w:tab w:val="left" w:pos="709"/>
        </w:tabs>
        <w:spacing w:before="120"/>
        <w:ind w:left="720"/>
        <w:jc w:val="both"/>
        <w:outlineLvl w:val="1"/>
        <w:rPr>
          <w:bCs/>
          <w:color w:val="000000" w:themeColor="text1"/>
          <w:lang w:eastAsia="x-none"/>
        </w:rPr>
      </w:pPr>
      <w:r w:rsidRPr="003B3A3F">
        <w:rPr>
          <w:bCs/>
          <w:color w:val="000000" w:themeColor="text1"/>
          <w:lang w:eastAsia="x-none"/>
        </w:rPr>
        <w:t>- 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w:t>
      </w:r>
    </w:p>
    <w:p w14:paraId="66316CBE" w14:textId="77777777" w:rsidR="008C28C6" w:rsidRPr="003B3A3F" w:rsidRDefault="008C28C6" w:rsidP="003A1998">
      <w:pPr>
        <w:numPr>
          <w:ilvl w:val="0"/>
          <w:numId w:val="33"/>
        </w:numPr>
        <w:tabs>
          <w:tab w:val="left" w:pos="709"/>
        </w:tabs>
        <w:jc w:val="both"/>
        <w:outlineLvl w:val="1"/>
        <w:rPr>
          <w:bCs/>
          <w:color w:val="000000" w:themeColor="text1"/>
          <w:lang w:eastAsia="x-none"/>
        </w:rPr>
      </w:pPr>
      <w:r w:rsidRPr="003B3A3F">
        <w:rPr>
          <w:bCs/>
          <w:color w:val="000000" w:themeColor="text1"/>
          <w:lang w:eastAsia="x-none"/>
        </w:rPr>
        <w:t xml:space="preserve">żądania oświadczeń i dokumentów w zakresie potwierdzenia spełniania ww. wymogów </w:t>
      </w:r>
      <w:r w:rsidRPr="003B3A3F">
        <w:rPr>
          <w:bCs/>
          <w:color w:val="000000" w:themeColor="text1"/>
          <w:lang w:eastAsia="x-none"/>
        </w:rPr>
        <w:br/>
        <w:t>i dokonywania ich oceny,</w:t>
      </w:r>
    </w:p>
    <w:p w14:paraId="1125941C" w14:textId="64B0E4FF" w:rsidR="008C28C6" w:rsidRPr="003B3A3F" w:rsidRDefault="008C28C6" w:rsidP="003A1998">
      <w:pPr>
        <w:numPr>
          <w:ilvl w:val="0"/>
          <w:numId w:val="33"/>
        </w:numPr>
        <w:tabs>
          <w:tab w:val="left" w:pos="708"/>
        </w:tabs>
        <w:jc w:val="both"/>
        <w:outlineLvl w:val="1"/>
        <w:rPr>
          <w:bCs/>
          <w:color w:val="000000" w:themeColor="text1"/>
          <w:lang w:eastAsia="x-none"/>
        </w:rPr>
      </w:pPr>
      <w:r w:rsidRPr="003B3A3F">
        <w:rPr>
          <w:bCs/>
          <w:color w:val="000000" w:themeColor="text1"/>
          <w:lang w:eastAsia="x-none"/>
        </w:rPr>
        <w:t>żądania wyjaśnień w przypadku wąt</w:t>
      </w:r>
      <w:smartTag w:uri="urn:schemas-microsoft-com:office:smarttags" w:element="PersonName">
        <w:r w:rsidRPr="003B3A3F">
          <w:rPr>
            <w:bCs/>
            <w:color w:val="000000" w:themeColor="text1"/>
            <w:lang w:eastAsia="x-none"/>
          </w:rPr>
          <w:t>pl</w:t>
        </w:r>
      </w:smartTag>
      <w:r w:rsidRPr="003B3A3F">
        <w:rPr>
          <w:bCs/>
          <w:color w:val="000000" w:themeColor="text1"/>
          <w:lang w:eastAsia="x-none"/>
        </w:rPr>
        <w:t xml:space="preserve">iwości w zakresie potwierdzania spełniania </w:t>
      </w:r>
      <w:r w:rsidR="003054E0" w:rsidRPr="003B3A3F">
        <w:rPr>
          <w:bCs/>
          <w:color w:val="000000" w:themeColor="text1"/>
          <w:lang w:eastAsia="x-none"/>
        </w:rPr>
        <w:t xml:space="preserve">                      </w:t>
      </w:r>
      <w:r w:rsidRPr="003B3A3F">
        <w:rPr>
          <w:bCs/>
          <w:color w:val="000000" w:themeColor="text1"/>
          <w:lang w:eastAsia="x-none"/>
        </w:rPr>
        <w:t>ww. wymogów,</w:t>
      </w:r>
    </w:p>
    <w:p w14:paraId="69AFBCE7" w14:textId="77777777" w:rsidR="008C28C6" w:rsidRPr="003B3A3F" w:rsidRDefault="008C28C6" w:rsidP="003A1998">
      <w:pPr>
        <w:numPr>
          <w:ilvl w:val="0"/>
          <w:numId w:val="33"/>
        </w:numPr>
        <w:tabs>
          <w:tab w:val="left" w:pos="708"/>
        </w:tabs>
        <w:jc w:val="both"/>
        <w:outlineLvl w:val="1"/>
        <w:rPr>
          <w:bCs/>
          <w:color w:val="000000" w:themeColor="text1"/>
          <w:lang w:eastAsia="x-none"/>
        </w:rPr>
      </w:pPr>
      <w:r w:rsidRPr="003B3A3F">
        <w:rPr>
          <w:bCs/>
          <w:color w:val="000000" w:themeColor="text1"/>
          <w:lang w:eastAsia="x-none"/>
        </w:rPr>
        <w:t>przeprowadzania kontroli na miejscu wykonywania świadczenia.</w:t>
      </w:r>
    </w:p>
    <w:p w14:paraId="33C9D6BD" w14:textId="77777777" w:rsidR="003A1998" w:rsidRPr="003B3A3F" w:rsidRDefault="003A1998" w:rsidP="003A1998">
      <w:pPr>
        <w:pStyle w:val="Akapitzlist"/>
        <w:ind w:left="1080"/>
        <w:jc w:val="both"/>
        <w:rPr>
          <w:rFonts w:ascii="Times New Roman" w:hAnsi="Times New Roman"/>
          <w:b/>
          <w:bCs/>
          <w:color w:val="000000" w:themeColor="text1"/>
          <w:lang w:eastAsia="x-none"/>
        </w:rPr>
      </w:pPr>
    </w:p>
    <w:p w14:paraId="0F54308C" w14:textId="2AFDDC19" w:rsidR="008C28C6" w:rsidRPr="003B3A3F" w:rsidRDefault="008C28C6" w:rsidP="003A1998">
      <w:pPr>
        <w:pStyle w:val="Akapitzlist"/>
        <w:ind w:left="709" w:hanging="142"/>
        <w:jc w:val="both"/>
        <w:rPr>
          <w:rFonts w:ascii="Times New Roman" w:eastAsia="Times New Roman" w:hAnsi="Times New Roman"/>
          <w:bCs/>
          <w:color w:val="000000" w:themeColor="text1"/>
          <w:sz w:val="28"/>
          <w:szCs w:val="24"/>
          <w:lang w:eastAsia="x-none"/>
        </w:rPr>
      </w:pPr>
      <w:r w:rsidRPr="003B3A3F">
        <w:rPr>
          <w:rFonts w:ascii="Times New Roman" w:hAnsi="Times New Roman"/>
          <w:bCs/>
          <w:color w:val="000000" w:themeColor="text1"/>
          <w:sz w:val="24"/>
          <w:lang w:eastAsia="x-none"/>
        </w:rPr>
        <w:t xml:space="preserve">-  </w:t>
      </w:r>
      <w:r w:rsidRPr="003B3A3F">
        <w:rPr>
          <w:rFonts w:ascii="Times New Roman" w:hAnsi="Times New Roman"/>
          <w:bCs/>
          <w:iCs/>
          <w:color w:val="000000" w:themeColor="text1"/>
          <w:sz w:val="24"/>
          <w:lang w:val="x-none" w:eastAsia="x-none"/>
        </w:rPr>
        <w:t xml:space="preserve">Zamawiający na każdym etapie realizacji zamówienia może żądać kopii umów o pracę i/lub innych dokumentów, z których jednoznacznie będzie wynikać, iż skierowane </w:t>
      </w:r>
      <w:r w:rsidR="003054E0" w:rsidRPr="003B3A3F">
        <w:rPr>
          <w:rFonts w:ascii="Times New Roman" w:hAnsi="Times New Roman"/>
          <w:bCs/>
          <w:iCs/>
          <w:color w:val="000000" w:themeColor="text1"/>
          <w:sz w:val="24"/>
          <w:lang w:eastAsia="x-none"/>
        </w:rPr>
        <w:t xml:space="preserve">                       </w:t>
      </w:r>
      <w:r w:rsidRPr="003B3A3F">
        <w:rPr>
          <w:rFonts w:ascii="Times New Roman" w:hAnsi="Times New Roman"/>
          <w:bCs/>
          <w:iCs/>
          <w:color w:val="000000" w:themeColor="text1"/>
          <w:sz w:val="24"/>
          <w:lang w:val="x-none" w:eastAsia="x-none"/>
        </w:rPr>
        <w:t>do realizacji zamówienia osoby są zatrudnione na podstawie stosunku pracy. W tym celu Wykonawca zobowiązany jest do uzyskania od pracowników zgody na przetwarzanie danych osobowych zgodnie z przepisami o ochronie danych osobowych.</w:t>
      </w:r>
    </w:p>
    <w:p w14:paraId="75904A66" w14:textId="688EA5DA" w:rsidR="003A1998" w:rsidRPr="003B3A3F" w:rsidRDefault="003A1998" w:rsidP="003A1998">
      <w:pPr>
        <w:tabs>
          <w:tab w:val="left" w:pos="708"/>
        </w:tabs>
        <w:spacing w:before="120"/>
        <w:ind w:left="680" w:hanging="113"/>
        <w:jc w:val="both"/>
        <w:outlineLvl w:val="1"/>
        <w:rPr>
          <w:bCs/>
          <w:iCs/>
          <w:color w:val="000000" w:themeColor="text1"/>
          <w:lang w:val="x-none" w:eastAsia="x-none"/>
        </w:rPr>
      </w:pPr>
      <w:r w:rsidRPr="003B3A3F">
        <w:rPr>
          <w:bCs/>
          <w:iCs/>
          <w:color w:val="000000" w:themeColor="text1"/>
          <w:lang w:eastAsia="x-none"/>
        </w:rPr>
        <w:t xml:space="preserve">- </w:t>
      </w:r>
      <w:r w:rsidRPr="003B3A3F">
        <w:rPr>
          <w:bCs/>
          <w:iCs/>
          <w:color w:val="000000" w:themeColor="text1"/>
          <w:lang w:val="x-none" w:eastAsia="x-none"/>
        </w:rPr>
        <w:t xml:space="preserve">Nieprzedłożenie przez Wykonawcę </w:t>
      </w:r>
      <w:r w:rsidRPr="003B3A3F">
        <w:rPr>
          <w:bCs/>
          <w:iCs/>
          <w:color w:val="000000" w:themeColor="text1"/>
          <w:lang w:eastAsia="x-none"/>
        </w:rPr>
        <w:t>wymaganego oświadczenia</w:t>
      </w:r>
      <w:r w:rsidR="00071D59" w:rsidRPr="003B3A3F">
        <w:rPr>
          <w:bCs/>
          <w:iCs/>
          <w:color w:val="000000" w:themeColor="text1"/>
          <w:lang w:eastAsia="x-none"/>
        </w:rPr>
        <w:t xml:space="preserve"> bądź kopii umów i  innych dokumentów</w:t>
      </w:r>
      <w:r w:rsidR="00C11D82" w:rsidRPr="003B3A3F">
        <w:rPr>
          <w:bCs/>
          <w:iCs/>
          <w:color w:val="000000" w:themeColor="text1"/>
          <w:lang w:val="x-none" w:eastAsia="x-none"/>
        </w:rPr>
        <w:t>, o których</w:t>
      </w:r>
      <w:r w:rsidRPr="003B3A3F">
        <w:rPr>
          <w:bCs/>
          <w:iCs/>
          <w:color w:val="000000" w:themeColor="text1"/>
          <w:lang w:val="x-none" w:eastAsia="x-none"/>
        </w:rPr>
        <w:t xml:space="preserve"> mowa powyżej w terminie wskazanym przez Zamawiającego, będzie traktowane jako niewypełnienie obowiązku zatrudnienia pracowników </w:t>
      </w:r>
      <w:r w:rsidR="003054E0" w:rsidRPr="003B3A3F">
        <w:rPr>
          <w:bCs/>
          <w:iCs/>
          <w:color w:val="000000" w:themeColor="text1"/>
          <w:lang w:eastAsia="x-none"/>
        </w:rPr>
        <w:t xml:space="preserve">                                   </w:t>
      </w:r>
      <w:r w:rsidRPr="003B3A3F">
        <w:rPr>
          <w:bCs/>
          <w:iCs/>
          <w:color w:val="000000" w:themeColor="text1"/>
          <w:lang w:val="x-none" w:eastAsia="x-none"/>
        </w:rPr>
        <w:t xml:space="preserve">na podstawie stosunku pracy oraz skutkować będzie naliczeniem kar umownych </w:t>
      </w:r>
      <w:r w:rsidR="003054E0" w:rsidRPr="003B3A3F">
        <w:rPr>
          <w:bCs/>
          <w:iCs/>
          <w:color w:val="000000" w:themeColor="text1"/>
          <w:lang w:eastAsia="x-none"/>
        </w:rPr>
        <w:t xml:space="preserve">                              </w:t>
      </w:r>
      <w:r w:rsidRPr="003B3A3F">
        <w:rPr>
          <w:bCs/>
          <w:iCs/>
          <w:color w:val="000000" w:themeColor="text1"/>
          <w:lang w:val="x-none" w:eastAsia="x-none"/>
        </w:rPr>
        <w:t>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244BDA04" w14:textId="77777777" w:rsidR="008C28C6" w:rsidRPr="003B3A3F" w:rsidRDefault="008C28C6" w:rsidP="008C28C6">
      <w:pPr>
        <w:tabs>
          <w:tab w:val="left" w:pos="708"/>
        </w:tabs>
        <w:spacing w:before="120"/>
        <w:ind w:left="680"/>
        <w:jc w:val="both"/>
        <w:outlineLvl w:val="1"/>
        <w:rPr>
          <w:bCs/>
          <w:i/>
          <w:color w:val="000000" w:themeColor="text1"/>
          <w:lang w:eastAsia="x-none"/>
        </w:rPr>
      </w:pPr>
    </w:p>
    <w:p w14:paraId="60328FF3" w14:textId="4ABA6CF3" w:rsidR="001B365B" w:rsidRPr="003B3A3F" w:rsidRDefault="001B365B" w:rsidP="001B365B">
      <w:pPr>
        <w:numPr>
          <w:ilvl w:val="1"/>
          <w:numId w:val="1"/>
        </w:numPr>
        <w:spacing w:before="120"/>
        <w:jc w:val="both"/>
        <w:outlineLvl w:val="1"/>
        <w:rPr>
          <w:b/>
          <w:iCs/>
          <w:color w:val="000000" w:themeColor="text1"/>
          <w:lang w:val="x-none" w:eastAsia="x-none"/>
        </w:rPr>
      </w:pPr>
      <w:r w:rsidRPr="003B3A3F">
        <w:rPr>
          <w:bCs/>
          <w:iCs/>
          <w:color w:val="000000" w:themeColor="text1"/>
          <w:lang w:val="x-none" w:eastAsia="x-none"/>
        </w:rPr>
        <w:t xml:space="preserve">Miejsce realizacji: </w:t>
      </w:r>
      <w:r w:rsidR="00B172CE" w:rsidRPr="003B3A3F">
        <w:rPr>
          <w:b/>
          <w:iCs/>
          <w:color w:val="000000" w:themeColor="text1"/>
          <w:lang w:eastAsia="x-none"/>
        </w:rPr>
        <w:t>teren</w:t>
      </w:r>
      <w:r w:rsidR="005B71A6" w:rsidRPr="003B3A3F">
        <w:rPr>
          <w:b/>
          <w:iCs/>
          <w:color w:val="000000" w:themeColor="text1"/>
          <w:lang w:eastAsia="x-none"/>
        </w:rPr>
        <w:t xml:space="preserve"> </w:t>
      </w:r>
      <w:r w:rsidR="00E014C6" w:rsidRPr="003B3A3F">
        <w:rPr>
          <w:b/>
          <w:iCs/>
          <w:color w:val="000000" w:themeColor="text1"/>
          <w:lang w:eastAsia="x-none"/>
        </w:rPr>
        <w:t>powiatu oleśnickiego</w:t>
      </w:r>
      <w:r w:rsidR="00DE014F" w:rsidRPr="003B3A3F">
        <w:rPr>
          <w:b/>
          <w:iCs/>
          <w:color w:val="000000" w:themeColor="text1"/>
          <w:lang w:val="x-none" w:eastAsia="x-none"/>
        </w:rPr>
        <w:t>, woj.</w:t>
      </w:r>
      <w:r w:rsidR="00DE014F" w:rsidRPr="003B3A3F">
        <w:rPr>
          <w:b/>
          <w:iCs/>
          <w:color w:val="000000" w:themeColor="text1"/>
          <w:lang w:eastAsia="x-none"/>
        </w:rPr>
        <w:t xml:space="preserve"> </w:t>
      </w:r>
      <w:r w:rsidR="00E014C6" w:rsidRPr="003B3A3F">
        <w:rPr>
          <w:b/>
          <w:iCs/>
          <w:color w:val="000000" w:themeColor="text1"/>
          <w:lang w:eastAsia="x-none"/>
        </w:rPr>
        <w:t>dolnośląskie</w:t>
      </w:r>
      <w:r w:rsidR="00DE014F" w:rsidRPr="003B3A3F">
        <w:rPr>
          <w:b/>
          <w:iCs/>
          <w:color w:val="000000" w:themeColor="text1"/>
          <w:lang w:eastAsia="x-none"/>
        </w:rPr>
        <w:t>.</w:t>
      </w:r>
    </w:p>
    <w:p w14:paraId="3930F46B" w14:textId="77777777" w:rsidR="00DE59A1" w:rsidRPr="003B3A3F" w:rsidRDefault="00DE59A1" w:rsidP="00DE59A1">
      <w:pPr>
        <w:spacing w:before="120"/>
        <w:ind w:left="680"/>
        <w:jc w:val="both"/>
        <w:outlineLvl w:val="1"/>
        <w:rPr>
          <w:b/>
          <w:iCs/>
          <w:color w:val="000000" w:themeColor="text1"/>
          <w:lang w:val="x-none" w:eastAsia="x-none"/>
        </w:rPr>
      </w:pPr>
    </w:p>
    <w:p w14:paraId="0EC955EA" w14:textId="77777777"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bookmarkStart w:id="3" w:name="_Toc258314245"/>
      <w:r w:rsidRPr="003B3A3F">
        <w:rPr>
          <w:b/>
          <w:bCs/>
          <w:caps/>
          <w:color w:val="000000" w:themeColor="text1"/>
          <w:kern w:val="32"/>
          <w:lang w:val="x-none" w:eastAsia="x-none"/>
        </w:rPr>
        <w:t>Informacja o przewidywanych zamówieniach</w:t>
      </w:r>
      <w:r w:rsidRPr="003B3A3F">
        <w:rPr>
          <w:b/>
          <w:bCs/>
          <w:caps/>
          <w:color w:val="000000" w:themeColor="text1"/>
          <w:kern w:val="32"/>
          <w:lang w:eastAsia="x-none"/>
        </w:rPr>
        <w:t>,</w:t>
      </w:r>
      <w:r w:rsidRPr="003B3A3F">
        <w:rPr>
          <w:b/>
          <w:bCs/>
          <w:caps/>
          <w:color w:val="000000" w:themeColor="text1"/>
          <w:kern w:val="32"/>
          <w:lang w:val="x-none" w:eastAsia="x-none"/>
        </w:rPr>
        <w:t xml:space="preserve"> o których mowa w art. </w:t>
      </w:r>
      <w:r w:rsidRPr="003B3A3F">
        <w:rPr>
          <w:b/>
          <w:bCs/>
          <w:caps/>
          <w:color w:val="000000" w:themeColor="text1"/>
          <w:kern w:val="32"/>
          <w:lang w:eastAsia="x-none"/>
        </w:rPr>
        <w:t>214</w:t>
      </w:r>
      <w:r w:rsidRPr="003B3A3F">
        <w:rPr>
          <w:b/>
          <w:bCs/>
          <w:caps/>
          <w:color w:val="000000" w:themeColor="text1"/>
          <w:kern w:val="32"/>
          <w:lang w:val="x-none" w:eastAsia="x-none"/>
        </w:rPr>
        <w:t xml:space="preserve"> ust. 1 pkt </w:t>
      </w:r>
      <w:r w:rsidRPr="003B3A3F">
        <w:rPr>
          <w:b/>
          <w:bCs/>
          <w:caps/>
          <w:color w:val="000000" w:themeColor="text1"/>
          <w:kern w:val="32"/>
          <w:lang w:eastAsia="x-none"/>
        </w:rPr>
        <w:t>7</w:t>
      </w:r>
      <w:r w:rsidRPr="003B3A3F">
        <w:rPr>
          <w:b/>
          <w:bCs/>
          <w:caps/>
          <w:color w:val="000000" w:themeColor="text1"/>
          <w:kern w:val="32"/>
          <w:lang w:val="x-none" w:eastAsia="x-none"/>
        </w:rPr>
        <w:t xml:space="preserve"> i </w:t>
      </w:r>
      <w:r w:rsidRPr="003B3A3F">
        <w:rPr>
          <w:b/>
          <w:bCs/>
          <w:caps/>
          <w:color w:val="000000" w:themeColor="text1"/>
          <w:kern w:val="32"/>
          <w:lang w:eastAsia="x-none"/>
        </w:rPr>
        <w:t>8</w:t>
      </w:r>
      <w:r w:rsidRPr="003B3A3F">
        <w:rPr>
          <w:b/>
          <w:bCs/>
          <w:caps/>
          <w:color w:val="000000" w:themeColor="text1"/>
          <w:kern w:val="32"/>
          <w:lang w:val="x-none" w:eastAsia="x-none"/>
        </w:rPr>
        <w:t xml:space="preserve"> </w:t>
      </w:r>
      <w:r w:rsidRPr="003B3A3F">
        <w:rPr>
          <w:b/>
          <w:bCs/>
          <w:caps/>
          <w:color w:val="000000" w:themeColor="text1"/>
          <w:kern w:val="32"/>
          <w:lang w:eastAsia="x-none"/>
        </w:rPr>
        <w:t>USTAWY PZP</w:t>
      </w:r>
      <w:bookmarkEnd w:id="3"/>
      <w:r w:rsidRPr="003B3A3F">
        <w:rPr>
          <w:b/>
          <w:bCs/>
          <w:caps/>
          <w:color w:val="000000" w:themeColor="text1"/>
          <w:kern w:val="32"/>
          <w:lang w:eastAsia="x-none"/>
        </w:rPr>
        <w:t>.</w:t>
      </w:r>
    </w:p>
    <w:p w14:paraId="3FEFFA7E" w14:textId="2719ABCD" w:rsidR="001B365B" w:rsidRPr="003B3A3F" w:rsidRDefault="00090735" w:rsidP="00090735">
      <w:pPr>
        <w:tabs>
          <w:tab w:val="left" w:pos="708"/>
        </w:tabs>
        <w:spacing w:before="120"/>
        <w:ind w:left="426"/>
        <w:jc w:val="both"/>
        <w:outlineLvl w:val="1"/>
        <w:rPr>
          <w:bCs/>
          <w:iCs/>
          <w:color w:val="000000" w:themeColor="text1"/>
          <w:lang w:eastAsia="x-none"/>
        </w:rPr>
      </w:pPr>
      <w:r w:rsidRPr="003B3A3F">
        <w:rPr>
          <w:b/>
          <w:iCs/>
          <w:color w:val="000000" w:themeColor="text1"/>
          <w:lang w:eastAsia="x-none"/>
        </w:rPr>
        <w:t>Zamawiający</w:t>
      </w:r>
      <w:r w:rsidR="00CE0B64" w:rsidRPr="003B3A3F">
        <w:rPr>
          <w:b/>
          <w:iCs/>
          <w:color w:val="000000" w:themeColor="text1"/>
          <w:lang w:eastAsia="x-none"/>
        </w:rPr>
        <w:t xml:space="preserve"> </w:t>
      </w:r>
      <w:r w:rsidR="00CE0B64" w:rsidRPr="003B3A3F">
        <w:rPr>
          <w:b/>
          <w:iCs/>
          <w:color w:val="000000" w:themeColor="text1"/>
          <w:u w:val="single"/>
          <w:lang w:eastAsia="x-none"/>
        </w:rPr>
        <w:t>nie</w:t>
      </w:r>
      <w:r w:rsidRPr="003B3A3F">
        <w:rPr>
          <w:b/>
          <w:iCs/>
          <w:color w:val="000000" w:themeColor="text1"/>
          <w:u w:val="single"/>
          <w:lang w:eastAsia="x-none"/>
        </w:rPr>
        <w:t xml:space="preserve"> przewiduje</w:t>
      </w:r>
      <w:r w:rsidR="00B172CE" w:rsidRPr="003B3A3F">
        <w:rPr>
          <w:b/>
          <w:iCs/>
          <w:color w:val="000000" w:themeColor="text1"/>
          <w:lang w:eastAsia="x-none"/>
        </w:rPr>
        <w:t xml:space="preserve"> udzielenia</w:t>
      </w:r>
      <w:r w:rsidRPr="003B3A3F">
        <w:rPr>
          <w:b/>
          <w:iCs/>
          <w:color w:val="000000" w:themeColor="text1"/>
          <w:lang w:eastAsia="x-none"/>
        </w:rPr>
        <w:t xml:space="preserve"> zamówień, o których mowa w art. 214 ust.1 pkt. 7 ustawy </w:t>
      </w:r>
      <w:proofErr w:type="spellStart"/>
      <w:r w:rsidRPr="003B3A3F">
        <w:rPr>
          <w:b/>
          <w:iCs/>
          <w:color w:val="000000" w:themeColor="text1"/>
          <w:lang w:eastAsia="x-none"/>
        </w:rPr>
        <w:t>Pzp</w:t>
      </w:r>
      <w:proofErr w:type="spellEnd"/>
      <w:r w:rsidRPr="003B3A3F">
        <w:rPr>
          <w:b/>
          <w:iCs/>
          <w:color w:val="000000" w:themeColor="text1"/>
          <w:lang w:eastAsia="x-none"/>
        </w:rPr>
        <w:t xml:space="preserve">. </w:t>
      </w:r>
    </w:p>
    <w:p w14:paraId="74698285" w14:textId="77777777"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bookmarkStart w:id="4" w:name="_Toc258314246"/>
      <w:r w:rsidRPr="003B3A3F">
        <w:rPr>
          <w:b/>
          <w:bCs/>
          <w:caps/>
          <w:color w:val="000000" w:themeColor="text1"/>
          <w:kern w:val="32"/>
          <w:lang w:val="x-none" w:eastAsia="x-none"/>
        </w:rPr>
        <w:t>Termin wykonania zamówienia</w:t>
      </w:r>
      <w:bookmarkEnd w:id="4"/>
    </w:p>
    <w:p w14:paraId="0B8C1E53" w14:textId="6633541C" w:rsidR="00345177" w:rsidRPr="003B3A3F" w:rsidRDefault="001B365B" w:rsidP="00345177">
      <w:pPr>
        <w:tabs>
          <w:tab w:val="left" w:pos="708"/>
        </w:tabs>
        <w:spacing w:before="120"/>
        <w:ind w:left="426"/>
        <w:jc w:val="both"/>
        <w:outlineLvl w:val="1"/>
        <w:rPr>
          <w:b/>
          <w:bCs/>
          <w:iCs/>
          <w:color w:val="000000" w:themeColor="text1"/>
          <w:lang w:eastAsia="x-none"/>
        </w:rPr>
      </w:pPr>
      <w:r w:rsidRPr="003B3A3F">
        <w:rPr>
          <w:bCs/>
          <w:iCs/>
          <w:color w:val="000000" w:themeColor="text1"/>
          <w:lang w:val="x-none" w:eastAsia="x-none"/>
        </w:rPr>
        <w:lastRenderedPageBreak/>
        <w:t xml:space="preserve">Zamówienie musi zostać zrealizowane w terminie: </w:t>
      </w:r>
      <w:r w:rsidR="00DE59A1" w:rsidRPr="003B3A3F">
        <w:rPr>
          <w:b/>
          <w:bCs/>
          <w:iCs/>
          <w:color w:val="000000" w:themeColor="text1"/>
          <w:lang w:eastAsia="x-none"/>
        </w:rPr>
        <w:t>r</w:t>
      </w:r>
      <w:r w:rsidR="00465133">
        <w:rPr>
          <w:b/>
          <w:bCs/>
          <w:iCs/>
          <w:color w:val="000000" w:themeColor="text1"/>
          <w:lang w:eastAsia="x-none"/>
        </w:rPr>
        <w:t>ok szkolny 2022</w:t>
      </w:r>
      <w:r w:rsidR="00345177" w:rsidRPr="003B3A3F">
        <w:rPr>
          <w:b/>
          <w:bCs/>
          <w:iCs/>
          <w:color w:val="000000" w:themeColor="text1"/>
          <w:lang w:eastAsia="x-none"/>
        </w:rPr>
        <w:t>/202</w:t>
      </w:r>
      <w:r w:rsidR="00465133">
        <w:rPr>
          <w:b/>
          <w:bCs/>
          <w:iCs/>
          <w:color w:val="000000" w:themeColor="text1"/>
          <w:lang w:eastAsia="x-none"/>
        </w:rPr>
        <w:t>3</w:t>
      </w:r>
      <w:r w:rsidR="00345177" w:rsidRPr="003B3A3F">
        <w:rPr>
          <w:b/>
          <w:bCs/>
          <w:iCs/>
          <w:color w:val="000000" w:themeColor="text1"/>
          <w:lang w:eastAsia="x-none"/>
        </w:rPr>
        <w:t xml:space="preserve"> tj. od dnia 01 wrześni</w:t>
      </w:r>
      <w:r w:rsidR="00465133">
        <w:rPr>
          <w:b/>
          <w:bCs/>
          <w:iCs/>
          <w:color w:val="000000" w:themeColor="text1"/>
          <w:lang w:eastAsia="x-none"/>
        </w:rPr>
        <w:t>a 2022</w:t>
      </w:r>
      <w:r w:rsidR="00E91452" w:rsidRPr="003B3A3F">
        <w:rPr>
          <w:b/>
          <w:bCs/>
          <w:iCs/>
          <w:color w:val="000000" w:themeColor="text1"/>
          <w:lang w:eastAsia="x-none"/>
        </w:rPr>
        <w:t xml:space="preserve">r. do dnia </w:t>
      </w:r>
      <w:r w:rsidR="00213349">
        <w:rPr>
          <w:b/>
          <w:bCs/>
          <w:iCs/>
          <w:color w:val="000000" w:themeColor="text1"/>
          <w:lang w:eastAsia="x-none"/>
        </w:rPr>
        <w:t>23 czerwca</w:t>
      </w:r>
      <w:r w:rsidR="00E91452" w:rsidRPr="003B3A3F">
        <w:rPr>
          <w:b/>
          <w:bCs/>
          <w:iCs/>
          <w:color w:val="000000" w:themeColor="text1"/>
          <w:lang w:eastAsia="x-none"/>
        </w:rPr>
        <w:t xml:space="preserve"> 202</w:t>
      </w:r>
      <w:r w:rsidR="00FD0220">
        <w:rPr>
          <w:b/>
          <w:bCs/>
          <w:iCs/>
          <w:color w:val="000000" w:themeColor="text1"/>
          <w:lang w:eastAsia="x-none"/>
        </w:rPr>
        <w:t>3</w:t>
      </w:r>
      <w:r w:rsidR="00345177" w:rsidRPr="003B3A3F">
        <w:rPr>
          <w:b/>
          <w:bCs/>
          <w:iCs/>
          <w:color w:val="000000" w:themeColor="text1"/>
          <w:lang w:eastAsia="x-none"/>
        </w:rPr>
        <w:t>r.</w:t>
      </w:r>
    </w:p>
    <w:p w14:paraId="22AF6E7A" w14:textId="77777777"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bookmarkStart w:id="5" w:name="_Toc258314247"/>
      <w:r w:rsidRPr="003B3A3F">
        <w:rPr>
          <w:b/>
          <w:bCs/>
          <w:caps/>
          <w:color w:val="000000" w:themeColor="text1"/>
          <w:kern w:val="32"/>
          <w:lang w:eastAsia="x-none"/>
        </w:rPr>
        <w:t>Informacja o warunkach</w:t>
      </w:r>
      <w:r w:rsidRPr="003B3A3F">
        <w:rPr>
          <w:b/>
          <w:bCs/>
          <w:caps/>
          <w:color w:val="000000" w:themeColor="text1"/>
          <w:kern w:val="32"/>
          <w:lang w:val="x-none" w:eastAsia="x-none"/>
        </w:rPr>
        <w:t xml:space="preserve"> udziału w postępowaniu</w:t>
      </w:r>
      <w:bookmarkEnd w:id="5"/>
    </w:p>
    <w:p w14:paraId="3F2E0966" w14:textId="2BAB7B6B"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O udzielenie zamówienia mogą ubiegać się</w:t>
      </w:r>
      <w:r w:rsidRPr="003B3A3F">
        <w:rPr>
          <w:bCs/>
          <w:iCs/>
          <w:color w:val="000000" w:themeColor="text1"/>
          <w:lang w:eastAsia="x-none"/>
        </w:rPr>
        <w:t xml:space="preserve"> Wykonawcy</w:t>
      </w:r>
      <w:r w:rsidRPr="003B3A3F">
        <w:rPr>
          <w:bCs/>
          <w:iCs/>
          <w:color w:val="000000" w:themeColor="text1"/>
          <w:lang w:val="x-none" w:eastAsia="x-none"/>
        </w:rPr>
        <w:t>, którzy nie podlegają wykluczeniu oraz spełniają warunki</w:t>
      </w:r>
      <w:r w:rsidRPr="003B3A3F">
        <w:rPr>
          <w:bCs/>
          <w:iCs/>
          <w:color w:val="000000" w:themeColor="text1"/>
          <w:lang w:eastAsia="x-none"/>
        </w:rPr>
        <w:t xml:space="preserve"> udziału w postępowaniu</w:t>
      </w:r>
      <w:r w:rsidRPr="003B3A3F">
        <w:rPr>
          <w:bCs/>
          <w:iCs/>
          <w:color w:val="000000" w:themeColor="text1"/>
          <w:lang w:val="x-none" w:eastAsia="x-none"/>
        </w:rPr>
        <w:t xml:space="preserve"> i wymagania określone w niniejszej </w:t>
      </w:r>
      <w:r w:rsidRPr="003B3A3F">
        <w:rPr>
          <w:bCs/>
          <w:iCs/>
          <w:color w:val="000000" w:themeColor="text1"/>
          <w:lang w:eastAsia="x-none"/>
        </w:rPr>
        <w:t>SWZ</w:t>
      </w:r>
      <w:r w:rsidRPr="003B3A3F">
        <w:rPr>
          <w:bCs/>
          <w:iCs/>
          <w:color w:val="000000" w:themeColor="text1"/>
          <w:lang w:val="x-none" w:eastAsia="x-none"/>
        </w:rPr>
        <w:t>.</w:t>
      </w:r>
    </w:p>
    <w:p w14:paraId="642B680B"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 xml:space="preserve">Zamawiający, na podstawie art. 112 ustawy </w:t>
      </w:r>
      <w:proofErr w:type="spellStart"/>
      <w:r w:rsidRPr="003B3A3F">
        <w:rPr>
          <w:bCs/>
          <w:iCs/>
          <w:color w:val="000000" w:themeColor="text1"/>
          <w:lang w:val="x-none" w:eastAsia="x-none"/>
        </w:rPr>
        <w:t>Pzp</w:t>
      </w:r>
      <w:proofErr w:type="spellEnd"/>
      <w:r w:rsidRPr="003B3A3F">
        <w:rPr>
          <w:bCs/>
          <w:iCs/>
          <w:color w:val="000000" w:themeColor="text1"/>
          <w:lang w:val="x-none" w:eastAsia="x-none"/>
        </w:rPr>
        <w:t xml:space="preserve"> określa następujące warunki udziału w postępowaniu:</w:t>
      </w:r>
    </w:p>
    <w:p w14:paraId="70434D9A" w14:textId="77777777" w:rsidR="00090735" w:rsidRPr="003B3A3F" w:rsidRDefault="00090735" w:rsidP="00090735">
      <w:pPr>
        <w:tabs>
          <w:tab w:val="left" w:pos="708"/>
        </w:tabs>
        <w:ind w:left="680"/>
        <w:jc w:val="both"/>
        <w:outlineLvl w:val="1"/>
        <w:rPr>
          <w:bCs/>
          <w:iCs/>
          <w:color w:val="000000" w:themeColor="text1"/>
          <w:lang w:val="x-none" w:eastAsia="x-none"/>
        </w:rPr>
      </w:pPr>
    </w:p>
    <w:p w14:paraId="78B94E39" w14:textId="77777777" w:rsidR="007F4CFE" w:rsidRPr="003B3A3F" w:rsidRDefault="007F4CFE" w:rsidP="00090735">
      <w:pPr>
        <w:tabs>
          <w:tab w:val="left" w:pos="708"/>
        </w:tabs>
        <w:ind w:left="680"/>
        <w:jc w:val="both"/>
        <w:outlineLvl w:val="1"/>
        <w:rPr>
          <w:bCs/>
          <w:iCs/>
          <w:color w:val="000000" w:themeColor="text1"/>
          <w:lang w:val="x-none" w:eastAsia="x-none"/>
        </w:rPr>
      </w:pPr>
    </w:p>
    <w:p w14:paraId="77FAEC38" w14:textId="77777777" w:rsidR="007F4CFE" w:rsidRPr="003B3A3F" w:rsidRDefault="007F4CFE" w:rsidP="00090735">
      <w:pPr>
        <w:tabs>
          <w:tab w:val="left" w:pos="708"/>
        </w:tabs>
        <w:ind w:left="680"/>
        <w:jc w:val="both"/>
        <w:outlineLvl w:val="1"/>
        <w:rPr>
          <w:bCs/>
          <w:iCs/>
          <w:color w:val="000000" w:themeColor="text1"/>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B3A3F" w:rsidRPr="003B3A3F" w14:paraId="52F5D243" w14:textId="77777777" w:rsidTr="00BB0FF9">
        <w:tc>
          <w:tcPr>
            <w:tcW w:w="720" w:type="dxa"/>
            <w:tcBorders>
              <w:top w:val="single" w:sz="4" w:space="0" w:color="auto"/>
              <w:left w:val="single" w:sz="4" w:space="0" w:color="auto"/>
              <w:bottom w:val="single" w:sz="4" w:space="0" w:color="auto"/>
              <w:right w:val="single" w:sz="4" w:space="0" w:color="auto"/>
            </w:tcBorders>
            <w:vAlign w:val="center"/>
            <w:hideMark/>
          </w:tcPr>
          <w:p w14:paraId="61050474" w14:textId="77777777" w:rsidR="00090735" w:rsidRPr="003B3A3F" w:rsidRDefault="00090735" w:rsidP="00BB0FF9">
            <w:pPr>
              <w:spacing w:before="60" w:after="120"/>
              <w:jc w:val="center"/>
              <w:rPr>
                <w:b/>
                <w:color w:val="000000" w:themeColor="text1"/>
                <w:sz w:val="20"/>
                <w:szCs w:val="20"/>
              </w:rPr>
            </w:pPr>
            <w:r w:rsidRPr="003B3A3F">
              <w:rPr>
                <w:b/>
                <w:color w:val="000000" w:themeColor="text1"/>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888CB8E" w14:textId="77777777" w:rsidR="00090735" w:rsidRPr="003B3A3F" w:rsidRDefault="00090735" w:rsidP="00BB0FF9">
            <w:pPr>
              <w:spacing w:before="60" w:after="120"/>
              <w:rPr>
                <w:color w:val="000000" w:themeColor="text1"/>
                <w:sz w:val="20"/>
                <w:szCs w:val="20"/>
              </w:rPr>
            </w:pPr>
            <w:r w:rsidRPr="003B3A3F">
              <w:rPr>
                <w:b/>
                <w:color w:val="000000" w:themeColor="text1"/>
                <w:sz w:val="20"/>
                <w:szCs w:val="20"/>
              </w:rPr>
              <w:t>Warunki udziału w postępowaniu</w:t>
            </w:r>
          </w:p>
        </w:tc>
      </w:tr>
      <w:tr w:rsidR="003B3A3F" w:rsidRPr="003B3A3F" w14:paraId="227DA5B3"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3B903FB6" w14:textId="77777777" w:rsidR="00090735" w:rsidRPr="003B3A3F" w:rsidRDefault="00090735" w:rsidP="00BB0FF9">
            <w:pPr>
              <w:spacing w:before="60" w:after="120"/>
              <w:jc w:val="center"/>
              <w:rPr>
                <w:color w:val="000000" w:themeColor="text1"/>
              </w:rPr>
            </w:pPr>
            <w:r w:rsidRPr="003B3A3F">
              <w:rPr>
                <w:color w:val="000000" w:themeColor="text1"/>
              </w:rPr>
              <w:t>1</w:t>
            </w:r>
          </w:p>
        </w:tc>
        <w:tc>
          <w:tcPr>
            <w:tcW w:w="7774" w:type="dxa"/>
            <w:tcBorders>
              <w:top w:val="single" w:sz="4" w:space="0" w:color="auto"/>
              <w:left w:val="single" w:sz="4" w:space="0" w:color="auto"/>
              <w:bottom w:val="single" w:sz="4" w:space="0" w:color="auto"/>
              <w:right w:val="single" w:sz="4" w:space="0" w:color="auto"/>
            </w:tcBorders>
            <w:hideMark/>
          </w:tcPr>
          <w:p w14:paraId="27E90E1F" w14:textId="77777777" w:rsidR="00090735" w:rsidRPr="003B3A3F" w:rsidRDefault="00090735" w:rsidP="00BB0FF9">
            <w:pPr>
              <w:spacing w:before="60" w:after="120"/>
              <w:jc w:val="both"/>
              <w:rPr>
                <w:b/>
                <w:bCs/>
                <w:color w:val="000000" w:themeColor="text1"/>
              </w:rPr>
            </w:pPr>
            <w:r w:rsidRPr="003B3A3F">
              <w:rPr>
                <w:b/>
                <w:bCs/>
                <w:color w:val="000000" w:themeColor="text1"/>
              </w:rPr>
              <w:t>Sytuacja ekonomiczna lub finansowa</w:t>
            </w:r>
          </w:p>
          <w:p w14:paraId="5FBD61F2" w14:textId="332DB222" w:rsidR="00090735" w:rsidRPr="003B3A3F" w:rsidRDefault="00090735" w:rsidP="00BB0FF9">
            <w:pPr>
              <w:spacing w:before="60" w:after="120"/>
              <w:jc w:val="both"/>
              <w:rPr>
                <w:color w:val="000000" w:themeColor="text1"/>
              </w:rPr>
            </w:pPr>
            <w:r w:rsidRPr="003B3A3F">
              <w:rPr>
                <w:color w:val="000000" w:themeColor="text1"/>
              </w:rPr>
              <w:t>O udzielenie zamówienia publicznego mogą ubiegać się wykonawcy, którzy spełniają warunki, dotyczące sytuacji ekonomicznej lub finansowej. Ocena spełniania warunków udziału w postępowaniu będzie dokonana na zasadzie spełnia/nie spełnia.</w:t>
            </w:r>
          </w:p>
          <w:p w14:paraId="7F636098" w14:textId="7D13A7D7" w:rsidR="00090735" w:rsidRPr="003B3A3F" w:rsidRDefault="004A4FE1" w:rsidP="00BB0FF9">
            <w:pPr>
              <w:spacing w:before="60" w:after="120"/>
              <w:jc w:val="both"/>
              <w:rPr>
                <w:b/>
                <w:bCs/>
                <w:color w:val="000000" w:themeColor="text1"/>
              </w:rPr>
            </w:pPr>
            <w:r w:rsidRPr="003B3A3F">
              <w:rPr>
                <w:b/>
                <w:bCs/>
                <w:color w:val="000000" w:themeColor="text1"/>
              </w:rPr>
              <w:t>Zamawiający</w:t>
            </w:r>
            <w:r w:rsidR="00090735" w:rsidRPr="003B3A3F">
              <w:rPr>
                <w:b/>
                <w:bCs/>
                <w:color w:val="000000" w:themeColor="text1"/>
              </w:rPr>
              <w:t xml:space="preserve"> </w:t>
            </w:r>
            <w:r w:rsidR="00090735" w:rsidRPr="003B3A3F">
              <w:rPr>
                <w:b/>
                <w:bCs/>
                <w:color w:val="000000" w:themeColor="text1"/>
                <w:u w:val="single"/>
              </w:rPr>
              <w:t>nie wyznacza</w:t>
            </w:r>
            <w:r w:rsidR="00090735" w:rsidRPr="003B3A3F">
              <w:rPr>
                <w:b/>
                <w:bCs/>
                <w:color w:val="000000" w:themeColor="text1"/>
              </w:rPr>
              <w:t xml:space="preserve"> szczegółowego warunku udziału w tym zakresie.</w:t>
            </w:r>
          </w:p>
        </w:tc>
      </w:tr>
      <w:tr w:rsidR="003B3A3F" w:rsidRPr="003B3A3F" w14:paraId="1E5EDE3F"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494A8EE1" w14:textId="77777777" w:rsidR="00090735" w:rsidRPr="003B3A3F" w:rsidRDefault="00090735" w:rsidP="00BB0FF9">
            <w:pPr>
              <w:spacing w:before="60" w:after="120"/>
              <w:jc w:val="center"/>
              <w:rPr>
                <w:color w:val="000000" w:themeColor="text1"/>
              </w:rPr>
            </w:pPr>
            <w:r w:rsidRPr="003B3A3F">
              <w:rPr>
                <w:color w:val="000000" w:themeColor="text1"/>
              </w:rPr>
              <w:t>2</w:t>
            </w:r>
          </w:p>
        </w:tc>
        <w:tc>
          <w:tcPr>
            <w:tcW w:w="7774" w:type="dxa"/>
            <w:tcBorders>
              <w:top w:val="single" w:sz="4" w:space="0" w:color="auto"/>
              <w:left w:val="single" w:sz="4" w:space="0" w:color="auto"/>
              <w:bottom w:val="single" w:sz="4" w:space="0" w:color="auto"/>
              <w:right w:val="single" w:sz="4" w:space="0" w:color="auto"/>
            </w:tcBorders>
            <w:hideMark/>
          </w:tcPr>
          <w:p w14:paraId="4C58392F" w14:textId="77777777" w:rsidR="00090735" w:rsidRPr="003B3A3F" w:rsidRDefault="00090735" w:rsidP="00BB0FF9">
            <w:pPr>
              <w:spacing w:before="60" w:after="120"/>
              <w:jc w:val="both"/>
              <w:rPr>
                <w:b/>
                <w:bCs/>
                <w:color w:val="000000" w:themeColor="text1"/>
              </w:rPr>
            </w:pPr>
            <w:r w:rsidRPr="003B3A3F">
              <w:rPr>
                <w:b/>
                <w:bCs/>
                <w:color w:val="000000" w:themeColor="text1"/>
              </w:rPr>
              <w:t>Zdolność do występowania w obrocie gospodarczym</w:t>
            </w:r>
          </w:p>
          <w:p w14:paraId="02531863" w14:textId="7B1793DF" w:rsidR="00090735" w:rsidRPr="003B3A3F" w:rsidRDefault="00090735" w:rsidP="00BB0FF9">
            <w:pPr>
              <w:spacing w:before="60" w:after="120"/>
              <w:jc w:val="both"/>
              <w:rPr>
                <w:color w:val="000000" w:themeColor="text1"/>
              </w:rPr>
            </w:pPr>
            <w:r w:rsidRPr="003B3A3F">
              <w:rPr>
                <w:color w:val="000000" w:themeColor="text1"/>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48DB4124" w14:textId="0163D5E1" w:rsidR="00090735" w:rsidRPr="003B3A3F" w:rsidRDefault="004A4FE1" w:rsidP="00BB0FF9">
            <w:pPr>
              <w:spacing w:before="60" w:after="120"/>
              <w:jc w:val="both"/>
              <w:rPr>
                <w:b/>
                <w:bCs/>
                <w:color w:val="000000" w:themeColor="text1"/>
              </w:rPr>
            </w:pPr>
            <w:r w:rsidRPr="003B3A3F">
              <w:rPr>
                <w:b/>
                <w:bCs/>
                <w:color w:val="000000" w:themeColor="text1"/>
              </w:rPr>
              <w:t>Zamawiający</w:t>
            </w:r>
            <w:r w:rsidR="00090735" w:rsidRPr="003B3A3F">
              <w:rPr>
                <w:b/>
                <w:bCs/>
                <w:color w:val="000000" w:themeColor="text1"/>
              </w:rPr>
              <w:t xml:space="preserve"> </w:t>
            </w:r>
            <w:r w:rsidR="00090735" w:rsidRPr="003B3A3F">
              <w:rPr>
                <w:b/>
                <w:bCs/>
                <w:color w:val="000000" w:themeColor="text1"/>
                <w:u w:val="single"/>
              </w:rPr>
              <w:t>nie wyznacza</w:t>
            </w:r>
            <w:r w:rsidR="00090735" w:rsidRPr="003B3A3F">
              <w:rPr>
                <w:b/>
                <w:bCs/>
                <w:color w:val="000000" w:themeColor="text1"/>
              </w:rPr>
              <w:t xml:space="preserve"> szczegółowego warunku udziału w tym zakresie.</w:t>
            </w:r>
          </w:p>
        </w:tc>
      </w:tr>
      <w:tr w:rsidR="003B3A3F" w:rsidRPr="003B3A3F" w14:paraId="7504D321"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3880CB0A" w14:textId="77777777" w:rsidR="00090735" w:rsidRPr="003B3A3F" w:rsidRDefault="00090735" w:rsidP="00BB0FF9">
            <w:pPr>
              <w:spacing w:before="60" w:after="120"/>
              <w:jc w:val="center"/>
              <w:rPr>
                <w:color w:val="000000" w:themeColor="text1"/>
              </w:rPr>
            </w:pPr>
            <w:r w:rsidRPr="003B3A3F">
              <w:rPr>
                <w:color w:val="000000" w:themeColor="text1"/>
              </w:rPr>
              <w:t>3</w:t>
            </w:r>
          </w:p>
        </w:tc>
        <w:tc>
          <w:tcPr>
            <w:tcW w:w="7774" w:type="dxa"/>
            <w:tcBorders>
              <w:top w:val="single" w:sz="4" w:space="0" w:color="auto"/>
              <w:left w:val="single" w:sz="4" w:space="0" w:color="auto"/>
              <w:bottom w:val="single" w:sz="4" w:space="0" w:color="auto"/>
              <w:right w:val="single" w:sz="4" w:space="0" w:color="auto"/>
            </w:tcBorders>
            <w:hideMark/>
          </w:tcPr>
          <w:p w14:paraId="3FFA024B" w14:textId="77777777" w:rsidR="00090735" w:rsidRPr="003B3A3F" w:rsidRDefault="00090735" w:rsidP="00BB0FF9">
            <w:pPr>
              <w:spacing w:before="60" w:after="120"/>
              <w:jc w:val="both"/>
              <w:rPr>
                <w:b/>
                <w:bCs/>
                <w:color w:val="000000" w:themeColor="text1"/>
              </w:rPr>
            </w:pPr>
            <w:r w:rsidRPr="003B3A3F">
              <w:rPr>
                <w:b/>
                <w:bCs/>
                <w:color w:val="000000" w:themeColor="text1"/>
              </w:rPr>
              <w:t>Uprawnienia do prowadzenia określonej działalności gospodarczej lub zawodowej, o ile wynika to z odrębnych przepisów</w:t>
            </w:r>
          </w:p>
          <w:p w14:paraId="7536D1E8" w14:textId="77777777" w:rsidR="00090735" w:rsidRPr="003B3A3F" w:rsidRDefault="00090735" w:rsidP="00BB0FF9">
            <w:pPr>
              <w:spacing w:before="60" w:after="120"/>
              <w:jc w:val="both"/>
              <w:rPr>
                <w:color w:val="000000" w:themeColor="text1"/>
              </w:rPr>
            </w:pPr>
            <w:r w:rsidRPr="003B3A3F">
              <w:rPr>
                <w:color w:val="000000" w:themeColor="text1"/>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34EEE085" w14:textId="15A75597" w:rsidR="00D319CF" w:rsidRPr="003B3A3F" w:rsidRDefault="00D319CF" w:rsidP="00D319CF">
            <w:pPr>
              <w:spacing w:before="60" w:after="120"/>
              <w:jc w:val="both"/>
              <w:rPr>
                <w:b/>
                <w:bCs/>
                <w:color w:val="000000" w:themeColor="text1"/>
              </w:rPr>
            </w:pPr>
            <w:r w:rsidRPr="003B3A3F">
              <w:rPr>
                <w:b/>
                <w:bCs/>
                <w:color w:val="000000" w:themeColor="text1"/>
              </w:rPr>
              <w:t>Warunek ten zostanie uznany za spełniony, jeżeli Wykonawca wykaże, że posiada aktualne zezwolenie na wykonywanie zawodu przewoźnika drogowego lub posiada aktualną licencję na wykonywanie krajowego transportu drogowego osób zgodnie z ustawą z dnia 6 września 2001 roku o transpor</w:t>
            </w:r>
            <w:r w:rsidR="00B9162C" w:rsidRPr="003B3A3F">
              <w:rPr>
                <w:b/>
                <w:bCs/>
                <w:color w:val="000000" w:themeColor="text1"/>
              </w:rPr>
              <w:t xml:space="preserve">cie drogowym. (tj. Dz. U. z </w:t>
            </w:r>
            <w:r w:rsidR="00465133">
              <w:rPr>
                <w:b/>
                <w:bCs/>
                <w:color w:val="000000" w:themeColor="text1"/>
              </w:rPr>
              <w:t>2022</w:t>
            </w:r>
            <w:r w:rsidR="00B9162C" w:rsidRPr="003B3A3F">
              <w:rPr>
                <w:b/>
                <w:bCs/>
                <w:color w:val="000000" w:themeColor="text1"/>
              </w:rPr>
              <w:t xml:space="preserve"> r. poz. </w:t>
            </w:r>
            <w:r w:rsidR="00465133">
              <w:rPr>
                <w:b/>
                <w:bCs/>
                <w:color w:val="000000" w:themeColor="text1"/>
              </w:rPr>
              <w:t>180</w:t>
            </w:r>
            <w:r w:rsidRPr="003B3A3F">
              <w:rPr>
                <w:b/>
                <w:bCs/>
                <w:color w:val="000000" w:themeColor="text1"/>
              </w:rPr>
              <w:t xml:space="preserve"> ze zm.).</w:t>
            </w:r>
          </w:p>
          <w:p w14:paraId="5A8E86C2" w14:textId="77777777" w:rsidR="00D319CF" w:rsidRPr="003B3A3F" w:rsidRDefault="00D319CF" w:rsidP="00D319CF">
            <w:pPr>
              <w:spacing w:before="60" w:after="120"/>
              <w:jc w:val="both"/>
              <w:rPr>
                <w:bCs/>
                <w:color w:val="000000" w:themeColor="text1"/>
              </w:rPr>
            </w:pPr>
            <w:r w:rsidRPr="003B3A3F">
              <w:rPr>
                <w:bCs/>
                <w:color w:val="000000" w:themeColor="text1"/>
              </w:rPr>
              <w:t>Zamawiający dopuszcza uprawnienia wydane obywatelom państw Europejskiego Obszaru Gospodarczego oraz Konfederacji Szwajcarskiej, zgodnie z ustawą o zasadach uznawania kwalifikacji zawodowych nabytych w państwach członkowskich Unii Europejskiej.</w:t>
            </w:r>
          </w:p>
          <w:p w14:paraId="00AC8206" w14:textId="51D49D1F" w:rsidR="00BC1B4B" w:rsidRPr="003B3A3F" w:rsidRDefault="00D319CF" w:rsidP="00D319CF">
            <w:pPr>
              <w:spacing w:before="60" w:after="120"/>
              <w:jc w:val="both"/>
              <w:rPr>
                <w:bCs/>
                <w:color w:val="000000" w:themeColor="text1"/>
              </w:rPr>
            </w:pPr>
            <w:r w:rsidRPr="003B3A3F">
              <w:rPr>
                <w:bCs/>
                <w:color w:val="000000" w:themeColor="text1"/>
              </w:rPr>
              <w:lastRenderedPageBreak/>
              <w:t>Przy ocenie spełniania tego warunku udziału przez Wykonawców wspólnie ubiegających się o udzielenie zamówienia (konsorcjum) posiadanie uprawnień, o których mowa pow</w:t>
            </w:r>
            <w:r w:rsidR="00426F5E" w:rsidRPr="003B3A3F">
              <w:rPr>
                <w:bCs/>
                <w:color w:val="000000" w:themeColor="text1"/>
              </w:rPr>
              <w:t xml:space="preserve">yżej, jest wymagane od każdego </w:t>
            </w:r>
            <w:r w:rsidRPr="003B3A3F">
              <w:rPr>
                <w:bCs/>
                <w:color w:val="000000" w:themeColor="text1"/>
              </w:rPr>
              <w:t>z Wykonawców wspólnie ubiegających się o udzielenie zamówienia w takim zakresie, w jakim będą oni wykonywać usługę.</w:t>
            </w:r>
          </w:p>
        </w:tc>
      </w:tr>
      <w:tr w:rsidR="00090735" w:rsidRPr="003B3A3F" w14:paraId="09A08CF0"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5524869C" w14:textId="77777777" w:rsidR="00090735" w:rsidRPr="003B3A3F" w:rsidRDefault="00090735" w:rsidP="00BB0FF9">
            <w:pPr>
              <w:spacing w:before="60" w:after="120"/>
              <w:jc w:val="center"/>
              <w:rPr>
                <w:color w:val="000000" w:themeColor="text1"/>
              </w:rPr>
            </w:pPr>
            <w:r w:rsidRPr="003B3A3F">
              <w:rPr>
                <w:color w:val="000000" w:themeColor="text1"/>
              </w:rPr>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754CEA28" w14:textId="77777777" w:rsidR="00090735" w:rsidRPr="003B3A3F" w:rsidRDefault="00090735" w:rsidP="00BB0FF9">
            <w:pPr>
              <w:spacing w:before="60" w:after="120"/>
              <w:jc w:val="both"/>
              <w:rPr>
                <w:b/>
                <w:bCs/>
                <w:color w:val="000000" w:themeColor="text1"/>
              </w:rPr>
            </w:pPr>
            <w:r w:rsidRPr="003B3A3F">
              <w:rPr>
                <w:b/>
                <w:bCs/>
                <w:color w:val="000000" w:themeColor="text1"/>
              </w:rPr>
              <w:t>Zdolność techniczna lub zawodowa</w:t>
            </w:r>
          </w:p>
          <w:p w14:paraId="22BFF86B" w14:textId="77777777" w:rsidR="00090735" w:rsidRPr="003B3A3F" w:rsidRDefault="00090735" w:rsidP="00BB0FF9">
            <w:pPr>
              <w:spacing w:before="60" w:after="120"/>
              <w:jc w:val="both"/>
              <w:rPr>
                <w:color w:val="000000" w:themeColor="text1"/>
              </w:rPr>
            </w:pPr>
            <w:r w:rsidRPr="003B3A3F">
              <w:rPr>
                <w:color w:val="000000" w:themeColor="text1"/>
              </w:rPr>
              <w:t>O udzielenie zamówienia publicznego mogą ubiegać się wykonawcy, którzy spełniają warunki, dotyczące  zdolności technicznej lub zawodowej. Ocena spełniania warunków udziału w postępowaniu będzie dokonana na zasadzie spełnia/nie spełnia.</w:t>
            </w:r>
          </w:p>
          <w:p w14:paraId="039BD685" w14:textId="77777777" w:rsidR="00BF3D40" w:rsidRPr="003B3A3F" w:rsidRDefault="00BB5181" w:rsidP="00BB5181">
            <w:pPr>
              <w:numPr>
                <w:ilvl w:val="0"/>
                <w:numId w:val="37"/>
              </w:numPr>
              <w:tabs>
                <w:tab w:val="clear" w:pos="720"/>
                <w:tab w:val="num" w:pos="324"/>
              </w:tabs>
              <w:spacing w:before="60" w:after="120"/>
              <w:ind w:left="324" w:hanging="324"/>
              <w:jc w:val="both"/>
              <w:rPr>
                <w:bCs/>
                <w:color w:val="000000" w:themeColor="text1"/>
              </w:rPr>
            </w:pPr>
            <w:r w:rsidRPr="003B3A3F">
              <w:rPr>
                <w:bCs/>
                <w:color w:val="000000" w:themeColor="text1"/>
              </w:rPr>
              <w:t>Zamawiający wymaga przedłożenia wykazu usług wykonanych</w:t>
            </w:r>
            <w:r w:rsidR="00BF3D40" w:rsidRPr="003B3A3F">
              <w:rPr>
                <w:bCs/>
                <w:color w:val="000000" w:themeColor="text1"/>
              </w:rPr>
              <w:t xml:space="preserve"> i </w:t>
            </w:r>
            <w:r w:rsidRPr="003B3A3F">
              <w:rPr>
                <w:bCs/>
                <w:color w:val="000000" w:themeColor="text1"/>
              </w:rPr>
              <w:t xml:space="preserve">, </w:t>
            </w:r>
            <w:r w:rsidR="00A119FE" w:rsidRPr="003B3A3F">
              <w:rPr>
                <w:bCs/>
                <w:color w:val="000000" w:themeColor="text1"/>
              </w:rPr>
              <w:t xml:space="preserve">                                 </w:t>
            </w:r>
            <w:r w:rsidRPr="003B3A3F">
              <w:rPr>
                <w:bCs/>
                <w:color w:val="000000" w:themeColor="text1"/>
              </w:rPr>
              <w:t xml:space="preserve">wykonywanych, w okresie ostatnich 3 lat,  a jeżeli okres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w:t>
            </w:r>
            <w:r w:rsidR="001141B7" w:rsidRPr="003B3A3F">
              <w:rPr>
                <w:bCs/>
                <w:color w:val="000000" w:themeColor="text1"/>
              </w:rPr>
              <w:t xml:space="preserve">                   </w:t>
            </w:r>
            <w:r w:rsidRPr="003B3A3F">
              <w:rPr>
                <w:bCs/>
                <w:color w:val="000000" w:themeColor="text1"/>
              </w:rPr>
              <w:t>o których mowa, są referencje bądź inne dokumenty sporządzone przez podmiot, na rzecz którego usługi zostały wykonane</w:t>
            </w:r>
            <w:r w:rsidR="00BF3D40" w:rsidRPr="003B3A3F">
              <w:rPr>
                <w:bCs/>
                <w:color w:val="000000" w:themeColor="text1"/>
              </w:rPr>
              <w:t xml:space="preserve"> lub </w:t>
            </w:r>
            <w:r w:rsidRPr="003B3A3F">
              <w:rPr>
                <w:bCs/>
                <w:color w:val="000000" w:themeColor="text1"/>
              </w:rPr>
              <w:t xml:space="preserve">są wykonywane, a jeżeli wykonawca </w:t>
            </w:r>
            <w:r w:rsidR="001141B7" w:rsidRPr="003B3A3F">
              <w:rPr>
                <w:bCs/>
                <w:color w:val="000000" w:themeColor="text1"/>
              </w:rPr>
              <w:t xml:space="preserve">                       </w:t>
            </w:r>
            <w:r w:rsidRPr="003B3A3F">
              <w:rPr>
                <w:bCs/>
                <w:color w:val="000000" w:themeColor="text1"/>
              </w:rPr>
              <w:t xml:space="preserve">z przyczyn niezależnych od niego nie jest w stanie uzyskać tych dokumentów – oświadczenie wykonawcy; </w:t>
            </w:r>
          </w:p>
          <w:p w14:paraId="0D76FCDB" w14:textId="3E589FE4" w:rsidR="00BB5181" w:rsidRPr="003B3A3F" w:rsidRDefault="00BB5181" w:rsidP="00BB5181">
            <w:pPr>
              <w:numPr>
                <w:ilvl w:val="0"/>
                <w:numId w:val="37"/>
              </w:numPr>
              <w:tabs>
                <w:tab w:val="clear" w:pos="720"/>
                <w:tab w:val="num" w:pos="324"/>
              </w:tabs>
              <w:spacing w:before="60" w:after="120"/>
              <w:ind w:left="324" w:hanging="324"/>
              <w:jc w:val="both"/>
              <w:rPr>
                <w:bCs/>
                <w:color w:val="000000" w:themeColor="text1"/>
              </w:rPr>
            </w:pPr>
            <w:r w:rsidRPr="003B3A3F">
              <w:rPr>
                <w:bCs/>
                <w:color w:val="000000" w:themeColor="text1"/>
              </w:rPr>
              <w:t xml:space="preserve">w przypadku </w:t>
            </w:r>
            <w:r w:rsidR="00BF3D40" w:rsidRPr="003B3A3F">
              <w:rPr>
                <w:bCs/>
                <w:color w:val="000000" w:themeColor="text1"/>
              </w:rPr>
              <w:t>usług</w:t>
            </w:r>
            <w:r w:rsidRPr="003B3A3F">
              <w:rPr>
                <w:bCs/>
                <w:color w:val="000000" w:themeColor="text1"/>
              </w:rPr>
              <w:t xml:space="preserve"> nadal wykonywanych referencje bądź inne dokumenty potwierdzające ich należyte wykonanie powinny być wystawione nie wcześniej niż w okresie ostatnich 3 miesięcy.</w:t>
            </w:r>
          </w:p>
          <w:p w14:paraId="2F25978B" w14:textId="77777777" w:rsidR="00BB5181" w:rsidRPr="003B3A3F" w:rsidRDefault="00BB5181" w:rsidP="00BB5181">
            <w:pPr>
              <w:spacing w:before="60" w:after="120"/>
              <w:ind w:left="324"/>
              <w:jc w:val="both"/>
              <w:rPr>
                <w:bCs/>
                <w:color w:val="000000" w:themeColor="text1"/>
              </w:rPr>
            </w:pPr>
          </w:p>
          <w:p w14:paraId="6C45CC9C" w14:textId="77777777" w:rsidR="00B9162C" w:rsidRPr="003B3A3F" w:rsidRDefault="00B9162C" w:rsidP="00BB5181">
            <w:pPr>
              <w:spacing w:before="60" w:after="120"/>
              <w:ind w:left="324" w:hanging="284"/>
              <w:jc w:val="both"/>
              <w:rPr>
                <w:b/>
                <w:bCs/>
                <w:color w:val="000000" w:themeColor="text1"/>
              </w:rPr>
            </w:pPr>
            <w:r w:rsidRPr="003B3A3F">
              <w:rPr>
                <w:b/>
                <w:bCs/>
                <w:color w:val="000000" w:themeColor="text1"/>
              </w:rPr>
              <w:t>Warunek ten zostanie spełniony, jeżeli Wykonawca wykaże, że:</w:t>
            </w:r>
          </w:p>
          <w:p w14:paraId="764837E5" w14:textId="61BE9FA6" w:rsidR="00E64B4E" w:rsidRPr="003B3A3F" w:rsidRDefault="00D75469" w:rsidP="00E64B4E">
            <w:pPr>
              <w:spacing w:before="60" w:after="120"/>
              <w:jc w:val="both"/>
              <w:rPr>
                <w:b/>
                <w:bCs/>
                <w:color w:val="000000" w:themeColor="text1"/>
              </w:rPr>
            </w:pPr>
            <w:r w:rsidRPr="003B3A3F">
              <w:rPr>
                <w:b/>
                <w:bCs/>
                <w:color w:val="000000" w:themeColor="text1"/>
              </w:rPr>
              <w:t>n</w:t>
            </w:r>
            <w:r w:rsidR="00E64B4E" w:rsidRPr="003B3A3F">
              <w:rPr>
                <w:b/>
                <w:bCs/>
                <w:color w:val="000000" w:themeColor="text1"/>
              </w:rPr>
              <w:t xml:space="preserve">ależycie </w:t>
            </w:r>
            <w:r w:rsidRPr="003B3A3F">
              <w:rPr>
                <w:b/>
                <w:bCs/>
                <w:color w:val="000000" w:themeColor="text1"/>
              </w:rPr>
              <w:t xml:space="preserve">wykonuje lub </w:t>
            </w:r>
            <w:r w:rsidR="00E64B4E" w:rsidRPr="003B3A3F">
              <w:rPr>
                <w:b/>
                <w:bCs/>
                <w:color w:val="000000" w:themeColor="text1"/>
              </w:rPr>
              <w:t xml:space="preserve">wykonał w okresie ostatnich trzech lat przed upływem terminu składania ofert, a jeżeli okres prowadzenia działalności jest krótszy - w tym okresie, </w:t>
            </w:r>
            <w:r w:rsidR="00E64B4E" w:rsidRPr="003B3A3F">
              <w:rPr>
                <w:b/>
                <w:bCs/>
                <w:color w:val="000000" w:themeColor="text1"/>
                <w:u w:val="single"/>
              </w:rPr>
              <w:t>co najmniej jedną, całoroczną usługę</w:t>
            </w:r>
            <w:r w:rsidRPr="003B3A3F">
              <w:rPr>
                <w:b/>
                <w:bCs/>
                <w:color w:val="000000" w:themeColor="text1"/>
                <w:u w:val="single"/>
              </w:rPr>
              <w:t xml:space="preserve"> dowozu uczniów do szkół</w:t>
            </w:r>
            <w:r w:rsidRPr="003B3A3F">
              <w:rPr>
                <w:b/>
                <w:bCs/>
                <w:color w:val="000000" w:themeColor="text1"/>
              </w:rPr>
              <w:t xml:space="preserve"> wraz z </w:t>
            </w:r>
            <w:r w:rsidR="00E64B4E" w:rsidRPr="003B3A3F">
              <w:rPr>
                <w:b/>
                <w:bCs/>
                <w:color w:val="000000" w:themeColor="text1"/>
              </w:rPr>
              <w:t xml:space="preserve">załączeniem dokumentu potwierdzającego, </w:t>
            </w:r>
            <w:r w:rsidR="001141B7" w:rsidRPr="003B3A3F">
              <w:rPr>
                <w:b/>
                <w:bCs/>
                <w:color w:val="000000" w:themeColor="text1"/>
              </w:rPr>
              <w:t xml:space="preserve">                     </w:t>
            </w:r>
            <w:r w:rsidR="00E64B4E" w:rsidRPr="003B3A3F">
              <w:rPr>
                <w:b/>
                <w:bCs/>
                <w:color w:val="000000" w:themeColor="text1"/>
              </w:rPr>
              <w:t>że usługi te zostały wykonane należycie;</w:t>
            </w:r>
          </w:p>
          <w:p w14:paraId="3CF85398" w14:textId="428B5689" w:rsidR="00E64B4E" w:rsidRPr="003B3A3F" w:rsidRDefault="00BB5181" w:rsidP="00E64B4E">
            <w:pPr>
              <w:spacing w:before="60" w:after="120"/>
              <w:jc w:val="both"/>
              <w:rPr>
                <w:b/>
                <w:bCs/>
                <w:color w:val="000000" w:themeColor="text1"/>
                <w:u w:val="single"/>
              </w:rPr>
            </w:pPr>
            <w:r w:rsidRPr="003B3A3F">
              <w:rPr>
                <w:b/>
                <w:bCs/>
                <w:color w:val="000000" w:themeColor="text1"/>
                <w:u w:val="single"/>
              </w:rPr>
              <w:t xml:space="preserve">Warunek będzie spełniony przy wykazaniu w/w doświadczenia </w:t>
            </w:r>
            <w:r w:rsidR="001141B7" w:rsidRPr="003B3A3F">
              <w:rPr>
                <w:b/>
                <w:bCs/>
                <w:color w:val="000000" w:themeColor="text1"/>
                <w:u w:val="single"/>
              </w:rPr>
              <w:t xml:space="preserve">                              </w:t>
            </w:r>
            <w:r w:rsidRPr="003B3A3F">
              <w:rPr>
                <w:b/>
                <w:bCs/>
                <w:color w:val="000000" w:themeColor="text1"/>
                <w:u w:val="single"/>
              </w:rPr>
              <w:t>dla dowolnej liczby części.</w:t>
            </w:r>
          </w:p>
          <w:p w14:paraId="0B029B95" w14:textId="02016021" w:rsidR="00BB5181" w:rsidRPr="003B3A3F" w:rsidRDefault="00B9162C" w:rsidP="00B9162C">
            <w:pPr>
              <w:spacing w:before="60" w:after="120"/>
              <w:jc w:val="both"/>
              <w:rPr>
                <w:bCs/>
                <w:iCs/>
                <w:color w:val="000000" w:themeColor="text1"/>
              </w:rPr>
            </w:pPr>
            <w:r w:rsidRPr="003B3A3F">
              <w:rPr>
                <w:b/>
                <w:bCs/>
                <w:iCs/>
                <w:color w:val="000000" w:themeColor="text1"/>
              </w:rPr>
              <w:t xml:space="preserve">b) </w:t>
            </w:r>
            <w:r w:rsidR="00BB5181" w:rsidRPr="003B3A3F">
              <w:rPr>
                <w:bCs/>
                <w:iCs/>
                <w:color w:val="000000" w:themeColor="text1"/>
              </w:rPr>
              <w:t xml:space="preserve">Zamawiający wymaga przedłożenia </w:t>
            </w:r>
            <w:r w:rsidR="00BB5181" w:rsidRPr="003B3A3F">
              <w:rPr>
                <w:color w:val="000000" w:themeColor="text1"/>
              </w:rPr>
              <w:t>wykazu narzędzi, wyposażenia zakładu lub urządzeń technicznych dostępnych wykonawcy w celu wykonania zamówienia publicznego wraz z informacją o podstawie do dysponowania tymi zasobami</w:t>
            </w:r>
          </w:p>
          <w:p w14:paraId="79434E45" w14:textId="7BBC819F" w:rsidR="00B9162C" w:rsidRPr="003B3A3F" w:rsidRDefault="00B9162C" w:rsidP="00B9162C">
            <w:pPr>
              <w:spacing w:before="60" w:after="120"/>
              <w:jc w:val="both"/>
              <w:rPr>
                <w:b/>
                <w:bCs/>
                <w:color w:val="000000" w:themeColor="text1"/>
              </w:rPr>
            </w:pPr>
            <w:r w:rsidRPr="003B3A3F">
              <w:rPr>
                <w:b/>
                <w:bCs/>
                <w:color w:val="000000" w:themeColor="text1"/>
              </w:rPr>
              <w:t xml:space="preserve">Warunek ten zostanie spełniony, jeżeli Wykonawca wykaże, że dysponuje sprzętem niezbędnym do wykonania zamówienia </w:t>
            </w:r>
            <w:r w:rsidR="00237B55" w:rsidRPr="003B3A3F">
              <w:rPr>
                <w:b/>
                <w:bCs/>
                <w:color w:val="000000" w:themeColor="text1"/>
              </w:rPr>
              <w:t xml:space="preserve">dla każdej oferowanej części </w:t>
            </w:r>
            <w:r w:rsidRPr="003B3A3F">
              <w:rPr>
                <w:b/>
                <w:bCs/>
                <w:color w:val="000000" w:themeColor="text1"/>
              </w:rPr>
              <w:t>tj.</w:t>
            </w:r>
          </w:p>
          <w:p w14:paraId="261E9392" w14:textId="02D206FB" w:rsidR="00B9162C" w:rsidRPr="003B3A3F" w:rsidRDefault="004C7B3E" w:rsidP="00B9162C">
            <w:pPr>
              <w:spacing w:before="60" w:after="120"/>
              <w:jc w:val="both"/>
              <w:rPr>
                <w:b/>
                <w:bCs/>
                <w:color w:val="000000" w:themeColor="text1"/>
                <w:u w:val="single"/>
              </w:rPr>
            </w:pPr>
            <w:r w:rsidRPr="003B3A3F">
              <w:rPr>
                <w:b/>
                <w:bCs/>
                <w:color w:val="000000" w:themeColor="text1"/>
                <w:u w:val="single"/>
              </w:rPr>
              <w:t xml:space="preserve"> dla części 1</w:t>
            </w:r>
            <w:r w:rsidR="00B9162C" w:rsidRPr="003B3A3F">
              <w:rPr>
                <w:b/>
                <w:bCs/>
                <w:color w:val="000000" w:themeColor="text1"/>
                <w:u w:val="single"/>
              </w:rPr>
              <w:t>:</w:t>
            </w:r>
          </w:p>
          <w:p w14:paraId="2CC4108D" w14:textId="2B1DAFCD" w:rsidR="00B9162C" w:rsidRDefault="007F4CFE" w:rsidP="00B9162C">
            <w:pPr>
              <w:spacing w:before="60" w:after="120"/>
              <w:jc w:val="both"/>
              <w:rPr>
                <w:bCs/>
                <w:color w:val="000000" w:themeColor="text1"/>
              </w:rPr>
            </w:pPr>
            <w:r w:rsidRPr="003B3A3F">
              <w:rPr>
                <w:bCs/>
                <w:color w:val="000000" w:themeColor="text1"/>
              </w:rPr>
              <w:t>co najmniej 1 autobusem/</w:t>
            </w:r>
            <w:proofErr w:type="spellStart"/>
            <w:r w:rsidRPr="003B3A3F">
              <w:rPr>
                <w:bCs/>
                <w:color w:val="000000" w:themeColor="text1"/>
              </w:rPr>
              <w:t>busem</w:t>
            </w:r>
            <w:proofErr w:type="spellEnd"/>
            <w:r w:rsidR="00B9162C" w:rsidRPr="003B3A3F">
              <w:rPr>
                <w:bCs/>
                <w:color w:val="000000" w:themeColor="text1"/>
              </w:rPr>
              <w:t xml:space="preserve"> </w:t>
            </w:r>
            <w:r w:rsidR="00632B53" w:rsidRPr="003B3A3F">
              <w:rPr>
                <w:bCs/>
                <w:color w:val="000000" w:themeColor="text1"/>
              </w:rPr>
              <w:t>posiadający</w:t>
            </w:r>
            <w:r w:rsidR="00843CA2" w:rsidRPr="003B3A3F">
              <w:rPr>
                <w:bCs/>
                <w:color w:val="000000" w:themeColor="text1"/>
              </w:rPr>
              <w:t>m</w:t>
            </w:r>
            <w:r w:rsidR="00632B53" w:rsidRPr="003B3A3F">
              <w:rPr>
                <w:bCs/>
                <w:color w:val="000000" w:themeColor="text1"/>
              </w:rPr>
              <w:t xml:space="preserve"> minimum</w:t>
            </w:r>
            <w:r w:rsidR="00843CA2" w:rsidRPr="003B3A3F">
              <w:rPr>
                <w:bCs/>
                <w:color w:val="000000" w:themeColor="text1"/>
              </w:rPr>
              <w:t xml:space="preserve"> 1</w:t>
            </w:r>
            <w:r w:rsidR="00395236">
              <w:rPr>
                <w:bCs/>
                <w:color w:val="000000" w:themeColor="text1"/>
              </w:rPr>
              <w:t>3</w:t>
            </w:r>
            <w:r w:rsidR="00632B53" w:rsidRPr="003B3A3F">
              <w:rPr>
                <w:bCs/>
                <w:color w:val="000000" w:themeColor="text1"/>
              </w:rPr>
              <w:t xml:space="preserve"> </w:t>
            </w:r>
            <w:r w:rsidR="001141B7" w:rsidRPr="003B3A3F">
              <w:rPr>
                <w:bCs/>
                <w:color w:val="000000" w:themeColor="text1"/>
              </w:rPr>
              <w:t xml:space="preserve">miejsc </w:t>
            </w:r>
            <w:r w:rsidR="00632B53" w:rsidRPr="003B3A3F">
              <w:rPr>
                <w:bCs/>
                <w:color w:val="000000" w:themeColor="text1"/>
              </w:rPr>
              <w:t xml:space="preserve"> </w:t>
            </w:r>
            <w:r w:rsidR="001141B7" w:rsidRPr="003B3A3F">
              <w:rPr>
                <w:bCs/>
                <w:color w:val="000000" w:themeColor="text1"/>
              </w:rPr>
              <w:t>siedzą</w:t>
            </w:r>
            <w:r w:rsidR="00843CA2" w:rsidRPr="003B3A3F">
              <w:rPr>
                <w:bCs/>
                <w:color w:val="000000" w:themeColor="text1"/>
              </w:rPr>
              <w:t>cych</w:t>
            </w:r>
            <w:r w:rsidR="00632B53" w:rsidRPr="003B3A3F">
              <w:rPr>
                <w:bCs/>
                <w:color w:val="000000" w:themeColor="text1"/>
              </w:rPr>
              <w:t>, nie licząc miejsca kierowcy</w:t>
            </w:r>
            <w:r w:rsidR="00395236">
              <w:rPr>
                <w:bCs/>
                <w:color w:val="000000" w:themeColor="text1"/>
              </w:rPr>
              <w:t xml:space="preserve"> i opiekuna</w:t>
            </w:r>
            <w:r w:rsidR="00B9162C" w:rsidRPr="003B3A3F">
              <w:rPr>
                <w:bCs/>
                <w:color w:val="000000" w:themeColor="text1"/>
              </w:rPr>
              <w:t xml:space="preserve"> oraz jednym zastępczym auto</w:t>
            </w:r>
            <w:r w:rsidR="001141B7" w:rsidRPr="003B3A3F">
              <w:rPr>
                <w:bCs/>
                <w:color w:val="000000" w:themeColor="text1"/>
              </w:rPr>
              <w:t>busem/</w:t>
            </w:r>
            <w:proofErr w:type="spellStart"/>
            <w:r w:rsidR="001141B7" w:rsidRPr="003B3A3F">
              <w:rPr>
                <w:bCs/>
                <w:color w:val="000000" w:themeColor="text1"/>
              </w:rPr>
              <w:t>busem</w:t>
            </w:r>
            <w:proofErr w:type="spellEnd"/>
            <w:r w:rsidR="005A7591" w:rsidRPr="003B3A3F">
              <w:rPr>
                <w:bCs/>
                <w:color w:val="000000" w:themeColor="text1"/>
              </w:rPr>
              <w:t xml:space="preserve"> </w:t>
            </w:r>
            <w:r w:rsidR="00B9162C" w:rsidRPr="003B3A3F">
              <w:rPr>
                <w:bCs/>
                <w:color w:val="000000" w:themeColor="text1"/>
              </w:rPr>
              <w:t>na wypadek awarii;</w:t>
            </w:r>
          </w:p>
          <w:p w14:paraId="46A05004" w14:textId="77777777" w:rsidR="000549B1" w:rsidRPr="003B3A3F" w:rsidRDefault="000549B1" w:rsidP="00B9162C">
            <w:pPr>
              <w:spacing w:before="60" w:after="120"/>
              <w:jc w:val="both"/>
              <w:rPr>
                <w:bCs/>
                <w:color w:val="000000" w:themeColor="text1"/>
              </w:rPr>
            </w:pPr>
          </w:p>
          <w:p w14:paraId="78BBB734" w14:textId="3234DB7F" w:rsidR="00B9162C" w:rsidRPr="003B3A3F" w:rsidRDefault="004C7B3E" w:rsidP="00B9162C">
            <w:pPr>
              <w:spacing w:before="60" w:after="120"/>
              <w:jc w:val="both"/>
              <w:rPr>
                <w:b/>
                <w:bCs/>
                <w:color w:val="000000" w:themeColor="text1"/>
                <w:u w:val="single"/>
              </w:rPr>
            </w:pPr>
            <w:r w:rsidRPr="003B3A3F">
              <w:rPr>
                <w:b/>
                <w:bCs/>
                <w:color w:val="000000" w:themeColor="text1"/>
                <w:u w:val="single"/>
              </w:rPr>
              <w:lastRenderedPageBreak/>
              <w:t>dla części 2</w:t>
            </w:r>
            <w:r w:rsidR="00B9162C" w:rsidRPr="003B3A3F">
              <w:rPr>
                <w:b/>
                <w:bCs/>
                <w:color w:val="000000" w:themeColor="text1"/>
                <w:u w:val="single"/>
              </w:rPr>
              <w:t>:</w:t>
            </w:r>
          </w:p>
          <w:p w14:paraId="1CB08D0D" w14:textId="651C888E" w:rsidR="00B9162C" w:rsidRPr="003B3A3F" w:rsidRDefault="00B9162C" w:rsidP="00B9162C">
            <w:pPr>
              <w:spacing w:before="60" w:after="120"/>
              <w:jc w:val="both"/>
              <w:rPr>
                <w:bCs/>
                <w:color w:val="000000" w:themeColor="text1"/>
              </w:rPr>
            </w:pPr>
            <w:r w:rsidRPr="003B3A3F">
              <w:rPr>
                <w:bCs/>
                <w:color w:val="000000" w:themeColor="text1"/>
              </w:rPr>
              <w:t xml:space="preserve">co najmniej </w:t>
            </w:r>
            <w:r w:rsidR="001141B7" w:rsidRPr="003B3A3F">
              <w:rPr>
                <w:bCs/>
                <w:color w:val="000000" w:themeColor="text1"/>
              </w:rPr>
              <w:t>2</w:t>
            </w:r>
            <w:r w:rsidRPr="003B3A3F">
              <w:rPr>
                <w:bCs/>
                <w:color w:val="000000" w:themeColor="text1"/>
              </w:rPr>
              <w:t xml:space="preserve"> auto</w:t>
            </w:r>
            <w:r w:rsidR="007F4CFE" w:rsidRPr="003B3A3F">
              <w:rPr>
                <w:bCs/>
                <w:color w:val="000000" w:themeColor="text1"/>
              </w:rPr>
              <w:t>bu</w:t>
            </w:r>
            <w:r w:rsidR="001141B7" w:rsidRPr="003B3A3F">
              <w:rPr>
                <w:bCs/>
                <w:color w:val="000000" w:themeColor="text1"/>
              </w:rPr>
              <w:t>sami</w:t>
            </w:r>
            <w:r w:rsidR="00632B53" w:rsidRPr="003B3A3F">
              <w:rPr>
                <w:bCs/>
                <w:color w:val="000000" w:themeColor="text1"/>
              </w:rPr>
              <w:t xml:space="preserve"> posiadającymi minimum po </w:t>
            </w:r>
            <w:r w:rsidR="000D1598" w:rsidRPr="003B3A3F">
              <w:rPr>
                <w:bCs/>
                <w:color w:val="000000" w:themeColor="text1"/>
              </w:rPr>
              <w:t>50</w:t>
            </w:r>
            <w:r w:rsidR="007F4CFE" w:rsidRPr="003B3A3F">
              <w:rPr>
                <w:bCs/>
                <w:color w:val="000000" w:themeColor="text1"/>
              </w:rPr>
              <w:t xml:space="preserve"> </w:t>
            </w:r>
            <w:r w:rsidR="001141B7" w:rsidRPr="003B3A3F">
              <w:rPr>
                <w:bCs/>
                <w:color w:val="000000" w:themeColor="text1"/>
              </w:rPr>
              <w:t>miejsc</w:t>
            </w:r>
            <w:r w:rsidR="00632B53" w:rsidRPr="003B3A3F">
              <w:rPr>
                <w:bCs/>
                <w:color w:val="000000" w:themeColor="text1"/>
              </w:rPr>
              <w:t>a</w:t>
            </w:r>
            <w:r w:rsidR="001141B7" w:rsidRPr="003B3A3F">
              <w:rPr>
                <w:bCs/>
                <w:color w:val="000000" w:themeColor="text1"/>
              </w:rPr>
              <w:t xml:space="preserve"> </w:t>
            </w:r>
            <w:r w:rsidR="00632B53" w:rsidRPr="003B3A3F">
              <w:rPr>
                <w:bCs/>
                <w:color w:val="000000" w:themeColor="text1"/>
              </w:rPr>
              <w:t>siedzące,</w:t>
            </w:r>
            <w:r w:rsidR="001141B7" w:rsidRPr="003B3A3F">
              <w:rPr>
                <w:bCs/>
                <w:color w:val="000000" w:themeColor="text1"/>
              </w:rPr>
              <w:t xml:space="preserve"> </w:t>
            </w:r>
            <w:r w:rsidR="00632B53" w:rsidRPr="003B3A3F">
              <w:rPr>
                <w:bCs/>
                <w:color w:val="000000" w:themeColor="text1"/>
              </w:rPr>
              <w:t>nie licząc miejsca kierowcy</w:t>
            </w:r>
            <w:r w:rsidRPr="003B3A3F">
              <w:rPr>
                <w:bCs/>
                <w:color w:val="000000" w:themeColor="text1"/>
              </w:rPr>
              <w:t xml:space="preserve"> oraz jednym zastępczym auto</w:t>
            </w:r>
            <w:r w:rsidR="00632B53" w:rsidRPr="003B3A3F">
              <w:rPr>
                <w:bCs/>
                <w:color w:val="000000" w:themeColor="text1"/>
              </w:rPr>
              <w:t>busem</w:t>
            </w:r>
            <w:r w:rsidRPr="003B3A3F">
              <w:rPr>
                <w:bCs/>
                <w:color w:val="000000" w:themeColor="text1"/>
              </w:rPr>
              <w:t xml:space="preserve"> na wypadek awarii;</w:t>
            </w:r>
          </w:p>
          <w:p w14:paraId="1EE572E7" w14:textId="4E1AEFF7" w:rsidR="0070187D" w:rsidRPr="003B3A3F" w:rsidRDefault="00843CA2" w:rsidP="007F4CFE">
            <w:pPr>
              <w:spacing w:before="60" w:after="120"/>
              <w:jc w:val="both"/>
              <w:rPr>
                <w:b/>
                <w:bCs/>
                <w:color w:val="000000" w:themeColor="text1"/>
              </w:rPr>
            </w:pPr>
            <w:r w:rsidRPr="003B3A3F">
              <w:rPr>
                <w:b/>
                <w:bCs/>
                <w:color w:val="000000" w:themeColor="text1"/>
              </w:rPr>
              <w:t>Autobusy</w:t>
            </w:r>
            <w:r w:rsidR="0070187D" w:rsidRPr="003B3A3F">
              <w:rPr>
                <w:b/>
                <w:bCs/>
                <w:color w:val="000000" w:themeColor="text1"/>
              </w:rPr>
              <w:t xml:space="preserve"> muszą posiadać aktualne badanie techniczne pojazdu /</w:t>
            </w:r>
            <w:r w:rsidR="0070187D" w:rsidRPr="003B3A3F">
              <w:rPr>
                <w:b/>
                <w:bCs/>
                <w:color w:val="000000" w:themeColor="text1"/>
                <w:u w:val="single"/>
              </w:rPr>
              <w:t xml:space="preserve"> wiek nie może przekraczać </w:t>
            </w:r>
            <w:r w:rsidR="00F911F6" w:rsidRPr="003B3A3F">
              <w:rPr>
                <w:b/>
                <w:bCs/>
                <w:color w:val="000000" w:themeColor="text1"/>
                <w:u w:val="single"/>
              </w:rPr>
              <w:t>20</w:t>
            </w:r>
            <w:r w:rsidR="0070187D" w:rsidRPr="003B3A3F">
              <w:rPr>
                <w:b/>
                <w:bCs/>
                <w:color w:val="000000" w:themeColor="text1"/>
                <w:u w:val="single"/>
              </w:rPr>
              <w:t xml:space="preserve"> lat</w:t>
            </w:r>
            <w:r w:rsidR="0070187D" w:rsidRPr="003B3A3F">
              <w:rPr>
                <w:b/>
                <w:bCs/>
                <w:color w:val="000000" w:themeColor="text1"/>
              </w:rPr>
              <w:t>/,  ubezpieczenie OC i NNW;</w:t>
            </w:r>
          </w:p>
          <w:p w14:paraId="26EDBE0C" w14:textId="2CA5D67C" w:rsidR="00843CA2" w:rsidRPr="003B3A3F" w:rsidRDefault="00843CA2" w:rsidP="00843CA2">
            <w:pPr>
              <w:spacing w:before="60" w:after="120"/>
              <w:jc w:val="both"/>
              <w:rPr>
                <w:bCs/>
                <w:color w:val="000000" w:themeColor="text1"/>
              </w:rPr>
            </w:pPr>
            <w:r w:rsidRPr="003B3A3F">
              <w:rPr>
                <w:b/>
                <w:bCs/>
                <w:color w:val="000000" w:themeColor="text1"/>
              </w:rPr>
              <w:t>Pojazdy typu Bus muszą posiadać aktualne badanie techniczne pojazdu /</w:t>
            </w:r>
            <w:r w:rsidRPr="003B3A3F">
              <w:rPr>
                <w:b/>
                <w:bCs/>
                <w:color w:val="000000" w:themeColor="text1"/>
                <w:u w:val="single"/>
              </w:rPr>
              <w:t xml:space="preserve"> wiek nie może przekraczać 10 lat</w:t>
            </w:r>
            <w:r w:rsidRPr="003B3A3F">
              <w:rPr>
                <w:b/>
                <w:bCs/>
                <w:color w:val="000000" w:themeColor="text1"/>
              </w:rPr>
              <w:t>/,  ubezpieczenie OC i NN</w:t>
            </w:r>
          </w:p>
        </w:tc>
      </w:tr>
    </w:tbl>
    <w:p w14:paraId="020D8D24" w14:textId="4548A4E9" w:rsidR="005914E0" w:rsidRPr="003B3A3F" w:rsidRDefault="005914E0" w:rsidP="005914E0">
      <w:pPr>
        <w:tabs>
          <w:tab w:val="left" w:pos="708"/>
        </w:tabs>
        <w:spacing w:before="120"/>
        <w:jc w:val="both"/>
        <w:outlineLvl w:val="1"/>
        <w:rPr>
          <w:bCs/>
          <w:iCs/>
          <w:color w:val="000000" w:themeColor="text1"/>
          <w:lang w:val="x-none" w:eastAsia="x-none"/>
        </w:rPr>
      </w:pPr>
    </w:p>
    <w:p w14:paraId="649C8EEB" w14:textId="77777777" w:rsidR="007F4CFE" w:rsidRPr="003B3A3F" w:rsidRDefault="007F4CFE" w:rsidP="005914E0">
      <w:pPr>
        <w:tabs>
          <w:tab w:val="left" w:pos="708"/>
        </w:tabs>
        <w:spacing w:before="120"/>
        <w:jc w:val="both"/>
        <w:outlineLvl w:val="1"/>
        <w:rPr>
          <w:bCs/>
          <w:iCs/>
          <w:color w:val="000000" w:themeColor="text1"/>
          <w:lang w:val="x-none" w:eastAsia="x-none"/>
        </w:rPr>
      </w:pPr>
    </w:p>
    <w:p w14:paraId="40E70901" w14:textId="77777777"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3B3A3F">
        <w:rPr>
          <w:b/>
          <w:bCs/>
          <w:caps/>
          <w:color w:val="000000" w:themeColor="text1"/>
          <w:kern w:val="32"/>
          <w:lang w:val="x-none" w:eastAsia="x-none"/>
        </w:rPr>
        <w:t>Podstawy wykluczenia wykonawcy Z POSTĘPOWANIA</w:t>
      </w:r>
    </w:p>
    <w:p w14:paraId="7A515289"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Zamawiający wykluczy z postępowania o udzielenie zamówienia Wykonawcę</w:t>
      </w:r>
      <w:r w:rsidRPr="003B3A3F">
        <w:rPr>
          <w:bCs/>
          <w:iCs/>
          <w:color w:val="000000" w:themeColor="text1"/>
          <w:lang w:eastAsia="x-none"/>
        </w:rPr>
        <w:t xml:space="preserve">, wobec którego zachodzą podstawy wykluczenia, o których mowa w art. </w:t>
      </w:r>
      <w:r w:rsidRPr="003B3A3F">
        <w:rPr>
          <w:bCs/>
          <w:iCs/>
          <w:color w:val="000000" w:themeColor="text1"/>
          <w:lang w:val="x-none" w:eastAsia="x-none"/>
        </w:rPr>
        <w:t>1</w:t>
      </w:r>
      <w:r w:rsidRPr="003B3A3F">
        <w:rPr>
          <w:bCs/>
          <w:iCs/>
          <w:color w:val="000000" w:themeColor="text1"/>
          <w:lang w:eastAsia="x-none"/>
        </w:rPr>
        <w:t>08</w:t>
      </w:r>
      <w:r w:rsidRPr="003B3A3F">
        <w:rPr>
          <w:bCs/>
          <w:iCs/>
          <w:color w:val="000000" w:themeColor="text1"/>
          <w:lang w:val="x-none" w:eastAsia="x-none"/>
        </w:rPr>
        <w:t xml:space="preserve"> </w:t>
      </w:r>
      <w:r w:rsidRPr="003B3A3F">
        <w:rPr>
          <w:bCs/>
          <w:iCs/>
          <w:color w:val="000000" w:themeColor="text1"/>
          <w:lang w:eastAsia="x-none"/>
        </w:rPr>
        <w:t xml:space="preserve">ustawy </w:t>
      </w:r>
      <w:proofErr w:type="spellStart"/>
      <w:r w:rsidRPr="003B3A3F">
        <w:rPr>
          <w:bCs/>
          <w:iCs/>
          <w:color w:val="000000" w:themeColor="text1"/>
          <w:lang w:eastAsia="x-none"/>
        </w:rPr>
        <w:t>Pzp</w:t>
      </w:r>
      <w:proofErr w:type="spellEnd"/>
      <w:r w:rsidRPr="003B3A3F">
        <w:rPr>
          <w:bCs/>
          <w:iCs/>
          <w:color w:val="000000" w:themeColor="text1"/>
          <w:lang w:eastAsia="x-none"/>
        </w:rPr>
        <w:t>.</w:t>
      </w:r>
    </w:p>
    <w:p w14:paraId="1CD8568C" w14:textId="77777777" w:rsidR="00090735" w:rsidRPr="003B3A3F" w:rsidRDefault="00090735" w:rsidP="00090735">
      <w:pPr>
        <w:tabs>
          <w:tab w:val="left" w:pos="708"/>
        </w:tabs>
        <w:ind w:left="680"/>
        <w:jc w:val="both"/>
        <w:outlineLvl w:val="1"/>
        <w:rPr>
          <w:bCs/>
          <w:iCs/>
          <w:color w:val="000000" w:themeColor="text1"/>
          <w:sz w:val="16"/>
          <w:szCs w:val="16"/>
          <w:lang w:val="x-none" w:eastAsia="x-none"/>
        </w:rPr>
      </w:pPr>
    </w:p>
    <w:p w14:paraId="327CE73E" w14:textId="54762130" w:rsidR="00090735" w:rsidRPr="003B3A3F" w:rsidRDefault="00090735" w:rsidP="00090735">
      <w:pPr>
        <w:numPr>
          <w:ilvl w:val="1"/>
          <w:numId w:val="1"/>
        </w:numPr>
        <w:spacing w:before="120"/>
        <w:jc w:val="both"/>
        <w:outlineLvl w:val="1"/>
        <w:rPr>
          <w:b/>
          <w:iCs/>
          <w:color w:val="000000" w:themeColor="text1"/>
          <w:lang w:val="x-none" w:eastAsia="x-none"/>
        </w:rPr>
      </w:pPr>
      <w:r w:rsidRPr="003B3A3F">
        <w:rPr>
          <w:b/>
          <w:iCs/>
          <w:color w:val="000000" w:themeColor="text1"/>
          <w:lang w:val="x-none" w:eastAsia="x-none"/>
        </w:rPr>
        <w:t>Zamawiający</w:t>
      </w:r>
      <w:r w:rsidRPr="003B3A3F">
        <w:rPr>
          <w:b/>
          <w:iCs/>
          <w:color w:val="000000" w:themeColor="text1"/>
          <w:lang w:eastAsia="x-none"/>
        </w:rPr>
        <w:t xml:space="preserve">, na podstawie art. 109 ust. 1 </w:t>
      </w:r>
      <w:r w:rsidR="004B707F" w:rsidRPr="003B3A3F">
        <w:rPr>
          <w:b/>
          <w:iCs/>
          <w:color w:val="000000" w:themeColor="text1"/>
          <w:lang w:eastAsia="x-none"/>
        </w:rPr>
        <w:t xml:space="preserve">pkt 4 </w:t>
      </w:r>
      <w:r w:rsidRPr="003B3A3F">
        <w:rPr>
          <w:b/>
          <w:iCs/>
          <w:color w:val="000000" w:themeColor="text1"/>
          <w:lang w:eastAsia="x-none"/>
        </w:rPr>
        <w:t xml:space="preserve">ustawy </w:t>
      </w:r>
      <w:proofErr w:type="spellStart"/>
      <w:r w:rsidRPr="003B3A3F">
        <w:rPr>
          <w:b/>
          <w:iCs/>
          <w:color w:val="000000" w:themeColor="text1"/>
          <w:lang w:eastAsia="x-none"/>
        </w:rPr>
        <w:t>Pzp</w:t>
      </w:r>
      <w:proofErr w:type="spellEnd"/>
      <w:r w:rsidRPr="003B3A3F">
        <w:rPr>
          <w:b/>
          <w:iCs/>
          <w:color w:val="000000" w:themeColor="text1"/>
          <w:lang w:eastAsia="x-none"/>
        </w:rPr>
        <w:t>,</w:t>
      </w:r>
      <w:r w:rsidRPr="003B3A3F">
        <w:rPr>
          <w:b/>
          <w:iCs/>
          <w:color w:val="000000" w:themeColor="text1"/>
          <w:lang w:val="x-none" w:eastAsia="x-none"/>
        </w:rPr>
        <w:t xml:space="preserve"> wykluczy</w:t>
      </w:r>
      <w:r w:rsidRPr="003B3A3F">
        <w:rPr>
          <w:b/>
          <w:iCs/>
          <w:color w:val="000000" w:themeColor="text1"/>
          <w:lang w:eastAsia="x-none"/>
        </w:rPr>
        <w:t xml:space="preserve"> również</w:t>
      </w:r>
      <w:r w:rsidRPr="003B3A3F">
        <w:rPr>
          <w:b/>
          <w:iCs/>
          <w:color w:val="000000" w:themeColor="text1"/>
          <w:lang w:val="x-none" w:eastAsia="x-none"/>
        </w:rPr>
        <w:t xml:space="preserve"> z postępowania o udzielenie zamówienia Wykonawcę</w:t>
      </w:r>
      <w:r w:rsidRPr="003B3A3F">
        <w:rPr>
          <w:b/>
          <w:iCs/>
          <w:color w:val="000000" w:themeColor="text1"/>
          <w:lang w:eastAsia="x-none"/>
        </w:rPr>
        <w:t>:</w:t>
      </w:r>
    </w:p>
    <w:p w14:paraId="7CBFF9B4" w14:textId="77777777" w:rsidR="00090735" w:rsidRPr="003B3A3F" w:rsidRDefault="00090735" w:rsidP="00090735">
      <w:pPr>
        <w:tabs>
          <w:tab w:val="left" w:pos="708"/>
        </w:tabs>
        <w:ind w:left="680"/>
        <w:jc w:val="both"/>
        <w:outlineLvl w:val="1"/>
        <w:rPr>
          <w:bCs/>
          <w:iCs/>
          <w:color w:val="000000" w:themeColor="text1"/>
          <w:lang w:val="x-none" w:eastAsia="x-none"/>
        </w:rPr>
      </w:pPr>
    </w:p>
    <w:p w14:paraId="6BDB79D4" w14:textId="250F7A49" w:rsidR="00090735" w:rsidRDefault="004B707F" w:rsidP="004B707F">
      <w:pPr>
        <w:tabs>
          <w:tab w:val="left" w:pos="708"/>
        </w:tabs>
        <w:ind w:left="1037"/>
        <w:jc w:val="both"/>
        <w:outlineLvl w:val="1"/>
        <w:rPr>
          <w:iCs/>
          <w:color w:val="000000" w:themeColor="text1"/>
          <w:lang w:eastAsia="x-none"/>
        </w:rPr>
      </w:pPr>
      <w:r w:rsidRPr="003B3A3F">
        <w:rPr>
          <w:iCs/>
          <w:color w:val="000000" w:themeColor="text1"/>
          <w:lang w:eastAsia="x-none"/>
        </w:rPr>
        <w:t xml:space="preserve">- </w:t>
      </w:r>
      <w:r w:rsidR="00090735" w:rsidRPr="003B3A3F">
        <w:rPr>
          <w:iCs/>
          <w:color w:val="000000" w:themeColor="text1"/>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D300B5" w14:textId="41EE38F9" w:rsidR="008904EA" w:rsidRPr="003B3A3F" w:rsidRDefault="008904EA" w:rsidP="004B707F">
      <w:pPr>
        <w:tabs>
          <w:tab w:val="left" w:pos="708"/>
        </w:tabs>
        <w:ind w:left="1037"/>
        <w:jc w:val="both"/>
        <w:outlineLvl w:val="1"/>
        <w:rPr>
          <w:iCs/>
          <w:color w:val="000000" w:themeColor="text1"/>
          <w:lang w:val="x-none" w:eastAsia="x-none"/>
        </w:rPr>
      </w:pPr>
      <w:r>
        <w:rPr>
          <w:iCs/>
          <w:color w:val="000000" w:themeColor="text1"/>
          <w:lang w:eastAsia="x-none"/>
        </w:rPr>
        <w:t xml:space="preserve">- </w:t>
      </w:r>
      <w:r w:rsidR="00274349" w:rsidRPr="00274349">
        <w:rPr>
          <w:iCs/>
          <w:color w:val="000000" w:themeColor="text1"/>
          <w:lang w:eastAsia="x-none"/>
        </w:rPr>
        <w:t>Zamawiający wykluczy z postępowania o udzielenie zamówienia publicznego z powodu przesłanek, o których mowa w art. 7 ust. 1 ustawy z dnia 13 kwietnia 2022 r. o szczególnych rozwiązaniach w zakresie przeciwdziałania wspieraniu agresji na Ukrainę oraz służących ochronie bezpieczeństwa narodowego (Dz. U. 2022, poz. 835).</w:t>
      </w:r>
    </w:p>
    <w:p w14:paraId="1E7185C4"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 xml:space="preserve">Wykluczenie Wykonawcy nastąpi w przypadkach, o których mowa w art. </w:t>
      </w:r>
      <w:r w:rsidRPr="003B3A3F">
        <w:rPr>
          <w:bCs/>
          <w:iCs/>
          <w:color w:val="000000" w:themeColor="text1"/>
          <w:lang w:eastAsia="x-none"/>
        </w:rPr>
        <w:t>111</w:t>
      </w:r>
      <w:r w:rsidRPr="003B3A3F">
        <w:rPr>
          <w:bCs/>
          <w:iCs/>
          <w:color w:val="000000" w:themeColor="text1"/>
          <w:lang w:val="x-none" w:eastAsia="x-none"/>
        </w:rPr>
        <w:t xml:space="preserve"> </w:t>
      </w:r>
      <w:r w:rsidRPr="003B3A3F">
        <w:rPr>
          <w:bCs/>
          <w:iCs/>
          <w:color w:val="000000" w:themeColor="text1"/>
          <w:lang w:eastAsia="x-none"/>
        </w:rPr>
        <w:t>u</w:t>
      </w:r>
      <w:r w:rsidRPr="003B3A3F">
        <w:rPr>
          <w:bCs/>
          <w:iCs/>
          <w:color w:val="000000" w:themeColor="text1"/>
          <w:lang w:val="x-none" w:eastAsia="x-none"/>
        </w:rPr>
        <w:t xml:space="preserve">stawy </w:t>
      </w:r>
      <w:proofErr w:type="spellStart"/>
      <w:r w:rsidRPr="003B3A3F">
        <w:rPr>
          <w:bCs/>
          <w:iCs/>
          <w:color w:val="000000" w:themeColor="text1"/>
          <w:lang w:val="x-none" w:eastAsia="x-none"/>
        </w:rPr>
        <w:t>Pzp</w:t>
      </w:r>
      <w:proofErr w:type="spellEnd"/>
      <w:r w:rsidRPr="003B3A3F">
        <w:rPr>
          <w:bCs/>
          <w:iCs/>
          <w:color w:val="000000" w:themeColor="text1"/>
          <w:lang w:val="x-none" w:eastAsia="x-none"/>
        </w:rPr>
        <w:t>.</w:t>
      </w:r>
    </w:p>
    <w:p w14:paraId="04256CC0" w14:textId="44963539"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eastAsia="x-none"/>
        </w:rPr>
        <w:t>Wykonawca nie podlega wykluczeniu w okolicznościach określonych w art. 108 ust. 1 pkt 1, 2</w:t>
      </w:r>
      <w:r w:rsidR="00745A6B" w:rsidRPr="003B3A3F">
        <w:rPr>
          <w:bCs/>
          <w:iCs/>
          <w:color w:val="000000" w:themeColor="text1"/>
          <w:lang w:eastAsia="x-none"/>
        </w:rPr>
        <w:t xml:space="preserve"> i</w:t>
      </w:r>
      <w:r w:rsidRPr="003B3A3F">
        <w:rPr>
          <w:bCs/>
          <w:iCs/>
          <w:color w:val="000000" w:themeColor="text1"/>
          <w:lang w:eastAsia="x-none"/>
        </w:rPr>
        <w:t xml:space="preserve"> 5  lub art. 109 ust. 1 pkt 2‒</w:t>
      </w:r>
      <w:r w:rsidR="00745A6B" w:rsidRPr="003B3A3F">
        <w:rPr>
          <w:bCs/>
          <w:iCs/>
          <w:color w:val="000000" w:themeColor="text1"/>
          <w:lang w:eastAsia="x-none"/>
        </w:rPr>
        <w:t>5 i 7-10</w:t>
      </w:r>
      <w:r w:rsidRPr="003B3A3F">
        <w:rPr>
          <w:bCs/>
          <w:iCs/>
          <w:color w:val="000000" w:themeColor="text1"/>
          <w:lang w:eastAsia="x-none"/>
        </w:rPr>
        <w:t xml:space="preserve"> ustawy </w:t>
      </w:r>
      <w:proofErr w:type="spellStart"/>
      <w:r w:rsidRPr="003B3A3F">
        <w:rPr>
          <w:bCs/>
          <w:iCs/>
          <w:color w:val="000000" w:themeColor="text1"/>
          <w:lang w:eastAsia="x-none"/>
        </w:rPr>
        <w:t>Pzp</w:t>
      </w:r>
      <w:proofErr w:type="spellEnd"/>
      <w:r w:rsidRPr="003B3A3F">
        <w:rPr>
          <w:bCs/>
          <w:iCs/>
          <w:color w:val="000000" w:themeColor="text1"/>
          <w:lang w:eastAsia="x-none"/>
        </w:rPr>
        <w:t xml:space="preserve">, jeżeli udowodni Zamawiającemu, </w:t>
      </w:r>
      <w:r w:rsidR="00843CA2" w:rsidRPr="003B3A3F">
        <w:rPr>
          <w:bCs/>
          <w:iCs/>
          <w:color w:val="000000" w:themeColor="text1"/>
          <w:lang w:eastAsia="x-none"/>
        </w:rPr>
        <w:t xml:space="preserve">    </w:t>
      </w:r>
      <w:r w:rsidRPr="003B3A3F">
        <w:rPr>
          <w:bCs/>
          <w:iCs/>
          <w:color w:val="000000" w:themeColor="text1"/>
          <w:lang w:eastAsia="x-none"/>
        </w:rPr>
        <w:t xml:space="preserve">że spełnił łącznie przesłanki określone w art. 110 ust. 2 ustawy </w:t>
      </w:r>
      <w:proofErr w:type="spellStart"/>
      <w:r w:rsidRPr="003B3A3F">
        <w:rPr>
          <w:bCs/>
          <w:iCs/>
          <w:color w:val="000000" w:themeColor="text1"/>
          <w:lang w:eastAsia="x-none"/>
        </w:rPr>
        <w:t>Pzp</w:t>
      </w:r>
      <w:proofErr w:type="spellEnd"/>
      <w:r w:rsidRPr="003B3A3F">
        <w:rPr>
          <w:bCs/>
          <w:iCs/>
          <w:color w:val="000000" w:themeColor="text1"/>
          <w:lang w:eastAsia="x-none"/>
        </w:rPr>
        <w:t>.</w:t>
      </w:r>
    </w:p>
    <w:p w14:paraId="2AC9AC3C" w14:textId="4BA23F32"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eastAsia="x-none"/>
        </w:rPr>
        <w:t xml:space="preserve">Zamawiający oceni, czy podjęte przez Wykonawcę czynności są wystarczające </w:t>
      </w:r>
      <w:r w:rsidR="00843CA2" w:rsidRPr="003B3A3F">
        <w:rPr>
          <w:bCs/>
          <w:iCs/>
          <w:color w:val="000000" w:themeColor="text1"/>
          <w:lang w:eastAsia="x-none"/>
        </w:rPr>
        <w:t xml:space="preserve">                                           </w:t>
      </w:r>
      <w:r w:rsidRPr="003B3A3F">
        <w:rPr>
          <w:bCs/>
          <w:iCs/>
          <w:color w:val="000000" w:themeColor="text1"/>
          <w:lang w:eastAsia="x-none"/>
        </w:rPr>
        <w:t>do wykazania jego rzetelności, uwzględniając wagę i szczególne okoliczności czynu Wykonawcy, a jeżeli uzna, że nie są wystarczające, wykluczy Wykonawcę.</w:t>
      </w:r>
    </w:p>
    <w:p w14:paraId="15E15344"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Zamawiający może wykluczyć Wykonawcę na każdym etapie postępowania, ofertę Wykonawcy wykluczonego uznaje się za odrzuconą.</w:t>
      </w:r>
    </w:p>
    <w:p w14:paraId="0044068A" w14:textId="77777777" w:rsidR="001B365B" w:rsidRPr="003B3A3F" w:rsidRDefault="001B365B" w:rsidP="001B365B">
      <w:pPr>
        <w:numPr>
          <w:ilvl w:val="0"/>
          <w:numId w:val="1"/>
        </w:numPr>
        <w:spacing w:before="200" w:after="60"/>
        <w:ind w:left="431" w:hanging="431"/>
        <w:jc w:val="both"/>
        <w:outlineLvl w:val="0"/>
        <w:rPr>
          <w:b/>
          <w:bCs/>
          <w:caps/>
          <w:color w:val="000000" w:themeColor="text1"/>
          <w:kern w:val="32"/>
          <w:lang w:eastAsia="x-none"/>
        </w:rPr>
      </w:pPr>
      <w:bookmarkStart w:id="6" w:name="_Toc258314248"/>
      <w:r w:rsidRPr="003B3A3F">
        <w:rPr>
          <w:b/>
          <w:bCs/>
          <w:caps/>
          <w:color w:val="000000" w:themeColor="text1"/>
          <w:kern w:val="32"/>
          <w:lang w:eastAsia="x-none"/>
        </w:rPr>
        <w:t>informacja o podmiotowych środkach dowodowych</w:t>
      </w:r>
      <w:bookmarkEnd w:id="6"/>
    </w:p>
    <w:p w14:paraId="4CBB7D67" w14:textId="77777777" w:rsidR="001B365B" w:rsidRPr="003B3A3F" w:rsidRDefault="001B365B" w:rsidP="001B365B">
      <w:pPr>
        <w:numPr>
          <w:ilvl w:val="1"/>
          <w:numId w:val="1"/>
        </w:numPr>
        <w:spacing w:before="120" w:after="60"/>
        <w:jc w:val="both"/>
        <w:outlineLvl w:val="1"/>
        <w:rPr>
          <w:bCs/>
          <w:iCs/>
          <w:color w:val="000000" w:themeColor="text1"/>
          <w:lang w:val="x-none" w:eastAsia="x-none"/>
        </w:rPr>
      </w:pPr>
      <w:r w:rsidRPr="003B3A3F">
        <w:rPr>
          <w:bCs/>
          <w:iCs/>
          <w:color w:val="000000" w:themeColor="text1"/>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3B3A3F" w:rsidRPr="003B3A3F" w14:paraId="6C54AF8B"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4FC6A4C5" w14:textId="77777777" w:rsidR="001B365B" w:rsidRPr="003B3A3F" w:rsidRDefault="001B365B" w:rsidP="001B365B">
            <w:pPr>
              <w:spacing w:before="60" w:after="120"/>
              <w:jc w:val="center"/>
              <w:rPr>
                <w:color w:val="000000" w:themeColor="text1"/>
              </w:rPr>
            </w:pPr>
            <w:r w:rsidRPr="003B3A3F">
              <w:rPr>
                <w:b/>
                <w:color w:val="000000" w:themeColor="text1"/>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12AC0551" w14:textId="77777777" w:rsidR="001B365B" w:rsidRPr="003B3A3F" w:rsidRDefault="001B365B" w:rsidP="001B365B">
            <w:pPr>
              <w:spacing w:before="60" w:after="120"/>
              <w:jc w:val="both"/>
              <w:rPr>
                <w:color w:val="000000" w:themeColor="text1"/>
              </w:rPr>
            </w:pPr>
            <w:r w:rsidRPr="003B3A3F">
              <w:rPr>
                <w:b/>
                <w:color w:val="000000" w:themeColor="text1"/>
                <w:sz w:val="20"/>
                <w:szCs w:val="20"/>
              </w:rPr>
              <w:t>Wymagany dokument</w:t>
            </w:r>
          </w:p>
        </w:tc>
      </w:tr>
      <w:tr w:rsidR="003B3A3F" w:rsidRPr="003B3A3F" w14:paraId="5D7522EC"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7DF4D67" w14:textId="77777777" w:rsidR="00090735" w:rsidRPr="003B3A3F" w:rsidRDefault="00090735" w:rsidP="00BB0FF9">
            <w:pPr>
              <w:spacing w:before="60" w:after="120"/>
              <w:jc w:val="center"/>
              <w:rPr>
                <w:color w:val="000000" w:themeColor="text1"/>
              </w:rPr>
            </w:pPr>
            <w:r w:rsidRPr="003B3A3F">
              <w:rPr>
                <w:color w:val="000000" w:themeColor="text1"/>
              </w:rPr>
              <w:t>1</w:t>
            </w:r>
          </w:p>
        </w:tc>
        <w:tc>
          <w:tcPr>
            <w:tcW w:w="7826" w:type="dxa"/>
            <w:tcBorders>
              <w:top w:val="single" w:sz="4" w:space="0" w:color="auto"/>
              <w:left w:val="single" w:sz="4" w:space="0" w:color="auto"/>
              <w:bottom w:val="single" w:sz="4" w:space="0" w:color="auto"/>
              <w:right w:val="single" w:sz="4" w:space="0" w:color="auto"/>
            </w:tcBorders>
            <w:hideMark/>
          </w:tcPr>
          <w:p w14:paraId="1CA91D18" w14:textId="27626F51" w:rsidR="00090735" w:rsidRPr="003B3A3F" w:rsidRDefault="00090735" w:rsidP="00BB0FF9">
            <w:pPr>
              <w:spacing w:before="60" w:after="60"/>
              <w:jc w:val="both"/>
              <w:rPr>
                <w:color w:val="000000" w:themeColor="text1"/>
              </w:rPr>
            </w:pPr>
            <w:r w:rsidRPr="003B3A3F">
              <w:rPr>
                <w:b/>
                <w:color w:val="000000" w:themeColor="text1"/>
              </w:rPr>
              <w:t xml:space="preserve">Wzór oferty na </w:t>
            </w:r>
            <w:r w:rsidR="00687A11" w:rsidRPr="003B3A3F">
              <w:rPr>
                <w:b/>
                <w:color w:val="000000" w:themeColor="text1"/>
              </w:rPr>
              <w:t>usługi</w:t>
            </w:r>
          </w:p>
          <w:p w14:paraId="1ECDEFCC" w14:textId="5B380D5E" w:rsidR="00090735" w:rsidRPr="003B3A3F" w:rsidRDefault="00090735" w:rsidP="00BB0FF9">
            <w:pPr>
              <w:spacing w:after="40"/>
              <w:jc w:val="both"/>
              <w:rPr>
                <w:color w:val="000000" w:themeColor="text1"/>
              </w:rPr>
            </w:pPr>
            <w:r w:rsidRPr="003B3A3F">
              <w:rPr>
                <w:color w:val="000000" w:themeColor="text1"/>
              </w:rPr>
              <w:t xml:space="preserve">Wzór oferty na </w:t>
            </w:r>
            <w:r w:rsidR="00687A11" w:rsidRPr="003B3A3F">
              <w:rPr>
                <w:color w:val="000000" w:themeColor="text1"/>
              </w:rPr>
              <w:t>usługi</w:t>
            </w:r>
          </w:p>
        </w:tc>
      </w:tr>
      <w:tr w:rsidR="003B3A3F" w:rsidRPr="003B3A3F" w14:paraId="044D0AA0" w14:textId="77777777" w:rsidTr="00090735">
        <w:tc>
          <w:tcPr>
            <w:tcW w:w="709" w:type="dxa"/>
            <w:tcBorders>
              <w:top w:val="single" w:sz="4" w:space="0" w:color="auto"/>
              <w:left w:val="single" w:sz="4" w:space="0" w:color="auto"/>
              <w:bottom w:val="single" w:sz="4" w:space="0" w:color="auto"/>
              <w:right w:val="single" w:sz="4" w:space="0" w:color="auto"/>
            </w:tcBorders>
          </w:tcPr>
          <w:p w14:paraId="617E760A" w14:textId="797B7826" w:rsidR="00CB0B21" w:rsidRPr="003B3A3F" w:rsidRDefault="00CB0B21" w:rsidP="00CB0B21">
            <w:pPr>
              <w:spacing w:before="60" w:after="120"/>
              <w:jc w:val="center"/>
              <w:rPr>
                <w:color w:val="000000" w:themeColor="text1"/>
              </w:rPr>
            </w:pPr>
            <w:r w:rsidRPr="003B3A3F">
              <w:rPr>
                <w:color w:val="000000" w:themeColor="text1"/>
              </w:rPr>
              <w:lastRenderedPageBreak/>
              <w:t>1A</w:t>
            </w:r>
          </w:p>
        </w:tc>
        <w:tc>
          <w:tcPr>
            <w:tcW w:w="7826" w:type="dxa"/>
            <w:tcBorders>
              <w:top w:val="single" w:sz="4" w:space="0" w:color="auto"/>
              <w:left w:val="single" w:sz="4" w:space="0" w:color="auto"/>
              <w:bottom w:val="single" w:sz="4" w:space="0" w:color="auto"/>
              <w:right w:val="single" w:sz="4" w:space="0" w:color="auto"/>
            </w:tcBorders>
          </w:tcPr>
          <w:p w14:paraId="4B8339CB" w14:textId="69496F31" w:rsidR="00CB0B21" w:rsidRPr="003B3A3F" w:rsidRDefault="00CB0B21" w:rsidP="00CB0B21">
            <w:pPr>
              <w:spacing w:before="60" w:after="60"/>
              <w:jc w:val="both"/>
              <w:rPr>
                <w:b/>
                <w:color w:val="000000" w:themeColor="text1"/>
              </w:rPr>
            </w:pPr>
            <w:r w:rsidRPr="003B3A3F">
              <w:rPr>
                <w:b/>
                <w:bCs/>
                <w:iCs/>
                <w:color w:val="000000" w:themeColor="text1"/>
                <w:lang w:val="x-none" w:eastAsia="x-none"/>
              </w:rPr>
              <w:t>Wzór oświadczenia</w:t>
            </w:r>
            <w:r w:rsidRPr="003B3A3F">
              <w:rPr>
                <w:b/>
                <w:bCs/>
                <w:iCs/>
                <w:color w:val="000000" w:themeColor="text1"/>
                <w:lang w:eastAsia="x-none"/>
              </w:rPr>
              <w:t xml:space="preserve"> </w:t>
            </w:r>
            <w:r w:rsidRPr="003B3A3F">
              <w:rPr>
                <w:b/>
                <w:bCs/>
                <w:iCs/>
                <w:color w:val="000000" w:themeColor="text1"/>
                <w:lang w:val="x-none" w:eastAsia="x-none"/>
              </w:rPr>
              <w:t xml:space="preserve">do Formularza oferty </w:t>
            </w:r>
            <w:r w:rsidR="00B9162C" w:rsidRPr="003B3A3F">
              <w:rPr>
                <w:b/>
                <w:bCs/>
                <w:iCs/>
                <w:color w:val="000000" w:themeColor="text1"/>
                <w:lang w:val="x-none" w:eastAsia="x-none"/>
              </w:rPr>
              <w:t>–</w:t>
            </w:r>
            <w:r w:rsidRPr="003B3A3F">
              <w:rPr>
                <w:b/>
                <w:bCs/>
                <w:iCs/>
                <w:color w:val="000000" w:themeColor="text1"/>
                <w:lang w:val="x-none" w:eastAsia="x-none"/>
              </w:rPr>
              <w:t xml:space="preserve"> </w:t>
            </w:r>
            <w:r w:rsidR="00B9162C" w:rsidRPr="003B3A3F">
              <w:rPr>
                <w:bCs/>
                <w:i/>
                <w:iCs/>
                <w:color w:val="000000" w:themeColor="text1"/>
                <w:lang w:val="x-none" w:eastAsia="x-none"/>
              </w:rPr>
              <w:t xml:space="preserve">oświadczenie </w:t>
            </w:r>
            <w:r w:rsidR="00B9162C" w:rsidRPr="003B3A3F">
              <w:rPr>
                <w:bCs/>
                <w:i/>
                <w:iCs/>
                <w:color w:val="000000" w:themeColor="text1"/>
                <w:lang w:eastAsia="x-none"/>
              </w:rPr>
              <w:t>dotyczy</w:t>
            </w:r>
            <w:r w:rsidRPr="003B3A3F">
              <w:rPr>
                <w:bCs/>
                <w:i/>
                <w:iCs/>
                <w:color w:val="000000" w:themeColor="text1"/>
                <w:lang w:val="x-none" w:eastAsia="x-none"/>
              </w:rPr>
              <w:t xml:space="preserve"> </w:t>
            </w:r>
            <w:r w:rsidRPr="003B3A3F">
              <w:rPr>
                <w:bCs/>
                <w:i/>
                <w:iCs/>
                <w:color w:val="000000" w:themeColor="text1"/>
                <w:lang w:eastAsia="x-none"/>
              </w:rPr>
              <w:t xml:space="preserve">wykonawców wspólnie ubiegających się o udzielenie zamówienia </w:t>
            </w:r>
            <w:r w:rsidR="00B9162C" w:rsidRPr="003B3A3F">
              <w:rPr>
                <w:bCs/>
                <w:i/>
                <w:iCs/>
                <w:color w:val="000000" w:themeColor="text1"/>
                <w:lang w:eastAsia="x-none"/>
              </w:rPr>
              <w:t xml:space="preserve">i </w:t>
            </w:r>
            <w:r w:rsidRPr="003B3A3F">
              <w:rPr>
                <w:bCs/>
                <w:i/>
                <w:iCs/>
                <w:color w:val="000000" w:themeColor="text1"/>
                <w:lang w:eastAsia="x-none"/>
              </w:rPr>
              <w:t>składane</w:t>
            </w:r>
            <w:r w:rsidR="00B9162C" w:rsidRPr="003B3A3F">
              <w:rPr>
                <w:bCs/>
                <w:i/>
                <w:iCs/>
                <w:color w:val="000000" w:themeColor="text1"/>
                <w:lang w:eastAsia="x-none"/>
              </w:rPr>
              <w:t xml:space="preserve"> jest</w:t>
            </w:r>
            <w:r w:rsidRPr="003B3A3F">
              <w:rPr>
                <w:bCs/>
                <w:i/>
                <w:iCs/>
                <w:color w:val="000000" w:themeColor="text1"/>
                <w:lang w:eastAsia="x-none"/>
              </w:rPr>
              <w:t xml:space="preserve"> na podstawie art. 117 ust. 4 ustawy </w:t>
            </w:r>
            <w:proofErr w:type="spellStart"/>
            <w:r w:rsidRPr="003B3A3F">
              <w:rPr>
                <w:bCs/>
                <w:i/>
                <w:iCs/>
                <w:color w:val="000000" w:themeColor="text1"/>
                <w:lang w:eastAsia="x-none"/>
              </w:rPr>
              <w:t>Pzp</w:t>
            </w:r>
            <w:proofErr w:type="spellEnd"/>
            <w:r w:rsidRPr="003B3A3F">
              <w:rPr>
                <w:bCs/>
                <w:i/>
                <w:iCs/>
                <w:color w:val="000000" w:themeColor="text1"/>
                <w:lang w:eastAsia="x-none"/>
              </w:rPr>
              <w:t xml:space="preserve">  </w:t>
            </w:r>
            <w:r w:rsidRPr="003B3A3F">
              <w:rPr>
                <w:b/>
                <w:bCs/>
                <w:iCs/>
                <w:color w:val="000000" w:themeColor="text1"/>
                <w:lang w:val="x-none" w:eastAsia="x-none"/>
              </w:rPr>
              <w:t xml:space="preserve"> </w:t>
            </w:r>
          </w:p>
        </w:tc>
      </w:tr>
      <w:tr w:rsidR="00090735" w:rsidRPr="003B3A3F" w14:paraId="0A48B3F4"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71C9B250" w14:textId="77777777" w:rsidR="00090735" w:rsidRPr="003B3A3F" w:rsidRDefault="00090735" w:rsidP="00BB0FF9">
            <w:pPr>
              <w:spacing w:before="60" w:after="120"/>
              <w:jc w:val="center"/>
              <w:rPr>
                <w:color w:val="000000" w:themeColor="text1"/>
              </w:rPr>
            </w:pPr>
            <w:r w:rsidRPr="003B3A3F">
              <w:rPr>
                <w:color w:val="000000" w:themeColor="text1"/>
              </w:rPr>
              <w:t>2</w:t>
            </w:r>
          </w:p>
        </w:tc>
        <w:tc>
          <w:tcPr>
            <w:tcW w:w="7826" w:type="dxa"/>
            <w:tcBorders>
              <w:top w:val="single" w:sz="4" w:space="0" w:color="auto"/>
              <w:left w:val="single" w:sz="4" w:space="0" w:color="auto"/>
              <w:bottom w:val="single" w:sz="4" w:space="0" w:color="auto"/>
              <w:right w:val="single" w:sz="4" w:space="0" w:color="auto"/>
            </w:tcBorders>
            <w:hideMark/>
          </w:tcPr>
          <w:p w14:paraId="61CAAD8F" w14:textId="77777777" w:rsidR="00090735" w:rsidRPr="003B3A3F" w:rsidRDefault="00090735" w:rsidP="00BB0FF9">
            <w:pPr>
              <w:spacing w:before="60" w:after="60"/>
              <w:jc w:val="both"/>
              <w:rPr>
                <w:color w:val="000000" w:themeColor="text1"/>
              </w:rPr>
            </w:pPr>
            <w:r w:rsidRPr="003B3A3F">
              <w:rPr>
                <w:b/>
                <w:color w:val="000000" w:themeColor="text1"/>
              </w:rPr>
              <w:t>Oświadczenie o niepodleganiu wykluczeniu oraz spełnianiu warunków udziału</w:t>
            </w:r>
          </w:p>
          <w:p w14:paraId="37712296" w14:textId="77777777" w:rsidR="00090735" w:rsidRPr="003B3A3F" w:rsidRDefault="00090735" w:rsidP="00BB0FF9">
            <w:pPr>
              <w:spacing w:after="40"/>
              <w:jc w:val="both"/>
              <w:rPr>
                <w:color w:val="000000" w:themeColor="text1"/>
              </w:rPr>
            </w:pPr>
            <w:r w:rsidRPr="003B3A3F">
              <w:rPr>
                <w:color w:val="000000" w:themeColor="text1"/>
              </w:rPr>
              <w:t>Aktualne na dzień składania ofert oświadczenie Wykonawcy stanowiące wstępne potwierdzenie spełniania warunków udziału w postępowaniu oraz brak podstaw wykluczenia</w:t>
            </w:r>
          </w:p>
        </w:tc>
      </w:tr>
    </w:tbl>
    <w:p w14:paraId="3378DDFB" w14:textId="77777777" w:rsidR="0070187D" w:rsidRPr="003B3A3F" w:rsidRDefault="0070187D" w:rsidP="0070187D">
      <w:pPr>
        <w:spacing w:before="120"/>
        <w:ind w:left="680"/>
        <w:jc w:val="both"/>
        <w:outlineLvl w:val="1"/>
        <w:rPr>
          <w:b/>
          <w:iCs/>
          <w:color w:val="000000" w:themeColor="text1"/>
          <w:lang w:val="x-none" w:eastAsia="x-none"/>
        </w:rPr>
      </w:pPr>
    </w:p>
    <w:p w14:paraId="142B8294" w14:textId="77777777" w:rsidR="00090735" w:rsidRPr="003B3A3F" w:rsidRDefault="001B365B" w:rsidP="00090735">
      <w:pPr>
        <w:numPr>
          <w:ilvl w:val="1"/>
          <w:numId w:val="1"/>
        </w:numPr>
        <w:spacing w:before="120"/>
        <w:jc w:val="both"/>
        <w:outlineLvl w:val="1"/>
        <w:rPr>
          <w:b/>
          <w:iCs/>
          <w:color w:val="000000" w:themeColor="text1"/>
          <w:lang w:val="x-none" w:eastAsia="x-none"/>
        </w:rPr>
      </w:pPr>
      <w:r w:rsidRPr="003B3A3F">
        <w:rPr>
          <w:b/>
          <w:iCs/>
          <w:color w:val="000000" w:themeColor="text1"/>
          <w:lang w:val="x-none" w:eastAsia="x-none"/>
        </w:rPr>
        <w:t xml:space="preserve">Zamawiający przed wyborem najkorzystniejszej oferty wezwie Wykonawcę, którego oferta została najwyżej oceniona, do złożenia w wyznaczonym terminie, </w:t>
      </w:r>
      <w:r w:rsidRPr="003B3A3F">
        <w:rPr>
          <w:b/>
          <w:iCs/>
          <w:color w:val="000000" w:themeColor="text1"/>
          <w:u w:val="single"/>
          <w:lang w:val="x-none" w:eastAsia="x-none"/>
        </w:rPr>
        <w:t>nie krótszym niż 5 dni</w:t>
      </w:r>
      <w:r w:rsidRPr="003B3A3F">
        <w:rPr>
          <w:b/>
          <w:iCs/>
          <w:color w:val="000000" w:themeColor="text1"/>
          <w:lang w:val="x-none" w:eastAsia="x-none"/>
        </w:rPr>
        <w:t>, aktualnych na dzień złożenia, następujących podmiotowych środków</w:t>
      </w:r>
      <w:r w:rsidRPr="003B3A3F">
        <w:rPr>
          <w:b/>
          <w:iCs/>
          <w:color w:val="000000" w:themeColor="text1"/>
          <w:lang w:eastAsia="x-none"/>
        </w:rPr>
        <w:t xml:space="preserve"> dowodowych: </w:t>
      </w:r>
    </w:p>
    <w:p w14:paraId="643D13F9" w14:textId="69EE6AA3" w:rsidR="00090735" w:rsidRPr="003B3A3F" w:rsidRDefault="00090735" w:rsidP="00090735">
      <w:pPr>
        <w:numPr>
          <w:ilvl w:val="0"/>
          <w:numId w:val="7"/>
        </w:numPr>
        <w:tabs>
          <w:tab w:val="left" w:pos="708"/>
        </w:tabs>
        <w:spacing w:before="120" w:after="60"/>
        <w:ind w:left="1037" w:hanging="357"/>
        <w:jc w:val="both"/>
        <w:outlineLvl w:val="1"/>
        <w:rPr>
          <w:b/>
          <w:iCs/>
          <w:color w:val="000000" w:themeColor="text1"/>
          <w:lang w:eastAsia="x-none"/>
        </w:rPr>
      </w:pPr>
      <w:r w:rsidRPr="003B3A3F">
        <w:rPr>
          <w:b/>
          <w:iCs/>
          <w:color w:val="000000" w:themeColor="text1"/>
          <w:lang w:eastAsia="x-none"/>
        </w:rPr>
        <w:t xml:space="preserve">W celu potwierdzenia spełniania przez Wykonawcę warunków udziału </w:t>
      </w:r>
      <w:r w:rsidR="00843CA2" w:rsidRPr="003B3A3F">
        <w:rPr>
          <w:b/>
          <w:iCs/>
          <w:color w:val="000000" w:themeColor="text1"/>
          <w:lang w:eastAsia="x-none"/>
        </w:rPr>
        <w:t xml:space="preserve">                                 </w:t>
      </w:r>
      <w:r w:rsidRPr="003B3A3F">
        <w:rPr>
          <w:b/>
          <w:iCs/>
          <w:color w:val="000000" w:themeColor="text1"/>
          <w:lang w:eastAsia="x-none"/>
        </w:rPr>
        <w:t>w postępowaniu:</w:t>
      </w:r>
    </w:p>
    <w:p w14:paraId="296C686D" w14:textId="77777777" w:rsidR="00687A11" w:rsidRPr="003B3A3F" w:rsidRDefault="00687A11" w:rsidP="009E2D2B">
      <w:pPr>
        <w:tabs>
          <w:tab w:val="left" w:pos="708"/>
        </w:tabs>
        <w:spacing w:before="120" w:after="60"/>
        <w:jc w:val="both"/>
        <w:outlineLvl w:val="1"/>
        <w:rPr>
          <w:b/>
          <w:iCs/>
          <w:color w:val="000000" w:themeColor="text1"/>
          <w:lang w:eastAsia="x-none"/>
        </w:rPr>
      </w:pP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16"/>
      </w:tblGrid>
      <w:tr w:rsidR="003B3A3F" w:rsidRPr="003B3A3F" w14:paraId="24D6D025" w14:textId="77777777" w:rsidTr="0070187D">
        <w:tc>
          <w:tcPr>
            <w:tcW w:w="709" w:type="dxa"/>
            <w:tcBorders>
              <w:top w:val="single" w:sz="4" w:space="0" w:color="auto"/>
              <w:left w:val="single" w:sz="4" w:space="0" w:color="auto"/>
              <w:bottom w:val="single" w:sz="4" w:space="0" w:color="auto"/>
              <w:right w:val="single" w:sz="4" w:space="0" w:color="auto"/>
            </w:tcBorders>
            <w:hideMark/>
          </w:tcPr>
          <w:p w14:paraId="163417BE" w14:textId="77777777" w:rsidR="00090735" w:rsidRPr="003B3A3F" w:rsidRDefault="00090735" w:rsidP="00BB0FF9">
            <w:pPr>
              <w:spacing w:before="60" w:after="120"/>
              <w:jc w:val="center"/>
              <w:rPr>
                <w:color w:val="000000" w:themeColor="text1"/>
              </w:rPr>
            </w:pPr>
            <w:r w:rsidRPr="003B3A3F">
              <w:rPr>
                <w:b/>
                <w:color w:val="000000" w:themeColor="text1"/>
                <w:sz w:val="20"/>
                <w:szCs w:val="20"/>
              </w:rPr>
              <w:t>Lp.</w:t>
            </w:r>
          </w:p>
        </w:tc>
        <w:tc>
          <w:tcPr>
            <w:tcW w:w="7916" w:type="dxa"/>
            <w:tcBorders>
              <w:top w:val="single" w:sz="4" w:space="0" w:color="auto"/>
              <w:left w:val="single" w:sz="4" w:space="0" w:color="auto"/>
              <w:bottom w:val="single" w:sz="4" w:space="0" w:color="auto"/>
              <w:right w:val="single" w:sz="4" w:space="0" w:color="auto"/>
            </w:tcBorders>
            <w:hideMark/>
          </w:tcPr>
          <w:p w14:paraId="677F9728" w14:textId="77777777" w:rsidR="00090735" w:rsidRPr="003B3A3F" w:rsidRDefault="00090735" w:rsidP="00BB0FF9">
            <w:pPr>
              <w:spacing w:before="60" w:after="120"/>
              <w:jc w:val="both"/>
              <w:rPr>
                <w:color w:val="000000" w:themeColor="text1"/>
              </w:rPr>
            </w:pPr>
            <w:r w:rsidRPr="003B3A3F">
              <w:rPr>
                <w:b/>
                <w:color w:val="000000" w:themeColor="text1"/>
                <w:sz w:val="20"/>
                <w:szCs w:val="20"/>
              </w:rPr>
              <w:t>Wymagany dokument</w:t>
            </w:r>
          </w:p>
        </w:tc>
      </w:tr>
      <w:tr w:rsidR="003B3A3F" w:rsidRPr="003B3A3F" w14:paraId="3A02F7D6" w14:textId="77777777" w:rsidTr="0070187D">
        <w:tc>
          <w:tcPr>
            <w:tcW w:w="709" w:type="dxa"/>
            <w:tcBorders>
              <w:top w:val="single" w:sz="4" w:space="0" w:color="auto"/>
              <w:left w:val="single" w:sz="4" w:space="0" w:color="auto"/>
              <w:bottom w:val="single" w:sz="4" w:space="0" w:color="auto"/>
              <w:right w:val="single" w:sz="4" w:space="0" w:color="auto"/>
            </w:tcBorders>
            <w:hideMark/>
          </w:tcPr>
          <w:p w14:paraId="5FFBE385" w14:textId="77777777" w:rsidR="00090735" w:rsidRPr="003B3A3F" w:rsidRDefault="00090735" w:rsidP="00BB0FF9">
            <w:pPr>
              <w:spacing w:before="60" w:after="120"/>
              <w:jc w:val="center"/>
              <w:rPr>
                <w:color w:val="000000" w:themeColor="text1"/>
              </w:rPr>
            </w:pPr>
            <w:r w:rsidRPr="003B3A3F">
              <w:rPr>
                <w:color w:val="000000" w:themeColor="text1"/>
              </w:rPr>
              <w:t>1</w:t>
            </w:r>
          </w:p>
        </w:tc>
        <w:tc>
          <w:tcPr>
            <w:tcW w:w="7916" w:type="dxa"/>
            <w:tcBorders>
              <w:top w:val="single" w:sz="4" w:space="0" w:color="auto"/>
              <w:left w:val="single" w:sz="4" w:space="0" w:color="auto"/>
              <w:bottom w:val="single" w:sz="4" w:space="0" w:color="auto"/>
              <w:right w:val="single" w:sz="4" w:space="0" w:color="auto"/>
            </w:tcBorders>
            <w:hideMark/>
          </w:tcPr>
          <w:p w14:paraId="46D02407" w14:textId="76C06989" w:rsidR="00687A11" w:rsidRPr="003B3A3F" w:rsidRDefault="00426F5E" w:rsidP="00810A66">
            <w:pPr>
              <w:spacing w:before="60" w:after="120"/>
              <w:jc w:val="both"/>
              <w:rPr>
                <w:color w:val="000000" w:themeColor="text1"/>
              </w:rPr>
            </w:pPr>
            <w:r w:rsidRPr="003B3A3F">
              <w:rPr>
                <w:b/>
                <w:color w:val="000000" w:themeColor="text1"/>
                <w:szCs w:val="18"/>
              </w:rPr>
              <w:t>K</w:t>
            </w:r>
            <w:r w:rsidR="00810A66" w:rsidRPr="003B3A3F">
              <w:rPr>
                <w:b/>
                <w:color w:val="000000" w:themeColor="text1"/>
                <w:szCs w:val="18"/>
              </w:rPr>
              <w:t>oncesja, zezwolenie,</w:t>
            </w:r>
            <w:r w:rsidRPr="003B3A3F">
              <w:rPr>
                <w:b/>
                <w:color w:val="000000" w:themeColor="text1"/>
                <w:szCs w:val="18"/>
              </w:rPr>
              <w:t xml:space="preserve"> licencja </w:t>
            </w:r>
            <w:r w:rsidRPr="003B3A3F">
              <w:rPr>
                <w:color w:val="000000" w:themeColor="text1"/>
                <w:szCs w:val="18"/>
              </w:rPr>
              <w:t xml:space="preserve">lub </w:t>
            </w:r>
            <w:r w:rsidR="00810A66" w:rsidRPr="003B3A3F">
              <w:rPr>
                <w:color w:val="000000" w:themeColor="text1"/>
                <w:szCs w:val="18"/>
              </w:rPr>
              <w:t>potwierdzenie wpisu do rejestru działalności regulowanej</w:t>
            </w:r>
            <w:r w:rsidRPr="003B3A3F">
              <w:rPr>
                <w:color w:val="000000" w:themeColor="text1"/>
                <w:szCs w:val="18"/>
              </w:rPr>
              <w:t xml:space="preserve">, </w:t>
            </w:r>
            <w:r w:rsidR="00810A66" w:rsidRPr="003B3A3F">
              <w:rPr>
                <w:color w:val="000000" w:themeColor="text1"/>
                <w:szCs w:val="18"/>
              </w:rPr>
              <w:t>je</w:t>
            </w:r>
            <w:r w:rsidRPr="003B3A3F">
              <w:rPr>
                <w:color w:val="000000" w:themeColor="text1"/>
                <w:szCs w:val="18"/>
              </w:rPr>
              <w:t>że</w:t>
            </w:r>
            <w:r w:rsidR="00810A66" w:rsidRPr="003B3A3F">
              <w:rPr>
                <w:color w:val="000000" w:themeColor="text1"/>
                <w:szCs w:val="18"/>
              </w:rPr>
              <w:t>li ich posiadanie jest niezbędne do świadczenia określonych usług w kraju, w którym wykonawca ma siedzibę lub miejsce zamieszkania</w:t>
            </w:r>
          </w:p>
        </w:tc>
      </w:tr>
      <w:tr w:rsidR="003B3A3F" w:rsidRPr="003B3A3F" w14:paraId="61FB751F" w14:textId="77777777" w:rsidTr="0070187D">
        <w:tc>
          <w:tcPr>
            <w:tcW w:w="709" w:type="dxa"/>
            <w:tcBorders>
              <w:top w:val="single" w:sz="4" w:space="0" w:color="auto"/>
              <w:left w:val="single" w:sz="4" w:space="0" w:color="auto"/>
              <w:bottom w:val="single" w:sz="4" w:space="0" w:color="auto"/>
              <w:right w:val="single" w:sz="4" w:space="0" w:color="auto"/>
            </w:tcBorders>
          </w:tcPr>
          <w:p w14:paraId="548CFC18" w14:textId="06C91B27" w:rsidR="00426F5E" w:rsidRPr="003B3A3F" w:rsidRDefault="00426F5E" w:rsidP="00BB0FF9">
            <w:pPr>
              <w:spacing w:before="60" w:after="120"/>
              <w:jc w:val="center"/>
              <w:rPr>
                <w:color w:val="000000" w:themeColor="text1"/>
              </w:rPr>
            </w:pPr>
            <w:r w:rsidRPr="003B3A3F">
              <w:rPr>
                <w:color w:val="000000" w:themeColor="text1"/>
              </w:rPr>
              <w:t>2</w:t>
            </w:r>
          </w:p>
        </w:tc>
        <w:tc>
          <w:tcPr>
            <w:tcW w:w="7916" w:type="dxa"/>
            <w:tcBorders>
              <w:top w:val="single" w:sz="4" w:space="0" w:color="auto"/>
              <w:left w:val="single" w:sz="4" w:space="0" w:color="auto"/>
              <w:bottom w:val="single" w:sz="4" w:space="0" w:color="auto"/>
              <w:right w:val="single" w:sz="4" w:space="0" w:color="auto"/>
            </w:tcBorders>
          </w:tcPr>
          <w:p w14:paraId="0E6B2156" w14:textId="3D11553F" w:rsidR="0070187D" w:rsidRPr="003B3A3F" w:rsidRDefault="00426F5E" w:rsidP="00E93D1D">
            <w:pPr>
              <w:spacing w:before="60" w:after="120"/>
              <w:jc w:val="both"/>
              <w:rPr>
                <w:color w:val="000000" w:themeColor="text1"/>
              </w:rPr>
            </w:pPr>
            <w:r w:rsidRPr="003B3A3F">
              <w:rPr>
                <w:b/>
                <w:color w:val="000000" w:themeColor="text1"/>
              </w:rPr>
              <w:t>Wykaz usług</w:t>
            </w:r>
            <w:r w:rsidRPr="003B3A3F">
              <w:rPr>
                <w:color w:val="000000" w:themeColor="text1"/>
              </w:rPr>
              <w:t xml:space="preserve"> wykonanych, a w przypadku świadczeń powtarzających się lub ciągłych również wykonywanych, w okresie ostatnich 3 lat,  a jeżeli okres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przypadku świadczeń powtarzających się lub ciągłych są wykonywane, a jeżeli</w:t>
            </w:r>
            <w:r w:rsidR="00782B6F" w:rsidRPr="003B3A3F">
              <w:rPr>
                <w:color w:val="000000" w:themeColor="text1"/>
              </w:rPr>
              <w:t xml:space="preserve"> wykonawca</w:t>
            </w:r>
            <w:r w:rsidRPr="003B3A3F">
              <w:rPr>
                <w:color w:val="000000" w:themeColor="text1"/>
              </w:rPr>
              <w:t xml:space="preserve"> z przyczyn</w:t>
            </w:r>
            <w:r w:rsidR="00782B6F" w:rsidRPr="003B3A3F">
              <w:rPr>
                <w:color w:val="000000" w:themeColor="text1"/>
              </w:rPr>
              <w:t xml:space="preserve"> niezależnych</w:t>
            </w:r>
            <w:r w:rsidRPr="003B3A3F">
              <w:rPr>
                <w:color w:val="000000" w:themeColor="text1"/>
              </w:rPr>
              <w:t xml:space="preserve"> </w:t>
            </w:r>
            <w:r w:rsidR="00782B6F" w:rsidRPr="003B3A3F">
              <w:rPr>
                <w:color w:val="000000" w:themeColor="text1"/>
              </w:rPr>
              <w:t xml:space="preserve">od niego </w:t>
            </w:r>
            <w:r w:rsidRPr="003B3A3F">
              <w:rPr>
                <w:color w:val="000000" w:themeColor="text1"/>
              </w:rPr>
              <w:t xml:space="preserve">nie jest w stanie uzyskać tych dokumentów – oświadczenie wykonawcy; w przypadku świadczeń </w:t>
            </w:r>
            <w:r w:rsidR="00782B6F" w:rsidRPr="003B3A3F">
              <w:rPr>
                <w:color w:val="000000" w:themeColor="text1"/>
              </w:rPr>
              <w:t>powtarzających się</w:t>
            </w:r>
            <w:r w:rsidRPr="003B3A3F">
              <w:rPr>
                <w:color w:val="000000" w:themeColor="text1"/>
              </w:rPr>
              <w:t xml:space="preserve"> lub ciągłych nadal wykonywanych referencje bądź inne dokumenty potwierdzające ich należyte wykonanie powinny być </w:t>
            </w:r>
            <w:r w:rsidR="00782B6F" w:rsidRPr="003B3A3F">
              <w:rPr>
                <w:color w:val="000000" w:themeColor="text1"/>
              </w:rPr>
              <w:t>wystawione</w:t>
            </w:r>
            <w:r w:rsidRPr="003B3A3F">
              <w:rPr>
                <w:color w:val="000000" w:themeColor="text1"/>
              </w:rPr>
              <w:t xml:space="preserve"> nie wcześniej niż </w:t>
            </w:r>
            <w:r w:rsidR="00782B6F" w:rsidRPr="003B3A3F">
              <w:rPr>
                <w:color w:val="000000" w:themeColor="text1"/>
              </w:rPr>
              <w:t>w okresie ostatnich 3 miesięcy -</w:t>
            </w:r>
            <w:r w:rsidR="00D84698" w:rsidRPr="003B3A3F">
              <w:rPr>
                <w:b/>
                <w:bCs/>
                <w:color w:val="000000" w:themeColor="text1"/>
              </w:rPr>
              <w:t>załącznik Nr 4</w:t>
            </w:r>
            <w:r w:rsidR="00782B6F" w:rsidRPr="003B3A3F">
              <w:rPr>
                <w:b/>
                <w:bCs/>
                <w:color w:val="000000" w:themeColor="text1"/>
              </w:rPr>
              <w:t xml:space="preserve"> do SWZ.</w:t>
            </w:r>
            <w:r w:rsidR="00782B6F" w:rsidRPr="003B3A3F">
              <w:rPr>
                <w:color w:val="000000" w:themeColor="text1"/>
              </w:rPr>
              <w:t xml:space="preserve">  </w:t>
            </w:r>
          </w:p>
          <w:p w14:paraId="3FB01AA8" w14:textId="3EEAA87A" w:rsidR="00782B6F" w:rsidRPr="003B3A3F" w:rsidRDefault="00E93D1D" w:rsidP="00782B6F">
            <w:pPr>
              <w:spacing w:before="60" w:after="120"/>
              <w:jc w:val="both"/>
              <w:rPr>
                <w:rStyle w:val="markedcontent"/>
                <w:b/>
                <w:bCs/>
                <w:color w:val="000000" w:themeColor="text1"/>
                <w:u w:val="single"/>
              </w:rPr>
            </w:pPr>
            <w:r w:rsidRPr="003B3A3F">
              <w:rPr>
                <w:b/>
                <w:bCs/>
                <w:color w:val="000000" w:themeColor="text1"/>
                <w:u w:val="single"/>
              </w:rPr>
              <w:t>Warunek będzie spełniony przy wykazaniu w/w doświadczenia dla dowolnej liczby części.</w:t>
            </w:r>
          </w:p>
        </w:tc>
      </w:tr>
      <w:tr w:rsidR="00782B6F" w:rsidRPr="003B3A3F" w14:paraId="13FDEFC7" w14:textId="77777777" w:rsidTr="0070187D">
        <w:tc>
          <w:tcPr>
            <w:tcW w:w="709" w:type="dxa"/>
            <w:tcBorders>
              <w:top w:val="single" w:sz="4" w:space="0" w:color="auto"/>
              <w:left w:val="single" w:sz="4" w:space="0" w:color="auto"/>
              <w:bottom w:val="single" w:sz="4" w:space="0" w:color="auto"/>
              <w:right w:val="single" w:sz="4" w:space="0" w:color="auto"/>
            </w:tcBorders>
          </w:tcPr>
          <w:p w14:paraId="0FE45B65" w14:textId="4692EAB6" w:rsidR="00782B6F" w:rsidRPr="003B3A3F" w:rsidRDefault="00782B6F" w:rsidP="00BB0FF9">
            <w:pPr>
              <w:spacing w:before="60" w:after="120"/>
              <w:jc w:val="center"/>
              <w:rPr>
                <w:color w:val="000000" w:themeColor="text1"/>
              </w:rPr>
            </w:pPr>
            <w:r w:rsidRPr="003B3A3F">
              <w:rPr>
                <w:color w:val="000000" w:themeColor="text1"/>
              </w:rPr>
              <w:t>3</w:t>
            </w:r>
          </w:p>
          <w:p w14:paraId="77FAC476" w14:textId="77777777" w:rsidR="00782B6F" w:rsidRPr="003B3A3F" w:rsidRDefault="00782B6F" w:rsidP="00BB0FF9">
            <w:pPr>
              <w:spacing w:before="60" w:after="120"/>
              <w:jc w:val="center"/>
              <w:rPr>
                <w:color w:val="000000" w:themeColor="text1"/>
              </w:rPr>
            </w:pPr>
          </w:p>
        </w:tc>
        <w:tc>
          <w:tcPr>
            <w:tcW w:w="7916" w:type="dxa"/>
            <w:tcBorders>
              <w:top w:val="single" w:sz="4" w:space="0" w:color="auto"/>
              <w:left w:val="single" w:sz="4" w:space="0" w:color="auto"/>
              <w:bottom w:val="single" w:sz="4" w:space="0" w:color="auto"/>
              <w:right w:val="single" w:sz="4" w:space="0" w:color="auto"/>
            </w:tcBorders>
          </w:tcPr>
          <w:p w14:paraId="1D69FE86" w14:textId="713A8ABD" w:rsidR="00782B6F" w:rsidRPr="003B3A3F" w:rsidRDefault="00782B6F" w:rsidP="00782B6F">
            <w:pPr>
              <w:spacing w:before="60" w:after="120"/>
              <w:jc w:val="both"/>
              <w:rPr>
                <w:color w:val="000000" w:themeColor="text1"/>
              </w:rPr>
            </w:pPr>
            <w:r w:rsidRPr="003B3A3F">
              <w:rPr>
                <w:b/>
                <w:color w:val="000000" w:themeColor="text1"/>
              </w:rPr>
              <w:t xml:space="preserve">Wykaz narzędzi, </w:t>
            </w:r>
            <w:r w:rsidRPr="003B3A3F">
              <w:rPr>
                <w:color w:val="000000" w:themeColor="text1"/>
              </w:rPr>
              <w:t>wyposażenia zakładu lub urządzeń technicznych dostępnych wykonawcy w celu wykonania zamówienia publicznego wraz z informacją o podstawie do dysponowania tymi zasobami -</w:t>
            </w:r>
            <w:r w:rsidRPr="003B3A3F">
              <w:rPr>
                <w:b/>
                <w:bCs/>
                <w:color w:val="000000" w:themeColor="text1"/>
              </w:rPr>
              <w:t>załącznik Nr 5 do SWZ.</w:t>
            </w:r>
            <w:r w:rsidRPr="003B3A3F">
              <w:rPr>
                <w:color w:val="000000" w:themeColor="text1"/>
              </w:rPr>
              <w:t xml:space="preserve">  </w:t>
            </w:r>
          </w:p>
          <w:p w14:paraId="5711B967" w14:textId="1A0FC075" w:rsidR="00D97EBE" w:rsidRPr="003B3A3F" w:rsidRDefault="00D97EBE" w:rsidP="00D97EBE">
            <w:pPr>
              <w:spacing w:before="60" w:after="120"/>
              <w:jc w:val="both"/>
              <w:rPr>
                <w:b/>
                <w:bCs/>
                <w:color w:val="000000" w:themeColor="text1"/>
              </w:rPr>
            </w:pPr>
            <w:r w:rsidRPr="003B3A3F">
              <w:rPr>
                <w:b/>
                <w:bCs/>
                <w:color w:val="000000" w:themeColor="text1"/>
              </w:rPr>
              <w:t>Autobusy muszą posiadać aktualne badanie techniczne pojazdu /</w:t>
            </w:r>
            <w:r w:rsidRPr="003B3A3F">
              <w:rPr>
                <w:b/>
                <w:bCs/>
                <w:color w:val="000000" w:themeColor="text1"/>
                <w:u w:val="single"/>
              </w:rPr>
              <w:t xml:space="preserve"> wiek nie może przekraczać </w:t>
            </w:r>
            <w:r w:rsidR="00D31F87" w:rsidRPr="003B3A3F">
              <w:rPr>
                <w:b/>
                <w:bCs/>
                <w:color w:val="000000" w:themeColor="text1"/>
                <w:u w:val="single"/>
              </w:rPr>
              <w:t>2</w:t>
            </w:r>
            <w:r w:rsidRPr="003B3A3F">
              <w:rPr>
                <w:b/>
                <w:bCs/>
                <w:color w:val="000000" w:themeColor="text1"/>
                <w:u w:val="single"/>
              </w:rPr>
              <w:t>0 lat</w:t>
            </w:r>
            <w:r w:rsidRPr="003B3A3F">
              <w:rPr>
                <w:b/>
                <w:bCs/>
                <w:color w:val="000000" w:themeColor="text1"/>
              </w:rPr>
              <w:t>/,  ubezpieczenie OC i NNW;</w:t>
            </w:r>
          </w:p>
          <w:p w14:paraId="6A4FD727" w14:textId="12B0DA2C" w:rsidR="00D84698" w:rsidRPr="003B3A3F" w:rsidRDefault="00D97EBE" w:rsidP="007F4CFE">
            <w:pPr>
              <w:spacing w:before="60" w:after="120"/>
              <w:jc w:val="both"/>
              <w:rPr>
                <w:color w:val="000000" w:themeColor="text1"/>
              </w:rPr>
            </w:pPr>
            <w:r w:rsidRPr="003B3A3F">
              <w:rPr>
                <w:b/>
                <w:bCs/>
                <w:color w:val="000000" w:themeColor="text1"/>
              </w:rPr>
              <w:t>Pojazdy typu Bus muszą posiadać aktualne badanie techniczne pojazdu /</w:t>
            </w:r>
            <w:r w:rsidRPr="003B3A3F">
              <w:rPr>
                <w:b/>
                <w:bCs/>
                <w:color w:val="000000" w:themeColor="text1"/>
                <w:u w:val="single"/>
              </w:rPr>
              <w:t xml:space="preserve"> wiek nie może przekraczać 10 lat</w:t>
            </w:r>
            <w:r w:rsidRPr="003B3A3F">
              <w:rPr>
                <w:b/>
                <w:bCs/>
                <w:color w:val="000000" w:themeColor="text1"/>
              </w:rPr>
              <w:t>/,  ubezpieczenie OC i NN</w:t>
            </w:r>
          </w:p>
        </w:tc>
      </w:tr>
    </w:tbl>
    <w:p w14:paraId="15B59691" w14:textId="77777777" w:rsidR="00090735" w:rsidRPr="003B3A3F" w:rsidRDefault="00090735" w:rsidP="00450464">
      <w:pPr>
        <w:tabs>
          <w:tab w:val="left" w:pos="708"/>
        </w:tabs>
        <w:jc w:val="both"/>
        <w:outlineLvl w:val="1"/>
        <w:rPr>
          <w:bCs/>
          <w:iCs/>
          <w:color w:val="000000" w:themeColor="text1"/>
          <w:sz w:val="16"/>
          <w:szCs w:val="16"/>
          <w:lang w:eastAsia="x-none"/>
        </w:rPr>
      </w:pPr>
    </w:p>
    <w:p w14:paraId="725DFE0E" w14:textId="77777777" w:rsidR="00090735" w:rsidRPr="003B3A3F" w:rsidRDefault="00090735" w:rsidP="00090735">
      <w:pPr>
        <w:numPr>
          <w:ilvl w:val="0"/>
          <w:numId w:val="7"/>
        </w:numPr>
        <w:tabs>
          <w:tab w:val="left" w:pos="708"/>
        </w:tabs>
        <w:spacing w:before="120" w:after="60"/>
        <w:ind w:left="1037" w:hanging="357"/>
        <w:jc w:val="both"/>
        <w:outlineLvl w:val="1"/>
        <w:rPr>
          <w:b/>
          <w:iCs/>
          <w:color w:val="000000" w:themeColor="text1"/>
          <w:lang w:eastAsia="x-none"/>
        </w:rPr>
      </w:pPr>
      <w:r w:rsidRPr="003B3A3F">
        <w:rPr>
          <w:b/>
          <w:iCs/>
          <w:color w:val="000000" w:themeColor="text1"/>
          <w:lang w:eastAsia="x-none"/>
        </w:rPr>
        <w:lastRenderedPageBreak/>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3B3A3F" w:rsidRPr="003B3A3F" w14:paraId="7EE810B1" w14:textId="77777777" w:rsidTr="00BB0FF9">
        <w:tc>
          <w:tcPr>
            <w:tcW w:w="708" w:type="dxa"/>
            <w:tcBorders>
              <w:top w:val="single" w:sz="4" w:space="0" w:color="auto"/>
              <w:left w:val="single" w:sz="4" w:space="0" w:color="auto"/>
              <w:bottom w:val="single" w:sz="4" w:space="0" w:color="auto"/>
              <w:right w:val="single" w:sz="4" w:space="0" w:color="auto"/>
            </w:tcBorders>
            <w:hideMark/>
          </w:tcPr>
          <w:p w14:paraId="1AE866EF" w14:textId="77777777" w:rsidR="00090735" w:rsidRPr="003B3A3F" w:rsidRDefault="00090735" w:rsidP="00BB0FF9">
            <w:pPr>
              <w:spacing w:before="60" w:after="120"/>
              <w:jc w:val="center"/>
              <w:rPr>
                <w:color w:val="000000" w:themeColor="text1"/>
              </w:rPr>
            </w:pPr>
            <w:r w:rsidRPr="003B3A3F">
              <w:rPr>
                <w:b/>
                <w:color w:val="000000" w:themeColor="text1"/>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60C19E70" w14:textId="77777777" w:rsidR="00090735" w:rsidRPr="003B3A3F" w:rsidRDefault="00090735" w:rsidP="00BB0FF9">
            <w:pPr>
              <w:spacing w:before="60" w:after="120"/>
              <w:jc w:val="both"/>
              <w:rPr>
                <w:color w:val="000000" w:themeColor="text1"/>
              </w:rPr>
            </w:pPr>
            <w:r w:rsidRPr="003B3A3F">
              <w:rPr>
                <w:b/>
                <w:color w:val="000000" w:themeColor="text1"/>
                <w:sz w:val="20"/>
                <w:szCs w:val="20"/>
              </w:rPr>
              <w:t>Wymagany dokument</w:t>
            </w:r>
          </w:p>
        </w:tc>
      </w:tr>
      <w:tr w:rsidR="003B3A3F" w:rsidRPr="003B3A3F" w14:paraId="6F98C7B6" w14:textId="77777777" w:rsidTr="00BB0FF9">
        <w:tc>
          <w:tcPr>
            <w:tcW w:w="708" w:type="dxa"/>
            <w:tcBorders>
              <w:top w:val="single" w:sz="4" w:space="0" w:color="auto"/>
              <w:left w:val="single" w:sz="4" w:space="0" w:color="auto"/>
              <w:bottom w:val="single" w:sz="4" w:space="0" w:color="auto"/>
              <w:right w:val="single" w:sz="4" w:space="0" w:color="auto"/>
            </w:tcBorders>
          </w:tcPr>
          <w:p w14:paraId="4D706879" w14:textId="5D701D36" w:rsidR="00881E5A" w:rsidRPr="003B3A3F" w:rsidRDefault="006B0E68" w:rsidP="00BB0FF9">
            <w:pPr>
              <w:spacing w:before="60" w:after="120"/>
              <w:jc w:val="center"/>
              <w:rPr>
                <w:color w:val="000000" w:themeColor="text1"/>
              </w:rPr>
            </w:pPr>
            <w:r w:rsidRPr="003B3A3F">
              <w:rPr>
                <w:color w:val="000000" w:themeColor="text1"/>
              </w:rPr>
              <w:t>1</w:t>
            </w:r>
          </w:p>
        </w:tc>
        <w:tc>
          <w:tcPr>
            <w:tcW w:w="7659" w:type="dxa"/>
            <w:tcBorders>
              <w:top w:val="single" w:sz="4" w:space="0" w:color="auto"/>
              <w:left w:val="single" w:sz="4" w:space="0" w:color="auto"/>
              <w:bottom w:val="single" w:sz="4" w:space="0" w:color="auto"/>
              <w:right w:val="single" w:sz="4" w:space="0" w:color="auto"/>
            </w:tcBorders>
          </w:tcPr>
          <w:p w14:paraId="52A7CF68" w14:textId="29974973" w:rsidR="00881E5A" w:rsidRPr="003B3A3F" w:rsidRDefault="002959CF" w:rsidP="002959CF">
            <w:pPr>
              <w:jc w:val="both"/>
              <w:rPr>
                <w:rFonts w:eastAsia="Calibri"/>
                <w:color w:val="000000" w:themeColor="text1"/>
                <w:lang w:eastAsia="en-US"/>
              </w:rPr>
            </w:pPr>
            <w:r w:rsidRPr="003B3A3F">
              <w:rPr>
                <w:rFonts w:eastAsia="Calibri"/>
                <w:b/>
                <w:bCs/>
                <w:color w:val="000000" w:themeColor="text1"/>
                <w:lang w:eastAsia="en-US"/>
              </w:rPr>
              <w:t>Oświadczenie</w:t>
            </w:r>
            <w:r w:rsidR="00881E5A" w:rsidRPr="003B3A3F">
              <w:rPr>
                <w:rFonts w:eastAsia="Calibri"/>
                <w:b/>
                <w:bCs/>
                <w:color w:val="000000" w:themeColor="text1"/>
                <w:lang w:eastAsia="en-US"/>
              </w:rPr>
              <w:t xml:space="preserve"> wykonawcy o aktualności informacji zawartych w oświadczeniu, o którym mowa w art. 125 ust. 1 ustawy </w:t>
            </w:r>
            <w:proofErr w:type="spellStart"/>
            <w:r w:rsidR="00881E5A" w:rsidRPr="003B3A3F">
              <w:rPr>
                <w:rFonts w:eastAsia="Calibri"/>
                <w:b/>
                <w:bCs/>
                <w:color w:val="000000" w:themeColor="text1"/>
                <w:lang w:eastAsia="en-US"/>
              </w:rPr>
              <w:t>Pzp</w:t>
            </w:r>
            <w:proofErr w:type="spellEnd"/>
            <w:r w:rsidR="00881E5A" w:rsidRPr="003B3A3F">
              <w:rPr>
                <w:rFonts w:eastAsia="Calibri"/>
                <w:b/>
                <w:bCs/>
                <w:color w:val="000000" w:themeColor="text1"/>
                <w:lang w:eastAsia="en-US"/>
              </w:rPr>
              <w:t>,</w:t>
            </w:r>
            <w:r w:rsidR="00881E5A" w:rsidRPr="003B3A3F">
              <w:rPr>
                <w:rFonts w:eastAsia="Calibri"/>
                <w:color w:val="000000" w:themeColor="text1"/>
                <w:lang w:eastAsia="en-US"/>
              </w:rPr>
              <w:t xml:space="preserve"> w zakresie podstaw wykluczenia z postępowania </w:t>
            </w:r>
            <w:r w:rsidRPr="003B3A3F">
              <w:rPr>
                <w:rFonts w:eastAsia="Calibri"/>
                <w:color w:val="000000" w:themeColor="text1"/>
                <w:lang w:eastAsia="en-US"/>
              </w:rPr>
              <w:t xml:space="preserve">na podstawie art. 108 ust. 1 ustawy </w:t>
            </w:r>
            <w:proofErr w:type="spellStart"/>
            <w:r w:rsidRPr="003B3A3F">
              <w:rPr>
                <w:rFonts w:eastAsia="Calibri"/>
                <w:color w:val="000000" w:themeColor="text1"/>
                <w:lang w:eastAsia="en-US"/>
              </w:rPr>
              <w:t>Pzp</w:t>
            </w:r>
            <w:proofErr w:type="spellEnd"/>
          </w:p>
          <w:p w14:paraId="6C64BC4D" w14:textId="27A6EF16" w:rsidR="006B0E68" w:rsidRPr="003B3A3F" w:rsidRDefault="006B0E68" w:rsidP="00881E5A">
            <w:pPr>
              <w:rPr>
                <w:rFonts w:eastAsia="Calibri"/>
                <w:color w:val="000000" w:themeColor="text1"/>
                <w:lang w:eastAsia="en-US"/>
              </w:rPr>
            </w:pPr>
          </w:p>
        </w:tc>
      </w:tr>
      <w:tr w:rsidR="002959CF" w:rsidRPr="003B3A3F" w14:paraId="6E124159" w14:textId="77777777" w:rsidTr="00BB0FF9">
        <w:tc>
          <w:tcPr>
            <w:tcW w:w="708" w:type="dxa"/>
            <w:tcBorders>
              <w:top w:val="single" w:sz="4" w:space="0" w:color="auto"/>
              <w:left w:val="single" w:sz="4" w:space="0" w:color="auto"/>
              <w:bottom w:val="single" w:sz="4" w:space="0" w:color="auto"/>
              <w:right w:val="single" w:sz="4" w:space="0" w:color="auto"/>
            </w:tcBorders>
          </w:tcPr>
          <w:p w14:paraId="327805A2" w14:textId="4D61EBBE" w:rsidR="002959CF" w:rsidRPr="003B3A3F" w:rsidRDefault="002959CF" w:rsidP="00BB0FF9">
            <w:pPr>
              <w:spacing w:before="60" w:after="120"/>
              <w:jc w:val="center"/>
              <w:rPr>
                <w:color w:val="000000" w:themeColor="text1"/>
              </w:rPr>
            </w:pPr>
            <w:r w:rsidRPr="003B3A3F">
              <w:rPr>
                <w:color w:val="000000" w:themeColor="text1"/>
              </w:rPr>
              <w:t xml:space="preserve">2 </w:t>
            </w:r>
          </w:p>
        </w:tc>
        <w:tc>
          <w:tcPr>
            <w:tcW w:w="7659" w:type="dxa"/>
            <w:tcBorders>
              <w:top w:val="single" w:sz="4" w:space="0" w:color="auto"/>
              <w:left w:val="single" w:sz="4" w:space="0" w:color="auto"/>
              <w:bottom w:val="single" w:sz="4" w:space="0" w:color="auto"/>
              <w:right w:val="single" w:sz="4" w:space="0" w:color="auto"/>
            </w:tcBorders>
          </w:tcPr>
          <w:p w14:paraId="23A93381" w14:textId="77777777" w:rsidR="002959CF" w:rsidRPr="003B3A3F" w:rsidRDefault="002959CF" w:rsidP="002959CF">
            <w:pPr>
              <w:jc w:val="both"/>
              <w:rPr>
                <w:rFonts w:eastAsia="Calibri"/>
                <w:color w:val="000000" w:themeColor="text1"/>
                <w:lang w:eastAsia="en-US"/>
              </w:rPr>
            </w:pPr>
            <w:r w:rsidRPr="003B3A3F">
              <w:rPr>
                <w:rFonts w:eastAsia="Calibri"/>
                <w:b/>
                <w:bCs/>
                <w:color w:val="000000" w:themeColor="text1"/>
                <w:lang w:eastAsia="en-US"/>
              </w:rPr>
              <w:t xml:space="preserve">Odpis lub informację z Krajowego Rejestru Sądowego lub z Centralnej Ewidencji i Informacji o Działalności Gospodarczej, sporządzone nie wcześniej niż 3 miesiące przed ich złożeniem, jeżeli odrębne przepisy wymagają wpisu do rejestru lub ewidencji, </w:t>
            </w:r>
            <w:r w:rsidRPr="003B3A3F">
              <w:rPr>
                <w:rFonts w:eastAsia="Calibri"/>
                <w:color w:val="000000" w:themeColor="text1"/>
                <w:lang w:eastAsia="en-US"/>
              </w:rPr>
              <w:t xml:space="preserve">w zakresie podstaw wykluczenia z postępowania na podstawie art. 109 ust. 1 pkt. 4 ustawy </w:t>
            </w:r>
            <w:proofErr w:type="spellStart"/>
            <w:r w:rsidRPr="003B3A3F">
              <w:rPr>
                <w:rFonts w:eastAsia="Calibri"/>
                <w:color w:val="000000" w:themeColor="text1"/>
                <w:lang w:eastAsia="en-US"/>
              </w:rPr>
              <w:t>Pzp</w:t>
            </w:r>
            <w:proofErr w:type="spellEnd"/>
          </w:p>
          <w:p w14:paraId="021192F9" w14:textId="77777777" w:rsidR="002959CF" w:rsidRPr="003B3A3F" w:rsidRDefault="005C634C" w:rsidP="002959CF">
            <w:pPr>
              <w:jc w:val="both"/>
              <w:rPr>
                <w:color w:val="000000" w:themeColor="text1"/>
              </w:rPr>
            </w:pPr>
            <w:r w:rsidRPr="003B3A3F">
              <w:rPr>
                <w:rFonts w:eastAsia="Calibri"/>
                <w:b/>
                <w:bCs/>
                <w:color w:val="000000" w:themeColor="text1"/>
                <w:lang w:eastAsia="en-US"/>
              </w:rPr>
              <w:br/>
            </w:r>
            <w:r w:rsidRPr="003B3A3F">
              <w:rPr>
                <w:color w:val="000000" w:themeColor="text1"/>
              </w:rPr>
              <w:t>Jeżeli wykonawca ma siedzibę lub miejsce zamieszkania poza granicami Rzeczypospolitej Polskiej, zamiast:</w:t>
            </w:r>
          </w:p>
          <w:p w14:paraId="417CDC0A" w14:textId="28D5C450" w:rsidR="005C634C" w:rsidRPr="003B3A3F" w:rsidRDefault="005C634C" w:rsidP="005C634C">
            <w:pPr>
              <w:jc w:val="both"/>
              <w:rPr>
                <w:rFonts w:eastAsia="Calibri"/>
                <w:b/>
                <w:bCs/>
                <w:color w:val="000000" w:themeColor="text1"/>
                <w:lang w:eastAsia="en-US"/>
              </w:rPr>
            </w:pPr>
            <w:r w:rsidRPr="003B3A3F">
              <w:rPr>
                <w:color w:val="000000" w:themeColor="text1"/>
              </w:rPr>
              <w:t>- odpisu albo informacji z Krajowego Rejestru Sądowego lub z Centralnej Ewidencji i Informacji o Działalności Gospodarczej,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tc>
      </w:tr>
    </w:tbl>
    <w:p w14:paraId="2A07CAFE" w14:textId="77777777" w:rsidR="001B365B" w:rsidRPr="003B3A3F" w:rsidRDefault="001B365B" w:rsidP="001B365B">
      <w:pPr>
        <w:tabs>
          <w:tab w:val="left" w:pos="708"/>
        </w:tabs>
        <w:ind w:left="680"/>
        <w:jc w:val="both"/>
        <w:outlineLvl w:val="1"/>
        <w:rPr>
          <w:bCs/>
          <w:iCs/>
          <w:color w:val="000000" w:themeColor="text1"/>
          <w:sz w:val="16"/>
          <w:szCs w:val="16"/>
          <w:lang w:eastAsia="x-none"/>
        </w:rPr>
      </w:pPr>
    </w:p>
    <w:p w14:paraId="080335A3" w14:textId="1D8FC49B"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 xml:space="preserve">Jeżeli jest to niezbędne do zapewnienia odpowiedniego przebiegu postępowania </w:t>
      </w:r>
      <w:r w:rsidR="00D97EBE" w:rsidRPr="003B3A3F">
        <w:rPr>
          <w:bCs/>
          <w:iCs/>
          <w:color w:val="000000" w:themeColor="text1"/>
          <w:lang w:eastAsia="x-none"/>
        </w:rPr>
        <w:t xml:space="preserve">                               </w:t>
      </w:r>
      <w:r w:rsidRPr="003B3A3F">
        <w:rPr>
          <w:bCs/>
          <w:iCs/>
          <w:color w:val="000000" w:themeColor="text1"/>
          <w:lang w:val="x-none" w:eastAsia="x-none"/>
        </w:rPr>
        <w:t>o udzielenie zamówienia, Zamawiający może na każdym etapie postępowania, wezwać Wykonawców do złożenia wszystkich lub niektórych podmiotowych środków dowodowych, aktualnych na dzień ich złożenia.</w:t>
      </w:r>
    </w:p>
    <w:p w14:paraId="7E2D6D00"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FBBA172"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eastAsia="x-none"/>
        </w:rPr>
        <w:t>Wykonawca nie jest zobowiązany do złożenia podmiotowych środków dowodowych, które Zamawiający posiada, jeżeli Wykonawca wskaże te środki oraz potwierdzi ich prawidłowość i aktualność.</w:t>
      </w:r>
    </w:p>
    <w:p w14:paraId="4C2D6369"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eastAsia="x-none"/>
        </w:rPr>
        <w:t>Podmiotowe środki dowodowe oraz inne dokumenty lub oświadczenia Wykonawca składa, pod rygorem nieważności, w formie elektronicznej lub w postaci elektronicznej opatrzonej podpisem zaufanym lub podpisem osobistym.</w:t>
      </w:r>
    </w:p>
    <w:p w14:paraId="044B9A8D" w14:textId="77777777" w:rsidR="00090735" w:rsidRPr="003B3A3F" w:rsidRDefault="001B365B" w:rsidP="00090735">
      <w:pPr>
        <w:numPr>
          <w:ilvl w:val="1"/>
          <w:numId w:val="1"/>
        </w:numPr>
        <w:spacing w:before="120"/>
        <w:jc w:val="both"/>
        <w:outlineLvl w:val="1"/>
        <w:rPr>
          <w:bCs/>
          <w:iCs/>
          <w:color w:val="000000" w:themeColor="text1"/>
          <w:sz w:val="16"/>
          <w:szCs w:val="16"/>
          <w:lang w:val="x-none" w:eastAsia="x-none"/>
        </w:rPr>
      </w:pPr>
      <w:r w:rsidRPr="003B3A3F">
        <w:rPr>
          <w:bCs/>
          <w:iCs/>
          <w:color w:val="000000" w:themeColor="text1"/>
          <w:lang w:eastAsia="x-none"/>
        </w:rPr>
        <w:t xml:space="preserve">Dokumenty sporządzone w języku obcym są składane wraz z tłumaczeniem na język polski. </w:t>
      </w:r>
      <w:bookmarkStart w:id="7" w:name="_Toc258314249"/>
    </w:p>
    <w:p w14:paraId="6374B9CF" w14:textId="77777777" w:rsidR="00090735" w:rsidRPr="003B3A3F" w:rsidRDefault="00090735" w:rsidP="004B707F">
      <w:pPr>
        <w:spacing w:before="120"/>
        <w:ind w:left="680"/>
        <w:jc w:val="both"/>
        <w:outlineLvl w:val="1"/>
        <w:rPr>
          <w:bCs/>
          <w:iCs/>
          <w:color w:val="000000" w:themeColor="text1"/>
          <w:lang w:eastAsia="x-none"/>
        </w:rPr>
      </w:pPr>
    </w:p>
    <w:p w14:paraId="100928F2" w14:textId="77777777" w:rsidR="00090735" w:rsidRPr="003B3A3F" w:rsidRDefault="00090735" w:rsidP="00090735">
      <w:pPr>
        <w:numPr>
          <w:ilvl w:val="0"/>
          <w:numId w:val="1"/>
        </w:numPr>
        <w:spacing w:before="200" w:after="60"/>
        <w:ind w:left="431" w:hanging="431"/>
        <w:jc w:val="both"/>
        <w:outlineLvl w:val="0"/>
        <w:rPr>
          <w:b/>
          <w:bCs/>
          <w:caps/>
          <w:color w:val="000000" w:themeColor="text1"/>
          <w:kern w:val="32"/>
          <w:lang w:val="x-none" w:eastAsia="x-none"/>
        </w:rPr>
      </w:pPr>
      <w:r w:rsidRPr="003B3A3F">
        <w:rPr>
          <w:b/>
          <w:bCs/>
          <w:caps/>
          <w:color w:val="000000" w:themeColor="text1"/>
          <w:kern w:val="32"/>
          <w:lang w:val="x-none" w:eastAsia="x-none"/>
        </w:rPr>
        <w:t>INFORMACJA DLA WYKONAWCÓW POLEGAJĄCYCH NA ZASOBACH</w:t>
      </w:r>
      <w:r w:rsidRPr="003B3A3F">
        <w:rPr>
          <w:b/>
          <w:bCs/>
          <w:caps/>
          <w:color w:val="000000" w:themeColor="text1"/>
          <w:kern w:val="32"/>
          <w:lang w:eastAsia="x-none"/>
        </w:rPr>
        <w:t xml:space="preserve"> podmiotów trzecich</w:t>
      </w:r>
    </w:p>
    <w:p w14:paraId="4A749139" w14:textId="77777777" w:rsidR="00090735" w:rsidRPr="003B3A3F" w:rsidRDefault="00090735" w:rsidP="00090735">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lastRenderedPageBreak/>
        <w:t>Wykonawca</w:t>
      </w:r>
      <w:r w:rsidRPr="003B3A3F">
        <w:rPr>
          <w:bCs/>
          <w:iCs/>
          <w:color w:val="000000" w:themeColor="text1"/>
          <w:lang w:eastAsia="x-none"/>
        </w:rPr>
        <w:t>,</w:t>
      </w:r>
      <w:r w:rsidRPr="003B3A3F">
        <w:rPr>
          <w:bCs/>
          <w:iCs/>
          <w:color w:val="000000" w:themeColor="text1"/>
          <w:lang w:val="x-none" w:eastAsia="x-none"/>
        </w:rPr>
        <w:t xml:space="preserve"> </w:t>
      </w:r>
      <w:r w:rsidRPr="003B3A3F">
        <w:rPr>
          <w:b/>
          <w:bCs/>
          <w:iCs/>
          <w:color w:val="000000" w:themeColor="text1"/>
          <w:u w:val="single"/>
          <w:lang w:eastAsia="x-none"/>
        </w:rPr>
        <w:t>w celu potwierdzenia spełnienia warunków udziału w postępowaniu</w:t>
      </w:r>
      <w:r w:rsidRPr="003B3A3F">
        <w:rPr>
          <w:bCs/>
          <w:iCs/>
          <w:color w:val="000000" w:themeColor="text1"/>
          <w:lang w:eastAsia="x-none"/>
        </w:rPr>
        <w:t xml:space="preserve">, może polegać na zdolnościach technicznych lub zawodowych lub sytuacji finansowej lub ekonomicznej podmiotów trzecich, na zasadach określonych w art. 118–123 ustawy </w:t>
      </w:r>
      <w:proofErr w:type="spellStart"/>
      <w:r w:rsidRPr="003B3A3F">
        <w:rPr>
          <w:bCs/>
          <w:iCs/>
          <w:color w:val="000000" w:themeColor="text1"/>
          <w:lang w:eastAsia="x-none"/>
        </w:rPr>
        <w:t>Pzp</w:t>
      </w:r>
      <w:proofErr w:type="spellEnd"/>
      <w:r w:rsidRPr="003B3A3F">
        <w:rPr>
          <w:bCs/>
          <w:iCs/>
          <w:color w:val="000000" w:themeColor="text1"/>
          <w:lang w:val="x-none" w:eastAsia="x-none"/>
        </w:rPr>
        <w:t>.</w:t>
      </w:r>
    </w:p>
    <w:p w14:paraId="74F41238" w14:textId="77777777" w:rsidR="00090735" w:rsidRPr="003B3A3F" w:rsidRDefault="00090735" w:rsidP="00090735">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Wykonawca, który polega na zdolnościach lub sytuacji podmiotów udostępniających zasoby, zobowiązany jest</w:t>
      </w:r>
      <w:r w:rsidRPr="003B3A3F">
        <w:rPr>
          <w:bCs/>
          <w:iCs/>
          <w:color w:val="000000" w:themeColor="text1"/>
          <w:lang w:eastAsia="x-none"/>
        </w:rPr>
        <w:t>:</w:t>
      </w:r>
    </w:p>
    <w:p w14:paraId="526BD85E" w14:textId="77777777" w:rsidR="00090735" w:rsidRPr="003B3A3F" w:rsidRDefault="00090735" w:rsidP="00090735">
      <w:pPr>
        <w:numPr>
          <w:ilvl w:val="0"/>
          <w:numId w:val="8"/>
        </w:numPr>
        <w:tabs>
          <w:tab w:val="left" w:pos="708"/>
        </w:tabs>
        <w:spacing w:before="120"/>
        <w:jc w:val="both"/>
        <w:outlineLvl w:val="1"/>
        <w:rPr>
          <w:bCs/>
          <w:iCs/>
          <w:color w:val="000000" w:themeColor="text1"/>
          <w:lang w:val="x-none" w:eastAsia="x-none"/>
        </w:rPr>
      </w:pPr>
      <w:r w:rsidRPr="003B3A3F">
        <w:rPr>
          <w:b/>
          <w:iCs/>
          <w:color w:val="000000" w:themeColor="text1"/>
          <w:lang w:eastAsia="x-none"/>
        </w:rPr>
        <w:t>złożyć wraz z ofertą, zobowiązanie podmiotu udostępniającego zasoby do oddania mu do dyspozycji niezbędnych zasobów na potrzeby realizacji danego zamówienia</w:t>
      </w:r>
      <w:r w:rsidRPr="003B3A3F">
        <w:rPr>
          <w:bCs/>
          <w:iCs/>
          <w:color w:val="000000" w:themeColor="text1"/>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E5868E4" w14:textId="77777777" w:rsidR="00090735" w:rsidRPr="003B3A3F" w:rsidRDefault="00090735" w:rsidP="00090735">
      <w:pPr>
        <w:numPr>
          <w:ilvl w:val="0"/>
          <w:numId w:val="9"/>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zakres dostępnych Wykonawcy zasobów podmiotu udostępniającego zasoby;</w:t>
      </w:r>
    </w:p>
    <w:p w14:paraId="70BCA507" w14:textId="77777777" w:rsidR="00090735" w:rsidRPr="003B3A3F" w:rsidRDefault="00090735" w:rsidP="00090735">
      <w:pPr>
        <w:numPr>
          <w:ilvl w:val="0"/>
          <w:numId w:val="9"/>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sposób i okres udostępnienia Wykonawcy i wykorzystania przez niego zasobów podmiotu udostępniającego te zasoby przy wykonywaniu zamówienia;</w:t>
      </w:r>
    </w:p>
    <w:p w14:paraId="1013F236" w14:textId="77777777" w:rsidR="00090735" w:rsidRPr="003B3A3F" w:rsidRDefault="00090735" w:rsidP="00090735">
      <w:pPr>
        <w:numPr>
          <w:ilvl w:val="0"/>
          <w:numId w:val="9"/>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3FAE0C" w14:textId="77777777" w:rsidR="00090735" w:rsidRPr="003B3A3F" w:rsidRDefault="00090735" w:rsidP="00090735">
      <w:pPr>
        <w:numPr>
          <w:ilvl w:val="0"/>
          <w:numId w:val="8"/>
        </w:numPr>
        <w:tabs>
          <w:tab w:val="left" w:pos="708"/>
        </w:tabs>
        <w:spacing w:before="120"/>
        <w:jc w:val="both"/>
        <w:outlineLvl w:val="1"/>
        <w:rPr>
          <w:bCs/>
          <w:iCs/>
          <w:color w:val="000000" w:themeColor="text1"/>
          <w:lang w:val="x-none" w:eastAsia="x-none"/>
        </w:rPr>
      </w:pPr>
      <w:r w:rsidRPr="003B3A3F">
        <w:rPr>
          <w:b/>
          <w:iCs/>
          <w:color w:val="000000" w:themeColor="text1"/>
          <w:lang w:eastAsia="x-none"/>
        </w:rPr>
        <w:t>złożyć wraz z ofertą ”Oświadczenie o niepodleganiu wykluczeniu oraz spełnianiu warunków”, podmiotu udostępniającego zasoby, potwierdzające brak podstaw wykluczenia</w:t>
      </w:r>
      <w:r w:rsidRPr="003B3A3F">
        <w:rPr>
          <w:bCs/>
          <w:iCs/>
          <w:color w:val="000000" w:themeColor="text1"/>
          <w:lang w:eastAsia="x-none"/>
        </w:rPr>
        <w:t xml:space="preserve"> tego podmiotu oraz odpowiednio spełnianie warunków udziału w postępowaniu, w zakresie, w jakim Wykonawca powołuje się na jego zasoby. </w:t>
      </w:r>
    </w:p>
    <w:p w14:paraId="4F9992FF" w14:textId="0C75E1B8" w:rsidR="00090735" w:rsidRPr="003B3A3F" w:rsidRDefault="00090735" w:rsidP="00450464">
      <w:pPr>
        <w:numPr>
          <w:ilvl w:val="0"/>
          <w:numId w:val="8"/>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przedstawić na żądanie Zamawiającego podmiotowe środki dowodowe, określone w  SWZ, dotyczące tych podmiotów, na potwierdzenie, że nie zachodzą wobec nich podstawy wykluczenia z postępowania.</w:t>
      </w:r>
    </w:p>
    <w:p w14:paraId="51A91215" w14:textId="77777777" w:rsidR="00090735" w:rsidRPr="003B3A3F" w:rsidRDefault="00090735" w:rsidP="00090735">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Zamawiający oceni, czy udostępniane Wykonawcy przez podmioty udostępniające zasoby zdolności techniczne lub zawodowe lub ich sytuacja finansowa lub ekonomiczna,</w:t>
      </w:r>
      <w:r w:rsidRPr="003B3A3F">
        <w:rPr>
          <w:bCs/>
          <w:iCs/>
          <w:strike/>
          <w:color w:val="000000" w:themeColor="text1"/>
          <w:lang w:val="x-none" w:eastAsia="x-none"/>
        </w:rPr>
        <w:t xml:space="preserve"> </w:t>
      </w:r>
      <w:r w:rsidRPr="003B3A3F">
        <w:rPr>
          <w:bCs/>
          <w:iCs/>
          <w:color w:val="000000" w:themeColor="text1"/>
          <w:lang w:val="x-none" w:eastAsia="x-none"/>
        </w:rPr>
        <w:t>pozwalają na wykazanie przez Wykonawcę spełniania warunków udziału w postępowaniu, a także zbada, czy nie zachodzą wobec tych podmiotów podstawy wykluczenia, które zostały przewidziane względem Wykonawcy w pkt. 8 niniejszej SWZ.</w:t>
      </w:r>
    </w:p>
    <w:p w14:paraId="5E279A7A" w14:textId="19073B97" w:rsidR="001B365B" w:rsidRPr="003B3A3F" w:rsidRDefault="00090735" w:rsidP="00090735">
      <w:pPr>
        <w:numPr>
          <w:ilvl w:val="1"/>
          <w:numId w:val="1"/>
        </w:numPr>
        <w:spacing w:before="120"/>
        <w:jc w:val="both"/>
        <w:outlineLvl w:val="1"/>
        <w:rPr>
          <w:bCs/>
          <w:iCs/>
          <w:color w:val="000000" w:themeColor="text1"/>
          <w:lang w:val="x-none" w:eastAsia="x-none"/>
        </w:rPr>
      </w:pPr>
      <w:r w:rsidRPr="003B3A3F">
        <w:rPr>
          <w:bCs/>
          <w:iCs/>
          <w:color w:val="000000" w:themeColor="text1"/>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9863CC" w:rsidRPr="003B3A3F">
        <w:rPr>
          <w:bCs/>
          <w:iCs/>
          <w:color w:val="000000" w:themeColor="text1"/>
          <w:lang w:eastAsia="x-none"/>
        </w:rPr>
        <w:t>ż</w:t>
      </w:r>
      <w:r w:rsidRPr="003B3A3F">
        <w:rPr>
          <w:bCs/>
          <w:iCs/>
          <w:color w:val="000000" w:themeColor="text1"/>
          <w:lang w:eastAsia="x-none"/>
        </w:rPr>
        <w:t>ąda, aby Wykonawca w terminie określonym przez Zamawiającego zastąpił ten podmiot innym podmiotem lub podmiotami albo wykazał, że samodzielnie spełnia warunki udziału w postępowaniu.</w:t>
      </w:r>
    </w:p>
    <w:p w14:paraId="305E14E9" w14:textId="77777777" w:rsidR="001B365B" w:rsidRPr="003B3A3F" w:rsidRDefault="001B365B" w:rsidP="001B365B">
      <w:pPr>
        <w:numPr>
          <w:ilvl w:val="0"/>
          <w:numId w:val="1"/>
        </w:numPr>
        <w:spacing w:before="200" w:after="60"/>
        <w:ind w:left="431" w:hanging="431"/>
        <w:jc w:val="both"/>
        <w:outlineLvl w:val="0"/>
        <w:rPr>
          <w:b/>
          <w:bCs/>
          <w:caps/>
          <w:color w:val="000000" w:themeColor="text1"/>
          <w:kern w:val="32"/>
          <w:lang w:eastAsia="x-none"/>
        </w:rPr>
      </w:pPr>
      <w:r w:rsidRPr="003B3A3F">
        <w:rPr>
          <w:b/>
          <w:bCs/>
          <w:caps/>
          <w:color w:val="000000" w:themeColor="text1"/>
          <w:kern w:val="32"/>
          <w:lang w:val="x-none" w:eastAsia="x-none"/>
        </w:rPr>
        <w:t>INFORMACJA DLA WYKONAWCÓW zamierzających powierzyć wykonanie części zamówienia podwykonawcom</w:t>
      </w:r>
    </w:p>
    <w:p w14:paraId="2454F946" w14:textId="77777777" w:rsidR="00090735" w:rsidRPr="003B3A3F" w:rsidRDefault="001B365B" w:rsidP="00090735">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Wykonawca może powierzyć wykonanie części zamówienia Podwykonawcom</w:t>
      </w:r>
      <w:r w:rsidRPr="003B3A3F">
        <w:rPr>
          <w:bCs/>
          <w:iCs/>
          <w:color w:val="000000" w:themeColor="text1"/>
          <w:lang w:eastAsia="x-none"/>
        </w:rPr>
        <w:t xml:space="preserve">. </w:t>
      </w:r>
    </w:p>
    <w:p w14:paraId="7289CA6D" w14:textId="39A6F1AE" w:rsidR="001B365B" w:rsidRPr="003B3A3F" w:rsidRDefault="00090735" w:rsidP="004B707F">
      <w:pPr>
        <w:numPr>
          <w:ilvl w:val="1"/>
          <w:numId w:val="1"/>
        </w:numPr>
        <w:spacing w:before="120"/>
        <w:jc w:val="both"/>
        <w:outlineLvl w:val="1"/>
        <w:rPr>
          <w:b/>
          <w:iCs/>
          <w:color w:val="000000" w:themeColor="text1"/>
          <w:lang w:val="x-none" w:eastAsia="x-none"/>
        </w:rPr>
      </w:pPr>
      <w:r w:rsidRPr="003B3A3F">
        <w:rPr>
          <w:b/>
          <w:iCs/>
          <w:color w:val="000000" w:themeColor="text1"/>
          <w:lang w:val="x-none" w:eastAsia="x-none"/>
        </w:rPr>
        <w:t>Zamawiający żąda wskazania przez Wykonawcę, w ofercie, części zamówienia, których wykonanie zamierza powierzyć Podwykonawcom oraz podania nazw ewentualnych Podwykonawców, jeżeli są już znani</w:t>
      </w:r>
      <w:r w:rsidRPr="003B3A3F">
        <w:rPr>
          <w:b/>
          <w:iCs/>
          <w:color w:val="000000" w:themeColor="text1"/>
          <w:lang w:eastAsia="x-none"/>
        </w:rPr>
        <w:t>.</w:t>
      </w:r>
    </w:p>
    <w:p w14:paraId="2B27AD03"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lastRenderedPageBreak/>
        <w:t>Zamawiający żąda, aby przed przystąpieniem do wykonania zamówienia Wykonawca, podał nazwy, dane kontaktowe oraz przedstawicieli, Podwykonawców zaangażowanych w realizację zamówienia, jeżeli są już znani.</w:t>
      </w:r>
    </w:p>
    <w:p w14:paraId="2C2517D8" w14:textId="6702AAEA" w:rsidR="00090735" w:rsidRPr="003B3A3F" w:rsidRDefault="001B365B" w:rsidP="00090735">
      <w:pPr>
        <w:tabs>
          <w:tab w:val="left" w:pos="708"/>
        </w:tabs>
        <w:spacing w:before="120"/>
        <w:ind w:left="680"/>
        <w:jc w:val="both"/>
        <w:outlineLvl w:val="1"/>
        <w:rPr>
          <w:bCs/>
          <w:iCs/>
          <w:color w:val="000000" w:themeColor="text1"/>
          <w:sz w:val="16"/>
          <w:szCs w:val="16"/>
          <w:lang w:val="x-none" w:eastAsia="x-none"/>
        </w:rPr>
      </w:pPr>
      <w:r w:rsidRPr="003B3A3F">
        <w:rPr>
          <w:bCs/>
          <w:iCs/>
          <w:color w:val="000000" w:themeColor="text1"/>
          <w:lang w:val="x-none" w:eastAsia="x-none"/>
        </w:rPr>
        <w:t xml:space="preserve">Wykonawca jest obowiązany zawiadomić Zamawiającego o wszelkich zmianach </w:t>
      </w:r>
      <w:r w:rsidR="00D97EBE" w:rsidRPr="003B3A3F">
        <w:rPr>
          <w:bCs/>
          <w:iCs/>
          <w:color w:val="000000" w:themeColor="text1"/>
          <w:lang w:eastAsia="x-none"/>
        </w:rPr>
        <w:t xml:space="preserve">                           </w:t>
      </w:r>
      <w:r w:rsidRPr="003B3A3F">
        <w:rPr>
          <w:bCs/>
          <w:iCs/>
          <w:color w:val="000000" w:themeColor="text1"/>
          <w:lang w:val="x-none" w:eastAsia="x-none"/>
        </w:rPr>
        <w:t>w odniesieniu do informacji, o których mowa w zdaniu pierwszym, w trakcie realizacji zamówienia, a także przekazać wymagane informacje na temat nowych Podwykonawców, którym w późniejszym okresie zamierza powierzyć realizację zamówienia.</w:t>
      </w:r>
      <w:r w:rsidRPr="003B3A3F">
        <w:rPr>
          <w:rFonts w:ascii="Calibri" w:hAnsi="Calibri"/>
          <w:bCs/>
          <w:iCs/>
          <w:color w:val="000000" w:themeColor="text1"/>
          <w:sz w:val="22"/>
          <w:szCs w:val="22"/>
          <w:lang w:eastAsia="x-none"/>
        </w:rPr>
        <w:t xml:space="preserve"> </w:t>
      </w:r>
    </w:p>
    <w:p w14:paraId="26108573" w14:textId="77777777" w:rsidR="008C519B" w:rsidRPr="003B3A3F" w:rsidRDefault="008C519B" w:rsidP="008C519B">
      <w:pPr>
        <w:spacing w:before="120"/>
        <w:ind w:left="680"/>
        <w:jc w:val="both"/>
        <w:outlineLvl w:val="1"/>
        <w:rPr>
          <w:bCs/>
          <w:iCs/>
          <w:color w:val="000000" w:themeColor="text1"/>
          <w:lang w:eastAsia="x-none"/>
        </w:rPr>
      </w:pPr>
    </w:p>
    <w:p w14:paraId="62DC474B" w14:textId="51638A3B"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3B3A3F">
        <w:rPr>
          <w:b/>
          <w:bCs/>
          <w:caps/>
          <w:color w:val="000000" w:themeColor="text1"/>
          <w:kern w:val="32"/>
          <w:lang w:val="x-none" w:eastAsia="x-none"/>
        </w:rPr>
        <w:t xml:space="preserve">Informacja dla wykonawców wspólnie ubiegających się </w:t>
      </w:r>
      <w:r w:rsidR="00D97EBE" w:rsidRPr="003B3A3F">
        <w:rPr>
          <w:b/>
          <w:bCs/>
          <w:caps/>
          <w:color w:val="000000" w:themeColor="text1"/>
          <w:kern w:val="32"/>
          <w:lang w:eastAsia="x-none"/>
        </w:rPr>
        <w:t xml:space="preserve">                         </w:t>
      </w:r>
      <w:r w:rsidRPr="003B3A3F">
        <w:rPr>
          <w:b/>
          <w:bCs/>
          <w:caps/>
          <w:color w:val="000000" w:themeColor="text1"/>
          <w:kern w:val="32"/>
          <w:lang w:val="x-none" w:eastAsia="x-none"/>
        </w:rPr>
        <w:t>o udzielenie zamówienia</w:t>
      </w:r>
    </w:p>
    <w:p w14:paraId="37A80321" w14:textId="16EF01C9"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 xml:space="preserve">Wykonawcy mogą wspólnie ubiegać się o udzielenie zamówienia. W takim przypadku Wykonawcy zobowiązani są do ustanowienia pełnomocnika do reprezentowania ich </w:t>
      </w:r>
      <w:r w:rsidR="00D97EBE" w:rsidRPr="003B3A3F">
        <w:rPr>
          <w:bCs/>
          <w:iCs/>
          <w:color w:val="000000" w:themeColor="text1"/>
          <w:lang w:eastAsia="x-none"/>
        </w:rPr>
        <w:t xml:space="preserve">                     </w:t>
      </w:r>
      <w:r w:rsidRPr="003B3A3F">
        <w:rPr>
          <w:bCs/>
          <w:iCs/>
          <w:color w:val="000000" w:themeColor="text1"/>
          <w:lang w:val="x-none" w:eastAsia="x-none"/>
        </w:rPr>
        <w:t xml:space="preserve">w postępowaniu o udzielenie zamówienia albo do reprezentowania w postępowaniu </w:t>
      </w:r>
      <w:r w:rsidR="00D97EBE" w:rsidRPr="003B3A3F">
        <w:rPr>
          <w:bCs/>
          <w:iCs/>
          <w:color w:val="000000" w:themeColor="text1"/>
          <w:lang w:eastAsia="x-none"/>
        </w:rPr>
        <w:t xml:space="preserve">                       </w:t>
      </w:r>
      <w:r w:rsidRPr="003B3A3F">
        <w:rPr>
          <w:bCs/>
          <w:iCs/>
          <w:color w:val="000000" w:themeColor="text1"/>
          <w:lang w:val="x-none" w:eastAsia="x-none"/>
        </w:rPr>
        <w:t>i zawarcia umowy w sprawie zamówienia publicznego.</w:t>
      </w:r>
    </w:p>
    <w:p w14:paraId="0EE5FE7D" w14:textId="0D6AD5C3" w:rsidR="004B707F" w:rsidRPr="003B3A3F" w:rsidRDefault="004B707F" w:rsidP="001B365B">
      <w:pPr>
        <w:numPr>
          <w:ilvl w:val="1"/>
          <w:numId w:val="1"/>
        </w:numPr>
        <w:spacing w:before="120"/>
        <w:jc w:val="both"/>
        <w:outlineLvl w:val="1"/>
        <w:rPr>
          <w:bCs/>
          <w:iCs/>
          <w:color w:val="000000" w:themeColor="text1"/>
          <w:lang w:val="x-none" w:eastAsia="x-none"/>
        </w:rPr>
      </w:pPr>
      <w:r w:rsidRPr="003B3A3F">
        <w:rPr>
          <w:b/>
          <w:iCs/>
          <w:color w:val="000000" w:themeColor="text1"/>
          <w:lang w:val="x-none" w:eastAsia="x-none"/>
        </w:rPr>
        <w:t>Pełnomocnictwo do złożenia oferty musi być złożone w oryginale w takiej samej formie, jak składana oferta (tj. w formie elektronicznej lub postaci elektronicznej opatrzonej podpisem zaufanym lub podpisem osobistym).</w:t>
      </w:r>
      <w:r w:rsidRPr="003B3A3F">
        <w:rPr>
          <w:bCs/>
          <w:iCs/>
          <w:color w:val="000000" w:themeColor="text1"/>
          <w:lang w:val="x-none" w:eastAsia="x-none"/>
        </w:rPr>
        <w:t xml:space="preserve">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438CDEA2" w14:textId="549262D2"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eastAsia="x-none"/>
        </w:rPr>
        <w:t>Pełnomocnictwo należy dołączyć do oferty i powinno ono zawierać w szczególności wskazanie:</w:t>
      </w:r>
    </w:p>
    <w:p w14:paraId="0E45B7EF" w14:textId="77777777" w:rsidR="001B365B" w:rsidRPr="003B3A3F" w:rsidRDefault="001B365B" w:rsidP="0013626A">
      <w:pPr>
        <w:numPr>
          <w:ilvl w:val="0"/>
          <w:numId w:val="10"/>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postępowania o udzielenie zamówienie publicznego, którego dotyczy;</w:t>
      </w:r>
    </w:p>
    <w:p w14:paraId="23ADFF74" w14:textId="77777777" w:rsidR="001B365B" w:rsidRPr="003B3A3F" w:rsidRDefault="001B365B" w:rsidP="0013626A">
      <w:pPr>
        <w:numPr>
          <w:ilvl w:val="0"/>
          <w:numId w:val="10"/>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wszystkich Wykonawców ubiegających się wspólnie o udzielenie zamówienia;</w:t>
      </w:r>
    </w:p>
    <w:p w14:paraId="652DBE62" w14:textId="77777777" w:rsidR="001B365B" w:rsidRPr="003B3A3F" w:rsidRDefault="001B365B" w:rsidP="0013626A">
      <w:pPr>
        <w:numPr>
          <w:ilvl w:val="0"/>
          <w:numId w:val="10"/>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ustanowionego pełnomocnika oraz zakresu jego  umocowania.</w:t>
      </w:r>
    </w:p>
    <w:p w14:paraId="6ABCCC46" w14:textId="315D2096" w:rsidR="00DB1780" w:rsidRPr="003B3A3F" w:rsidRDefault="001B365B" w:rsidP="00DB1780">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 xml:space="preserve">W przypadku wspólnego ubiegania się o zamówienie przez Wykonawców, dokument ”Oświadczenia o niepodleganiu wykluczeniu oraz spełnianiu warunków udziału”, o którym mowa w pkt. </w:t>
      </w:r>
      <w:r w:rsidR="00A668B7" w:rsidRPr="003B3A3F">
        <w:rPr>
          <w:bCs/>
          <w:iCs/>
          <w:color w:val="000000" w:themeColor="text1"/>
          <w:lang w:eastAsia="x-none"/>
        </w:rPr>
        <w:t>8</w:t>
      </w:r>
      <w:r w:rsidRPr="003B3A3F">
        <w:rPr>
          <w:bCs/>
          <w:iCs/>
          <w:color w:val="000000" w:themeColor="text1"/>
          <w:lang w:val="x-none" w:eastAsia="x-none"/>
        </w:rPr>
        <w:t xml:space="preserve"> SWZ, </w:t>
      </w:r>
      <w:r w:rsidRPr="003B3A3F">
        <w:rPr>
          <w:b/>
          <w:bCs/>
          <w:iCs/>
          <w:color w:val="000000" w:themeColor="text1"/>
          <w:u w:val="single"/>
          <w:lang w:val="x-none" w:eastAsia="x-none"/>
        </w:rPr>
        <w:t>składa każdy z Wykonawców wspólnie ubiegających się o zamówienie</w:t>
      </w:r>
      <w:r w:rsidRPr="003B3A3F">
        <w:rPr>
          <w:bCs/>
          <w:iCs/>
          <w:color w:val="000000" w:themeColor="text1"/>
          <w:lang w:val="x-none" w:eastAsia="x-none"/>
        </w:rPr>
        <w:t xml:space="preserve">. Oświadczenia te potwierdzają brak podstaw wykluczenia oraz spełnianie warunków udziału w postępowaniu w zakresie, w jakim każdy z Wykonawców wykazuje spełnianie warunków udziału w </w:t>
      </w:r>
      <w:r w:rsidRPr="003B3A3F">
        <w:rPr>
          <w:bCs/>
          <w:iCs/>
          <w:color w:val="000000" w:themeColor="text1"/>
          <w:lang w:eastAsia="x-none"/>
        </w:rPr>
        <w:t>postępowaniu</w:t>
      </w:r>
      <w:r w:rsidRPr="003B3A3F">
        <w:rPr>
          <w:bCs/>
          <w:iCs/>
          <w:color w:val="000000" w:themeColor="text1"/>
          <w:lang w:val="x-none" w:eastAsia="x-none"/>
        </w:rPr>
        <w:t>.</w:t>
      </w:r>
    </w:p>
    <w:p w14:paraId="07170083" w14:textId="72041B87"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3B3A3F">
        <w:rPr>
          <w:b/>
          <w:bCs/>
          <w:caps/>
          <w:color w:val="000000" w:themeColor="text1"/>
          <w:kern w:val="32"/>
          <w:lang w:val="x-none" w:eastAsia="x-none"/>
        </w:rPr>
        <w:t xml:space="preserve">Informacje o sposobie porozumiewania się zamawiającego </w:t>
      </w:r>
      <w:r w:rsidR="00D97EBE" w:rsidRPr="003B3A3F">
        <w:rPr>
          <w:b/>
          <w:bCs/>
          <w:caps/>
          <w:color w:val="000000" w:themeColor="text1"/>
          <w:kern w:val="32"/>
          <w:lang w:eastAsia="x-none"/>
        </w:rPr>
        <w:t xml:space="preserve">                      </w:t>
      </w:r>
      <w:r w:rsidRPr="003B3A3F">
        <w:rPr>
          <w:b/>
          <w:bCs/>
          <w:caps/>
          <w:color w:val="000000" w:themeColor="text1"/>
          <w:kern w:val="32"/>
          <w:lang w:val="x-none" w:eastAsia="x-none"/>
        </w:rPr>
        <w:t>z Wykonawcami</w:t>
      </w:r>
      <w:bookmarkEnd w:id="7"/>
    </w:p>
    <w:p w14:paraId="187B664D" w14:textId="1EEE2E78" w:rsidR="001B365B" w:rsidRPr="003B3A3F" w:rsidRDefault="001B365B" w:rsidP="001B365B">
      <w:pPr>
        <w:numPr>
          <w:ilvl w:val="1"/>
          <w:numId w:val="1"/>
        </w:numPr>
        <w:spacing w:before="120"/>
        <w:jc w:val="both"/>
        <w:outlineLvl w:val="1"/>
        <w:rPr>
          <w:b/>
          <w:iCs/>
          <w:color w:val="000000" w:themeColor="text1"/>
          <w:lang w:val="x-none" w:eastAsia="x-none"/>
        </w:rPr>
      </w:pPr>
      <w:r w:rsidRPr="003B3A3F">
        <w:rPr>
          <w:b/>
          <w:iCs/>
          <w:color w:val="000000" w:themeColor="text1"/>
          <w:lang w:val="x-none" w:eastAsia="x-none"/>
        </w:rPr>
        <w:t>W niniejszym postępowaniu komunikacja Zamawiającego z Wykonawcami odbywa się przy użyciu środków komunikacji elektronicznej, za pośrednictwem Platformy on-line działającej pod adresem</w:t>
      </w:r>
      <w:r w:rsidRPr="003B3A3F">
        <w:rPr>
          <w:b/>
          <w:iCs/>
          <w:color w:val="000000" w:themeColor="text1"/>
          <w:lang w:eastAsia="x-none"/>
        </w:rPr>
        <w:t xml:space="preserve"> </w:t>
      </w:r>
      <w:r w:rsidR="00CB0B98" w:rsidRPr="003B3A3F">
        <w:rPr>
          <w:b/>
          <w:iCs/>
          <w:color w:val="000000" w:themeColor="text1"/>
          <w:lang w:eastAsia="x-none"/>
        </w:rPr>
        <w:t>:</w:t>
      </w:r>
    </w:p>
    <w:p w14:paraId="32797DCC" w14:textId="21B3D84E" w:rsidR="003F08F2" w:rsidRPr="003B3A3F" w:rsidRDefault="003F08F2" w:rsidP="003F08F2">
      <w:pPr>
        <w:spacing w:before="120"/>
        <w:ind w:left="680"/>
        <w:jc w:val="both"/>
        <w:outlineLvl w:val="1"/>
        <w:rPr>
          <w:b/>
          <w:iCs/>
          <w:color w:val="000000" w:themeColor="text1"/>
          <w:lang w:val="x-none" w:eastAsia="x-none"/>
        </w:rPr>
      </w:pPr>
      <w:r w:rsidRPr="003B3A3F">
        <w:rPr>
          <w:b/>
          <w:iCs/>
          <w:color w:val="000000" w:themeColor="text1"/>
          <w:lang w:val="x-none" w:eastAsia="x-none"/>
        </w:rPr>
        <w:t>https://platformazakupowa.pl/pn/miedzyborz</w:t>
      </w:r>
    </w:p>
    <w:p w14:paraId="5110611A" w14:textId="77777777" w:rsidR="001B365B" w:rsidRPr="003B3A3F" w:rsidRDefault="001B365B" w:rsidP="001B365B">
      <w:pPr>
        <w:numPr>
          <w:ilvl w:val="1"/>
          <w:numId w:val="1"/>
        </w:numPr>
        <w:spacing w:before="120"/>
        <w:jc w:val="both"/>
        <w:outlineLvl w:val="1"/>
        <w:rPr>
          <w:bCs/>
          <w:iCs/>
          <w:color w:val="000000" w:themeColor="text1"/>
          <w:lang w:val="x-none" w:eastAsia="x-none"/>
        </w:rPr>
      </w:pPr>
      <w:bookmarkStart w:id="8" w:name="_Hlk37863747"/>
      <w:r w:rsidRPr="003B3A3F">
        <w:rPr>
          <w:bCs/>
          <w:iCs/>
          <w:color w:val="000000" w:themeColor="text1"/>
          <w:lang w:val="x-none" w:eastAsia="x-none"/>
        </w:rPr>
        <w:t>Korzystanie z Platformy przez Wykonawcę jest bezpłatne</w:t>
      </w:r>
      <w:bookmarkEnd w:id="8"/>
      <w:r w:rsidRPr="003B3A3F">
        <w:rPr>
          <w:bCs/>
          <w:iCs/>
          <w:color w:val="000000" w:themeColor="text1"/>
          <w:lang w:val="x-none" w:eastAsia="x-none"/>
        </w:rPr>
        <w:t>.</w:t>
      </w:r>
    </w:p>
    <w:p w14:paraId="7C6A0712" w14:textId="6B50F359" w:rsidR="001B365B" w:rsidRPr="003B3A3F" w:rsidRDefault="001B365B" w:rsidP="00CB0B98">
      <w:pPr>
        <w:jc w:val="both"/>
        <w:rPr>
          <w:b/>
          <w:color w:val="000000" w:themeColor="text1"/>
        </w:rPr>
      </w:pPr>
      <w:bookmarkStart w:id="9" w:name="_Hlk37863788"/>
      <w:r w:rsidRPr="003B3A3F">
        <w:rPr>
          <w:bCs/>
          <w:iCs/>
          <w:color w:val="000000" w:themeColor="text1"/>
          <w:lang w:val="x-none" w:eastAsia="x-none"/>
        </w:rPr>
        <w:t>Na Platformie postępowanie prowadzone jest pod nazwą</w:t>
      </w:r>
      <w:r w:rsidR="00CA5BFE" w:rsidRPr="003B3A3F">
        <w:rPr>
          <w:bCs/>
          <w:iCs/>
          <w:color w:val="000000" w:themeColor="text1"/>
          <w:lang w:eastAsia="x-none"/>
        </w:rPr>
        <w:t xml:space="preserve">  </w:t>
      </w:r>
      <w:r w:rsidR="00CA5BFE" w:rsidRPr="003B3A3F">
        <w:rPr>
          <w:b/>
          <w:color w:val="000000" w:themeColor="text1"/>
        </w:rPr>
        <w:t xml:space="preserve">,,Zbiorowy dowóz uczniów do Placówek Oświatowych z terenu Gminy Międzybórz oraz dowóz uczniów </w:t>
      </w:r>
      <w:r w:rsidR="00CA5BFE" w:rsidRPr="003B3A3F">
        <w:rPr>
          <w:b/>
          <w:color w:val="000000" w:themeColor="text1"/>
        </w:rPr>
        <w:lastRenderedPageBreak/>
        <w:t>niepełnosprawnych do zespołu placówek specjalnych w Oleśnicy ul. Wojska Polskiego 8, 56-400 Oleśnica w okresie od 01.09.202</w:t>
      </w:r>
      <w:r w:rsidR="00FD52EA">
        <w:rPr>
          <w:b/>
          <w:color w:val="000000" w:themeColor="text1"/>
        </w:rPr>
        <w:t>2</w:t>
      </w:r>
      <w:r w:rsidR="00CA5BFE" w:rsidRPr="003B3A3F">
        <w:rPr>
          <w:b/>
          <w:color w:val="000000" w:themeColor="text1"/>
        </w:rPr>
        <w:t>r. do 2</w:t>
      </w:r>
      <w:r w:rsidR="00395236">
        <w:rPr>
          <w:b/>
          <w:color w:val="000000" w:themeColor="text1"/>
        </w:rPr>
        <w:t>3</w:t>
      </w:r>
      <w:r w:rsidR="00FD52EA">
        <w:rPr>
          <w:b/>
          <w:color w:val="000000" w:themeColor="text1"/>
        </w:rPr>
        <w:t>.06.2023</w:t>
      </w:r>
      <w:r w:rsidR="00CA5BFE" w:rsidRPr="003B3A3F">
        <w:rPr>
          <w:b/>
          <w:color w:val="000000" w:themeColor="text1"/>
        </w:rPr>
        <w:t>r.”</w:t>
      </w:r>
      <w:r w:rsidR="00CA5BFE" w:rsidRPr="003B3A3F">
        <w:rPr>
          <w:bCs/>
          <w:iCs/>
          <w:color w:val="000000" w:themeColor="text1"/>
          <w:lang w:eastAsia="x-none"/>
        </w:rPr>
        <w:t xml:space="preserve">   </w:t>
      </w:r>
      <w:r w:rsidRPr="003B3A3F">
        <w:rPr>
          <w:bCs/>
          <w:iCs/>
          <w:color w:val="000000" w:themeColor="text1"/>
          <w:lang w:val="x-none" w:eastAsia="x-none"/>
        </w:rPr>
        <w:t xml:space="preserve">– </w:t>
      </w:r>
      <w:r w:rsidRPr="00FD52EA">
        <w:rPr>
          <w:bCs/>
          <w:iCs/>
          <w:color w:val="000000" w:themeColor="text1"/>
          <w:lang w:val="x-none" w:eastAsia="x-none"/>
        </w:rPr>
        <w:t xml:space="preserve">znak sprawy: </w:t>
      </w:r>
      <w:bookmarkEnd w:id="9"/>
      <w:r w:rsidR="00395236" w:rsidRPr="00FD52EA">
        <w:rPr>
          <w:bCs/>
          <w:iCs/>
          <w:color w:val="000000" w:themeColor="text1"/>
          <w:lang w:val="x-none" w:eastAsia="x-none"/>
        </w:rPr>
        <w:t>GKIRG 271.</w:t>
      </w:r>
      <w:r w:rsidR="00FD52EA" w:rsidRPr="00FD52EA">
        <w:rPr>
          <w:bCs/>
          <w:iCs/>
          <w:color w:val="000000" w:themeColor="text1"/>
          <w:lang w:eastAsia="x-none"/>
        </w:rPr>
        <w:t>6.1</w:t>
      </w:r>
      <w:r w:rsidR="00A668B7" w:rsidRPr="00FD52EA">
        <w:rPr>
          <w:bCs/>
          <w:iCs/>
          <w:color w:val="000000" w:themeColor="text1"/>
          <w:lang w:val="x-none" w:eastAsia="x-none"/>
        </w:rPr>
        <w:t>.202</w:t>
      </w:r>
      <w:r w:rsidR="00FD52EA" w:rsidRPr="00FD52EA">
        <w:rPr>
          <w:bCs/>
          <w:iCs/>
          <w:color w:val="000000" w:themeColor="text1"/>
          <w:lang w:eastAsia="x-none"/>
        </w:rPr>
        <w:t>2.</w:t>
      </w:r>
      <w:r w:rsidR="002E37F4" w:rsidRPr="003B3A3F">
        <w:rPr>
          <w:bCs/>
          <w:iCs/>
          <w:color w:val="000000" w:themeColor="text1"/>
          <w:lang w:eastAsia="x-none"/>
        </w:rPr>
        <w:t xml:space="preserve"> </w:t>
      </w:r>
    </w:p>
    <w:p w14:paraId="0A9E3B92" w14:textId="2B03DC19" w:rsidR="001B365B" w:rsidRPr="003B3A3F" w:rsidRDefault="001B365B" w:rsidP="003F08F2">
      <w:pPr>
        <w:numPr>
          <w:ilvl w:val="1"/>
          <w:numId w:val="1"/>
        </w:numPr>
        <w:spacing w:before="120"/>
        <w:jc w:val="both"/>
        <w:outlineLvl w:val="1"/>
        <w:rPr>
          <w:bCs/>
          <w:iCs/>
          <w:color w:val="000000" w:themeColor="text1"/>
          <w:lang w:val="x-none" w:eastAsia="x-none"/>
        </w:rPr>
      </w:pPr>
      <w:bookmarkStart w:id="10" w:name="_Hlk37863807"/>
      <w:r w:rsidRPr="003B3A3F">
        <w:rPr>
          <w:bCs/>
          <w:iCs/>
          <w:color w:val="000000" w:themeColor="text1"/>
          <w:lang w:val="x-none" w:eastAsia="x-none"/>
        </w:rPr>
        <w:t xml:space="preserve">Wykonawca przystępując do postępowania o udzielenie zamówienia publicznego, akceptuje warunki korzystania z Platformy określone w Regulaminie zamieszczonym </w:t>
      </w:r>
      <w:r w:rsidR="00D97EBE" w:rsidRPr="003B3A3F">
        <w:rPr>
          <w:bCs/>
          <w:iCs/>
          <w:color w:val="000000" w:themeColor="text1"/>
          <w:lang w:eastAsia="x-none"/>
        </w:rPr>
        <w:t xml:space="preserve">                 </w:t>
      </w:r>
      <w:r w:rsidRPr="003B3A3F">
        <w:rPr>
          <w:bCs/>
          <w:iCs/>
          <w:color w:val="000000" w:themeColor="text1"/>
          <w:lang w:val="x-none" w:eastAsia="x-none"/>
        </w:rPr>
        <w:t xml:space="preserve">na stronie internetowej </w:t>
      </w:r>
      <w:r w:rsidR="003F08F2" w:rsidRPr="003B3A3F">
        <w:rPr>
          <w:b/>
          <w:bCs/>
          <w:iCs/>
          <w:color w:val="000000" w:themeColor="text1"/>
          <w:lang w:val="x-none" w:eastAsia="x-none"/>
        </w:rPr>
        <w:t>https://platformazakupowa.pl/pn/miedzyborz</w:t>
      </w:r>
      <w:r w:rsidR="003F08F2" w:rsidRPr="003B3A3F">
        <w:rPr>
          <w:b/>
          <w:bCs/>
          <w:iCs/>
          <w:color w:val="000000" w:themeColor="text1"/>
          <w:lang w:eastAsia="x-none"/>
        </w:rPr>
        <w:t xml:space="preserve"> </w:t>
      </w:r>
      <w:r w:rsidRPr="003B3A3F">
        <w:rPr>
          <w:bCs/>
          <w:iCs/>
          <w:color w:val="000000" w:themeColor="text1"/>
          <w:lang w:val="x-none" w:eastAsia="x-none"/>
        </w:rPr>
        <w:t>oraz uznaje go za wiążący</w:t>
      </w:r>
      <w:bookmarkEnd w:id="10"/>
      <w:r w:rsidRPr="003B3A3F">
        <w:rPr>
          <w:bCs/>
          <w:iCs/>
          <w:color w:val="000000" w:themeColor="text1"/>
          <w:lang w:eastAsia="x-none"/>
        </w:rPr>
        <w:t>.</w:t>
      </w:r>
    </w:p>
    <w:p w14:paraId="73601798" w14:textId="460CBE6C" w:rsidR="001B365B" w:rsidRPr="003B3A3F" w:rsidRDefault="001B365B" w:rsidP="001B365B">
      <w:pPr>
        <w:numPr>
          <w:ilvl w:val="1"/>
          <w:numId w:val="1"/>
        </w:numPr>
        <w:spacing w:before="120"/>
        <w:jc w:val="both"/>
        <w:outlineLvl w:val="1"/>
        <w:rPr>
          <w:bCs/>
          <w:iCs/>
          <w:color w:val="000000" w:themeColor="text1"/>
          <w:lang w:val="x-none" w:eastAsia="x-none"/>
        </w:rPr>
      </w:pPr>
      <w:bookmarkStart w:id="11" w:name="_Hlk37863841"/>
      <w:r w:rsidRPr="003B3A3F">
        <w:rPr>
          <w:bCs/>
          <w:iCs/>
          <w:color w:val="000000" w:themeColor="text1"/>
          <w:lang w:val="x-none" w:eastAsia="x-none"/>
        </w:rPr>
        <w:t xml:space="preserve">Wykonawca zamierzający wziąć udział w postępowaniu musi posiadać konto </w:t>
      </w:r>
      <w:r w:rsidR="00D97EBE" w:rsidRPr="003B3A3F">
        <w:rPr>
          <w:bCs/>
          <w:iCs/>
          <w:color w:val="000000" w:themeColor="text1"/>
          <w:lang w:eastAsia="x-none"/>
        </w:rPr>
        <w:t xml:space="preserve">                                  </w:t>
      </w:r>
      <w:r w:rsidRPr="003B3A3F">
        <w:rPr>
          <w:bCs/>
          <w:iCs/>
          <w:color w:val="000000" w:themeColor="text1"/>
          <w:lang w:val="x-none" w:eastAsia="x-none"/>
        </w:rPr>
        <w:t>na Platformie</w:t>
      </w:r>
      <w:bookmarkEnd w:id="11"/>
      <w:r w:rsidRPr="003B3A3F">
        <w:rPr>
          <w:bCs/>
          <w:iCs/>
          <w:color w:val="000000" w:themeColor="text1"/>
          <w:lang w:eastAsia="x-none"/>
        </w:rPr>
        <w:t>.</w:t>
      </w:r>
    </w:p>
    <w:p w14:paraId="48760DF7" w14:textId="6D8172F8" w:rsidR="001B365B" w:rsidRPr="003B3A3F" w:rsidRDefault="001B365B" w:rsidP="001B365B">
      <w:pPr>
        <w:numPr>
          <w:ilvl w:val="1"/>
          <w:numId w:val="1"/>
        </w:numPr>
        <w:spacing w:before="120"/>
        <w:jc w:val="both"/>
        <w:outlineLvl w:val="1"/>
        <w:rPr>
          <w:bCs/>
          <w:iCs/>
          <w:color w:val="000000" w:themeColor="text1"/>
          <w:lang w:val="x-none" w:eastAsia="x-none"/>
        </w:rPr>
      </w:pPr>
      <w:bookmarkStart w:id="12" w:name="_Hlk37863867"/>
      <w:r w:rsidRPr="003B3A3F">
        <w:rPr>
          <w:bCs/>
          <w:iCs/>
          <w:color w:val="000000" w:themeColor="text1"/>
          <w:lang w:val="x-none" w:eastAsia="x-none"/>
        </w:rPr>
        <w:t xml:space="preserve">Do złożenia oferty konieczne jest posiadanie przez osobę upoważnioną </w:t>
      </w:r>
      <w:r w:rsidR="00D97EBE" w:rsidRPr="003B3A3F">
        <w:rPr>
          <w:bCs/>
          <w:iCs/>
          <w:color w:val="000000" w:themeColor="text1"/>
          <w:lang w:eastAsia="x-none"/>
        </w:rPr>
        <w:t xml:space="preserve">                                             </w:t>
      </w:r>
      <w:r w:rsidRPr="003B3A3F">
        <w:rPr>
          <w:bCs/>
          <w:iCs/>
          <w:color w:val="000000" w:themeColor="text1"/>
          <w:lang w:val="x-none" w:eastAsia="x-none"/>
        </w:rPr>
        <w:t>do reprezentowania Wykonawcy</w:t>
      </w:r>
      <w:r w:rsidR="00A668B7" w:rsidRPr="003B3A3F">
        <w:rPr>
          <w:bCs/>
          <w:iCs/>
          <w:color w:val="000000" w:themeColor="text1"/>
          <w:lang w:eastAsia="x-none"/>
        </w:rPr>
        <w:t xml:space="preserve"> podpisu zaufanego lub podpisu osobistego lub</w:t>
      </w:r>
      <w:r w:rsidRPr="003B3A3F">
        <w:rPr>
          <w:bCs/>
          <w:iCs/>
          <w:color w:val="000000" w:themeColor="text1"/>
          <w:lang w:val="x-none" w:eastAsia="x-none"/>
        </w:rPr>
        <w:t xml:space="preserve"> ważnego kwalifikowanego podpisu elektronicznego</w:t>
      </w:r>
      <w:bookmarkEnd w:id="12"/>
      <w:r w:rsidRPr="003B3A3F">
        <w:rPr>
          <w:bCs/>
          <w:iCs/>
          <w:color w:val="000000" w:themeColor="text1"/>
          <w:lang w:eastAsia="x-none"/>
        </w:rPr>
        <w:t>,.</w:t>
      </w:r>
    </w:p>
    <w:p w14:paraId="74029E5C" w14:textId="04267661"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eastAsia="x-none"/>
        </w:rPr>
        <w:t>Ilekroć w niniejszej S</w:t>
      </w:r>
      <w:r w:rsidR="00E37E23" w:rsidRPr="003B3A3F">
        <w:rPr>
          <w:bCs/>
          <w:iCs/>
          <w:color w:val="000000" w:themeColor="text1"/>
          <w:lang w:eastAsia="x-none"/>
        </w:rPr>
        <w:t>I</w:t>
      </w:r>
      <w:r w:rsidRPr="003B3A3F">
        <w:rPr>
          <w:bCs/>
          <w:iCs/>
          <w:color w:val="000000" w:themeColor="text1"/>
          <w:lang w:eastAsia="x-none"/>
        </w:rPr>
        <w:t>WZ jest mowa o:</w:t>
      </w:r>
    </w:p>
    <w:p w14:paraId="23822343" w14:textId="77777777" w:rsidR="001B365B" w:rsidRPr="003B3A3F" w:rsidRDefault="001B365B" w:rsidP="0013626A">
      <w:pPr>
        <w:numPr>
          <w:ilvl w:val="0"/>
          <w:numId w:val="11"/>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podpisie zaufanym – należy przez to rozumieć podpis, o którym mowa art. 3 pkt 14a ustawy z 17 lutego 2005 r. o informatyzacji działalności podmiotów realizujących zadania publiczne (</w:t>
      </w:r>
      <w:proofErr w:type="spellStart"/>
      <w:r w:rsidRPr="003B3A3F">
        <w:rPr>
          <w:bCs/>
          <w:iCs/>
          <w:color w:val="000000" w:themeColor="text1"/>
          <w:lang w:eastAsia="x-none"/>
        </w:rPr>
        <w:t>t.j</w:t>
      </w:r>
      <w:proofErr w:type="spellEnd"/>
      <w:r w:rsidRPr="003B3A3F">
        <w:rPr>
          <w:bCs/>
          <w:iCs/>
          <w:color w:val="000000" w:themeColor="text1"/>
          <w:lang w:eastAsia="x-none"/>
        </w:rPr>
        <w:t xml:space="preserve"> Dz.U.2020 poz. 346);</w:t>
      </w:r>
    </w:p>
    <w:p w14:paraId="528F9449" w14:textId="77777777" w:rsidR="001B365B" w:rsidRPr="003B3A3F" w:rsidRDefault="001B365B" w:rsidP="0013626A">
      <w:pPr>
        <w:numPr>
          <w:ilvl w:val="0"/>
          <w:numId w:val="11"/>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podpisie osobistym – należy przez to rozumieć podpis, o którym mowa w art. z art. 2 ust. 1 pkt 9 ustawy z 6 sierpnia 2010 r. o dowodach osobistych (</w:t>
      </w:r>
      <w:proofErr w:type="spellStart"/>
      <w:r w:rsidRPr="003B3A3F">
        <w:rPr>
          <w:bCs/>
          <w:iCs/>
          <w:color w:val="000000" w:themeColor="text1"/>
          <w:lang w:eastAsia="x-none"/>
        </w:rPr>
        <w:t>t.j</w:t>
      </w:r>
      <w:proofErr w:type="spellEnd"/>
      <w:r w:rsidRPr="003B3A3F">
        <w:rPr>
          <w:bCs/>
          <w:iCs/>
          <w:color w:val="000000" w:themeColor="text1"/>
          <w:lang w:eastAsia="x-none"/>
        </w:rPr>
        <w:t xml:space="preserve"> Dz.U.2020 poz. 332).</w:t>
      </w:r>
    </w:p>
    <w:p w14:paraId="69389147" w14:textId="77777777" w:rsidR="001B365B" w:rsidRPr="003B3A3F" w:rsidRDefault="001B365B" w:rsidP="001B365B">
      <w:pPr>
        <w:numPr>
          <w:ilvl w:val="1"/>
          <w:numId w:val="1"/>
        </w:numPr>
        <w:spacing w:before="120"/>
        <w:jc w:val="both"/>
        <w:outlineLvl w:val="1"/>
        <w:rPr>
          <w:bCs/>
          <w:iCs/>
          <w:color w:val="000000" w:themeColor="text1"/>
          <w:lang w:val="x-none" w:eastAsia="x-none"/>
        </w:rPr>
      </w:pPr>
      <w:bookmarkStart w:id="13" w:name="_Hlk37936911"/>
      <w:r w:rsidRPr="003B3A3F">
        <w:rPr>
          <w:bCs/>
          <w:iCs/>
          <w:color w:val="000000" w:themeColor="text1"/>
          <w:lang w:val="x-none" w:eastAsia="x-none"/>
        </w:rPr>
        <w:t>Zalecenia Zamawiającego odnośnie kwalifikowanego podpisu elektronicznego</w:t>
      </w:r>
      <w:bookmarkEnd w:id="13"/>
      <w:r w:rsidRPr="003B3A3F">
        <w:rPr>
          <w:bCs/>
          <w:iCs/>
          <w:color w:val="000000" w:themeColor="text1"/>
          <w:lang w:eastAsia="x-none"/>
        </w:rPr>
        <w:t>:</w:t>
      </w:r>
    </w:p>
    <w:p w14:paraId="3A2A4C0D" w14:textId="77777777" w:rsidR="001B365B" w:rsidRPr="003B3A3F" w:rsidRDefault="001B365B" w:rsidP="0013626A">
      <w:pPr>
        <w:numPr>
          <w:ilvl w:val="0"/>
          <w:numId w:val="12"/>
        </w:numPr>
        <w:tabs>
          <w:tab w:val="left" w:pos="708"/>
        </w:tabs>
        <w:spacing w:before="120"/>
        <w:jc w:val="both"/>
        <w:outlineLvl w:val="1"/>
        <w:rPr>
          <w:bCs/>
          <w:iCs/>
          <w:color w:val="000000" w:themeColor="text1"/>
          <w:lang w:val="x-none" w:eastAsia="x-none"/>
        </w:rPr>
      </w:pPr>
      <w:bookmarkStart w:id="14" w:name="_Hlk37936930"/>
      <w:r w:rsidRPr="003B3A3F">
        <w:rPr>
          <w:bCs/>
          <w:iCs/>
          <w:color w:val="000000" w:themeColor="text1"/>
          <w:lang w:val="x-none" w:eastAsia="x-none"/>
        </w:rPr>
        <w:t>dokumenty sporządzone i przesyłane w formacie .pdf zaleca się podpisywać kwalifikowanym podpisem elektronicznym w formacie P</w:t>
      </w:r>
      <w:r w:rsidRPr="003B3A3F">
        <w:rPr>
          <w:bCs/>
          <w:iCs/>
          <w:color w:val="000000" w:themeColor="text1"/>
          <w:lang w:eastAsia="x-none"/>
        </w:rPr>
        <w:t>A</w:t>
      </w:r>
      <w:proofErr w:type="spellStart"/>
      <w:r w:rsidRPr="003B3A3F">
        <w:rPr>
          <w:bCs/>
          <w:iCs/>
          <w:color w:val="000000" w:themeColor="text1"/>
          <w:lang w:val="x-none" w:eastAsia="x-none"/>
        </w:rPr>
        <w:t>dES</w:t>
      </w:r>
      <w:bookmarkEnd w:id="14"/>
      <w:proofErr w:type="spellEnd"/>
      <w:r w:rsidRPr="003B3A3F">
        <w:rPr>
          <w:bCs/>
          <w:iCs/>
          <w:color w:val="000000" w:themeColor="text1"/>
          <w:lang w:eastAsia="x-none"/>
        </w:rPr>
        <w:t>;</w:t>
      </w:r>
    </w:p>
    <w:p w14:paraId="03B460D9" w14:textId="77777777" w:rsidR="001B365B" w:rsidRPr="003B3A3F" w:rsidRDefault="001B365B" w:rsidP="0013626A">
      <w:pPr>
        <w:numPr>
          <w:ilvl w:val="0"/>
          <w:numId w:val="12"/>
        </w:numPr>
        <w:tabs>
          <w:tab w:val="left" w:pos="708"/>
        </w:tabs>
        <w:spacing w:before="120"/>
        <w:jc w:val="both"/>
        <w:outlineLvl w:val="1"/>
        <w:rPr>
          <w:bCs/>
          <w:iCs/>
          <w:color w:val="000000" w:themeColor="text1"/>
          <w:lang w:val="x-none" w:eastAsia="x-none"/>
        </w:rPr>
      </w:pPr>
      <w:r w:rsidRPr="003B3A3F">
        <w:rPr>
          <w:bCs/>
          <w:iCs/>
          <w:color w:val="000000" w:themeColor="text1"/>
          <w:lang w:val="x-none" w:eastAsia="x-none"/>
        </w:rPr>
        <w:t>dokumenty sporządzone i przesyłane w formacie innym niż .pdf (np.: .</w:t>
      </w:r>
      <w:proofErr w:type="spellStart"/>
      <w:r w:rsidRPr="003B3A3F">
        <w:rPr>
          <w:bCs/>
          <w:iCs/>
          <w:color w:val="000000" w:themeColor="text1"/>
          <w:lang w:val="x-none" w:eastAsia="x-none"/>
        </w:rPr>
        <w:t>doc</w:t>
      </w:r>
      <w:proofErr w:type="spellEnd"/>
      <w:r w:rsidRPr="003B3A3F">
        <w:rPr>
          <w:bCs/>
          <w:iCs/>
          <w:color w:val="000000" w:themeColor="text1"/>
          <w:lang w:val="x-none" w:eastAsia="x-none"/>
        </w:rPr>
        <w:t>, .</w:t>
      </w:r>
      <w:proofErr w:type="spellStart"/>
      <w:r w:rsidRPr="003B3A3F">
        <w:rPr>
          <w:bCs/>
          <w:iCs/>
          <w:color w:val="000000" w:themeColor="text1"/>
          <w:lang w:val="x-none" w:eastAsia="x-none"/>
        </w:rPr>
        <w:t>docx</w:t>
      </w:r>
      <w:proofErr w:type="spellEnd"/>
      <w:r w:rsidRPr="003B3A3F">
        <w:rPr>
          <w:bCs/>
          <w:iCs/>
          <w:color w:val="000000" w:themeColor="text1"/>
          <w:lang w:val="x-none" w:eastAsia="x-none"/>
        </w:rPr>
        <w:t>, .</w:t>
      </w:r>
      <w:proofErr w:type="spellStart"/>
      <w:r w:rsidRPr="003B3A3F">
        <w:rPr>
          <w:bCs/>
          <w:iCs/>
          <w:color w:val="000000" w:themeColor="text1"/>
          <w:lang w:val="x-none" w:eastAsia="x-none"/>
        </w:rPr>
        <w:t>xlsx</w:t>
      </w:r>
      <w:proofErr w:type="spellEnd"/>
      <w:r w:rsidRPr="003B3A3F">
        <w:rPr>
          <w:bCs/>
          <w:iCs/>
          <w:color w:val="000000" w:themeColor="text1"/>
          <w:lang w:val="x-none" w:eastAsia="x-none"/>
        </w:rPr>
        <w:t>, .</w:t>
      </w:r>
      <w:proofErr w:type="spellStart"/>
      <w:r w:rsidRPr="003B3A3F">
        <w:rPr>
          <w:bCs/>
          <w:iCs/>
          <w:color w:val="000000" w:themeColor="text1"/>
          <w:lang w:val="x-none" w:eastAsia="x-none"/>
        </w:rPr>
        <w:t>xml</w:t>
      </w:r>
      <w:proofErr w:type="spellEnd"/>
      <w:r w:rsidRPr="003B3A3F">
        <w:rPr>
          <w:bCs/>
          <w:iCs/>
          <w:color w:val="000000" w:themeColor="text1"/>
          <w:lang w:val="x-none" w:eastAsia="x-none"/>
        </w:rPr>
        <w:t xml:space="preserve">) zaleca się podpisywać kwalifikowanym podpisem elektronicznym w formacie </w:t>
      </w:r>
      <w:proofErr w:type="spellStart"/>
      <w:r w:rsidRPr="003B3A3F">
        <w:rPr>
          <w:bCs/>
          <w:iCs/>
          <w:color w:val="000000" w:themeColor="text1"/>
          <w:lang w:val="x-none" w:eastAsia="x-none"/>
        </w:rPr>
        <w:t>XAdES</w:t>
      </w:r>
      <w:proofErr w:type="spellEnd"/>
      <w:r w:rsidRPr="003B3A3F">
        <w:rPr>
          <w:bCs/>
          <w:iCs/>
          <w:color w:val="000000" w:themeColor="text1"/>
          <w:lang w:val="x-none" w:eastAsia="x-none"/>
        </w:rPr>
        <w:t>;</w:t>
      </w:r>
    </w:p>
    <w:p w14:paraId="39F41B4E" w14:textId="77777777" w:rsidR="001B365B" w:rsidRPr="003B3A3F" w:rsidRDefault="001B365B" w:rsidP="0013626A">
      <w:pPr>
        <w:numPr>
          <w:ilvl w:val="0"/>
          <w:numId w:val="12"/>
        </w:numPr>
        <w:tabs>
          <w:tab w:val="left" w:pos="708"/>
        </w:tabs>
        <w:spacing w:before="120"/>
        <w:jc w:val="both"/>
        <w:outlineLvl w:val="1"/>
        <w:rPr>
          <w:bCs/>
          <w:iCs/>
          <w:color w:val="000000" w:themeColor="text1"/>
          <w:lang w:val="x-none" w:eastAsia="x-none"/>
        </w:rPr>
      </w:pPr>
      <w:r w:rsidRPr="003B3A3F">
        <w:rPr>
          <w:bCs/>
          <w:iCs/>
          <w:color w:val="000000" w:themeColor="text1"/>
          <w:lang w:val="x-none" w:eastAsia="x-none"/>
        </w:rPr>
        <w:t>do składania kwalifikowanego podpisu elektronicznego zaleca się stosowanie algorytmu SHA-2 (lub wyższego)</w:t>
      </w:r>
      <w:r w:rsidRPr="003B3A3F">
        <w:rPr>
          <w:bCs/>
          <w:iCs/>
          <w:color w:val="000000" w:themeColor="text1"/>
          <w:lang w:eastAsia="x-none"/>
        </w:rPr>
        <w:t>.</w:t>
      </w:r>
    </w:p>
    <w:p w14:paraId="64C85B32" w14:textId="77777777" w:rsidR="001B365B" w:rsidRPr="003B3A3F" w:rsidRDefault="001B365B" w:rsidP="001B365B">
      <w:pPr>
        <w:numPr>
          <w:ilvl w:val="1"/>
          <w:numId w:val="1"/>
        </w:numPr>
        <w:spacing w:before="120"/>
        <w:jc w:val="both"/>
        <w:outlineLvl w:val="1"/>
        <w:rPr>
          <w:bCs/>
          <w:iCs/>
          <w:color w:val="000000" w:themeColor="text1"/>
          <w:lang w:val="x-none" w:eastAsia="x-none"/>
        </w:rPr>
      </w:pPr>
      <w:bookmarkStart w:id="15" w:name="_Hlk37937004"/>
      <w:r w:rsidRPr="003B3A3F">
        <w:rPr>
          <w:bCs/>
          <w:iCs/>
          <w:color w:val="000000" w:themeColor="text1"/>
          <w:lang w:val="x-none" w:eastAsia="x-none"/>
        </w:rPr>
        <w:t>Zamawiający określa następujące wymagania sprzętowo – aplikacyjne pozwalające na korzystanie z Platformy</w:t>
      </w:r>
      <w:bookmarkEnd w:id="15"/>
      <w:r w:rsidRPr="003B3A3F">
        <w:rPr>
          <w:bCs/>
          <w:iCs/>
          <w:color w:val="000000" w:themeColor="text1"/>
          <w:lang w:eastAsia="x-none"/>
        </w:rPr>
        <w:t>:</w:t>
      </w:r>
    </w:p>
    <w:p w14:paraId="755F8186" w14:textId="77777777" w:rsidR="001B365B" w:rsidRPr="003B3A3F" w:rsidRDefault="001B365B" w:rsidP="0013626A">
      <w:pPr>
        <w:numPr>
          <w:ilvl w:val="0"/>
          <w:numId w:val="13"/>
        </w:numPr>
        <w:tabs>
          <w:tab w:val="left" w:pos="708"/>
        </w:tabs>
        <w:spacing w:before="120"/>
        <w:jc w:val="both"/>
        <w:outlineLvl w:val="1"/>
        <w:rPr>
          <w:bCs/>
          <w:iCs/>
          <w:color w:val="000000" w:themeColor="text1"/>
          <w:lang w:val="x-none" w:eastAsia="x-none"/>
        </w:rPr>
      </w:pPr>
      <w:bookmarkStart w:id="16" w:name="_Hlk37937034"/>
      <w:r w:rsidRPr="003B3A3F">
        <w:rPr>
          <w:bCs/>
          <w:iCs/>
          <w:color w:val="000000" w:themeColor="text1"/>
          <w:lang w:val="x-none" w:eastAsia="x-none"/>
        </w:rPr>
        <w:t>stały dostęp do sieci Internet</w:t>
      </w:r>
      <w:bookmarkEnd w:id="16"/>
      <w:r w:rsidRPr="003B3A3F">
        <w:rPr>
          <w:bCs/>
          <w:iCs/>
          <w:color w:val="000000" w:themeColor="text1"/>
          <w:lang w:eastAsia="x-none"/>
        </w:rPr>
        <w:t>;</w:t>
      </w:r>
    </w:p>
    <w:p w14:paraId="6BF8F540" w14:textId="77777777" w:rsidR="001B365B" w:rsidRPr="003B3A3F" w:rsidRDefault="001B365B" w:rsidP="0013626A">
      <w:pPr>
        <w:numPr>
          <w:ilvl w:val="0"/>
          <w:numId w:val="13"/>
        </w:numPr>
        <w:spacing w:before="60" w:after="60"/>
        <w:jc w:val="both"/>
        <w:outlineLvl w:val="1"/>
        <w:rPr>
          <w:bCs/>
          <w:iCs/>
          <w:color w:val="000000" w:themeColor="text1"/>
          <w:lang w:eastAsia="x-none"/>
        </w:rPr>
      </w:pPr>
      <w:bookmarkStart w:id="17" w:name="_Hlk37937050"/>
      <w:r w:rsidRPr="003B3A3F">
        <w:rPr>
          <w:bCs/>
          <w:iCs/>
          <w:color w:val="000000" w:themeColor="text1"/>
          <w:lang w:eastAsia="x-none"/>
        </w:rPr>
        <w:t>posiadanie dowolnej i aktywnej skrzynki poczty elektronicznej (e-mail)</w:t>
      </w:r>
      <w:bookmarkEnd w:id="17"/>
      <w:r w:rsidRPr="003B3A3F">
        <w:rPr>
          <w:bCs/>
          <w:iCs/>
          <w:color w:val="000000" w:themeColor="text1"/>
          <w:lang w:eastAsia="x-none"/>
        </w:rPr>
        <w:t>,</w:t>
      </w:r>
    </w:p>
    <w:p w14:paraId="48E596F4" w14:textId="77777777" w:rsidR="001B365B" w:rsidRPr="003B3A3F" w:rsidRDefault="001B365B" w:rsidP="0013626A">
      <w:pPr>
        <w:numPr>
          <w:ilvl w:val="0"/>
          <w:numId w:val="13"/>
        </w:numPr>
        <w:spacing w:before="60" w:after="60"/>
        <w:jc w:val="both"/>
        <w:outlineLvl w:val="1"/>
        <w:rPr>
          <w:bCs/>
          <w:iCs/>
          <w:color w:val="000000" w:themeColor="text1"/>
          <w:lang w:eastAsia="x-none"/>
        </w:rPr>
      </w:pPr>
      <w:bookmarkStart w:id="18" w:name="_Hlk37937074"/>
      <w:r w:rsidRPr="003B3A3F">
        <w:rPr>
          <w:color w:val="000000" w:themeColor="text1"/>
        </w:rPr>
        <w:t>komputer z zainstalowanym systemem operacyjnym Windows 7 (lub nowszym) albo Linux</w:t>
      </w:r>
      <w:bookmarkEnd w:id="18"/>
      <w:r w:rsidRPr="003B3A3F">
        <w:rPr>
          <w:bCs/>
          <w:iCs/>
          <w:color w:val="000000" w:themeColor="text1"/>
          <w:lang w:eastAsia="x-none"/>
        </w:rPr>
        <w:t>,</w:t>
      </w:r>
    </w:p>
    <w:p w14:paraId="2ADCEE7A" w14:textId="77777777" w:rsidR="001B365B" w:rsidRPr="003B3A3F" w:rsidRDefault="001B365B" w:rsidP="0013626A">
      <w:pPr>
        <w:numPr>
          <w:ilvl w:val="0"/>
          <w:numId w:val="13"/>
        </w:numPr>
        <w:spacing w:before="60" w:after="60"/>
        <w:jc w:val="both"/>
        <w:outlineLvl w:val="1"/>
        <w:rPr>
          <w:bCs/>
          <w:iCs/>
          <w:color w:val="000000" w:themeColor="text1"/>
          <w:lang w:eastAsia="x-none"/>
        </w:rPr>
      </w:pPr>
      <w:bookmarkStart w:id="19" w:name="_Hlk37937092"/>
      <w:r w:rsidRPr="003B3A3F">
        <w:rPr>
          <w:bCs/>
          <w:iCs/>
          <w:color w:val="000000" w:themeColor="text1"/>
          <w:lang w:eastAsia="x-none"/>
        </w:rPr>
        <w:t>zainstalowana dowolna przeglądarka internetowa</w:t>
      </w:r>
      <w:r w:rsidRPr="003B3A3F">
        <w:rPr>
          <w:color w:val="000000" w:themeColor="text1"/>
        </w:rPr>
        <w:t xml:space="preserve"> - Platforma współpracuje                    z najnowszymi, stabilnymi wersjami wszystkich głównych przeglądarek internetowych (Internet Explorer 10+, Microsoft Edge, Mozilla </w:t>
      </w:r>
      <w:proofErr w:type="spellStart"/>
      <w:r w:rsidRPr="003B3A3F">
        <w:rPr>
          <w:color w:val="000000" w:themeColor="text1"/>
        </w:rPr>
        <w:t>Firefox</w:t>
      </w:r>
      <w:proofErr w:type="spellEnd"/>
      <w:r w:rsidRPr="003B3A3F">
        <w:rPr>
          <w:color w:val="000000" w:themeColor="text1"/>
        </w:rPr>
        <w:t>, Google Chrome, Opera)</w:t>
      </w:r>
      <w:bookmarkEnd w:id="19"/>
      <w:r w:rsidRPr="003B3A3F">
        <w:rPr>
          <w:bCs/>
          <w:iCs/>
          <w:color w:val="000000" w:themeColor="text1"/>
          <w:lang w:eastAsia="x-none"/>
        </w:rPr>
        <w:t>,</w:t>
      </w:r>
    </w:p>
    <w:p w14:paraId="78B57E02" w14:textId="77777777" w:rsidR="001B365B" w:rsidRPr="003B3A3F" w:rsidRDefault="001B365B" w:rsidP="0013626A">
      <w:pPr>
        <w:numPr>
          <w:ilvl w:val="0"/>
          <w:numId w:val="13"/>
        </w:numPr>
        <w:tabs>
          <w:tab w:val="left" w:pos="708"/>
        </w:tabs>
        <w:spacing w:before="120"/>
        <w:jc w:val="both"/>
        <w:outlineLvl w:val="1"/>
        <w:rPr>
          <w:bCs/>
          <w:iCs/>
          <w:color w:val="000000" w:themeColor="text1"/>
          <w:lang w:val="x-none" w:eastAsia="x-none"/>
        </w:rPr>
      </w:pPr>
      <w:bookmarkStart w:id="20" w:name="_Hlk37937106"/>
      <w:r w:rsidRPr="003B3A3F">
        <w:rPr>
          <w:bCs/>
          <w:iCs/>
          <w:color w:val="000000" w:themeColor="text1"/>
          <w:lang w:val="x-none" w:eastAsia="x-none"/>
        </w:rPr>
        <w:t xml:space="preserve">włączona obsługa JavaScript oraz </w:t>
      </w:r>
      <w:proofErr w:type="spellStart"/>
      <w:r w:rsidRPr="003B3A3F">
        <w:rPr>
          <w:bCs/>
          <w:iCs/>
          <w:color w:val="000000" w:themeColor="text1"/>
          <w:lang w:val="x-none" w:eastAsia="x-none"/>
        </w:rPr>
        <w:t>Cookies</w:t>
      </w:r>
      <w:bookmarkEnd w:id="20"/>
      <w:proofErr w:type="spellEnd"/>
      <w:r w:rsidRPr="003B3A3F">
        <w:rPr>
          <w:bCs/>
          <w:iCs/>
          <w:color w:val="000000" w:themeColor="text1"/>
          <w:lang w:eastAsia="x-none"/>
        </w:rPr>
        <w:t>.</w:t>
      </w:r>
    </w:p>
    <w:p w14:paraId="65AFFBB3" w14:textId="47A28DFD"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 xml:space="preserve">Zamawiający dopuszcza następujący format przesyłanych danych: pliki o wielkości do </w:t>
      </w:r>
      <w:r w:rsidR="00A668B7" w:rsidRPr="003B3A3F">
        <w:rPr>
          <w:bCs/>
          <w:iCs/>
          <w:color w:val="000000" w:themeColor="text1"/>
          <w:lang w:eastAsia="x-none"/>
        </w:rPr>
        <w:t>5</w:t>
      </w:r>
      <w:r w:rsidRPr="003B3A3F">
        <w:rPr>
          <w:bCs/>
          <w:iCs/>
          <w:color w:val="000000" w:themeColor="text1"/>
          <w:lang w:val="x-none" w:eastAsia="x-none"/>
        </w:rPr>
        <w:t>0 MB w formatach: .pdf, .</w:t>
      </w:r>
      <w:proofErr w:type="spellStart"/>
      <w:r w:rsidRPr="003B3A3F">
        <w:rPr>
          <w:bCs/>
          <w:iCs/>
          <w:color w:val="000000" w:themeColor="text1"/>
          <w:lang w:val="x-none" w:eastAsia="x-none"/>
        </w:rPr>
        <w:t>doc</w:t>
      </w:r>
      <w:proofErr w:type="spellEnd"/>
      <w:r w:rsidRPr="003B3A3F">
        <w:rPr>
          <w:bCs/>
          <w:iCs/>
          <w:color w:val="000000" w:themeColor="text1"/>
          <w:lang w:val="x-none" w:eastAsia="x-none"/>
        </w:rPr>
        <w:t>, .</w:t>
      </w:r>
      <w:proofErr w:type="spellStart"/>
      <w:r w:rsidRPr="003B3A3F">
        <w:rPr>
          <w:bCs/>
          <w:iCs/>
          <w:color w:val="000000" w:themeColor="text1"/>
          <w:lang w:val="x-none" w:eastAsia="x-none"/>
        </w:rPr>
        <w:t>docx</w:t>
      </w:r>
      <w:proofErr w:type="spellEnd"/>
      <w:r w:rsidRPr="003B3A3F">
        <w:rPr>
          <w:bCs/>
          <w:iCs/>
          <w:color w:val="000000" w:themeColor="text1"/>
          <w:lang w:val="x-none" w:eastAsia="x-none"/>
        </w:rPr>
        <w:t>., .</w:t>
      </w:r>
      <w:proofErr w:type="spellStart"/>
      <w:r w:rsidRPr="003B3A3F">
        <w:rPr>
          <w:bCs/>
          <w:iCs/>
          <w:color w:val="000000" w:themeColor="text1"/>
          <w:lang w:val="x-none" w:eastAsia="x-none"/>
        </w:rPr>
        <w:t>xlsx</w:t>
      </w:r>
      <w:proofErr w:type="spellEnd"/>
      <w:r w:rsidRPr="003B3A3F">
        <w:rPr>
          <w:bCs/>
          <w:iCs/>
          <w:color w:val="000000" w:themeColor="text1"/>
          <w:lang w:val="x-none" w:eastAsia="x-none"/>
        </w:rPr>
        <w:t>, .</w:t>
      </w:r>
      <w:proofErr w:type="spellStart"/>
      <w:r w:rsidRPr="003B3A3F">
        <w:rPr>
          <w:bCs/>
          <w:iCs/>
          <w:color w:val="000000" w:themeColor="text1"/>
          <w:lang w:val="x-none" w:eastAsia="x-none"/>
        </w:rPr>
        <w:t>xml</w:t>
      </w:r>
      <w:proofErr w:type="spellEnd"/>
      <w:r w:rsidRPr="003B3A3F">
        <w:rPr>
          <w:bCs/>
          <w:iCs/>
          <w:color w:val="000000" w:themeColor="text1"/>
          <w:lang w:val="x-none" w:eastAsia="x-none"/>
        </w:rPr>
        <w:t>.</w:t>
      </w:r>
    </w:p>
    <w:p w14:paraId="2B57EE4D" w14:textId="77777777" w:rsidR="001B365B" w:rsidRPr="003B3A3F" w:rsidRDefault="001B365B" w:rsidP="001B365B">
      <w:pPr>
        <w:numPr>
          <w:ilvl w:val="1"/>
          <w:numId w:val="1"/>
        </w:numPr>
        <w:spacing w:before="120"/>
        <w:jc w:val="both"/>
        <w:outlineLvl w:val="1"/>
        <w:rPr>
          <w:bCs/>
          <w:iCs/>
          <w:color w:val="000000" w:themeColor="text1"/>
          <w:lang w:val="x-none" w:eastAsia="x-none"/>
        </w:rPr>
      </w:pPr>
      <w:bookmarkStart w:id="21" w:name="_Hlk37937156"/>
      <w:r w:rsidRPr="003B3A3F">
        <w:rPr>
          <w:bCs/>
          <w:iCs/>
          <w:color w:val="000000" w:themeColor="text1"/>
          <w:lang w:val="x-none" w:eastAsia="x-none"/>
        </w:rPr>
        <w:t>Zamawiający określa następujące informacje na temat kodowania i czasu odbioru danych</w:t>
      </w:r>
      <w:bookmarkEnd w:id="21"/>
      <w:r w:rsidRPr="003B3A3F">
        <w:rPr>
          <w:bCs/>
          <w:iCs/>
          <w:color w:val="000000" w:themeColor="text1"/>
          <w:lang w:eastAsia="x-none"/>
        </w:rPr>
        <w:t>:</w:t>
      </w:r>
    </w:p>
    <w:p w14:paraId="675DC581" w14:textId="77777777" w:rsidR="001B365B" w:rsidRPr="003B3A3F" w:rsidRDefault="001B365B" w:rsidP="0013626A">
      <w:pPr>
        <w:numPr>
          <w:ilvl w:val="0"/>
          <w:numId w:val="14"/>
        </w:numPr>
        <w:tabs>
          <w:tab w:val="left" w:pos="708"/>
        </w:tabs>
        <w:spacing w:before="120"/>
        <w:jc w:val="both"/>
        <w:outlineLvl w:val="1"/>
        <w:rPr>
          <w:bCs/>
          <w:iCs/>
          <w:color w:val="000000" w:themeColor="text1"/>
          <w:lang w:val="x-none" w:eastAsia="x-none"/>
        </w:rPr>
      </w:pPr>
      <w:bookmarkStart w:id="22" w:name="_Hlk37937178"/>
      <w:r w:rsidRPr="003B3A3F">
        <w:rPr>
          <w:bCs/>
          <w:iCs/>
          <w:color w:val="000000" w:themeColor="text1"/>
          <w:lang w:val="x-none" w:eastAsia="x-none"/>
        </w:rPr>
        <w:t xml:space="preserve">załączony i przesłany przez Wykonawcę za pomocą Platformy plik oferty wraz z załącznikami, nie jest dostępny dla Zamawiającego i przechowywany jest na serwerach </w:t>
      </w:r>
      <w:r w:rsidRPr="003B3A3F">
        <w:rPr>
          <w:bCs/>
          <w:iCs/>
          <w:color w:val="000000" w:themeColor="text1"/>
          <w:lang w:val="x-none" w:eastAsia="x-none"/>
        </w:rPr>
        <w:lastRenderedPageBreak/>
        <w:t>Platformy w formie zaszyfrowanej. Zamawiający otrzyma dostęp do pliku dopiero po upływie terminu otwarcia ofert</w:t>
      </w:r>
      <w:bookmarkEnd w:id="22"/>
      <w:r w:rsidRPr="003B3A3F">
        <w:rPr>
          <w:bCs/>
          <w:iCs/>
          <w:color w:val="000000" w:themeColor="text1"/>
          <w:lang w:val="x-none" w:eastAsia="x-none"/>
        </w:rPr>
        <w:t>;</w:t>
      </w:r>
    </w:p>
    <w:p w14:paraId="136ED549" w14:textId="77777777" w:rsidR="001B365B" w:rsidRPr="003B3A3F" w:rsidRDefault="001B365B" w:rsidP="0013626A">
      <w:pPr>
        <w:numPr>
          <w:ilvl w:val="0"/>
          <w:numId w:val="14"/>
        </w:numPr>
        <w:spacing w:before="60" w:after="60"/>
        <w:jc w:val="both"/>
        <w:outlineLvl w:val="1"/>
        <w:rPr>
          <w:bCs/>
          <w:iCs/>
          <w:color w:val="000000" w:themeColor="text1"/>
          <w:lang w:eastAsia="x-none"/>
        </w:rPr>
      </w:pPr>
      <w:bookmarkStart w:id="23" w:name="_Hlk37937196"/>
      <w:r w:rsidRPr="003B3A3F">
        <w:rPr>
          <w:bCs/>
          <w:iCs/>
          <w:color w:val="000000" w:themeColor="text1"/>
          <w:lang w:eastAsia="x-none"/>
        </w:rPr>
        <w:t>oznaczenie czasu odbioru danych przez Platformę stanowi przyporządkowaną do dokumentu elektronicznego datę oraz dokładny czas (</w:t>
      </w:r>
      <w:proofErr w:type="spellStart"/>
      <w:r w:rsidRPr="003B3A3F">
        <w:rPr>
          <w:bCs/>
          <w:iCs/>
          <w:color w:val="000000" w:themeColor="text1"/>
          <w:lang w:eastAsia="x-none"/>
        </w:rPr>
        <w:t>hh:mm:ss</w:t>
      </w:r>
      <w:proofErr w:type="spellEnd"/>
      <w:r w:rsidRPr="003B3A3F">
        <w:rPr>
          <w:bCs/>
          <w:iCs/>
          <w:color w:val="000000" w:themeColor="text1"/>
          <w:lang w:eastAsia="x-none"/>
        </w:rPr>
        <w:t>), widoczne przy  wysłanym dokumencie w kolumnie ”Data przesłania”</w:t>
      </w:r>
      <w:bookmarkEnd w:id="23"/>
      <w:r w:rsidRPr="003B3A3F">
        <w:rPr>
          <w:bCs/>
          <w:iCs/>
          <w:color w:val="000000" w:themeColor="text1"/>
          <w:lang w:eastAsia="x-none"/>
        </w:rPr>
        <w:t>;</w:t>
      </w:r>
    </w:p>
    <w:p w14:paraId="1DF908D2" w14:textId="77777777" w:rsidR="001B365B" w:rsidRPr="003B3A3F" w:rsidRDefault="001B365B" w:rsidP="0013626A">
      <w:pPr>
        <w:numPr>
          <w:ilvl w:val="0"/>
          <w:numId w:val="14"/>
        </w:numPr>
        <w:tabs>
          <w:tab w:val="left" w:pos="708"/>
        </w:tabs>
        <w:spacing w:before="120"/>
        <w:jc w:val="both"/>
        <w:outlineLvl w:val="1"/>
        <w:rPr>
          <w:bCs/>
          <w:iCs/>
          <w:color w:val="000000" w:themeColor="text1"/>
          <w:lang w:val="x-none" w:eastAsia="x-none"/>
        </w:rPr>
      </w:pPr>
      <w:bookmarkStart w:id="24" w:name="_Hlk37937220"/>
      <w:r w:rsidRPr="003B3A3F">
        <w:rPr>
          <w:bCs/>
          <w:iCs/>
          <w:color w:val="000000" w:themeColor="text1"/>
          <w:lang w:val="x-none" w:eastAsia="x-none"/>
        </w:rPr>
        <w:t>o terminie przesłania decyduje czas pełnego przeprocesowania transakcji pliku na Platformie</w:t>
      </w:r>
      <w:bookmarkEnd w:id="24"/>
      <w:r w:rsidRPr="003B3A3F">
        <w:rPr>
          <w:bCs/>
          <w:iCs/>
          <w:color w:val="000000" w:themeColor="text1"/>
          <w:lang w:eastAsia="x-none"/>
        </w:rPr>
        <w:t>.</w:t>
      </w:r>
    </w:p>
    <w:p w14:paraId="75D415B6" w14:textId="77777777" w:rsidR="001B365B" w:rsidRPr="003B3A3F" w:rsidRDefault="001B365B" w:rsidP="001B365B">
      <w:pPr>
        <w:numPr>
          <w:ilvl w:val="1"/>
          <w:numId w:val="1"/>
        </w:numPr>
        <w:spacing w:before="120"/>
        <w:jc w:val="both"/>
        <w:outlineLvl w:val="1"/>
        <w:rPr>
          <w:bCs/>
          <w:iCs/>
          <w:color w:val="000000" w:themeColor="text1"/>
          <w:lang w:val="x-none" w:eastAsia="x-none"/>
        </w:rPr>
      </w:pPr>
      <w:bookmarkStart w:id="25" w:name="_Hlk37864389"/>
      <w:r w:rsidRPr="003B3A3F">
        <w:rPr>
          <w:bCs/>
          <w:iCs/>
          <w:color w:val="000000" w:themeColor="text1"/>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3B3A3F">
        <w:rPr>
          <w:bCs/>
          <w:iCs/>
          <w:color w:val="000000" w:themeColor="text1"/>
          <w:lang w:eastAsia="x-none"/>
        </w:rPr>
        <w:t>.</w:t>
      </w:r>
      <w:bookmarkEnd w:id="25"/>
    </w:p>
    <w:p w14:paraId="6451D483" w14:textId="5B9D87AD" w:rsidR="001B365B" w:rsidRPr="003B3A3F" w:rsidRDefault="001B365B" w:rsidP="001B365B">
      <w:pPr>
        <w:numPr>
          <w:ilvl w:val="1"/>
          <w:numId w:val="1"/>
        </w:numPr>
        <w:spacing w:before="120"/>
        <w:jc w:val="both"/>
        <w:outlineLvl w:val="1"/>
        <w:rPr>
          <w:b/>
          <w:bCs/>
          <w:iCs/>
          <w:color w:val="000000" w:themeColor="text1"/>
          <w:lang w:val="x-none" w:eastAsia="x-none"/>
        </w:rPr>
      </w:pPr>
      <w:bookmarkStart w:id="26" w:name="_Hlk37864921"/>
      <w:bookmarkStart w:id="27" w:name="_Hlk37865118"/>
      <w:r w:rsidRPr="003B3A3F">
        <w:rPr>
          <w:b/>
          <w:bCs/>
          <w:iCs/>
          <w:color w:val="000000" w:themeColor="text1"/>
          <w:lang w:val="x-none" w:eastAsia="x-none"/>
        </w:rPr>
        <w:t xml:space="preserve">Ofertę, wraz ze stanowiącymi jej integralną część załącznikami, składa się </w:t>
      </w:r>
      <w:r w:rsidR="00D97EBE" w:rsidRPr="003B3A3F">
        <w:rPr>
          <w:b/>
          <w:bCs/>
          <w:iCs/>
          <w:color w:val="000000" w:themeColor="text1"/>
          <w:lang w:eastAsia="x-none"/>
        </w:rPr>
        <w:t xml:space="preserve">                             </w:t>
      </w:r>
      <w:r w:rsidRPr="003B3A3F">
        <w:rPr>
          <w:b/>
          <w:bCs/>
          <w:iCs/>
          <w:color w:val="000000" w:themeColor="text1"/>
          <w:lang w:val="x-none" w:eastAsia="x-none"/>
        </w:rPr>
        <w:t xml:space="preserve">pod rygorem nieważności w formie elektronicznej lub postaci elektronicznej </w:t>
      </w:r>
      <w:r w:rsidR="00D97EBE" w:rsidRPr="003B3A3F">
        <w:rPr>
          <w:b/>
          <w:bCs/>
          <w:iCs/>
          <w:color w:val="000000" w:themeColor="text1"/>
          <w:lang w:eastAsia="x-none"/>
        </w:rPr>
        <w:t xml:space="preserve">                          </w:t>
      </w:r>
      <w:r w:rsidRPr="003B3A3F">
        <w:rPr>
          <w:b/>
          <w:bCs/>
          <w:iCs/>
          <w:color w:val="000000" w:themeColor="text1"/>
          <w:lang w:val="x-none" w:eastAsia="x-none"/>
        </w:rPr>
        <w:t>za pośrednictwem Platformy, podpisaną kwalifikowanym podpisem elektronicznym, podpisem zaufanym lub podpisem osobistym</w:t>
      </w:r>
      <w:r w:rsidRPr="003B3A3F">
        <w:rPr>
          <w:b/>
          <w:bCs/>
          <w:iCs/>
          <w:color w:val="000000" w:themeColor="text1"/>
          <w:lang w:eastAsia="x-none"/>
        </w:rPr>
        <w:t>.</w:t>
      </w:r>
      <w:bookmarkEnd w:id="26"/>
      <w:bookmarkEnd w:id="27"/>
    </w:p>
    <w:p w14:paraId="325286EC" w14:textId="77777777" w:rsidR="001B365B" w:rsidRPr="003B3A3F" w:rsidRDefault="001B365B" w:rsidP="001B365B">
      <w:pPr>
        <w:numPr>
          <w:ilvl w:val="1"/>
          <w:numId w:val="1"/>
        </w:numPr>
        <w:spacing w:before="120"/>
        <w:jc w:val="both"/>
        <w:outlineLvl w:val="1"/>
        <w:rPr>
          <w:bCs/>
          <w:iCs/>
          <w:color w:val="000000" w:themeColor="text1"/>
          <w:lang w:val="x-none" w:eastAsia="x-none"/>
        </w:rPr>
      </w:pPr>
      <w:bookmarkStart w:id="28" w:name="_Hlk37938680"/>
      <w:r w:rsidRPr="003B3A3F">
        <w:rPr>
          <w:bCs/>
          <w:iCs/>
          <w:color w:val="000000" w:themeColor="text1"/>
          <w:lang w:val="x-none" w:eastAsia="x-none"/>
        </w:rPr>
        <w:t>Postępowanie o udzielenie zamówienia prowadzi się w języku polskim. Dokumenty sporządzone w języku obcym są składane wraz z tłumaczeniem na język polski</w:t>
      </w:r>
      <w:bookmarkEnd w:id="28"/>
      <w:r w:rsidRPr="003B3A3F">
        <w:rPr>
          <w:bCs/>
          <w:iCs/>
          <w:color w:val="000000" w:themeColor="text1"/>
          <w:lang w:eastAsia="x-none"/>
        </w:rPr>
        <w:t>.</w:t>
      </w:r>
    </w:p>
    <w:p w14:paraId="230EE3B4"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Osob</w:t>
      </w:r>
      <w:r w:rsidRPr="003B3A3F">
        <w:rPr>
          <w:bCs/>
          <w:iCs/>
          <w:color w:val="000000" w:themeColor="text1"/>
          <w:lang w:eastAsia="x-none"/>
        </w:rPr>
        <w:t>ami</w:t>
      </w:r>
      <w:r w:rsidRPr="003B3A3F">
        <w:rPr>
          <w:bCs/>
          <w:iCs/>
          <w:color w:val="000000" w:themeColor="text1"/>
          <w:lang w:val="x-none" w:eastAsia="x-none"/>
        </w:rPr>
        <w:t xml:space="preserve"> uprawnion</w:t>
      </w:r>
      <w:r w:rsidRPr="003B3A3F">
        <w:rPr>
          <w:bCs/>
          <w:iCs/>
          <w:color w:val="000000" w:themeColor="text1"/>
          <w:lang w:eastAsia="x-none"/>
        </w:rPr>
        <w:t>ymi</w:t>
      </w:r>
      <w:r w:rsidRPr="003B3A3F">
        <w:rPr>
          <w:bCs/>
          <w:iCs/>
          <w:color w:val="000000" w:themeColor="text1"/>
          <w:lang w:val="x-none" w:eastAsia="x-none"/>
        </w:rPr>
        <w:t xml:space="preserve"> do kontaktu z Wykonawcami</w:t>
      </w:r>
      <w:r w:rsidRPr="003B3A3F">
        <w:rPr>
          <w:bCs/>
          <w:iCs/>
          <w:color w:val="000000" w:themeColor="text1"/>
          <w:lang w:eastAsia="x-none"/>
        </w:rPr>
        <w:t xml:space="preserve"> są</w:t>
      </w:r>
      <w:r w:rsidRPr="003B3A3F">
        <w:rPr>
          <w:bCs/>
          <w:iCs/>
          <w:color w:val="000000" w:themeColor="text1"/>
          <w:lang w:val="x-none" w:eastAsia="x-none"/>
        </w:rPr>
        <w:t>:</w:t>
      </w:r>
    </w:p>
    <w:p w14:paraId="0D422D50" w14:textId="77777777" w:rsidR="001B365B" w:rsidRPr="003B3A3F" w:rsidRDefault="001B365B" w:rsidP="001B365B">
      <w:pPr>
        <w:tabs>
          <w:tab w:val="left" w:pos="708"/>
        </w:tabs>
        <w:spacing w:before="120"/>
        <w:ind w:left="680"/>
        <w:jc w:val="both"/>
        <w:outlineLvl w:val="1"/>
        <w:rPr>
          <w:b/>
          <w:iCs/>
          <w:color w:val="000000" w:themeColor="text1"/>
          <w:lang w:val="x-none" w:eastAsia="x-none"/>
        </w:rPr>
      </w:pPr>
      <w:bookmarkStart w:id="29" w:name="_Toc258314250"/>
      <w:r w:rsidRPr="003B3A3F">
        <w:rPr>
          <w:b/>
          <w:iCs/>
          <w:color w:val="000000" w:themeColor="text1"/>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A14F1" w:rsidRPr="003B3A3F" w14:paraId="7287BA66" w14:textId="77777777" w:rsidTr="000A14F1">
        <w:tc>
          <w:tcPr>
            <w:tcW w:w="8470" w:type="dxa"/>
            <w:tcBorders>
              <w:top w:val="nil"/>
              <w:left w:val="nil"/>
              <w:bottom w:val="nil"/>
              <w:right w:val="nil"/>
            </w:tcBorders>
            <w:hideMark/>
          </w:tcPr>
          <w:p w14:paraId="3ED0FD07" w14:textId="369DA734" w:rsidR="000A14F1" w:rsidRPr="003B3A3F" w:rsidRDefault="000A14F1" w:rsidP="000A14F1">
            <w:pPr>
              <w:jc w:val="both"/>
              <w:rPr>
                <w:color w:val="000000" w:themeColor="text1"/>
              </w:rPr>
            </w:pPr>
            <w:r w:rsidRPr="005623FB">
              <w:t>Grzegorz Modrzejewski – 602535142</w:t>
            </w:r>
          </w:p>
        </w:tc>
      </w:tr>
      <w:tr w:rsidR="000A14F1" w:rsidRPr="003B3A3F" w14:paraId="0DABE996" w14:textId="77777777" w:rsidTr="000A14F1">
        <w:tc>
          <w:tcPr>
            <w:tcW w:w="8470" w:type="dxa"/>
            <w:tcBorders>
              <w:top w:val="nil"/>
              <w:left w:val="nil"/>
              <w:bottom w:val="nil"/>
              <w:right w:val="nil"/>
            </w:tcBorders>
            <w:hideMark/>
          </w:tcPr>
          <w:p w14:paraId="5C06D87C" w14:textId="47FD7115" w:rsidR="000A14F1" w:rsidRPr="003B3A3F" w:rsidRDefault="000A14F1" w:rsidP="000A14F1">
            <w:pPr>
              <w:rPr>
                <w:color w:val="000000" w:themeColor="text1"/>
              </w:rPr>
            </w:pPr>
          </w:p>
        </w:tc>
      </w:tr>
    </w:tbl>
    <w:p w14:paraId="172CDF7C" w14:textId="77777777" w:rsidR="001B365B" w:rsidRPr="003B3A3F" w:rsidRDefault="001B365B" w:rsidP="001B365B">
      <w:pPr>
        <w:tabs>
          <w:tab w:val="left" w:pos="708"/>
        </w:tabs>
        <w:spacing w:before="120"/>
        <w:ind w:left="680"/>
        <w:jc w:val="both"/>
        <w:outlineLvl w:val="1"/>
        <w:rPr>
          <w:b/>
          <w:iCs/>
          <w:color w:val="000000" w:themeColor="text1"/>
          <w:lang w:val="x-none" w:eastAsia="x-none"/>
        </w:rPr>
      </w:pPr>
      <w:r w:rsidRPr="003B3A3F">
        <w:rPr>
          <w:b/>
          <w:iCs/>
          <w:color w:val="000000" w:themeColor="text1"/>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B3A3F" w:rsidRPr="003B3A3F" w14:paraId="4EBE5D55" w14:textId="77777777" w:rsidTr="00BB0FF9">
        <w:tc>
          <w:tcPr>
            <w:tcW w:w="8636" w:type="dxa"/>
            <w:tcBorders>
              <w:top w:val="nil"/>
              <w:left w:val="nil"/>
              <w:bottom w:val="nil"/>
              <w:right w:val="nil"/>
            </w:tcBorders>
            <w:hideMark/>
          </w:tcPr>
          <w:p w14:paraId="2F86502B" w14:textId="7A33AF80" w:rsidR="002F0086" w:rsidRPr="003B3A3F" w:rsidRDefault="00CD7A1F" w:rsidP="0006740F">
            <w:pPr>
              <w:rPr>
                <w:color w:val="000000" w:themeColor="text1"/>
              </w:rPr>
            </w:pPr>
            <w:r w:rsidRPr="003B3A3F">
              <w:rPr>
                <w:color w:val="000000" w:themeColor="text1"/>
              </w:rPr>
              <w:t xml:space="preserve">Krzysztof Kraska -  Z-ca Burmistrza Miasta i Gminy Międzybórz </w:t>
            </w:r>
            <w:r w:rsidRPr="003B3A3F">
              <w:rPr>
                <w:color w:val="000000" w:themeColor="text1"/>
              </w:rPr>
              <w:br/>
              <w:t xml:space="preserve">  tel.</w:t>
            </w:r>
            <w:r w:rsidR="0006740F" w:rsidRPr="003B3A3F">
              <w:rPr>
                <w:color w:val="000000" w:themeColor="text1"/>
              </w:rPr>
              <w:t xml:space="preserve">62/7856286, </w:t>
            </w:r>
            <w:r w:rsidRPr="003B3A3F">
              <w:rPr>
                <w:color w:val="000000" w:themeColor="text1"/>
              </w:rPr>
              <w:t xml:space="preserve"> e-mail: </w:t>
            </w:r>
            <w:hyperlink r:id="rId9" w:history="1">
              <w:r w:rsidR="00D31F87" w:rsidRPr="003B3A3F">
                <w:rPr>
                  <w:rStyle w:val="Hipercze"/>
                  <w:color w:val="000000" w:themeColor="text1"/>
                </w:rPr>
                <w:t>zastepca@miedzyborz.pl</w:t>
              </w:r>
            </w:hyperlink>
          </w:p>
        </w:tc>
      </w:tr>
    </w:tbl>
    <w:p w14:paraId="780F6C4E" w14:textId="77777777" w:rsidR="001B365B" w:rsidRPr="003B3A3F" w:rsidRDefault="001B365B" w:rsidP="001B365B">
      <w:pPr>
        <w:numPr>
          <w:ilvl w:val="0"/>
          <w:numId w:val="1"/>
        </w:numPr>
        <w:spacing w:before="200" w:after="60"/>
        <w:ind w:left="431" w:hanging="431"/>
        <w:jc w:val="both"/>
        <w:outlineLvl w:val="0"/>
        <w:rPr>
          <w:b/>
          <w:caps/>
          <w:color w:val="000000" w:themeColor="text1"/>
          <w:kern w:val="32"/>
          <w:lang w:val="x-none" w:eastAsia="x-none"/>
        </w:rPr>
      </w:pPr>
      <w:r w:rsidRPr="003B3A3F">
        <w:rPr>
          <w:b/>
          <w:caps/>
          <w:color w:val="000000" w:themeColor="text1"/>
          <w:kern w:val="32"/>
          <w:lang w:val="x-none" w:eastAsia="x-none"/>
        </w:rPr>
        <w:t>OPIS SPO</w:t>
      </w:r>
      <w:bookmarkStart w:id="30" w:name="_Hlk37938975"/>
      <w:r w:rsidRPr="003B3A3F">
        <w:rPr>
          <w:b/>
          <w:caps/>
          <w:color w:val="000000" w:themeColor="text1"/>
          <w:kern w:val="32"/>
          <w:lang w:val="x-none" w:eastAsia="x-none"/>
        </w:rPr>
        <w:t>SOBU UDZIELANIA WYJAŚNIEŃ TREŚCI SWZ</w:t>
      </w:r>
      <w:bookmarkEnd w:id="30"/>
    </w:p>
    <w:p w14:paraId="73539A2B" w14:textId="3D48FA95" w:rsidR="0053017C" w:rsidRPr="003B3A3F" w:rsidRDefault="007C66A8" w:rsidP="009E2D2B">
      <w:pPr>
        <w:pStyle w:val="Nagwek2"/>
      </w:pPr>
      <w:bookmarkStart w:id="31" w:name="_Hlk37783375"/>
      <w:bookmarkStart w:id="32" w:name="_Hlk37938993"/>
      <w:r w:rsidRPr="003B3A3F">
        <w:rPr>
          <w:bCs/>
          <w:lang w:val="pl-PL"/>
        </w:rPr>
        <w:t>14.1.</w:t>
      </w:r>
      <w:r w:rsidRPr="003B3A3F">
        <w:rPr>
          <w:lang w:val="pl-PL"/>
        </w:rPr>
        <w:t xml:space="preserve">   </w:t>
      </w:r>
      <w:r w:rsidR="001B365B" w:rsidRPr="003B3A3F">
        <w:t>Wykonawca może zwrócić się do Zamawiającego z wnioskiem o wyjaśnienie treści SWZ, przekazanym za pośrednictwem Platformy (karta ”Zapytania/Wyjaśnienia).</w:t>
      </w:r>
      <w:bookmarkStart w:id="33" w:name="_Hlk37783409"/>
      <w:bookmarkEnd w:id="31"/>
      <w:r w:rsidR="0053017C" w:rsidRPr="003B3A3F">
        <w:t xml:space="preserve"> </w:t>
      </w:r>
    </w:p>
    <w:p w14:paraId="02BAD1CB" w14:textId="4464668A" w:rsidR="001B365B" w:rsidRPr="003B3A3F" w:rsidRDefault="008743C2" w:rsidP="009E2D2B">
      <w:pPr>
        <w:pStyle w:val="Nagwek2"/>
      </w:pPr>
      <w:r w:rsidRPr="003B3A3F">
        <w:rPr>
          <w:lang w:val="pl-PL"/>
        </w:rPr>
        <w:t xml:space="preserve">            </w:t>
      </w:r>
      <w:r w:rsidR="0053017C" w:rsidRPr="003B3A3F">
        <w:t>Zamawiający nie przewiduje sposobu komunikowania się z Wykonawcami w inny sposób niż przy użyciu środków komunikacji elektronicznej, wskazanych w SWZ.</w:t>
      </w:r>
    </w:p>
    <w:p w14:paraId="540F0A1F" w14:textId="77777777" w:rsidR="001B365B" w:rsidRPr="003B3A3F" w:rsidRDefault="001B365B" w:rsidP="007C66A8">
      <w:pPr>
        <w:numPr>
          <w:ilvl w:val="1"/>
          <w:numId w:val="26"/>
        </w:numPr>
        <w:spacing w:before="120"/>
        <w:jc w:val="both"/>
        <w:outlineLvl w:val="1"/>
        <w:rPr>
          <w:bCs/>
          <w:iCs/>
          <w:color w:val="000000" w:themeColor="text1"/>
          <w:lang w:val="x-none" w:eastAsia="x-none"/>
        </w:rPr>
      </w:pPr>
      <w:r w:rsidRPr="003B3A3F">
        <w:rPr>
          <w:bCs/>
          <w:iCs/>
          <w:color w:val="000000" w:themeColor="text1"/>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3"/>
    </w:p>
    <w:p w14:paraId="60043C00" w14:textId="1609570E"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 xml:space="preserve">Jeżeli wniosek o wyjaśnienie treści SWZ nie wpłynie w terminie, o którym mowa </w:t>
      </w:r>
      <w:r w:rsidR="00D97EBE" w:rsidRPr="003B3A3F">
        <w:rPr>
          <w:bCs/>
          <w:iCs/>
          <w:color w:val="000000" w:themeColor="text1"/>
          <w:lang w:eastAsia="x-none"/>
        </w:rPr>
        <w:t xml:space="preserve">                           </w:t>
      </w:r>
      <w:r w:rsidRPr="003B3A3F">
        <w:rPr>
          <w:bCs/>
          <w:iCs/>
          <w:color w:val="000000" w:themeColor="text1"/>
          <w:lang w:val="x-none" w:eastAsia="x-none"/>
        </w:rPr>
        <w:t>w</w:t>
      </w:r>
      <w:r w:rsidRPr="003B3A3F">
        <w:rPr>
          <w:bCs/>
          <w:iCs/>
          <w:color w:val="000000" w:themeColor="text1"/>
          <w:lang w:eastAsia="x-none"/>
        </w:rPr>
        <w:t xml:space="preserve"> punkcie powyżej, </w:t>
      </w:r>
      <w:r w:rsidRPr="003B3A3F">
        <w:rPr>
          <w:bCs/>
          <w:iCs/>
          <w:color w:val="000000" w:themeColor="text1"/>
          <w:lang w:val="x-none" w:eastAsia="x-none"/>
        </w:rPr>
        <w:t>Zamawiający nie ma obowiązku udzielania wyjaśnień SWZ.</w:t>
      </w:r>
    </w:p>
    <w:p w14:paraId="1D7EBCB2" w14:textId="4D8DE44F"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 xml:space="preserve">Przedłużenie terminu składania ofert, nie wpływa na bieg terminu składania wniosku </w:t>
      </w:r>
      <w:r w:rsidR="00D97EBE" w:rsidRPr="003B3A3F">
        <w:rPr>
          <w:bCs/>
          <w:iCs/>
          <w:color w:val="000000" w:themeColor="text1"/>
          <w:lang w:eastAsia="x-none"/>
        </w:rPr>
        <w:t xml:space="preserve">                          </w:t>
      </w:r>
      <w:r w:rsidRPr="003B3A3F">
        <w:rPr>
          <w:bCs/>
          <w:iCs/>
          <w:color w:val="000000" w:themeColor="text1"/>
          <w:lang w:val="x-none" w:eastAsia="x-none"/>
        </w:rPr>
        <w:t>o wyjaśnienie treści SWZ.</w:t>
      </w:r>
    </w:p>
    <w:p w14:paraId="2219B356"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Treść zapytań wraz z wyjaśnieniami Zamawiający udostępni na stronie internetowej prowadzonego postępowania, bez ujawniania źródła zapytania.</w:t>
      </w:r>
    </w:p>
    <w:p w14:paraId="619369B4" w14:textId="07C12A88" w:rsidR="00D30944" w:rsidRPr="003B3A3F" w:rsidRDefault="001B365B" w:rsidP="00D30944">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 xml:space="preserve">W </w:t>
      </w:r>
      <w:bookmarkEnd w:id="32"/>
      <w:r w:rsidRPr="003B3A3F">
        <w:rPr>
          <w:bCs/>
          <w:iCs/>
          <w:color w:val="000000" w:themeColor="text1"/>
          <w:lang w:val="x-none" w:eastAsia="x-none"/>
        </w:rPr>
        <w:t>uzasadnionych przypadkach Zamawiający może przed upływem terminu składania ofert zmienić treść SWZ. Dokonaną zmianę treści SWZ Zamawiający udostępni na stronie internetowej prowadzonego postępowania</w:t>
      </w:r>
      <w:r w:rsidRPr="003B3A3F">
        <w:rPr>
          <w:bCs/>
          <w:iCs/>
          <w:color w:val="000000" w:themeColor="text1"/>
          <w:lang w:eastAsia="x-none"/>
        </w:rPr>
        <w:t>.</w:t>
      </w:r>
    </w:p>
    <w:p w14:paraId="18895922" w14:textId="77777777" w:rsidR="007E2393" w:rsidRPr="003B3A3F" w:rsidRDefault="007E2393" w:rsidP="007E2393">
      <w:pPr>
        <w:spacing w:before="120"/>
        <w:ind w:left="680"/>
        <w:jc w:val="both"/>
        <w:outlineLvl w:val="1"/>
        <w:rPr>
          <w:bCs/>
          <w:iCs/>
          <w:color w:val="000000" w:themeColor="text1"/>
          <w:lang w:val="x-none" w:eastAsia="x-none"/>
        </w:rPr>
      </w:pPr>
    </w:p>
    <w:p w14:paraId="0D56FEA6" w14:textId="348EF67F"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3B3A3F">
        <w:rPr>
          <w:b/>
          <w:bCs/>
          <w:caps/>
          <w:color w:val="000000" w:themeColor="text1"/>
          <w:kern w:val="32"/>
          <w:lang w:val="x-none" w:eastAsia="x-none"/>
        </w:rPr>
        <w:lastRenderedPageBreak/>
        <w:t>Wymagania dotycz</w:t>
      </w:r>
      <w:r w:rsidRPr="003B3A3F">
        <w:rPr>
          <w:rFonts w:eastAsia="TimesNewRoman" w:cs="TimesNewRoman"/>
          <w:b/>
          <w:bCs/>
          <w:caps/>
          <w:color w:val="000000" w:themeColor="text1"/>
          <w:kern w:val="32"/>
          <w:lang w:val="x-none" w:eastAsia="x-none"/>
        </w:rPr>
        <w:t>ą</w:t>
      </w:r>
      <w:r w:rsidRPr="003B3A3F">
        <w:rPr>
          <w:b/>
          <w:bCs/>
          <w:caps/>
          <w:color w:val="000000" w:themeColor="text1"/>
          <w:kern w:val="32"/>
          <w:lang w:val="x-none" w:eastAsia="x-none"/>
        </w:rPr>
        <w:t>ce wadium</w:t>
      </w:r>
      <w:bookmarkEnd w:id="29"/>
    </w:p>
    <w:p w14:paraId="78EA60C2" w14:textId="2550952B" w:rsidR="00CA5EF5" w:rsidRPr="003B3A3F" w:rsidRDefault="00CA5EF5" w:rsidP="0006740F">
      <w:pPr>
        <w:numPr>
          <w:ilvl w:val="1"/>
          <w:numId w:val="1"/>
        </w:numPr>
        <w:spacing w:before="120"/>
        <w:jc w:val="both"/>
        <w:outlineLvl w:val="1"/>
        <w:rPr>
          <w:b/>
          <w:bCs/>
          <w:iCs/>
          <w:color w:val="000000" w:themeColor="text1"/>
          <w:lang w:val="x-none" w:eastAsia="x-none"/>
        </w:rPr>
      </w:pPr>
      <w:r w:rsidRPr="003B3A3F">
        <w:rPr>
          <w:rFonts w:ascii="Verdana" w:hAnsi="Verdana"/>
          <w:b/>
          <w:bCs/>
          <w:color w:val="000000" w:themeColor="text1"/>
          <w:sz w:val="18"/>
          <w:szCs w:val="18"/>
        </w:rPr>
        <w:t xml:space="preserve"> </w:t>
      </w:r>
      <w:r w:rsidRPr="003B3A3F">
        <w:rPr>
          <w:b/>
          <w:bCs/>
          <w:iCs/>
          <w:color w:val="000000" w:themeColor="text1"/>
          <w:lang w:eastAsia="x-none"/>
        </w:rPr>
        <w:t>Zamawiający nie wymaga wniesienia wadium.</w:t>
      </w:r>
    </w:p>
    <w:p w14:paraId="591D9AE6" w14:textId="77777777" w:rsidR="006E6D53" w:rsidRPr="006E6D53" w:rsidRDefault="00A668B7" w:rsidP="006E6D53">
      <w:pPr>
        <w:numPr>
          <w:ilvl w:val="0"/>
          <w:numId w:val="1"/>
        </w:numPr>
        <w:spacing w:before="200" w:after="60"/>
        <w:ind w:left="431" w:hanging="431"/>
        <w:jc w:val="both"/>
        <w:outlineLvl w:val="0"/>
        <w:rPr>
          <w:b/>
          <w:bCs/>
          <w:caps/>
          <w:color w:val="000000" w:themeColor="text1"/>
          <w:kern w:val="32"/>
          <w:lang w:val="x-none" w:eastAsia="x-none"/>
        </w:rPr>
      </w:pPr>
      <w:r w:rsidRPr="003B3A3F">
        <w:rPr>
          <w:bCs/>
          <w:iCs/>
          <w:color w:val="000000" w:themeColor="text1"/>
          <w:lang w:eastAsia="x-none"/>
        </w:rPr>
        <w:t xml:space="preserve">30 dni </w:t>
      </w:r>
      <w:proofErr w:type="spellStart"/>
      <w:r w:rsidRPr="003B3A3F">
        <w:rPr>
          <w:bCs/>
          <w:iCs/>
          <w:color w:val="000000" w:themeColor="text1"/>
          <w:lang w:eastAsia="x-none"/>
        </w:rPr>
        <w:t>tj</w:t>
      </w:r>
      <w:proofErr w:type="spellEnd"/>
      <w:r w:rsidRPr="003B3A3F">
        <w:rPr>
          <w:bCs/>
          <w:iCs/>
          <w:color w:val="000000" w:themeColor="text1"/>
          <w:lang w:eastAsia="x-none"/>
        </w:rPr>
        <w:t xml:space="preserve">: </w:t>
      </w:r>
      <w:bookmarkStart w:id="34" w:name="_Toc258314251"/>
      <w:r w:rsidR="006E6D53" w:rsidRPr="006E6D53">
        <w:rPr>
          <w:b/>
          <w:bCs/>
          <w:caps/>
          <w:color w:val="000000" w:themeColor="text1"/>
          <w:kern w:val="32"/>
          <w:lang w:val="x-none" w:eastAsia="x-none"/>
        </w:rPr>
        <w:t>Termin zwi</w:t>
      </w:r>
      <w:r w:rsidR="006E6D53" w:rsidRPr="006E6D53">
        <w:rPr>
          <w:rFonts w:eastAsia="TimesNewRoman" w:cs="TimesNewRoman"/>
          <w:b/>
          <w:bCs/>
          <w:caps/>
          <w:color w:val="000000" w:themeColor="text1"/>
          <w:kern w:val="32"/>
          <w:lang w:val="x-none" w:eastAsia="x-none"/>
        </w:rPr>
        <w:t>ą</w:t>
      </w:r>
      <w:r w:rsidR="006E6D53" w:rsidRPr="006E6D53">
        <w:rPr>
          <w:b/>
          <w:bCs/>
          <w:caps/>
          <w:color w:val="000000" w:themeColor="text1"/>
          <w:kern w:val="32"/>
          <w:lang w:val="x-none" w:eastAsia="x-none"/>
        </w:rPr>
        <w:t>zania ofert</w:t>
      </w:r>
      <w:r w:rsidR="006E6D53" w:rsidRPr="006E6D53">
        <w:rPr>
          <w:rFonts w:eastAsia="TimesNewRoman" w:cs="TimesNewRoman"/>
          <w:b/>
          <w:bCs/>
          <w:caps/>
          <w:color w:val="000000" w:themeColor="text1"/>
          <w:kern w:val="32"/>
          <w:lang w:val="x-none" w:eastAsia="x-none"/>
        </w:rPr>
        <w:t>ą</w:t>
      </w:r>
      <w:bookmarkEnd w:id="34"/>
    </w:p>
    <w:p w14:paraId="5957DC45" w14:textId="5FCC5394" w:rsidR="001B365B" w:rsidRPr="006E6D53" w:rsidRDefault="006E6D53" w:rsidP="006E6D53">
      <w:pPr>
        <w:numPr>
          <w:ilvl w:val="1"/>
          <w:numId w:val="1"/>
        </w:numPr>
        <w:spacing w:before="120"/>
        <w:jc w:val="both"/>
        <w:outlineLvl w:val="1"/>
        <w:rPr>
          <w:bCs/>
          <w:iCs/>
          <w:color w:val="000000" w:themeColor="text1"/>
          <w:lang w:val="x-none" w:eastAsia="x-none"/>
        </w:rPr>
      </w:pPr>
      <w:r w:rsidRPr="006E6D53">
        <w:rPr>
          <w:bCs/>
          <w:iCs/>
          <w:color w:val="000000" w:themeColor="text1"/>
          <w:lang w:val="x-none" w:eastAsia="x-none"/>
        </w:rPr>
        <w:t xml:space="preserve">Wykonawca pozostaje związany ofertą </w:t>
      </w:r>
      <w:r w:rsidR="001B365B" w:rsidRPr="006E6D53">
        <w:rPr>
          <w:bCs/>
          <w:iCs/>
          <w:color w:val="000000" w:themeColor="text1"/>
          <w:lang w:val="x-none" w:eastAsia="x-none"/>
        </w:rPr>
        <w:t xml:space="preserve">do dnia </w:t>
      </w:r>
      <w:r w:rsidR="00BE62FD" w:rsidRPr="006E6D53">
        <w:rPr>
          <w:b/>
          <w:bCs/>
          <w:iCs/>
          <w:color w:val="000000" w:themeColor="text1"/>
          <w:lang w:val="x-none" w:eastAsia="x-none"/>
        </w:rPr>
        <w:t>202</w:t>
      </w:r>
      <w:r w:rsidR="00395236" w:rsidRPr="006E6D53">
        <w:rPr>
          <w:b/>
          <w:bCs/>
          <w:iCs/>
          <w:color w:val="000000" w:themeColor="text1"/>
          <w:lang w:eastAsia="x-none"/>
        </w:rPr>
        <w:t>2</w:t>
      </w:r>
      <w:r w:rsidR="00BE62FD" w:rsidRPr="006E6D53">
        <w:rPr>
          <w:b/>
          <w:bCs/>
          <w:iCs/>
          <w:color w:val="000000" w:themeColor="text1"/>
          <w:lang w:val="x-none" w:eastAsia="x-none"/>
        </w:rPr>
        <w:t>-</w:t>
      </w:r>
      <w:r w:rsidR="00146421" w:rsidRPr="006E6D53">
        <w:rPr>
          <w:b/>
          <w:bCs/>
          <w:iCs/>
          <w:color w:val="000000" w:themeColor="text1"/>
          <w:lang w:eastAsia="x-none"/>
        </w:rPr>
        <w:t>0</w:t>
      </w:r>
      <w:r w:rsidR="00E37E23" w:rsidRPr="006E6D53">
        <w:rPr>
          <w:b/>
          <w:bCs/>
          <w:iCs/>
          <w:color w:val="000000" w:themeColor="text1"/>
          <w:lang w:eastAsia="x-none"/>
        </w:rPr>
        <w:t>9-1</w:t>
      </w:r>
      <w:r w:rsidRPr="006E6D53">
        <w:rPr>
          <w:b/>
          <w:bCs/>
          <w:iCs/>
          <w:color w:val="000000" w:themeColor="text1"/>
          <w:lang w:eastAsia="x-none"/>
        </w:rPr>
        <w:t>6</w:t>
      </w:r>
      <w:r w:rsidR="001B365B" w:rsidRPr="006E6D53">
        <w:rPr>
          <w:bCs/>
          <w:iCs/>
          <w:color w:val="000000" w:themeColor="text1"/>
          <w:lang w:val="x-none" w:eastAsia="x-none"/>
        </w:rPr>
        <w:t>.</w:t>
      </w:r>
    </w:p>
    <w:p w14:paraId="1AAA199C"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Bieg terminu związania ofertą rozpoczyna się wraz z upływem terminu składania ofert.</w:t>
      </w:r>
    </w:p>
    <w:p w14:paraId="0AA547A6" w14:textId="77777777" w:rsidR="00090735" w:rsidRPr="003B3A3F" w:rsidRDefault="001B365B" w:rsidP="00090735">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W przypadku</w:t>
      </w:r>
      <w:r w:rsidRPr="003B3A3F">
        <w:rPr>
          <w:bCs/>
          <w:iCs/>
          <w:color w:val="000000" w:themeColor="text1"/>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3B3A3F">
        <w:rPr>
          <w:bCs/>
          <w:iCs/>
          <w:color w:val="000000" w:themeColor="text1"/>
          <w:lang w:val="x-none" w:eastAsia="x-none"/>
        </w:rPr>
        <w:t xml:space="preserve"> </w:t>
      </w:r>
      <w:r w:rsidRPr="003B3A3F">
        <w:rPr>
          <w:bCs/>
          <w:iCs/>
          <w:color w:val="000000" w:themeColor="text1"/>
          <w:lang w:eastAsia="x-none"/>
        </w:rPr>
        <w:t xml:space="preserve">30 dni. </w:t>
      </w:r>
    </w:p>
    <w:p w14:paraId="01BA53D8" w14:textId="77777777" w:rsidR="00090735" w:rsidRPr="003B3A3F" w:rsidRDefault="00090735" w:rsidP="00090735">
      <w:pPr>
        <w:numPr>
          <w:ilvl w:val="1"/>
          <w:numId w:val="1"/>
        </w:numPr>
        <w:spacing w:before="120"/>
        <w:jc w:val="both"/>
        <w:outlineLvl w:val="1"/>
        <w:rPr>
          <w:bCs/>
          <w:iCs/>
          <w:color w:val="000000" w:themeColor="text1"/>
          <w:lang w:val="x-none" w:eastAsia="x-none"/>
        </w:rPr>
      </w:pPr>
      <w:r w:rsidRPr="003B3A3F">
        <w:rPr>
          <w:rFonts w:eastAsia="TimesNewRoman"/>
          <w:bCs/>
          <w:iCs/>
          <w:color w:val="000000" w:themeColor="text1"/>
          <w:lang w:eastAsia="x-none"/>
        </w:rPr>
        <w:t>Przedłużenie terminu związania ofertą , następuje wraz z przedłużeniem okresu ważności wadium albo, jeżeli nie jest to możliwe, z wniesieniem nowego wadium na przedłużony okres związania ofertą.</w:t>
      </w:r>
    </w:p>
    <w:p w14:paraId="642F4335" w14:textId="77777777" w:rsidR="001B365B" w:rsidRPr="003B3A3F" w:rsidRDefault="001B365B" w:rsidP="0053017C">
      <w:pPr>
        <w:spacing w:before="120"/>
        <w:jc w:val="both"/>
        <w:outlineLvl w:val="1"/>
        <w:rPr>
          <w:bCs/>
          <w:iCs/>
          <w:color w:val="000000" w:themeColor="text1"/>
          <w:lang w:val="x-none" w:eastAsia="x-none"/>
        </w:rPr>
      </w:pPr>
    </w:p>
    <w:p w14:paraId="04323BE0" w14:textId="77777777"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bookmarkStart w:id="35" w:name="_Toc258314252"/>
      <w:r w:rsidRPr="003B3A3F">
        <w:rPr>
          <w:b/>
          <w:bCs/>
          <w:caps/>
          <w:color w:val="000000" w:themeColor="text1"/>
          <w:kern w:val="32"/>
          <w:lang w:val="x-none" w:eastAsia="x-none"/>
        </w:rPr>
        <w:t>Opis sposobu przygotowywania ofert</w:t>
      </w:r>
      <w:bookmarkEnd w:id="35"/>
    </w:p>
    <w:p w14:paraId="162FAEE9"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Wykonawca może złożyć tylko jedną ofertę.</w:t>
      </w:r>
    </w:p>
    <w:p w14:paraId="3E55CC67"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Tre</w:t>
      </w:r>
      <w:r w:rsidRPr="003B3A3F">
        <w:rPr>
          <w:rFonts w:ascii="TimesNewRoman" w:eastAsia="TimesNewRoman" w:cs="TimesNewRoman"/>
          <w:bCs/>
          <w:iCs/>
          <w:color w:val="000000" w:themeColor="text1"/>
          <w:lang w:val="x-none" w:eastAsia="x-none"/>
        </w:rPr>
        <w:t>ść</w:t>
      </w:r>
      <w:r w:rsidRPr="003B3A3F">
        <w:rPr>
          <w:rFonts w:ascii="TimesNewRoman" w:eastAsia="TimesNewRoman" w:cs="TimesNewRoman" w:hint="eastAsia"/>
          <w:bCs/>
          <w:iCs/>
          <w:color w:val="000000" w:themeColor="text1"/>
          <w:lang w:val="x-none" w:eastAsia="x-none"/>
        </w:rPr>
        <w:t xml:space="preserve"> </w:t>
      </w:r>
      <w:r w:rsidRPr="003B3A3F">
        <w:rPr>
          <w:bCs/>
          <w:iCs/>
          <w:color w:val="000000" w:themeColor="text1"/>
          <w:lang w:val="x-none" w:eastAsia="x-none"/>
        </w:rPr>
        <w:t xml:space="preserve">oferty musi być zgodna z wymaganiami Zamawiającego określonymi w niniejszej </w:t>
      </w:r>
      <w:r w:rsidRPr="003B3A3F">
        <w:rPr>
          <w:bCs/>
          <w:iCs/>
          <w:color w:val="000000" w:themeColor="text1"/>
          <w:lang w:eastAsia="x-none"/>
        </w:rPr>
        <w:t>SWZ</w:t>
      </w:r>
      <w:r w:rsidRPr="003B3A3F">
        <w:rPr>
          <w:bCs/>
          <w:iCs/>
          <w:color w:val="000000" w:themeColor="text1"/>
          <w:lang w:val="x-none" w:eastAsia="x-none"/>
        </w:rPr>
        <w:t>.</w:t>
      </w:r>
    </w:p>
    <w:p w14:paraId="7C8F6840" w14:textId="77777777" w:rsidR="001B365B" w:rsidRPr="003B3A3F" w:rsidRDefault="001B365B" w:rsidP="001B365B">
      <w:pPr>
        <w:numPr>
          <w:ilvl w:val="1"/>
          <w:numId w:val="1"/>
        </w:numPr>
        <w:spacing w:before="120"/>
        <w:jc w:val="both"/>
        <w:outlineLvl w:val="1"/>
        <w:rPr>
          <w:bCs/>
          <w:iCs/>
          <w:color w:val="000000" w:themeColor="text1"/>
          <w:lang w:val="x-none" w:eastAsia="x-none"/>
        </w:rPr>
      </w:pPr>
      <w:bookmarkStart w:id="36" w:name="_Hlk37866068"/>
      <w:r w:rsidRPr="003B3A3F">
        <w:rPr>
          <w:bCs/>
          <w:iCs/>
          <w:color w:val="000000" w:themeColor="text1"/>
          <w:lang w:val="x-none" w:eastAsia="x-none"/>
        </w:rPr>
        <w:t>Oferta oraz pozostałe oświadczenia i dokumenty, dla których Zamawiający określił wzory w formie formularzy, powinny być sporządzone zgodnie z tymi wzorami</w:t>
      </w:r>
      <w:bookmarkEnd w:id="36"/>
      <w:r w:rsidRPr="003B3A3F">
        <w:rPr>
          <w:bCs/>
          <w:iCs/>
          <w:color w:val="000000" w:themeColor="text1"/>
          <w:lang w:eastAsia="x-none"/>
        </w:rPr>
        <w:t>.</w:t>
      </w:r>
    </w:p>
    <w:p w14:paraId="249F617A" w14:textId="77777777" w:rsidR="001B365B" w:rsidRPr="003B3A3F" w:rsidRDefault="001B365B" w:rsidP="001B365B">
      <w:pPr>
        <w:numPr>
          <w:ilvl w:val="1"/>
          <w:numId w:val="1"/>
        </w:numPr>
        <w:spacing w:before="120"/>
        <w:jc w:val="both"/>
        <w:outlineLvl w:val="1"/>
        <w:rPr>
          <w:bCs/>
          <w:iCs/>
          <w:color w:val="000000" w:themeColor="text1"/>
          <w:lang w:val="x-none" w:eastAsia="x-none"/>
        </w:rPr>
      </w:pPr>
      <w:bookmarkStart w:id="37" w:name="_Hlk37839542"/>
      <w:bookmarkStart w:id="38" w:name="_Hlk37866106"/>
      <w:r w:rsidRPr="003B3A3F">
        <w:rPr>
          <w:bCs/>
          <w:iCs/>
          <w:color w:val="000000" w:themeColor="text1"/>
          <w:lang w:val="x-none" w:eastAsia="x-none"/>
        </w:rPr>
        <w:t>Ofert</w:t>
      </w:r>
      <w:r w:rsidRPr="003B3A3F">
        <w:rPr>
          <w:bCs/>
          <w:iCs/>
          <w:color w:val="000000" w:themeColor="text1"/>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3B3A3F">
        <w:rPr>
          <w:bCs/>
          <w:iCs/>
          <w:color w:val="000000" w:themeColor="text1"/>
          <w:lang w:val="x-none" w:eastAsia="x-none"/>
        </w:rPr>
        <w:t>.</w:t>
      </w:r>
      <w:bookmarkEnd w:id="37"/>
      <w:bookmarkEnd w:id="38"/>
    </w:p>
    <w:p w14:paraId="116B5379" w14:textId="77777777" w:rsidR="001B365B" w:rsidRPr="003B3A3F" w:rsidRDefault="001B365B" w:rsidP="001B365B">
      <w:pPr>
        <w:numPr>
          <w:ilvl w:val="1"/>
          <w:numId w:val="1"/>
        </w:numPr>
        <w:spacing w:before="120"/>
        <w:jc w:val="both"/>
        <w:outlineLvl w:val="1"/>
        <w:rPr>
          <w:bCs/>
          <w:iCs/>
          <w:color w:val="000000" w:themeColor="text1"/>
          <w:lang w:val="x-none" w:eastAsia="x-none"/>
        </w:rPr>
      </w:pPr>
      <w:bookmarkStart w:id="39" w:name="_Hlk37939197"/>
      <w:r w:rsidRPr="003B3A3F">
        <w:rPr>
          <w:bCs/>
          <w:iCs/>
          <w:color w:val="000000" w:themeColor="text1"/>
          <w:lang w:val="x-none" w:eastAsia="x-none"/>
        </w:rPr>
        <w:t xml:space="preserve">Zamawiający informuje, iż zgodnie z art. 18 ust. 3 ustawy </w:t>
      </w:r>
      <w:proofErr w:type="spellStart"/>
      <w:r w:rsidRPr="003B3A3F">
        <w:rPr>
          <w:bCs/>
          <w:iCs/>
          <w:color w:val="000000" w:themeColor="text1"/>
          <w:lang w:val="x-none" w:eastAsia="x-none"/>
        </w:rPr>
        <w:t>Pzp</w:t>
      </w:r>
      <w:proofErr w:type="spellEnd"/>
      <w:r w:rsidRPr="003B3A3F">
        <w:rPr>
          <w:bCs/>
          <w:iCs/>
          <w:color w:val="000000" w:themeColor="text1"/>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9"/>
      <w:r w:rsidRPr="003B3A3F">
        <w:rPr>
          <w:bCs/>
          <w:iCs/>
          <w:color w:val="000000" w:themeColor="text1"/>
          <w:lang w:eastAsia="x-none"/>
        </w:rPr>
        <w:t>:</w:t>
      </w:r>
    </w:p>
    <w:p w14:paraId="5D6E0DBD" w14:textId="77777777" w:rsidR="001B365B" w:rsidRPr="003B3A3F" w:rsidRDefault="001B365B" w:rsidP="0013626A">
      <w:pPr>
        <w:numPr>
          <w:ilvl w:val="0"/>
          <w:numId w:val="17"/>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 xml:space="preserve">wraz </w:t>
      </w:r>
      <w:r w:rsidRPr="003B3A3F">
        <w:rPr>
          <w:bCs/>
          <w:iCs/>
          <w:color w:val="000000" w:themeColor="text1"/>
          <w:lang w:val="x-none" w:eastAsia="x-none"/>
        </w:rPr>
        <w:t>z przekazaniem takich informacji, zastrzegł, że nie mogą być one udostępniane</w:t>
      </w:r>
      <w:r w:rsidRPr="003B3A3F">
        <w:rPr>
          <w:bCs/>
          <w:iCs/>
          <w:color w:val="000000" w:themeColor="text1"/>
          <w:lang w:eastAsia="x-none"/>
        </w:rPr>
        <w:t>;</w:t>
      </w:r>
    </w:p>
    <w:p w14:paraId="6212021F" w14:textId="77777777" w:rsidR="001B365B" w:rsidRPr="003B3A3F" w:rsidRDefault="001B365B" w:rsidP="0013626A">
      <w:pPr>
        <w:numPr>
          <w:ilvl w:val="0"/>
          <w:numId w:val="17"/>
        </w:numPr>
        <w:tabs>
          <w:tab w:val="left" w:pos="708"/>
        </w:tabs>
        <w:spacing w:before="120"/>
        <w:jc w:val="both"/>
        <w:outlineLvl w:val="1"/>
        <w:rPr>
          <w:bCs/>
          <w:iCs/>
          <w:color w:val="000000" w:themeColor="text1"/>
          <w:lang w:val="x-none" w:eastAsia="x-none"/>
        </w:rPr>
      </w:pPr>
      <w:r w:rsidRPr="003B3A3F">
        <w:rPr>
          <w:bCs/>
          <w:iCs/>
          <w:color w:val="000000" w:themeColor="text1"/>
          <w:lang w:val="x-none" w:eastAsia="x-none"/>
        </w:rPr>
        <w:t>wykazał</w:t>
      </w:r>
      <w:r w:rsidRPr="003B3A3F">
        <w:rPr>
          <w:bCs/>
          <w:iCs/>
          <w:color w:val="000000" w:themeColor="text1"/>
          <w:lang w:eastAsia="x-none"/>
        </w:rPr>
        <w:t>,</w:t>
      </w:r>
      <w:r w:rsidRPr="003B3A3F">
        <w:rPr>
          <w:bCs/>
          <w:iCs/>
          <w:color w:val="000000" w:themeColor="text1"/>
          <w:lang w:val="x-none" w:eastAsia="x-none"/>
        </w:rPr>
        <w:t xml:space="preserve"> załączając stosowne </w:t>
      </w:r>
      <w:r w:rsidRPr="003B3A3F">
        <w:rPr>
          <w:bCs/>
          <w:iCs/>
          <w:color w:val="000000" w:themeColor="text1"/>
          <w:lang w:eastAsia="x-none"/>
        </w:rPr>
        <w:t>uzasadnienie</w:t>
      </w:r>
      <w:r w:rsidRPr="003B3A3F">
        <w:rPr>
          <w:bCs/>
          <w:iCs/>
          <w:color w:val="000000" w:themeColor="text1"/>
          <w:lang w:val="x-none" w:eastAsia="x-none"/>
        </w:rPr>
        <w:t>, iż zastrzeżone informacje stanowią tajemnicę przedsiębiorstwa</w:t>
      </w:r>
      <w:r w:rsidRPr="003B3A3F">
        <w:rPr>
          <w:bCs/>
          <w:iCs/>
          <w:color w:val="000000" w:themeColor="text1"/>
          <w:lang w:eastAsia="x-none"/>
        </w:rPr>
        <w:t>.</w:t>
      </w:r>
      <w:bookmarkStart w:id="40" w:name="_Hlk37939296"/>
    </w:p>
    <w:p w14:paraId="67E83FC4" w14:textId="77777777" w:rsidR="001B365B" w:rsidRPr="003B3A3F" w:rsidRDefault="001B365B" w:rsidP="001B365B">
      <w:pPr>
        <w:tabs>
          <w:tab w:val="left" w:pos="708"/>
        </w:tabs>
        <w:spacing w:before="120"/>
        <w:ind w:left="680"/>
        <w:jc w:val="both"/>
        <w:outlineLvl w:val="1"/>
        <w:rPr>
          <w:bCs/>
          <w:iCs/>
          <w:color w:val="000000" w:themeColor="text1"/>
          <w:lang w:val="x-none" w:eastAsia="x-none"/>
        </w:rPr>
      </w:pPr>
      <w:r w:rsidRPr="003B3A3F">
        <w:rPr>
          <w:bCs/>
          <w:iCs/>
          <w:color w:val="000000" w:themeColor="text1"/>
          <w:lang w:val="x-none" w:eastAsia="x-none"/>
        </w:rPr>
        <w:t>Zaleca się, aby uzasadnienie o którym mowa powyżej było sformułowane w sposób umożliwiający jego udostępnienie pozostałym uczestnikom postępowania.</w:t>
      </w:r>
    </w:p>
    <w:p w14:paraId="53E3409B" w14:textId="77777777" w:rsidR="001B365B" w:rsidRPr="003B3A3F" w:rsidRDefault="001B365B" w:rsidP="001B365B">
      <w:pPr>
        <w:tabs>
          <w:tab w:val="left" w:pos="708"/>
        </w:tabs>
        <w:spacing w:before="120"/>
        <w:ind w:left="680"/>
        <w:jc w:val="both"/>
        <w:outlineLvl w:val="1"/>
        <w:rPr>
          <w:bCs/>
          <w:iCs/>
          <w:color w:val="000000" w:themeColor="text1"/>
          <w:lang w:val="x-none" w:eastAsia="x-none"/>
        </w:rPr>
      </w:pPr>
      <w:bookmarkStart w:id="41" w:name="_Hlk38143710"/>
      <w:r w:rsidRPr="003B3A3F">
        <w:rPr>
          <w:bCs/>
          <w:iCs/>
          <w:color w:val="000000" w:themeColor="text1"/>
          <w:lang w:val="x-none" w:eastAsia="x-none"/>
        </w:rPr>
        <w:t xml:space="preserve">Wykonawca nie może zastrzec informacji, o których mowa w art. 222 ust. 5 ustawy </w:t>
      </w:r>
      <w:proofErr w:type="spellStart"/>
      <w:r w:rsidRPr="003B3A3F">
        <w:rPr>
          <w:bCs/>
          <w:iCs/>
          <w:color w:val="000000" w:themeColor="text1"/>
          <w:lang w:val="x-none" w:eastAsia="x-none"/>
        </w:rPr>
        <w:t>Pzp</w:t>
      </w:r>
      <w:bookmarkEnd w:id="40"/>
      <w:bookmarkEnd w:id="41"/>
      <w:proofErr w:type="spellEnd"/>
      <w:r w:rsidRPr="003B3A3F">
        <w:rPr>
          <w:bCs/>
          <w:iCs/>
          <w:color w:val="000000" w:themeColor="text1"/>
          <w:lang w:val="x-none" w:eastAsia="x-none"/>
        </w:rPr>
        <w:t>.</w:t>
      </w:r>
    </w:p>
    <w:p w14:paraId="5032648E" w14:textId="77777777" w:rsidR="001B365B" w:rsidRPr="003B3A3F" w:rsidRDefault="001B365B" w:rsidP="001B365B">
      <w:pPr>
        <w:numPr>
          <w:ilvl w:val="1"/>
          <w:numId w:val="1"/>
        </w:numPr>
        <w:spacing w:before="120"/>
        <w:jc w:val="both"/>
        <w:outlineLvl w:val="1"/>
        <w:rPr>
          <w:bCs/>
          <w:iCs/>
          <w:color w:val="000000" w:themeColor="text1"/>
          <w:lang w:val="x-none" w:eastAsia="x-none"/>
        </w:rPr>
      </w:pPr>
      <w:bookmarkStart w:id="42" w:name="_Hlk37928068"/>
      <w:r w:rsidRPr="003B3A3F">
        <w:rPr>
          <w:bCs/>
          <w:iCs/>
          <w:color w:val="000000" w:themeColor="text1"/>
          <w:lang w:val="x-none" w:eastAsia="x-none"/>
        </w:rPr>
        <w:t>Opis sposobu przygotowania oferty składanej w formie elektronicznej lub w postaci elektronicznej</w:t>
      </w:r>
      <w:bookmarkEnd w:id="42"/>
      <w:r w:rsidRPr="003B3A3F">
        <w:rPr>
          <w:bCs/>
          <w:iCs/>
          <w:color w:val="000000" w:themeColor="text1"/>
          <w:lang w:eastAsia="x-none"/>
        </w:rPr>
        <w:t>:</w:t>
      </w:r>
    </w:p>
    <w:p w14:paraId="38488B28" w14:textId="16F4B5B8" w:rsidR="001B365B" w:rsidRPr="003B3A3F" w:rsidRDefault="001B365B" w:rsidP="0013626A">
      <w:pPr>
        <w:numPr>
          <w:ilvl w:val="0"/>
          <w:numId w:val="18"/>
        </w:numPr>
        <w:tabs>
          <w:tab w:val="left" w:pos="708"/>
        </w:tabs>
        <w:spacing w:before="120"/>
        <w:jc w:val="both"/>
        <w:outlineLvl w:val="1"/>
        <w:rPr>
          <w:bCs/>
          <w:iCs/>
          <w:color w:val="000000" w:themeColor="text1"/>
          <w:lang w:val="x-none" w:eastAsia="x-none"/>
        </w:rPr>
      </w:pPr>
      <w:bookmarkStart w:id="43" w:name="_Hlk37866429"/>
      <w:r w:rsidRPr="003B3A3F">
        <w:rPr>
          <w:bCs/>
          <w:iCs/>
          <w:color w:val="000000" w:themeColor="text1"/>
          <w:lang w:val="x-none" w:eastAsia="x-none"/>
        </w:rPr>
        <w:t xml:space="preserve">Wykonawca, chcąc przystąpić do udziału w postępowaniu, loguje się na Platformie, </w:t>
      </w:r>
      <w:r w:rsidR="00D97EBE" w:rsidRPr="003B3A3F">
        <w:rPr>
          <w:bCs/>
          <w:iCs/>
          <w:color w:val="000000" w:themeColor="text1"/>
          <w:lang w:eastAsia="x-none"/>
        </w:rPr>
        <w:t xml:space="preserve">                   </w:t>
      </w:r>
      <w:r w:rsidRPr="003B3A3F">
        <w:rPr>
          <w:bCs/>
          <w:iCs/>
          <w:color w:val="000000" w:themeColor="text1"/>
          <w:lang w:val="x-none" w:eastAsia="x-none"/>
        </w:rPr>
        <w:t>w menu ”Ogłoszenia” wyszukuje niniejsze postępowanie, otwiera je klikając w jego temat, a następnie korzysta z funkcji ”</w:t>
      </w:r>
      <w:r w:rsidRPr="003B3A3F">
        <w:rPr>
          <w:b/>
          <w:i/>
          <w:color w:val="000000" w:themeColor="text1"/>
          <w:lang w:val="x-none" w:eastAsia="x-none"/>
        </w:rPr>
        <w:t>Zgłoś udział w postępowaniu</w:t>
      </w:r>
      <w:r w:rsidRPr="003B3A3F">
        <w:rPr>
          <w:bCs/>
          <w:iCs/>
          <w:color w:val="000000" w:themeColor="text1"/>
          <w:lang w:val="x-none" w:eastAsia="x-none"/>
        </w:rPr>
        <w:t>”</w:t>
      </w:r>
      <w:bookmarkEnd w:id="43"/>
      <w:r w:rsidRPr="003B3A3F">
        <w:rPr>
          <w:bCs/>
          <w:iCs/>
          <w:color w:val="000000" w:themeColor="text1"/>
          <w:lang w:eastAsia="x-none"/>
        </w:rPr>
        <w:t xml:space="preserve"> na karcie Informacje ogólne”;</w:t>
      </w:r>
      <w:bookmarkStart w:id="44" w:name="_Hlk37866441"/>
    </w:p>
    <w:p w14:paraId="520F42C4" w14:textId="77777777" w:rsidR="001B365B" w:rsidRPr="003B3A3F" w:rsidRDefault="001B365B" w:rsidP="0013626A">
      <w:pPr>
        <w:numPr>
          <w:ilvl w:val="0"/>
          <w:numId w:val="18"/>
        </w:numPr>
        <w:tabs>
          <w:tab w:val="left" w:pos="708"/>
        </w:tabs>
        <w:spacing w:before="120"/>
        <w:jc w:val="both"/>
        <w:outlineLvl w:val="1"/>
        <w:rPr>
          <w:bCs/>
          <w:iCs/>
          <w:color w:val="000000" w:themeColor="text1"/>
          <w:lang w:val="x-none" w:eastAsia="x-none"/>
        </w:rPr>
      </w:pPr>
      <w:r w:rsidRPr="003B3A3F">
        <w:rPr>
          <w:rFonts w:eastAsia="Calibri"/>
          <w:bCs/>
          <w:iCs/>
          <w:color w:val="000000" w:themeColor="text1"/>
          <w:lang w:val="x-none" w:eastAsia="x-none"/>
        </w:rPr>
        <w:t xml:space="preserve">w przypadku, </w:t>
      </w:r>
      <w:bookmarkStart w:id="45" w:name="_Hlk37939646"/>
      <w:bookmarkStart w:id="46" w:name="_Hlk37866474"/>
      <w:bookmarkEnd w:id="44"/>
      <w:r w:rsidRPr="003B3A3F">
        <w:rPr>
          <w:rFonts w:eastAsia="Calibri"/>
          <w:bCs/>
          <w:iCs/>
          <w:color w:val="000000" w:themeColor="text1"/>
          <w:lang w:val="x-none" w:eastAsia="x-none"/>
        </w:rPr>
        <w:t>gdy Wykonawca nie posiada konta na Platformie, należy skorzystać z funkcji ”</w:t>
      </w:r>
      <w:r w:rsidRPr="003B3A3F">
        <w:rPr>
          <w:rFonts w:eastAsia="Calibri"/>
          <w:b/>
          <w:i/>
          <w:color w:val="000000" w:themeColor="text1"/>
          <w:lang w:val="x-none" w:eastAsia="x-none"/>
        </w:rPr>
        <w:t>Zarejestruj</w:t>
      </w:r>
      <w:r w:rsidRPr="003B3A3F">
        <w:rPr>
          <w:rFonts w:eastAsia="Calibri"/>
          <w:bCs/>
          <w:iCs/>
          <w:color w:val="000000" w:themeColor="text1"/>
          <w:lang w:val="x-none" w:eastAsia="x-none"/>
        </w:rPr>
        <w:t xml:space="preserve">”. Po wypełnieniu Formularza rejestracyjnego Wykonawca </w:t>
      </w:r>
      <w:r w:rsidRPr="003B3A3F">
        <w:rPr>
          <w:rFonts w:eastAsia="Calibri"/>
          <w:bCs/>
          <w:iCs/>
          <w:color w:val="000000" w:themeColor="text1"/>
          <w:lang w:val="x-none" w:eastAsia="x-none"/>
        </w:rPr>
        <w:lastRenderedPageBreak/>
        <w:t>otrzyma wiadomość e-mail na zdefiniowany adres poczty elektronicznej, z opcją aktywacji konta. Aktywacja konta jest konieczna do zakończenia procesu rejestracji i umożliwia zalogowanie się na Platformie</w:t>
      </w:r>
      <w:r w:rsidRPr="003B3A3F">
        <w:rPr>
          <w:rFonts w:eastAsia="Calibri"/>
          <w:bCs/>
          <w:iCs/>
          <w:color w:val="000000" w:themeColor="text1"/>
          <w:lang w:eastAsia="x-none"/>
        </w:rPr>
        <w:t>;</w:t>
      </w:r>
    </w:p>
    <w:p w14:paraId="2E812CC0" w14:textId="77777777" w:rsidR="001B365B" w:rsidRPr="003B3A3F" w:rsidRDefault="001B365B" w:rsidP="0013626A">
      <w:pPr>
        <w:numPr>
          <w:ilvl w:val="0"/>
          <w:numId w:val="18"/>
        </w:numPr>
        <w:tabs>
          <w:tab w:val="left" w:pos="708"/>
        </w:tabs>
        <w:spacing w:before="120"/>
        <w:jc w:val="both"/>
        <w:outlineLvl w:val="1"/>
        <w:rPr>
          <w:bCs/>
          <w:iCs/>
          <w:color w:val="000000" w:themeColor="text1"/>
          <w:lang w:val="x-none" w:eastAsia="x-none"/>
        </w:rPr>
      </w:pPr>
      <w:r w:rsidRPr="003B3A3F">
        <w:rPr>
          <w:rFonts w:eastAsia="Calibri"/>
          <w:bCs/>
          <w:iCs/>
          <w:color w:val="000000" w:themeColor="text1"/>
          <w:lang w:val="x-none" w:eastAsia="x-none"/>
        </w:rPr>
        <w:t xml:space="preserve">oferta </w:t>
      </w:r>
      <w:bookmarkEnd w:id="45"/>
      <w:r w:rsidRPr="003B3A3F">
        <w:rPr>
          <w:rFonts w:eastAsia="Calibri"/>
          <w:bCs/>
          <w:iCs/>
          <w:color w:val="000000" w:themeColor="text1"/>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3B3A3F">
        <w:rPr>
          <w:rFonts w:eastAsia="Calibri"/>
          <w:b/>
          <w:i/>
          <w:color w:val="000000" w:themeColor="text1"/>
          <w:lang w:val="x-none" w:eastAsia="x-none"/>
        </w:rPr>
        <w:t>Załącz plik</w:t>
      </w:r>
      <w:r w:rsidRPr="003B3A3F">
        <w:rPr>
          <w:rFonts w:eastAsia="Calibri"/>
          <w:bCs/>
          <w:iCs/>
          <w:color w:val="000000" w:themeColor="text1"/>
          <w:lang w:val="x-none" w:eastAsia="x-none"/>
        </w:rPr>
        <w:t>” i użycie przycisku ”</w:t>
      </w:r>
      <w:r w:rsidRPr="003B3A3F">
        <w:rPr>
          <w:rFonts w:eastAsia="Calibri"/>
          <w:b/>
          <w:i/>
          <w:color w:val="000000" w:themeColor="text1"/>
          <w:lang w:val="x-none" w:eastAsia="x-none"/>
        </w:rPr>
        <w:t>Załącz</w:t>
      </w:r>
      <w:r w:rsidRPr="003B3A3F">
        <w:rPr>
          <w:rFonts w:eastAsia="Calibri"/>
          <w:bCs/>
          <w:iCs/>
          <w:color w:val="000000" w:themeColor="text1"/>
          <w:lang w:val="x-none" w:eastAsia="x-none"/>
        </w:rPr>
        <w:t>”;</w:t>
      </w:r>
      <w:bookmarkStart w:id="47" w:name="_Hlk37939678"/>
    </w:p>
    <w:p w14:paraId="2C9E8988" w14:textId="77777777" w:rsidR="001B365B" w:rsidRPr="003B3A3F" w:rsidRDefault="001B365B" w:rsidP="0013626A">
      <w:pPr>
        <w:numPr>
          <w:ilvl w:val="0"/>
          <w:numId w:val="18"/>
        </w:numPr>
        <w:tabs>
          <w:tab w:val="left" w:pos="708"/>
        </w:tabs>
        <w:spacing w:before="120"/>
        <w:jc w:val="both"/>
        <w:outlineLvl w:val="1"/>
        <w:rPr>
          <w:bCs/>
          <w:iCs/>
          <w:color w:val="000000" w:themeColor="text1"/>
          <w:lang w:val="x-none" w:eastAsia="x-none"/>
        </w:rPr>
      </w:pPr>
      <w:r w:rsidRPr="003B3A3F">
        <w:rPr>
          <w:rFonts w:eastAsia="Calibri"/>
          <w:bCs/>
          <w:iCs/>
          <w:color w:val="000000" w:themeColor="text1"/>
          <w:lang w:val="x-none" w:eastAsia="x-none"/>
        </w:rPr>
        <w:t xml:space="preserve">jeżeli </w:t>
      </w:r>
      <w:bookmarkEnd w:id="46"/>
      <w:bookmarkEnd w:id="47"/>
      <w:r w:rsidRPr="003B3A3F">
        <w:rPr>
          <w:rFonts w:eastAsia="Calibri"/>
          <w:bCs/>
          <w:iCs/>
          <w:color w:val="000000" w:themeColor="text1"/>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48" w:name="_Hlk37866559"/>
    </w:p>
    <w:p w14:paraId="590F00B2" w14:textId="77777777" w:rsidR="001B365B" w:rsidRPr="003B3A3F" w:rsidRDefault="001B365B" w:rsidP="0013626A">
      <w:pPr>
        <w:numPr>
          <w:ilvl w:val="0"/>
          <w:numId w:val="18"/>
        </w:numPr>
        <w:spacing w:before="120" w:after="60" w:line="256" w:lineRule="auto"/>
        <w:ind w:left="1037" w:hanging="357"/>
        <w:jc w:val="both"/>
        <w:outlineLvl w:val="1"/>
        <w:rPr>
          <w:rFonts w:eastAsia="Calibri"/>
          <w:bCs/>
          <w:iCs/>
          <w:color w:val="000000" w:themeColor="text1"/>
          <w:lang w:eastAsia="x-none"/>
        </w:rPr>
      </w:pPr>
      <w:bookmarkStart w:id="49" w:name="_Hlk37940020"/>
      <w:bookmarkStart w:id="50" w:name="_Hlk37866628"/>
      <w:bookmarkEnd w:id="48"/>
      <w:r w:rsidRPr="003B3A3F">
        <w:rPr>
          <w:rFonts w:eastAsia="Calibri"/>
          <w:bCs/>
          <w:iCs/>
          <w:color w:val="000000" w:themeColor="text1"/>
          <w:lang w:eastAsia="x-none"/>
        </w:rPr>
        <w:t xml:space="preserve">wszelkie </w:t>
      </w:r>
      <w:bookmarkEnd w:id="49"/>
      <w:r w:rsidRPr="003B3A3F">
        <w:rPr>
          <w:rFonts w:eastAsia="Calibri"/>
          <w:bCs/>
          <w:iCs/>
          <w:color w:val="000000" w:themeColor="text1"/>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3B3A3F">
        <w:rPr>
          <w:rFonts w:eastAsia="Calibri"/>
          <w:b/>
          <w:i/>
          <w:color w:val="000000" w:themeColor="text1"/>
          <w:lang w:eastAsia="x-none"/>
        </w:rPr>
        <w:t>Załącz plik</w:t>
      </w:r>
      <w:r w:rsidRPr="003B3A3F">
        <w:rPr>
          <w:rFonts w:eastAsia="Calibri"/>
          <w:bCs/>
          <w:iCs/>
          <w:color w:val="000000" w:themeColor="text1"/>
          <w:lang w:eastAsia="x-none"/>
        </w:rPr>
        <w:t>” i użycie przycisku ”</w:t>
      </w:r>
      <w:r w:rsidRPr="003B3A3F">
        <w:rPr>
          <w:rFonts w:eastAsia="Calibri"/>
          <w:b/>
          <w:i/>
          <w:color w:val="000000" w:themeColor="text1"/>
          <w:lang w:eastAsia="x-none"/>
        </w:rPr>
        <w:t>Załącz</w:t>
      </w:r>
      <w:r w:rsidRPr="003B3A3F">
        <w:rPr>
          <w:rFonts w:eastAsia="Calibri"/>
          <w:bCs/>
          <w:iCs/>
          <w:color w:val="000000" w:themeColor="text1"/>
          <w:lang w:eastAsia="x-none"/>
        </w:rPr>
        <w:t>”;</w:t>
      </w:r>
      <w:bookmarkStart w:id="51" w:name="_Hlk37940112"/>
      <w:bookmarkEnd w:id="50"/>
    </w:p>
    <w:p w14:paraId="2F9A81C9" w14:textId="77777777" w:rsidR="001B365B" w:rsidRPr="003B3A3F" w:rsidRDefault="001B365B" w:rsidP="0013626A">
      <w:pPr>
        <w:numPr>
          <w:ilvl w:val="0"/>
          <w:numId w:val="18"/>
        </w:numPr>
        <w:spacing w:before="120" w:after="60" w:line="256" w:lineRule="auto"/>
        <w:ind w:left="1037" w:hanging="357"/>
        <w:jc w:val="both"/>
        <w:outlineLvl w:val="1"/>
        <w:rPr>
          <w:rFonts w:eastAsia="Calibri"/>
          <w:bCs/>
          <w:iCs/>
          <w:color w:val="000000" w:themeColor="text1"/>
          <w:lang w:eastAsia="x-none"/>
        </w:rPr>
      </w:pPr>
      <w:r w:rsidRPr="003B3A3F">
        <w:rPr>
          <w:rFonts w:eastAsia="Calibri"/>
          <w:bCs/>
          <w:iCs/>
          <w:color w:val="000000" w:themeColor="text1"/>
          <w:lang w:eastAsia="x-none"/>
        </w:rPr>
        <w:t>potwierdzeniem prawidłowo załączonego pliku jest automatyczne wygenerowanie przez Platformę komunikatu systemowego o treści ”Plik został poprawnie przesłany na platformę;</w:t>
      </w:r>
    </w:p>
    <w:p w14:paraId="5571BCAF" w14:textId="77777777" w:rsidR="001B365B" w:rsidRPr="003B3A3F" w:rsidRDefault="001B365B" w:rsidP="0013626A">
      <w:pPr>
        <w:numPr>
          <w:ilvl w:val="0"/>
          <w:numId w:val="18"/>
        </w:numPr>
        <w:spacing w:before="120" w:after="60" w:line="256" w:lineRule="auto"/>
        <w:ind w:left="1037" w:hanging="357"/>
        <w:jc w:val="both"/>
        <w:outlineLvl w:val="1"/>
        <w:rPr>
          <w:rFonts w:eastAsia="Calibri"/>
          <w:bCs/>
          <w:iCs/>
          <w:color w:val="000000" w:themeColor="text1"/>
          <w:lang w:eastAsia="x-none"/>
        </w:rPr>
      </w:pPr>
      <w:r w:rsidRPr="003B3A3F">
        <w:rPr>
          <w:rFonts w:eastAsia="Calibri"/>
          <w:bCs/>
          <w:iCs/>
          <w:color w:val="000000" w:themeColor="text1"/>
          <w:u w:val="single"/>
          <w:lang w:eastAsia="x-none"/>
        </w:rPr>
        <w:t>ostateczne złożenie oferty wraz z załącznikami Wykonawca musi potwierdzić klikając w przycisk ”</w:t>
      </w:r>
      <w:r w:rsidRPr="003B3A3F">
        <w:rPr>
          <w:rFonts w:eastAsia="Calibri"/>
          <w:b/>
          <w:i/>
          <w:color w:val="000000" w:themeColor="text1"/>
          <w:u w:val="single"/>
          <w:lang w:eastAsia="x-none"/>
        </w:rPr>
        <w:t>Złóż ofertę</w:t>
      </w:r>
      <w:r w:rsidRPr="003B3A3F">
        <w:rPr>
          <w:rFonts w:eastAsia="Calibri"/>
          <w:bCs/>
          <w:iCs/>
          <w:color w:val="000000" w:themeColor="text1"/>
          <w:u w:val="single"/>
          <w:lang w:eastAsia="x-none"/>
        </w:rPr>
        <w:t>”</w:t>
      </w:r>
      <w:r w:rsidRPr="003B3A3F">
        <w:rPr>
          <w:rFonts w:eastAsia="Calibri"/>
          <w:bCs/>
          <w:iCs/>
          <w:color w:val="000000" w:themeColor="text1"/>
          <w:lang w:eastAsia="x-none"/>
        </w:rPr>
        <w:t>;</w:t>
      </w:r>
    </w:p>
    <w:p w14:paraId="0760560D" w14:textId="77777777" w:rsidR="001B365B" w:rsidRPr="003B3A3F" w:rsidRDefault="001B365B" w:rsidP="0013626A">
      <w:pPr>
        <w:numPr>
          <w:ilvl w:val="0"/>
          <w:numId w:val="18"/>
        </w:numPr>
        <w:spacing w:before="120" w:after="60" w:line="256" w:lineRule="auto"/>
        <w:ind w:left="1037" w:hanging="357"/>
        <w:jc w:val="both"/>
        <w:outlineLvl w:val="1"/>
        <w:rPr>
          <w:rFonts w:eastAsia="Calibri"/>
          <w:bCs/>
          <w:iCs/>
          <w:color w:val="000000" w:themeColor="text1"/>
          <w:lang w:eastAsia="x-none"/>
        </w:rPr>
      </w:pPr>
      <w:r w:rsidRPr="003B3A3F">
        <w:rPr>
          <w:rFonts w:eastAsia="Calibri"/>
          <w:bCs/>
          <w:iCs/>
          <w:color w:val="000000" w:themeColor="text1"/>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1"/>
    </w:p>
    <w:p w14:paraId="15D1E759" w14:textId="77777777" w:rsidR="001B365B" w:rsidRPr="003B3A3F" w:rsidRDefault="001B365B" w:rsidP="001B365B">
      <w:pPr>
        <w:numPr>
          <w:ilvl w:val="1"/>
          <w:numId w:val="1"/>
        </w:numPr>
        <w:spacing w:before="120"/>
        <w:jc w:val="both"/>
        <w:outlineLvl w:val="1"/>
        <w:rPr>
          <w:bCs/>
          <w:iCs/>
          <w:color w:val="000000" w:themeColor="text1"/>
          <w:lang w:val="x-none" w:eastAsia="x-none"/>
        </w:rPr>
      </w:pPr>
      <w:bookmarkStart w:id="52" w:name="_Hlk37866756"/>
      <w:r w:rsidRPr="003B3A3F">
        <w:rPr>
          <w:bCs/>
          <w:iCs/>
          <w:color w:val="000000" w:themeColor="text1"/>
          <w:lang w:eastAsia="x-none"/>
        </w:rPr>
        <w:t>Do upływu terminu składania ofert, Wykonawca, za pośrednictwem Platformy, może wycofać złożoną ofertę, używając opcji ”</w:t>
      </w:r>
      <w:r w:rsidRPr="003B3A3F">
        <w:rPr>
          <w:b/>
          <w:i/>
          <w:color w:val="000000" w:themeColor="text1"/>
          <w:lang w:eastAsia="x-none"/>
        </w:rPr>
        <w:t>Wycofaj ofertę</w:t>
      </w:r>
      <w:r w:rsidRPr="003B3A3F">
        <w:rPr>
          <w:bCs/>
          <w:iCs/>
          <w:color w:val="000000" w:themeColor="text1"/>
          <w:lang w:eastAsia="x-none"/>
        </w:rPr>
        <w:t>” (karta Oferta/Załączniki). Po wycofaniu oferty Wykonawca może usunąć załączone pliki, zaznaczając pozycje do usunięcia i klikając w przycisk ”</w:t>
      </w:r>
      <w:r w:rsidRPr="003B3A3F">
        <w:rPr>
          <w:b/>
          <w:i/>
          <w:color w:val="000000" w:themeColor="text1"/>
          <w:lang w:eastAsia="x-none"/>
        </w:rPr>
        <w:t>Usuń zaznaczone</w:t>
      </w:r>
      <w:r w:rsidRPr="003B3A3F">
        <w:rPr>
          <w:bCs/>
          <w:iCs/>
          <w:color w:val="000000" w:themeColor="text1"/>
          <w:lang w:eastAsia="x-none"/>
        </w:rPr>
        <w:t>”.</w:t>
      </w:r>
    </w:p>
    <w:p w14:paraId="30A504C5" w14:textId="00734A4E" w:rsidR="001B365B" w:rsidRPr="003B3A3F" w:rsidRDefault="001B365B" w:rsidP="00687AC8">
      <w:pPr>
        <w:numPr>
          <w:ilvl w:val="1"/>
          <w:numId w:val="1"/>
        </w:numPr>
        <w:spacing w:before="120"/>
        <w:jc w:val="both"/>
        <w:outlineLvl w:val="1"/>
        <w:rPr>
          <w:bCs/>
          <w:iCs/>
          <w:color w:val="000000" w:themeColor="text1"/>
          <w:lang w:val="x-none" w:eastAsia="x-none"/>
        </w:rPr>
      </w:pPr>
      <w:r w:rsidRPr="003B3A3F">
        <w:rPr>
          <w:bCs/>
          <w:iCs/>
          <w:color w:val="000000" w:themeColor="text1"/>
          <w:lang w:eastAsia="x-none"/>
        </w:rPr>
        <w:t xml:space="preserve">Szczegółowa instrukcja korzystania z Platformy znajduje się na stronie internetowej </w:t>
      </w:r>
      <w:r w:rsidR="00687AC8" w:rsidRPr="003B3A3F">
        <w:rPr>
          <w:rFonts w:eastAsia="Calibri"/>
          <w:b/>
          <w:iCs/>
          <w:caps/>
          <w:color w:val="000000" w:themeColor="text1"/>
          <w:kern w:val="32"/>
          <w:lang w:val="x-none" w:eastAsia="en-US"/>
        </w:rPr>
        <w:t>https://platformazakupowa.pl/strona/42-faq</w:t>
      </w:r>
    </w:p>
    <w:bookmarkEnd w:id="52"/>
    <w:p w14:paraId="45B4BF53"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Zamawiający nie przewiduje zwrotu kosztów udziału w postępowaniu</w:t>
      </w:r>
      <w:r w:rsidRPr="003B3A3F">
        <w:rPr>
          <w:bCs/>
          <w:iCs/>
          <w:color w:val="000000" w:themeColor="text1"/>
          <w:lang w:eastAsia="x-none"/>
        </w:rPr>
        <w:t>.</w:t>
      </w:r>
      <w:r w:rsidRPr="003B3A3F">
        <w:rPr>
          <w:bCs/>
          <w:iCs/>
          <w:color w:val="000000" w:themeColor="text1"/>
          <w:lang w:val="x-none" w:eastAsia="x-none"/>
        </w:rPr>
        <w:t xml:space="preserve"> Wykonawca ponosi wszelkie koszty związane z przygotowaniem i złożeniem oferty</w:t>
      </w:r>
      <w:r w:rsidRPr="003B3A3F">
        <w:rPr>
          <w:bCs/>
          <w:iCs/>
          <w:color w:val="000000" w:themeColor="text1"/>
          <w:lang w:eastAsia="x-none"/>
        </w:rPr>
        <w:t>.</w:t>
      </w:r>
    </w:p>
    <w:p w14:paraId="421CB11D" w14:textId="77777777"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bookmarkStart w:id="53" w:name="_Toc258314253"/>
      <w:r w:rsidRPr="003B3A3F">
        <w:rPr>
          <w:b/>
          <w:bCs/>
          <w:caps/>
          <w:color w:val="000000" w:themeColor="text1"/>
          <w:kern w:val="32"/>
          <w:lang w:val="x-none" w:eastAsia="x-none"/>
        </w:rPr>
        <w:t>Miejsce oraz termin składania i otwarcia ofert</w:t>
      </w:r>
      <w:bookmarkEnd w:id="53"/>
    </w:p>
    <w:p w14:paraId="61C376D5" w14:textId="27BB608F" w:rsidR="001B365B" w:rsidRPr="006E6D53" w:rsidRDefault="001B365B" w:rsidP="001B365B">
      <w:pPr>
        <w:tabs>
          <w:tab w:val="left" w:pos="708"/>
        </w:tabs>
        <w:spacing w:before="120"/>
        <w:ind w:left="431"/>
        <w:jc w:val="both"/>
        <w:outlineLvl w:val="1"/>
        <w:rPr>
          <w:bCs/>
          <w:iCs/>
          <w:color w:val="000000" w:themeColor="text1"/>
          <w:lang w:val="x-none" w:eastAsia="x-none"/>
        </w:rPr>
      </w:pPr>
      <w:bookmarkStart w:id="54" w:name="_Hlk37940485"/>
      <w:bookmarkStart w:id="55" w:name="_Hlk37857777"/>
      <w:r w:rsidRPr="003B3A3F">
        <w:rPr>
          <w:bCs/>
          <w:iCs/>
          <w:color w:val="000000" w:themeColor="text1"/>
          <w:lang w:val="x-none" w:eastAsia="x-none"/>
        </w:rPr>
        <w:lastRenderedPageBreak/>
        <w:t>Ofertę</w:t>
      </w:r>
      <w:r w:rsidRPr="003B3A3F">
        <w:rPr>
          <w:bCs/>
          <w:iCs/>
          <w:color w:val="000000" w:themeColor="text1"/>
          <w:lang w:eastAsia="x-none"/>
        </w:rPr>
        <w:t>, wraz z załącznikami, należy złożyć za pośrednictwem Platformy w terminie do dnia</w:t>
      </w:r>
      <w:r w:rsidRPr="003B3A3F">
        <w:rPr>
          <w:bCs/>
          <w:iCs/>
          <w:color w:val="000000" w:themeColor="text1"/>
          <w:lang w:val="x-none" w:eastAsia="x-none"/>
        </w:rPr>
        <w:t xml:space="preserve"> </w:t>
      </w:r>
      <w:r w:rsidR="000941F7" w:rsidRPr="006E6D53">
        <w:rPr>
          <w:b/>
          <w:bCs/>
          <w:iCs/>
          <w:color w:val="000000" w:themeColor="text1"/>
          <w:lang w:val="x-none" w:eastAsia="x-none"/>
        </w:rPr>
        <w:t>202</w:t>
      </w:r>
      <w:r w:rsidR="00395236" w:rsidRPr="006E6D53">
        <w:rPr>
          <w:b/>
          <w:bCs/>
          <w:iCs/>
          <w:color w:val="000000" w:themeColor="text1"/>
          <w:lang w:eastAsia="x-none"/>
        </w:rPr>
        <w:t>2</w:t>
      </w:r>
      <w:r w:rsidR="000941F7" w:rsidRPr="006E6D53">
        <w:rPr>
          <w:b/>
          <w:bCs/>
          <w:iCs/>
          <w:color w:val="000000" w:themeColor="text1"/>
          <w:lang w:val="x-none" w:eastAsia="x-none"/>
        </w:rPr>
        <w:t>-</w:t>
      </w:r>
      <w:r w:rsidR="00146421" w:rsidRPr="006E6D53">
        <w:rPr>
          <w:b/>
          <w:bCs/>
          <w:iCs/>
          <w:color w:val="000000" w:themeColor="text1"/>
          <w:lang w:eastAsia="x-none"/>
        </w:rPr>
        <w:t>0</w:t>
      </w:r>
      <w:r w:rsidR="00E85789" w:rsidRPr="006E6D53">
        <w:rPr>
          <w:b/>
          <w:bCs/>
          <w:iCs/>
          <w:color w:val="000000" w:themeColor="text1"/>
          <w:lang w:eastAsia="x-none"/>
        </w:rPr>
        <w:t>8</w:t>
      </w:r>
      <w:r w:rsidR="00146421" w:rsidRPr="006E6D53">
        <w:rPr>
          <w:b/>
          <w:bCs/>
          <w:iCs/>
          <w:color w:val="000000" w:themeColor="text1"/>
          <w:lang w:eastAsia="x-none"/>
        </w:rPr>
        <w:t>-</w:t>
      </w:r>
      <w:r w:rsidR="0076660D" w:rsidRPr="006E6D53">
        <w:rPr>
          <w:b/>
          <w:bCs/>
          <w:iCs/>
          <w:color w:val="000000" w:themeColor="text1"/>
          <w:lang w:eastAsia="x-none"/>
        </w:rPr>
        <w:t>1</w:t>
      </w:r>
      <w:r w:rsidR="006E6D53" w:rsidRPr="006E6D53">
        <w:rPr>
          <w:b/>
          <w:bCs/>
          <w:iCs/>
          <w:color w:val="000000" w:themeColor="text1"/>
          <w:lang w:eastAsia="x-none"/>
        </w:rPr>
        <w:t>7</w:t>
      </w:r>
      <w:r w:rsidR="00825649" w:rsidRPr="006E6D53">
        <w:rPr>
          <w:b/>
          <w:bCs/>
          <w:iCs/>
          <w:color w:val="000000" w:themeColor="text1"/>
          <w:lang w:eastAsia="x-none"/>
        </w:rPr>
        <w:t xml:space="preserve"> </w:t>
      </w:r>
      <w:r w:rsidRPr="006E6D53">
        <w:rPr>
          <w:bCs/>
          <w:iCs/>
          <w:color w:val="000000" w:themeColor="text1"/>
          <w:lang w:val="x-none" w:eastAsia="x-none"/>
        </w:rPr>
        <w:t xml:space="preserve">do godz. </w:t>
      </w:r>
      <w:bookmarkEnd w:id="54"/>
      <w:bookmarkEnd w:id="55"/>
      <w:r w:rsidR="00CA5EF5" w:rsidRPr="006E6D53">
        <w:rPr>
          <w:b/>
          <w:bCs/>
          <w:iCs/>
          <w:color w:val="000000" w:themeColor="text1"/>
          <w:lang w:val="x-none" w:eastAsia="x-none"/>
        </w:rPr>
        <w:t>11</w:t>
      </w:r>
      <w:r w:rsidR="00090735" w:rsidRPr="006E6D53">
        <w:rPr>
          <w:b/>
          <w:bCs/>
          <w:iCs/>
          <w:color w:val="000000" w:themeColor="text1"/>
          <w:lang w:val="x-none" w:eastAsia="x-none"/>
        </w:rPr>
        <w:t>:00</w:t>
      </w:r>
      <w:r w:rsidRPr="006E6D53">
        <w:rPr>
          <w:bCs/>
          <w:iCs/>
          <w:color w:val="000000" w:themeColor="text1"/>
          <w:lang w:val="x-none" w:eastAsia="x-none"/>
        </w:rPr>
        <w:t>.</w:t>
      </w:r>
    </w:p>
    <w:p w14:paraId="22B2A64B" w14:textId="77777777" w:rsidR="001B365B" w:rsidRPr="006E6D53" w:rsidRDefault="001B365B" w:rsidP="001B365B">
      <w:pPr>
        <w:numPr>
          <w:ilvl w:val="0"/>
          <w:numId w:val="1"/>
        </w:numPr>
        <w:spacing w:before="200" w:after="60"/>
        <w:ind w:left="431" w:hanging="431"/>
        <w:jc w:val="both"/>
        <w:outlineLvl w:val="0"/>
        <w:rPr>
          <w:b/>
          <w:bCs/>
          <w:caps/>
          <w:color w:val="000000" w:themeColor="text1"/>
          <w:kern w:val="32"/>
          <w:lang w:eastAsia="x-none"/>
        </w:rPr>
      </w:pPr>
      <w:bookmarkStart w:id="56" w:name="_Toc258314254"/>
      <w:r w:rsidRPr="006E6D53">
        <w:rPr>
          <w:b/>
          <w:bCs/>
          <w:caps/>
          <w:color w:val="000000" w:themeColor="text1"/>
          <w:kern w:val="32"/>
          <w:lang w:eastAsia="x-none"/>
        </w:rPr>
        <w:t>termin otwarcia ofert</w:t>
      </w:r>
    </w:p>
    <w:p w14:paraId="3AA247B7" w14:textId="340AAEDC" w:rsidR="001B365B" w:rsidRPr="003B3A3F" w:rsidRDefault="001B365B" w:rsidP="001B365B">
      <w:pPr>
        <w:numPr>
          <w:ilvl w:val="1"/>
          <w:numId w:val="1"/>
        </w:numPr>
        <w:spacing w:before="120"/>
        <w:jc w:val="both"/>
        <w:outlineLvl w:val="1"/>
        <w:rPr>
          <w:bCs/>
          <w:iCs/>
          <w:color w:val="000000" w:themeColor="text1"/>
          <w:lang w:eastAsia="x-none"/>
        </w:rPr>
      </w:pPr>
      <w:r w:rsidRPr="006E6D53">
        <w:rPr>
          <w:b/>
          <w:iCs/>
          <w:color w:val="000000" w:themeColor="text1"/>
          <w:lang w:eastAsia="x-none"/>
        </w:rPr>
        <w:t xml:space="preserve">Otwarcie </w:t>
      </w:r>
      <w:r w:rsidRPr="006E6D53">
        <w:rPr>
          <w:b/>
          <w:iCs/>
          <w:color w:val="000000" w:themeColor="text1"/>
          <w:lang w:val="x-none" w:eastAsia="x-none"/>
        </w:rPr>
        <w:t>ofert nastąpi w dniu:</w:t>
      </w:r>
      <w:r w:rsidRPr="006E6D53">
        <w:rPr>
          <w:bCs/>
          <w:iCs/>
          <w:color w:val="000000" w:themeColor="text1"/>
          <w:lang w:val="x-none" w:eastAsia="x-none"/>
        </w:rPr>
        <w:t xml:space="preserve"> </w:t>
      </w:r>
      <w:r w:rsidR="000941F7" w:rsidRPr="006E6D53">
        <w:rPr>
          <w:b/>
          <w:bCs/>
          <w:iCs/>
          <w:color w:val="000000" w:themeColor="text1"/>
          <w:lang w:val="x-none" w:eastAsia="x-none"/>
        </w:rPr>
        <w:t>202</w:t>
      </w:r>
      <w:r w:rsidR="00395236" w:rsidRPr="006E6D53">
        <w:rPr>
          <w:b/>
          <w:bCs/>
          <w:iCs/>
          <w:color w:val="000000" w:themeColor="text1"/>
          <w:lang w:eastAsia="x-none"/>
        </w:rPr>
        <w:t>2</w:t>
      </w:r>
      <w:r w:rsidR="000941F7" w:rsidRPr="006E6D53">
        <w:rPr>
          <w:b/>
          <w:bCs/>
          <w:iCs/>
          <w:color w:val="000000" w:themeColor="text1"/>
          <w:lang w:val="x-none" w:eastAsia="x-none"/>
        </w:rPr>
        <w:t>-</w:t>
      </w:r>
      <w:r w:rsidR="00146421" w:rsidRPr="006E6D53">
        <w:rPr>
          <w:b/>
          <w:bCs/>
          <w:iCs/>
          <w:color w:val="000000" w:themeColor="text1"/>
          <w:lang w:eastAsia="x-none"/>
        </w:rPr>
        <w:t>0</w:t>
      </w:r>
      <w:r w:rsidR="00E85789" w:rsidRPr="006E6D53">
        <w:rPr>
          <w:b/>
          <w:bCs/>
          <w:iCs/>
          <w:color w:val="000000" w:themeColor="text1"/>
          <w:lang w:eastAsia="x-none"/>
        </w:rPr>
        <w:t>8</w:t>
      </w:r>
      <w:r w:rsidR="00146421" w:rsidRPr="006E6D53">
        <w:rPr>
          <w:b/>
          <w:bCs/>
          <w:iCs/>
          <w:color w:val="000000" w:themeColor="text1"/>
          <w:lang w:eastAsia="x-none"/>
        </w:rPr>
        <w:t>-</w:t>
      </w:r>
      <w:r w:rsidR="00FD0220" w:rsidRPr="006E6D53">
        <w:rPr>
          <w:b/>
          <w:bCs/>
          <w:iCs/>
          <w:color w:val="000000" w:themeColor="text1"/>
          <w:lang w:eastAsia="x-none"/>
        </w:rPr>
        <w:t>1</w:t>
      </w:r>
      <w:r w:rsidR="006E6D53">
        <w:rPr>
          <w:b/>
          <w:bCs/>
          <w:iCs/>
          <w:color w:val="000000" w:themeColor="text1"/>
          <w:lang w:eastAsia="x-none"/>
        </w:rPr>
        <w:t>7</w:t>
      </w:r>
      <w:r w:rsidRPr="006E6D53">
        <w:rPr>
          <w:bCs/>
          <w:iCs/>
          <w:color w:val="000000" w:themeColor="text1"/>
          <w:lang w:val="x-none" w:eastAsia="x-none"/>
        </w:rPr>
        <w:t xml:space="preserve"> o godz. </w:t>
      </w:r>
      <w:r w:rsidR="00CA5EF5" w:rsidRPr="006E6D53">
        <w:rPr>
          <w:b/>
          <w:bCs/>
          <w:iCs/>
          <w:color w:val="000000" w:themeColor="text1"/>
          <w:lang w:val="x-none" w:eastAsia="x-none"/>
        </w:rPr>
        <w:t>12</w:t>
      </w:r>
      <w:r w:rsidR="00090735" w:rsidRPr="006E6D53">
        <w:rPr>
          <w:b/>
          <w:bCs/>
          <w:iCs/>
          <w:color w:val="000000" w:themeColor="text1"/>
          <w:lang w:val="x-none" w:eastAsia="x-none"/>
        </w:rPr>
        <w:t>:00</w:t>
      </w:r>
      <w:r w:rsidRPr="006E6D53">
        <w:rPr>
          <w:bCs/>
          <w:iCs/>
          <w:color w:val="000000" w:themeColor="text1"/>
          <w:lang w:val="x-none" w:eastAsia="x-none"/>
        </w:rPr>
        <w:t>,</w:t>
      </w:r>
      <w:r w:rsidRPr="003B3A3F">
        <w:rPr>
          <w:bCs/>
          <w:iCs/>
          <w:color w:val="000000" w:themeColor="text1"/>
          <w:lang w:val="x-none" w:eastAsia="x-none"/>
        </w:rPr>
        <w:t xml:space="preserve"> za pośrednictwem Platformy, na karcie ”Oferta/Załączniki”, poprzez ich odszyfrowanie, które jest jednoznaczne</w:t>
      </w:r>
      <w:r w:rsidRPr="003B3A3F">
        <w:rPr>
          <w:bCs/>
          <w:iCs/>
          <w:color w:val="000000" w:themeColor="text1"/>
          <w:lang w:eastAsia="x-none"/>
        </w:rPr>
        <w:t xml:space="preserve"> z ich upublicznieniem.</w:t>
      </w:r>
    </w:p>
    <w:p w14:paraId="33D4B6ED" w14:textId="1C82F5DE" w:rsidR="00280645" w:rsidRPr="003B3A3F" w:rsidRDefault="00280645" w:rsidP="00280645">
      <w:pPr>
        <w:spacing w:before="120"/>
        <w:ind w:left="680"/>
        <w:jc w:val="both"/>
        <w:outlineLvl w:val="1"/>
        <w:rPr>
          <w:bCs/>
          <w:iCs/>
          <w:color w:val="000000" w:themeColor="text1"/>
          <w:lang w:eastAsia="x-none"/>
        </w:rPr>
      </w:pPr>
      <w:r w:rsidRPr="003B3A3F">
        <w:rPr>
          <w:iCs/>
          <w:color w:val="000000" w:themeColor="text1"/>
          <w:lang w:eastAsia="x-none"/>
        </w:rPr>
        <w:t>Otwarcie ofert odbywa się bez udziału Wykonawców.</w:t>
      </w:r>
    </w:p>
    <w:p w14:paraId="7EA6015B" w14:textId="77777777" w:rsidR="001B365B" w:rsidRPr="003B3A3F" w:rsidRDefault="001B365B" w:rsidP="001B365B">
      <w:pPr>
        <w:numPr>
          <w:ilvl w:val="1"/>
          <w:numId w:val="1"/>
        </w:numPr>
        <w:spacing w:before="120"/>
        <w:jc w:val="both"/>
        <w:outlineLvl w:val="1"/>
        <w:rPr>
          <w:bCs/>
          <w:iCs/>
          <w:color w:val="000000" w:themeColor="text1"/>
          <w:lang w:eastAsia="x-none"/>
        </w:rPr>
      </w:pPr>
      <w:r w:rsidRPr="003B3A3F">
        <w:rPr>
          <w:bCs/>
          <w:iCs/>
          <w:color w:val="000000" w:themeColor="text1"/>
          <w:lang w:eastAsia="x-none"/>
        </w:rPr>
        <w:t>Zamawiający, najpóźniej przed otwarciem ofert, udostępni na stronie prowadzonego postępowania informację o kwocie, jaką zamierza przeznaczyć na sfinansowanie zamówienia.</w:t>
      </w:r>
    </w:p>
    <w:p w14:paraId="418F0402" w14:textId="77777777" w:rsidR="001B365B" w:rsidRPr="003B3A3F" w:rsidRDefault="001B365B" w:rsidP="001B365B">
      <w:pPr>
        <w:numPr>
          <w:ilvl w:val="1"/>
          <w:numId w:val="1"/>
        </w:numPr>
        <w:spacing w:before="120"/>
        <w:jc w:val="both"/>
        <w:outlineLvl w:val="1"/>
        <w:rPr>
          <w:bCs/>
          <w:iCs/>
          <w:color w:val="000000" w:themeColor="text1"/>
          <w:lang w:eastAsia="x-none"/>
        </w:rPr>
      </w:pPr>
      <w:r w:rsidRPr="003B3A3F">
        <w:rPr>
          <w:bCs/>
          <w:iCs/>
          <w:color w:val="000000" w:themeColor="text1"/>
          <w:lang w:eastAsia="x-none"/>
        </w:rPr>
        <w:t>Niezwłocznie po otwarciu ofert, Zamawiający zamieści na stronie internetowej prowadzonego postępowania informacje o:</w:t>
      </w:r>
    </w:p>
    <w:p w14:paraId="2699959F" w14:textId="77777777" w:rsidR="001B365B" w:rsidRPr="003B3A3F" w:rsidRDefault="001B365B" w:rsidP="0013626A">
      <w:pPr>
        <w:numPr>
          <w:ilvl w:val="0"/>
          <w:numId w:val="19"/>
        </w:numPr>
        <w:tabs>
          <w:tab w:val="left" w:pos="708"/>
        </w:tabs>
        <w:spacing w:before="120"/>
        <w:jc w:val="both"/>
        <w:outlineLvl w:val="1"/>
        <w:rPr>
          <w:bCs/>
          <w:iCs/>
          <w:color w:val="000000" w:themeColor="text1"/>
          <w:lang w:eastAsia="x-none"/>
        </w:rPr>
      </w:pPr>
      <w:r w:rsidRPr="003B3A3F">
        <w:rPr>
          <w:bCs/>
          <w:iCs/>
          <w:color w:val="000000" w:themeColor="text1"/>
          <w:lang w:eastAsia="x-none"/>
        </w:rPr>
        <w:t>nazwach albo imionach i nazwiskach oraz siedzibach lub miejscach prowadzonej działalności gospodarczej bądź miejscach zamieszkania Wykonawców, których oferty zostały otwarte;</w:t>
      </w:r>
    </w:p>
    <w:p w14:paraId="6D0DC6E1" w14:textId="4B6B3C2B" w:rsidR="001B365B" w:rsidRPr="003B3A3F" w:rsidRDefault="001B365B" w:rsidP="0013626A">
      <w:pPr>
        <w:numPr>
          <w:ilvl w:val="0"/>
          <w:numId w:val="19"/>
        </w:numPr>
        <w:tabs>
          <w:tab w:val="left" w:pos="708"/>
        </w:tabs>
        <w:spacing w:before="120"/>
        <w:jc w:val="both"/>
        <w:outlineLvl w:val="1"/>
        <w:rPr>
          <w:bCs/>
          <w:iCs/>
          <w:color w:val="000000" w:themeColor="text1"/>
          <w:lang w:eastAsia="x-none"/>
        </w:rPr>
      </w:pPr>
      <w:r w:rsidRPr="003B3A3F">
        <w:rPr>
          <w:bCs/>
          <w:iCs/>
          <w:color w:val="000000" w:themeColor="text1"/>
          <w:lang w:eastAsia="x-none"/>
        </w:rPr>
        <w:t>cenach lub kosztach zawartych w ofertach.</w:t>
      </w:r>
    </w:p>
    <w:p w14:paraId="715E2C69" w14:textId="72E281F4" w:rsidR="0053017C" w:rsidRPr="003B3A3F" w:rsidRDefault="0053017C" w:rsidP="009E2D2B">
      <w:pPr>
        <w:pStyle w:val="Nagwek2"/>
      </w:pPr>
      <w:r w:rsidRPr="003B3A3F">
        <w:t>W przypadku wystąpienia awarii systemu teleinformatycznego, która spowoduje brak możliwości</w:t>
      </w:r>
      <w:r w:rsidR="009E2D2B" w:rsidRPr="003B3A3F">
        <w:rPr>
          <w:lang w:val="pl-PL"/>
        </w:rPr>
        <w:t xml:space="preserve"> </w:t>
      </w:r>
      <w:r w:rsidRPr="003B3A3F">
        <w:t>otwarcia ofert w terminie określonym przez Zamawiającego, otwarcie ofert nastąpi niezwłocznie po usunięciu awarii.</w:t>
      </w:r>
    </w:p>
    <w:p w14:paraId="6BF01BA7" w14:textId="53FECF29" w:rsidR="0053017C" w:rsidRPr="003B3A3F" w:rsidRDefault="0053017C" w:rsidP="009E2D2B">
      <w:pPr>
        <w:pStyle w:val="Nagwek2"/>
      </w:pPr>
      <w:r w:rsidRPr="003B3A3F">
        <w:t>Zamawiający poinformuje o zmianie terminu otwarcia ofert na stronie internetowej prowadzonego postępowania.</w:t>
      </w:r>
    </w:p>
    <w:p w14:paraId="4493A8F0" w14:textId="35FC2145"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3B3A3F">
        <w:rPr>
          <w:b/>
          <w:bCs/>
          <w:caps/>
          <w:color w:val="000000" w:themeColor="text1"/>
          <w:kern w:val="32"/>
          <w:lang w:val="x-none" w:eastAsia="x-none"/>
        </w:rPr>
        <w:t>Opis sposobu obliczenia ceny</w:t>
      </w:r>
      <w:bookmarkEnd w:id="56"/>
    </w:p>
    <w:p w14:paraId="74F448FA" w14:textId="73091D34" w:rsidR="009A0503" w:rsidRPr="003B3A3F" w:rsidRDefault="009A0503" w:rsidP="009A0503">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 xml:space="preserve">Wykonawca podaje cenę za realizacje przedmiotu zamówienia </w:t>
      </w:r>
      <w:r w:rsidR="005659B3" w:rsidRPr="003B3A3F">
        <w:rPr>
          <w:bCs/>
          <w:iCs/>
          <w:color w:val="000000" w:themeColor="text1"/>
          <w:lang w:eastAsia="x-none"/>
        </w:rPr>
        <w:t>w zakresie każdej części</w:t>
      </w:r>
      <w:r w:rsidR="007E2393" w:rsidRPr="003B3A3F">
        <w:rPr>
          <w:bCs/>
          <w:iCs/>
          <w:color w:val="000000" w:themeColor="text1"/>
          <w:lang w:eastAsia="x-none"/>
        </w:rPr>
        <w:t xml:space="preserve"> zadania, </w:t>
      </w:r>
      <w:r w:rsidR="007E2393" w:rsidRPr="003B3A3F">
        <w:rPr>
          <w:bCs/>
          <w:iCs/>
          <w:color w:val="000000" w:themeColor="text1"/>
          <w:u w:val="single"/>
          <w:lang w:eastAsia="x-none"/>
        </w:rPr>
        <w:t>do której przystępuje</w:t>
      </w:r>
      <w:r w:rsidR="005659B3" w:rsidRPr="003B3A3F">
        <w:rPr>
          <w:bCs/>
          <w:iCs/>
          <w:color w:val="000000" w:themeColor="text1"/>
          <w:lang w:eastAsia="x-none"/>
        </w:rPr>
        <w:t xml:space="preserve">  </w:t>
      </w:r>
      <w:r w:rsidRPr="003B3A3F">
        <w:rPr>
          <w:bCs/>
          <w:iCs/>
          <w:color w:val="000000" w:themeColor="text1"/>
          <w:lang w:val="x-none" w:eastAsia="x-none"/>
        </w:rPr>
        <w:t>zgodnie ze wzorem formularza ofertowego stanowiącego załącznik nr</w:t>
      </w:r>
      <w:r w:rsidRPr="003B3A3F">
        <w:rPr>
          <w:bCs/>
          <w:iCs/>
          <w:color w:val="000000" w:themeColor="text1"/>
          <w:lang w:eastAsia="x-none"/>
        </w:rPr>
        <w:t xml:space="preserve"> 1 </w:t>
      </w:r>
      <w:r w:rsidRPr="003B3A3F">
        <w:rPr>
          <w:bCs/>
          <w:iCs/>
          <w:color w:val="000000" w:themeColor="text1"/>
          <w:lang w:val="x-none" w:eastAsia="x-none"/>
        </w:rPr>
        <w:t>do SWZ.</w:t>
      </w:r>
    </w:p>
    <w:p w14:paraId="285F3CD3" w14:textId="2A6B377E" w:rsidR="000A14F1" w:rsidRPr="006E6D53" w:rsidRDefault="00A756B2" w:rsidP="006627E6">
      <w:pPr>
        <w:numPr>
          <w:ilvl w:val="1"/>
          <w:numId w:val="1"/>
        </w:numPr>
        <w:spacing w:before="120"/>
        <w:jc w:val="both"/>
        <w:outlineLvl w:val="1"/>
        <w:rPr>
          <w:b/>
          <w:bCs/>
          <w:iCs/>
          <w:color w:val="000000" w:themeColor="text1"/>
          <w:lang w:val="x-none" w:eastAsia="x-none"/>
        </w:rPr>
      </w:pPr>
      <w:r w:rsidRPr="006E6D53">
        <w:rPr>
          <w:b/>
          <w:bCs/>
          <w:iCs/>
          <w:color w:val="000000" w:themeColor="text1"/>
          <w:lang w:eastAsia="x-none"/>
        </w:rPr>
        <w:t xml:space="preserve">1. </w:t>
      </w:r>
      <w:r w:rsidR="000A14F1" w:rsidRPr="006E6D53">
        <w:rPr>
          <w:b/>
          <w:bCs/>
          <w:iCs/>
          <w:color w:val="000000" w:themeColor="text1"/>
          <w:lang w:eastAsia="x-none"/>
        </w:rPr>
        <w:t>Dla części 1</w:t>
      </w:r>
    </w:p>
    <w:p w14:paraId="482692A5" w14:textId="0B1B30A2" w:rsidR="00690D09" w:rsidRPr="006E6D53" w:rsidRDefault="006627E6" w:rsidP="00690D09">
      <w:pPr>
        <w:spacing w:before="120"/>
        <w:ind w:left="680"/>
        <w:jc w:val="both"/>
        <w:outlineLvl w:val="1"/>
        <w:rPr>
          <w:bCs/>
          <w:iCs/>
          <w:color w:val="000000" w:themeColor="text1"/>
          <w:lang w:val="x-none" w:eastAsia="x-none"/>
        </w:rPr>
      </w:pPr>
      <w:r w:rsidRPr="006E6D53">
        <w:rPr>
          <w:bCs/>
          <w:iCs/>
          <w:color w:val="000000" w:themeColor="text1"/>
          <w:lang w:val="x-none" w:eastAsia="x-none"/>
        </w:rPr>
        <w:t xml:space="preserve">Wykonawca określi cenę brutto za 1 usługo/dzień i </w:t>
      </w:r>
      <w:r w:rsidRPr="006E6D53">
        <w:rPr>
          <w:b/>
          <w:bCs/>
          <w:iCs/>
          <w:color w:val="000000" w:themeColor="text1"/>
          <w:lang w:val="x-none" w:eastAsia="x-none"/>
        </w:rPr>
        <w:t>łączną cenę</w:t>
      </w:r>
      <w:r w:rsidR="00E551C7" w:rsidRPr="006E6D53">
        <w:rPr>
          <w:b/>
          <w:bCs/>
          <w:iCs/>
          <w:color w:val="000000" w:themeColor="text1"/>
          <w:lang w:eastAsia="x-none"/>
        </w:rPr>
        <w:t xml:space="preserve"> oferty brutto</w:t>
      </w:r>
      <w:r w:rsidRPr="006E6D53">
        <w:rPr>
          <w:bCs/>
          <w:iCs/>
          <w:color w:val="000000" w:themeColor="text1"/>
          <w:lang w:val="x-none" w:eastAsia="x-none"/>
        </w:rPr>
        <w:t xml:space="preserve"> za prognozowaną ilość dni dowozu, która stanowić będzie wynagrodzenie za realizację całego przedmiotu </w:t>
      </w:r>
      <w:r w:rsidRPr="006E6D53">
        <w:rPr>
          <w:bCs/>
          <w:iCs/>
          <w:color w:val="000000" w:themeColor="text1"/>
          <w:lang w:val="x-none" w:eastAsia="x-none"/>
        </w:rPr>
        <w:tab/>
        <w:t>zamówienia, podając ją w zapisie liczbowym i słownie z dokładnością do grosza (do dwóch miejsc po przecinku).</w:t>
      </w:r>
    </w:p>
    <w:p w14:paraId="44EF0FF4" w14:textId="7A030EF3" w:rsidR="000A14F1" w:rsidRPr="006E6D53" w:rsidRDefault="00A756B2" w:rsidP="00690D09">
      <w:pPr>
        <w:spacing w:before="120"/>
        <w:ind w:firstLine="680"/>
        <w:jc w:val="both"/>
        <w:outlineLvl w:val="1"/>
        <w:rPr>
          <w:b/>
          <w:bCs/>
          <w:iCs/>
          <w:color w:val="000000" w:themeColor="text1"/>
          <w:lang w:eastAsia="x-none"/>
        </w:rPr>
      </w:pPr>
      <w:r w:rsidRPr="006E6D53">
        <w:rPr>
          <w:b/>
          <w:bCs/>
          <w:iCs/>
          <w:color w:val="000000" w:themeColor="text1"/>
          <w:lang w:eastAsia="x-none"/>
        </w:rPr>
        <w:t xml:space="preserve">2. </w:t>
      </w:r>
      <w:r w:rsidR="000A14F1" w:rsidRPr="006E6D53">
        <w:rPr>
          <w:b/>
          <w:bCs/>
          <w:iCs/>
          <w:color w:val="000000" w:themeColor="text1"/>
          <w:lang w:eastAsia="x-none"/>
        </w:rPr>
        <w:t>Dla części 2</w:t>
      </w:r>
    </w:p>
    <w:p w14:paraId="548B589C" w14:textId="00D34BEA" w:rsidR="00690D09" w:rsidRPr="006E6D53" w:rsidRDefault="000A14F1" w:rsidP="00690D09">
      <w:pPr>
        <w:spacing w:before="120"/>
        <w:ind w:left="680"/>
        <w:jc w:val="both"/>
        <w:outlineLvl w:val="1"/>
        <w:rPr>
          <w:bCs/>
          <w:iCs/>
          <w:color w:val="000000" w:themeColor="text1"/>
          <w:lang w:eastAsia="x-none"/>
        </w:rPr>
      </w:pPr>
      <w:r w:rsidRPr="006E6D53">
        <w:rPr>
          <w:bCs/>
          <w:iCs/>
          <w:color w:val="000000" w:themeColor="text1"/>
          <w:lang w:eastAsia="x-none"/>
        </w:rPr>
        <w:t xml:space="preserve">Wykonawca określi cenę brutto za 1 jeden bilet miesięczny </w:t>
      </w:r>
      <w:r w:rsidR="00A756B2" w:rsidRPr="006E6D53">
        <w:rPr>
          <w:bCs/>
          <w:iCs/>
          <w:color w:val="000000" w:themeColor="text1"/>
          <w:lang w:eastAsia="x-none"/>
        </w:rPr>
        <w:t xml:space="preserve">oraz </w:t>
      </w:r>
      <w:r w:rsidRPr="006E6D53">
        <w:rPr>
          <w:b/>
          <w:bCs/>
          <w:iCs/>
          <w:color w:val="000000" w:themeColor="text1"/>
          <w:lang w:eastAsia="x-none"/>
        </w:rPr>
        <w:t>łączną cenę</w:t>
      </w:r>
      <w:r w:rsidR="00704F58" w:rsidRPr="006E6D53">
        <w:rPr>
          <w:b/>
          <w:bCs/>
          <w:iCs/>
          <w:color w:val="000000" w:themeColor="text1"/>
          <w:lang w:eastAsia="x-none"/>
        </w:rPr>
        <w:t xml:space="preserve"> oferty</w:t>
      </w:r>
      <w:r w:rsidR="00F226CC" w:rsidRPr="006E6D53">
        <w:rPr>
          <w:b/>
          <w:bCs/>
          <w:iCs/>
          <w:color w:val="000000" w:themeColor="text1"/>
          <w:lang w:eastAsia="x-none"/>
        </w:rPr>
        <w:t xml:space="preserve"> brutto</w:t>
      </w:r>
      <w:r w:rsidRPr="006E6D53">
        <w:rPr>
          <w:bCs/>
          <w:iCs/>
          <w:color w:val="000000" w:themeColor="text1"/>
          <w:lang w:eastAsia="x-none"/>
        </w:rPr>
        <w:t xml:space="preserve"> za prognozowaną ilość </w:t>
      </w:r>
      <w:r w:rsidR="00A756B2" w:rsidRPr="006E6D53">
        <w:rPr>
          <w:bCs/>
          <w:iCs/>
          <w:color w:val="000000" w:themeColor="text1"/>
          <w:lang w:eastAsia="x-none"/>
        </w:rPr>
        <w:t>biletów miesięcznych</w:t>
      </w:r>
      <w:r w:rsidR="00F226CC" w:rsidRPr="006E6D53">
        <w:rPr>
          <w:bCs/>
          <w:iCs/>
          <w:color w:val="000000" w:themeColor="text1"/>
          <w:lang w:eastAsia="x-none"/>
        </w:rPr>
        <w:t xml:space="preserve"> w </w:t>
      </w:r>
      <w:r w:rsidR="00704F58" w:rsidRPr="006E6D53">
        <w:rPr>
          <w:bCs/>
          <w:iCs/>
          <w:color w:val="000000" w:themeColor="text1"/>
          <w:lang w:eastAsia="x-none"/>
        </w:rPr>
        <w:t>stosunku rocznym (rok szkolny 2022/2023)</w:t>
      </w:r>
      <w:r w:rsidRPr="006E6D53">
        <w:rPr>
          <w:bCs/>
          <w:iCs/>
          <w:color w:val="000000" w:themeColor="text1"/>
          <w:lang w:eastAsia="x-none"/>
        </w:rPr>
        <w:t>, która stanowić będzie wynagrodzenie z</w:t>
      </w:r>
      <w:r w:rsidR="00704F58" w:rsidRPr="006E6D53">
        <w:rPr>
          <w:bCs/>
          <w:iCs/>
          <w:color w:val="000000" w:themeColor="text1"/>
          <w:lang w:eastAsia="x-none"/>
        </w:rPr>
        <w:t xml:space="preserve">a realizację całego przedmiotu </w:t>
      </w:r>
      <w:r w:rsidRPr="006E6D53">
        <w:rPr>
          <w:bCs/>
          <w:iCs/>
          <w:color w:val="000000" w:themeColor="text1"/>
          <w:lang w:eastAsia="x-none"/>
        </w:rPr>
        <w:t>zamówienia, podając ją w zapisie liczbowym i słownie z dokładnością do grosza (do dwóch miejsc po przecinku).</w:t>
      </w:r>
      <w:r w:rsidR="00F226CC" w:rsidRPr="006E6D53">
        <w:rPr>
          <w:bCs/>
          <w:iCs/>
          <w:color w:val="000000" w:themeColor="text1"/>
          <w:lang w:eastAsia="x-none"/>
        </w:rPr>
        <w:t xml:space="preserve"> </w:t>
      </w:r>
    </w:p>
    <w:p w14:paraId="1E2A6D87" w14:textId="2D256289" w:rsidR="00F226CC" w:rsidRPr="006E6D53" w:rsidRDefault="00F226CC" w:rsidP="00F226CC">
      <w:pPr>
        <w:spacing w:before="120"/>
        <w:ind w:left="680"/>
        <w:jc w:val="both"/>
        <w:outlineLvl w:val="1"/>
        <w:rPr>
          <w:bCs/>
          <w:iCs/>
          <w:color w:val="000000" w:themeColor="text1"/>
          <w:lang w:eastAsia="x-none"/>
        </w:rPr>
      </w:pPr>
      <w:r w:rsidRPr="006E6D53">
        <w:rPr>
          <w:bCs/>
          <w:iCs/>
          <w:color w:val="000000" w:themeColor="text1"/>
          <w:lang w:eastAsia="x-none"/>
        </w:rPr>
        <w:t>Dodatkowo wykonawca wskaże cenę za 1 usługo/dzień i cenę za 1 km realizowanej usługi, podając ją w zapisie liczbowym i słownie z dokładnością do grosza (do dwóch miejsc po przecinku)</w:t>
      </w:r>
      <w:r w:rsidR="00E551C7" w:rsidRPr="006E6D53">
        <w:rPr>
          <w:bCs/>
          <w:iCs/>
          <w:color w:val="000000" w:themeColor="text1"/>
          <w:lang w:eastAsia="x-none"/>
        </w:rPr>
        <w:t>.</w:t>
      </w:r>
    </w:p>
    <w:p w14:paraId="26DD423B" w14:textId="542B4939" w:rsidR="00A756B2" w:rsidRDefault="00690D09" w:rsidP="00690D09">
      <w:pPr>
        <w:spacing w:before="120"/>
        <w:ind w:left="680"/>
        <w:jc w:val="both"/>
        <w:outlineLvl w:val="1"/>
        <w:rPr>
          <w:bCs/>
          <w:iCs/>
          <w:color w:val="000000" w:themeColor="text1"/>
          <w:lang w:eastAsia="x-none"/>
        </w:rPr>
      </w:pPr>
      <w:r w:rsidRPr="006E6D53">
        <w:rPr>
          <w:bCs/>
          <w:iCs/>
          <w:color w:val="000000" w:themeColor="text1"/>
          <w:lang w:eastAsia="x-none"/>
        </w:rPr>
        <w:t>Arkusz kalkulacyjny st</w:t>
      </w:r>
      <w:r w:rsidR="00E34440" w:rsidRPr="006E6D53">
        <w:rPr>
          <w:bCs/>
          <w:iCs/>
          <w:color w:val="000000" w:themeColor="text1"/>
          <w:lang w:eastAsia="x-none"/>
        </w:rPr>
        <w:t xml:space="preserve">anowiącego załącznik nr </w:t>
      </w:r>
      <w:r w:rsidR="009B64C6" w:rsidRPr="006E6D53">
        <w:rPr>
          <w:bCs/>
          <w:iCs/>
          <w:color w:val="000000" w:themeColor="text1"/>
          <w:lang w:eastAsia="x-none"/>
        </w:rPr>
        <w:t xml:space="preserve">9 </w:t>
      </w:r>
      <w:r w:rsidRPr="006E6D53">
        <w:rPr>
          <w:bCs/>
          <w:iCs/>
          <w:color w:val="000000" w:themeColor="text1"/>
          <w:lang w:eastAsia="x-none"/>
        </w:rPr>
        <w:t>do SWZ, zawiera pomocne dane do wyliczenia</w:t>
      </w:r>
      <w:r w:rsidR="0076660D" w:rsidRPr="006E6D53">
        <w:rPr>
          <w:bCs/>
          <w:iCs/>
          <w:color w:val="000000" w:themeColor="text1"/>
          <w:lang w:eastAsia="x-none"/>
        </w:rPr>
        <w:t xml:space="preserve"> </w:t>
      </w:r>
      <w:r w:rsidR="00E34440" w:rsidRPr="006E6D53">
        <w:rPr>
          <w:bCs/>
          <w:iCs/>
          <w:color w:val="000000" w:themeColor="text1"/>
          <w:lang w:eastAsia="x-none"/>
        </w:rPr>
        <w:t xml:space="preserve">m.in. </w:t>
      </w:r>
      <w:r w:rsidR="0076660D" w:rsidRPr="006E6D53">
        <w:rPr>
          <w:bCs/>
          <w:iCs/>
          <w:color w:val="000000" w:themeColor="text1"/>
          <w:lang w:eastAsia="x-none"/>
        </w:rPr>
        <w:t>ceny</w:t>
      </w:r>
      <w:r w:rsidRPr="006E6D53">
        <w:rPr>
          <w:bCs/>
          <w:iCs/>
          <w:color w:val="000000" w:themeColor="text1"/>
          <w:lang w:eastAsia="x-none"/>
        </w:rPr>
        <w:t xml:space="preserve"> oferty</w:t>
      </w:r>
      <w:r w:rsidR="0076660D" w:rsidRPr="006E6D53">
        <w:rPr>
          <w:bCs/>
          <w:iCs/>
          <w:color w:val="000000" w:themeColor="text1"/>
          <w:lang w:eastAsia="x-none"/>
        </w:rPr>
        <w:t xml:space="preserve"> brutto</w:t>
      </w:r>
      <w:r w:rsidRPr="006E6D53">
        <w:rPr>
          <w:bCs/>
          <w:iCs/>
          <w:color w:val="000000" w:themeColor="text1"/>
          <w:lang w:eastAsia="x-none"/>
        </w:rPr>
        <w:t xml:space="preserve"> w oparciu m.in. o prognozowaną liczbę uczniów, </w:t>
      </w:r>
      <w:r w:rsidRPr="006E6D53">
        <w:rPr>
          <w:bCs/>
          <w:iCs/>
          <w:color w:val="000000" w:themeColor="text1"/>
          <w:lang w:eastAsia="x-none"/>
        </w:rPr>
        <w:lastRenderedPageBreak/>
        <w:t>szacowaną liczbę dni realizacji usługi w roku szkolnym oraz szacowaną liczbę km do przejechania.</w:t>
      </w:r>
      <w:r>
        <w:rPr>
          <w:bCs/>
          <w:iCs/>
          <w:color w:val="000000" w:themeColor="text1"/>
          <w:lang w:eastAsia="x-none"/>
        </w:rPr>
        <w:t xml:space="preserve"> </w:t>
      </w:r>
    </w:p>
    <w:p w14:paraId="6966FD75" w14:textId="25CF0A7B" w:rsidR="006627E6" w:rsidRPr="002A2266" w:rsidRDefault="006627E6" w:rsidP="006627E6">
      <w:pPr>
        <w:numPr>
          <w:ilvl w:val="1"/>
          <w:numId w:val="1"/>
        </w:numPr>
        <w:spacing w:before="120"/>
        <w:jc w:val="both"/>
        <w:outlineLvl w:val="1"/>
        <w:rPr>
          <w:b/>
          <w:bCs/>
          <w:iCs/>
          <w:color w:val="000000" w:themeColor="text1"/>
          <w:lang w:val="x-none" w:eastAsia="x-none"/>
        </w:rPr>
      </w:pPr>
      <w:r w:rsidRPr="002A2266">
        <w:rPr>
          <w:b/>
          <w:bCs/>
          <w:iCs/>
          <w:color w:val="000000" w:themeColor="text1"/>
          <w:lang w:val="x-none" w:eastAsia="x-none"/>
        </w:rPr>
        <w:t>Cena oferty brutto jest ceną ostateczną obejmującą wszystkie koszty i składniki związane z realizacją zamówienia, w tym m.in. podatek VAT, upusty, rabaty. Cena może być tylko jedna.</w:t>
      </w:r>
    </w:p>
    <w:p w14:paraId="0B03D3E8" w14:textId="77777777" w:rsidR="009A0503" w:rsidRPr="003B3A3F" w:rsidRDefault="009A0503" w:rsidP="009A0503">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Jeżeli  została złożona oferta, której wybór prowadziłby do powstania u zamawiającego obowiązku podatkowego zgodnie z ustawą z dnia 11 marca 2004 r. o podatku od towarów i usług (Dz. U. z 2020 r. poz. 106 ze zm.), dla celów zastosowania kryterium ceny lub kosztu zamawiający dolicza do przedstawionej w tej ofercie  ceny kwotę podatku od towarów i usług, którą miałby obowiązek rozliczyć.</w:t>
      </w:r>
    </w:p>
    <w:p w14:paraId="6BA6B534" w14:textId="77777777" w:rsidR="009D4E4C" w:rsidRPr="003B3A3F" w:rsidRDefault="009D4E4C" w:rsidP="009D4E4C">
      <w:pPr>
        <w:numPr>
          <w:ilvl w:val="1"/>
          <w:numId w:val="1"/>
        </w:numPr>
        <w:spacing w:before="120"/>
        <w:jc w:val="both"/>
        <w:outlineLvl w:val="1"/>
        <w:rPr>
          <w:bCs/>
          <w:iCs/>
          <w:color w:val="000000" w:themeColor="text1"/>
          <w:lang w:val="x-none" w:eastAsia="x-none"/>
        </w:rPr>
      </w:pPr>
      <w:r w:rsidRPr="003B3A3F">
        <w:rPr>
          <w:bCs/>
          <w:iCs/>
          <w:color w:val="000000" w:themeColor="text1"/>
          <w:lang w:eastAsia="x-none"/>
        </w:rPr>
        <w:t>Wykonawca składając ofertę zobowiązany jest:</w:t>
      </w:r>
    </w:p>
    <w:p w14:paraId="758280DA" w14:textId="77777777" w:rsidR="009D4E4C" w:rsidRPr="003B3A3F" w:rsidRDefault="009D4E4C" w:rsidP="009D4E4C">
      <w:pPr>
        <w:numPr>
          <w:ilvl w:val="0"/>
          <w:numId w:val="20"/>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poinformować Zamawiającego, że wybór jego oferty będzie prowadził do powstania u Zamawiającego obowiązku podatkowego;</w:t>
      </w:r>
    </w:p>
    <w:p w14:paraId="2A9619DE" w14:textId="77777777" w:rsidR="009D4E4C" w:rsidRPr="003B3A3F" w:rsidRDefault="009D4E4C" w:rsidP="009D4E4C">
      <w:pPr>
        <w:numPr>
          <w:ilvl w:val="0"/>
          <w:numId w:val="20"/>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wskazać nazwę (rodzaj) towaru lub usługi, których dostawa lub świadczenie będą prowadziły do powstania obowiązku podatkowego;</w:t>
      </w:r>
    </w:p>
    <w:p w14:paraId="5B6B1810" w14:textId="77777777" w:rsidR="009D4E4C" w:rsidRPr="003B3A3F" w:rsidRDefault="009D4E4C" w:rsidP="009D4E4C">
      <w:pPr>
        <w:numPr>
          <w:ilvl w:val="0"/>
          <w:numId w:val="20"/>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wskazać wartości towaru lub usługi objętego obowiązkiem podatkowym Zamawiającego, bez kwoty podatku;</w:t>
      </w:r>
    </w:p>
    <w:p w14:paraId="3687036B" w14:textId="77777777" w:rsidR="009D4E4C" w:rsidRPr="003B3A3F" w:rsidRDefault="009D4E4C" w:rsidP="009D4E4C">
      <w:pPr>
        <w:numPr>
          <w:ilvl w:val="0"/>
          <w:numId w:val="20"/>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wskazać stawkę podatku od towarów i usług, która zgodnie z wiedzą Wykonawcy, będzie miała zastosowanie.</w:t>
      </w:r>
    </w:p>
    <w:p w14:paraId="62D30D41" w14:textId="29AB9F1A" w:rsidR="009F6718" w:rsidRPr="003B3A3F" w:rsidRDefault="009A0503" w:rsidP="009F6718">
      <w:pPr>
        <w:spacing w:before="120"/>
        <w:ind w:left="709" w:hanging="709"/>
        <w:jc w:val="both"/>
        <w:outlineLvl w:val="1"/>
        <w:rPr>
          <w:color w:val="000000" w:themeColor="text1"/>
        </w:rPr>
      </w:pPr>
      <w:r w:rsidRPr="003B3A3F">
        <w:rPr>
          <w:bCs/>
          <w:iCs/>
          <w:color w:val="000000" w:themeColor="text1"/>
          <w:lang w:eastAsia="x-none"/>
        </w:rPr>
        <w:t>20.</w:t>
      </w:r>
      <w:r w:rsidR="009F6718" w:rsidRPr="003B3A3F">
        <w:rPr>
          <w:bCs/>
          <w:iCs/>
          <w:color w:val="000000" w:themeColor="text1"/>
          <w:lang w:eastAsia="x-none"/>
        </w:rPr>
        <w:t>9</w:t>
      </w:r>
      <w:r w:rsidRPr="003B3A3F">
        <w:rPr>
          <w:bCs/>
          <w:iCs/>
          <w:color w:val="000000" w:themeColor="text1"/>
          <w:lang w:eastAsia="x-none"/>
        </w:rPr>
        <w:t xml:space="preserve"> </w:t>
      </w:r>
      <w:r w:rsidR="009F6718" w:rsidRPr="003B3A3F">
        <w:rPr>
          <w:bCs/>
          <w:iCs/>
          <w:color w:val="000000" w:themeColor="text1"/>
          <w:lang w:eastAsia="x-none"/>
        </w:rPr>
        <w:t xml:space="preserve"> </w:t>
      </w:r>
      <w:r w:rsidR="009F6718" w:rsidRPr="003B3A3F">
        <w:rPr>
          <w:color w:val="000000" w:themeColor="text1"/>
        </w:rPr>
        <w:t xml:space="preserve">Cena oferty, stawki jednostkowe i ceny występujące w ofercie będą podane przez wykonawcę wyłącznie w złotych (PLN) z dokładnością do dwóch miejsc po przecinku. Wszystkie płatności i zobowiązania będą realizowane jedynie w złotych polskich. </w:t>
      </w:r>
    </w:p>
    <w:p w14:paraId="1C4AEC40" w14:textId="649776F8" w:rsidR="009A0503" w:rsidRPr="003B3A3F" w:rsidRDefault="009F6718" w:rsidP="009F6718">
      <w:pPr>
        <w:spacing w:before="120"/>
        <w:ind w:left="709" w:hanging="709"/>
        <w:jc w:val="both"/>
        <w:outlineLvl w:val="1"/>
        <w:rPr>
          <w:color w:val="000000" w:themeColor="text1"/>
        </w:rPr>
      </w:pPr>
      <w:r w:rsidRPr="003B3A3F">
        <w:rPr>
          <w:color w:val="000000" w:themeColor="text1"/>
        </w:rPr>
        <w:t xml:space="preserve">20.10 W przypadku różnic w podaniu ceny (cena podana liczbowo, cena podana słownie) Zamawiający przyjmie za prawidłową cenę podaną liczbowo, chyba </w:t>
      </w:r>
      <w:r w:rsidR="007E7423" w:rsidRPr="003B3A3F">
        <w:rPr>
          <w:color w:val="000000" w:themeColor="text1"/>
        </w:rPr>
        <w:t xml:space="preserve">że </w:t>
      </w:r>
      <w:r w:rsidRPr="003B3A3F">
        <w:rPr>
          <w:color w:val="000000" w:themeColor="text1"/>
        </w:rPr>
        <w:t>z treści pozostałych dokumentów będzie wynikać prawidłowość ceny</w:t>
      </w:r>
      <w:r w:rsidR="007E7423" w:rsidRPr="003B3A3F">
        <w:rPr>
          <w:color w:val="000000" w:themeColor="text1"/>
        </w:rPr>
        <w:t>.</w:t>
      </w:r>
    </w:p>
    <w:p w14:paraId="4A303C9C" w14:textId="38036CB5" w:rsidR="001B365B" w:rsidRPr="003B3A3F" w:rsidRDefault="001B365B" w:rsidP="009F6718">
      <w:pPr>
        <w:tabs>
          <w:tab w:val="left" w:pos="708"/>
        </w:tabs>
        <w:spacing w:before="120"/>
        <w:ind w:left="1040"/>
        <w:jc w:val="both"/>
        <w:outlineLvl w:val="1"/>
        <w:rPr>
          <w:bCs/>
          <w:iCs/>
          <w:strike/>
          <w:color w:val="000000" w:themeColor="text1"/>
          <w:lang w:val="x-none" w:eastAsia="x-none"/>
        </w:rPr>
      </w:pPr>
      <w:bookmarkStart w:id="57" w:name="_Hlk76026344"/>
    </w:p>
    <w:p w14:paraId="3791FFEB" w14:textId="77777777"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bookmarkStart w:id="58" w:name="_Toc258314255"/>
      <w:bookmarkEnd w:id="57"/>
      <w:r w:rsidRPr="003B3A3F">
        <w:rPr>
          <w:b/>
          <w:bCs/>
          <w:caps/>
          <w:color w:val="000000" w:themeColor="text1"/>
          <w:kern w:val="32"/>
          <w:lang w:val="x-none" w:eastAsia="x-none"/>
        </w:rPr>
        <w:t>Opis kryteriów</w:t>
      </w:r>
      <w:r w:rsidRPr="003B3A3F">
        <w:rPr>
          <w:b/>
          <w:bCs/>
          <w:caps/>
          <w:color w:val="000000" w:themeColor="text1"/>
          <w:kern w:val="32"/>
          <w:lang w:eastAsia="x-none"/>
        </w:rPr>
        <w:t xml:space="preserve"> oceny ofert,</w:t>
      </w:r>
      <w:r w:rsidRPr="003B3A3F">
        <w:rPr>
          <w:b/>
          <w:bCs/>
          <w:caps/>
          <w:color w:val="000000" w:themeColor="text1"/>
          <w:kern w:val="32"/>
          <w:lang w:val="x-none" w:eastAsia="x-none"/>
        </w:rPr>
        <w:t xml:space="preserve"> wraz z podaniem </w:t>
      </w:r>
      <w:r w:rsidRPr="003B3A3F">
        <w:rPr>
          <w:b/>
          <w:bCs/>
          <w:caps/>
          <w:color w:val="000000" w:themeColor="text1"/>
          <w:kern w:val="32"/>
          <w:lang w:eastAsia="x-none"/>
        </w:rPr>
        <w:t>wag</w:t>
      </w:r>
      <w:r w:rsidRPr="003B3A3F">
        <w:rPr>
          <w:b/>
          <w:bCs/>
          <w:caps/>
          <w:color w:val="000000" w:themeColor="text1"/>
          <w:kern w:val="32"/>
          <w:lang w:val="x-none" w:eastAsia="x-none"/>
        </w:rPr>
        <w:t xml:space="preserve"> tych kryteriów i sposobu oceny ofert</w:t>
      </w:r>
      <w:bookmarkEnd w:id="58"/>
    </w:p>
    <w:p w14:paraId="7713ACA4" w14:textId="77777777" w:rsidR="001B365B" w:rsidRPr="003B3A3F" w:rsidRDefault="001B365B" w:rsidP="001B365B">
      <w:pPr>
        <w:numPr>
          <w:ilvl w:val="1"/>
          <w:numId w:val="1"/>
        </w:numPr>
        <w:spacing w:before="120" w:after="60"/>
        <w:jc w:val="both"/>
        <w:outlineLvl w:val="1"/>
        <w:rPr>
          <w:bCs/>
          <w:iCs/>
          <w:color w:val="000000" w:themeColor="text1"/>
          <w:lang w:val="x-none" w:eastAsia="x-none"/>
        </w:rPr>
      </w:pPr>
      <w:r w:rsidRPr="003B3A3F">
        <w:rPr>
          <w:bCs/>
          <w:iCs/>
          <w:color w:val="000000" w:themeColor="text1"/>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3B3A3F" w:rsidRPr="003B3A3F" w14:paraId="477D9A68" w14:textId="77777777" w:rsidTr="00E37E23">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8D2FA5A" w14:textId="77777777" w:rsidR="001B365B" w:rsidRPr="003B3A3F" w:rsidRDefault="001B365B" w:rsidP="001B365B">
            <w:pPr>
              <w:spacing w:before="60" w:after="120"/>
              <w:jc w:val="center"/>
              <w:rPr>
                <w:b/>
                <w:color w:val="000000" w:themeColor="text1"/>
                <w:sz w:val="20"/>
                <w:szCs w:val="20"/>
              </w:rPr>
            </w:pPr>
            <w:r w:rsidRPr="003B3A3F">
              <w:rPr>
                <w:b/>
                <w:color w:val="000000" w:themeColor="text1"/>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0DB2263" w14:textId="77777777" w:rsidR="001B365B" w:rsidRPr="003B3A3F" w:rsidRDefault="001B365B" w:rsidP="001B365B">
            <w:pPr>
              <w:spacing w:before="60" w:after="120"/>
              <w:jc w:val="both"/>
              <w:rPr>
                <w:b/>
                <w:color w:val="000000" w:themeColor="text1"/>
                <w:sz w:val="20"/>
                <w:szCs w:val="20"/>
              </w:rPr>
            </w:pPr>
            <w:r w:rsidRPr="003B3A3F">
              <w:rPr>
                <w:b/>
                <w:color w:val="000000" w:themeColor="text1"/>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1C32C0C" w14:textId="77777777" w:rsidR="001B365B" w:rsidRPr="003B3A3F" w:rsidRDefault="001B365B" w:rsidP="001B365B">
            <w:pPr>
              <w:spacing w:before="60" w:after="120"/>
              <w:jc w:val="both"/>
              <w:rPr>
                <w:b/>
                <w:color w:val="000000" w:themeColor="text1"/>
                <w:sz w:val="20"/>
                <w:szCs w:val="20"/>
              </w:rPr>
            </w:pPr>
            <w:r w:rsidRPr="003B3A3F">
              <w:rPr>
                <w:b/>
                <w:color w:val="000000" w:themeColor="text1"/>
                <w:sz w:val="20"/>
                <w:szCs w:val="20"/>
              </w:rPr>
              <w:t>Waga</w:t>
            </w:r>
          </w:p>
        </w:tc>
      </w:tr>
      <w:tr w:rsidR="003B3A3F" w:rsidRPr="003B3A3F" w14:paraId="00B0C0F7" w14:textId="77777777" w:rsidTr="00E37E23">
        <w:tc>
          <w:tcPr>
            <w:tcW w:w="851" w:type="dxa"/>
            <w:tcBorders>
              <w:top w:val="single" w:sz="4" w:space="0" w:color="auto"/>
              <w:left w:val="single" w:sz="4" w:space="0" w:color="auto"/>
              <w:bottom w:val="single" w:sz="4" w:space="0" w:color="auto"/>
              <w:right w:val="single" w:sz="4" w:space="0" w:color="auto"/>
            </w:tcBorders>
            <w:hideMark/>
          </w:tcPr>
          <w:p w14:paraId="38995DA6" w14:textId="77777777" w:rsidR="00090735" w:rsidRPr="003B3A3F" w:rsidRDefault="00090735" w:rsidP="00BB0FF9">
            <w:pPr>
              <w:spacing w:before="60" w:after="120"/>
              <w:jc w:val="center"/>
              <w:rPr>
                <w:color w:val="000000" w:themeColor="text1"/>
              </w:rPr>
            </w:pPr>
            <w:r w:rsidRPr="003B3A3F">
              <w:rPr>
                <w:color w:val="000000" w:themeColor="text1"/>
              </w:rPr>
              <w:t>1</w:t>
            </w:r>
          </w:p>
        </w:tc>
        <w:tc>
          <w:tcPr>
            <w:tcW w:w="4961" w:type="dxa"/>
            <w:tcBorders>
              <w:top w:val="single" w:sz="4" w:space="0" w:color="auto"/>
              <w:left w:val="single" w:sz="4" w:space="0" w:color="auto"/>
              <w:bottom w:val="single" w:sz="4" w:space="0" w:color="auto"/>
              <w:right w:val="single" w:sz="4" w:space="0" w:color="auto"/>
            </w:tcBorders>
            <w:hideMark/>
          </w:tcPr>
          <w:p w14:paraId="6EAA8949" w14:textId="77777777" w:rsidR="00090735" w:rsidRPr="003B3A3F" w:rsidRDefault="00090735" w:rsidP="00BB0FF9">
            <w:pPr>
              <w:spacing w:before="60" w:after="120"/>
              <w:jc w:val="both"/>
              <w:rPr>
                <w:color w:val="000000" w:themeColor="text1"/>
              </w:rPr>
            </w:pPr>
            <w:r w:rsidRPr="003B3A3F">
              <w:rPr>
                <w:color w:val="000000" w:themeColor="text1"/>
              </w:rPr>
              <w:t>Cena</w:t>
            </w:r>
          </w:p>
        </w:tc>
        <w:tc>
          <w:tcPr>
            <w:tcW w:w="2693" w:type="dxa"/>
            <w:tcBorders>
              <w:top w:val="single" w:sz="4" w:space="0" w:color="auto"/>
              <w:left w:val="single" w:sz="4" w:space="0" w:color="auto"/>
              <w:bottom w:val="single" w:sz="4" w:space="0" w:color="auto"/>
              <w:right w:val="single" w:sz="4" w:space="0" w:color="auto"/>
            </w:tcBorders>
            <w:hideMark/>
          </w:tcPr>
          <w:p w14:paraId="1F61A983" w14:textId="6B0FA38E" w:rsidR="00090735" w:rsidRPr="003B3A3F" w:rsidRDefault="00090735" w:rsidP="00BB0FF9">
            <w:pPr>
              <w:spacing w:before="60" w:after="120"/>
              <w:jc w:val="both"/>
              <w:rPr>
                <w:color w:val="000000" w:themeColor="text1"/>
              </w:rPr>
            </w:pPr>
            <w:r w:rsidRPr="003B3A3F">
              <w:rPr>
                <w:color w:val="000000" w:themeColor="text1"/>
              </w:rPr>
              <w:t>60 %</w:t>
            </w:r>
            <w:r w:rsidR="009F6718" w:rsidRPr="003B3A3F">
              <w:rPr>
                <w:color w:val="000000" w:themeColor="text1"/>
              </w:rPr>
              <w:t>=</w:t>
            </w:r>
            <w:r w:rsidR="00A668B7" w:rsidRPr="003B3A3F">
              <w:rPr>
                <w:color w:val="000000" w:themeColor="text1"/>
              </w:rPr>
              <w:t>6</w:t>
            </w:r>
            <w:r w:rsidR="009F6718" w:rsidRPr="003B3A3F">
              <w:rPr>
                <w:color w:val="000000" w:themeColor="text1"/>
              </w:rPr>
              <w:t>0 pkt</w:t>
            </w:r>
          </w:p>
        </w:tc>
      </w:tr>
      <w:tr w:rsidR="00090735" w:rsidRPr="003B3A3F" w14:paraId="119FAFAD" w14:textId="77777777" w:rsidTr="00E37E23">
        <w:tc>
          <w:tcPr>
            <w:tcW w:w="851" w:type="dxa"/>
            <w:tcBorders>
              <w:top w:val="single" w:sz="4" w:space="0" w:color="auto"/>
              <w:left w:val="single" w:sz="4" w:space="0" w:color="auto"/>
              <w:bottom w:val="single" w:sz="4" w:space="0" w:color="auto"/>
              <w:right w:val="single" w:sz="4" w:space="0" w:color="auto"/>
            </w:tcBorders>
            <w:hideMark/>
          </w:tcPr>
          <w:p w14:paraId="17E763F4" w14:textId="77777777" w:rsidR="00090735" w:rsidRPr="003B3A3F" w:rsidRDefault="00090735" w:rsidP="00BB0FF9">
            <w:pPr>
              <w:spacing w:before="60" w:after="120"/>
              <w:jc w:val="center"/>
              <w:rPr>
                <w:color w:val="000000" w:themeColor="text1"/>
              </w:rPr>
            </w:pPr>
            <w:r w:rsidRPr="003B3A3F">
              <w:rPr>
                <w:color w:val="000000" w:themeColor="text1"/>
              </w:rPr>
              <w:t>2</w:t>
            </w:r>
          </w:p>
        </w:tc>
        <w:tc>
          <w:tcPr>
            <w:tcW w:w="4961" w:type="dxa"/>
            <w:tcBorders>
              <w:top w:val="single" w:sz="4" w:space="0" w:color="auto"/>
              <w:left w:val="single" w:sz="4" w:space="0" w:color="auto"/>
              <w:bottom w:val="single" w:sz="4" w:space="0" w:color="auto"/>
              <w:right w:val="single" w:sz="4" w:space="0" w:color="auto"/>
            </w:tcBorders>
            <w:hideMark/>
          </w:tcPr>
          <w:p w14:paraId="22F23F2A" w14:textId="722C6E90" w:rsidR="00090735" w:rsidRPr="003B3A3F" w:rsidRDefault="00C9645F" w:rsidP="00BB0FF9">
            <w:pPr>
              <w:spacing w:before="60" w:after="120"/>
              <w:jc w:val="both"/>
              <w:rPr>
                <w:color w:val="000000" w:themeColor="text1"/>
              </w:rPr>
            </w:pPr>
            <w:r w:rsidRPr="003B3A3F">
              <w:rPr>
                <w:color w:val="000000" w:themeColor="text1"/>
              </w:rPr>
              <w:t xml:space="preserve">Serwis </w:t>
            </w:r>
          </w:p>
        </w:tc>
        <w:tc>
          <w:tcPr>
            <w:tcW w:w="2693" w:type="dxa"/>
            <w:tcBorders>
              <w:top w:val="single" w:sz="4" w:space="0" w:color="auto"/>
              <w:left w:val="single" w:sz="4" w:space="0" w:color="auto"/>
              <w:bottom w:val="single" w:sz="4" w:space="0" w:color="auto"/>
              <w:right w:val="single" w:sz="4" w:space="0" w:color="auto"/>
            </w:tcBorders>
            <w:hideMark/>
          </w:tcPr>
          <w:p w14:paraId="426E0417" w14:textId="289835CD" w:rsidR="00090735" w:rsidRPr="003B3A3F" w:rsidRDefault="00090735" w:rsidP="00BB0FF9">
            <w:pPr>
              <w:spacing w:before="60" w:after="120"/>
              <w:jc w:val="both"/>
              <w:rPr>
                <w:color w:val="000000" w:themeColor="text1"/>
              </w:rPr>
            </w:pPr>
            <w:r w:rsidRPr="003B3A3F">
              <w:rPr>
                <w:color w:val="000000" w:themeColor="text1"/>
              </w:rPr>
              <w:t>40 %</w:t>
            </w:r>
            <w:r w:rsidR="009F6718" w:rsidRPr="003B3A3F">
              <w:rPr>
                <w:color w:val="000000" w:themeColor="text1"/>
              </w:rPr>
              <w:t>=40 pkt</w:t>
            </w:r>
          </w:p>
        </w:tc>
      </w:tr>
    </w:tbl>
    <w:p w14:paraId="4CCA5DF8" w14:textId="77777777" w:rsidR="007E2393" w:rsidRPr="003B3A3F" w:rsidRDefault="007E2393" w:rsidP="007E2393">
      <w:pPr>
        <w:spacing w:before="120" w:after="60"/>
        <w:ind w:left="680"/>
        <w:jc w:val="both"/>
        <w:outlineLvl w:val="1"/>
        <w:rPr>
          <w:bCs/>
          <w:iCs/>
          <w:color w:val="000000" w:themeColor="text1"/>
          <w:lang w:val="x-none" w:eastAsia="x-none"/>
        </w:rPr>
      </w:pPr>
    </w:p>
    <w:p w14:paraId="00171EF2" w14:textId="77777777" w:rsidR="007E2393" w:rsidRPr="003B3A3F" w:rsidRDefault="007E2393" w:rsidP="007E2393">
      <w:pPr>
        <w:spacing w:before="120" w:after="60"/>
        <w:ind w:left="680"/>
        <w:jc w:val="both"/>
        <w:outlineLvl w:val="1"/>
        <w:rPr>
          <w:bCs/>
          <w:iCs/>
          <w:color w:val="000000" w:themeColor="text1"/>
          <w:lang w:val="x-none" w:eastAsia="x-none"/>
        </w:rPr>
      </w:pPr>
    </w:p>
    <w:p w14:paraId="36233C64" w14:textId="77777777" w:rsidR="001B365B" w:rsidRPr="003B3A3F" w:rsidRDefault="001B365B" w:rsidP="007E2393">
      <w:pPr>
        <w:numPr>
          <w:ilvl w:val="1"/>
          <w:numId w:val="1"/>
        </w:numPr>
        <w:spacing w:before="120" w:after="60"/>
        <w:jc w:val="both"/>
        <w:outlineLvl w:val="1"/>
        <w:rPr>
          <w:bCs/>
          <w:iCs/>
          <w:color w:val="000000" w:themeColor="text1"/>
          <w:lang w:val="x-none" w:eastAsia="x-none"/>
        </w:rPr>
      </w:pPr>
      <w:r w:rsidRPr="003B3A3F">
        <w:rPr>
          <w:bCs/>
          <w:iCs/>
          <w:color w:val="000000" w:themeColor="text1"/>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7377"/>
      </w:tblGrid>
      <w:tr w:rsidR="003B3A3F" w:rsidRPr="003B3A3F" w14:paraId="2570FCC2" w14:textId="77777777" w:rsidTr="00783E9A">
        <w:tc>
          <w:tcPr>
            <w:tcW w:w="879" w:type="dxa"/>
            <w:tcBorders>
              <w:top w:val="single" w:sz="4" w:space="0" w:color="auto"/>
              <w:left w:val="single" w:sz="4" w:space="0" w:color="auto"/>
              <w:bottom w:val="single" w:sz="4" w:space="0" w:color="auto"/>
              <w:right w:val="single" w:sz="4" w:space="0" w:color="auto"/>
            </w:tcBorders>
            <w:shd w:val="clear" w:color="auto" w:fill="F2F2F2"/>
            <w:hideMark/>
          </w:tcPr>
          <w:p w14:paraId="00D0992E" w14:textId="77777777" w:rsidR="001B365B" w:rsidRPr="003B3A3F" w:rsidRDefault="001B365B" w:rsidP="001B365B">
            <w:pPr>
              <w:spacing w:before="60" w:after="120"/>
              <w:jc w:val="both"/>
              <w:rPr>
                <w:b/>
                <w:color w:val="000000" w:themeColor="text1"/>
                <w:sz w:val="20"/>
                <w:szCs w:val="20"/>
              </w:rPr>
            </w:pPr>
            <w:r w:rsidRPr="003B3A3F">
              <w:rPr>
                <w:b/>
                <w:color w:val="000000" w:themeColor="text1"/>
                <w:sz w:val="20"/>
                <w:szCs w:val="20"/>
              </w:rPr>
              <w:t>Nr kryterium</w:t>
            </w:r>
          </w:p>
        </w:tc>
        <w:tc>
          <w:tcPr>
            <w:tcW w:w="7592" w:type="dxa"/>
            <w:tcBorders>
              <w:top w:val="single" w:sz="4" w:space="0" w:color="auto"/>
              <w:left w:val="single" w:sz="4" w:space="0" w:color="auto"/>
              <w:bottom w:val="single" w:sz="4" w:space="0" w:color="auto"/>
              <w:right w:val="single" w:sz="4" w:space="0" w:color="auto"/>
            </w:tcBorders>
            <w:shd w:val="clear" w:color="auto" w:fill="F2F2F2"/>
            <w:hideMark/>
          </w:tcPr>
          <w:p w14:paraId="5D912CD0" w14:textId="77777777" w:rsidR="001B365B" w:rsidRPr="003B3A3F" w:rsidRDefault="001B365B" w:rsidP="001B365B">
            <w:pPr>
              <w:spacing w:before="60" w:after="120"/>
              <w:jc w:val="both"/>
              <w:rPr>
                <w:b/>
                <w:color w:val="000000" w:themeColor="text1"/>
                <w:sz w:val="20"/>
                <w:szCs w:val="20"/>
              </w:rPr>
            </w:pPr>
            <w:r w:rsidRPr="003B3A3F">
              <w:rPr>
                <w:b/>
                <w:color w:val="000000" w:themeColor="text1"/>
                <w:sz w:val="20"/>
                <w:szCs w:val="20"/>
              </w:rPr>
              <w:t>Wzór</w:t>
            </w:r>
          </w:p>
        </w:tc>
      </w:tr>
      <w:tr w:rsidR="003B3A3F" w:rsidRPr="003B3A3F" w14:paraId="3C4BDE09" w14:textId="77777777" w:rsidTr="00783E9A">
        <w:tc>
          <w:tcPr>
            <w:tcW w:w="879" w:type="dxa"/>
            <w:tcBorders>
              <w:top w:val="single" w:sz="4" w:space="0" w:color="auto"/>
              <w:left w:val="single" w:sz="4" w:space="0" w:color="auto"/>
              <w:bottom w:val="single" w:sz="4" w:space="0" w:color="auto"/>
              <w:right w:val="single" w:sz="4" w:space="0" w:color="auto"/>
            </w:tcBorders>
            <w:hideMark/>
          </w:tcPr>
          <w:p w14:paraId="7A9D7192" w14:textId="77777777" w:rsidR="00090735" w:rsidRPr="003B3A3F" w:rsidRDefault="00090735" w:rsidP="00BB0FF9">
            <w:pPr>
              <w:spacing w:before="60" w:after="120"/>
              <w:jc w:val="both"/>
              <w:rPr>
                <w:b/>
                <w:color w:val="000000" w:themeColor="text1"/>
              </w:rPr>
            </w:pPr>
            <w:r w:rsidRPr="003B3A3F">
              <w:rPr>
                <w:color w:val="000000" w:themeColor="text1"/>
              </w:rPr>
              <w:t>1</w:t>
            </w:r>
          </w:p>
        </w:tc>
        <w:tc>
          <w:tcPr>
            <w:tcW w:w="7592" w:type="dxa"/>
            <w:tcBorders>
              <w:top w:val="single" w:sz="4" w:space="0" w:color="auto"/>
              <w:left w:val="single" w:sz="4" w:space="0" w:color="auto"/>
              <w:bottom w:val="single" w:sz="4" w:space="0" w:color="auto"/>
              <w:right w:val="single" w:sz="4" w:space="0" w:color="auto"/>
            </w:tcBorders>
            <w:hideMark/>
          </w:tcPr>
          <w:p w14:paraId="051AD8BE" w14:textId="77777777" w:rsidR="00090735" w:rsidRPr="003B3A3F" w:rsidRDefault="00090735" w:rsidP="00BB0FF9">
            <w:pPr>
              <w:spacing w:before="60" w:after="120"/>
              <w:rPr>
                <w:b/>
                <w:bCs/>
                <w:color w:val="000000" w:themeColor="text1"/>
              </w:rPr>
            </w:pPr>
            <w:r w:rsidRPr="003B3A3F">
              <w:rPr>
                <w:b/>
                <w:bCs/>
                <w:color w:val="000000" w:themeColor="text1"/>
              </w:rPr>
              <w:t>Cena</w:t>
            </w:r>
          </w:p>
          <w:p w14:paraId="71F9974F" w14:textId="77777777" w:rsidR="00090735" w:rsidRPr="003B3A3F" w:rsidRDefault="00090735" w:rsidP="00BB0FF9">
            <w:pPr>
              <w:spacing w:before="60" w:after="120"/>
              <w:jc w:val="both"/>
              <w:rPr>
                <w:color w:val="000000" w:themeColor="text1"/>
              </w:rPr>
            </w:pPr>
            <w:r w:rsidRPr="003B3A3F">
              <w:rPr>
                <w:color w:val="000000" w:themeColor="text1"/>
              </w:rPr>
              <w:t xml:space="preserve">Liczba punktów = ( </w:t>
            </w:r>
            <w:proofErr w:type="spellStart"/>
            <w:r w:rsidRPr="003B3A3F">
              <w:rPr>
                <w:color w:val="000000" w:themeColor="text1"/>
              </w:rPr>
              <w:t>Cmin</w:t>
            </w:r>
            <w:proofErr w:type="spellEnd"/>
            <w:r w:rsidRPr="003B3A3F">
              <w:rPr>
                <w:color w:val="000000" w:themeColor="text1"/>
              </w:rPr>
              <w:t>/</w:t>
            </w:r>
            <w:proofErr w:type="spellStart"/>
            <w:r w:rsidRPr="003B3A3F">
              <w:rPr>
                <w:color w:val="000000" w:themeColor="text1"/>
              </w:rPr>
              <w:t>Cof</w:t>
            </w:r>
            <w:proofErr w:type="spellEnd"/>
            <w:r w:rsidRPr="003B3A3F">
              <w:rPr>
                <w:color w:val="000000" w:themeColor="text1"/>
              </w:rPr>
              <w:t xml:space="preserve"> ) * 100 * waga</w:t>
            </w:r>
          </w:p>
          <w:p w14:paraId="0F2EAAF0" w14:textId="77777777" w:rsidR="00090735" w:rsidRPr="003B3A3F" w:rsidRDefault="00090735" w:rsidP="00BB0FF9">
            <w:pPr>
              <w:spacing w:before="60" w:after="120"/>
              <w:jc w:val="both"/>
              <w:rPr>
                <w:color w:val="000000" w:themeColor="text1"/>
              </w:rPr>
            </w:pPr>
            <w:r w:rsidRPr="003B3A3F">
              <w:rPr>
                <w:color w:val="000000" w:themeColor="text1"/>
              </w:rPr>
              <w:lastRenderedPageBreak/>
              <w:t>gdzie:</w:t>
            </w:r>
          </w:p>
          <w:p w14:paraId="0C6068C5" w14:textId="77777777" w:rsidR="00090735" w:rsidRPr="003B3A3F" w:rsidRDefault="00090735" w:rsidP="00BB0FF9">
            <w:pPr>
              <w:spacing w:before="60" w:after="120"/>
              <w:jc w:val="both"/>
              <w:rPr>
                <w:color w:val="000000" w:themeColor="text1"/>
              </w:rPr>
            </w:pPr>
            <w:r w:rsidRPr="003B3A3F">
              <w:rPr>
                <w:color w:val="000000" w:themeColor="text1"/>
              </w:rPr>
              <w:t xml:space="preserve"> - </w:t>
            </w:r>
            <w:proofErr w:type="spellStart"/>
            <w:r w:rsidRPr="003B3A3F">
              <w:rPr>
                <w:color w:val="000000" w:themeColor="text1"/>
              </w:rPr>
              <w:t>Cmin</w:t>
            </w:r>
            <w:proofErr w:type="spellEnd"/>
            <w:r w:rsidRPr="003B3A3F">
              <w:rPr>
                <w:color w:val="000000" w:themeColor="text1"/>
              </w:rPr>
              <w:t xml:space="preserve"> - najniższa spośród wszystkich ofert .....</w:t>
            </w:r>
          </w:p>
          <w:p w14:paraId="69A00E27" w14:textId="77777777" w:rsidR="00090735" w:rsidRPr="003B3A3F" w:rsidRDefault="00090735" w:rsidP="00BB0FF9">
            <w:pPr>
              <w:spacing w:before="60" w:after="120"/>
              <w:jc w:val="both"/>
              <w:rPr>
                <w:b/>
                <w:color w:val="000000" w:themeColor="text1"/>
              </w:rPr>
            </w:pPr>
            <w:r w:rsidRPr="003B3A3F">
              <w:rPr>
                <w:color w:val="000000" w:themeColor="text1"/>
              </w:rPr>
              <w:t xml:space="preserve"> - </w:t>
            </w:r>
            <w:proofErr w:type="spellStart"/>
            <w:r w:rsidRPr="003B3A3F">
              <w:rPr>
                <w:color w:val="000000" w:themeColor="text1"/>
              </w:rPr>
              <w:t>Cof</w:t>
            </w:r>
            <w:proofErr w:type="spellEnd"/>
            <w:r w:rsidRPr="003B3A3F">
              <w:rPr>
                <w:color w:val="000000" w:themeColor="text1"/>
              </w:rPr>
              <w:t xml:space="preserve"> - podana w ofercie .....</w:t>
            </w:r>
          </w:p>
        </w:tc>
      </w:tr>
      <w:tr w:rsidR="003B3A3F" w:rsidRPr="003B3A3F" w14:paraId="5E86B8A9" w14:textId="77777777" w:rsidTr="00783E9A">
        <w:tc>
          <w:tcPr>
            <w:tcW w:w="879" w:type="dxa"/>
            <w:tcBorders>
              <w:top w:val="single" w:sz="4" w:space="0" w:color="auto"/>
              <w:left w:val="single" w:sz="4" w:space="0" w:color="auto"/>
              <w:bottom w:val="single" w:sz="4" w:space="0" w:color="auto"/>
              <w:right w:val="single" w:sz="4" w:space="0" w:color="auto"/>
            </w:tcBorders>
            <w:hideMark/>
          </w:tcPr>
          <w:p w14:paraId="4591E060" w14:textId="77777777" w:rsidR="00090735" w:rsidRPr="003B3A3F" w:rsidRDefault="00090735" w:rsidP="00BB0FF9">
            <w:pPr>
              <w:spacing w:before="60" w:after="120"/>
              <w:jc w:val="both"/>
              <w:rPr>
                <w:b/>
                <w:color w:val="000000" w:themeColor="text1"/>
              </w:rPr>
            </w:pPr>
            <w:r w:rsidRPr="003B3A3F">
              <w:rPr>
                <w:color w:val="000000" w:themeColor="text1"/>
              </w:rPr>
              <w:lastRenderedPageBreak/>
              <w:t>2</w:t>
            </w:r>
          </w:p>
        </w:tc>
        <w:tc>
          <w:tcPr>
            <w:tcW w:w="7592" w:type="dxa"/>
            <w:tcBorders>
              <w:top w:val="single" w:sz="4" w:space="0" w:color="auto"/>
              <w:left w:val="single" w:sz="4" w:space="0" w:color="auto"/>
              <w:bottom w:val="single" w:sz="4" w:space="0" w:color="auto"/>
              <w:right w:val="single" w:sz="4" w:space="0" w:color="auto"/>
            </w:tcBorders>
            <w:hideMark/>
          </w:tcPr>
          <w:p w14:paraId="6848344D" w14:textId="6E478E35" w:rsidR="00F2292A" w:rsidRPr="003B3A3F" w:rsidRDefault="00C9645F" w:rsidP="00BB0FF9">
            <w:pPr>
              <w:spacing w:before="60" w:after="120"/>
              <w:jc w:val="both"/>
              <w:rPr>
                <w:rStyle w:val="markedcontent"/>
                <w:b/>
                <w:bCs/>
                <w:color w:val="000000" w:themeColor="text1"/>
              </w:rPr>
            </w:pPr>
            <w:r w:rsidRPr="003B3A3F">
              <w:rPr>
                <w:rStyle w:val="markedcontent"/>
                <w:b/>
                <w:bCs/>
                <w:color w:val="000000" w:themeColor="text1"/>
              </w:rPr>
              <w:t xml:space="preserve">Serwis </w:t>
            </w:r>
          </w:p>
          <w:p w14:paraId="63AC19A5" w14:textId="0E97CB5E" w:rsidR="00C9645F" w:rsidRPr="003B3A3F" w:rsidRDefault="00C9645F" w:rsidP="00C9645F">
            <w:pPr>
              <w:spacing w:before="60" w:after="120"/>
              <w:jc w:val="both"/>
              <w:rPr>
                <w:color w:val="000000" w:themeColor="text1"/>
              </w:rPr>
            </w:pPr>
            <w:r w:rsidRPr="003B3A3F">
              <w:rPr>
                <w:color w:val="000000" w:themeColor="text1"/>
              </w:rPr>
              <w:t xml:space="preserve">W powyższym kryterium oceniany będzie </w:t>
            </w:r>
            <w:r w:rsidRPr="003B3A3F">
              <w:rPr>
                <w:b/>
                <w:color w:val="000000" w:themeColor="text1"/>
              </w:rPr>
              <w:t>serwis (czas podstawienia autobusu</w:t>
            </w:r>
            <w:r w:rsidR="00D97EBE" w:rsidRPr="003B3A3F">
              <w:rPr>
                <w:b/>
                <w:color w:val="000000" w:themeColor="text1"/>
              </w:rPr>
              <w:t>/</w:t>
            </w:r>
            <w:proofErr w:type="spellStart"/>
            <w:r w:rsidR="00D97EBE" w:rsidRPr="003B3A3F">
              <w:rPr>
                <w:b/>
                <w:color w:val="000000" w:themeColor="text1"/>
              </w:rPr>
              <w:t>busa</w:t>
            </w:r>
            <w:proofErr w:type="spellEnd"/>
            <w:r w:rsidRPr="003B3A3F">
              <w:rPr>
                <w:b/>
                <w:color w:val="000000" w:themeColor="text1"/>
              </w:rPr>
              <w:t xml:space="preserve"> zastępczego</w:t>
            </w:r>
            <w:r w:rsidR="007E2393" w:rsidRPr="003B3A3F">
              <w:rPr>
                <w:b/>
                <w:color w:val="000000" w:themeColor="text1"/>
              </w:rPr>
              <w:t>)</w:t>
            </w:r>
            <w:r w:rsidRPr="003B3A3F">
              <w:rPr>
                <w:b/>
                <w:color w:val="000000" w:themeColor="text1"/>
              </w:rPr>
              <w:t xml:space="preserve"> max 40 punktów, </w:t>
            </w:r>
            <w:r w:rsidRPr="003B3A3F">
              <w:rPr>
                <w:color w:val="000000" w:themeColor="text1"/>
              </w:rPr>
              <w:t>podany przez Wykonawcę w „Formularzu oferty”.</w:t>
            </w:r>
          </w:p>
          <w:p w14:paraId="4E592652" w14:textId="04EE8543" w:rsidR="00C9645F" w:rsidRPr="003B3A3F" w:rsidRDefault="00C9645F" w:rsidP="00C9645F">
            <w:pPr>
              <w:spacing w:before="60" w:after="120"/>
              <w:jc w:val="both"/>
              <w:rPr>
                <w:b/>
                <w:color w:val="000000" w:themeColor="text1"/>
              </w:rPr>
            </w:pPr>
            <w:r w:rsidRPr="003B3A3F">
              <w:rPr>
                <w:color w:val="000000" w:themeColor="text1"/>
              </w:rPr>
              <w:t xml:space="preserve"> </w:t>
            </w:r>
            <w:r w:rsidRPr="003B3A3F">
              <w:rPr>
                <w:color w:val="000000" w:themeColor="text1"/>
              </w:rPr>
              <w:br/>
            </w:r>
            <w:r w:rsidRPr="003B3A3F">
              <w:rPr>
                <w:b/>
                <w:color w:val="000000" w:themeColor="text1"/>
              </w:rPr>
              <w:t>Ofercie zostaną przyznane punkty w zależności od podanego przez Wykonawcę okresu</w:t>
            </w:r>
            <w:r w:rsidRPr="003B3A3F">
              <w:rPr>
                <w:color w:val="000000" w:themeColor="text1"/>
              </w:rPr>
              <w:t xml:space="preserve"> </w:t>
            </w:r>
            <w:r w:rsidRPr="003B3A3F">
              <w:rPr>
                <w:b/>
                <w:color w:val="000000" w:themeColor="text1"/>
              </w:rPr>
              <w:t xml:space="preserve">serwisu  (czasu podstawienia autokaru zastępczego) według następujących zasad: </w:t>
            </w:r>
          </w:p>
          <w:p w14:paraId="4D1FE650" w14:textId="203DC685" w:rsidR="00C9645F" w:rsidRPr="003B3A3F" w:rsidRDefault="006E6D53" w:rsidP="00C9645F">
            <w:pPr>
              <w:numPr>
                <w:ilvl w:val="1"/>
                <w:numId w:val="39"/>
              </w:numPr>
              <w:spacing w:before="60" w:after="120"/>
              <w:ind w:left="386" w:hanging="283"/>
              <w:jc w:val="both"/>
              <w:rPr>
                <w:b/>
                <w:color w:val="000000" w:themeColor="text1"/>
              </w:rPr>
            </w:pPr>
            <w:r>
              <w:rPr>
                <w:b/>
                <w:color w:val="000000" w:themeColor="text1"/>
              </w:rPr>
              <w:t xml:space="preserve">do </w:t>
            </w:r>
            <w:r w:rsidR="00C9645F" w:rsidRPr="003B3A3F">
              <w:rPr>
                <w:b/>
                <w:color w:val="000000" w:themeColor="text1"/>
              </w:rPr>
              <w:t>1 godz</w:t>
            </w:r>
            <w:r w:rsidR="00C9645F" w:rsidRPr="003B3A3F">
              <w:rPr>
                <w:b/>
                <w:color w:val="000000" w:themeColor="text1"/>
                <w:highlight w:val="red"/>
              </w:rPr>
              <w:t>.</w:t>
            </w:r>
            <w:r w:rsidR="00C9645F" w:rsidRPr="003B3A3F">
              <w:rPr>
                <w:b/>
                <w:color w:val="000000" w:themeColor="text1"/>
              </w:rPr>
              <w:t xml:space="preserve"> od zgłoszenia – 40 pkt. = 40%</w:t>
            </w:r>
          </w:p>
          <w:p w14:paraId="5BD372B0" w14:textId="00F36B1F" w:rsidR="00C9645F" w:rsidRPr="003B3A3F" w:rsidRDefault="00C9645F" w:rsidP="00C9645F">
            <w:pPr>
              <w:numPr>
                <w:ilvl w:val="1"/>
                <w:numId w:val="39"/>
              </w:numPr>
              <w:spacing w:before="60" w:after="120"/>
              <w:ind w:left="386" w:hanging="283"/>
              <w:jc w:val="both"/>
              <w:rPr>
                <w:b/>
                <w:color w:val="000000" w:themeColor="text1"/>
              </w:rPr>
            </w:pPr>
            <w:r w:rsidRPr="003B3A3F">
              <w:rPr>
                <w:b/>
                <w:color w:val="000000" w:themeColor="text1"/>
              </w:rPr>
              <w:t>powyżej 1 godz. od zgłoszenia – 0 pkt. = 0%</w:t>
            </w:r>
          </w:p>
          <w:p w14:paraId="21BD7F36" w14:textId="77777777" w:rsidR="00C628CF" w:rsidRPr="003B3A3F" w:rsidRDefault="00C628CF" w:rsidP="00C628CF">
            <w:pPr>
              <w:widowControl w:val="0"/>
              <w:tabs>
                <w:tab w:val="left" w:pos="1843"/>
              </w:tabs>
              <w:suppressAutoHyphens/>
              <w:jc w:val="both"/>
              <w:rPr>
                <w:i/>
                <w:color w:val="000000" w:themeColor="text1"/>
              </w:rPr>
            </w:pPr>
          </w:p>
          <w:p w14:paraId="4B59B9B7" w14:textId="0BA3A581" w:rsidR="00C9645F" w:rsidRPr="003B3A3F" w:rsidRDefault="00C9645F" w:rsidP="00C9645F">
            <w:pPr>
              <w:widowControl w:val="0"/>
              <w:tabs>
                <w:tab w:val="left" w:pos="1843"/>
              </w:tabs>
              <w:suppressAutoHyphens/>
              <w:jc w:val="both"/>
              <w:rPr>
                <w:i/>
                <w:color w:val="000000" w:themeColor="text1"/>
              </w:rPr>
            </w:pPr>
            <w:r w:rsidRPr="003B3A3F">
              <w:rPr>
                <w:i/>
                <w:color w:val="000000" w:themeColor="text1"/>
              </w:rPr>
              <w:t>Pozostawienie pustego miejsca w „Formularzu oferty” uważa się za zaoferowanie serwisu (czasu podstawienia autokaru zastępczego) powyżej 1 godz. od zgłoszenia   oraz brakiem punktów w powyższym kryterium.</w:t>
            </w:r>
          </w:p>
          <w:p w14:paraId="0F237686" w14:textId="665D8197" w:rsidR="0053017C" w:rsidRPr="003B3A3F" w:rsidRDefault="0053017C" w:rsidP="00BB0FF9">
            <w:pPr>
              <w:spacing w:before="60" w:after="120"/>
              <w:jc w:val="both"/>
              <w:rPr>
                <w:b/>
                <w:bCs/>
                <w:color w:val="000000" w:themeColor="text1"/>
              </w:rPr>
            </w:pPr>
          </w:p>
        </w:tc>
      </w:tr>
    </w:tbl>
    <w:p w14:paraId="31B6E8CB" w14:textId="680D9EA6" w:rsidR="00E91236" w:rsidRPr="003B3A3F" w:rsidRDefault="00B15106" w:rsidP="009E2D2B">
      <w:pPr>
        <w:pStyle w:val="Nagwek2"/>
        <w:rPr>
          <w:lang w:val="pl-PL"/>
        </w:rPr>
      </w:pPr>
      <w:r w:rsidRPr="003B3A3F">
        <w:rPr>
          <w:lang w:val="pl-PL"/>
        </w:rPr>
        <w:t xml:space="preserve">            </w:t>
      </w:r>
      <w:r w:rsidR="00E91236" w:rsidRPr="003B3A3F">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w:t>
      </w:r>
      <w:r w:rsidR="0078402D" w:rsidRPr="003B3A3F">
        <w:t>je konkurencyjność postępowania</w:t>
      </w:r>
      <w:r w:rsidR="0078402D" w:rsidRPr="003B3A3F">
        <w:rPr>
          <w:lang w:val="pl-PL"/>
        </w:rPr>
        <w:t>.</w:t>
      </w:r>
    </w:p>
    <w:p w14:paraId="71671E42" w14:textId="6971B5E6" w:rsidR="001B365B" w:rsidRPr="003B3A3F" w:rsidRDefault="00B15106" w:rsidP="009E2D2B">
      <w:pPr>
        <w:pStyle w:val="Nagwek2"/>
      </w:pPr>
      <w:r w:rsidRPr="003B3A3F">
        <w:rPr>
          <w:lang w:val="pl-PL"/>
        </w:rPr>
        <w:t xml:space="preserve">            </w:t>
      </w:r>
      <w:r w:rsidR="00E91236" w:rsidRPr="003B3A3F">
        <w:t>Najkorzystniejszą ofertą będzie oferta, która przedstawia najkorzystniejszy bilans ceny i innych kryteriów odnoszących się do przedmiotu zamówienia publicznego.</w:t>
      </w:r>
    </w:p>
    <w:p w14:paraId="1C00B547"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Zamawiaj</w:t>
      </w:r>
      <w:r w:rsidRPr="003B3A3F">
        <w:rPr>
          <w:rFonts w:ascii="TimesNewRoman" w:eastAsia="TimesNewRoman" w:cs="TimesNewRoman"/>
          <w:bCs/>
          <w:iCs/>
          <w:color w:val="000000" w:themeColor="text1"/>
          <w:lang w:val="x-none" w:eastAsia="x-none"/>
        </w:rPr>
        <w:t>ą</w:t>
      </w:r>
      <w:r w:rsidRPr="003B3A3F">
        <w:rPr>
          <w:bCs/>
          <w:iCs/>
          <w:color w:val="000000" w:themeColor="text1"/>
          <w:lang w:val="x-none" w:eastAsia="x-none"/>
        </w:rPr>
        <w:t>cy poprawi w ofercie:</w:t>
      </w:r>
    </w:p>
    <w:p w14:paraId="62371C77" w14:textId="77777777" w:rsidR="001B365B" w:rsidRPr="003B3A3F" w:rsidRDefault="001B365B" w:rsidP="0013626A">
      <w:pPr>
        <w:numPr>
          <w:ilvl w:val="0"/>
          <w:numId w:val="3"/>
        </w:numPr>
        <w:tabs>
          <w:tab w:val="left" w:pos="708"/>
        </w:tabs>
        <w:spacing w:before="120"/>
        <w:jc w:val="both"/>
        <w:outlineLvl w:val="1"/>
        <w:rPr>
          <w:bCs/>
          <w:iCs/>
          <w:color w:val="000000" w:themeColor="text1"/>
          <w:lang w:val="x-none" w:eastAsia="x-none"/>
        </w:rPr>
      </w:pPr>
      <w:r w:rsidRPr="003B3A3F">
        <w:rPr>
          <w:bCs/>
          <w:iCs/>
          <w:color w:val="000000" w:themeColor="text1"/>
          <w:lang w:val="x-none" w:eastAsia="x-none"/>
        </w:rPr>
        <w:t>oczywiste omyłki pisarskie,</w:t>
      </w:r>
    </w:p>
    <w:p w14:paraId="774BD97E" w14:textId="77777777" w:rsidR="001B365B" w:rsidRPr="003B3A3F" w:rsidRDefault="001B365B" w:rsidP="0013626A">
      <w:pPr>
        <w:numPr>
          <w:ilvl w:val="0"/>
          <w:numId w:val="3"/>
        </w:numPr>
        <w:tabs>
          <w:tab w:val="left" w:pos="708"/>
        </w:tabs>
        <w:spacing w:before="120"/>
        <w:jc w:val="both"/>
        <w:outlineLvl w:val="1"/>
        <w:rPr>
          <w:bCs/>
          <w:iCs/>
          <w:color w:val="000000" w:themeColor="text1"/>
          <w:lang w:val="x-none" w:eastAsia="x-none"/>
        </w:rPr>
      </w:pPr>
      <w:r w:rsidRPr="003B3A3F">
        <w:rPr>
          <w:bCs/>
          <w:iCs/>
          <w:color w:val="000000" w:themeColor="text1"/>
          <w:lang w:val="x-none" w:eastAsia="x-none"/>
        </w:rPr>
        <w:t>oczywiste omyłki rachunkowe, z uwzgl</w:t>
      </w:r>
      <w:r w:rsidRPr="003B3A3F">
        <w:rPr>
          <w:rFonts w:ascii="TimesNewRoman" w:eastAsia="TimesNewRoman" w:cs="TimesNewRoman"/>
          <w:bCs/>
          <w:iCs/>
          <w:color w:val="000000" w:themeColor="text1"/>
          <w:lang w:val="x-none" w:eastAsia="x-none"/>
        </w:rPr>
        <w:t>ę</w:t>
      </w:r>
      <w:r w:rsidRPr="003B3A3F">
        <w:rPr>
          <w:bCs/>
          <w:iCs/>
          <w:color w:val="000000" w:themeColor="text1"/>
          <w:lang w:val="x-none" w:eastAsia="x-none"/>
        </w:rPr>
        <w:t>dnieniem konsekwencji rachunkowych dokonanych poprawek,</w:t>
      </w:r>
    </w:p>
    <w:p w14:paraId="33E3B5EE" w14:textId="77777777" w:rsidR="001B365B" w:rsidRPr="003B3A3F" w:rsidRDefault="001B365B" w:rsidP="0013626A">
      <w:pPr>
        <w:numPr>
          <w:ilvl w:val="0"/>
          <w:numId w:val="3"/>
        </w:numPr>
        <w:tabs>
          <w:tab w:val="left" w:pos="708"/>
        </w:tabs>
        <w:spacing w:before="120"/>
        <w:jc w:val="both"/>
        <w:outlineLvl w:val="1"/>
        <w:rPr>
          <w:bCs/>
          <w:iCs/>
          <w:color w:val="000000" w:themeColor="text1"/>
          <w:lang w:val="x-none" w:eastAsia="x-none"/>
        </w:rPr>
      </w:pPr>
      <w:r w:rsidRPr="003B3A3F">
        <w:rPr>
          <w:bCs/>
          <w:iCs/>
          <w:color w:val="000000" w:themeColor="text1"/>
          <w:lang w:val="x-none" w:eastAsia="x-none"/>
        </w:rPr>
        <w:t xml:space="preserve">inne omyłki polegające na niezgodności oferty z dokumentami zamówienia, niepowodujące istotnych zmian w treści oferty </w:t>
      </w:r>
    </w:p>
    <w:p w14:paraId="41C72861" w14:textId="77777777" w:rsidR="001B365B" w:rsidRPr="003B3A3F" w:rsidRDefault="001B365B" w:rsidP="001B365B">
      <w:pPr>
        <w:tabs>
          <w:tab w:val="left" w:pos="708"/>
        </w:tabs>
        <w:spacing w:before="120"/>
        <w:ind w:left="680"/>
        <w:jc w:val="both"/>
        <w:outlineLvl w:val="1"/>
        <w:rPr>
          <w:bCs/>
          <w:iCs/>
          <w:color w:val="000000" w:themeColor="text1"/>
          <w:lang w:val="x-none" w:eastAsia="x-none"/>
        </w:rPr>
      </w:pPr>
      <w:r w:rsidRPr="003B3A3F">
        <w:rPr>
          <w:bCs/>
          <w:iCs/>
          <w:color w:val="000000" w:themeColor="text1"/>
          <w:lang w:val="x-none" w:eastAsia="x-none"/>
        </w:rPr>
        <w:t>- niezwłocznie zawiadamiaj</w:t>
      </w:r>
      <w:r w:rsidRPr="003B3A3F">
        <w:rPr>
          <w:rFonts w:ascii="TimesNewRoman" w:eastAsia="TimesNewRoman" w:cs="TimesNewRoman"/>
          <w:bCs/>
          <w:iCs/>
          <w:color w:val="000000" w:themeColor="text1"/>
          <w:lang w:val="x-none" w:eastAsia="x-none"/>
        </w:rPr>
        <w:t>ą</w:t>
      </w:r>
      <w:r w:rsidRPr="003B3A3F">
        <w:rPr>
          <w:bCs/>
          <w:iCs/>
          <w:color w:val="000000" w:themeColor="text1"/>
          <w:lang w:val="x-none" w:eastAsia="x-none"/>
        </w:rPr>
        <w:t>c o tym Wykonawc</w:t>
      </w:r>
      <w:r w:rsidRPr="003B3A3F">
        <w:rPr>
          <w:rFonts w:ascii="TimesNewRoman" w:eastAsia="TimesNewRoman" w:cs="TimesNewRoman"/>
          <w:bCs/>
          <w:iCs/>
          <w:color w:val="000000" w:themeColor="text1"/>
          <w:lang w:val="x-none" w:eastAsia="x-none"/>
        </w:rPr>
        <w:t>ę</w:t>
      </w:r>
      <w:r w:rsidRPr="003B3A3F">
        <w:rPr>
          <w:bCs/>
          <w:iCs/>
          <w:color w:val="000000" w:themeColor="text1"/>
          <w:lang w:val="x-none" w:eastAsia="x-none"/>
        </w:rPr>
        <w:t>, którego oferta została poprawiona.</w:t>
      </w:r>
    </w:p>
    <w:p w14:paraId="1064DE91" w14:textId="56279DB6"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eastAsia="x-none"/>
        </w:rPr>
        <w:t>J</w:t>
      </w:r>
      <w:proofErr w:type="spellStart"/>
      <w:r w:rsidRPr="003B3A3F">
        <w:rPr>
          <w:bCs/>
          <w:iCs/>
          <w:color w:val="000000" w:themeColor="text1"/>
          <w:lang w:val="x-none" w:eastAsia="x-none"/>
        </w:rPr>
        <w:t>eżeli</w:t>
      </w:r>
      <w:proofErr w:type="spellEnd"/>
      <w:r w:rsidRPr="003B3A3F">
        <w:rPr>
          <w:bCs/>
          <w:iCs/>
          <w:color w:val="000000" w:themeColor="text1"/>
          <w:lang w:val="x-none" w:eastAsia="x-none"/>
        </w:rPr>
        <w:t xml:space="preserve"> zaoferowana cena, lub jej istotne części składowe, wydają się rażąco niskie </w:t>
      </w:r>
      <w:r w:rsidR="00D97EBE" w:rsidRPr="003B3A3F">
        <w:rPr>
          <w:bCs/>
          <w:iCs/>
          <w:color w:val="000000" w:themeColor="text1"/>
          <w:lang w:eastAsia="x-none"/>
        </w:rPr>
        <w:t xml:space="preserve">                          </w:t>
      </w:r>
      <w:r w:rsidRPr="003B3A3F">
        <w:rPr>
          <w:bCs/>
          <w:iCs/>
          <w:color w:val="000000" w:themeColor="text1"/>
          <w:lang w:val="x-none" w:eastAsia="x-none"/>
        </w:rPr>
        <w:t xml:space="preserve">w stosunku do przedmiotu zamówienia lub budzą wątpliwości Zamawiającego co do możliwości wykonania przedmiotu zamówienia zgodnie z wymaganiami określonymi </w:t>
      </w:r>
      <w:r w:rsidR="00D97EBE" w:rsidRPr="003B3A3F">
        <w:rPr>
          <w:bCs/>
          <w:iCs/>
          <w:color w:val="000000" w:themeColor="text1"/>
          <w:lang w:eastAsia="x-none"/>
        </w:rPr>
        <w:t xml:space="preserve">                  </w:t>
      </w:r>
      <w:r w:rsidRPr="003B3A3F">
        <w:rPr>
          <w:bCs/>
          <w:iCs/>
          <w:color w:val="000000" w:themeColor="text1"/>
          <w:lang w:val="x-none" w:eastAsia="x-none"/>
        </w:rPr>
        <w:t xml:space="preserve">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3B3A3F">
        <w:rPr>
          <w:bCs/>
          <w:iCs/>
          <w:color w:val="000000" w:themeColor="text1"/>
          <w:lang w:val="x-none" w:eastAsia="x-none"/>
        </w:rPr>
        <w:t>Pzp</w:t>
      </w:r>
      <w:proofErr w:type="spellEnd"/>
      <w:r w:rsidRPr="003B3A3F">
        <w:rPr>
          <w:bCs/>
          <w:iCs/>
          <w:color w:val="000000" w:themeColor="text1"/>
          <w:lang w:eastAsia="x-none"/>
        </w:rPr>
        <w:t>.</w:t>
      </w:r>
    </w:p>
    <w:p w14:paraId="08BB258A" w14:textId="3A84FC6A"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 xml:space="preserve">Obowiązek wykazania, że oferta nie zawiera rażąco niskiej ceny spoczywa </w:t>
      </w:r>
      <w:r w:rsidR="00D97EBE" w:rsidRPr="003B3A3F">
        <w:rPr>
          <w:bCs/>
          <w:iCs/>
          <w:color w:val="000000" w:themeColor="text1"/>
          <w:lang w:eastAsia="x-none"/>
        </w:rPr>
        <w:t xml:space="preserve">                                       </w:t>
      </w:r>
      <w:r w:rsidRPr="003B3A3F">
        <w:rPr>
          <w:bCs/>
          <w:iCs/>
          <w:color w:val="000000" w:themeColor="text1"/>
          <w:lang w:val="x-none" w:eastAsia="x-none"/>
        </w:rPr>
        <w:t>na Wykonawcy.</w:t>
      </w:r>
    </w:p>
    <w:p w14:paraId="0E9BCFD7"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A812122"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lastRenderedPageBreak/>
        <w:t>Zamawiający odrzuci ofertę Wykonawcy, który nie udzielił wyjaśnień w wyznaczonym terminie, lub jeżeli złożone wyjaśnienia wraz z dowodami nie uzasadniają rażąco niskiej ceny tej oferty</w:t>
      </w:r>
      <w:r w:rsidRPr="003B3A3F">
        <w:rPr>
          <w:bCs/>
          <w:iCs/>
          <w:color w:val="000000" w:themeColor="text1"/>
          <w:lang w:eastAsia="x-none"/>
        </w:rPr>
        <w:t>.</w:t>
      </w:r>
    </w:p>
    <w:p w14:paraId="16E0C768" w14:textId="77777777"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bookmarkStart w:id="59" w:name="_Toc258314256"/>
      <w:r w:rsidRPr="003B3A3F">
        <w:rPr>
          <w:b/>
          <w:bCs/>
          <w:caps/>
          <w:color w:val="000000" w:themeColor="text1"/>
          <w:kern w:val="32"/>
          <w:lang w:val="x-none" w:eastAsia="x-none"/>
        </w:rPr>
        <w:t>UDZIELENIE ZAMÓWIENIA</w:t>
      </w:r>
      <w:bookmarkEnd w:id="59"/>
    </w:p>
    <w:p w14:paraId="484EA125" w14:textId="7202137D"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 xml:space="preserve">Zamawiający udzieli zamówienia Wykonawcy, którego oferta odpowiada wszystkim wymaganiom określonym w niniejszej SWZ i została oceniona jako najkorzystniejsza </w:t>
      </w:r>
      <w:r w:rsidR="00D97EBE" w:rsidRPr="003B3A3F">
        <w:rPr>
          <w:bCs/>
          <w:iCs/>
          <w:color w:val="000000" w:themeColor="text1"/>
          <w:lang w:eastAsia="x-none"/>
        </w:rPr>
        <w:t xml:space="preserve">                   </w:t>
      </w:r>
      <w:r w:rsidRPr="003B3A3F">
        <w:rPr>
          <w:bCs/>
          <w:iCs/>
          <w:color w:val="000000" w:themeColor="text1"/>
          <w:lang w:val="x-none" w:eastAsia="x-none"/>
        </w:rPr>
        <w:t>w oparciu o podane w niej kryteria oceny ofert.</w:t>
      </w:r>
    </w:p>
    <w:p w14:paraId="0B88E368" w14:textId="35E784AB" w:rsidR="001B365B" w:rsidRPr="003B3A3F" w:rsidRDefault="001B365B" w:rsidP="00687AC8">
      <w:pPr>
        <w:numPr>
          <w:ilvl w:val="1"/>
          <w:numId w:val="1"/>
        </w:numPr>
        <w:spacing w:before="120"/>
        <w:jc w:val="both"/>
        <w:outlineLvl w:val="1"/>
        <w:rPr>
          <w:b/>
          <w:bCs/>
          <w:iCs/>
          <w:color w:val="000000" w:themeColor="text1"/>
          <w:lang w:val="x-none" w:eastAsia="x-none"/>
        </w:rPr>
      </w:pPr>
      <w:r w:rsidRPr="003B3A3F">
        <w:rPr>
          <w:bCs/>
          <w:iCs/>
          <w:color w:val="000000" w:themeColor="text1"/>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3B3A3F">
        <w:rPr>
          <w:bCs/>
          <w:iCs/>
          <w:color w:val="000000" w:themeColor="text1"/>
          <w:lang w:val="x-none" w:eastAsia="x-none"/>
        </w:rPr>
        <w:t>Pzp</w:t>
      </w:r>
      <w:proofErr w:type="spellEnd"/>
      <w:r w:rsidRPr="003B3A3F">
        <w:rPr>
          <w:bCs/>
          <w:iCs/>
          <w:color w:val="000000" w:themeColor="text1"/>
          <w:lang w:val="x-none" w:eastAsia="x-none"/>
        </w:rPr>
        <w:t xml:space="preserve"> oraz udostępni je na stronie internetowej prowadzonego postępowania</w:t>
      </w:r>
      <w:r w:rsidR="00687AC8" w:rsidRPr="003B3A3F">
        <w:rPr>
          <w:bCs/>
          <w:iCs/>
          <w:color w:val="000000" w:themeColor="text1"/>
          <w:lang w:eastAsia="x-none"/>
        </w:rPr>
        <w:t>: https://platformazakupowa.pl/pn/miedzyborz</w:t>
      </w:r>
    </w:p>
    <w:p w14:paraId="1D88D3E4" w14:textId="0E7461BD"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 xml:space="preserve">Jeżeli Wykonawca, którego oferta została wybrana jako najkorzystniejsza, uchyla się </w:t>
      </w:r>
      <w:r w:rsidR="00D97EBE" w:rsidRPr="003B3A3F">
        <w:rPr>
          <w:bCs/>
          <w:iCs/>
          <w:color w:val="000000" w:themeColor="text1"/>
          <w:lang w:eastAsia="x-none"/>
        </w:rPr>
        <w:t xml:space="preserve">                   </w:t>
      </w:r>
      <w:r w:rsidRPr="003B3A3F">
        <w:rPr>
          <w:bCs/>
          <w:iCs/>
          <w:color w:val="000000" w:themeColor="text1"/>
          <w:lang w:val="x-none" w:eastAsia="x-none"/>
        </w:rPr>
        <w:t>od zawarcia umowy w sprawie zamówienia publicznego</w:t>
      </w:r>
      <w:r w:rsidR="00090735" w:rsidRPr="003B3A3F">
        <w:rPr>
          <w:bCs/>
          <w:iCs/>
          <w:color w:val="000000" w:themeColor="text1"/>
          <w:lang w:val="x-none" w:eastAsia="x-none"/>
        </w:rPr>
        <w:t xml:space="preserve"> lub nie wnosi wymaganego zabezpieczenia należytego wykonania umowy</w:t>
      </w:r>
      <w:r w:rsidRPr="003B3A3F">
        <w:rPr>
          <w:bCs/>
          <w:iCs/>
          <w:color w:val="000000" w:themeColor="text1"/>
          <w:lang w:val="x-none" w:eastAsia="x-none"/>
        </w:rPr>
        <w:t>, Zamawiający może dokonać ponownego badania i oceny ofert</w:t>
      </w:r>
      <w:r w:rsidRPr="003B3A3F">
        <w:rPr>
          <w:bCs/>
          <w:iCs/>
          <w:color w:val="000000" w:themeColor="text1"/>
          <w:lang w:eastAsia="x-none"/>
        </w:rPr>
        <w:t>,</w:t>
      </w:r>
      <w:r w:rsidRPr="003B3A3F">
        <w:rPr>
          <w:bCs/>
          <w:iCs/>
          <w:color w:val="000000" w:themeColor="text1"/>
          <w:lang w:val="x-none" w:eastAsia="x-none"/>
        </w:rPr>
        <w:t xml:space="preserve"> spośród ofert pozostałych w postępowaniu Wykonawców albo unieważnić postępowanie.</w:t>
      </w:r>
    </w:p>
    <w:p w14:paraId="72EB8B26" w14:textId="77777777" w:rsidR="00E91236" w:rsidRPr="003B3A3F" w:rsidRDefault="00E91236" w:rsidP="00E91236">
      <w:pPr>
        <w:spacing w:before="120"/>
        <w:ind w:left="680"/>
        <w:jc w:val="both"/>
        <w:outlineLvl w:val="1"/>
        <w:rPr>
          <w:bCs/>
          <w:iCs/>
          <w:color w:val="000000" w:themeColor="text1"/>
          <w:lang w:val="x-none" w:eastAsia="x-none"/>
        </w:rPr>
      </w:pPr>
    </w:p>
    <w:p w14:paraId="253593C4" w14:textId="77777777"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bookmarkStart w:id="60" w:name="_Toc258314257"/>
      <w:r w:rsidRPr="003B3A3F">
        <w:rPr>
          <w:b/>
          <w:bCs/>
          <w:caps/>
          <w:color w:val="000000" w:themeColor="text1"/>
          <w:kern w:val="32"/>
          <w:lang w:val="x-none" w:eastAsia="x-none"/>
        </w:rPr>
        <w:t>Informacje o formalno</w:t>
      </w:r>
      <w:r w:rsidRPr="003B3A3F">
        <w:rPr>
          <w:rFonts w:eastAsia="TimesNewRoman" w:cs="TimesNewRoman"/>
          <w:b/>
          <w:bCs/>
          <w:caps/>
          <w:color w:val="000000" w:themeColor="text1"/>
          <w:kern w:val="32"/>
          <w:lang w:val="x-none" w:eastAsia="x-none"/>
        </w:rPr>
        <w:t>ś</w:t>
      </w:r>
      <w:r w:rsidRPr="003B3A3F">
        <w:rPr>
          <w:b/>
          <w:bCs/>
          <w:caps/>
          <w:color w:val="000000" w:themeColor="text1"/>
          <w:kern w:val="32"/>
          <w:lang w:val="x-none" w:eastAsia="x-none"/>
        </w:rPr>
        <w:t>ciach, jakie</w:t>
      </w:r>
      <w:r w:rsidRPr="003B3A3F">
        <w:rPr>
          <w:b/>
          <w:bCs/>
          <w:caps/>
          <w:color w:val="000000" w:themeColor="text1"/>
          <w:kern w:val="32"/>
          <w:lang w:eastAsia="x-none"/>
        </w:rPr>
        <w:t xml:space="preserve"> muszą zostać dopełnione </w:t>
      </w:r>
      <w:r w:rsidRPr="003B3A3F">
        <w:rPr>
          <w:b/>
          <w:bCs/>
          <w:caps/>
          <w:color w:val="000000" w:themeColor="text1"/>
          <w:kern w:val="32"/>
          <w:lang w:val="x-none" w:eastAsia="x-none"/>
        </w:rPr>
        <w:t>po wyborze oferty w celu zawarcia umowy w sprawie zamówienia publicznego</w:t>
      </w:r>
      <w:bookmarkEnd w:id="60"/>
    </w:p>
    <w:p w14:paraId="13729A0D"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 xml:space="preserve">Zamawiający zawrze umowę w sprawie zamówienia publicznego, w terminie i na zasadach określonych w art. 308 ust. 2 i 3 ustawy </w:t>
      </w:r>
      <w:proofErr w:type="spellStart"/>
      <w:r w:rsidRPr="003B3A3F">
        <w:rPr>
          <w:bCs/>
          <w:iCs/>
          <w:color w:val="000000" w:themeColor="text1"/>
          <w:lang w:val="x-none" w:eastAsia="x-none"/>
        </w:rPr>
        <w:t>Pzp</w:t>
      </w:r>
      <w:proofErr w:type="spellEnd"/>
      <w:r w:rsidRPr="003B3A3F">
        <w:rPr>
          <w:bCs/>
          <w:iCs/>
          <w:color w:val="000000" w:themeColor="text1"/>
          <w:lang w:val="x-none" w:eastAsia="x-none"/>
        </w:rPr>
        <w:t>.</w:t>
      </w:r>
    </w:p>
    <w:p w14:paraId="2E8CA204" w14:textId="3EAF33F1"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eastAsia="x-none"/>
        </w:rPr>
        <w:t xml:space="preserve">Zamawiający poinformuje Wykonawcę, któremu zostanie udzielone zamówienie, </w:t>
      </w:r>
      <w:r w:rsidR="00D97EBE" w:rsidRPr="003B3A3F">
        <w:rPr>
          <w:bCs/>
          <w:iCs/>
          <w:color w:val="000000" w:themeColor="text1"/>
          <w:lang w:eastAsia="x-none"/>
        </w:rPr>
        <w:t xml:space="preserve">                          </w:t>
      </w:r>
      <w:r w:rsidRPr="003B3A3F">
        <w:rPr>
          <w:bCs/>
          <w:iCs/>
          <w:color w:val="000000" w:themeColor="text1"/>
          <w:lang w:eastAsia="x-none"/>
        </w:rPr>
        <w:t>o miejscu i terminie zawarcia umowy</w:t>
      </w:r>
      <w:r w:rsidRPr="003B3A3F">
        <w:rPr>
          <w:bCs/>
          <w:iCs/>
          <w:color w:val="000000" w:themeColor="text1"/>
          <w:lang w:val="x-none" w:eastAsia="x-none"/>
        </w:rPr>
        <w:t>.</w:t>
      </w:r>
    </w:p>
    <w:p w14:paraId="64303D41"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eastAsia="x-none"/>
        </w:rPr>
        <w:t>Przed zawarciem umowy Wykonawca, na wezwanie Zamawiającego, zobowiązany jest do podania wszelkich informacji niezbędnych do wypełnienia treści umowy.</w:t>
      </w:r>
    </w:p>
    <w:p w14:paraId="29AAE398"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9B659AC" w14:textId="4758A755" w:rsidR="00166D51" w:rsidRPr="003B3A3F" w:rsidRDefault="001B365B" w:rsidP="00166D51">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 xml:space="preserve">Jeżeli Wykonawca nie dopełni ww. formalności w wyznaczonym terminie, Zamawiający uzna, że zawarcie umowy w sprawie zamówienia publicznego stało się niemożliwe </w:t>
      </w:r>
      <w:r w:rsidR="00D97EBE" w:rsidRPr="003B3A3F">
        <w:rPr>
          <w:bCs/>
          <w:iCs/>
          <w:color w:val="000000" w:themeColor="text1"/>
          <w:lang w:eastAsia="x-none"/>
        </w:rPr>
        <w:t xml:space="preserve">                         </w:t>
      </w:r>
      <w:r w:rsidRPr="003B3A3F">
        <w:rPr>
          <w:bCs/>
          <w:iCs/>
          <w:color w:val="000000" w:themeColor="text1"/>
          <w:lang w:val="x-none" w:eastAsia="x-none"/>
        </w:rPr>
        <w:t xml:space="preserve">z przyczyn leżących po stronie Wykonawcy i będzie upoważniony do zatrzymania wadium na podstawie art. 98 ust. 6 pkt 3 ustawy </w:t>
      </w:r>
      <w:proofErr w:type="spellStart"/>
      <w:r w:rsidRPr="003B3A3F">
        <w:rPr>
          <w:bCs/>
          <w:iCs/>
          <w:color w:val="000000" w:themeColor="text1"/>
          <w:lang w:val="x-none" w:eastAsia="x-none"/>
        </w:rPr>
        <w:t>Pzp</w:t>
      </w:r>
      <w:proofErr w:type="spellEnd"/>
      <w:r w:rsidRPr="003B3A3F">
        <w:rPr>
          <w:bCs/>
          <w:iCs/>
          <w:color w:val="000000" w:themeColor="text1"/>
          <w:lang w:eastAsia="x-none"/>
        </w:rPr>
        <w:t>.</w:t>
      </w:r>
      <w:r w:rsidR="009A7CCB" w:rsidRPr="003B3A3F">
        <w:rPr>
          <w:bCs/>
          <w:iCs/>
          <w:color w:val="000000" w:themeColor="text1"/>
          <w:lang w:eastAsia="x-none"/>
        </w:rPr>
        <w:t>(jeżeli było wymagane wadium).</w:t>
      </w:r>
    </w:p>
    <w:p w14:paraId="35D0C7AB" w14:textId="084E2A38" w:rsidR="00E91236" w:rsidRPr="003B3A3F" w:rsidRDefault="00E91236" w:rsidP="00166D51">
      <w:pPr>
        <w:numPr>
          <w:ilvl w:val="1"/>
          <w:numId w:val="1"/>
        </w:numPr>
        <w:spacing w:before="120"/>
        <w:jc w:val="both"/>
        <w:outlineLvl w:val="1"/>
        <w:rPr>
          <w:b/>
          <w:bCs/>
          <w:iCs/>
          <w:color w:val="000000" w:themeColor="text1"/>
          <w:lang w:val="x-none" w:eastAsia="x-none"/>
        </w:rPr>
      </w:pPr>
      <w:r w:rsidRPr="003B3A3F">
        <w:rPr>
          <w:b/>
          <w:bCs/>
          <w:color w:val="000000" w:themeColor="text1"/>
        </w:rPr>
        <w:t>W celu zawarcia umowy w sprawie zamówienia publicznego, wykonawca, którego ofertę wybrano, jako najkorzystniejszą przed podpisaniem umowy składa:</w:t>
      </w:r>
    </w:p>
    <w:p w14:paraId="2588B920" w14:textId="58D0DE25" w:rsidR="00E91236" w:rsidRPr="003B3A3F" w:rsidRDefault="00E91236" w:rsidP="00D45DE2">
      <w:pPr>
        <w:pStyle w:val="Nagwek2"/>
        <w:numPr>
          <w:ilvl w:val="0"/>
          <w:numId w:val="29"/>
        </w:numPr>
      </w:pPr>
      <w:r w:rsidRPr="003B3A3F">
        <w:t>pełnomocnictwo, jeż</w:t>
      </w:r>
      <w:r w:rsidR="009A7CCB" w:rsidRPr="003B3A3F">
        <w:t>eli umowę podpisuje pełnomocnik.</w:t>
      </w:r>
    </w:p>
    <w:p w14:paraId="6C0361EE" w14:textId="77777777" w:rsidR="009A7CCB" w:rsidRPr="003B3A3F" w:rsidRDefault="009A7CCB" w:rsidP="009A7CCB">
      <w:pPr>
        <w:pStyle w:val="Nagwek2"/>
        <w:ind w:left="1065"/>
      </w:pPr>
    </w:p>
    <w:p w14:paraId="73350B3B" w14:textId="11BBD877" w:rsidR="00D93F2A" w:rsidRPr="003B3A3F" w:rsidRDefault="00825649" w:rsidP="00744B0A">
      <w:pPr>
        <w:pStyle w:val="Default"/>
        <w:spacing w:after="131"/>
        <w:rPr>
          <w:rFonts w:ascii="Times New Roman" w:hAnsi="Times New Roman" w:cs="Times New Roman"/>
          <w:color w:val="000000" w:themeColor="text1"/>
        </w:rPr>
      </w:pPr>
      <w:r w:rsidRPr="003B3A3F">
        <w:rPr>
          <w:rFonts w:ascii="Times New Roman" w:hAnsi="Times New Roman" w:cs="Times New Roman"/>
          <w:color w:val="000000" w:themeColor="text1"/>
        </w:rPr>
        <w:t xml:space="preserve">23.1. </w:t>
      </w:r>
      <w:r w:rsidR="00D45DE2" w:rsidRPr="003B3A3F">
        <w:rPr>
          <w:rFonts w:ascii="Times New Roman" w:hAnsi="Times New Roman" w:cs="Times New Roman"/>
          <w:color w:val="000000" w:themeColor="text1"/>
        </w:rPr>
        <w:t xml:space="preserve">Informacja o wyborze oferty zostanie przekazana Wykonawcom, którzy złożyli oferty na zasadach i w zakresie określonym w art. 253 ust. 1 ustawy </w:t>
      </w:r>
      <w:proofErr w:type="spellStart"/>
      <w:r w:rsidR="00D45DE2" w:rsidRPr="003B3A3F">
        <w:rPr>
          <w:rFonts w:ascii="Times New Roman" w:hAnsi="Times New Roman" w:cs="Times New Roman"/>
          <w:color w:val="000000" w:themeColor="text1"/>
        </w:rPr>
        <w:t>Pzp</w:t>
      </w:r>
      <w:proofErr w:type="spellEnd"/>
      <w:r w:rsidR="00D45DE2" w:rsidRPr="003B3A3F">
        <w:rPr>
          <w:rFonts w:ascii="Times New Roman" w:hAnsi="Times New Roman" w:cs="Times New Roman"/>
          <w:color w:val="000000" w:themeColor="text1"/>
        </w:rPr>
        <w:t xml:space="preserve">. </w:t>
      </w:r>
    </w:p>
    <w:p w14:paraId="7E874AAB" w14:textId="5AF1F976"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bookmarkStart w:id="61" w:name="_Toc258314258"/>
      <w:r w:rsidRPr="003B3A3F">
        <w:rPr>
          <w:b/>
          <w:bCs/>
          <w:caps/>
          <w:color w:val="000000" w:themeColor="text1"/>
          <w:kern w:val="32"/>
          <w:lang w:val="x-none" w:eastAsia="x-none"/>
        </w:rPr>
        <w:t>Wymagania dotycz</w:t>
      </w:r>
      <w:r w:rsidRPr="003B3A3F">
        <w:rPr>
          <w:rFonts w:eastAsia="TimesNewRoman" w:cs="TimesNewRoman"/>
          <w:b/>
          <w:bCs/>
          <w:caps/>
          <w:color w:val="000000" w:themeColor="text1"/>
          <w:kern w:val="32"/>
          <w:lang w:val="x-none" w:eastAsia="x-none"/>
        </w:rPr>
        <w:t>ą</w:t>
      </w:r>
      <w:r w:rsidRPr="003B3A3F">
        <w:rPr>
          <w:b/>
          <w:bCs/>
          <w:caps/>
          <w:color w:val="000000" w:themeColor="text1"/>
          <w:kern w:val="32"/>
          <w:lang w:val="x-none" w:eastAsia="x-none"/>
        </w:rPr>
        <w:t>ce zabezpieczenia nale</w:t>
      </w:r>
      <w:r w:rsidRPr="003B3A3F">
        <w:rPr>
          <w:rFonts w:eastAsia="TimesNewRoman" w:cs="TimesNewRoman"/>
          <w:b/>
          <w:bCs/>
          <w:caps/>
          <w:color w:val="000000" w:themeColor="text1"/>
          <w:kern w:val="32"/>
          <w:lang w:val="x-none" w:eastAsia="x-none"/>
        </w:rPr>
        <w:t>ż</w:t>
      </w:r>
      <w:r w:rsidRPr="003B3A3F">
        <w:rPr>
          <w:b/>
          <w:bCs/>
          <w:caps/>
          <w:color w:val="000000" w:themeColor="text1"/>
          <w:kern w:val="32"/>
          <w:lang w:val="x-none" w:eastAsia="x-none"/>
        </w:rPr>
        <w:t>ytego wykonania umowy</w:t>
      </w:r>
      <w:bookmarkEnd w:id="61"/>
    </w:p>
    <w:p w14:paraId="27488CF7" w14:textId="2694F145" w:rsidR="00090735" w:rsidRPr="003B3A3F" w:rsidRDefault="00B15106" w:rsidP="00744B0A">
      <w:pPr>
        <w:pStyle w:val="Nagwek2"/>
        <w:ind w:firstLine="426"/>
      </w:pPr>
      <w:r w:rsidRPr="003B3A3F">
        <w:lastRenderedPageBreak/>
        <w:t xml:space="preserve">Zamawiający </w:t>
      </w:r>
      <w:r w:rsidRPr="003B3A3F">
        <w:rPr>
          <w:b/>
          <w:bCs/>
          <w:u w:val="single"/>
        </w:rPr>
        <w:t>nie żąda</w:t>
      </w:r>
      <w:r w:rsidRPr="003B3A3F">
        <w:t xml:space="preserve"> wniesienia zabezpieczenia należytego wykonania umowy.</w:t>
      </w:r>
    </w:p>
    <w:p w14:paraId="7F382BF5" w14:textId="0A5FE6B5"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bookmarkStart w:id="62" w:name="_Toc258314259"/>
      <w:r w:rsidRPr="003B3A3F">
        <w:rPr>
          <w:b/>
          <w:bCs/>
          <w:caps/>
          <w:color w:val="000000" w:themeColor="text1"/>
          <w:kern w:val="32"/>
          <w:lang w:eastAsia="x-none"/>
        </w:rPr>
        <w:t xml:space="preserve">projektowane postanowienia </w:t>
      </w:r>
      <w:r w:rsidRPr="003B3A3F">
        <w:rPr>
          <w:b/>
          <w:bCs/>
          <w:caps/>
          <w:color w:val="000000" w:themeColor="text1"/>
          <w:kern w:val="32"/>
          <w:lang w:val="x-none" w:eastAsia="x-none"/>
        </w:rPr>
        <w:t xml:space="preserve">umowy w sprawie zamówienia publicznego, </w:t>
      </w:r>
      <w:r w:rsidRPr="003B3A3F">
        <w:rPr>
          <w:b/>
          <w:bCs/>
          <w:caps/>
          <w:color w:val="000000" w:themeColor="text1"/>
          <w:kern w:val="32"/>
          <w:lang w:eastAsia="x-none"/>
        </w:rPr>
        <w:t xml:space="preserve">które zostaną wprowadzone do umowy w </w:t>
      </w:r>
      <w:r w:rsidRPr="003B3A3F">
        <w:rPr>
          <w:b/>
          <w:bCs/>
          <w:caps/>
          <w:color w:val="000000" w:themeColor="text1"/>
          <w:kern w:val="32"/>
          <w:lang w:val="x-none" w:eastAsia="x-none"/>
        </w:rPr>
        <w:t>sprawie zamówienia publicznego</w:t>
      </w:r>
      <w:bookmarkEnd w:id="62"/>
    </w:p>
    <w:p w14:paraId="1DAB6806" w14:textId="0955B958" w:rsidR="00744B0A" w:rsidRPr="003B3A3F" w:rsidRDefault="00B15106" w:rsidP="00744B0A">
      <w:pPr>
        <w:numPr>
          <w:ilvl w:val="1"/>
          <w:numId w:val="1"/>
        </w:numPr>
        <w:spacing w:before="120"/>
        <w:jc w:val="both"/>
        <w:outlineLvl w:val="1"/>
        <w:rPr>
          <w:rStyle w:val="markedcontent"/>
          <w:bCs/>
          <w:iCs/>
          <w:color w:val="000000" w:themeColor="text1"/>
          <w:lang w:val="x-none" w:eastAsia="x-none"/>
        </w:rPr>
      </w:pPr>
      <w:r w:rsidRPr="003B3A3F">
        <w:rPr>
          <w:rStyle w:val="markedcontent"/>
          <w:color w:val="000000" w:themeColor="text1"/>
        </w:rPr>
        <w:t>Zamawiający zawrze umowę zgodnie z warunkami określonymi w SWZ oraz ofercie Wykonawcy.</w:t>
      </w:r>
    </w:p>
    <w:p w14:paraId="717F0F0C" w14:textId="77777777" w:rsidR="00744B0A" w:rsidRPr="003B3A3F" w:rsidRDefault="00744B0A" w:rsidP="00744B0A">
      <w:pPr>
        <w:numPr>
          <w:ilvl w:val="1"/>
          <w:numId w:val="1"/>
        </w:numPr>
        <w:spacing w:before="120"/>
        <w:jc w:val="both"/>
        <w:outlineLvl w:val="1"/>
        <w:rPr>
          <w:bCs/>
          <w:iCs/>
          <w:color w:val="000000" w:themeColor="text1"/>
          <w:lang w:val="x-none" w:eastAsia="x-none"/>
        </w:rPr>
      </w:pPr>
      <w:r w:rsidRPr="003B3A3F">
        <w:rPr>
          <w:bCs/>
          <w:iCs/>
          <w:color w:val="000000" w:themeColor="text1"/>
          <w:lang w:val="x-none" w:eastAsia="x-none"/>
        </w:rPr>
        <w:t xml:space="preserve">Wzór umowy stanowi załącznik do niniejszej </w:t>
      </w:r>
      <w:r w:rsidRPr="003B3A3F">
        <w:rPr>
          <w:bCs/>
          <w:iCs/>
          <w:color w:val="000000" w:themeColor="text1"/>
          <w:lang w:eastAsia="x-none"/>
        </w:rPr>
        <w:t>SWZ</w:t>
      </w:r>
      <w:r w:rsidRPr="003B3A3F">
        <w:rPr>
          <w:bCs/>
          <w:iCs/>
          <w:color w:val="000000" w:themeColor="text1"/>
          <w:lang w:val="x-none" w:eastAsia="x-none"/>
        </w:rPr>
        <w:t xml:space="preserve">. </w:t>
      </w:r>
      <w:r w:rsidRPr="003B3A3F">
        <w:rPr>
          <w:iCs/>
          <w:color w:val="000000" w:themeColor="text1"/>
        </w:rPr>
        <w:t xml:space="preserve"> </w:t>
      </w:r>
    </w:p>
    <w:p w14:paraId="327132D3" w14:textId="2D5520D6" w:rsidR="00744B0A" w:rsidRPr="003B3A3F" w:rsidRDefault="00744B0A" w:rsidP="00744B0A">
      <w:pPr>
        <w:numPr>
          <w:ilvl w:val="1"/>
          <w:numId w:val="1"/>
        </w:numPr>
        <w:spacing w:before="120"/>
        <w:jc w:val="both"/>
        <w:outlineLvl w:val="1"/>
        <w:rPr>
          <w:bCs/>
          <w:iCs/>
          <w:color w:val="000000" w:themeColor="text1"/>
          <w:lang w:val="x-none" w:eastAsia="x-none"/>
        </w:rPr>
      </w:pPr>
      <w:r w:rsidRPr="003B3A3F">
        <w:rPr>
          <w:iCs/>
          <w:color w:val="000000" w:themeColor="text1"/>
        </w:rPr>
        <w:t xml:space="preserve">Zamawiający dopuszcza możliwość zmian umowy w następującym zakresie i na określonych poniżej warunkach:  </w:t>
      </w:r>
    </w:p>
    <w:p w14:paraId="38B421BD" w14:textId="77F8F84A" w:rsidR="00744B0A" w:rsidRPr="003B3A3F" w:rsidRDefault="00744B0A" w:rsidP="00744B0A">
      <w:pPr>
        <w:pStyle w:val="Nagwek1"/>
        <w:numPr>
          <w:ilvl w:val="0"/>
          <w:numId w:val="0"/>
        </w:numPr>
        <w:ind w:left="432"/>
        <w:rPr>
          <w:rStyle w:val="markedcontent"/>
          <w:caps w:val="0"/>
          <w:color w:val="000000" w:themeColor="text1"/>
        </w:rPr>
      </w:pPr>
      <w:r w:rsidRPr="003B3A3F">
        <w:rPr>
          <w:caps w:val="0"/>
          <w:color w:val="000000" w:themeColor="text1"/>
          <w:lang w:val="pl-PL"/>
        </w:rPr>
        <w:t>P</w:t>
      </w:r>
      <w:proofErr w:type="spellStart"/>
      <w:r w:rsidR="00B463C6" w:rsidRPr="003B3A3F">
        <w:rPr>
          <w:caps w:val="0"/>
          <w:color w:val="000000" w:themeColor="text1"/>
        </w:rPr>
        <w:t>rojektowane</w:t>
      </w:r>
      <w:proofErr w:type="spellEnd"/>
      <w:r w:rsidRPr="003B3A3F">
        <w:rPr>
          <w:caps w:val="0"/>
          <w:color w:val="000000" w:themeColor="text1"/>
        </w:rPr>
        <w:t xml:space="preserve"> postanowienia zmiany umowy w sprawie zamówienia publicznego określone zostały w załączniku nr </w:t>
      </w:r>
      <w:r w:rsidR="00B463C6" w:rsidRPr="003B3A3F">
        <w:rPr>
          <w:caps w:val="0"/>
          <w:color w:val="000000" w:themeColor="text1"/>
          <w:lang w:val="pl-PL"/>
        </w:rPr>
        <w:t>6</w:t>
      </w:r>
      <w:r w:rsidR="00B463C6" w:rsidRPr="003B3A3F">
        <w:rPr>
          <w:caps w:val="0"/>
          <w:color w:val="000000" w:themeColor="text1"/>
        </w:rPr>
        <w:t xml:space="preserve"> do </w:t>
      </w:r>
      <w:r w:rsidR="00B463C6" w:rsidRPr="003B3A3F">
        <w:rPr>
          <w:caps w:val="0"/>
          <w:color w:val="000000" w:themeColor="text1"/>
          <w:lang w:val="pl-PL"/>
        </w:rPr>
        <w:t>SWZ</w:t>
      </w:r>
      <w:r w:rsidRPr="003B3A3F">
        <w:rPr>
          <w:caps w:val="0"/>
          <w:color w:val="000000" w:themeColor="text1"/>
        </w:rPr>
        <w:t>- wzór umowy.</w:t>
      </w:r>
    </w:p>
    <w:p w14:paraId="3DF96F07" w14:textId="4CEBF7CE" w:rsidR="00B15106" w:rsidRPr="003B3A3F" w:rsidRDefault="00B15106" w:rsidP="00B15106">
      <w:pPr>
        <w:numPr>
          <w:ilvl w:val="1"/>
          <w:numId w:val="1"/>
        </w:numPr>
        <w:spacing w:before="120"/>
        <w:jc w:val="both"/>
        <w:outlineLvl w:val="1"/>
        <w:rPr>
          <w:rStyle w:val="markedcontent"/>
          <w:bCs/>
          <w:iCs/>
          <w:color w:val="000000" w:themeColor="text1"/>
          <w:lang w:val="x-none" w:eastAsia="x-none"/>
        </w:rPr>
      </w:pPr>
      <w:r w:rsidRPr="003B3A3F">
        <w:rPr>
          <w:rStyle w:val="markedcontent"/>
          <w:color w:val="000000" w:themeColor="text1"/>
        </w:rPr>
        <w:t xml:space="preserve">Zamawiający przewiduje możliwości wprowadzenia zmian do zawartej umowy, na podstawie </w:t>
      </w:r>
      <w:r w:rsidR="00A668B7" w:rsidRPr="003B3A3F">
        <w:rPr>
          <w:rStyle w:val="markedcontent"/>
          <w:color w:val="000000" w:themeColor="text1"/>
        </w:rPr>
        <w:t xml:space="preserve">zapisów Działu VII Rozdziału 3 </w:t>
      </w:r>
      <w:r w:rsidRPr="003B3A3F">
        <w:rPr>
          <w:rStyle w:val="markedcontent"/>
          <w:color w:val="000000" w:themeColor="text1"/>
        </w:rPr>
        <w:t xml:space="preserve">ustawy </w:t>
      </w:r>
      <w:proofErr w:type="spellStart"/>
      <w:r w:rsidRPr="003B3A3F">
        <w:rPr>
          <w:rStyle w:val="markedcontent"/>
          <w:color w:val="000000" w:themeColor="text1"/>
        </w:rPr>
        <w:t>pzp</w:t>
      </w:r>
      <w:proofErr w:type="spellEnd"/>
      <w:r w:rsidRPr="003B3A3F">
        <w:rPr>
          <w:rStyle w:val="markedcontent"/>
          <w:color w:val="000000" w:themeColor="text1"/>
        </w:rPr>
        <w:t xml:space="preserve"> </w:t>
      </w:r>
    </w:p>
    <w:p w14:paraId="0FB671B8" w14:textId="49D5F209"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bookmarkStart w:id="63" w:name="_Toc258314260"/>
      <w:r w:rsidRPr="003B3A3F">
        <w:rPr>
          <w:b/>
          <w:bCs/>
          <w:caps/>
          <w:color w:val="000000" w:themeColor="text1"/>
          <w:kern w:val="32"/>
          <w:lang w:val="x-none" w:eastAsia="x-none"/>
        </w:rPr>
        <w:t xml:space="preserve">Pouczenie o </w:t>
      </w:r>
      <w:r w:rsidRPr="003B3A3F">
        <w:rPr>
          <w:rFonts w:eastAsia="TimesNewRoman" w:cs="TimesNewRoman"/>
          <w:b/>
          <w:bCs/>
          <w:caps/>
          <w:color w:val="000000" w:themeColor="text1"/>
          <w:kern w:val="32"/>
          <w:lang w:val="x-none" w:eastAsia="x-none"/>
        </w:rPr>
        <w:t>ś</w:t>
      </w:r>
      <w:r w:rsidRPr="003B3A3F">
        <w:rPr>
          <w:b/>
          <w:bCs/>
          <w:caps/>
          <w:color w:val="000000" w:themeColor="text1"/>
          <w:kern w:val="32"/>
          <w:lang w:val="x-none" w:eastAsia="x-none"/>
        </w:rPr>
        <w:t>rodkach ochrony prawnej przysługuj</w:t>
      </w:r>
      <w:r w:rsidRPr="003B3A3F">
        <w:rPr>
          <w:rFonts w:eastAsia="TimesNewRoman" w:cs="TimesNewRoman"/>
          <w:b/>
          <w:bCs/>
          <w:caps/>
          <w:color w:val="000000" w:themeColor="text1"/>
          <w:kern w:val="32"/>
          <w:lang w:val="x-none" w:eastAsia="x-none"/>
        </w:rPr>
        <w:t>ą</w:t>
      </w:r>
      <w:r w:rsidRPr="003B3A3F">
        <w:rPr>
          <w:b/>
          <w:bCs/>
          <w:caps/>
          <w:color w:val="000000" w:themeColor="text1"/>
          <w:kern w:val="32"/>
          <w:lang w:val="x-none" w:eastAsia="x-none"/>
        </w:rPr>
        <w:t>cych Wykonawcy</w:t>
      </w:r>
      <w:bookmarkEnd w:id="63"/>
    </w:p>
    <w:p w14:paraId="65355DA8" w14:textId="77777777" w:rsidR="001B365B" w:rsidRPr="003B3A3F" w:rsidRDefault="001B365B" w:rsidP="001B365B">
      <w:pPr>
        <w:tabs>
          <w:tab w:val="left" w:pos="708"/>
        </w:tabs>
        <w:spacing w:before="120"/>
        <w:ind w:left="431"/>
        <w:jc w:val="both"/>
        <w:outlineLvl w:val="1"/>
        <w:rPr>
          <w:bCs/>
          <w:iCs/>
          <w:color w:val="000000" w:themeColor="text1"/>
          <w:lang w:val="x-none" w:eastAsia="x-none"/>
        </w:rPr>
      </w:pPr>
      <w:r w:rsidRPr="003B3A3F">
        <w:rPr>
          <w:bCs/>
          <w:iCs/>
          <w:color w:val="000000" w:themeColor="text1"/>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3B3A3F">
        <w:rPr>
          <w:bCs/>
          <w:iCs/>
          <w:color w:val="000000" w:themeColor="text1"/>
          <w:lang w:val="x-none" w:eastAsia="x-none"/>
        </w:rPr>
        <w:t>Pzp</w:t>
      </w:r>
      <w:proofErr w:type="spellEnd"/>
      <w:r w:rsidRPr="003B3A3F">
        <w:rPr>
          <w:bCs/>
          <w:iCs/>
          <w:color w:val="000000" w:themeColor="text1"/>
          <w:lang w:val="x-none" w:eastAsia="x-none"/>
        </w:rPr>
        <w:t xml:space="preserve">, przysługują środki ochrony prawnej na zasadach przewidzianych w art. 505 – 590 ustawy </w:t>
      </w:r>
      <w:proofErr w:type="spellStart"/>
      <w:r w:rsidRPr="003B3A3F">
        <w:rPr>
          <w:bCs/>
          <w:iCs/>
          <w:color w:val="000000" w:themeColor="text1"/>
          <w:lang w:val="x-none" w:eastAsia="x-none"/>
        </w:rPr>
        <w:t>Pzp</w:t>
      </w:r>
      <w:proofErr w:type="spellEnd"/>
      <w:r w:rsidRPr="003B3A3F">
        <w:rPr>
          <w:bCs/>
          <w:iCs/>
          <w:color w:val="000000" w:themeColor="text1"/>
          <w:lang w:val="x-none" w:eastAsia="x-none"/>
        </w:rPr>
        <w:t>.</w:t>
      </w:r>
    </w:p>
    <w:p w14:paraId="4B56F09D" w14:textId="77777777"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3B3A3F">
        <w:rPr>
          <w:b/>
          <w:bCs/>
          <w:caps/>
          <w:color w:val="000000" w:themeColor="text1"/>
          <w:kern w:val="32"/>
          <w:lang w:val="x-none" w:eastAsia="x-none"/>
        </w:rPr>
        <w:t>Aukcja elektroniczna</w:t>
      </w:r>
    </w:p>
    <w:p w14:paraId="6159972B"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eastAsia="x-none"/>
        </w:rPr>
        <w:t xml:space="preserve">Zamawiający </w:t>
      </w:r>
      <w:r w:rsidRPr="003B3A3F">
        <w:rPr>
          <w:bCs/>
          <w:iCs/>
          <w:color w:val="000000" w:themeColor="text1"/>
          <w:lang w:val="x-none" w:eastAsia="x-none"/>
        </w:rPr>
        <w:t xml:space="preserve">nie przewiduje przeprowadzenia aukcji elektronicznej, o której mowa w art. 308 ust. 1 ustawy </w:t>
      </w:r>
      <w:proofErr w:type="spellStart"/>
      <w:r w:rsidRPr="003B3A3F">
        <w:rPr>
          <w:bCs/>
          <w:iCs/>
          <w:color w:val="000000" w:themeColor="text1"/>
          <w:lang w:val="x-none" w:eastAsia="x-none"/>
        </w:rPr>
        <w:t>Pzp</w:t>
      </w:r>
      <w:proofErr w:type="spellEnd"/>
      <w:r w:rsidRPr="003B3A3F">
        <w:rPr>
          <w:bCs/>
          <w:iCs/>
          <w:color w:val="000000" w:themeColor="text1"/>
          <w:lang w:val="x-none" w:eastAsia="x-none"/>
        </w:rPr>
        <w:t>.</w:t>
      </w:r>
    </w:p>
    <w:p w14:paraId="4509282F" w14:textId="77777777" w:rsidR="001B365B" w:rsidRPr="003B3A3F"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3B3A3F">
        <w:rPr>
          <w:b/>
          <w:bCs/>
          <w:caps/>
          <w:color w:val="000000" w:themeColor="text1"/>
          <w:kern w:val="32"/>
          <w:lang w:eastAsia="x-none"/>
        </w:rPr>
        <w:t>Ochrona danych osobowych</w:t>
      </w:r>
    </w:p>
    <w:p w14:paraId="0B576B91" w14:textId="16962037" w:rsidR="001B365B" w:rsidRPr="003B3A3F" w:rsidRDefault="001B365B" w:rsidP="001B365B">
      <w:pPr>
        <w:numPr>
          <w:ilvl w:val="1"/>
          <w:numId w:val="1"/>
        </w:numPr>
        <w:spacing w:before="120"/>
        <w:jc w:val="both"/>
        <w:outlineLvl w:val="1"/>
        <w:rPr>
          <w:bCs/>
          <w:iCs/>
          <w:color w:val="000000" w:themeColor="text1"/>
          <w:lang w:val="x-none" w:eastAsia="x-none"/>
        </w:rPr>
      </w:pPr>
      <w:bookmarkStart w:id="64" w:name="_Hlk515367328"/>
      <w:r w:rsidRPr="003B3A3F">
        <w:rPr>
          <w:bCs/>
          <w:iCs/>
          <w:color w:val="000000" w:themeColor="text1"/>
          <w:lang w:eastAsia="x-none"/>
        </w:rPr>
        <w:t>Zamawiający</w:t>
      </w:r>
      <w:r w:rsidRPr="003B3A3F">
        <w:rPr>
          <w:bCs/>
          <w:iCs/>
          <w:color w:val="000000" w:themeColor="text1"/>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D97EBE" w:rsidRPr="003B3A3F">
        <w:rPr>
          <w:bCs/>
          <w:iCs/>
          <w:color w:val="000000" w:themeColor="text1"/>
          <w:lang w:eastAsia="x-none"/>
        </w:rPr>
        <w:t xml:space="preserve">                </w:t>
      </w:r>
      <w:r w:rsidRPr="003B3A3F">
        <w:rPr>
          <w:bCs/>
          <w:iCs/>
          <w:color w:val="000000" w:themeColor="text1"/>
          <w:lang w:val="x-none" w:eastAsia="x-none"/>
        </w:rPr>
        <w:t>o ochronie danych) (</w:t>
      </w:r>
      <w:proofErr w:type="spellStart"/>
      <w:r w:rsidRPr="003B3A3F">
        <w:rPr>
          <w:bCs/>
          <w:iCs/>
          <w:color w:val="000000" w:themeColor="text1"/>
          <w:lang w:val="x-none" w:eastAsia="x-none"/>
        </w:rPr>
        <w:t>Dz.Urz</w:t>
      </w:r>
      <w:proofErr w:type="spellEnd"/>
      <w:r w:rsidRPr="003B3A3F">
        <w:rPr>
          <w:bCs/>
          <w:iCs/>
          <w:color w:val="000000" w:themeColor="text1"/>
          <w:lang w:val="x-none" w:eastAsia="x-none"/>
        </w:rPr>
        <w:t xml:space="preserve">. UE L 119 z 4 maja 2016 r.), dalej: RODO, tym samym dane osobowe podane przez Wykonawcę będą przetwarzane zgodnie z RODO oraz zgodnie </w:t>
      </w:r>
      <w:r w:rsidR="00D97EBE" w:rsidRPr="003B3A3F">
        <w:rPr>
          <w:bCs/>
          <w:iCs/>
          <w:color w:val="000000" w:themeColor="text1"/>
          <w:lang w:eastAsia="x-none"/>
        </w:rPr>
        <w:t xml:space="preserve">                  </w:t>
      </w:r>
      <w:r w:rsidRPr="003B3A3F">
        <w:rPr>
          <w:bCs/>
          <w:iCs/>
          <w:color w:val="000000" w:themeColor="text1"/>
          <w:lang w:val="x-none" w:eastAsia="x-none"/>
        </w:rPr>
        <w:t>z przepisami krajowymi</w:t>
      </w:r>
      <w:r w:rsidRPr="003B3A3F">
        <w:rPr>
          <w:bCs/>
          <w:iCs/>
          <w:color w:val="000000" w:themeColor="text1"/>
          <w:lang w:eastAsia="x-none"/>
        </w:rPr>
        <w:t>.</w:t>
      </w:r>
    </w:p>
    <w:p w14:paraId="33C66102"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eastAsia="x-none"/>
        </w:rPr>
        <w:t>Zamawiający informuje, że:</w:t>
      </w:r>
    </w:p>
    <w:p w14:paraId="286FF92F" w14:textId="5055DF98" w:rsidR="00E85789" w:rsidRPr="00465133" w:rsidRDefault="001B365B" w:rsidP="00465133">
      <w:pPr>
        <w:numPr>
          <w:ilvl w:val="0"/>
          <w:numId w:val="22"/>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 xml:space="preserve">administratorem </w:t>
      </w:r>
      <w:r w:rsidRPr="003B3A3F">
        <w:rPr>
          <w:color w:val="000000" w:themeColor="text1"/>
          <w:lang w:val="x-none" w:eastAsia="x-none"/>
        </w:rPr>
        <w:t xml:space="preserve">danych osobowych Wykonawcy jest </w:t>
      </w:r>
      <w:r w:rsidR="00090735" w:rsidRPr="003B3A3F">
        <w:rPr>
          <w:b/>
          <w:color w:val="000000" w:themeColor="text1"/>
          <w:lang w:val="x-none" w:eastAsia="x-none"/>
        </w:rPr>
        <w:t xml:space="preserve">Gmina </w:t>
      </w:r>
      <w:r w:rsidR="00E85789" w:rsidRPr="003B3A3F">
        <w:rPr>
          <w:b/>
          <w:color w:val="000000" w:themeColor="text1"/>
          <w:lang w:eastAsia="x-none"/>
        </w:rPr>
        <w:t>Międzybórz</w:t>
      </w:r>
      <w:r w:rsidRPr="003B3A3F">
        <w:rPr>
          <w:rFonts w:eastAsia="Calibri"/>
          <w:color w:val="000000" w:themeColor="text1"/>
          <w:lang w:val="x-none" w:eastAsia="en-US"/>
        </w:rPr>
        <w:t xml:space="preserve"> </w:t>
      </w:r>
      <w:r w:rsidR="00D97EBE" w:rsidRPr="003B3A3F">
        <w:rPr>
          <w:rFonts w:eastAsia="Calibri"/>
          <w:color w:val="000000" w:themeColor="text1"/>
          <w:lang w:eastAsia="en-US"/>
        </w:rPr>
        <w:t xml:space="preserve">                              </w:t>
      </w:r>
      <w:r w:rsidR="00F03640" w:rsidRPr="003B3A3F">
        <w:rPr>
          <w:rFonts w:eastAsia="Calibri"/>
          <w:color w:val="000000" w:themeColor="text1"/>
          <w:lang w:eastAsia="en-US"/>
        </w:rPr>
        <w:t xml:space="preserve">ul. </w:t>
      </w:r>
      <w:r w:rsidR="00E85789" w:rsidRPr="003B3A3F">
        <w:rPr>
          <w:rFonts w:eastAsia="Calibri"/>
          <w:color w:val="000000" w:themeColor="text1"/>
          <w:lang w:eastAsia="en-US"/>
        </w:rPr>
        <w:t>Kolejowa 13</w:t>
      </w:r>
      <w:r w:rsidRPr="003B3A3F">
        <w:rPr>
          <w:color w:val="000000" w:themeColor="text1"/>
          <w:lang w:val="x-none" w:eastAsia="x-none"/>
        </w:rPr>
        <w:t xml:space="preserve"> , </w:t>
      </w:r>
      <w:r w:rsidR="00E85789" w:rsidRPr="003B3A3F">
        <w:rPr>
          <w:color w:val="000000" w:themeColor="text1"/>
          <w:lang w:eastAsia="x-none"/>
        </w:rPr>
        <w:t>56-513 Międzybórz</w:t>
      </w:r>
      <w:r w:rsidRPr="003B3A3F">
        <w:rPr>
          <w:bCs/>
          <w:iCs/>
          <w:color w:val="000000" w:themeColor="text1"/>
          <w:lang w:eastAsia="x-none"/>
        </w:rPr>
        <w:t>.</w:t>
      </w:r>
    </w:p>
    <w:p w14:paraId="1A773B19" w14:textId="02D6504D" w:rsidR="001B365B" w:rsidRPr="003B3A3F" w:rsidRDefault="001B365B" w:rsidP="0013626A">
      <w:pPr>
        <w:numPr>
          <w:ilvl w:val="0"/>
          <w:numId w:val="22"/>
        </w:numPr>
        <w:tabs>
          <w:tab w:val="left" w:pos="708"/>
        </w:tabs>
        <w:spacing w:before="120"/>
        <w:jc w:val="both"/>
        <w:outlineLvl w:val="1"/>
        <w:rPr>
          <w:bCs/>
          <w:iCs/>
          <w:color w:val="000000" w:themeColor="text1"/>
          <w:lang w:val="x-none" w:eastAsia="x-none"/>
        </w:rPr>
      </w:pPr>
      <w:bookmarkStart w:id="65" w:name="_Hlk76106723"/>
      <w:r w:rsidRPr="003B3A3F">
        <w:rPr>
          <w:bCs/>
          <w:iCs/>
          <w:color w:val="000000" w:themeColor="text1"/>
          <w:lang w:eastAsia="x-none"/>
        </w:rPr>
        <w:t xml:space="preserve">w </w:t>
      </w:r>
      <w:r w:rsidRPr="003B3A3F">
        <w:rPr>
          <w:color w:val="000000" w:themeColor="text1"/>
          <w:lang w:val="x-none" w:eastAsia="x-none"/>
        </w:rPr>
        <w:t xml:space="preserve">sprawach związanych z przetwarzaniem danych osobowych, można kontaktować się z Inspektorem Ochrony Danych, którym jest </w:t>
      </w:r>
      <w:r w:rsidR="00687AC8" w:rsidRPr="003B3A3F">
        <w:rPr>
          <w:color w:val="000000" w:themeColor="text1"/>
          <w:lang w:eastAsia="x-none"/>
        </w:rPr>
        <w:t xml:space="preserve">Pani Monika </w:t>
      </w:r>
      <w:proofErr w:type="spellStart"/>
      <w:r w:rsidR="00687AC8" w:rsidRPr="003B3A3F">
        <w:rPr>
          <w:color w:val="000000" w:themeColor="text1"/>
          <w:lang w:eastAsia="x-none"/>
        </w:rPr>
        <w:t>Simura</w:t>
      </w:r>
      <w:proofErr w:type="spellEnd"/>
      <w:r w:rsidR="00687AC8" w:rsidRPr="003B3A3F">
        <w:rPr>
          <w:color w:val="000000" w:themeColor="text1"/>
          <w:lang w:eastAsia="x-none"/>
        </w:rPr>
        <w:t>-Gmyrek,</w:t>
      </w:r>
    </w:p>
    <w:p w14:paraId="3E7E39B3" w14:textId="1F86B442" w:rsidR="00687AC8" w:rsidRPr="003B3A3F" w:rsidRDefault="00687AC8" w:rsidP="00687AC8">
      <w:pPr>
        <w:pStyle w:val="Akapitzlist"/>
        <w:ind w:left="927"/>
        <w:rPr>
          <w:bCs/>
          <w:iCs/>
          <w:color w:val="000000" w:themeColor="text1"/>
          <w:lang w:val="x-none" w:eastAsia="x-none"/>
        </w:rPr>
      </w:pPr>
      <w:r w:rsidRPr="003B3A3F">
        <w:rPr>
          <w:color w:val="000000" w:themeColor="text1"/>
        </w:rPr>
        <w:t>telefon: 62/7856018</w:t>
      </w:r>
    </w:p>
    <w:bookmarkEnd w:id="65"/>
    <w:p w14:paraId="6B22ED52" w14:textId="2376CB6D" w:rsidR="001B365B" w:rsidRPr="00465133" w:rsidRDefault="001B365B" w:rsidP="003E530C">
      <w:pPr>
        <w:pStyle w:val="Akapitzlist"/>
        <w:numPr>
          <w:ilvl w:val="0"/>
          <w:numId w:val="22"/>
        </w:numPr>
        <w:jc w:val="both"/>
        <w:rPr>
          <w:rFonts w:ascii="Times New Roman" w:hAnsi="Times New Roman"/>
          <w:b/>
          <w:color w:val="000000" w:themeColor="text1"/>
          <w:sz w:val="24"/>
          <w:szCs w:val="24"/>
          <w:lang w:eastAsia="pl-PL"/>
        </w:rPr>
      </w:pPr>
      <w:r w:rsidRPr="00465133">
        <w:rPr>
          <w:rFonts w:ascii="Times New Roman" w:hAnsi="Times New Roman"/>
          <w:bCs/>
          <w:iCs/>
          <w:color w:val="000000" w:themeColor="text1"/>
          <w:sz w:val="24"/>
          <w:szCs w:val="24"/>
          <w:lang w:eastAsia="x-none"/>
        </w:rPr>
        <w:t xml:space="preserve">dane </w:t>
      </w:r>
      <w:r w:rsidRPr="00465133">
        <w:rPr>
          <w:rFonts w:ascii="Times New Roman" w:hAnsi="Times New Roman"/>
          <w:color w:val="000000" w:themeColor="text1"/>
          <w:sz w:val="24"/>
          <w:szCs w:val="24"/>
          <w:lang w:val="x-none" w:eastAsia="x-none"/>
        </w:rPr>
        <w:t xml:space="preserve">osobowe Wykonawcy będą przetwarzane w celu przeprowadzenia postępowania o udzielenie zamówienia publicznego </w:t>
      </w:r>
      <w:proofErr w:type="spellStart"/>
      <w:r w:rsidRPr="00465133">
        <w:rPr>
          <w:rFonts w:ascii="Times New Roman" w:hAnsi="Times New Roman"/>
          <w:color w:val="000000" w:themeColor="text1"/>
          <w:sz w:val="24"/>
          <w:szCs w:val="24"/>
          <w:lang w:val="x-none" w:eastAsia="x-none"/>
        </w:rPr>
        <w:t>pn</w:t>
      </w:r>
      <w:proofErr w:type="spellEnd"/>
      <w:r w:rsidR="00E85789" w:rsidRPr="00465133">
        <w:rPr>
          <w:rFonts w:ascii="Times New Roman" w:hAnsi="Times New Roman"/>
          <w:color w:val="000000" w:themeColor="text1"/>
          <w:sz w:val="24"/>
          <w:szCs w:val="24"/>
          <w:lang w:eastAsia="x-none"/>
        </w:rPr>
        <w:t>:</w:t>
      </w:r>
      <w:r w:rsidR="003E530C" w:rsidRPr="00465133">
        <w:rPr>
          <w:rFonts w:ascii="Times New Roman" w:hAnsi="Times New Roman"/>
          <w:b/>
          <w:color w:val="000000" w:themeColor="text1"/>
          <w:sz w:val="24"/>
          <w:szCs w:val="24"/>
        </w:rPr>
        <w:t xml:space="preserve"> ,,Zbiorowy dowóz uczniów do Placówek Oświatowych z terenu Gminy Międzybórz oraz dowóz uczniów niepełnosprawnych do zespołu placówek specjalnych w Oleśnicy ul. Wojska Polskiego 8, 56-400 Oleśnica w okresie od 01.09.202</w:t>
      </w:r>
      <w:r w:rsidR="00465133" w:rsidRPr="00465133">
        <w:rPr>
          <w:rFonts w:ascii="Times New Roman" w:hAnsi="Times New Roman"/>
          <w:b/>
          <w:color w:val="000000" w:themeColor="text1"/>
          <w:sz w:val="24"/>
          <w:szCs w:val="24"/>
        </w:rPr>
        <w:t>2</w:t>
      </w:r>
      <w:r w:rsidR="003E530C" w:rsidRPr="00465133">
        <w:rPr>
          <w:rFonts w:ascii="Times New Roman" w:hAnsi="Times New Roman"/>
          <w:b/>
          <w:color w:val="000000" w:themeColor="text1"/>
          <w:sz w:val="24"/>
          <w:szCs w:val="24"/>
        </w:rPr>
        <w:t>r. do 2</w:t>
      </w:r>
      <w:r w:rsidR="00465133" w:rsidRPr="00465133">
        <w:rPr>
          <w:rFonts w:ascii="Times New Roman" w:hAnsi="Times New Roman"/>
          <w:b/>
          <w:color w:val="000000" w:themeColor="text1"/>
          <w:sz w:val="24"/>
          <w:szCs w:val="24"/>
        </w:rPr>
        <w:t>3</w:t>
      </w:r>
      <w:r w:rsidR="003E530C" w:rsidRPr="00465133">
        <w:rPr>
          <w:rFonts w:ascii="Times New Roman" w:hAnsi="Times New Roman"/>
          <w:b/>
          <w:color w:val="000000" w:themeColor="text1"/>
          <w:sz w:val="24"/>
          <w:szCs w:val="24"/>
        </w:rPr>
        <w:t>.06.202</w:t>
      </w:r>
      <w:r w:rsidR="00465133" w:rsidRPr="00465133">
        <w:rPr>
          <w:rFonts w:ascii="Times New Roman" w:hAnsi="Times New Roman"/>
          <w:b/>
          <w:color w:val="000000" w:themeColor="text1"/>
          <w:sz w:val="24"/>
          <w:szCs w:val="24"/>
        </w:rPr>
        <w:t>3</w:t>
      </w:r>
      <w:r w:rsidR="003E530C" w:rsidRPr="00465133">
        <w:rPr>
          <w:rFonts w:ascii="Times New Roman" w:hAnsi="Times New Roman"/>
          <w:b/>
          <w:color w:val="000000" w:themeColor="text1"/>
          <w:sz w:val="24"/>
          <w:szCs w:val="24"/>
        </w:rPr>
        <w:t xml:space="preserve">r.” </w:t>
      </w:r>
      <w:r w:rsidRPr="00465133">
        <w:rPr>
          <w:rFonts w:ascii="Times New Roman" w:hAnsi="Times New Roman"/>
          <w:bCs/>
          <w:iCs/>
          <w:color w:val="000000" w:themeColor="text1"/>
          <w:sz w:val="24"/>
          <w:szCs w:val="24"/>
          <w:lang w:val="x-none" w:eastAsia="x-none"/>
        </w:rPr>
        <w:t>oraz</w:t>
      </w:r>
      <w:r w:rsidR="00D97EBE" w:rsidRPr="00465133">
        <w:rPr>
          <w:rFonts w:ascii="Times New Roman" w:hAnsi="Times New Roman"/>
          <w:bCs/>
          <w:iCs/>
          <w:color w:val="000000" w:themeColor="text1"/>
          <w:sz w:val="24"/>
          <w:szCs w:val="24"/>
          <w:lang w:eastAsia="x-none"/>
        </w:rPr>
        <w:t xml:space="preserve"> </w:t>
      </w:r>
      <w:r w:rsidRPr="00465133">
        <w:rPr>
          <w:rFonts w:ascii="Times New Roman" w:hAnsi="Times New Roman"/>
          <w:bCs/>
          <w:iCs/>
          <w:color w:val="000000" w:themeColor="text1"/>
          <w:sz w:val="24"/>
          <w:szCs w:val="24"/>
          <w:lang w:val="x-none" w:eastAsia="x-none"/>
        </w:rPr>
        <w:t>w celu archiwizacji dokumentacji dotyczącej tego postępowania</w:t>
      </w:r>
      <w:r w:rsidRPr="00465133">
        <w:rPr>
          <w:rFonts w:ascii="Times New Roman" w:hAnsi="Times New Roman"/>
          <w:bCs/>
          <w:iCs/>
          <w:color w:val="000000" w:themeColor="text1"/>
          <w:sz w:val="24"/>
          <w:szCs w:val="24"/>
          <w:lang w:eastAsia="x-none"/>
        </w:rPr>
        <w:t>;</w:t>
      </w:r>
    </w:p>
    <w:p w14:paraId="35F74851" w14:textId="77777777" w:rsidR="001B365B" w:rsidRPr="003B3A3F" w:rsidRDefault="001B365B" w:rsidP="0013626A">
      <w:pPr>
        <w:numPr>
          <w:ilvl w:val="0"/>
          <w:numId w:val="22"/>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lastRenderedPageBreak/>
        <w:t xml:space="preserve">odbiorcami przekazanych przez Wykonawcę danych osobowych będą osoby lub podmioty, którym zostanie udostępniona dokumentacja postępowania w oparciu o art. 18 oraz art. 74 ust. 1 ustawy </w:t>
      </w:r>
      <w:proofErr w:type="spellStart"/>
      <w:r w:rsidRPr="003B3A3F">
        <w:rPr>
          <w:bCs/>
          <w:iCs/>
          <w:color w:val="000000" w:themeColor="text1"/>
          <w:lang w:eastAsia="x-none"/>
        </w:rPr>
        <w:t>Pzp</w:t>
      </w:r>
      <w:proofErr w:type="spellEnd"/>
      <w:r w:rsidRPr="003B3A3F">
        <w:rPr>
          <w:bCs/>
          <w:iCs/>
          <w:color w:val="000000" w:themeColor="text1"/>
          <w:lang w:eastAsia="x-none"/>
        </w:rPr>
        <w:t>;</w:t>
      </w:r>
    </w:p>
    <w:p w14:paraId="6A9E2A0F" w14:textId="77777777" w:rsidR="001B365B" w:rsidRPr="003B3A3F" w:rsidRDefault="001B365B" w:rsidP="0013626A">
      <w:pPr>
        <w:numPr>
          <w:ilvl w:val="0"/>
          <w:numId w:val="22"/>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 xml:space="preserve">dane osobowe Wykonawcy będą przechowywane, zgodnie z art. 78 ustawy </w:t>
      </w:r>
      <w:proofErr w:type="spellStart"/>
      <w:r w:rsidRPr="003B3A3F">
        <w:rPr>
          <w:bCs/>
          <w:iCs/>
          <w:color w:val="000000" w:themeColor="text1"/>
          <w:lang w:eastAsia="x-none"/>
        </w:rPr>
        <w:t>Pzp</w:t>
      </w:r>
      <w:proofErr w:type="spellEnd"/>
      <w:r w:rsidRPr="003B3A3F">
        <w:rPr>
          <w:bCs/>
          <w:iCs/>
          <w:color w:val="000000" w:themeColor="text1"/>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50C06B19" w14:textId="3A0937B3"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eastAsia="x-none"/>
        </w:rPr>
        <w:t xml:space="preserve">Wykonawca jest zobowiązany, w związku z udziałem w przedmiotowym postępowaniu, do wypełnienia wszystkich obowiązków formalno-prawnych wymaganych przez RODO </w:t>
      </w:r>
      <w:r w:rsidR="00D97EBE" w:rsidRPr="003B3A3F">
        <w:rPr>
          <w:bCs/>
          <w:iCs/>
          <w:color w:val="000000" w:themeColor="text1"/>
          <w:lang w:eastAsia="x-none"/>
        </w:rPr>
        <w:t xml:space="preserve">  </w:t>
      </w:r>
      <w:r w:rsidRPr="003B3A3F">
        <w:rPr>
          <w:bCs/>
          <w:iCs/>
          <w:color w:val="000000" w:themeColor="text1"/>
          <w:lang w:eastAsia="x-none"/>
        </w:rPr>
        <w:t xml:space="preserve">i związanych z udziałem w przedmiotowym postępowaniu o udzielenie zamówienia. </w:t>
      </w:r>
      <w:r w:rsidR="00D97EBE" w:rsidRPr="003B3A3F">
        <w:rPr>
          <w:bCs/>
          <w:iCs/>
          <w:color w:val="000000" w:themeColor="text1"/>
          <w:lang w:eastAsia="x-none"/>
        </w:rPr>
        <w:t xml:space="preserve">                  </w:t>
      </w:r>
      <w:r w:rsidRPr="003B3A3F">
        <w:rPr>
          <w:bCs/>
          <w:iCs/>
          <w:color w:val="000000" w:themeColor="text1"/>
          <w:lang w:eastAsia="x-none"/>
        </w:rPr>
        <w:t>Do obowiązków tych należą</w:t>
      </w:r>
      <w:bookmarkEnd w:id="64"/>
      <w:r w:rsidRPr="003B3A3F">
        <w:rPr>
          <w:bCs/>
          <w:iCs/>
          <w:color w:val="000000" w:themeColor="text1"/>
          <w:lang w:eastAsia="x-none"/>
        </w:rPr>
        <w:t>:</w:t>
      </w:r>
    </w:p>
    <w:p w14:paraId="00D97C45" w14:textId="6E9192BE" w:rsidR="001B365B" w:rsidRPr="003B3A3F" w:rsidRDefault="001B365B" w:rsidP="0013626A">
      <w:pPr>
        <w:numPr>
          <w:ilvl w:val="0"/>
          <w:numId w:val="23"/>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 xml:space="preserve">obowiązek informacyjny przewidziany w art. 13 RODO względem osób fizycznych, których dane osobowe dotyczą i od których dane te Wykonawca bezpośrednio pozyskał i przekazał Zamawiającemu w treści oferty lub dokumentów składanych </w:t>
      </w:r>
      <w:r w:rsidR="00D97EBE" w:rsidRPr="003B3A3F">
        <w:rPr>
          <w:bCs/>
          <w:iCs/>
          <w:color w:val="000000" w:themeColor="text1"/>
          <w:lang w:eastAsia="x-none"/>
        </w:rPr>
        <w:t xml:space="preserve">                   </w:t>
      </w:r>
      <w:r w:rsidR="00A119FE" w:rsidRPr="003B3A3F">
        <w:rPr>
          <w:bCs/>
          <w:iCs/>
          <w:color w:val="000000" w:themeColor="text1"/>
          <w:lang w:eastAsia="x-none"/>
        </w:rPr>
        <w:t>6</w:t>
      </w:r>
      <w:r w:rsidRPr="003B3A3F">
        <w:rPr>
          <w:bCs/>
          <w:iCs/>
          <w:color w:val="000000" w:themeColor="text1"/>
          <w:lang w:eastAsia="x-none"/>
        </w:rPr>
        <w:t>na żądanie Zamawiającego;</w:t>
      </w:r>
    </w:p>
    <w:p w14:paraId="328122E8" w14:textId="77777777" w:rsidR="001B365B" w:rsidRPr="003B3A3F" w:rsidRDefault="001B365B" w:rsidP="0013626A">
      <w:pPr>
        <w:numPr>
          <w:ilvl w:val="0"/>
          <w:numId w:val="23"/>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F24EED5" w14:textId="77777777" w:rsidR="001B365B" w:rsidRPr="003B3A3F" w:rsidRDefault="001B365B" w:rsidP="001B365B">
      <w:pPr>
        <w:numPr>
          <w:ilvl w:val="1"/>
          <w:numId w:val="1"/>
        </w:numPr>
        <w:spacing w:before="120"/>
        <w:jc w:val="both"/>
        <w:outlineLvl w:val="1"/>
        <w:rPr>
          <w:bCs/>
          <w:iCs/>
          <w:color w:val="000000" w:themeColor="text1"/>
          <w:lang w:val="x-none" w:eastAsia="x-none"/>
        </w:rPr>
      </w:pPr>
      <w:r w:rsidRPr="003B3A3F">
        <w:rPr>
          <w:bCs/>
          <w:iCs/>
          <w:color w:val="000000" w:themeColor="text1"/>
          <w:lang w:eastAsia="x-none"/>
        </w:rPr>
        <w:t>Zamawiający informuje, że;</w:t>
      </w:r>
    </w:p>
    <w:p w14:paraId="66EB2A78" w14:textId="77777777" w:rsidR="001B365B" w:rsidRPr="003B3A3F" w:rsidRDefault="001B365B" w:rsidP="0013626A">
      <w:pPr>
        <w:numPr>
          <w:ilvl w:val="0"/>
          <w:numId w:val="24"/>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3B3A3F">
        <w:rPr>
          <w:bCs/>
          <w:iCs/>
          <w:color w:val="000000" w:themeColor="text1"/>
          <w:lang w:eastAsia="x-none"/>
        </w:rPr>
        <w:t>Pzp</w:t>
      </w:r>
      <w:proofErr w:type="spellEnd"/>
      <w:r w:rsidRPr="003B3A3F">
        <w:rPr>
          <w:bCs/>
          <w:iCs/>
          <w:color w:val="000000" w:themeColor="text1"/>
          <w:lang w:eastAsia="x-none"/>
        </w:rPr>
        <w:t>, do upływu terminu na ich wniesienie;</w:t>
      </w:r>
    </w:p>
    <w:p w14:paraId="66C931EB" w14:textId="77777777" w:rsidR="001B365B" w:rsidRPr="003B3A3F" w:rsidRDefault="001B365B" w:rsidP="0013626A">
      <w:pPr>
        <w:numPr>
          <w:ilvl w:val="0"/>
          <w:numId w:val="24"/>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F8CF151" w14:textId="77777777" w:rsidR="001B365B" w:rsidRPr="003B3A3F" w:rsidRDefault="001B365B" w:rsidP="0013626A">
      <w:pPr>
        <w:numPr>
          <w:ilvl w:val="0"/>
          <w:numId w:val="24"/>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D128E4F" w14:textId="77777777" w:rsidR="001B365B" w:rsidRPr="003B3A3F" w:rsidRDefault="001B365B" w:rsidP="0013626A">
      <w:pPr>
        <w:numPr>
          <w:ilvl w:val="0"/>
          <w:numId w:val="24"/>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 xml:space="preserve">skorzystanie przez osobę, której dane osobowe są przetwarzane, z uprawnienia, o którym mowa w art. 16 RODO (uprawnienie do sprostowania lub uzupełnienia danych </w:t>
      </w:r>
      <w:r w:rsidRPr="003B3A3F">
        <w:rPr>
          <w:bCs/>
          <w:iCs/>
          <w:color w:val="000000" w:themeColor="text1"/>
          <w:lang w:eastAsia="x-none"/>
        </w:rPr>
        <w:lastRenderedPageBreak/>
        <w:t>osobowych), nie może naruszać integralności protokołu postępowania oraz jego załączników;</w:t>
      </w:r>
    </w:p>
    <w:p w14:paraId="7BEA5D63" w14:textId="77777777" w:rsidR="001B365B" w:rsidRPr="003B3A3F" w:rsidRDefault="001B365B" w:rsidP="0013626A">
      <w:pPr>
        <w:numPr>
          <w:ilvl w:val="0"/>
          <w:numId w:val="24"/>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w postępowaniu o udzielenie zamówienia zgłoszenie żądania ograniczenia przetwarzania, o którym mowa w art. 18 ust. 1 RODO, nie ogranicza przetwarzania danych osobowych do czasu zakończenia tego postępowania;</w:t>
      </w:r>
    </w:p>
    <w:p w14:paraId="1342808E" w14:textId="16562423" w:rsidR="00822636" w:rsidRPr="003B3A3F" w:rsidRDefault="001B365B" w:rsidP="00822636">
      <w:pPr>
        <w:numPr>
          <w:ilvl w:val="0"/>
          <w:numId w:val="24"/>
        </w:numPr>
        <w:tabs>
          <w:tab w:val="left" w:pos="708"/>
        </w:tabs>
        <w:spacing w:before="120"/>
        <w:jc w:val="both"/>
        <w:outlineLvl w:val="1"/>
        <w:rPr>
          <w:bCs/>
          <w:iCs/>
          <w:color w:val="000000" w:themeColor="text1"/>
          <w:lang w:val="x-none" w:eastAsia="x-none"/>
        </w:rPr>
      </w:pPr>
      <w:r w:rsidRPr="003B3A3F">
        <w:rPr>
          <w:bCs/>
          <w:iCs/>
          <w:color w:val="000000" w:themeColor="text1"/>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1B50406" w14:textId="77777777" w:rsidR="00F03640" w:rsidRPr="003B3A3F" w:rsidRDefault="00F03640" w:rsidP="00F03640">
      <w:pPr>
        <w:tabs>
          <w:tab w:val="left" w:pos="708"/>
        </w:tabs>
        <w:spacing w:before="120"/>
        <w:ind w:left="1040"/>
        <w:jc w:val="both"/>
        <w:outlineLvl w:val="1"/>
        <w:rPr>
          <w:bCs/>
          <w:iCs/>
          <w:color w:val="000000" w:themeColor="text1"/>
          <w:lang w:val="x-none" w:eastAsia="x-none"/>
        </w:rPr>
      </w:pPr>
    </w:p>
    <w:p w14:paraId="5288DA02" w14:textId="77777777" w:rsidR="001B365B" w:rsidRPr="003B3A3F" w:rsidRDefault="001B365B" w:rsidP="001B365B">
      <w:pPr>
        <w:spacing w:before="60" w:after="120"/>
        <w:jc w:val="both"/>
        <w:rPr>
          <w:color w:val="000000" w:themeColor="text1"/>
        </w:rPr>
      </w:pPr>
      <w:r w:rsidRPr="003B3A3F">
        <w:rPr>
          <w:b/>
          <w:color w:val="000000" w:themeColor="text1"/>
        </w:rPr>
        <w:t>Załączniki do SWZ</w:t>
      </w:r>
      <w:r w:rsidRPr="003B3A3F">
        <w:rPr>
          <w:color w:val="000000" w:themeColor="text1"/>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3B3A3F" w:rsidRPr="003B3A3F" w14:paraId="670FD233"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7206CCB" w14:textId="77777777" w:rsidR="001B365B" w:rsidRPr="003B3A3F" w:rsidRDefault="001B365B" w:rsidP="001B365B">
            <w:pPr>
              <w:spacing w:before="60" w:after="120"/>
              <w:jc w:val="both"/>
              <w:rPr>
                <w:b/>
                <w:color w:val="000000" w:themeColor="text1"/>
                <w:sz w:val="20"/>
                <w:szCs w:val="20"/>
              </w:rPr>
            </w:pPr>
            <w:r w:rsidRPr="003B3A3F">
              <w:rPr>
                <w:b/>
                <w:color w:val="000000" w:themeColor="text1"/>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61FAA16E" w14:textId="77777777" w:rsidR="001B365B" w:rsidRPr="003B3A3F" w:rsidRDefault="001B365B" w:rsidP="001B365B">
            <w:pPr>
              <w:spacing w:before="60" w:after="120"/>
              <w:jc w:val="both"/>
              <w:rPr>
                <w:b/>
                <w:color w:val="000000" w:themeColor="text1"/>
                <w:sz w:val="20"/>
                <w:szCs w:val="20"/>
              </w:rPr>
            </w:pPr>
            <w:r w:rsidRPr="003B3A3F">
              <w:rPr>
                <w:b/>
                <w:color w:val="000000" w:themeColor="text1"/>
                <w:sz w:val="20"/>
                <w:szCs w:val="20"/>
              </w:rPr>
              <w:t>Nazwa załącznika</w:t>
            </w:r>
          </w:p>
        </w:tc>
      </w:tr>
      <w:tr w:rsidR="003B3A3F" w:rsidRPr="003B3A3F" w14:paraId="76C0FFFB"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4FFD52D" w14:textId="77777777" w:rsidR="00090735" w:rsidRPr="003B3A3F" w:rsidRDefault="00090735" w:rsidP="00BB0FF9">
            <w:pPr>
              <w:spacing w:before="60" w:after="120"/>
              <w:jc w:val="both"/>
              <w:rPr>
                <w:b/>
                <w:color w:val="000000" w:themeColor="text1"/>
              </w:rPr>
            </w:pPr>
            <w:r w:rsidRPr="003B3A3F">
              <w:rPr>
                <w:color w:val="000000" w:themeColor="text1"/>
              </w:rPr>
              <w:t>1</w:t>
            </w:r>
          </w:p>
        </w:tc>
        <w:tc>
          <w:tcPr>
            <w:tcW w:w="8636" w:type="dxa"/>
            <w:tcBorders>
              <w:top w:val="single" w:sz="4" w:space="0" w:color="auto"/>
              <w:left w:val="single" w:sz="4" w:space="0" w:color="auto"/>
              <w:bottom w:val="single" w:sz="4" w:space="0" w:color="auto"/>
              <w:right w:val="single" w:sz="4" w:space="0" w:color="auto"/>
            </w:tcBorders>
            <w:hideMark/>
          </w:tcPr>
          <w:p w14:paraId="45A219B5" w14:textId="13823EFF" w:rsidR="00090735" w:rsidRPr="003B3A3F" w:rsidRDefault="00090735" w:rsidP="00BB0FF9">
            <w:pPr>
              <w:spacing w:before="60" w:after="120"/>
              <w:jc w:val="both"/>
              <w:rPr>
                <w:b/>
                <w:color w:val="000000" w:themeColor="text1"/>
              </w:rPr>
            </w:pPr>
            <w:r w:rsidRPr="003B3A3F">
              <w:rPr>
                <w:color w:val="000000" w:themeColor="text1"/>
              </w:rPr>
              <w:t xml:space="preserve">Wzór oferty na </w:t>
            </w:r>
            <w:r w:rsidR="00661715" w:rsidRPr="003B3A3F">
              <w:rPr>
                <w:color w:val="000000" w:themeColor="text1"/>
              </w:rPr>
              <w:t>usługi</w:t>
            </w:r>
            <w:r w:rsidR="005C36FD">
              <w:rPr>
                <w:color w:val="000000" w:themeColor="text1"/>
              </w:rPr>
              <w:t xml:space="preserve"> - Formularz ofertowy</w:t>
            </w:r>
          </w:p>
        </w:tc>
      </w:tr>
      <w:tr w:rsidR="003B3A3F" w:rsidRPr="003B3A3F" w14:paraId="72C79880" w14:textId="77777777" w:rsidTr="00AE26E8">
        <w:tc>
          <w:tcPr>
            <w:tcW w:w="828" w:type="dxa"/>
            <w:tcBorders>
              <w:top w:val="single" w:sz="4" w:space="0" w:color="auto"/>
              <w:left w:val="single" w:sz="4" w:space="0" w:color="auto"/>
              <w:bottom w:val="single" w:sz="4" w:space="0" w:color="auto"/>
              <w:right w:val="single" w:sz="4" w:space="0" w:color="auto"/>
            </w:tcBorders>
          </w:tcPr>
          <w:p w14:paraId="428FCB21" w14:textId="4E78DE8C" w:rsidR="00661715" w:rsidRPr="003B3A3F" w:rsidRDefault="00661715" w:rsidP="00661715">
            <w:pPr>
              <w:spacing w:before="60" w:after="120"/>
              <w:jc w:val="both"/>
              <w:rPr>
                <w:color w:val="000000" w:themeColor="text1"/>
              </w:rPr>
            </w:pPr>
            <w:r w:rsidRPr="003B3A3F">
              <w:rPr>
                <w:color w:val="000000" w:themeColor="text1"/>
              </w:rPr>
              <w:t>1A</w:t>
            </w:r>
          </w:p>
        </w:tc>
        <w:tc>
          <w:tcPr>
            <w:tcW w:w="8636" w:type="dxa"/>
            <w:tcBorders>
              <w:top w:val="single" w:sz="4" w:space="0" w:color="auto"/>
              <w:left w:val="single" w:sz="4" w:space="0" w:color="auto"/>
              <w:bottom w:val="single" w:sz="4" w:space="0" w:color="auto"/>
              <w:right w:val="single" w:sz="4" w:space="0" w:color="auto"/>
            </w:tcBorders>
          </w:tcPr>
          <w:p w14:paraId="21707866" w14:textId="0DFE78C1" w:rsidR="00661715" w:rsidRPr="003B3A3F" w:rsidRDefault="00661715" w:rsidP="00661715">
            <w:pPr>
              <w:spacing w:before="60" w:after="120"/>
              <w:jc w:val="both"/>
              <w:rPr>
                <w:color w:val="000000" w:themeColor="text1"/>
              </w:rPr>
            </w:pPr>
            <w:r w:rsidRPr="003B3A3F">
              <w:rPr>
                <w:color w:val="000000" w:themeColor="text1"/>
              </w:rPr>
              <w:t xml:space="preserve">Załącznik do formularza oferty - Oświadczenie wykonawców wspólnie ubiegających się o udzielenie zamówienia składane na podstawie art. 117 ust. 4 ustawy </w:t>
            </w:r>
            <w:proofErr w:type="spellStart"/>
            <w:r w:rsidRPr="003B3A3F">
              <w:rPr>
                <w:color w:val="000000" w:themeColor="text1"/>
              </w:rPr>
              <w:t>Pzp</w:t>
            </w:r>
            <w:proofErr w:type="spellEnd"/>
            <w:r w:rsidRPr="003B3A3F">
              <w:rPr>
                <w:color w:val="000000" w:themeColor="text1"/>
              </w:rPr>
              <w:t xml:space="preserve">   </w:t>
            </w:r>
          </w:p>
        </w:tc>
      </w:tr>
      <w:tr w:rsidR="003B3A3F" w:rsidRPr="003B3A3F" w14:paraId="1B8A3425" w14:textId="77777777" w:rsidTr="00AE26E8">
        <w:tc>
          <w:tcPr>
            <w:tcW w:w="828" w:type="dxa"/>
            <w:tcBorders>
              <w:top w:val="single" w:sz="4" w:space="0" w:color="auto"/>
              <w:left w:val="single" w:sz="4" w:space="0" w:color="auto"/>
              <w:bottom w:val="single" w:sz="4" w:space="0" w:color="auto"/>
              <w:right w:val="single" w:sz="4" w:space="0" w:color="auto"/>
            </w:tcBorders>
          </w:tcPr>
          <w:p w14:paraId="6267C9AE" w14:textId="36BD2F8F" w:rsidR="00AE26E8" w:rsidRPr="003B3A3F" w:rsidRDefault="00AE26E8" w:rsidP="00BB0FF9">
            <w:pPr>
              <w:spacing w:before="60" w:after="120"/>
              <w:jc w:val="both"/>
              <w:rPr>
                <w:color w:val="000000" w:themeColor="text1"/>
              </w:rPr>
            </w:pPr>
            <w:r w:rsidRPr="003B3A3F">
              <w:rPr>
                <w:color w:val="000000" w:themeColor="text1"/>
              </w:rPr>
              <w:t>2</w:t>
            </w:r>
          </w:p>
        </w:tc>
        <w:tc>
          <w:tcPr>
            <w:tcW w:w="8636" w:type="dxa"/>
            <w:tcBorders>
              <w:top w:val="single" w:sz="4" w:space="0" w:color="auto"/>
              <w:left w:val="single" w:sz="4" w:space="0" w:color="auto"/>
              <w:bottom w:val="single" w:sz="4" w:space="0" w:color="auto"/>
              <w:right w:val="single" w:sz="4" w:space="0" w:color="auto"/>
            </w:tcBorders>
          </w:tcPr>
          <w:p w14:paraId="42B10143" w14:textId="260ACA59" w:rsidR="00AE26E8" w:rsidRPr="003B3A3F" w:rsidRDefault="00CA5EF5" w:rsidP="00BB0FF9">
            <w:pPr>
              <w:spacing w:before="60" w:after="120"/>
              <w:jc w:val="both"/>
              <w:rPr>
                <w:color w:val="000000" w:themeColor="text1"/>
              </w:rPr>
            </w:pPr>
            <w:r w:rsidRPr="003B3A3F">
              <w:rPr>
                <w:color w:val="000000" w:themeColor="text1"/>
              </w:rPr>
              <w:t>Oświadczenie o niepodleganiu wykluczeniu oraz spełnianiu warunków udziału</w:t>
            </w:r>
          </w:p>
        </w:tc>
      </w:tr>
      <w:tr w:rsidR="003B3A3F" w:rsidRPr="003B3A3F" w14:paraId="05A923E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71557ECB" w14:textId="2E23D7D0" w:rsidR="00090735" w:rsidRPr="003B3A3F" w:rsidRDefault="00661715" w:rsidP="00BB0FF9">
            <w:pPr>
              <w:spacing w:before="60" w:after="120"/>
              <w:jc w:val="both"/>
              <w:rPr>
                <w:b/>
                <w:color w:val="000000" w:themeColor="text1"/>
              </w:rPr>
            </w:pPr>
            <w:r w:rsidRPr="003B3A3F">
              <w:rPr>
                <w:color w:val="000000" w:themeColor="text1"/>
              </w:rPr>
              <w:t>3</w:t>
            </w:r>
          </w:p>
        </w:tc>
        <w:tc>
          <w:tcPr>
            <w:tcW w:w="8636" w:type="dxa"/>
            <w:tcBorders>
              <w:top w:val="single" w:sz="4" w:space="0" w:color="auto"/>
              <w:left w:val="single" w:sz="4" w:space="0" w:color="auto"/>
              <w:bottom w:val="single" w:sz="4" w:space="0" w:color="auto"/>
              <w:right w:val="single" w:sz="4" w:space="0" w:color="auto"/>
            </w:tcBorders>
            <w:hideMark/>
          </w:tcPr>
          <w:p w14:paraId="0201E1E7" w14:textId="77777777" w:rsidR="00CA5EF5" w:rsidRPr="003B3A3F" w:rsidRDefault="00CA5EF5" w:rsidP="00BB0FF9">
            <w:pPr>
              <w:spacing w:before="60" w:after="120"/>
              <w:jc w:val="both"/>
              <w:rPr>
                <w:color w:val="000000" w:themeColor="text1"/>
              </w:rPr>
            </w:pPr>
            <w:r w:rsidRPr="003B3A3F">
              <w:rPr>
                <w:color w:val="000000" w:themeColor="text1"/>
              </w:rPr>
              <w:t>Oświadczenie o aktualności informacji zawartych  w oświadczeniu  o niepodleganiu</w:t>
            </w:r>
          </w:p>
          <w:p w14:paraId="77EE225C" w14:textId="6F587FEC" w:rsidR="00090735" w:rsidRPr="003B3A3F" w:rsidRDefault="00CA5EF5" w:rsidP="00BB0FF9">
            <w:pPr>
              <w:spacing w:before="60" w:after="120"/>
              <w:jc w:val="both"/>
              <w:rPr>
                <w:b/>
                <w:color w:val="000000" w:themeColor="text1"/>
              </w:rPr>
            </w:pPr>
            <w:r w:rsidRPr="003B3A3F">
              <w:rPr>
                <w:color w:val="000000" w:themeColor="text1"/>
              </w:rPr>
              <w:t xml:space="preserve"> </w:t>
            </w:r>
            <w:r w:rsidR="00314A57" w:rsidRPr="003B3A3F">
              <w:rPr>
                <w:color w:val="000000" w:themeColor="text1"/>
              </w:rPr>
              <w:t>W</w:t>
            </w:r>
            <w:r w:rsidRPr="003B3A3F">
              <w:rPr>
                <w:color w:val="000000" w:themeColor="text1"/>
              </w:rPr>
              <w:t>ykluczeniu</w:t>
            </w:r>
          </w:p>
        </w:tc>
      </w:tr>
      <w:tr w:rsidR="003B3A3F" w:rsidRPr="003B3A3F" w14:paraId="39185D27" w14:textId="77777777" w:rsidTr="00AE26E8">
        <w:tc>
          <w:tcPr>
            <w:tcW w:w="828" w:type="dxa"/>
            <w:tcBorders>
              <w:top w:val="single" w:sz="4" w:space="0" w:color="auto"/>
              <w:left w:val="single" w:sz="4" w:space="0" w:color="auto"/>
              <w:bottom w:val="single" w:sz="4" w:space="0" w:color="auto"/>
              <w:right w:val="single" w:sz="4" w:space="0" w:color="auto"/>
            </w:tcBorders>
          </w:tcPr>
          <w:p w14:paraId="3A5366AF" w14:textId="4E4F0DF4" w:rsidR="00687AB7" w:rsidRPr="003B3A3F" w:rsidRDefault="00661715" w:rsidP="00BB0FF9">
            <w:pPr>
              <w:spacing w:before="60" w:after="120"/>
              <w:jc w:val="both"/>
              <w:rPr>
                <w:color w:val="000000" w:themeColor="text1"/>
              </w:rPr>
            </w:pPr>
            <w:r w:rsidRPr="003B3A3F">
              <w:rPr>
                <w:color w:val="000000" w:themeColor="text1"/>
              </w:rPr>
              <w:t>4</w:t>
            </w:r>
          </w:p>
        </w:tc>
        <w:tc>
          <w:tcPr>
            <w:tcW w:w="8636" w:type="dxa"/>
            <w:tcBorders>
              <w:top w:val="single" w:sz="4" w:space="0" w:color="auto"/>
              <w:left w:val="single" w:sz="4" w:space="0" w:color="auto"/>
              <w:bottom w:val="single" w:sz="4" w:space="0" w:color="auto"/>
              <w:right w:val="single" w:sz="4" w:space="0" w:color="auto"/>
            </w:tcBorders>
          </w:tcPr>
          <w:p w14:paraId="2C9707F0" w14:textId="09B2721B" w:rsidR="00687AB7" w:rsidRPr="003B3A3F" w:rsidRDefault="00774266" w:rsidP="00BB0FF9">
            <w:pPr>
              <w:spacing w:before="60" w:after="120"/>
              <w:jc w:val="both"/>
              <w:rPr>
                <w:color w:val="000000" w:themeColor="text1"/>
              </w:rPr>
            </w:pPr>
            <w:r w:rsidRPr="003B3A3F">
              <w:rPr>
                <w:color w:val="000000" w:themeColor="text1"/>
              </w:rPr>
              <w:t xml:space="preserve">Wykaz usług </w:t>
            </w:r>
          </w:p>
        </w:tc>
      </w:tr>
      <w:tr w:rsidR="003B3A3F" w:rsidRPr="003B3A3F" w14:paraId="4418D77D" w14:textId="77777777" w:rsidTr="00AE26E8">
        <w:tc>
          <w:tcPr>
            <w:tcW w:w="828" w:type="dxa"/>
            <w:tcBorders>
              <w:top w:val="single" w:sz="4" w:space="0" w:color="auto"/>
              <w:left w:val="single" w:sz="4" w:space="0" w:color="auto"/>
              <w:bottom w:val="single" w:sz="4" w:space="0" w:color="auto"/>
              <w:right w:val="single" w:sz="4" w:space="0" w:color="auto"/>
            </w:tcBorders>
          </w:tcPr>
          <w:p w14:paraId="5CBADE70" w14:textId="080FA52A" w:rsidR="00774266" w:rsidRPr="003B3A3F" w:rsidRDefault="00774266" w:rsidP="00BB0FF9">
            <w:pPr>
              <w:spacing w:before="60" w:after="120"/>
              <w:jc w:val="both"/>
              <w:rPr>
                <w:color w:val="000000" w:themeColor="text1"/>
              </w:rPr>
            </w:pPr>
            <w:r w:rsidRPr="003B3A3F">
              <w:rPr>
                <w:color w:val="000000" w:themeColor="text1"/>
              </w:rPr>
              <w:t>5</w:t>
            </w:r>
          </w:p>
        </w:tc>
        <w:tc>
          <w:tcPr>
            <w:tcW w:w="8636" w:type="dxa"/>
            <w:tcBorders>
              <w:top w:val="single" w:sz="4" w:space="0" w:color="auto"/>
              <w:left w:val="single" w:sz="4" w:space="0" w:color="auto"/>
              <w:bottom w:val="single" w:sz="4" w:space="0" w:color="auto"/>
              <w:right w:val="single" w:sz="4" w:space="0" w:color="auto"/>
            </w:tcBorders>
          </w:tcPr>
          <w:p w14:paraId="07F45977" w14:textId="361B2D91" w:rsidR="00774266" w:rsidRPr="003B3A3F" w:rsidRDefault="00774266" w:rsidP="00BB0FF9">
            <w:pPr>
              <w:spacing w:before="60" w:after="120"/>
              <w:jc w:val="both"/>
              <w:rPr>
                <w:color w:val="000000" w:themeColor="text1"/>
              </w:rPr>
            </w:pPr>
            <w:r w:rsidRPr="003B3A3F">
              <w:rPr>
                <w:color w:val="000000" w:themeColor="text1"/>
              </w:rPr>
              <w:t xml:space="preserve">Wykaz narzędzi </w:t>
            </w:r>
          </w:p>
        </w:tc>
      </w:tr>
      <w:tr w:rsidR="003B3A3F" w:rsidRPr="003B3A3F" w14:paraId="17866B80" w14:textId="77777777" w:rsidTr="00AE26E8">
        <w:tc>
          <w:tcPr>
            <w:tcW w:w="828" w:type="dxa"/>
            <w:tcBorders>
              <w:top w:val="single" w:sz="4" w:space="0" w:color="auto"/>
              <w:left w:val="single" w:sz="4" w:space="0" w:color="auto"/>
              <w:bottom w:val="single" w:sz="4" w:space="0" w:color="auto"/>
              <w:right w:val="single" w:sz="4" w:space="0" w:color="auto"/>
            </w:tcBorders>
          </w:tcPr>
          <w:p w14:paraId="44FFBA86" w14:textId="5B3FEC10" w:rsidR="00774266" w:rsidRPr="003B3A3F" w:rsidRDefault="00774266" w:rsidP="00BB0FF9">
            <w:pPr>
              <w:spacing w:before="60" w:after="120"/>
              <w:jc w:val="both"/>
              <w:rPr>
                <w:color w:val="000000" w:themeColor="text1"/>
              </w:rPr>
            </w:pPr>
            <w:r w:rsidRPr="003B3A3F">
              <w:rPr>
                <w:color w:val="000000" w:themeColor="text1"/>
              </w:rPr>
              <w:t>6</w:t>
            </w:r>
          </w:p>
        </w:tc>
        <w:tc>
          <w:tcPr>
            <w:tcW w:w="8636" w:type="dxa"/>
            <w:tcBorders>
              <w:top w:val="single" w:sz="4" w:space="0" w:color="auto"/>
              <w:left w:val="single" w:sz="4" w:space="0" w:color="auto"/>
              <w:bottom w:val="single" w:sz="4" w:space="0" w:color="auto"/>
              <w:right w:val="single" w:sz="4" w:space="0" w:color="auto"/>
            </w:tcBorders>
          </w:tcPr>
          <w:p w14:paraId="21A379DA" w14:textId="41D6DCFA" w:rsidR="00774266" w:rsidRPr="003B3A3F" w:rsidRDefault="00774266" w:rsidP="00BB0FF9">
            <w:pPr>
              <w:spacing w:before="60" w:after="120"/>
              <w:jc w:val="both"/>
              <w:rPr>
                <w:color w:val="000000" w:themeColor="text1"/>
              </w:rPr>
            </w:pPr>
            <w:r w:rsidRPr="003B3A3F">
              <w:rPr>
                <w:color w:val="000000" w:themeColor="text1"/>
              </w:rPr>
              <w:t>Projekt umowy</w:t>
            </w:r>
          </w:p>
        </w:tc>
      </w:tr>
      <w:tr w:rsidR="003B3A3F" w:rsidRPr="003B3A3F" w14:paraId="7D0A92CF" w14:textId="77777777" w:rsidTr="00AE26E8">
        <w:tc>
          <w:tcPr>
            <w:tcW w:w="828" w:type="dxa"/>
            <w:tcBorders>
              <w:top w:val="single" w:sz="4" w:space="0" w:color="auto"/>
              <w:left w:val="single" w:sz="4" w:space="0" w:color="auto"/>
              <w:bottom w:val="single" w:sz="4" w:space="0" w:color="auto"/>
              <w:right w:val="single" w:sz="4" w:space="0" w:color="auto"/>
            </w:tcBorders>
          </w:tcPr>
          <w:p w14:paraId="3E4542F0" w14:textId="0B7BE546" w:rsidR="00774266" w:rsidRPr="003B3A3F" w:rsidRDefault="00774266" w:rsidP="00BB0FF9">
            <w:pPr>
              <w:spacing w:before="60" w:after="120"/>
              <w:jc w:val="both"/>
              <w:rPr>
                <w:color w:val="000000" w:themeColor="text1"/>
              </w:rPr>
            </w:pPr>
            <w:r w:rsidRPr="003B3A3F">
              <w:rPr>
                <w:color w:val="000000" w:themeColor="text1"/>
              </w:rPr>
              <w:t>7</w:t>
            </w:r>
          </w:p>
        </w:tc>
        <w:tc>
          <w:tcPr>
            <w:tcW w:w="8636" w:type="dxa"/>
            <w:tcBorders>
              <w:top w:val="single" w:sz="4" w:space="0" w:color="auto"/>
              <w:left w:val="single" w:sz="4" w:space="0" w:color="auto"/>
              <w:bottom w:val="single" w:sz="4" w:space="0" w:color="auto"/>
              <w:right w:val="single" w:sz="4" w:space="0" w:color="auto"/>
            </w:tcBorders>
          </w:tcPr>
          <w:p w14:paraId="0225BE85" w14:textId="0AB39D8C" w:rsidR="00774266" w:rsidRPr="003B3A3F" w:rsidRDefault="005C36FD" w:rsidP="005C36FD">
            <w:pPr>
              <w:spacing w:before="60" w:after="120"/>
              <w:jc w:val="both"/>
              <w:rPr>
                <w:color w:val="000000" w:themeColor="text1"/>
              </w:rPr>
            </w:pPr>
            <w:r>
              <w:rPr>
                <w:color w:val="000000" w:themeColor="text1"/>
              </w:rPr>
              <w:t xml:space="preserve">Planowany harmonogram dowozów uczniów – dla części 2 </w:t>
            </w:r>
          </w:p>
        </w:tc>
      </w:tr>
      <w:tr w:rsidR="003B3A3F" w:rsidRPr="003B3A3F" w14:paraId="2221DF6E" w14:textId="77777777" w:rsidTr="00AE26E8">
        <w:tc>
          <w:tcPr>
            <w:tcW w:w="828" w:type="dxa"/>
            <w:tcBorders>
              <w:top w:val="single" w:sz="4" w:space="0" w:color="auto"/>
              <w:left w:val="single" w:sz="4" w:space="0" w:color="auto"/>
              <w:bottom w:val="single" w:sz="4" w:space="0" w:color="auto"/>
              <w:right w:val="single" w:sz="4" w:space="0" w:color="auto"/>
            </w:tcBorders>
          </w:tcPr>
          <w:p w14:paraId="0D438BC1" w14:textId="4E20C34C" w:rsidR="00774266" w:rsidRPr="003B3A3F" w:rsidRDefault="00774266" w:rsidP="00BB0FF9">
            <w:pPr>
              <w:spacing w:before="60" w:after="120"/>
              <w:jc w:val="both"/>
              <w:rPr>
                <w:color w:val="000000" w:themeColor="text1"/>
              </w:rPr>
            </w:pPr>
            <w:r w:rsidRPr="003B3A3F">
              <w:rPr>
                <w:color w:val="000000" w:themeColor="text1"/>
              </w:rPr>
              <w:t>8</w:t>
            </w:r>
          </w:p>
        </w:tc>
        <w:tc>
          <w:tcPr>
            <w:tcW w:w="8636" w:type="dxa"/>
            <w:tcBorders>
              <w:top w:val="single" w:sz="4" w:space="0" w:color="auto"/>
              <w:left w:val="single" w:sz="4" w:space="0" w:color="auto"/>
              <w:bottom w:val="single" w:sz="4" w:space="0" w:color="auto"/>
              <w:right w:val="single" w:sz="4" w:space="0" w:color="auto"/>
            </w:tcBorders>
          </w:tcPr>
          <w:p w14:paraId="7355155F" w14:textId="4385D854" w:rsidR="00774266" w:rsidRPr="003B3A3F" w:rsidRDefault="005C36FD" w:rsidP="00774266">
            <w:pPr>
              <w:spacing w:before="60" w:after="120"/>
              <w:ind w:left="360" w:hanging="360"/>
              <w:jc w:val="both"/>
              <w:rPr>
                <w:color w:val="000000" w:themeColor="text1"/>
              </w:rPr>
            </w:pPr>
            <w:r>
              <w:rPr>
                <w:color w:val="000000" w:themeColor="text1"/>
              </w:rPr>
              <w:t>Wykaz szkół i miejscowości objętych systemem dowozu – dla części 2</w:t>
            </w:r>
          </w:p>
        </w:tc>
      </w:tr>
      <w:tr w:rsidR="003B3A3F" w:rsidRPr="003B3A3F" w14:paraId="14F41274" w14:textId="77777777" w:rsidTr="00AE26E8">
        <w:tc>
          <w:tcPr>
            <w:tcW w:w="828" w:type="dxa"/>
            <w:tcBorders>
              <w:top w:val="single" w:sz="4" w:space="0" w:color="auto"/>
              <w:left w:val="single" w:sz="4" w:space="0" w:color="auto"/>
              <w:bottom w:val="single" w:sz="4" w:space="0" w:color="auto"/>
              <w:right w:val="single" w:sz="4" w:space="0" w:color="auto"/>
            </w:tcBorders>
          </w:tcPr>
          <w:p w14:paraId="19F65052" w14:textId="59F1247B" w:rsidR="00774266" w:rsidRPr="003B3A3F" w:rsidRDefault="00774266" w:rsidP="00BB0FF9">
            <w:pPr>
              <w:spacing w:before="60" w:after="120"/>
              <w:jc w:val="both"/>
              <w:rPr>
                <w:color w:val="000000" w:themeColor="text1"/>
              </w:rPr>
            </w:pPr>
            <w:r w:rsidRPr="003B3A3F">
              <w:rPr>
                <w:color w:val="000000" w:themeColor="text1"/>
              </w:rPr>
              <w:t>9</w:t>
            </w:r>
          </w:p>
        </w:tc>
        <w:tc>
          <w:tcPr>
            <w:tcW w:w="8636" w:type="dxa"/>
            <w:tcBorders>
              <w:top w:val="single" w:sz="4" w:space="0" w:color="auto"/>
              <w:left w:val="single" w:sz="4" w:space="0" w:color="auto"/>
              <w:bottom w:val="single" w:sz="4" w:space="0" w:color="auto"/>
              <w:right w:val="single" w:sz="4" w:space="0" w:color="auto"/>
            </w:tcBorders>
          </w:tcPr>
          <w:p w14:paraId="19741270" w14:textId="3F561983" w:rsidR="00774266" w:rsidRPr="003B3A3F" w:rsidRDefault="001F2CDE" w:rsidP="00BB0FF9">
            <w:pPr>
              <w:spacing w:before="60" w:after="120"/>
              <w:jc w:val="both"/>
              <w:rPr>
                <w:color w:val="000000" w:themeColor="text1"/>
              </w:rPr>
            </w:pPr>
            <w:r>
              <w:rPr>
                <w:color w:val="000000" w:themeColor="text1"/>
              </w:rPr>
              <w:t>Arkusz kalkulacyjny – dla części 2</w:t>
            </w:r>
          </w:p>
        </w:tc>
      </w:tr>
      <w:tr w:rsidR="00002888" w:rsidRPr="003B3A3F" w14:paraId="68759158" w14:textId="77777777" w:rsidTr="00FD1272">
        <w:tc>
          <w:tcPr>
            <w:tcW w:w="828" w:type="dxa"/>
            <w:tcBorders>
              <w:top w:val="single" w:sz="4" w:space="0" w:color="auto"/>
              <w:left w:val="single" w:sz="4" w:space="0" w:color="auto"/>
              <w:bottom w:val="single" w:sz="4" w:space="0" w:color="auto"/>
              <w:right w:val="single" w:sz="4" w:space="0" w:color="auto"/>
            </w:tcBorders>
          </w:tcPr>
          <w:p w14:paraId="3F5ACE1A" w14:textId="51446A02" w:rsidR="00002888" w:rsidRPr="003B3A3F" w:rsidRDefault="00002888" w:rsidP="00FD1272">
            <w:pPr>
              <w:spacing w:before="60" w:after="120"/>
              <w:jc w:val="both"/>
              <w:rPr>
                <w:color w:val="000000" w:themeColor="text1"/>
              </w:rPr>
            </w:pPr>
            <w:r>
              <w:rPr>
                <w:color w:val="000000" w:themeColor="text1"/>
              </w:rPr>
              <w:t>10</w:t>
            </w:r>
          </w:p>
        </w:tc>
        <w:tc>
          <w:tcPr>
            <w:tcW w:w="8636" w:type="dxa"/>
            <w:tcBorders>
              <w:top w:val="single" w:sz="4" w:space="0" w:color="auto"/>
              <w:left w:val="single" w:sz="4" w:space="0" w:color="auto"/>
              <w:bottom w:val="single" w:sz="4" w:space="0" w:color="auto"/>
              <w:right w:val="single" w:sz="4" w:space="0" w:color="auto"/>
            </w:tcBorders>
          </w:tcPr>
          <w:p w14:paraId="19A19FA1" w14:textId="51BC1993" w:rsidR="00002888" w:rsidRPr="003B3A3F" w:rsidRDefault="00002888" w:rsidP="00FD1272">
            <w:pPr>
              <w:spacing w:before="60" w:after="120"/>
              <w:jc w:val="both"/>
              <w:rPr>
                <w:color w:val="000000" w:themeColor="text1"/>
              </w:rPr>
            </w:pPr>
            <w:r>
              <w:rPr>
                <w:color w:val="000000" w:themeColor="text1"/>
              </w:rPr>
              <w:t>Wykaz szkół i miejscowości objętych systemem dowozu – dla części 1</w:t>
            </w:r>
          </w:p>
        </w:tc>
      </w:tr>
    </w:tbl>
    <w:p w14:paraId="4D761FF0" w14:textId="77777777" w:rsidR="00EB7871" w:rsidRPr="003B3A3F" w:rsidRDefault="00EB7871" w:rsidP="001B365B">
      <w:pPr>
        <w:rPr>
          <w:color w:val="000000" w:themeColor="text1"/>
        </w:rPr>
      </w:pPr>
    </w:p>
    <w:sectPr w:rsidR="00EB7871" w:rsidRPr="003B3A3F" w:rsidSect="0056473B">
      <w:headerReference w:type="default" r:id="rId10"/>
      <w:footerReference w:type="default" r:id="rId11"/>
      <w:pgSz w:w="11906" w:h="16838" w:code="9"/>
      <w:pgMar w:top="1418" w:right="1304" w:bottom="1418" w:left="130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D3CD" w14:textId="77777777" w:rsidR="00FD2165" w:rsidRDefault="00FD2165">
      <w:r>
        <w:separator/>
      </w:r>
    </w:p>
  </w:endnote>
  <w:endnote w:type="continuationSeparator" w:id="0">
    <w:p w14:paraId="58F2BFBE" w14:textId="77777777" w:rsidR="00FD2165" w:rsidRDefault="00FD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0"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46369"/>
      <w:docPartObj>
        <w:docPartGallery w:val="Page Numbers (Bottom of Page)"/>
        <w:docPartUnique/>
      </w:docPartObj>
    </w:sdtPr>
    <w:sdtEndPr/>
    <w:sdtContent>
      <w:p w14:paraId="1B13F496" w14:textId="4D7ED4CD" w:rsidR="000A14F1" w:rsidRDefault="000A14F1">
        <w:pPr>
          <w:pStyle w:val="Stopka"/>
          <w:jc w:val="right"/>
        </w:pPr>
        <w:r>
          <w:fldChar w:fldCharType="begin"/>
        </w:r>
        <w:r>
          <w:instrText>PAGE   \* MERGEFORMAT</w:instrText>
        </w:r>
        <w:r>
          <w:fldChar w:fldCharType="separate"/>
        </w:r>
        <w:r w:rsidR="0096381D">
          <w:rPr>
            <w:noProof/>
          </w:rPr>
          <w:t>3</w:t>
        </w:r>
        <w:r>
          <w:fldChar w:fldCharType="end"/>
        </w:r>
      </w:p>
    </w:sdtContent>
  </w:sdt>
  <w:p w14:paraId="0FDFBD36" w14:textId="6AC4A77F" w:rsidR="000A14F1" w:rsidRDefault="000A14F1">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653B" w14:textId="77777777" w:rsidR="00FD2165" w:rsidRDefault="00FD2165">
      <w:r>
        <w:separator/>
      </w:r>
    </w:p>
  </w:footnote>
  <w:footnote w:type="continuationSeparator" w:id="0">
    <w:p w14:paraId="4BEB424E" w14:textId="77777777" w:rsidR="00FD2165" w:rsidRDefault="00FD2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F0C8" w14:textId="77777777" w:rsidR="000A14F1" w:rsidRDefault="000A14F1">
    <w:pPr>
      <w:pStyle w:val="Nagwek"/>
    </w:pPr>
  </w:p>
  <w:p w14:paraId="65E57657" w14:textId="507EB9C0" w:rsidR="000A14F1" w:rsidRDefault="000A14F1">
    <w:pPr>
      <w:pStyle w:val="Nagwek"/>
    </w:pPr>
    <w:r>
      <w:t xml:space="preserve">Znak sprawy: </w:t>
    </w:r>
    <w:bookmarkStart w:id="66" w:name="_Hlk79659845"/>
    <w:r>
      <w:t>GKIRG 271.</w:t>
    </w:r>
    <w:r w:rsidR="00DB16B9">
      <w:t>6.</w:t>
    </w:r>
    <w:r>
      <w:t>1.202</w:t>
    </w:r>
    <w:r w:rsidR="00DB16B9">
      <w:t>2</w:t>
    </w:r>
  </w:p>
  <w:bookmarkEnd w:id="66"/>
  <w:p w14:paraId="536DC94A" w14:textId="77777777" w:rsidR="000A14F1" w:rsidRDefault="000A14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A26"/>
    <w:multiLevelType w:val="hybridMultilevel"/>
    <w:tmpl w:val="B4BADD5C"/>
    <w:lvl w:ilvl="0" w:tplc="A1744808">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8240C49"/>
    <w:multiLevelType w:val="hybridMultilevel"/>
    <w:tmpl w:val="C5084D3E"/>
    <w:lvl w:ilvl="0" w:tplc="22CC77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6992730"/>
    <w:multiLevelType w:val="multilevel"/>
    <w:tmpl w:val="0BC608B2"/>
    <w:lvl w:ilvl="0">
      <w:start w:val="3"/>
      <w:numFmt w:val="decimal"/>
      <w:lvlText w:val="%1"/>
      <w:lvlJc w:val="left"/>
      <w:pPr>
        <w:ind w:left="360" w:hanging="360"/>
      </w:pPr>
      <w:rPr>
        <w:rFonts w:hint="default"/>
        <w:i w:val="0"/>
      </w:rPr>
    </w:lvl>
    <w:lvl w:ilvl="1">
      <w:start w:val="7"/>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5" w15:restartNumberingAfterBreak="0">
    <w:nsid w:val="1AE1713E"/>
    <w:multiLevelType w:val="hybridMultilevel"/>
    <w:tmpl w:val="55E49E82"/>
    <w:lvl w:ilvl="0" w:tplc="59BE2698">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D70083C"/>
    <w:multiLevelType w:val="hybridMultilevel"/>
    <w:tmpl w:val="D5F6C1D2"/>
    <w:lvl w:ilvl="0" w:tplc="4B94EC8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E3197E"/>
    <w:multiLevelType w:val="multilevel"/>
    <w:tmpl w:val="2488EF7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trike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4BA1D4C"/>
    <w:multiLevelType w:val="hybridMultilevel"/>
    <w:tmpl w:val="9F201A0C"/>
    <w:lvl w:ilvl="0" w:tplc="868046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2F60394D"/>
    <w:multiLevelType w:val="hybridMultilevel"/>
    <w:tmpl w:val="BA9C805C"/>
    <w:lvl w:ilvl="0" w:tplc="C4E4D1D4">
      <w:start w:val="1"/>
      <w:numFmt w:val="decimal"/>
      <w:lvlText w:val="%1)"/>
      <w:lvlJc w:val="left"/>
      <w:pPr>
        <w:ind w:left="927" w:hanging="360"/>
      </w:pPr>
      <w:rPr>
        <w:b w:val="0"/>
        <w:bCs/>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2FA6400C"/>
    <w:multiLevelType w:val="multilevel"/>
    <w:tmpl w:val="22B030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446511C6"/>
    <w:multiLevelType w:val="hybridMultilevel"/>
    <w:tmpl w:val="EB98B974"/>
    <w:lvl w:ilvl="0" w:tplc="34C28832">
      <w:start w:val="1"/>
      <w:numFmt w:val="decimal"/>
      <w:lvlText w:val="%1)"/>
      <w:lvlJc w:val="left"/>
      <w:pPr>
        <w:ind w:left="1146"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57B9196B"/>
    <w:multiLevelType w:val="multilevel"/>
    <w:tmpl w:val="640CB33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6D202AB8"/>
    <w:multiLevelType w:val="hybridMultilevel"/>
    <w:tmpl w:val="6E28858C"/>
    <w:lvl w:ilvl="0" w:tplc="E3221D3E">
      <w:start w:val="1"/>
      <w:numFmt w:val="lowerLetter"/>
      <w:lvlText w:val="%1)"/>
      <w:lvlJc w:val="left"/>
      <w:pPr>
        <w:ind w:left="1080" w:hanging="360"/>
      </w:pPr>
      <w:rPr>
        <w:rFonts w:ascii="Times New Roman" w:eastAsia="Calibri" w:hAnsi="Times New Roman" w:cs="Times New Roman"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F752AA4"/>
    <w:multiLevelType w:val="hybridMultilevel"/>
    <w:tmpl w:val="F88833A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FCC435E"/>
    <w:multiLevelType w:val="hybridMultilevel"/>
    <w:tmpl w:val="9AF40DDC"/>
    <w:lvl w:ilvl="0" w:tplc="98A6AB52">
      <w:start w:val="1"/>
      <w:numFmt w:val="decimal"/>
      <w:lvlText w:val="%1)"/>
      <w:lvlJc w:val="left"/>
      <w:pPr>
        <w:ind w:left="1068" w:hanging="360"/>
      </w:pPr>
      <w:rPr>
        <w:rFonts w:hint="default"/>
        <w:b w:val="0"/>
      </w:rPr>
    </w:lvl>
    <w:lvl w:ilvl="1" w:tplc="F17487C2">
      <w:start w:val="1"/>
      <w:numFmt w:val="lowerLetter"/>
      <w:lvlText w:val="%2)"/>
      <w:lvlJc w:val="left"/>
      <w:pPr>
        <w:ind w:left="1788" w:hanging="360"/>
      </w:pPr>
      <w:rPr>
        <w:rFonts w:hint="default"/>
        <w:b/>
      </w:rPr>
    </w:lvl>
    <w:lvl w:ilvl="2" w:tplc="47A27E76">
      <w:start w:val="2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2B85F6C"/>
    <w:multiLevelType w:val="multilevel"/>
    <w:tmpl w:val="0044A06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571366B"/>
    <w:multiLevelType w:val="multilevel"/>
    <w:tmpl w:val="FD82ECD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5"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458715632">
    <w:abstractNumId w:val="7"/>
  </w:num>
  <w:num w:numId="2" w16cid:durableId="287443226">
    <w:abstractNumId w:val="12"/>
  </w:num>
  <w:num w:numId="3" w16cid:durableId="1573125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3610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32548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96993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27946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26690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1353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82678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85615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1308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91853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83509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67725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80626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89009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9646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28941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6254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98052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2495657">
    <w:abstractNumId w:val="14"/>
  </w:num>
  <w:num w:numId="23" w16cid:durableId="303507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97451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1960612">
    <w:abstractNumId w:val="2"/>
  </w:num>
  <w:num w:numId="26" w16cid:durableId="1242910763">
    <w:abstractNumId w:val="7"/>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5200988">
    <w:abstractNumId w:val="7"/>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7279128">
    <w:abstractNumId w:val="21"/>
  </w:num>
  <w:num w:numId="29" w16cid:durableId="357894620">
    <w:abstractNumId w:val="9"/>
  </w:num>
  <w:num w:numId="30" w16cid:durableId="1516845888">
    <w:abstractNumId w:val="15"/>
  </w:num>
  <w:num w:numId="31" w16cid:durableId="370302230">
    <w:abstractNumId w:val="24"/>
  </w:num>
  <w:num w:numId="32" w16cid:durableId="198444120">
    <w:abstractNumId w:val="28"/>
  </w:num>
  <w:num w:numId="33" w16cid:durableId="997729868">
    <w:abstractNumId w:val="5"/>
  </w:num>
  <w:num w:numId="34" w16cid:durableId="1604612667">
    <w:abstractNumId w:val="0"/>
  </w:num>
  <w:num w:numId="35" w16cid:durableId="355421793">
    <w:abstractNumId w:val="4"/>
  </w:num>
  <w:num w:numId="36" w16cid:durableId="952008693">
    <w:abstractNumId w:val="33"/>
  </w:num>
  <w:num w:numId="37" w16cid:durableId="873932332">
    <w:abstractNumId w:val="29"/>
  </w:num>
  <w:num w:numId="38" w16cid:durableId="699087568">
    <w:abstractNumId w:val="6"/>
  </w:num>
  <w:num w:numId="39" w16cid:durableId="1909337715">
    <w:abstractNumId w:val="30"/>
  </w:num>
  <w:num w:numId="40" w16cid:durableId="4913356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98734721">
    <w:abstractNumId w:val="14"/>
  </w:num>
  <w:num w:numId="42" w16cid:durableId="790050874">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BF"/>
    <w:rsid w:val="00002888"/>
    <w:rsid w:val="00003E35"/>
    <w:rsid w:val="00004D89"/>
    <w:rsid w:val="000067E5"/>
    <w:rsid w:val="00012833"/>
    <w:rsid w:val="00014D8C"/>
    <w:rsid w:val="00020FF3"/>
    <w:rsid w:val="000240D2"/>
    <w:rsid w:val="00025E66"/>
    <w:rsid w:val="00026453"/>
    <w:rsid w:val="000264D3"/>
    <w:rsid w:val="00031855"/>
    <w:rsid w:val="00033447"/>
    <w:rsid w:val="00034D1A"/>
    <w:rsid w:val="00035B64"/>
    <w:rsid w:val="00036DB5"/>
    <w:rsid w:val="00036FD8"/>
    <w:rsid w:val="0004094C"/>
    <w:rsid w:val="000471B4"/>
    <w:rsid w:val="00050901"/>
    <w:rsid w:val="000549B1"/>
    <w:rsid w:val="00056B6A"/>
    <w:rsid w:val="00056F25"/>
    <w:rsid w:val="0005779B"/>
    <w:rsid w:val="000666AF"/>
    <w:rsid w:val="0006740F"/>
    <w:rsid w:val="00071D59"/>
    <w:rsid w:val="00080783"/>
    <w:rsid w:val="000814CD"/>
    <w:rsid w:val="0008200E"/>
    <w:rsid w:val="00082134"/>
    <w:rsid w:val="000841A4"/>
    <w:rsid w:val="000901FE"/>
    <w:rsid w:val="00090735"/>
    <w:rsid w:val="0009205C"/>
    <w:rsid w:val="00092A7C"/>
    <w:rsid w:val="000941F7"/>
    <w:rsid w:val="00097D4E"/>
    <w:rsid w:val="000A14F1"/>
    <w:rsid w:val="000A1CDA"/>
    <w:rsid w:val="000A2E0B"/>
    <w:rsid w:val="000A59AF"/>
    <w:rsid w:val="000B08A9"/>
    <w:rsid w:val="000B12A4"/>
    <w:rsid w:val="000B3008"/>
    <w:rsid w:val="000B5377"/>
    <w:rsid w:val="000B723B"/>
    <w:rsid w:val="000C63A2"/>
    <w:rsid w:val="000C732C"/>
    <w:rsid w:val="000D1598"/>
    <w:rsid w:val="000D3BC4"/>
    <w:rsid w:val="000E1B86"/>
    <w:rsid w:val="000E4279"/>
    <w:rsid w:val="000E7443"/>
    <w:rsid w:val="000F01D8"/>
    <w:rsid w:val="000F53AD"/>
    <w:rsid w:val="001042D0"/>
    <w:rsid w:val="001141B7"/>
    <w:rsid w:val="001179C7"/>
    <w:rsid w:val="00125A9A"/>
    <w:rsid w:val="00126357"/>
    <w:rsid w:val="00127036"/>
    <w:rsid w:val="0013434C"/>
    <w:rsid w:val="0013626A"/>
    <w:rsid w:val="00141A13"/>
    <w:rsid w:val="00146421"/>
    <w:rsid w:val="00150032"/>
    <w:rsid w:val="001542F3"/>
    <w:rsid w:val="00155AA1"/>
    <w:rsid w:val="001571FE"/>
    <w:rsid w:val="001644FA"/>
    <w:rsid w:val="00165168"/>
    <w:rsid w:val="00166D51"/>
    <w:rsid w:val="00180BDE"/>
    <w:rsid w:val="0018140A"/>
    <w:rsid w:val="0018407C"/>
    <w:rsid w:val="001867B8"/>
    <w:rsid w:val="001873F9"/>
    <w:rsid w:val="00191475"/>
    <w:rsid w:val="00194EF2"/>
    <w:rsid w:val="001B365B"/>
    <w:rsid w:val="001B3F5E"/>
    <w:rsid w:val="001B6A19"/>
    <w:rsid w:val="001C30E8"/>
    <w:rsid w:val="001C5986"/>
    <w:rsid w:val="001D28DF"/>
    <w:rsid w:val="001D412F"/>
    <w:rsid w:val="001D4946"/>
    <w:rsid w:val="001E0984"/>
    <w:rsid w:val="001E476E"/>
    <w:rsid w:val="001E4CE2"/>
    <w:rsid w:val="001E64C2"/>
    <w:rsid w:val="001E66C0"/>
    <w:rsid w:val="001F1894"/>
    <w:rsid w:val="001F2CDE"/>
    <w:rsid w:val="00201D7C"/>
    <w:rsid w:val="002121C9"/>
    <w:rsid w:val="0021230D"/>
    <w:rsid w:val="00213349"/>
    <w:rsid w:val="00213D86"/>
    <w:rsid w:val="002239C2"/>
    <w:rsid w:val="00223EF2"/>
    <w:rsid w:val="00226999"/>
    <w:rsid w:val="002306BE"/>
    <w:rsid w:val="00232AC7"/>
    <w:rsid w:val="00232EF6"/>
    <w:rsid w:val="0023697B"/>
    <w:rsid w:val="00237B55"/>
    <w:rsid w:val="00243FB4"/>
    <w:rsid w:val="002457DC"/>
    <w:rsid w:val="0024673F"/>
    <w:rsid w:val="002564E3"/>
    <w:rsid w:val="002633BF"/>
    <w:rsid w:val="00263EFE"/>
    <w:rsid w:val="00264019"/>
    <w:rsid w:val="00264F8A"/>
    <w:rsid w:val="00266512"/>
    <w:rsid w:val="00271457"/>
    <w:rsid w:val="00274349"/>
    <w:rsid w:val="002746F7"/>
    <w:rsid w:val="00280645"/>
    <w:rsid w:val="00294E57"/>
    <w:rsid w:val="002959CF"/>
    <w:rsid w:val="002962E0"/>
    <w:rsid w:val="002963F2"/>
    <w:rsid w:val="002A2266"/>
    <w:rsid w:val="002A2D4A"/>
    <w:rsid w:val="002B0A85"/>
    <w:rsid w:val="002B216B"/>
    <w:rsid w:val="002B22BF"/>
    <w:rsid w:val="002C305E"/>
    <w:rsid w:val="002D185F"/>
    <w:rsid w:val="002D4E51"/>
    <w:rsid w:val="002E37F4"/>
    <w:rsid w:val="002E5E36"/>
    <w:rsid w:val="002E666C"/>
    <w:rsid w:val="002E7C8B"/>
    <w:rsid w:val="002F0086"/>
    <w:rsid w:val="002F07D4"/>
    <w:rsid w:val="002F1AC2"/>
    <w:rsid w:val="002F5A7C"/>
    <w:rsid w:val="003054E0"/>
    <w:rsid w:val="003069C0"/>
    <w:rsid w:val="0031141E"/>
    <w:rsid w:val="00314A57"/>
    <w:rsid w:val="003200AE"/>
    <w:rsid w:val="003209A8"/>
    <w:rsid w:val="003214F5"/>
    <w:rsid w:val="00322993"/>
    <w:rsid w:val="00325E66"/>
    <w:rsid w:val="00330F50"/>
    <w:rsid w:val="00333636"/>
    <w:rsid w:val="00333EB5"/>
    <w:rsid w:val="00333EF6"/>
    <w:rsid w:val="0033490A"/>
    <w:rsid w:val="00334E8F"/>
    <w:rsid w:val="00335C23"/>
    <w:rsid w:val="003440B4"/>
    <w:rsid w:val="0034463B"/>
    <w:rsid w:val="00345177"/>
    <w:rsid w:val="0034632B"/>
    <w:rsid w:val="00346719"/>
    <w:rsid w:val="00355C03"/>
    <w:rsid w:val="00361499"/>
    <w:rsid w:val="00370A37"/>
    <w:rsid w:val="00374986"/>
    <w:rsid w:val="003800F3"/>
    <w:rsid w:val="0038188C"/>
    <w:rsid w:val="00383637"/>
    <w:rsid w:val="00383BC8"/>
    <w:rsid w:val="00383CFE"/>
    <w:rsid w:val="00384056"/>
    <w:rsid w:val="00393A3C"/>
    <w:rsid w:val="00395236"/>
    <w:rsid w:val="003A1998"/>
    <w:rsid w:val="003B2A1A"/>
    <w:rsid w:val="003B3A3F"/>
    <w:rsid w:val="003C3F4E"/>
    <w:rsid w:val="003C478A"/>
    <w:rsid w:val="003C4BDA"/>
    <w:rsid w:val="003D0168"/>
    <w:rsid w:val="003D0409"/>
    <w:rsid w:val="003D3A3F"/>
    <w:rsid w:val="003D5462"/>
    <w:rsid w:val="003D58D6"/>
    <w:rsid w:val="003D736C"/>
    <w:rsid w:val="003E0512"/>
    <w:rsid w:val="003E0831"/>
    <w:rsid w:val="003E0A15"/>
    <w:rsid w:val="003E530C"/>
    <w:rsid w:val="003F08F2"/>
    <w:rsid w:val="003F5A2C"/>
    <w:rsid w:val="00402661"/>
    <w:rsid w:val="00403B18"/>
    <w:rsid w:val="0040419B"/>
    <w:rsid w:val="0041437D"/>
    <w:rsid w:val="004201F8"/>
    <w:rsid w:val="00421E76"/>
    <w:rsid w:val="00423EDC"/>
    <w:rsid w:val="004248CE"/>
    <w:rsid w:val="00424D45"/>
    <w:rsid w:val="00426D29"/>
    <w:rsid w:val="00426F5E"/>
    <w:rsid w:val="00427FC0"/>
    <w:rsid w:val="004327AD"/>
    <w:rsid w:val="004350D7"/>
    <w:rsid w:val="004372DF"/>
    <w:rsid w:val="004460EE"/>
    <w:rsid w:val="00446877"/>
    <w:rsid w:val="00447CB7"/>
    <w:rsid w:val="00450464"/>
    <w:rsid w:val="00463CB9"/>
    <w:rsid w:val="00464B22"/>
    <w:rsid w:val="00465133"/>
    <w:rsid w:val="00466174"/>
    <w:rsid w:val="00466719"/>
    <w:rsid w:val="00466D96"/>
    <w:rsid w:val="00472F68"/>
    <w:rsid w:val="00475D05"/>
    <w:rsid w:val="004816C2"/>
    <w:rsid w:val="004820E5"/>
    <w:rsid w:val="004836E5"/>
    <w:rsid w:val="00483F80"/>
    <w:rsid w:val="00485CC7"/>
    <w:rsid w:val="00493529"/>
    <w:rsid w:val="00493DCE"/>
    <w:rsid w:val="004A1062"/>
    <w:rsid w:val="004A3EC1"/>
    <w:rsid w:val="004A4FE1"/>
    <w:rsid w:val="004B524E"/>
    <w:rsid w:val="004B59A6"/>
    <w:rsid w:val="004B680C"/>
    <w:rsid w:val="004B707F"/>
    <w:rsid w:val="004C1994"/>
    <w:rsid w:val="004C3FCD"/>
    <w:rsid w:val="004C525B"/>
    <w:rsid w:val="004C7B3E"/>
    <w:rsid w:val="004D10CC"/>
    <w:rsid w:val="004D67F9"/>
    <w:rsid w:val="004D7A7C"/>
    <w:rsid w:val="004E3A7E"/>
    <w:rsid w:val="004E7BF9"/>
    <w:rsid w:val="004F50A8"/>
    <w:rsid w:val="005060B9"/>
    <w:rsid w:val="00510831"/>
    <w:rsid w:val="00514D20"/>
    <w:rsid w:val="0052404F"/>
    <w:rsid w:val="005241B2"/>
    <w:rsid w:val="0053017C"/>
    <w:rsid w:val="00530E11"/>
    <w:rsid w:val="00536FAD"/>
    <w:rsid w:val="00541038"/>
    <w:rsid w:val="0054473A"/>
    <w:rsid w:val="00550331"/>
    <w:rsid w:val="00560F40"/>
    <w:rsid w:val="00562E86"/>
    <w:rsid w:val="005631F3"/>
    <w:rsid w:val="0056473B"/>
    <w:rsid w:val="005659B3"/>
    <w:rsid w:val="00571EFD"/>
    <w:rsid w:val="005741F3"/>
    <w:rsid w:val="005828F4"/>
    <w:rsid w:val="00587B9B"/>
    <w:rsid w:val="005905D6"/>
    <w:rsid w:val="005914E0"/>
    <w:rsid w:val="005963F2"/>
    <w:rsid w:val="005A7591"/>
    <w:rsid w:val="005B4881"/>
    <w:rsid w:val="005B71A6"/>
    <w:rsid w:val="005C36FD"/>
    <w:rsid w:val="005C46D9"/>
    <w:rsid w:val="005C634C"/>
    <w:rsid w:val="005D0A27"/>
    <w:rsid w:val="005D2148"/>
    <w:rsid w:val="005D672A"/>
    <w:rsid w:val="005E544C"/>
    <w:rsid w:val="005E601C"/>
    <w:rsid w:val="005E73AC"/>
    <w:rsid w:val="005F5FD0"/>
    <w:rsid w:val="00603291"/>
    <w:rsid w:val="00614581"/>
    <w:rsid w:val="006260AC"/>
    <w:rsid w:val="00627ED2"/>
    <w:rsid w:val="006318DF"/>
    <w:rsid w:val="00632B53"/>
    <w:rsid w:val="0063322D"/>
    <w:rsid w:val="00634569"/>
    <w:rsid w:val="00635171"/>
    <w:rsid w:val="006369CE"/>
    <w:rsid w:val="0063732B"/>
    <w:rsid w:val="00641840"/>
    <w:rsid w:val="00645CCA"/>
    <w:rsid w:val="00647BD0"/>
    <w:rsid w:val="00650268"/>
    <w:rsid w:val="006527D8"/>
    <w:rsid w:val="00656498"/>
    <w:rsid w:val="00656996"/>
    <w:rsid w:val="00661715"/>
    <w:rsid w:val="0066198A"/>
    <w:rsid w:val="006627E6"/>
    <w:rsid w:val="0066381A"/>
    <w:rsid w:val="0066438D"/>
    <w:rsid w:val="00666AD5"/>
    <w:rsid w:val="00666C20"/>
    <w:rsid w:val="006672A6"/>
    <w:rsid w:val="006737D4"/>
    <w:rsid w:val="00677087"/>
    <w:rsid w:val="006810A7"/>
    <w:rsid w:val="00681AF7"/>
    <w:rsid w:val="00687A11"/>
    <w:rsid w:val="00687AB7"/>
    <w:rsid w:val="00687AC8"/>
    <w:rsid w:val="0069009A"/>
    <w:rsid w:val="00690D09"/>
    <w:rsid w:val="006B0E68"/>
    <w:rsid w:val="006B281B"/>
    <w:rsid w:val="006C1585"/>
    <w:rsid w:val="006C1F3A"/>
    <w:rsid w:val="006D1974"/>
    <w:rsid w:val="006D2C8B"/>
    <w:rsid w:val="006D3BB2"/>
    <w:rsid w:val="006E2CC4"/>
    <w:rsid w:val="006E35D2"/>
    <w:rsid w:val="006E6D53"/>
    <w:rsid w:val="006F5BCD"/>
    <w:rsid w:val="006F77F8"/>
    <w:rsid w:val="0070187D"/>
    <w:rsid w:val="00703E81"/>
    <w:rsid w:val="00703F5F"/>
    <w:rsid w:val="00704F58"/>
    <w:rsid w:val="00705BE6"/>
    <w:rsid w:val="0070620B"/>
    <w:rsid w:val="0071220B"/>
    <w:rsid w:val="00712601"/>
    <w:rsid w:val="00713508"/>
    <w:rsid w:val="00713E16"/>
    <w:rsid w:val="00717726"/>
    <w:rsid w:val="00722A08"/>
    <w:rsid w:val="00725A0D"/>
    <w:rsid w:val="00730E7F"/>
    <w:rsid w:val="00732B5E"/>
    <w:rsid w:val="007340A8"/>
    <w:rsid w:val="00734784"/>
    <w:rsid w:val="00740B94"/>
    <w:rsid w:val="00740EFA"/>
    <w:rsid w:val="00741CCD"/>
    <w:rsid w:val="00744B0A"/>
    <w:rsid w:val="00745A6B"/>
    <w:rsid w:val="00757FE2"/>
    <w:rsid w:val="00760339"/>
    <w:rsid w:val="00760959"/>
    <w:rsid w:val="0076660D"/>
    <w:rsid w:val="00770037"/>
    <w:rsid w:val="00774266"/>
    <w:rsid w:val="00774374"/>
    <w:rsid w:val="00774A7C"/>
    <w:rsid w:val="00776309"/>
    <w:rsid w:val="00782B6F"/>
    <w:rsid w:val="00783E9A"/>
    <w:rsid w:val="0078402D"/>
    <w:rsid w:val="007941DD"/>
    <w:rsid w:val="0079566A"/>
    <w:rsid w:val="007A004A"/>
    <w:rsid w:val="007A452F"/>
    <w:rsid w:val="007A5710"/>
    <w:rsid w:val="007B4C2A"/>
    <w:rsid w:val="007C00B8"/>
    <w:rsid w:val="007C66A8"/>
    <w:rsid w:val="007D17BC"/>
    <w:rsid w:val="007D67D9"/>
    <w:rsid w:val="007E2393"/>
    <w:rsid w:val="007E7423"/>
    <w:rsid w:val="007F35F3"/>
    <w:rsid w:val="007F3A2E"/>
    <w:rsid w:val="007F49BE"/>
    <w:rsid w:val="007F4CFE"/>
    <w:rsid w:val="008056A9"/>
    <w:rsid w:val="00810A66"/>
    <w:rsid w:val="00811E8A"/>
    <w:rsid w:val="00816A2F"/>
    <w:rsid w:val="00820382"/>
    <w:rsid w:val="0082230A"/>
    <w:rsid w:val="00822636"/>
    <w:rsid w:val="00823C81"/>
    <w:rsid w:val="00825649"/>
    <w:rsid w:val="008431B7"/>
    <w:rsid w:val="00843CA2"/>
    <w:rsid w:val="00844250"/>
    <w:rsid w:val="0084633A"/>
    <w:rsid w:val="00846A98"/>
    <w:rsid w:val="00855B32"/>
    <w:rsid w:val="00860D52"/>
    <w:rsid w:val="00861B28"/>
    <w:rsid w:val="00862609"/>
    <w:rsid w:val="008634CF"/>
    <w:rsid w:val="00865BBE"/>
    <w:rsid w:val="00872FB2"/>
    <w:rsid w:val="00874101"/>
    <w:rsid w:val="008743C2"/>
    <w:rsid w:val="008810F2"/>
    <w:rsid w:val="00881E5A"/>
    <w:rsid w:val="00883670"/>
    <w:rsid w:val="008904EA"/>
    <w:rsid w:val="00892EAD"/>
    <w:rsid w:val="00895AC8"/>
    <w:rsid w:val="008A3895"/>
    <w:rsid w:val="008B13A8"/>
    <w:rsid w:val="008B13BE"/>
    <w:rsid w:val="008B60B4"/>
    <w:rsid w:val="008C28C6"/>
    <w:rsid w:val="008C47F9"/>
    <w:rsid w:val="008C519B"/>
    <w:rsid w:val="008C63C5"/>
    <w:rsid w:val="008D48A7"/>
    <w:rsid w:val="008E2C1B"/>
    <w:rsid w:val="008E38E4"/>
    <w:rsid w:val="008E3C1A"/>
    <w:rsid w:val="008E4AB8"/>
    <w:rsid w:val="008E693A"/>
    <w:rsid w:val="008F1B65"/>
    <w:rsid w:val="008F317B"/>
    <w:rsid w:val="008F4381"/>
    <w:rsid w:val="008F47F3"/>
    <w:rsid w:val="008F6989"/>
    <w:rsid w:val="008F7292"/>
    <w:rsid w:val="00901956"/>
    <w:rsid w:val="00903BB2"/>
    <w:rsid w:val="0090602E"/>
    <w:rsid w:val="00910126"/>
    <w:rsid w:val="00916008"/>
    <w:rsid w:val="00916F71"/>
    <w:rsid w:val="0092294D"/>
    <w:rsid w:val="00925F62"/>
    <w:rsid w:val="0093445C"/>
    <w:rsid w:val="0094461F"/>
    <w:rsid w:val="00944DA3"/>
    <w:rsid w:val="00945B58"/>
    <w:rsid w:val="00950CB2"/>
    <w:rsid w:val="009526DC"/>
    <w:rsid w:val="009542D6"/>
    <w:rsid w:val="009554B6"/>
    <w:rsid w:val="00961A57"/>
    <w:rsid w:val="00961FB5"/>
    <w:rsid w:val="0096381D"/>
    <w:rsid w:val="00966186"/>
    <w:rsid w:val="00973F0C"/>
    <w:rsid w:val="0097781A"/>
    <w:rsid w:val="00983549"/>
    <w:rsid w:val="009838C7"/>
    <w:rsid w:val="009863CC"/>
    <w:rsid w:val="00990A89"/>
    <w:rsid w:val="009A0503"/>
    <w:rsid w:val="009A339C"/>
    <w:rsid w:val="009A4CC1"/>
    <w:rsid w:val="009A7CCB"/>
    <w:rsid w:val="009B239D"/>
    <w:rsid w:val="009B523D"/>
    <w:rsid w:val="009B5EF9"/>
    <w:rsid w:val="009B64C6"/>
    <w:rsid w:val="009B7434"/>
    <w:rsid w:val="009B75C1"/>
    <w:rsid w:val="009D2316"/>
    <w:rsid w:val="009D4E4C"/>
    <w:rsid w:val="009D760C"/>
    <w:rsid w:val="009E2D2B"/>
    <w:rsid w:val="009E7B6E"/>
    <w:rsid w:val="009F0A8E"/>
    <w:rsid w:val="009F1CA7"/>
    <w:rsid w:val="009F6718"/>
    <w:rsid w:val="00A021C0"/>
    <w:rsid w:val="00A02B5A"/>
    <w:rsid w:val="00A02B83"/>
    <w:rsid w:val="00A03754"/>
    <w:rsid w:val="00A119FE"/>
    <w:rsid w:val="00A13671"/>
    <w:rsid w:val="00A2369F"/>
    <w:rsid w:val="00A300F2"/>
    <w:rsid w:val="00A34E0E"/>
    <w:rsid w:val="00A40A2C"/>
    <w:rsid w:val="00A43AEE"/>
    <w:rsid w:val="00A46681"/>
    <w:rsid w:val="00A50B70"/>
    <w:rsid w:val="00A54376"/>
    <w:rsid w:val="00A56785"/>
    <w:rsid w:val="00A56852"/>
    <w:rsid w:val="00A668B7"/>
    <w:rsid w:val="00A679B1"/>
    <w:rsid w:val="00A70B48"/>
    <w:rsid w:val="00A722BA"/>
    <w:rsid w:val="00A756B2"/>
    <w:rsid w:val="00A84514"/>
    <w:rsid w:val="00A85EB3"/>
    <w:rsid w:val="00A86605"/>
    <w:rsid w:val="00A90128"/>
    <w:rsid w:val="00A92DFC"/>
    <w:rsid w:val="00A9512C"/>
    <w:rsid w:val="00A966A6"/>
    <w:rsid w:val="00A96E95"/>
    <w:rsid w:val="00A9751E"/>
    <w:rsid w:val="00AA3AD3"/>
    <w:rsid w:val="00AA5FCE"/>
    <w:rsid w:val="00AA661F"/>
    <w:rsid w:val="00AB7036"/>
    <w:rsid w:val="00AC3CE1"/>
    <w:rsid w:val="00AC3DD8"/>
    <w:rsid w:val="00AD0B7F"/>
    <w:rsid w:val="00AD1FC9"/>
    <w:rsid w:val="00AD7F2C"/>
    <w:rsid w:val="00AE26E8"/>
    <w:rsid w:val="00AE4E38"/>
    <w:rsid w:val="00AF1311"/>
    <w:rsid w:val="00AF57C6"/>
    <w:rsid w:val="00AF616D"/>
    <w:rsid w:val="00AF7183"/>
    <w:rsid w:val="00B0101E"/>
    <w:rsid w:val="00B020D3"/>
    <w:rsid w:val="00B0396F"/>
    <w:rsid w:val="00B05777"/>
    <w:rsid w:val="00B0712C"/>
    <w:rsid w:val="00B11855"/>
    <w:rsid w:val="00B13E84"/>
    <w:rsid w:val="00B15106"/>
    <w:rsid w:val="00B172CE"/>
    <w:rsid w:val="00B32F39"/>
    <w:rsid w:val="00B35602"/>
    <w:rsid w:val="00B36CE0"/>
    <w:rsid w:val="00B463C6"/>
    <w:rsid w:val="00B51D96"/>
    <w:rsid w:val="00B5498E"/>
    <w:rsid w:val="00B60D5A"/>
    <w:rsid w:val="00B64549"/>
    <w:rsid w:val="00B75AC0"/>
    <w:rsid w:val="00B80D7F"/>
    <w:rsid w:val="00B8343A"/>
    <w:rsid w:val="00B90CFE"/>
    <w:rsid w:val="00B9162C"/>
    <w:rsid w:val="00B92BB4"/>
    <w:rsid w:val="00B97963"/>
    <w:rsid w:val="00B97CDC"/>
    <w:rsid w:val="00BA1AB5"/>
    <w:rsid w:val="00BA30B4"/>
    <w:rsid w:val="00BA7401"/>
    <w:rsid w:val="00BB0FF9"/>
    <w:rsid w:val="00BB295E"/>
    <w:rsid w:val="00BB5181"/>
    <w:rsid w:val="00BC04D7"/>
    <w:rsid w:val="00BC1B4B"/>
    <w:rsid w:val="00BC4F53"/>
    <w:rsid w:val="00BD4A50"/>
    <w:rsid w:val="00BE2468"/>
    <w:rsid w:val="00BE62FD"/>
    <w:rsid w:val="00BF0188"/>
    <w:rsid w:val="00BF08EC"/>
    <w:rsid w:val="00BF3D40"/>
    <w:rsid w:val="00BF579F"/>
    <w:rsid w:val="00BF6DEC"/>
    <w:rsid w:val="00BF7451"/>
    <w:rsid w:val="00C00534"/>
    <w:rsid w:val="00C01887"/>
    <w:rsid w:val="00C03499"/>
    <w:rsid w:val="00C06D30"/>
    <w:rsid w:val="00C11CED"/>
    <w:rsid w:val="00C11D82"/>
    <w:rsid w:val="00C15EEC"/>
    <w:rsid w:val="00C20DA9"/>
    <w:rsid w:val="00C2712C"/>
    <w:rsid w:val="00C3484A"/>
    <w:rsid w:val="00C43658"/>
    <w:rsid w:val="00C530BF"/>
    <w:rsid w:val="00C628CF"/>
    <w:rsid w:val="00C636F4"/>
    <w:rsid w:val="00C70735"/>
    <w:rsid w:val="00C723A0"/>
    <w:rsid w:val="00C74BC5"/>
    <w:rsid w:val="00C85325"/>
    <w:rsid w:val="00C9645F"/>
    <w:rsid w:val="00CA3D6E"/>
    <w:rsid w:val="00CA5BFE"/>
    <w:rsid w:val="00CA5EF5"/>
    <w:rsid w:val="00CB0B21"/>
    <w:rsid w:val="00CB0B98"/>
    <w:rsid w:val="00CB533F"/>
    <w:rsid w:val="00CB6608"/>
    <w:rsid w:val="00CC4ADC"/>
    <w:rsid w:val="00CD032C"/>
    <w:rsid w:val="00CD1C53"/>
    <w:rsid w:val="00CD20C0"/>
    <w:rsid w:val="00CD2A67"/>
    <w:rsid w:val="00CD3C52"/>
    <w:rsid w:val="00CD7A1F"/>
    <w:rsid w:val="00CE0258"/>
    <w:rsid w:val="00CE0B64"/>
    <w:rsid w:val="00CE1482"/>
    <w:rsid w:val="00CE1F43"/>
    <w:rsid w:val="00CF3703"/>
    <w:rsid w:val="00D018D5"/>
    <w:rsid w:val="00D06196"/>
    <w:rsid w:val="00D06289"/>
    <w:rsid w:val="00D07762"/>
    <w:rsid w:val="00D14E18"/>
    <w:rsid w:val="00D23093"/>
    <w:rsid w:val="00D30384"/>
    <w:rsid w:val="00D30944"/>
    <w:rsid w:val="00D319CF"/>
    <w:rsid w:val="00D31F87"/>
    <w:rsid w:val="00D35830"/>
    <w:rsid w:val="00D3636A"/>
    <w:rsid w:val="00D450BC"/>
    <w:rsid w:val="00D45566"/>
    <w:rsid w:val="00D45DE2"/>
    <w:rsid w:val="00D6367A"/>
    <w:rsid w:val="00D65942"/>
    <w:rsid w:val="00D67BC1"/>
    <w:rsid w:val="00D7114F"/>
    <w:rsid w:val="00D75469"/>
    <w:rsid w:val="00D810CE"/>
    <w:rsid w:val="00D84698"/>
    <w:rsid w:val="00D93337"/>
    <w:rsid w:val="00D93F2A"/>
    <w:rsid w:val="00D94CD8"/>
    <w:rsid w:val="00D94D8F"/>
    <w:rsid w:val="00D95619"/>
    <w:rsid w:val="00D97EBE"/>
    <w:rsid w:val="00DA094A"/>
    <w:rsid w:val="00DB16B9"/>
    <w:rsid w:val="00DB1780"/>
    <w:rsid w:val="00DB3955"/>
    <w:rsid w:val="00DC3E3B"/>
    <w:rsid w:val="00DD574A"/>
    <w:rsid w:val="00DE014F"/>
    <w:rsid w:val="00DE0436"/>
    <w:rsid w:val="00DE5056"/>
    <w:rsid w:val="00DE59A1"/>
    <w:rsid w:val="00DF46DF"/>
    <w:rsid w:val="00DF4EB3"/>
    <w:rsid w:val="00DF5C49"/>
    <w:rsid w:val="00E014C6"/>
    <w:rsid w:val="00E0511E"/>
    <w:rsid w:val="00E0552F"/>
    <w:rsid w:val="00E10E4F"/>
    <w:rsid w:val="00E12E27"/>
    <w:rsid w:val="00E14BA2"/>
    <w:rsid w:val="00E156F5"/>
    <w:rsid w:val="00E16CB3"/>
    <w:rsid w:val="00E2055C"/>
    <w:rsid w:val="00E20949"/>
    <w:rsid w:val="00E21EB8"/>
    <w:rsid w:val="00E234D8"/>
    <w:rsid w:val="00E26EEE"/>
    <w:rsid w:val="00E30EB9"/>
    <w:rsid w:val="00E34440"/>
    <w:rsid w:val="00E3603D"/>
    <w:rsid w:val="00E37E23"/>
    <w:rsid w:val="00E40611"/>
    <w:rsid w:val="00E42AFB"/>
    <w:rsid w:val="00E466F0"/>
    <w:rsid w:val="00E528CA"/>
    <w:rsid w:val="00E547CA"/>
    <w:rsid w:val="00E551C7"/>
    <w:rsid w:val="00E55FB8"/>
    <w:rsid w:val="00E64B4E"/>
    <w:rsid w:val="00E65F99"/>
    <w:rsid w:val="00E7448C"/>
    <w:rsid w:val="00E74E6C"/>
    <w:rsid w:val="00E761B8"/>
    <w:rsid w:val="00E85789"/>
    <w:rsid w:val="00E85EB9"/>
    <w:rsid w:val="00E879CD"/>
    <w:rsid w:val="00E91236"/>
    <w:rsid w:val="00E91452"/>
    <w:rsid w:val="00E93D1D"/>
    <w:rsid w:val="00EA00A8"/>
    <w:rsid w:val="00EA2C8F"/>
    <w:rsid w:val="00EA3F27"/>
    <w:rsid w:val="00EB00B6"/>
    <w:rsid w:val="00EB24E5"/>
    <w:rsid w:val="00EB2518"/>
    <w:rsid w:val="00EB6566"/>
    <w:rsid w:val="00EB7871"/>
    <w:rsid w:val="00EC01D8"/>
    <w:rsid w:val="00EC4645"/>
    <w:rsid w:val="00EC4CDA"/>
    <w:rsid w:val="00ED0999"/>
    <w:rsid w:val="00ED74F6"/>
    <w:rsid w:val="00EE1213"/>
    <w:rsid w:val="00EE3618"/>
    <w:rsid w:val="00EE6B1B"/>
    <w:rsid w:val="00EF0A3B"/>
    <w:rsid w:val="00EF5211"/>
    <w:rsid w:val="00F014C6"/>
    <w:rsid w:val="00F01987"/>
    <w:rsid w:val="00F02422"/>
    <w:rsid w:val="00F03640"/>
    <w:rsid w:val="00F131CB"/>
    <w:rsid w:val="00F13967"/>
    <w:rsid w:val="00F16C7B"/>
    <w:rsid w:val="00F226CC"/>
    <w:rsid w:val="00F2292A"/>
    <w:rsid w:val="00F234AD"/>
    <w:rsid w:val="00F23594"/>
    <w:rsid w:val="00F241C5"/>
    <w:rsid w:val="00F24661"/>
    <w:rsid w:val="00F278EE"/>
    <w:rsid w:val="00F51C45"/>
    <w:rsid w:val="00F525A3"/>
    <w:rsid w:val="00F62E2F"/>
    <w:rsid w:val="00F644C9"/>
    <w:rsid w:val="00F65ACD"/>
    <w:rsid w:val="00F7086B"/>
    <w:rsid w:val="00F83D72"/>
    <w:rsid w:val="00F911F6"/>
    <w:rsid w:val="00F947B3"/>
    <w:rsid w:val="00F94D81"/>
    <w:rsid w:val="00FA6CD1"/>
    <w:rsid w:val="00FB5143"/>
    <w:rsid w:val="00FB5D9F"/>
    <w:rsid w:val="00FC2DF7"/>
    <w:rsid w:val="00FC48E9"/>
    <w:rsid w:val="00FC75B6"/>
    <w:rsid w:val="00FD0220"/>
    <w:rsid w:val="00FD0B5A"/>
    <w:rsid w:val="00FD2165"/>
    <w:rsid w:val="00FD3373"/>
    <w:rsid w:val="00FD52EA"/>
    <w:rsid w:val="00FD5B5F"/>
    <w:rsid w:val="00FD5FA8"/>
    <w:rsid w:val="00FD70B1"/>
    <w:rsid w:val="00FE474E"/>
    <w:rsid w:val="00FE6971"/>
    <w:rsid w:val="00FF08B8"/>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75AB8209"/>
  <w15:chartTrackingRefBased/>
  <w15:docId w15:val="{20DDD451-0C3C-47B6-BE2F-80EF1856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D4E4C"/>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9E2D2B"/>
    <w:pPr>
      <w:spacing w:before="120" w:after="60"/>
      <w:jc w:val="both"/>
      <w:outlineLvl w:val="1"/>
    </w:pPr>
    <w:rPr>
      <w:iCs/>
      <w:color w:val="000000" w:themeColor="text1"/>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9E2D2B"/>
    <w:rPr>
      <w:iCs/>
      <w:color w:val="000000" w:themeColor="text1"/>
      <w:sz w:val="24"/>
      <w:szCs w:val="24"/>
      <w:lang w:val="x-none" w:eastAsia="x-none"/>
    </w:rPr>
  </w:style>
  <w:style w:type="paragraph" w:styleId="Akapitzlist">
    <w:name w:val="List Paragraph"/>
    <w:aliases w:val="Tabela"/>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uiPriority w:val="99"/>
    <w:rsid w:val="00EE6B1B"/>
    <w:rPr>
      <w:sz w:val="24"/>
      <w:szCs w:val="24"/>
    </w:rPr>
  </w:style>
  <w:style w:type="character" w:customStyle="1" w:styleId="StopkaZnak">
    <w:name w:val="Stopka Znak"/>
    <w:link w:val="Stopka"/>
    <w:uiPriority w:val="99"/>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markedcontent">
    <w:name w:val="markedcontent"/>
    <w:basedOn w:val="Domylnaczcionkaakapitu"/>
    <w:rsid w:val="00C11CED"/>
  </w:style>
  <w:style w:type="character" w:customStyle="1" w:styleId="Nierozpoznanawzmianka1">
    <w:name w:val="Nierozpoznana wzmianka1"/>
    <w:basedOn w:val="Domylnaczcionkaakapitu"/>
    <w:uiPriority w:val="99"/>
    <w:semiHidden/>
    <w:unhideWhenUsed/>
    <w:rsid w:val="002F0086"/>
    <w:rPr>
      <w:color w:val="605E5C"/>
      <w:shd w:val="clear" w:color="auto" w:fill="E1DFDD"/>
    </w:rPr>
  </w:style>
  <w:style w:type="paragraph" w:customStyle="1" w:styleId="Default">
    <w:name w:val="Default"/>
    <w:rsid w:val="00D45DE2"/>
    <w:pPr>
      <w:autoSpaceDE w:val="0"/>
      <w:autoSpaceDN w:val="0"/>
      <w:adjustRightInd w:val="0"/>
    </w:pPr>
    <w:rPr>
      <w:rFonts w:ascii="Tahoma" w:hAnsi="Tahoma" w:cs="Tahoma"/>
      <w:color w:val="000000"/>
      <w:sz w:val="24"/>
      <w:szCs w:val="24"/>
    </w:rPr>
  </w:style>
  <w:style w:type="paragraph" w:styleId="Tekstprzypisukocowego">
    <w:name w:val="endnote text"/>
    <w:basedOn w:val="Normalny"/>
    <w:link w:val="TekstprzypisukocowegoZnak"/>
    <w:rsid w:val="003A1998"/>
    <w:rPr>
      <w:sz w:val="20"/>
      <w:szCs w:val="20"/>
    </w:rPr>
  </w:style>
  <w:style w:type="character" w:customStyle="1" w:styleId="TekstprzypisukocowegoZnak">
    <w:name w:val="Tekst przypisu końcowego Znak"/>
    <w:basedOn w:val="Domylnaczcionkaakapitu"/>
    <w:link w:val="Tekstprzypisukocowego"/>
    <w:rsid w:val="003A1998"/>
  </w:style>
  <w:style w:type="character" w:styleId="Odwoanieprzypisukocowego">
    <w:name w:val="endnote reference"/>
    <w:basedOn w:val="Domylnaczcionkaakapitu"/>
    <w:rsid w:val="003A1998"/>
    <w:rPr>
      <w:vertAlign w:val="superscript"/>
    </w:rPr>
  </w:style>
  <w:style w:type="character" w:customStyle="1" w:styleId="Nierozpoznanawzmianka2">
    <w:name w:val="Nierozpoznana wzmianka2"/>
    <w:basedOn w:val="Domylnaczcionkaakapitu"/>
    <w:uiPriority w:val="99"/>
    <w:semiHidden/>
    <w:unhideWhenUsed/>
    <w:rsid w:val="00314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800225252">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1430244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bor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stepca@miedzyborz.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DD794-2481-4562-9031-6475BA3D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42</TotalTime>
  <Pages>24</Pages>
  <Words>7849</Words>
  <Characters>51945</Characters>
  <Application>Microsoft Office Word</Application>
  <DocSecurity>0</DocSecurity>
  <Lines>432</Lines>
  <Paragraphs>119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59675</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0 0</cp:lastModifiedBy>
  <cp:revision>4</cp:revision>
  <cp:lastPrinted>2022-08-05T10:41:00Z</cp:lastPrinted>
  <dcterms:created xsi:type="dcterms:W3CDTF">2022-08-09T06:20:00Z</dcterms:created>
  <dcterms:modified xsi:type="dcterms:W3CDTF">2022-08-09T13:56:00Z</dcterms:modified>
</cp:coreProperties>
</file>