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798C3D7C" w14:textId="5C770218" w:rsidR="00E93D24" w:rsidRDefault="00E93D24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E93D24">
        <w:rPr>
          <w:rFonts w:asciiTheme="minorHAnsi" w:hAnsiTheme="minorHAnsi" w:cstheme="minorHAnsi"/>
          <w:b/>
          <w:i/>
          <w:color w:val="111111"/>
          <w:sz w:val="24"/>
          <w:szCs w:val="24"/>
        </w:rPr>
        <w:t>Utworzenie Klubu Dziecięcego w Korycinie</w:t>
      </w:r>
      <w:r w:rsidR="00DB166A">
        <w:rPr>
          <w:rFonts w:asciiTheme="minorHAnsi" w:hAnsiTheme="minorHAnsi" w:cstheme="minorHAnsi"/>
          <w:b/>
          <w:i/>
          <w:color w:val="111111"/>
          <w:sz w:val="24"/>
          <w:szCs w:val="24"/>
        </w:rPr>
        <w:t>- adaptacja pomieszczenia</w:t>
      </w:r>
    </w:p>
    <w:p w14:paraId="0F1BC10B" w14:textId="2BEDFB28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D95CD6" w:rsidRPr="00D95CD6">
        <w:rPr>
          <w:rFonts w:asciiTheme="minorHAnsi" w:hAnsiTheme="minorHAnsi" w:cstheme="minorHAnsi"/>
          <w:sz w:val="24"/>
          <w:szCs w:val="24"/>
        </w:rPr>
        <w:t>GK.271.</w:t>
      </w:r>
      <w:r w:rsidR="00DB166A">
        <w:rPr>
          <w:rFonts w:asciiTheme="minorHAnsi" w:hAnsiTheme="minorHAnsi" w:cstheme="minorHAnsi"/>
          <w:sz w:val="24"/>
          <w:szCs w:val="24"/>
        </w:rPr>
        <w:t>20</w:t>
      </w:r>
      <w:r w:rsidR="00D95CD6" w:rsidRPr="00D95CD6">
        <w:rPr>
          <w:rFonts w:asciiTheme="minorHAnsi" w:hAnsiTheme="minorHAnsi" w:cstheme="minorHAnsi"/>
          <w:sz w:val="24"/>
          <w:szCs w:val="24"/>
        </w:rPr>
        <w:t>.202</w:t>
      </w:r>
      <w:r w:rsidR="00DA60D9">
        <w:rPr>
          <w:rFonts w:asciiTheme="minorHAnsi" w:hAnsiTheme="minorHAnsi" w:cstheme="minorHAnsi"/>
          <w:sz w:val="24"/>
          <w:szCs w:val="24"/>
        </w:rPr>
        <w:t>4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76319261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E93D24" w:rsidRPr="00E93D24">
        <w:rPr>
          <w:rFonts w:cstheme="minorHAnsi"/>
          <w:b/>
          <w:color w:val="111111"/>
        </w:rPr>
        <w:t>Utworzenie Klubu Dziecięcego w Korycinie</w:t>
      </w:r>
      <w:r w:rsidR="00DB166A">
        <w:rPr>
          <w:rFonts w:cstheme="minorHAnsi"/>
          <w:b/>
          <w:color w:val="111111"/>
        </w:rPr>
        <w:t>- adaptacja pomieszczenia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D614DB5" w14:textId="77777777" w:rsidR="00103442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053ED27B" w14:textId="01052408" w:rsidR="00E93D24" w:rsidRPr="00ED2855" w:rsidRDefault="00E93D24" w:rsidP="00E93D24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2A49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24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miesięcy)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7BE48667" w:rsidR="00A07346" w:rsidRPr="00ED2855" w:rsidRDefault="00A07346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późn.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lastRenderedPageBreak/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KRS/CEiDG)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>składane na podstawie art. 125 ust. 1 ustawy Pzp</w:t>
      </w:r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2FDFD662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E93D24" w:rsidRPr="00E93D24">
        <w:rPr>
          <w:rFonts w:cstheme="minorHAnsi"/>
          <w:b/>
          <w:i/>
          <w:color w:val="111111"/>
          <w:sz w:val="24"/>
          <w:szCs w:val="24"/>
        </w:rPr>
        <w:t>Utworzenie Klubu Dziecięcego w Korycinie</w:t>
      </w:r>
      <w:r w:rsidR="00DB166A">
        <w:rPr>
          <w:rFonts w:cstheme="minorHAnsi"/>
          <w:b/>
          <w:i/>
          <w:color w:val="111111"/>
          <w:sz w:val="24"/>
          <w:szCs w:val="24"/>
        </w:rPr>
        <w:t>- adaptacja pomieszczenia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następującego/ych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</w:t>
      </w:r>
      <w:r w:rsidRPr="00A61DF7">
        <w:rPr>
          <w:rFonts w:eastAsia="Calibri" w:cstheme="minorHAnsi"/>
          <w:sz w:val="24"/>
          <w:szCs w:val="24"/>
        </w:rPr>
        <w:lastRenderedPageBreak/>
        <w:t>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następujący/e podmiot/y, na którego/ych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 xml:space="preserve">(podać pełną nazwę/firmę, adres, a także w zależności od podmiotu: NIP/PESEL, KRS/CEiDG)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7063D8B3" w14:textId="5CBCCA45" w:rsidR="00CC010D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6551E1C5" w14:textId="2775E1CA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A61DF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A61DF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1F0A7AB1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E93D24">
        <w:rPr>
          <w:rFonts w:cstheme="minorHAnsi"/>
          <w:b/>
          <w:i/>
          <w:iCs/>
          <w:color w:val="111111"/>
        </w:rPr>
        <w:t>4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 w:rsidP="00D95CD6">
      <w:pPr>
        <w:spacing w:before="120" w:after="120"/>
        <w:jc w:val="center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10"/>
      <w:footerReference w:type="default" r:id="rId11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FD62" w14:textId="6B697F05" w:rsidR="00103442" w:rsidRDefault="001F77C0" w:rsidP="001F77C0">
    <w:pPr>
      <w:pStyle w:val="Nagwek1"/>
      <w:tabs>
        <w:tab w:val="center" w:pos="4536"/>
      </w:tabs>
    </w:pPr>
    <w:r>
      <w:rPr>
        <w:noProof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288A" w14:textId="5C09C096" w:rsidR="00103442" w:rsidRPr="00D95CD6" w:rsidRDefault="00103442" w:rsidP="00D95C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AA51" w14:textId="05FB37F2" w:rsidR="00103442" w:rsidRPr="00D95CD6" w:rsidRDefault="00103442" w:rsidP="00D95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13BC9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2111F7"/>
    <w:rsid w:val="00220E38"/>
    <w:rsid w:val="00242714"/>
    <w:rsid w:val="00252F32"/>
    <w:rsid w:val="00263870"/>
    <w:rsid w:val="002A49F9"/>
    <w:rsid w:val="00383AF8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53EBF"/>
    <w:rsid w:val="00671021"/>
    <w:rsid w:val="006A6116"/>
    <w:rsid w:val="007221DC"/>
    <w:rsid w:val="007F0741"/>
    <w:rsid w:val="00833A48"/>
    <w:rsid w:val="008751EC"/>
    <w:rsid w:val="008901EF"/>
    <w:rsid w:val="008C3966"/>
    <w:rsid w:val="00903CED"/>
    <w:rsid w:val="0093153E"/>
    <w:rsid w:val="00950EB7"/>
    <w:rsid w:val="009760BE"/>
    <w:rsid w:val="009A5181"/>
    <w:rsid w:val="009C32CB"/>
    <w:rsid w:val="00A07346"/>
    <w:rsid w:val="00A10B11"/>
    <w:rsid w:val="00A37159"/>
    <w:rsid w:val="00A61DF7"/>
    <w:rsid w:val="00A86794"/>
    <w:rsid w:val="00AA7E30"/>
    <w:rsid w:val="00AB683E"/>
    <w:rsid w:val="00AC155C"/>
    <w:rsid w:val="00AD5A80"/>
    <w:rsid w:val="00AD5FF3"/>
    <w:rsid w:val="00B10F97"/>
    <w:rsid w:val="00B15E81"/>
    <w:rsid w:val="00B71A49"/>
    <w:rsid w:val="00BA050B"/>
    <w:rsid w:val="00C128BC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95CD6"/>
    <w:rsid w:val="00DA60D9"/>
    <w:rsid w:val="00DB166A"/>
    <w:rsid w:val="00DB353D"/>
    <w:rsid w:val="00DF543A"/>
    <w:rsid w:val="00E3159C"/>
    <w:rsid w:val="00E33F7C"/>
    <w:rsid w:val="00E70609"/>
    <w:rsid w:val="00E93D24"/>
    <w:rsid w:val="00EC521B"/>
    <w:rsid w:val="00ED2855"/>
    <w:rsid w:val="00EF645E"/>
    <w:rsid w:val="00F1114E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3</cp:revision>
  <cp:lastPrinted>2022-01-18T09:56:00Z</cp:lastPrinted>
  <dcterms:created xsi:type="dcterms:W3CDTF">2024-12-11T12:32:00Z</dcterms:created>
  <dcterms:modified xsi:type="dcterms:W3CDTF">2024-12-11T12:34:00Z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