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672C8" w14:textId="72CEBC64" w:rsidR="0007408E" w:rsidRDefault="00131D2E" w:rsidP="0007408E">
      <w:r>
        <w:t xml:space="preserve">Minimalne </w:t>
      </w:r>
      <w:r w:rsidR="0007408E" w:rsidRPr="0007408E">
        <w:t xml:space="preserve">parametry </w:t>
      </w:r>
      <w:r>
        <w:t>zegarków z pomiarem częstości skurczów serca</w:t>
      </w:r>
      <w:r w:rsidR="0007408E" w:rsidRPr="0007408E">
        <w:t xml:space="preserve"> wymagane przez Zamawiającego:</w:t>
      </w:r>
    </w:p>
    <w:p w14:paraId="4D8194D9" w14:textId="77777777" w:rsidR="0007408E" w:rsidRDefault="0007408E" w:rsidP="0007408E"/>
    <w:p w14:paraId="0DB3A179" w14:textId="1BC41C62" w:rsidR="0007408E" w:rsidRDefault="0007408E" w:rsidP="0007408E">
      <w:r w:rsidRPr="0007408E">
        <w:t>Stan: Nowy</w:t>
      </w:r>
    </w:p>
    <w:p w14:paraId="56E544B5" w14:textId="2B7BDA6B" w:rsidR="0007408E" w:rsidRDefault="0007408E" w:rsidP="0007408E">
      <w:r>
        <w:t>Komunikacja: Bluetooth</w:t>
      </w:r>
    </w:p>
    <w:p w14:paraId="20B8B330" w14:textId="33FD3283" w:rsidR="0007408E" w:rsidRDefault="0007408E" w:rsidP="0007408E">
      <w:r>
        <w:t>GPS: Tak</w:t>
      </w:r>
    </w:p>
    <w:p w14:paraId="0611F24E" w14:textId="059262D4" w:rsidR="0007408E" w:rsidRDefault="0007408E" w:rsidP="0007408E">
      <w:r>
        <w:t>Wodoszczelność: Tak</w:t>
      </w:r>
    </w:p>
    <w:p w14:paraId="7EF55701" w14:textId="1369C91D" w:rsidR="0007408E" w:rsidRDefault="00913A46" w:rsidP="00913A46">
      <w:r>
        <w:t>Czujniki: Akcelerometr, Pulsometr</w:t>
      </w:r>
    </w:p>
    <w:p w14:paraId="5C55192D" w14:textId="22C60EE8" w:rsidR="00913A46" w:rsidRDefault="00913A46" w:rsidP="00913A46">
      <w:r>
        <w:t>Rozdzielczość wyświetlacza: 240 x 204 px</w:t>
      </w:r>
    </w:p>
    <w:p w14:paraId="2336B219" w14:textId="51307907" w:rsidR="00913A46" w:rsidRDefault="00913A46" w:rsidP="00913A46">
      <w:r>
        <w:t xml:space="preserve">Czas pracy na baterii: </w:t>
      </w:r>
      <w:r w:rsidR="005F0AB9">
        <w:t>co najmniej</w:t>
      </w:r>
      <w:r>
        <w:t xml:space="preserve"> </w:t>
      </w:r>
      <w:r w:rsidR="005F0AB9">
        <w:t>4</w:t>
      </w:r>
      <w:r>
        <w:t xml:space="preserve"> dni</w:t>
      </w:r>
    </w:p>
    <w:p w14:paraId="5A61C11D" w14:textId="45B60A26" w:rsidR="0007408E" w:rsidRDefault="005F0AB9" w:rsidP="005F0AB9">
      <w:r>
        <w:t>Pojemność akumulatora [mAh]: 165</w:t>
      </w:r>
    </w:p>
    <w:p w14:paraId="73B02A0B" w14:textId="523D74D9" w:rsidR="00BF1C76" w:rsidRDefault="00BF1C76" w:rsidP="005F0AB9">
      <w:r>
        <w:t>Rozmiar opaski: M/L</w:t>
      </w:r>
    </w:p>
    <w:sectPr w:rsidR="00BF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8E"/>
    <w:rsid w:val="0007408E"/>
    <w:rsid w:val="00131D2E"/>
    <w:rsid w:val="005F0AB9"/>
    <w:rsid w:val="007757EC"/>
    <w:rsid w:val="00913A46"/>
    <w:rsid w:val="00B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EDA4"/>
  <w15:chartTrackingRefBased/>
  <w15:docId w15:val="{282BAC46-E532-463C-8D29-202DDD33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Chmura</dc:creator>
  <cp:keywords/>
  <dc:description/>
  <cp:lastModifiedBy>Paweł Chmura</cp:lastModifiedBy>
  <cp:revision>4</cp:revision>
  <dcterms:created xsi:type="dcterms:W3CDTF">2021-07-06T07:38:00Z</dcterms:created>
  <dcterms:modified xsi:type="dcterms:W3CDTF">2021-07-08T12:13:00Z</dcterms:modified>
</cp:coreProperties>
</file>