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2C54" w14:textId="547305E0" w:rsidR="0020799D" w:rsidRDefault="00437C4C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Świebodzin,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11 kwietnia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24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DA5A75D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7126C74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8D79DE5" w14:textId="01CC9904" w:rsidR="0020799D" w:rsidRDefault="00437C4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Świebodziński</w:t>
      </w:r>
    </w:p>
    <w:p w14:paraId="077E66C6" w14:textId="27F63B5D" w:rsidR="00437C4C" w:rsidRDefault="00437C4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Kolejowa 2</w:t>
      </w:r>
    </w:p>
    <w:p w14:paraId="1BE9CBB0" w14:textId="2B9A80C6" w:rsidR="00437C4C" w:rsidRPr="0020799D" w:rsidRDefault="00437C4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66-200 Świebodzin</w:t>
      </w:r>
    </w:p>
    <w:p w14:paraId="44D6321A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AB25AC6" w14:textId="5332B762" w:rsidR="0020799D" w:rsidRPr="0020799D" w:rsidRDefault="0051262E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z otwarcia ofert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C97D74E" w14:textId="77777777" w:rsidR="00437C4C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437C4C">
        <w:rPr>
          <w:rFonts w:asciiTheme="majorHAnsi" w:eastAsia="Calibri" w:hAnsiTheme="majorHAnsi" w:cs="Arial"/>
          <w:b/>
        </w:rPr>
        <w:t xml:space="preserve">Dotyczy: </w:t>
      </w:r>
    </w:p>
    <w:p w14:paraId="65B7E57D" w14:textId="3CA121BB" w:rsidR="0020799D" w:rsidRPr="00437C4C" w:rsidRDefault="00437C4C" w:rsidP="00437C4C">
      <w:pPr>
        <w:spacing w:after="0" w:line="240" w:lineRule="auto"/>
        <w:jc w:val="center"/>
        <w:rPr>
          <w:rFonts w:asciiTheme="majorHAnsi" w:eastAsia="Calibri" w:hAnsiTheme="majorHAnsi" w:cs="Arial"/>
          <w:b/>
          <w:color w:val="002060"/>
        </w:rPr>
      </w:pPr>
      <w:r w:rsidRPr="00437C4C">
        <w:rPr>
          <w:rFonts w:ascii="Tahoma" w:hAnsi="Tahoma" w:cs="Tahoma"/>
          <w:b/>
          <w:sz w:val="20"/>
          <w:szCs w:val="20"/>
          <w:u w:val="single"/>
        </w:rPr>
        <w:t xml:space="preserve">POSTĘPOWANIE O UDZIELENIE ZAMÓWIENIA NA UBEZPIECZENIE </w:t>
      </w:r>
      <w:r w:rsidRPr="00437C4C">
        <w:rPr>
          <w:rFonts w:ascii="Tahoma" w:eastAsia="Arial Narrow" w:hAnsi="Tahoma" w:cs="Tahoma"/>
          <w:b/>
          <w:sz w:val="20"/>
          <w:szCs w:val="20"/>
          <w:u w:val="single"/>
        </w:rPr>
        <w:t>POWIATU ŚWIEBODZIŃSKIEGO (</w:t>
      </w:r>
      <w:r w:rsidRPr="00437C4C">
        <w:rPr>
          <w:rFonts w:ascii="Tahoma" w:hAnsi="Tahoma" w:cs="Tahoma"/>
          <w:b/>
          <w:sz w:val="20"/>
          <w:szCs w:val="20"/>
          <w:u w:val="single"/>
        </w:rPr>
        <w:t>PEZ.272.1.8.2024.JB)</w:t>
      </w:r>
    </w:p>
    <w:p w14:paraId="5AEBE5B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73D511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</w:t>
      </w:r>
      <w:r w:rsidRPr="00437C4C">
        <w:rPr>
          <w:rFonts w:asciiTheme="majorHAnsi" w:eastAsia="Calibri" w:hAnsiTheme="majorHAnsi" w:cs="Arial"/>
        </w:rPr>
        <w:t>ust. 5</w:t>
      </w:r>
      <w:r w:rsidR="00FB250F" w:rsidRPr="00437C4C">
        <w:rPr>
          <w:rFonts w:asciiTheme="majorHAnsi" w:eastAsia="Calibri" w:hAnsiTheme="majorHAnsi" w:cs="Arial"/>
        </w:rPr>
        <w:t xml:space="preserve"> </w:t>
      </w:r>
      <w:r w:rsidR="0020799D" w:rsidRPr="00437C4C">
        <w:rPr>
          <w:rFonts w:asciiTheme="majorHAnsi" w:eastAsia="Calibri" w:hAnsiTheme="majorHAnsi" w:cs="Arial"/>
        </w:rPr>
        <w:t>ustawy z 11 września 2019 r</w:t>
      </w:r>
      <w:r w:rsidR="0051262E" w:rsidRPr="00437C4C">
        <w:rPr>
          <w:rFonts w:asciiTheme="majorHAnsi" w:eastAsia="Calibri" w:hAnsiTheme="majorHAnsi" w:cs="Arial"/>
        </w:rPr>
        <w:t xml:space="preserve">. – </w:t>
      </w:r>
      <w:r w:rsidR="0020799D" w:rsidRPr="00437C4C">
        <w:rPr>
          <w:rFonts w:asciiTheme="majorHAnsi" w:eastAsia="Calibri" w:hAnsiTheme="majorHAnsi" w:cs="Arial"/>
        </w:rPr>
        <w:t xml:space="preserve">Prawo zamówień publicznych </w:t>
      </w:r>
      <w:r w:rsidR="00BD4C71" w:rsidRPr="00437C4C">
        <w:rPr>
          <w:rFonts w:asciiTheme="majorHAnsi" w:eastAsia="Calibri" w:hAnsiTheme="majorHAnsi" w:cs="Arial"/>
        </w:rPr>
        <w:t>(Dz.U. z 202</w:t>
      </w:r>
      <w:r w:rsidR="00AF283F" w:rsidRPr="00437C4C">
        <w:rPr>
          <w:rFonts w:asciiTheme="majorHAnsi" w:eastAsia="Calibri" w:hAnsiTheme="majorHAnsi" w:cs="Arial"/>
        </w:rPr>
        <w:t>3</w:t>
      </w:r>
      <w:r w:rsidR="00BD4C71" w:rsidRPr="00437C4C">
        <w:rPr>
          <w:rFonts w:asciiTheme="majorHAnsi" w:eastAsia="Calibri" w:hAnsiTheme="majorHAnsi" w:cs="Arial"/>
        </w:rPr>
        <w:t xml:space="preserve"> r. poz. 1</w:t>
      </w:r>
      <w:r w:rsidR="00AF283F" w:rsidRPr="00437C4C">
        <w:rPr>
          <w:rFonts w:asciiTheme="majorHAnsi" w:eastAsia="Calibri" w:hAnsiTheme="majorHAnsi" w:cs="Arial"/>
        </w:rPr>
        <w:t>605</w:t>
      </w:r>
      <w:r w:rsidR="00A9244B" w:rsidRPr="00437C4C">
        <w:rPr>
          <w:rFonts w:asciiTheme="majorHAnsi" w:eastAsia="Calibri" w:hAnsiTheme="majorHAnsi" w:cs="Arial"/>
        </w:rPr>
        <w:t xml:space="preserve"> </w:t>
      </w:r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 xml:space="preserve">z </w:t>
      </w:r>
      <w:proofErr w:type="spellStart"/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="00A9244B" w:rsidRPr="00437C4C">
        <w:rPr>
          <w:rFonts w:ascii="Tahoma" w:eastAsia="Times New Roman" w:hAnsi="Tahoma" w:cs="Tahoma"/>
          <w:sz w:val="20"/>
          <w:szCs w:val="20"/>
          <w:lang w:eastAsia="pl-PL"/>
        </w:rPr>
        <w:t>. zm.</w:t>
      </w:r>
      <w:r w:rsidR="00A9244B" w:rsidRPr="00437C4C">
        <w:rPr>
          <w:rFonts w:ascii="Tahoma" w:hAnsi="Tahoma" w:cs="Tahoma"/>
          <w:sz w:val="20"/>
          <w:szCs w:val="20"/>
        </w:rPr>
        <w:t>)</w:t>
      </w:r>
      <w:r w:rsidR="0020799D" w:rsidRPr="00437C4C">
        <w:rPr>
          <w:rFonts w:asciiTheme="majorHAnsi" w:eastAsia="Calibri" w:hAnsiTheme="majorHAnsi" w:cs="Arial"/>
        </w:rPr>
        <w:t xml:space="preserve">, zamawiający </w:t>
      </w:r>
      <w:r w:rsidR="00FB250F" w:rsidRPr="00437C4C">
        <w:rPr>
          <w:rFonts w:asciiTheme="majorHAnsi" w:eastAsia="Calibri" w:hAnsiTheme="majorHAnsi" w:cs="Arial"/>
        </w:rPr>
        <w:t xml:space="preserve">informuje, że </w:t>
      </w:r>
      <w:r w:rsidRPr="00437C4C">
        <w:rPr>
          <w:rFonts w:asciiTheme="majorHAnsi" w:eastAsia="Calibri" w:hAnsiTheme="majorHAnsi" w:cs="Arial"/>
        </w:rPr>
        <w:t>w postępowaniu wpłynęły następujące oferty:</w:t>
      </w:r>
    </w:p>
    <w:p w14:paraId="59EDB75D" w14:textId="77777777" w:rsid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8BD61E8" w14:textId="77777777" w:rsid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15EDB7D7" w14:textId="36787116" w:rsidR="00437C4C" w:rsidRPr="00437C4C" w:rsidRDefault="00437C4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7C4C">
        <w:rPr>
          <w:rFonts w:asciiTheme="majorHAnsi" w:eastAsia="Calibri" w:hAnsiTheme="majorHAnsi" w:cs="Arial"/>
          <w:b/>
          <w:bCs/>
        </w:rPr>
        <w:t>CZĘŚĆ I ZAMÓWIENIA</w:t>
      </w: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41"/>
      </w:tblGrid>
      <w:tr w:rsidR="008E7063" w:rsidRPr="008E7063" w14:paraId="0B38A585" w14:textId="77777777" w:rsidTr="00437C4C">
        <w:tc>
          <w:tcPr>
            <w:tcW w:w="959" w:type="dxa"/>
          </w:tcPr>
          <w:p w14:paraId="1F9DB00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7F763FEC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441" w:type="dxa"/>
          </w:tcPr>
          <w:p w14:paraId="767F42F5" w14:textId="18A32637" w:rsidR="008E7063" w:rsidRPr="008E7063" w:rsidRDefault="008E7063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8E7063" w:rsidRPr="008E7063" w14:paraId="4B52609B" w14:textId="77777777" w:rsidTr="00437C4C">
        <w:tc>
          <w:tcPr>
            <w:tcW w:w="959" w:type="dxa"/>
          </w:tcPr>
          <w:p w14:paraId="1732A42E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812" w:type="dxa"/>
          </w:tcPr>
          <w:p w14:paraId="0CD1296B" w14:textId="6895B126" w:rsidR="008E7063" w:rsidRPr="008E7063" w:rsidRDefault="000F152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Wiener TU SA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Vienna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Insurance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</w:rPr>
              <w:t>Group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, ul. Wołoska 22a, 02-675 Warszawa, NIP: </w:t>
            </w:r>
            <w:r w:rsidRPr="000F152F">
              <w:rPr>
                <w:rFonts w:asciiTheme="majorHAnsi" w:eastAsia="Calibri" w:hAnsiTheme="majorHAnsi" w:cs="Arial"/>
              </w:rPr>
              <w:t>524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03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02</w:t>
            </w:r>
            <w:r>
              <w:rPr>
                <w:rFonts w:asciiTheme="majorHAnsi" w:eastAsia="Calibri" w:hAnsiTheme="majorHAnsi" w:cs="Arial"/>
              </w:rPr>
              <w:t>-</w:t>
            </w:r>
            <w:r w:rsidRPr="000F152F">
              <w:rPr>
                <w:rFonts w:asciiTheme="majorHAnsi" w:eastAsia="Calibri" w:hAnsiTheme="majorHAnsi" w:cs="Arial"/>
              </w:rPr>
              <w:t>393</w:t>
            </w:r>
          </w:p>
        </w:tc>
        <w:tc>
          <w:tcPr>
            <w:tcW w:w="2441" w:type="dxa"/>
          </w:tcPr>
          <w:p w14:paraId="4F2EA3E5" w14:textId="57694405" w:rsidR="008E7063" w:rsidRPr="008E7063" w:rsidRDefault="000F152F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830 520,00 zł</w:t>
            </w:r>
          </w:p>
        </w:tc>
      </w:tr>
      <w:tr w:rsidR="008E7063" w:rsidRPr="008E7063" w14:paraId="4B179338" w14:textId="77777777" w:rsidTr="00437C4C">
        <w:tc>
          <w:tcPr>
            <w:tcW w:w="959" w:type="dxa"/>
          </w:tcPr>
          <w:p w14:paraId="32510109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812" w:type="dxa"/>
          </w:tcPr>
          <w:p w14:paraId="68A1913B" w14:textId="1403AFFB" w:rsidR="008E7063" w:rsidRPr="008E7063" w:rsidRDefault="000F152F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Sopockie Towarzystwo Ubezpieczeń ERGO Hestia SA</w:t>
            </w:r>
            <w:r>
              <w:rPr>
                <w:rFonts w:asciiTheme="majorHAnsi" w:eastAsia="Calibri" w:hAnsiTheme="majorHAnsi" w:cs="Arial"/>
              </w:rPr>
              <w:t>, ul. Hestii 1, 81-731 Sopot, NIP</w:t>
            </w:r>
          </w:p>
        </w:tc>
        <w:tc>
          <w:tcPr>
            <w:tcW w:w="2441" w:type="dxa"/>
          </w:tcPr>
          <w:p w14:paraId="194D71E8" w14:textId="3BB8B532" w:rsidR="008E7063" w:rsidRPr="008E7063" w:rsidRDefault="000F152F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663 592,98 zł</w:t>
            </w:r>
          </w:p>
        </w:tc>
      </w:tr>
    </w:tbl>
    <w:p w14:paraId="2280EA29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D1CB1B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BEF067" w14:textId="60BC96B6" w:rsidR="00437C4C" w:rsidRPr="00437C4C" w:rsidRDefault="00437C4C" w:rsidP="00437C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437C4C">
        <w:rPr>
          <w:rFonts w:asciiTheme="majorHAnsi" w:eastAsia="Calibri" w:hAnsiTheme="majorHAnsi" w:cs="Arial"/>
          <w:b/>
          <w:bCs/>
        </w:rPr>
        <w:t>CZĘŚĆ II ZAMÓWIENIA</w:t>
      </w:r>
    </w:p>
    <w:p w14:paraId="3C197CB4" w14:textId="77777777" w:rsidR="00437C4C" w:rsidRDefault="00437C4C" w:rsidP="00437C4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441"/>
      </w:tblGrid>
      <w:tr w:rsidR="00437C4C" w:rsidRPr="008E7063" w14:paraId="1B108E8F" w14:textId="77777777" w:rsidTr="00437C4C">
        <w:tc>
          <w:tcPr>
            <w:tcW w:w="959" w:type="dxa"/>
          </w:tcPr>
          <w:p w14:paraId="38D1E4B3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5812" w:type="dxa"/>
          </w:tcPr>
          <w:p w14:paraId="673F82AA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2441" w:type="dxa"/>
          </w:tcPr>
          <w:p w14:paraId="0A849338" w14:textId="45FDB890" w:rsidR="00437C4C" w:rsidRPr="008E7063" w:rsidRDefault="00437C4C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437C4C" w:rsidRPr="008E7063" w14:paraId="3F0301C8" w14:textId="77777777" w:rsidTr="00437C4C">
        <w:tc>
          <w:tcPr>
            <w:tcW w:w="959" w:type="dxa"/>
          </w:tcPr>
          <w:p w14:paraId="6539B4CD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812" w:type="dxa"/>
          </w:tcPr>
          <w:p w14:paraId="71DA06CB" w14:textId="2FF935F7" w:rsidR="00437C4C" w:rsidRPr="008E7063" w:rsidRDefault="000F152F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TUZ Towarzystwo Ubezpieczeń Wzajemnych</w:t>
            </w:r>
            <w:r>
              <w:rPr>
                <w:rFonts w:asciiTheme="majorHAnsi" w:eastAsia="Calibri" w:hAnsiTheme="majorHAnsi" w:cs="Arial"/>
              </w:rPr>
              <w:t>, ul. Domaniewska 41, 02-672 Warszawa, NIP: 525-22-71-511</w:t>
            </w:r>
          </w:p>
        </w:tc>
        <w:tc>
          <w:tcPr>
            <w:tcW w:w="2441" w:type="dxa"/>
          </w:tcPr>
          <w:p w14:paraId="54439048" w14:textId="700D231D" w:rsidR="00437C4C" w:rsidRPr="008E7063" w:rsidRDefault="000F152F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83 256,00 zł</w:t>
            </w:r>
          </w:p>
        </w:tc>
      </w:tr>
      <w:tr w:rsidR="00437C4C" w:rsidRPr="008E7063" w14:paraId="6CE6C6A5" w14:textId="77777777" w:rsidTr="00437C4C">
        <w:tc>
          <w:tcPr>
            <w:tcW w:w="959" w:type="dxa"/>
          </w:tcPr>
          <w:p w14:paraId="71683783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812" w:type="dxa"/>
          </w:tcPr>
          <w:p w14:paraId="46267EF8" w14:textId="6AD061F2" w:rsidR="00437C4C" w:rsidRPr="008E7063" w:rsidRDefault="000F152F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Towarzystwo Ubezpieczeń Wzajemnych „TUW”</w:t>
            </w:r>
            <w:r>
              <w:rPr>
                <w:rFonts w:asciiTheme="majorHAnsi" w:eastAsia="Calibri" w:hAnsiTheme="majorHAnsi" w:cs="Arial"/>
              </w:rPr>
              <w:t xml:space="preserve"> Biuro Regionalne w Gorzowie Wielkopolskim, ul. Łokietka 32/33, 66-400 Gorzów Wielkopolski, NIP: 526-10-33-426</w:t>
            </w:r>
          </w:p>
        </w:tc>
        <w:tc>
          <w:tcPr>
            <w:tcW w:w="2441" w:type="dxa"/>
          </w:tcPr>
          <w:p w14:paraId="4DE1DCF7" w14:textId="7D148084" w:rsidR="00437C4C" w:rsidRPr="008E7063" w:rsidRDefault="000F152F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165 587,00 zł</w:t>
            </w:r>
          </w:p>
        </w:tc>
      </w:tr>
      <w:tr w:rsidR="00437C4C" w:rsidRPr="008E7063" w14:paraId="7AE11743" w14:textId="77777777" w:rsidTr="00437C4C">
        <w:tc>
          <w:tcPr>
            <w:tcW w:w="959" w:type="dxa"/>
          </w:tcPr>
          <w:p w14:paraId="6C5F9CC1" w14:textId="77777777" w:rsidR="00437C4C" w:rsidRPr="008E7063" w:rsidRDefault="00437C4C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812" w:type="dxa"/>
          </w:tcPr>
          <w:p w14:paraId="2B0D78D9" w14:textId="2B457526" w:rsidR="00437C4C" w:rsidRPr="008E7063" w:rsidRDefault="000F152F" w:rsidP="005F457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0F152F">
              <w:rPr>
                <w:rFonts w:asciiTheme="majorHAnsi" w:eastAsia="Calibri" w:hAnsiTheme="majorHAnsi" w:cs="Arial"/>
                <w:b/>
                <w:bCs/>
              </w:rPr>
              <w:t>Generali TU SA</w:t>
            </w:r>
            <w:r>
              <w:rPr>
                <w:rFonts w:asciiTheme="majorHAnsi" w:eastAsia="Calibri" w:hAnsiTheme="majorHAnsi" w:cs="Arial"/>
              </w:rPr>
              <w:t xml:space="preserve">, ul. Senatorska 18, 00-082 Warszawa, NIP: </w:t>
            </w:r>
            <w:r w:rsidRPr="000F152F">
              <w:rPr>
                <w:rFonts w:asciiTheme="majorHAnsi" w:eastAsia="Calibri" w:hAnsiTheme="majorHAnsi" w:cs="Arial"/>
              </w:rPr>
              <w:t>526-23-49-108</w:t>
            </w:r>
          </w:p>
        </w:tc>
        <w:tc>
          <w:tcPr>
            <w:tcW w:w="2441" w:type="dxa"/>
          </w:tcPr>
          <w:p w14:paraId="3EE1E37D" w14:textId="174A25E8" w:rsidR="00437C4C" w:rsidRPr="008E7063" w:rsidRDefault="000F152F" w:rsidP="00756CB8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114 366,00 zł</w:t>
            </w:r>
          </w:p>
        </w:tc>
      </w:tr>
    </w:tbl>
    <w:p w14:paraId="43DEC882" w14:textId="77777777" w:rsidR="00437C4C" w:rsidRDefault="00437C4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73EE12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5805">
    <w:abstractNumId w:val="1"/>
  </w:num>
  <w:num w:numId="2" w16cid:durableId="1695493185">
    <w:abstractNumId w:val="2"/>
  </w:num>
  <w:num w:numId="3" w16cid:durableId="3760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F152F"/>
    <w:rsid w:val="0020799D"/>
    <w:rsid w:val="002D0A95"/>
    <w:rsid w:val="002D686B"/>
    <w:rsid w:val="00437C4C"/>
    <w:rsid w:val="004B24B9"/>
    <w:rsid w:val="0051262E"/>
    <w:rsid w:val="0053311A"/>
    <w:rsid w:val="00756CB8"/>
    <w:rsid w:val="00874A33"/>
    <w:rsid w:val="008E7063"/>
    <w:rsid w:val="009059DB"/>
    <w:rsid w:val="00A65046"/>
    <w:rsid w:val="00A9244B"/>
    <w:rsid w:val="00AD543C"/>
    <w:rsid w:val="00AF283F"/>
    <w:rsid w:val="00BD4C71"/>
    <w:rsid w:val="00C3227B"/>
    <w:rsid w:val="00CD5752"/>
    <w:rsid w:val="00E04F63"/>
    <w:rsid w:val="00E41EE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Jan Bieżuński</cp:lastModifiedBy>
  <cp:revision>16</cp:revision>
  <dcterms:created xsi:type="dcterms:W3CDTF">2020-10-26T14:45:00Z</dcterms:created>
  <dcterms:modified xsi:type="dcterms:W3CDTF">2024-04-11T08:44:00Z</dcterms:modified>
</cp:coreProperties>
</file>