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BF9" w14:textId="77777777" w:rsidR="002A0FCA" w:rsidRPr="002A0FCA" w:rsidRDefault="002A0FCA" w:rsidP="002A0FCA">
      <w:pPr>
        <w:rPr>
          <w:rFonts w:asciiTheme="minorHAnsi" w:hAnsiTheme="minorHAnsi" w:cstheme="minorHAnsi"/>
          <w:b/>
          <w:bCs/>
        </w:rPr>
      </w:pPr>
      <w:r w:rsidRPr="002A0FCA">
        <w:rPr>
          <w:rFonts w:asciiTheme="minorHAnsi" w:hAnsiTheme="minorHAnsi" w:cstheme="minorHAnsi"/>
          <w:b/>
          <w:bCs/>
        </w:rPr>
        <w:t xml:space="preserve">numer sprawy: OR-D-III.272.87.2023.AR  </w:t>
      </w:r>
      <w:r w:rsidRPr="002A0FCA">
        <w:rPr>
          <w:rFonts w:asciiTheme="minorHAnsi" w:hAnsiTheme="minorHAnsi" w:cstheme="minorHAnsi"/>
          <w:b/>
          <w:bCs/>
        </w:rPr>
        <w:tab/>
      </w:r>
    </w:p>
    <w:p w14:paraId="1C814A41" w14:textId="1A3E453D" w:rsidR="009A29DD" w:rsidRPr="00E01DFD" w:rsidRDefault="002A0FCA" w:rsidP="002A0FCA">
      <w:pPr>
        <w:rPr>
          <w:rFonts w:asciiTheme="minorHAnsi" w:hAnsiTheme="minorHAnsi" w:cstheme="minorHAnsi"/>
          <w:b/>
          <w:sz w:val="22"/>
        </w:rPr>
      </w:pPr>
      <w:r w:rsidRPr="002A0FCA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2A0FCA">
        <w:rPr>
          <w:rFonts w:asciiTheme="minorHAnsi" w:hAnsiTheme="minorHAnsi" w:cstheme="minorHAnsi"/>
          <w:b/>
          <w:bCs/>
        </w:rPr>
        <w:t xml:space="preserve"> do specyfikacji warunków zamówienia (SWZ)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529B008C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CB141C" w:rsidRPr="00CB141C">
        <w:rPr>
          <w:rFonts w:ascii="Calibri" w:hAnsi="Calibri" w:cs="Calibri"/>
          <w:b/>
          <w:bCs/>
          <w:sz w:val="22"/>
        </w:rPr>
        <w:t>wynajem powierzchni reklamowej w autobusach komunikacji miejskiej oraz druk, montaż, demontaż i utylizacja</w:t>
      </w:r>
      <w:r w:rsidR="00581377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A76D" w14:textId="77777777" w:rsidR="005E2CC4" w:rsidRDefault="005E2CC4" w:rsidP="0038231F">
      <w:pPr>
        <w:spacing w:line="240" w:lineRule="auto"/>
      </w:pPr>
      <w:r>
        <w:separator/>
      </w:r>
    </w:p>
  </w:endnote>
  <w:endnote w:type="continuationSeparator" w:id="0">
    <w:p w14:paraId="04BB1E36" w14:textId="77777777" w:rsidR="005E2CC4" w:rsidRDefault="005E2CC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000000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000000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88A2" w14:textId="77777777" w:rsidR="005E2CC4" w:rsidRDefault="005E2CC4" w:rsidP="0038231F">
      <w:pPr>
        <w:spacing w:line="240" w:lineRule="auto"/>
      </w:pPr>
      <w:r>
        <w:separator/>
      </w:r>
    </w:p>
  </w:footnote>
  <w:footnote w:type="continuationSeparator" w:id="0">
    <w:p w14:paraId="6888ED7E" w14:textId="77777777" w:rsidR="005E2CC4" w:rsidRDefault="005E2CC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31A6268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CB141C">
      <w:rPr>
        <w:rFonts w:ascii="Calibri" w:hAnsi="Calibri" w:cs="Calibri"/>
        <w:b/>
        <w:bCs/>
        <w:sz w:val="18"/>
        <w:szCs w:val="18"/>
        <w:u w:val="single"/>
      </w:rPr>
      <w:t>87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52D97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0FCA"/>
    <w:rsid w:val="002A6030"/>
    <w:rsid w:val="002C1F05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81377"/>
    <w:rsid w:val="00591627"/>
    <w:rsid w:val="005A347E"/>
    <w:rsid w:val="005A449E"/>
    <w:rsid w:val="005A73FB"/>
    <w:rsid w:val="005E16D6"/>
    <w:rsid w:val="005E176A"/>
    <w:rsid w:val="005E2CC4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0D61"/>
    <w:rsid w:val="00C22538"/>
    <w:rsid w:val="00C4103F"/>
    <w:rsid w:val="00C456FB"/>
    <w:rsid w:val="00C57DEB"/>
    <w:rsid w:val="00C72E46"/>
    <w:rsid w:val="00C75633"/>
    <w:rsid w:val="00C972A6"/>
    <w:rsid w:val="00CA5F28"/>
    <w:rsid w:val="00CB141C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4BC9-1483-4806-BA2D-9E75C6466784}"/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6</cp:revision>
  <cp:lastPrinted>2016-07-26T08:32:00Z</cp:lastPrinted>
  <dcterms:created xsi:type="dcterms:W3CDTF">2023-04-11T11:29:00Z</dcterms:created>
  <dcterms:modified xsi:type="dcterms:W3CDTF">2023-08-04T13:47:00Z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