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3B91EA29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  <w:bookmarkStart w:id="0" w:name="_GoBack"/>
      <w:bookmarkEnd w:id="0"/>
    </w:p>
    <w:p w14:paraId="7B6AA73C" w14:textId="5FE33A10" w:rsidR="00E953B2" w:rsidRPr="00E953B2" w:rsidRDefault="00BA5C41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GPIR.271.1.1</w:t>
      </w:r>
      <w:r w:rsidR="00AA5DF2">
        <w:rPr>
          <w:rFonts w:eastAsia="Times New Roman" w:cs="Calibri"/>
          <w:b/>
          <w:szCs w:val="24"/>
        </w:rPr>
        <w:t>9</w:t>
      </w:r>
      <w:r w:rsidR="00E953B2"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9C051C9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907A14" w:rsidRPr="00907A14">
        <w:rPr>
          <w:rFonts w:eastAsia="Times New Roman" w:cs="Calibri"/>
          <w:b/>
          <w:bCs/>
          <w:sz w:val="24"/>
          <w:szCs w:val="24"/>
          <w:lang w:eastAsia="pl-PL"/>
        </w:rPr>
        <w:t>Dostawa sprzętu i oprogramowania w ramach projektu „Cyfrowa Gmina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4170807E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Pr="004B500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907A14" w:rsidRPr="001E3857">
        <w:rPr>
          <w:rFonts w:cs="Calibri"/>
          <w:b/>
          <w:szCs w:val="20"/>
        </w:rPr>
        <w:t xml:space="preserve">Dostawa sprzętu </w:t>
      </w:r>
      <w:r w:rsidR="00907A14">
        <w:rPr>
          <w:rFonts w:cs="Calibri"/>
          <w:b/>
          <w:szCs w:val="20"/>
        </w:rPr>
        <w:br/>
      </w:r>
      <w:r w:rsidR="00907A14" w:rsidRPr="001E3857">
        <w:rPr>
          <w:rFonts w:cs="Calibri"/>
          <w:b/>
          <w:szCs w:val="20"/>
        </w:rPr>
        <w:t>i oprogramowania w ramach projektu „Cyfrowa Gmina</w:t>
      </w:r>
      <w:r w:rsidR="00907A14">
        <w:rPr>
          <w:rFonts w:cs="Calibri"/>
          <w:b/>
          <w:szCs w:val="20"/>
        </w:rPr>
        <w:t>”, Nr postępowania: GPIR.271.1.1</w:t>
      </w:r>
      <w:r w:rsidR="00AA5DF2">
        <w:rPr>
          <w:rFonts w:cs="Calibri"/>
          <w:b/>
          <w:szCs w:val="20"/>
        </w:rPr>
        <w:t>9</w:t>
      </w:r>
      <w:r w:rsidR="00907A14">
        <w:rPr>
          <w:rFonts w:cs="Calibri"/>
          <w:b/>
          <w:szCs w:val="20"/>
        </w:rPr>
        <w:t>.2022</w:t>
      </w:r>
      <w:r w:rsidR="00907A14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61F1946F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907A14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1D699201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AA5DF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A47ED4F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  <w:r w:rsidR="00907A14"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6467DF57" wp14:editId="7FEFFF2B">
          <wp:simplePos x="0" y="0"/>
          <wp:positionH relativeFrom="page">
            <wp:posOffset>900430</wp:posOffset>
          </wp:positionH>
          <wp:positionV relativeFrom="page">
            <wp:posOffset>441960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7A14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5DF2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F699-9DBB-448C-BC0B-E42414DF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cp:lastPrinted>2021-02-08T13:18:00Z</cp:lastPrinted>
  <dcterms:created xsi:type="dcterms:W3CDTF">2022-01-27T12:27:00Z</dcterms:created>
  <dcterms:modified xsi:type="dcterms:W3CDTF">2022-07-12T10:53:00Z</dcterms:modified>
</cp:coreProperties>
</file>