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F9" w:rsidRPr="006D4321" w:rsidRDefault="00E62A1E" w:rsidP="00E62A1E">
      <w:pPr>
        <w:spacing w:after="0" w:line="240" w:lineRule="auto"/>
        <w:ind w:left="6373"/>
        <w:jc w:val="right"/>
        <w:rPr>
          <w:rFonts w:ascii="Times New Roman" w:hAnsi="Times New Roman" w:cs="Times New Roman"/>
          <w:b/>
          <w:i/>
          <w:u w:val="single"/>
        </w:rPr>
      </w:pPr>
      <w:r w:rsidRPr="006D4321">
        <w:rPr>
          <w:rFonts w:ascii="Times New Roman" w:hAnsi="Times New Roman" w:cs="Times New Roman"/>
          <w:b/>
          <w:i/>
          <w:u w:val="single"/>
        </w:rPr>
        <w:t>ZAŁĄCZNIK NR 3</w:t>
      </w:r>
    </w:p>
    <w:p w:rsidR="00BD4713" w:rsidRPr="006D4321" w:rsidRDefault="00BD4713" w:rsidP="00BD4713">
      <w:pPr>
        <w:spacing w:after="0" w:line="240" w:lineRule="auto"/>
        <w:ind w:left="3289" w:right="3238"/>
        <w:jc w:val="center"/>
        <w:rPr>
          <w:rFonts w:ascii="Times New Roman" w:eastAsia="Calibri" w:hAnsi="Times New Roman" w:cs="Times New Roman"/>
          <w:b/>
          <w:bCs/>
          <w:sz w:val="24"/>
          <w:szCs w:val="24"/>
        </w:rPr>
      </w:pPr>
      <w:r w:rsidRPr="006D4321">
        <w:rPr>
          <w:rFonts w:ascii="Times New Roman" w:eastAsia="Calibri" w:hAnsi="Times New Roman" w:cs="Times New Roman"/>
          <w:b/>
          <w:bCs/>
          <w:sz w:val="24"/>
          <w:szCs w:val="24"/>
        </w:rPr>
        <w:t xml:space="preserve">                     </w:t>
      </w:r>
      <w:r w:rsidRPr="006D4321">
        <w:rPr>
          <w:rFonts w:ascii="Times New Roman" w:eastAsia="Calibri" w:hAnsi="Times New Roman" w:cs="Times New Roman"/>
          <w:b/>
          <w:bCs/>
          <w:sz w:val="24"/>
          <w:szCs w:val="24"/>
        </w:rPr>
        <w:tab/>
      </w:r>
    </w:p>
    <w:p w:rsidR="00B90F03" w:rsidRPr="00913D11" w:rsidRDefault="00B90F03" w:rsidP="00B90F03">
      <w:pPr>
        <w:pBdr>
          <w:top w:val="nil"/>
          <w:left w:val="nil"/>
          <w:bottom w:val="nil"/>
          <w:right w:val="nil"/>
          <w:between w:val="nil"/>
          <w:bar w:val="nil"/>
        </w:pBdr>
        <w:suppressAutoHyphens/>
        <w:spacing w:after="0" w:line="240" w:lineRule="auto"/>
        <w:jc w:val="right"/>
        <w:rPr>
          <w:rFonts w:ascii="Times New Roman" w:eastAsia="Arial Unicode MS" w:hAnsi="Times New Roman" w:cs="Arial Unicode MS"/>
          <w:u w:color="000000"/>
          <w:bdr w:val="nil"/>
          <w:lang w:eastAsia="pl-PL"/>
        </w:rPr>
      </w:pPr>
      <w:r w:rsidRPr="006D4321">
        <w:rPr>
          <w:rFonts w:ascii="Times New Roman" w:eastAsia="Arial Unicode MS" w:hAnsi="Times New Roman" w:cs="Arial Unicode MS"/>
          <w:b/>
          <w:bCs/>
          <w:sz w:val="24"/>
          <w:szCs w:val="24"/>
          <w:u w:color="000000"/>
          <w:bdr w:val="nil"/>
          <w:lang w:eastAsia="pl-PL"/>
        </w:rPr>
        <w:t>(projek</w:t>
      </w:r>
      <w:r w:rsidRPr="00913D11">
        <w:rPr>
          <w:rFonts w:ascii="Times New Roman" w:eastAsia="Arial Unicode MS" w:hAnsi="Times New Roman" w:cs="Arial Unicode MS"/>
          <w:b/>
          <w:bCs/>
          <w:u w:color="000000"/>
          <w:bdr w:val="nil"/>
          <w:lang w:eastAsia="pl-PL"/>
        </w:rPr>
        <w:t>t)</w:t>
      </w:r>
    </w:p>
    <w:p w:rsidR="00913D11" w:rsidRPr="009B14D7" w:rsidRDefault="00913D11" w:rsidP="00913D11">
      <w:pPr>
        <w:pStyle w:val="Nagwek1"/>
        <w:jc w:val="center"/>
        <w:rPr>
          <w:rFonts w:ascii="Times New Roman" w:hAnsi="Times New Roman" w:cs="Times New Roman"/>
          <w:b/>
          <w:color w:val="auto"/>
          <w:sz w:val="22"/>
          <w:szCs w:val="22"/>
        </w:rPr>
      </w:pPr>
      <w:r w:rsidRPr="009B14D7">
        <w:rPr>
          <w:rFonts w:ascii="Times New Roman" w:hAnsi="Times New Roman" w:cs="Times New Roman"/>
          <w:b/>
          <w:color w:val="auto"/>
          <w:sz w:val="22"/>
          <w:szCs w:val="22"/>
        </w:rPr>
        <w:t>Wzór umowy  nr RIZ.7011…..2022</w:t>
      </w:r>
    </w:p>
    <w:p w:rsidR="00913D11" w:rsidRPr="00913D11" w:rsidRDefault="00913D11" w:rsidP="00913D11">
      <w:pPr>
        <w:rPr>
          <w:rFonts w:ascii="Times New Roman" w:hAnsi="Times New Roman" w:cs="Times New Roman"/>
        </w:rPr>
      </w:pPr>
    </w:p>
    <w:p w:rsidR="00913D11" w:rsidRPr="00913D11" w:rsidRDefault="00913D11" w:rsidP="00913D11">
      <w:pPr>
        <w:autoSpaceDE w:val="0"/>
        <w:autoSpaceDN w:val="0"/>
        <w:adjustRightInd w:val="0"/>
        <w:jc w:val="both"/>
        <w:rPr>
          <w:rFonts w:ascii="Times New Roman" w:hAnsi="Times New Roman" w:cs="Times New Roman"/>
          <w:color w:val="000000"/>
        </w:rPr>
      </w:pPr>
      <w:r w:rsidRPr="00913D11">
        <w:rPr>
          <w:rFonts w:ascii="Times New Roman" w:hAnsi="Times New Roman" w:cs="Times New Roman"/>
        </w:rPr>
        <w:t>W dniu ………………….r. w Górowie Iławeckim pomiędzy</w:t>
      </w:r>
      <w:r w:rsidRPr="00913D11">
        <w:rPr>
          <w:rFonts w:ascii="Times New Roman" w:hAnsi="Times New Roman" w:cs="Times New Roman"/>
          <w:b/>
        </w:rPr>
        <w:t xml:space="preserve"> </w:t>
      </w:r>
      <w:r w:rsidRPr="00913D11">
        <w:rPr>
          <w:rFonts w:ascii="Times New Roman" w:hAnsi="Times New Roman" w:cs="Times New Roman"/>
          <w:b/>
          <w:color w:val="000000"/>
        </w:rPr>
        <w:t>GMINĄ Górowo Iławeckie, z siedzibą ul. Kościuszki 17, 11-220 Górowo Iławeckie, REGON : 510742913, NIP : 743-18-63-005</w:t>
      </w:r>
      <w:r w:rsidRPr="00913D11">
        <w:rPr>
          <w:rFonts w:ascii="Times New Roman" w:hAnsi="Times New Roman" w:cs="Times New Roman"/>
          <w:color w:val="000000"/>
        </w:rPr>
        <w:t xml:space="preserve"> zwaną dalej „Zamawiającym”, </w:t>
      </w:r>
    </w:p>
    <w:p w:rsidR="00913D11" w:rsidRPr="00913D11" w:rsidRDefault="00913D11" w:rsidP="00913D11">
      <w:pPr>
        <w:autoSpaceDE w:val="0"/>
        <w:autoSpaceDN w:val="0"/>
        <w:adjustRightInd w:val="0"/>
        <w:jc w:val="both"/>
        <w:rPr>
          <w:rFonts w:ascii="Times New Roman" w:hAnsi="Times New Roman" w:cs="Times New Roman"/>
          <w:color w:val="000000"/>
        </w:rPr>
      </w:pPr>
      <w:r w:rsidRPr="00913D11">
        <w:rPr>
          <w:rFonts w:ascii="Times New Roman" w:hAnsi="Times New Roman" w:cs="Times New Roman"/>
          <w:color w:val="000000"/>
        </w:rPr>
        <w:t xml:space="preserve">reprezentowaną przez  </w:t>
      </w:r>
    </w:p>
    <w:p w:rsidR="00913D11" w:rsidRPr="00913D11" w:rsidRDefault="00913D11" w:rsidP="00913D11">
      <w:pPr>
        <w:autoSpaceDE w:val="0"/>
        <w:autoSpaceDN w:val="0"/>
        <w:adjustRightInd w:val="0"/>
        <w:ind w:firstLine="708"/>
        <w:jc w:val="both"/>
        <w:rPr>
          <w:rFonts w:ascii="Times New Roman" w:hAnsi="Times New Roman" w:cs="Times New Roman"/>
          <w:color w:val="000000"/>
        </w:rPr>
      </w:pPr>
      <w:r w:rsidRPr="00913D11">
        <w:rPr>
          <w:rFonts w:ascii="Times New Roman" w:hAnsi="Times New Roman" w:cs="Times New Roman"/>
          <w:color w:val="000000"/>
        </w:rPr>
        <w:t>Bożenę Olszewską – Świtaj – Wójta Gminy</w:t>
      </w:r>
    </w:p>
    <w:p w:rsidR="00913D11" w:rsidRPr="00913D11" w:rsidRDefault="00913D11" w:rsidP="00913D11">
      <w:pPr>
        <w:autoSpaceDE w:val="0"/>
        <w:autoSpaceDN w:val="0"/>
        <w:adjustRightInd w:val="0"/>
        <w:ind w:firstLine="708"/>
        <w:jc w:val="both"/>
        <w:rPr>
          <w:rFonts w:ascii="Times New Roman" w:hAnsi="Times New Roman" w:cs="Times New Roman"/>
          <w:color w:val="000000"/>
        </w:rPr>
      </w:pPr>
      <w:r w:rsidRPr="00913D11">
        <w:rPr>
          <w:rFonts w:ascii="Times New Roman" w:hAnsi="Times New Roman" w:cs="Times New Roman"/>
          <w:color w:val="000000"/>
        </w:rPr>
        <w:t>przy kontrasygnacie Skarbnika Gminy – Danuty Nowosad</w:t>
      </w:r>
    </w:p>
    <w:p w:rsidR="00913D11" w:rsidRPr="00913D11" w:rsidRDefault="00913D11" w:rsidP="00913D11">
      <w:pPr>
        <w:pStyle w:val="Tekstpodstawowy3"/>
        <w:jc w:val="both"/>
        <w:rPr>
          <w:b/>
          <w:sz w:val="22"/>
          <w:szCs w:val="22"/>
        </w:rPr>
      </w:pPr>
    </w:p>
    <w:p w:rsidR="00913D11" w:rsidRPr="00913D11" w:rsidRDefault="00913D11" w:rsidP="00913D11">
      <w:pPr>
        <w:pStyle w:val="Tekstpodstawowy3"/>
        <w:jc w:val="both"/>
        <w:rPr>
          <w:sz w:val="22"/>
          <w:szCs w:val="22"/>
        </w:rPr>
      </w:pPr>
      <w:r w:rsidRPr="00913D11">
        <w:rPr>
          <w:sz w:val="22"/>
          <w:szCs w:val="22"/>
        </w:rPr>
        <w:t xml:space="preserve">a firmą ………………………… reprezentowaną przez : …………….. zwaną dalej Wykonawcą </w:t>
      </w:r>
    </w:p>
    <w:p w:rsidR="00913D11" w:rsidRPr="00913D11" w:rsidRDefault="00913D11" w:rsidP="00913D11">
      <w:pPr>
        <w:pStyle w:val="Tekstpodstawowy"/>
        <w:rPr>
          <w:rFonts w:ascii="Times New Roman" w:hAnsi="Times New Roman" w:cs="Times New Roman"/>
        </w:rPr>
      </w:pPr>
    </w:p>
    <w:p w:rsidR="00913D11" w:rsidRPr="00913D11" w:rsidRDefault="00913D11" w:rsidP="00913D11">
      <w:pPr>
        <w:pStyle w:val="Tekstpodstawowy"/>
        <w:rPr>
          <w:rFonts w:ascii="Times New Roman" w:hAnsi="Times New Roman" w:cs="Times New Roman"/>
        </w:rPr>
      </w:pPr>
      <w:r w:rsidRPr="00913D11">
        <w:rPr>
          <w:rFonts w:ascii="Times New Roman" w:hAnsi="Times New Roman" w:cs="Times New Roman"/>
        </w:rPr>
        <w:t>w wyniku wyłonienia najkorzystniejszej oferty w postępowaniu o udzielenie zamówienia publicznego prowadzonym w trybie przetargu nieograniczonego, zgodnie z ustawą z dnia 29 stycznia 2004 r. Prawo zamówień publicznych (Dz. U. z 2019 r., poz. 1843 ze  zm.)  została zawarta umowa o następującej treści :</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Przedmiot umowy</w:t>
      </w:r>
    </w:p>
    <w:p w:rsidR="00913D11" w:rsidRPr="00913D11" w:rsidRDefault="00913D11" w:rsidP="007267AF">
      <w:pPr>
        <w:pStyle w:val="Tekstpodstawowy"/>
        <w:numPr>
          <w:ilvl w:val="0"/>
          <w:numId w:val="173"/>
        </w:numPr>
        <w:spacing w:after="0" w:line="240" w:lineRule="auto"/>
        <w:ind w:left="426"/>
        <w:jc w:val="both"/>
        <w:rPr>
          <w:rFonts w:ascii="Times New Roman" w:hAnsi="Times New Roman" w:cs="Times New Roman"/>
        </w:rPr>
      </w:pPr>
      <w:r w:rsidRPr="00913D11">
        <w:rPr>
          <w:rFonts w:ascii="Times New Roman" w:hAnsi="Times New Roman" w:cs="Times New Roman"/>
        </w:rPr>
        <w:t>Zamawiający zleca, a Wykonawca zobowiązuje się do wykonania zadania pn.:</w:t>
      </w:r>
    </w:p>
    <w:p w:rsidR="00913D11" w:rsidRPr="00913D11" w:rsidRDefault="00913D11" w:rsidP="00913D11">
      <w:pPr>
        <w:pStyle w:val="Tekstpodstawowy"/>
        <w:ind w:left="720"/>
        <w:rPr>
          <w:rFonts w:ascii="Times New Roman" w:hAnsi="Times New Roman" w:cs="Times New Roman"/>
        </w:rPr>
      </w:pPr>
    </w:p>
    <w:p w:rsidR="00913D11" w:rsidRPr="00913D11" w:rsidRDefault="00913D11" w:rsidP="00C53610">
      <w:pPr>
        <w:pStyle w:val="Default"/>
        <w:jc w:val="center"/>
        <w:rPr>
          <w:rFonts w:ascii="Times New Roman" w:hAnsi="Times New Roman" w:cs="Times New Roman"/>
          <w:b/>
          <w:sz w:val="22"/>
          <w:szCs w:val="22"/>
        </w:rPr>
      </w:pPr>
      <w:r w:rsidRPr="00913D11">
        <w:rPr>
          <w:rFonts w:ascii="Times New Roman" w:hAnsi="Times New Roman" w:cs="Times New Roman"/>
          <w:b/>
          <w:sz w:val="22"/>
          <w:szCs w:val="22"/>
        </w:rPr>
        <w:t>„Budowa zakładu przyrodoleczniczego w Nowej Wsi Iławeckiej”</w:t>
      </w:r>
    </w:p>
    <w:p w:rsidR="00913D11" w:rsidRPr="00913D11" w:rsidRDefault="00913D11" w:rsidP="00913D11">
      <w:pPr>
        <w:pStyle w:val="Tekstpodstawowy"/>
        <w:ind w:left="720"/>
        <w:rPr>
          <w:rFonts w:ascii="Times New Roman" w:hAnsi="Times New Roman" w:cs="Times New Roman"/>
        </w:rPr>
      </w:pPr>
      <w:r w:rsidRPr="00913D11" w:rsidDel="002C2632">
        <w:rPr>
          <w:rFonts w:ascii="Times New Roman" w:hAnsi="Times New Roman" w:cs="Times New Roman"/>
          <w:b/>
        </w:rPr>
        <w:t xml:space="preserve"> </w:t>
      </w:r>
    </w:p>
    <w:p w:rsidR="00913D11" w:rsidRPr="00913D11" w:rsidRDefault="00913D11" w:rsidP="007267AF">
      <w:pPr>
        <w:pStyle w:val="Tekstpodstawowy"/>
        <w:numPr>
          <w:ilvl w:val="0"/>
          <w:numId w:val="173"/>
        </w:numPr>
        <w:spacing w:after="0" w:line="240" w:lineRule="auto"/>
        <w:ind w:left="426"/>
        <w:jc w:val="both"/>
        <w:rPr>
          <w:rFonts w:ascii="Times New Roman" w:hAnsi="Times New Roman" w:cs="Times New Roman"/>
        </w:rPr>
      </w:pPr>
      <w:r w:rsidRPr="00913D11">
        <w:rPr>
          <w:rFonts w:ascii="Times New Roman" w:eastAsia="Calibri" w:hAnsi="Times New Roman" w:cs="Times New Roman"/>
          <w:b/>
          <w:bCs/>
        </w:rPr>
        <w:t>Zakres przedmiotu zamówienia obejmuje w szczególności:</w:t>
      </w:r>
    </w:p>
    <w:p w:rsidR="00913D11" w:rsidRPr="00913D11" w:rsidRDefault="00913D11" w:rsidP="00913D11">
      <w:pPr>
        <w:pStyle w:val="Tekstpodstawowy"/>
        <w:ind w:left="720"/>
        <w:rPr>
          <w:rFonts w:ascii="Times New Roman" w:eastAsia="Calibri" w:hAnsi="Times New Roman" w:cs="Times New Roman"/>
          <w:b/>
          <w:bCs/>
        </w:rPr>
      </w:pP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przygotowanie terenu;</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wykonanie robót konstrukcyjnych;</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wykonanie robót budowlanych;</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instalacje elektryczne – niskoprądowe;</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instalacje sanitarne wewnętrzne i zewnętrzne;</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drogi i ukształtowanie terenu;</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zieleń i zagospodarowanie terenu;</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wyposażenie</w:t>
      </w:r>
      <w:r w:rsidR="009B14D7">
        <w:rPr>
          <w:rFonts w:ascii="Times New Roman" w:eastAsia="Calibri" w:hAnsi="Times New Roman" w:cs="Times New Roman"/>
        </w:rPr>
        <w:t xml:space="preserve"> zgodne z zakresem postępowania</w:t>
      </w:r>
      <w:r w:rsidRPr="00913D11">
        <w:rPr>
          <w:rFonts w:ascii="Times New Roman" w:eastAsia="Calibri" w:hAnsi="Times New Roman" w:cs="Times New Roman"/>
        </w:rPr>
        <w:t>;</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zapewnienie kierownika budowy, kierowników robót wymaganych branż;</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zapewnienie przez okres jednego miesiąca (30 dni), licząc od daty odbioru końcowego robót budowlanych, profesjonalnego wsparcia technicznego (zwanego „Asystą techniczną”) w zakresie uruchomienia urządzeń uzdrowiskowych;</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 xml:space="preserve">wykonanie dokumentacji powykonawczej z rysunkami zamiennymi oraz dodatkowymi (gdy wymagane) opisanej i skompletowanej w dwóch egzemplarzach, ze wszystkimi </w:t>
      </w:r>
      <w:r w:rsidRPr="00913D11">
        <w:rPr>
          <w:rFonts w:ascii="Times New Roman" w:eastAsia="Calibri" w:hAnsi="Times New Roman" w:cs="Times New Roman"/>
        </w:rPr>
        <w:lastRenderedPageBreak/>
        <w:t xml:space="preserve">zmianami dokonanymi w trakcie realizacji przedmiotu umowy, potwierdzonymi przez kierownika budowy oraz projektanta; </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pomiar geodezyjny inwentaryzacji powykonawczej na zaktualizowanej mapie, uzgodnionej w przypadku jej niezgodności z projektem budowlanym ze wszystkimi zarządcami sieci odpowiednich branż wraz z zestawieniem ilości wykonanych robót;</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uzyskanie wymaganych dokumentów, protokołów i zaświadczeń z wynikami wykonanych badań, pomiarów, przeprowadzonych prób i sprawdzeń (m.in. odbiorów technicznych i rozruchu, sprawności działania instalacji i urządzeń);</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uzyskanie atestów, certyfikatów, deklaracji zgodności oraz oświadczenia kierownika budowy potwierdzającego, że wbudowane wyroby budowlane są zgodne z art. 10 ustawy Prawo budowlane;</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uzyskanie dokumentów, których dołączenia do zawiadomienia o zakończeniu budowy, obiektu budowlanego lub wniosku o udzielenie pozwolenia na użytkowanie wymagają przepisy Prawa budowlanego;</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inne prace i roboty niezbędne do prawidłowego wykonania przedmiotu umowy, w tym między innymi:</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oznakowanie oraz zabezpieczenie przejętego terenu budowy na czas robót,</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organizację zaplecza,</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wytyczenie geodezyjne,</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organizację dojść i dojazdów do posesji w trakcie prowadzenia robót,</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zapewnienie nadzoru zarządców sieci wynikające z uzgodnień,</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pełnej dokumentacji powykonawczej z naniesionymi zmianami w trakcie robót,</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dokumentacji fotograficznej z każdego etapu realizacji przedmiotu zamówienia,</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inwentaryzacji geodezyjnej bieżącej (roboty zanikowe) i końcowej powykonawczej,</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badania zagęszczenia warstw konstrukcyjnych nawierzchni,</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bieżący wywóz materiałów nieużytecznych z terenu budowy,</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przeprowadzenie wszelkich pomiarów kontrolnych,</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testowe uruchomienie wszystkich zamontowanych urządzeń wraz z przeprowadzeniem szkolenia instruktażowego obsługi tych urządzeń,</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robót naprawczych infrastruktury technicznej, której stan techniczny na skutek realizacji robót uległ pogorszeniu, w tym robót odtworzeniowych.</w:t>
      </w:r>
    </w:p>
    <w:p w:rsidR="00913D11" w:rsidRPr="00913D11" w:rsidRDefault="00913D11" w:rsidP="007267AF">
      <w:pPr>
        <w:pStyle w:val="Tekstpodstawowy"/>
        <w:numPr>
          <w:ilvl w:val="0"/>
          <w:numId w:val="173"/>
        </w:numPr>
        <w:spacing w:before="120" w:after="0" w:line="240" w:lineRule="auto"/>
        <w:ind w:left="426" w:hanging="357"/>
        <w:jc w:val="both"/>
        <w:rPr>
          <w:rFonts w:ascii="Times New Roman" w:hAnsi="Times New Roman" w:cs="Times New Roman"/>
        </w:rPr>
      </w:pPr>
      <w:r w:rsidRPr="00913D11">
        <w:rPr>
          <w:rFonts w:ascii="Times New Roman" w:eastAsia="Calibri" w:hAnsi="Times New Roman" w:cs="Times New Roman"/>
          <w:bCs/>
        </w:rPr>
        <w:t xml:space="preserve"> Szczegółowy zakres rzeczowy przedmiotu umowy, o którym mowa w ust. 1 i sposób jego</w:t>
      </w:r>
      <w:r w:rsidRPr="00913D11">
        <w:rPr>
          <w:rFonts w:ascii="Times New Roman" w:hAnsi="Times New Roman" w:cs="Times New Roman"/>
        </w:rPr>
        <w:t xml:space="preserve"> wykonania określają następujące dokumenty, stanowiące integralną część umowy:</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dokumentacja projektowa – załącznik nr 1,</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Specyfikacje Techniczne Wykonania i Odbioru Robót Budowlanych – Załącznik nr 2,</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oferta Wykonawcy – załącznik nr 3,</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Specyfikacja Warunków Zamówienia (SWZ) – załącznik nr 4.</w:t>
      </w:r>
    </w:p>
    <w:p w:rsidR="00913D11" w:rsidRPr="00913D11" w:rsidRDefault="00913D11" w:rsidP="007267AF">
      <w:pPr>
        <w:numPr>
          <w:ilvl w:val="0"/>
          <w:numId w:val="173"/>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wątpliwości interpretacyjnych obowiązywać będzie następująca kolejność ważności dokumentów:</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umowa,</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dokumentacja projektowa,</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Specyfikacja Warunków Zamówienia (SWZ),</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oferta Wykonawcy.</w:t>
      </w:r>
    </w:p>
    <w:p w:rsidR="00913D11" w:rsidRDefault="00913D11" w:rsidP="00913D11">
      <w:pPr>
        <w:jc w:val="cente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lastRenderedPageBreak/>
        <w:t>§2</w:t>
      </w:r>
    </w:p>
    <w:p w:rsidR="00913D11" w:rsidRPr="00913D11" w:rsidRDefault="00913D11" w:rsidP="00913D11">
      <w:pPr>
        <w:jc w:val="center"/>
        <w:rPr>
          <w:rFonts w:ascii="Times New Roman" w:hAnsi="Times New Roman" w:cs="Times New Roman"/>
          <w:b/>
          <w:bCs/>
        </w:rPr>
      </w:pPr>
      <w:r w:rsidRPr="00913D11">
        <w:rPr>
          <w:rFonts w:ascii="Times New Roman" w:hAnsi="Times New Roman" w:cs="Times New Roman"/>
          <w:b/>
          <w:bCs/>
        </w:rPr>
        <w:t>Terminy wykonania umowy</w:t>
      </w:r>
    </w:p>
    <w:p w:rsidR="00913D11" w:rsidRPr="00913D11" w:rsidRDefault="00913D11" w:rsidP="007267AF">
      <w:pPr>
        <w:numPr>
          <w:ilvl w:val="0"/>
          <w:numId w:val="176"/>
        </w:numPr>
        <w:autoSpaceDE w:val="0"/>
        <w:autoSpaceDN w:val="0"/>
        <w:adjustRightInd w:val="0"/>
        <w:spacing w:after="0" w:line="240" w:lineRule="auto"/>
        <w:ind w:left="426"/>
        <w:rPr>
          <w:rFonts w:ascii="Times New Roman" w:hAnsi="Times New Roman" w:cs="Times New Roman"/>
        </w:rPr>
      </w:pPr>
      <w:r w:rsidRPr="00913D11">
        <w:rPr>
          <w:rFonts w:ascii="Times New Roman" w:hAnsi="Times New Roman" w:cs="Times New Roman"/>
        </w:rPr>
        <w:t xml:space="preserve">Wykonawca jest zobowiązany zakończyć przedmiot umowy – w terminie </w:t>
      </w:r>
      <w:r w:rsidRPr="00913D11">
        <w:rPr>
          <w:rFonts w:ascii="Times New Roman" w:hAnsi="Times New Roman" w:cs="Times New Roman"/>
          <w:b/>
          <w:bCs/>
        </w:rPr>
        <w:t>3</w:t>
      </w:r>
      <w:r w:rsidR="00495C86">
        <w:rPr>
          <w:rFonts w:ascii="Times New Roman" w:hAnsi="Times New Roman" w:cs="Times New Roman"/>
          <w:b/>
          <w:bCs/>
        </w:rPr>
        <w:t>0</w:t>
      </w:r>
      <w:r w:rsidRPr="00913D11">
        <w:rPr>
          <w:rFonts w:ascii="Times New Roman" w:hAnsi="Times New Roman" w:cs="Times New Roman"/>
          <w:b/>
          <w:bCs/>
        </w:rPr>
        <w:t xml:space="preserve"> </w:t>
      </w:r>
      <w:r w:rsidR="00495C86">
        <w:rPr>
          <w:rFonts w:ascii="Times New Roman" w:hAnsi="Times New Roman" w:cs="Times New Roman"/>
          <w:b/>
          <w:bCs/>
        </w:rPr>
        <w:t>listopad</w:t>
      </w:r>
      <w:r w:rsidRPr="00913D11">
        <w:rPr>
          <w:rFonts w:ascii="Times New Roman" w:hAnsi="Times New Roman" w:cs="Times New Roman"/>
          <w:b/>
          <w:bCs/>
        </w:rPr>
        <w:t xml:space="preserve"> 2023 r</w:t>
      </w:r>
      <w:r w:rsidRPr="00913D11">
        <w:rPr>
          <w:rFonts w:ascii="Times New Roman" w:hAnsi="Times New Roman" w:cs="Times New Roman"/>
        </w:rPr>
        <w:t>.</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przekaże Wykonawcy teren budowy w terminie do 7 dni roboczych od dnia podpisania niniejszej umowy oraz zatwierdzenia przez Zamawiającego harmonogramu rzeczowo – finansowego, o którym mowa w § 6 niniejszej umowy.</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Wykonawca jest zobowiązany do rozpoczęcia robót budowlanych w terminie 7 dni roboczych od daty przekazania mu terenu budowy.</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color w:val="000000"/>
        </w:rPr>
      </w:pPr>
      <w:r w:rsidRPr="00913D11">
        <w:rPr>
          <w:rFonts w:ascii="Times New Roman" w:hAnsi="Times New Roman" w:cs="Times New Roman"/>
        </w:rPr>
        <w:t xml:space="preserve">Przez zakończenie robót budowlanych rozumie się należyte wykonanie przez Wykonawcę wszystkich robót budowlanych objętych umową i uporządkowanie terenu budowy, potwierdzone pisemnie Zamawiającemu </w:t>
      </w:r>
      <w:r w:rsidRPr="00913D11">
        <w:rPr>
          <w:rFonts w:ascii="Times New Roman" w:hAnsi="Times New Roman" w:cs="Times New Roman"/>
          <w:color w:val="000000"/>
        </w:rPr>
        <w:t>zgłoszeniem gotowości do odbioru końcowego robót budowlanych, zawierającym w szczególności dokumenty, o których mowa w § 5 ust. 2 lit. c niniejszej umowy oraz wpisem do dziennika budowy przez kierownika budowy i inspektora nadzoru inwestorskiego.</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color w:val="000000"/>
        </w:rPr>
      </w:pPr>
      <w:r w:rsidRPr="00913D11">
        <w:rPr>
          <w:rFonts w:ascii="Times New Roman" w:hAnsi="Times New Roman" w:cs="Times New Roman"/>
          <w:color w:val="000000"/>
        </w:rPr>
        <w:t>Przez zakończenie przedmiotu umowy rozumie się wypełnienie przez Wykonawcę wszystkich obowiązków wynikających z umowy, potwierdzone pisemnie Zamawiającemu zgłoszeniem gotowości do odbioru ostatecznego przedmiotu umowy, zawierającym w szczególności dokumenty o których mowa w § 5 ust. 3 lit. b niniejszej umowy.</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color w:val="00000A"/>
        </w:rPr>
      </w:pPr>
      <w:r w:rsidRPr="00913D11">
        <w:rPr>
          <w:rFonts w:ascii="Times New Roman" w:hAnsi="Times New Roman" w:cs="Times New Roman"/>
          <w:color w:val="00000A"/>
        </w:rPr>
        <w:t>Terminy określone w ust. 1 są zastrzeżone na korzyść zarówno Wykonawcy jak i Zamawiającego, tzn. Zamawiający nie może przed ich upływem żądać od Wykonawcy wykonania umowy, a jednocześnie przed ich upływem Zamawiający nie ma obowiązku dokonania odbioru robót budowlanych i odbioru przedmiotu umowy.</w:t>
      </w:r>
    </w:p>
    <w:p w:rsidR="00913D11" w:rsidRPr="00913D11" w:rsidRDefault="00913D11" w:rsidP="00913D11">
      <w:pPr>
        <w:autoSpaceDE w:val="0"/>
        <w:autoSpaceDN w:val="0"/>
        <w:adjustRightInd w:val="0"/>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§3</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Wynagrodzenie</w:t>
      </w:r>
    </w:p>
    <w:p w:rsidR="00913D11" w:rsidRPr="00913D11" w:rsidRDefault="00913D11" w:rsidP="007267AF">
      <w:pPr>
        <w:numPr>
          <w:ilvl w:val="0"/>
          <w:numId w:val="177"/>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 xml:space="preserve">Za wykonanie przedmiotu umowy określonego w § 1, strony ustalają </w:t>
      </w:r>
      <w:r w:rsidRPr="00913D11">
        <w:rPr>
          <w:rFonts w:ascii="Times New Roman" w:hAnsi="Times New Roman" w:cs="Times New Roman"/>
        </w:rPr>
        <w:t>wynagrodzenie  ryczałtowe w</w:t>
      </w:r>
      <w:r w:rsidRPr="00913D11">
        <w:rPr>
          <w:rFonts w:ascii="Times New Roman" w:hAnsi="Times New Roman" w:cs="Times New Roman"/>
          <w:color w:val="000000"/>
        </w:rPr>
        <w:t xml:space="preserve"> kwocie ………………… złotych, </w:t>
      </w:r>
      <w:r w:rsidRPr="00913D11">
        <w:rPr>
          <w:rFonts w:ascii="Times New Roman" w:hAnsi="Times New Roman" w:cs="Times New Roman"/>
          <w:i/>
          <w:iCs/>
          <w:color w:val="000000"/>
        </w:rPr>
        <w:t xml:space="preserve">(słownie: ………………………………...…………..) </w:t>
      </w:r>
      <w:r w:rsidRPr="00913D11">
        <w:rPr>
          <w:rFonts w:ascii="Times New Roman" w:hAnsi="Times New Roman" w:cs="Times New Roman"/>
          <w:color w:val="000000"/>
        </w:rPr>
        <w:t>netto, tj……………. zł (s</w:t>
      </w:r>
      <w:r w:rsidRPr="00913D11">
        <w:rPr>
          <w:rFonts w:ascii="Times New Roman" w:hAnsi="Times New Roman" w:cs="Times New Roman"/>
          <w:i/>
          <w:iCs/>
          <w:color w:val="000000"/>
        </w:rPr>
        <w:t xml:space="preserve">łownie: …………………………………….) </w:t>
      </w:r>
      <w:r w:rsidRPr="00913D11">
        <w:rPr>
          <w:rFonts w:ascii="Times New Roman" w:hAnsi="Times New Roman" w:cs="Times New Roman"/>
          <w:color w:val="000000"/>
        </w:rPr>
        <w:t>brutto (w tym podatek VAT</w:t>
      </w:r>
      <w:r w:rsidR="00005660">
        <w:rPr>
          <w:rFonts w:ascii="Times New Roman" w:hAnsi="Times New Roman" w:cs="Times New Roman"/>
          <w:color w:val="000000"/>
        </w:rPr>
        <w:t>….</w:t>
      </w:r>
      <w:r w:rsidRPr="00913D11">
        <w:rPr>
          <w:rFonts w:ascii="Times New Roman" w:hAnsi="Times New Roman" w:cs="Times New Roman"/>
          <w:color w:val="000000"/>
        </w:rPr>
        <w:t>%).</w:t>
      </w:r>
    </w:p>
    <w:p w:rsidR="009B14D7" w:rsidRPr="009B14D7" w:rsidRDefault="009B14D7" w:rsidP="007267AF">
      <w:pPr>
        <w:numPr>
          <w:ilvl w:val="0"/>
          <w:numId w:val="177"/>
        </w:numPr>
        <w:autoSpaceDE w:val="0"/>
        <w:autoSpaceDN w:val="0"/>
        <w:adjustRightInd w:val="0"/>
        <w:spacing w:before="120" w:after="0" w:line="240" w:lineRule="auto"/>
        <w:ind w:left="425" w:hanging="357"/>
        <w:rPr>
          <w:rStyle w:val="markedcontent"/>
          <w:rFonts w:ascii="Times New Roman" w:hAnsi="Times New Roman" w:cs="Times New Roman"/>
        </w:rPr>
      </w:pPr>
      <w:r w:rsidRPr="009B14D7">
        <w:rPr>
          <w:rStyle w:val="markedcontent"/>
          <w:rFonts w:ascii="Times New Roman" w:hAnsi="Times New Roman" w:cs="Times New Roman"/>
        </w:rPr>
        <w:t>Wysokość wynagrodzenia należnego Wykonawcy może ulec zmianie, w przypadku zmiany:</w:t>
      </w:r>
    </w:p>
    <w:p w:rsidR="009B14D7" w:rsidRPr="009B14D7" w:rsidRDefault="009B14D7" w:rsidP="007267AF">
      <w:pPr>
        <w:pStyle w:val="Akapitzlist"/>
        <w:numPr>
          <w:ilvl w:val="2"/>
          <w:numId w:val="51"/>
        </w:numPr>
        <w:autoSpaceDE w:val="0"/>
        <w:autoSpaceDN w:val="0"/>
        <w:adjustRightInd w:val="0"/>
        <w:spacing w:before="120"/>
        <w:rPr>
          <w:rStyle w:val="markedcontent"/>
          <w:rFonts w:ascii="Times New Roman" w:hAnsi="Times New Roman" w:cs="Times New Roman"/>
        </w:rPr>
      </w:pPr>
      <w:r w:rsidRPr="009B14D7">
        <w:rPr>
          <w:rStyle w:val="markedcontent"/>
          <w:rFonts w:ascii="Times New Roman" w:hAnsi="Times New Roman" w:cs="Times New Roman"/>
        </w:rPr>
        <w:t>stawki podatku VAT od towarów i usług oraz podatku akcyzowego w okresie obowiązywania umowy,</w:t>
      </w:r>
    </w:p>
    <w:p w:rsidR="009B14D7" w:rsidRPr="009B14D7" w:rsidRDefault="009B14D7" w:rsidP="007267AF">
      <w:pPr>
        <w:pStyle w:val="Akapitzlist"/>
        <w:numPr>
          <w:ilvl w:val="2"/>
          <w:numId w:val="51"/>
        </w:numPr>
        <w:autoSpaceDE w:val="0"/>
        <w:autoSpaceDN w:val="0"/>
        <w:adjustRightInd w:val="0"/>
        <w:spacing w:before="120"/>
        <w:rPr>
          <w:rStyle w:val="markedcontent"/>
          <w:rFonts w:ascii="Times New Roman" w:hAnsi="Times New Roman" w:cs="Times New Roman"/>
          <w:color w:val="000000"/>
        </w:rPr>
      </w:pPr>
      <w:r w:rsidRPr="009B14D7">
        <w:rPr>
          <w:rStyle w:val="markedcontent"/>
          <w:rFonts w:ascii="Times New Roman" w:hAnsi="Times New Roman" w:cs="Times New Roman"/>
        </w:rPr>
        <w:t>wysokości minimalnego wynagrodzenia za pracę albo wysokości minimalnej stawki godzinowej, ustalonych na podstawie ustawy z dnia 10 października 2002 r. o minimalnym wynagrodzeniu za pracę,</w:t>
      </w:r>
    </w:p>
    <w:p w:rsidR="009B14D7" w:rsidRPr="009B14D7" w:rsidRDefault="009B14D7" w:rsidP="007267AF">
      <w:pPr>
        <w:pStyle w:val="Akapitzlist"/>
        <w:numPr>
          <w:ilvl w:val="2"/>
          <w:numId w:val="51"/>
        </w:numPr>
        <w:autoSpaceDE w:val="0"/>
        <w:autoSpaceDN w:val="0"/>
        <w:adjustRightInd w:val="0"/>
        <w:spacing w:before="120"/>
        <w:rPr>
          <w:rStyle w:val="markedcontent"/>
          <w:rFonts w:ascii="Times New Roman" w:hAnsi="Times New Roman" w:cs="Times New Roman"/>
          <w:color w:val="000000"/>
        </w:rPr>
      </w:pPr>
      <w:r w:rsidRPr="009B14D7">
        <w:rPr>
          <w:rStyle w:val="markedcontent"/>
          <w:rFonts w:ascii="Times New Roman" w:hAnsi="Times New Roman" w:cs="Times New Roman"/>
        </w:rPr>
        <w:t>zasad podlegania ubezpieczeniom społecznym lub ubezpieczeniu zdrowotnemu lub wysokości stawki składki na ubezpieczenia społeczne lub ubezpieczenie zdrowotne,</w:t>
      </w:r>
    </w:p>
    <w:p w:rsidR="009B14D7" w:rsidRPr="009B14D7" w:rsidRDefault="009B14D7" w:rsidP="007267AF">
      <w:pPr>
        <w:pStyle w:val="Akapitzlist"/>
        <w:numPr>
          <w:ilvl w:val="2"/>
          <w:numId w:val="51"/>
        </w:numPr>
        <w:autoSpaceDE w:val="0"/>
        <w:autoSpaceDN w:val="0"/>
        <w:adjustRightInd w:val="0"/>
        <w:spacing w:before="120"/>
        <w:rPr>
          <w:rFonts w:ascii="Times New Roman" w:hAnsi="Times New Roman" w:cs="Times New Roman"/>
          <w:color w:val="000000"/>
        </w:rPr>
      </w:pPr>
      <w:r w:rsidRPr="009B14D7">
        <w:rPr>
          <w:rStyle w:val="markedcontent"/>
          <w:rFonts w:ascii="Times New Roman" w:hAnsi="Times New Roman" w:cs="Times New Roman"/>
        </w:rPr>
        <w:t>zasad gromadzenia i wysokości wpłat do pracowniczych planów kapitałowych, o których mowa w ustawie z dnia 4 października 2018r. o pracowniczych planach kapitałowych (Dz. U. z 2020 r. poz. 1342 z późn. zm.),</w:t>
      </w:r>
    </w:p>
    <w:p w:rsidR="009B14D7" w:rsidRPr="009B14D7" w:rsidRDefault="009B14D7" w:rsidP="009B14D7">
      <w:pPr>
        <w:autoSpaceDE w:val="0"/>
        <w:autoSpaceDN w:val="0"/>
        <w:adjustRightInd w:val="0"/>
        <w:spacing w:before="120"/>
        <w:ind w:left="720"/>
        <w:rPr>
          <w:rStyle w:val="markedcontent"/>
          <w:rFonts w:ascii="Times New Roman" w:hAnsi="Times New Roman" w:cs="Times New Roman"/>
        </w:rPr>
      </w:pPr>
      <w:r w:rsidRPr="009B14D7">
        <w:rPr>
          <w:rStyle w:val="markedcontent"/>
          <w:rFonts w:ascii="Times New Roman" w:hAnsi="Times New Roman" w:cs="Times New Roman"/>
        </w:rPr>
        <w:t>- jeżeli zmiany te będą miały wpływ na koszty wykonania zamówienia przez Wykonawcę, przy czym zmiany, o których mowa w pkt. 2-4, wymagają formy aneksu do umowy.</w:t>
      </w:r>
    </w:p>
    <w:p w:rsidR="009B14D7" w:rsidRPr="009B14D7" w:rsidRDefault="009B14D7" w:rsidP="007267AF">
      <w:pPr>
        <w:numPr>
          <w:ilvl w:val="0"/>
          <w:numId w:val="177"/>
        </w:numPr>
        <w:autoSpaceDE w:val="0"/>
        <w:autoSpaceDN w:val="0"/>
        <w:adjustRightInd w:val="0"/>
        <w:spacing w:before="120" w:after="0" w:line="240" w:lineRule="auto"/>
        <w:ind w:left="425" w:hanging="357"/>
        <w:rPr>
          <w:rStyle w:val="markedcontent"/>
          <w:rFonts w:ascii="Times New Roman" w:hAnsi="Times New Roman" w:cs="Times New Roman"/>
        </w:rPr>
      </w:pPr>
      <w:r w:rsidRPr="009B14D7">
        <w:rPr>
          <w:rStyle w:val="markedcontent"/>
          <w:rFonts w:ascii="Times New Roman" w:hAnsi="Times New Roman" w:cs="Times New Roman"/>
        </w:rPr>
        <w:lastRenderedPageBreak/>
        <w:t>Zmiana wynagrodzenia, o której mowa w ust. 2 pkt. 2-4, nastąpi wyłącznie po przedłożeniu przez Wykonawcę dowodów potwierdzających wpływ zmian, o których mowa w ust. 2 pkt. 2-4 na koszty wykonania zamówienia przez Wykonawcę. Wykonawca przedłoży Zamawiającemu wykaz osób zatrudnionych do realizacji Umowy, dla których zmiany wymienione w ust. 2 pkt. 2-4 mają zastosowanie, wraz z kalkulacją kosztów wynikającą z przedmiotowej zmiany.</w:t>
      </w:r>
    </w:p>
    <w:p w:rsidR="009B14D7" w:rsidRPr="009B14D7" w:rsidRDefault="009B14D7" w:rsidP="007267AF">
      <w:pPr>
        <w:numPr>
          <w:ilvl w:val="0"/>
          <w:numId w:val="177"/>
        </w:numPr>
        <w:autoSpaceDE w:val="0"/>
        <w:autoSpaceDN w:val="0"/>
        <w:adjustRightInd w:val="0"/>
        <w:spacing w:before="120" w:after="0" w:line="240" w:lineRule="auto"/>
        <w:ind w:left="425" w:hanging="357"/>
        <w:rPr>
          <w:rFonts w:ascii="Times New Roman" w:hAnsi="Times New Roman" w:cs="Times New Roman"/>
          <w:color w:val="000000"/>
        </w:rPr>
      </w:pPr>
      <w:r w:rsidRPr="009B14D7">
        <w:rPr>
          <w:rStyle w:val="markedcontent"/>
          <w:rFonts w:ascii="Times New Roman" w:hAnsi="Times New Roman" w:cs="Times New Roman"/>
        </w:rPr>
        <w:t>Zmiany, o których mowa powyżej, obowiązywać będą:</w:t>
      </w:r>
    </w:p>
    <w:p w:rsidR="009B14D7" w:rsidRPr="009B14D7" w:rsidRDefault="009B14D7" w:rsidP="007267AF">
      <w:pPr>
        <w:numPr>
          <w:ilvl w:val="0"/>
          <w:numId w:val="226"/>
        </w:numPr>
        <w:autoSpaceDE w:val="0"/>
        <w:autoSpaceDN w:val="0"/>
        <w:adjustRightInd w:val="0"/>
        <w:spacing w:before="120" w:after="0" w:line="240" w:lineRule="auto"/>
        <w:rPr>
          <w:rStyle w:val="markedcontent"/>
          <w:rFonts w:ascii="Times New Roman" w:hAnsi="Times New Roman" w:cs="Times New Roman"/>
        </w:rPr>
      </w:pPr>
      <w:r w:rsidRPr="009B14D7">
        <w:rPr>
          <w:rStyle w:val="markedcontent"/>
          <w:rFonts w:ascii="Times New Roman" w:hAnsi="Times New Roman" w:cs="Times New Roman"/>
        </w:rPr>
        <w:t>w przypadku ust. 2 pkt. 1 od daty wejścia w życie zmienionych przepisów o podatku od towarów i usług lub podatku akcyzowego, dotyczyć będą niezrealizowanej części zamówienia, przy czym kwota wynagrodzenia netto Wykonawcy nie ulegnie zmianie,</w:t>
      </w:r>
    </w:p>
    <w:p w:rsidR="009B14D7" w:rsidRPr="009B14D7" w:rsidRDefault="009B14D7" w:rsidP="007267AF">
      <w:pPr>
        <w:numPr>
          <w:ilvl w:val="0"/>
          <w:numId w:val="226"/>
        </w:numPr>
        <w:autoSpaceDE w:val="0"/>
        <w:autoSpaceDN w:val="0"/>
        <w:adjustRightInd w:val="0"/>
        <w:spacing w:before="120" w:after="0" w:line="240" w:lineRule="auto"/>
        <w:rPr>
          <w:rFonts w:ascii="Times New Roman" w:hAnsi="Times New Roman" w:cs="Times New Roman"/>
          <w:color w:val="000000"/>
        </w:rPr>
      </w:pPr>
      <w:r w:rsidRPr="009B14D7">
        <w:rPr>
          <w:rStyle w:val="markedcontent"/>
          <w:rFonts w:ascii="Times New Roman" w:hAnsi="Times New Roman" w:cs="Times New Roman"/>
        </w:rPr>
        <w:t>w przypadku ust. 2 pkt. 2-4 od pierwszego dnia miesiąca następującego po przedłożeniu dowodów potwierdzających wpływ zmian, o jakich mowa w ust. 2 pkt. 2-4 na koszty wykonania zamówienia przez Wykonawcę, nie wcześniej jednak niż od wejścia w życie przepisów dotyczących zmiany wysokości minimalnego wynagrodzenia za pracę albo wysokości minimalnej stawki godzinowej lub zasad podlegania ubezpieczeniom społecznym lub ubezpieczeniu zdrowotnemu lub wysokości stawki składki na ubezpieczenia społeczne lub ubezpieczenie zdrowotne lub zasad gromadzenia i wysokości wpłat do pracowniczych planów kapitałowych,</w:t>
      </w:r>
    </w:p>
    <w:p w:rsidR="009B14D7" w:rsidRPr="009B14D7" w:rsidRDefault="009B14D7" w:rsidP="007267AF">
      <w:pPr>
        <w:numPr>
          <w:ilvl w:val="0"/>
          <w:numId w:val="177"/>
        </w:numPr>
        <w:autoSpaceDE w:val="0"/>
        <w:autoSpaceDN w:val="0"/>
        <w:adjustRightInd w:val="0"/>
        <w:spacing w:before="120" w:after="0" w:line="240" w:lineRule="auto"/>
        <w:ind w:left="284"/>
        <w:rPr>
          <w:rStyle w:val="markedcontent"/>
          <w:rFonts w:ascii="Times New Roman" w:hAnsi="Times New Roman" w:cs="Times New Roman"/>
        </w:rPr>
      </w:pPr>
      <w:r w:rsidRPr="009B14D7">
        <w:rPr>
          <w:rStyle w:val="markedcontent"/>
          <w:rFonts w:ascii="Times New Roman" w:hAnsi="Times New Roman" w:cs="Times New Roman"/>
        </w:rPr>
        <w:t>W przypadku zmian, o których mowa w ust. 2 pkt. 2-4, wynagrodzenie Wykonawcy ulegnie zmianie o wartość wykazanych całkowitych kosztów ponoszonych przez Wykonawcę z tego tytułu.</w:t>
      </w:r>
    </w:p>
    <w:p w:rsidR="009B14D7" w:rsidRPr="009B14D7" w:rsidRDefault="009B14D7" w:rsidP="007267AF">
      <w:pPr>
        <w:numPr>
          <w:ilvl w:val="0"/>
          <w:numId w:val="177"/>
        </w:numPr>
        <w:autoSpaceDE w:val="0"/>
        <w:autoSpaceDN w:val="0"/>
        <w:adjustRightInd w:val="0"/>
        <w:spacing w:before="120" w:after="0" w:line="240" w:lineRule="auto"/>
        <w:ind w:left="284"/>
        <w:rPr>
          <w:rFonts w:ascii="Times New Roman" w:hAnsi="Times New Roman" w:cs="Times New Roman"/>
          <w:color w:val="000000"/>
        </w:rPr>
      </w:pPr>
      <w:r w:rsidRPr="009B14D7">
        <w:rPr>
          <w:rStyle w:val="markedcontent"/>
          <w:rFonts w:ascii="Times New Roman" w:hAnsi="Times New Roman" w:cs="Times New Roman"/>
        </w:rPr>
        <w:t>W okresie obowiązywania niniejszej umowy, począwszy od 1 stycznia roku kalendarzowego, następującego po roku, w którym została zawarta niniejsza umowa, podana cena za pobyt jednej osoby w ciągu 1 doby może ulec zmianie w oparciu o średnioroczny wskaźnik cen towarów i usług konsumpcyjnych, ogłaszany przez Prezesa GUS za ubiegły rok kalendarzowy. Zmiana rocznego wskaźnika cen towarów i usług konsumpcyjnych, mniejsza niż 2% w stosunku do poprzedniego roku, nie będzie stanowiła dla Stron podstawy do ubiegania się o zmianę wysokości wynagrodzenia.</w:t>
      </w:r>
      <w:r w:rsidRPr="009B14D7">
        <w:rPr>
          <w:rFonts w:ascii="Times New Roman" w:hAnsi="Times New Roman" w:cs="Times New Roman"/>
        </w:rPr>
        <w:br/>
      </w:r>
      <w:r w:rsidRPr="009B14D7">
        <w:rPr>
          <w:rStyle w:val="markedcontent"/>
          <w:rFonts w:ascii="Times New Roman" w:hAnsi="Times New Roman" w:cs="Times New Roman"/>
        </w:rPr>
        <w:t>Maksymalna wartość zmiany wynagrodzenia, dokonana na zasadach określonych w niniejszym ustępie, nie może przekroczyć 10 % wartości umowy brutto, określonej w ust. 1.</w:t>
      </w:r>
    </w:p>
    <w:p w:rsidR="00913D11" w:rsidRDefault="009B14D7" w:rsidP="007267AF">
      <w:pPr>
        <w:numPr>
          <w:ilvl w:val="0"/>
          <w:numId w:val="177"/>
        </w:numPr>
        <w:autoSpaceDE w:val="0"/>
        <w:autoSpaceDN w:val="0"/>
        <w:adjustRightInd w:val="0"/>
        <w:spacing w:before="120" w:after="0" w:line="240" w:lineRule="auto"/>
        <w:ind w:left="284"/>
        <w:rPr>
          <w:rStyle w:val="markedcontent"/>
          <w:rFonts w:ascii="Times New Roman" w:hAnsi="Times New Roman" w:cs="Times New Roman"/>
        </w:rPr>
      </w:pPr>
      <w:r w:rsidRPr="009B14D7">
        <w:rPr>
          <w:rStyle w:val="markedcontent"/>
          <w:rFonts w:ascii="Times New Roman" w:hAnsi="Times New Roman" w:cs="Times New Roman"/>
        </w:rPr>
        <w:t>Rozliczenia z podwykonawcami prowadzi Wykonawca.</w:t>
      </w:r>
    </w:p>
    <w:p w:rsidR="009B14D7" w:rsidRPr="009B14D7" w:rsidRDefault="009B14D7" w:rsidP="009B14D7">
      <w:pPr>
        <w:autoSpaceDE w:val="0"/>
        <w:autoSpaceDN w:val="0"/>
        <w:adjustRightInd w:val="0"/>
        <w:spacing w:before="120" w:after="0" w:line="240" w:lineRule="auto"/>
        <w:ind w:left="284"/>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§4</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Warunki płatności</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Rozliczenie za wykonanie przedmiotu umowy odbywać się będzie fakturami częściowymi i fakturą końcową za roboty i prace faktycznie wykonane, odebrane i potwierdzone przez Zamawiającego.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Wynagrodzenie za przedmiot umowy płatne będzie do wysokości limitów finansowych na poszczególne lata, tj:</w:t>
      </w:r>
    </w:p>
    <w:p w:rsidR="00913D11" w:rsidRPr="00913D11" w:rsidRDefault="00913D11" w:rsidP="007267AF">
      <w:pPr>
        <w:numPr>
          <w:ilvl w:val="0"/>
          <w:numId w:val="179"/>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….………………brutto w roku 2022,</w:t>
      </w:r>
    </w:p>
    <w:p w:rsidR="00913D11" w:rsidRPr="00913D11" w:rsidRDefault="00913D11" w:rsidP="007267AF">
      <w:pPr>
        <w:numPr>
          <w:ilvl w:val="0"/>
          <w:numId w:val="179"/>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 xml:space="preserve"> …………………brutto w roku 2023.</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W okolicznościach, o których mowa § 18 ust. 2 pkt 5, wysokość limitów finansowych w poszczególnych latach może ulec zmianie.</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W przypadku zmiany w budżecie Gminy Górowo Iławeckie wysokość limitów finansowych może ulec zmianie, w ten sposób, że podwyższony zostanie limit na 202</w:t>
      </w:r>
      <w:r>
        <w:rPr>
          <w:rFonts w:ascii="Times New Roman" w:hAnsi="Times New Roman" w:cs="Times New Roman"/>
          <w:color w:val="000000"/>
        </w:rPr>
        <w:t>2</w:t>
      </w:r>
      <w:r w:rsidRPr="00913D11">
        <w:rPr>
          <w:rFonts w:ascii="Times New Roman" w:hAnsi="Times New Roman" w:cs="Times New Roman"/>
          <w:color w:val="000000"/>
        </w:rPr>
        <w:t xml:space="preserve"> r., a limit na lata następne zostanie pomniejszony.</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lastRenderedPageBreak/>
        <w:t>W przypadku niewykonania pełnego zakresu prac w roku 202</w:t>
      </w:r>
      <w:r>
        <w:rPr>
          <w:rFonts w:ascii="Times New Roman" w:hAnsi="Times New Roman" w:cs="Times New Roman"/>
          <w:color w:val="00000A"/>
        </w:rPr>
        <w:t>2</w:t>
      </w:r>
      <w:r w:rsidRPr="00913D11">
        <w:rPr>
          <w:rFonts w:ascii="Times New Roman" w:hAnsi="Times New Roman" w:cs="Times New Roman"/>
          <w:color w:val="00000A"/>
        </w:rPr>
        <w:t xml:space="preserve"> o wartości limitu przewidzianego na rok 202</w:t>
      </w:r>
      <w:r>
        <w:rPr>
          <w:rFonts w:ascii="Times New Roman" w:hAnsi="Times New Roman" w:cs="Times New Roman"/>
          <w:color w:val="00000A"/>
        </w:rPr>
        <w:t>2</w:t>
      </w:r>
      <w:r w:rsidRPr="00913D11">
        <w:rPr>
          <w:rFonts w:ascii="Times New Roman" w:hAnsi="Times New Roman" w:cs="Times New Roman"/>
          <w:color w:val="00000A"/>
        </w:rPr>
        <w:t>, wysokość limitów może ulec zmianie w ten sposób, że pomniejszony zostanie limit środków na 202</w:t>
      </w:r>
      <w:r w:rsidR="00495C86">
        <w:rPr>
          <w:rFonts w:ascii="Times New Roman" w:hAnsi="Times New Roman" w:cs="Times New Roman"/>
          <w:color w:val="00000A"/>
        </w:rPr>
        <w:t>2</w:t>
      </w:r>
      <w:r w:rsidRPr="00913D11">
        <w:rPr>
          <w:rFonts w:ascii="Times New Roman" w:hAnsi="Times New Roman" w:cs="Times New Roman"/>
          <w:color w:val="00000A"/>
        </w:rPr>
        <w:t xml:space="preserve"> r., a na kolejne lata limit zostanie podwyższony.</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Podstawą do wystawienia faktury częściowej jest podpisany przez Zamawiającego protokół odbioru częściowego.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Faktury częściowe mogą być wystawiane raz na kwartał zgodnie z limitami finansowymi wskazanymi w ust.2, przy czym łączna suma faktur częściowych w 202</w:t>
      </w:r>
      <w:r>
        <w:rPr>
          <w:rFonts w:ascii="Times New Roman" w:hAnsi="Times New Roman" w:cs="Times New Roman"/>
          <w:color w:val="00000A"/>
        </w:rPr>
        <w:t>2</w:t>
      </w:r>
      <w:r w:rsidRPr="00913D11">
        <w:rPr>
          <w:rFonts w:ascii="Times New Roman" w:hAnsi="Times New Roman" w:cs="Times New Roman"/>
          <w:color w:val="00000A"/>
        </w:rPr>
        <w:t xml:space="preserve"> r. nie może przekroczyć kwoty limitu, o którym mowa w ust. 2 lit. a), a łączna suma faktur częściowych nie może przekroczyć </w:t>
      </w:r>
      <w:r w:rsidRPr="00913D11">
        <w:rPr>
          <w:rFonts w:ascii="Times New Roman" w:hAnsi="Times New Roman" w:cs="Times New Roman"/>
          <w:color w:val="000000"/>
        </w:rPr>
        <w:t>90% kw</w:t>
      </w:r>
      <w:r w:rsidRPr="00913D11">
        <w:rPr>
          <w:rFonts w:ascii="Times New Roman" w:hAnsi="Times New Roman" w:cs="Times New Roman"/>
          <w:color w:val="00000A"/>
        </w:rPr>
        <w:t>oty, o której mowa w § 3 ust. 1.</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Podstawą do wystawienia faktury końcowej jest podpisany przez Zamawiającego protokół odbioru ostatecznego.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Faktury wystawione będą w następujący sposób:</w:t>
      </w:r>
    </w:p>
    <w:p w:rsidR="00913D11" w:rsidRPr="00913D11" w:rsidRDefault="00913D11" w:rsidP="00913D11">
      <w:pPr>
        <w:autoSpaceDE w:val="0"/>
        <w:autoSpaceDN w:val="0"/>
        <w:adjustRightInd w:val="0"/>
        <w:rPr>
          <w:rFonts w:ascii="Times New Roman" w:hAnsi="Times New Roman" w:cs="Times New Roman"/>
          <w:b/>
          <w:bCs/>
          <w:color w:val="00000A"/>
        </w:rPr>
      </w:pPr>
      <w:r w:rsidRPr="00913D11">
        <w:rPr>
          <w:rFonts w:ascii="Times New Roman" w:hAnsi="Times New Roman" w:cs="Times New Roman"/>
          <w:b/>
          <w:bCs/>
          <w:color w:val="00000A"/>
        </w:rPr>
        <w:t>Nabywca: Gmina Górowo Iławeckie, 11-220 Górowo Iławeckie, ul. Kościuszki 17, NIP: 743-18-63-005</w:t>
      </w:r>
    </w:p>
    <w:p w:rsidR="00913D11" w:rsidRPr="00913D11" w:rsidRDefault="00913D11" w:rsidP="00913D11">
      <w:pPr>
        <w:autoSpaceDE w:val="0"/>
        <w:autoSpaceDN w:val="0"/>
        <w:adjustRightInd w:val="0"/>
        <w:rPr>
          <w:rFonts w:ascii="Times New Roman" w:hAnsi="Times New Roman" w:cs="Times New Roman"/>
          <w:b/>
          <w:bCs/>
          <w:color w:val="00000A"/>
        </w:rPr>
      </w:pPr>
      <w:r w:rsidRPr="00913D11">
        <w:rPr>
          <w:rFonts w:ascii="Times New Roman" w:hAnsi="Times New Roman" w:cs="Times New Roman"/>
          <w:b/>
          <w:bCs/>
          <w:color w:val="00000A"/>
        </w:rPr>
        <w:t>Odbiorca: Gmina Górowo Iławeckie, 11-220 Górowo Iławeckie, ul. Kościuszki 17</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Zamawiający zobowiązany jest do zapłaty faktur przelewem, na konto wskazane przez Wykonawcę, w terminie do 30 dni od dnia przedstawienia faktur i protokołów odbioru przez Wykonawcę w siedzibie Zamawiającego pod warunkiem dostępności środków Europejskiego Funduszu Rozwoju Regionalnego.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Za datę uregulowania zobowiązania uważa się dzień obciążenia konta Zamawiającego.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W przypadku realizowania przedmiotu umowy przy udziale podwykonawców warunkiem płatności faktur jest spełnienie przez Wykonawcę warunków, o których mowa w §10.</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Rozliczenie ewentualnych robót zamiennych nastąpi kosztorysem robót zamiennych a dla całości robót zostanie wówczas sporządzony kosztorys zamienny.</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color w:val="00000A"/>
        </w:rPr>
        <w:t>Wszelkie zmiany w trakcie prac i robót będą dokonywane przez Wykonawcę, wyłącznie za zgodą Zamawiającego.</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§5</w:t>
      </w:r>
    </w:p>
    <w:p w:rsidR="00913D11" w:rsidRPr="00913D11" w:rsidRDefault="00913D11" w:rsidP="00913D11">
      <w:pPr>
        <w:pStyle w:val="Tekstpodstawowy"/>
        <w:jc w:val="center"/>
        <w:rPr>
          <w:rFonts w:ascii="Times New Roman" w:hAnsi="Times New Roman" w:cs="Times New Roman"/>
          <w:b/>
        </w:rPr>
      </w:pPr>
      <w:r w:rsidRPr="00913D11">
        <w:rPr>
          <w:rFonts w:ascii="Times New Roman" w:hAnsi="Times New Roman" w:cs="Times New Roman"/>
          <w:b/>
        </w:rPr>
        <w:t>Odbiory</w:t>
      </w:r>
    </w:p>
    <w:p w:rsidR="00913D11" w:rsidRPr="00913D11" w:rsidRDefault="00913D11" w:rsidP="007267AF">
      <w:pPr>
        <w:numPr>
          <w:ilvl w:val="0"/>
          <w:numId w:val="180"/>
        </w:numPr>
        <w:autoSpaceDE w:val="0"/>
        <w:autoSpaceDN w:val="0"/>
        <w:adjustRightInd w:val="0"/>
        <w:spacing w:before="120" w:after="0" w:line="240" w:lineRule="auto"/>
        <w:ind w:left="426"/>
        <w:rPr>
          <w:rFonts w:ascii="Times New Roman" w:hAnsi="Times New Roman" w:cs="Times New Roman"/>
          <w:color w:val="00000A"/>
        </w:rPr>
      </w:pPr>
      <w:r w:rsidRPr="00913D11">
        <w:rPr>
          <w:rFonts w:ascii="Times New Roman" w:hAnsi="Times New Roman" w:cs="Times New Roman"/>
          <w:color w:val="00000A"/>
        </w:rPr>
        <w:t>Odbiory częściowe robót budowlanych.</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odbiory częściowe robót budowlanych polegają na ocenie ilości i jakości wykonanych elementów robót, budowlanych i ustaleniu wynagrodzenia należytego Wykonawcy za ich wykonanie, w danym okresie rozliczeniowym, przy czym odbiory częściowe dotyczą również robót zanikających lub ulegających zakryciu,</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Zamawiający na podstawie pisemnego zgłoszenia przez Wykonawcę gotowości do odbioru częściowego w terminie do 3 dni roboczych od daty zgłoszenia, przystąpi do odbioru tych robót,</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 xml:space="preserve">z czynności odbiorowych spisany zostanie protokół odbioru częściowego, </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odbiór częściowy robót jest przeprowadzany komisyjnie przy udziale Kierownika budowy, kierowników robót wymaganych specjalizacji, upoważnionych przedstawicieli Zamawiającego (inspektora nadzoru) oraz Wykonawcy,</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lastRenderedPageBreak/>
        <w:t>jeżeli Wykonawca nie poinformował o gotowości do odbioru zanikających lub ulegających zakryciu robót Zamawiającego i inspektora nadzoru inwestorskiego, zobowiązany jest na ich żądanie odkryć roboty lub wykonać odpowiednie odkrywki lub otwory niezbędne do zbadania robót, a następnie przywrócić roboty do stanu poprzedniego na swój koszt,</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b/>
          <w:bCs/>
        </w:rPr>
      </w:pPr>
      <w:r w:rsidRPr="00913D11">
        <w:rPr>
          <w:rFonts w:ascii="Times New Roman" w:hAnsi="Times New Roman" w:cs="Times New Roman"/>
        </w:rPr>
        <w:t>dokonanie odbioru częściowego nie pozbawia Zamawiającego prawa późniejszego zgłaszania uwag co do jakości robót, w szczególności w trakcie odbioru końcowego i ostatecznego, jeżeli wówczas zostaną stwierdzone wady i usterki.</w:t>
      </w:r>
      <w:r w:rsidRPr="00913D11">
        <w:rPr>
          <w:rFonts w:ascii="Times New Roman" w:hAnsi="Times New Roman" w:cs="Times New Roman"/>
          <w:b/>
          <w:bCs/>
        </w:rPr>
        <w:t xml:space="preserve"> </w:t>
      </w:r>
    </w:p>
    <w:p w:rsidR="00913D11" w:rsidRPr="00913D11" w:rsidRDefault="00913D11" w:rsidP="007267AF">
      <w:pPr>
        <w:numPr>
          <w:ilvl w:val="0"/>
          <w:numId w:val="180"/>
        </w:numPr>
        <w:autoSpaceDE w:val="0"/>
        <w:autoSpaceDN w:val="0"/>
        <w:adjustRightInd w:val="0"/>
        <w:spacing w:before="120" w:after="0" w:line="240" w:lineRule="auto"/>
        <w:ind w:left="426"/>
        <w:rPr>
          <w:rFonts w:ascii="Times New Roman" w:hAnsi="Times New Roman" w:cs="Times New Roman"/>
          <w:color w:val="00000A"/>
        </w:rPr>
      </w:pPr>
      <w:r w:rsidRPr="00913D11">
        <w:rPr>
          <w:rFonts w:ascii="Times New Roman" w:hAnsi="Times New Roman" w:cs="Times New Roman"/>
          <w:color w:val="00000A"/>
        </w:rPr>
        <w:t>Odbiór końcowy robót.</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odbiór końcowy robót polega na ocenie ilości i jakości wszystkich wykonanych robót budowlanych po zakończeniu robót,</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Zamawiający na podstawie pisemnego zgłoszenia przez Wykonawcę gotowości do odbioru końcowego robót, w terminie do 7 dni roboczych od daty zgłoszenia, przystąpi do odbioru końcowego robót. Zamawiający zastrzega, że wyznaczony termin odbioru może ulec zmianie o czas niezbędny na wykonanie badań laboratoryjnych lub sprawdzeń przeprowadzanych przez Zamawiającego,</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 xml:space="preserve">Wykonawca wraz z pisemnym zgłoszeniem gotowości do odbioru końcowego robót budowlanych jest zobowiązany dostarczyć Zamawiającemu poniższe dokumenty sprawdzone i zaakceptowane przez inspektora </w:t>
      </w:r>
      <w:r w:rsidRPr="00913D11">
        <w:rPr>
          <w:rFonts w:ascii="Times New Roman" w:hAnsi="Times New Roman" w:cs="Times New Roman"/>
          <w:color w:val="000000"/>
        </w:rPr>
        <w:t>nadzoru inwestorskiego:</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skompletowane protokoły odbiorów częściowych, w tym robót zanikających lub ulegających zakryciu,</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wykaz usterek stwierdzonych przy odbiorach częściowych i protokoły potwierdzające ich usunięcie,</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 xml:space="preserve">oświadczenie </w:t>
      </w:r>
      <w:r w:rsidRPr="00913D11">
        <w:rPr>
          <w:rFonts w:ascii="Times New Roman" w:hAnsi="Times New Roman" w:cs="Times New Roman"/>
          <w:color w:val="00000A"/>
        </w:rPr>
        <w:t>Kierownika</w:t>
      </w:r>
      <w:r w:rsidRPr="00913D11">
        <w:rPr>
          <w:rFonts w:ascii="Times New Roman" w:hAnsi="Times New Roman" w:cs="Times New Roman"/>
          <w:color w:val="000000"/>
        </w:rPr>
        <w:t xml:space="preserve"> budowy o zgodności wykonania obiektu budowlanego z projektem budowlanym i warunkami pozwolenia na budowę oraz obowiązującymi przepisami prawa,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oświadczenie Kierownika budowy o doprowadzeniu do należytego stanu i porządku terenu budowy, a także (w razie korzystania) ulicy, sąsiedniej nieruchomości, budynku lub lokalu,</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rPr>
        <w:t>warunkiem przystąpienia przez Zamawiającego do odbioru końcowego robót jest</w:t>
      </w:r>
      <w:r w:rsidRPr="00913D11">
        <w:rPr>
          <w:rFonts w:ascii="Times New Roman" w:hAnsi="Times New Roman" w:cs="Times New Roman"/>
          <w:color w:val="000000"/>
        </w:rPr>
        <w:t xml:space="preserve"> zakończenie wszystkich robót budowlanych objętych umową oraz uporządkowaniu terenu budowy, potwierdzone wpisem kierownika budowy w dzienniku budowy o gotowości do odbioru końcowego robót, jak również przedłożenie dokumentów, o których mowa w ust. 2 lit. c),</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odbiór końcowy robót jest przeprowadzany komisyjnie przy udziale Kierownika budowy, kierowników robót wymaganych specjalizacji, inspektorów nadzoru, upoważnionych przedstawicieli Zamawiającego oraz Wykonawcy,</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z czynności odbiorowych spisany zostanie protokół odbioru końcowego robót budowlanych,</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jeżeli w toku czynności odbioru końcowego robót zostaną stwierdzone wady, to Zamawiającemu przysługują następujące uprawnienia: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jeżeli wady nadają się do usunięcia, Zamawiający przerywa czynności odbiorowe, a Wykonawca w ciągu 7 dni roboczych usunie stwierdzone wady i powiadomi pisemnie Zamawiającego o tym fakcie, celem dokonania ponownego odbioru końcowego robót,</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 xml:space="preserve">jeżeli wady </w:t>
      </w:r>
      <w:r w:rsidR="00CB2E40">
        <w:rPr>
          <w:rFonts w:ascii="Times New Roman" w:hAnsi="Times New Roman" w:cs="Times New Roman"/>
          <w:color w:val="00000A"/>
        </w:rPr>
        <w:t xml:space="preserve">istotne </w:t>
      </w:r>
      <w:r w:rsidRPr="00913D11">
        <w:rPr>
          <w:rFonts w:ascii="Times New Roman" w:hAnsi="Times New Roman" w:cs="Times New Roman"/>
          <w:color w:val="00000A"/>
        </w:rPr>
        <w:t xml:space="preserve">nie nadają się do usunięcia </w:t>
      </w:r>
      <w:r w:rsidR="00CB2E40">
        <w:rPr>
          <w:rFonts w:ascii="Times New Roman" w:hAnsi="Times New Roman" w:cs="Times New Roman"/>
          <w:color w:val="00000A"/>
        </w:rPr>
        <w:t>ale</w:t>
      </w:r>
      <w:r w:rsidRPr="00913D11">
        <w:rPr>
          <w:rFonts w:ascii="Times New Roman" w:hAnsi="Times New Roman" w:cs="Times New Roman"/>
          <w:color w:val="00000A"/>
        </w:rPr>
        <w:t xml:space="preserve"> nie uniemożliwiają one użytkowanie obiektu zgodnie z przeznaczeniem, Zamawiający może odpowiednio do utraconej wartości użytkowej lub technicznej obniżyć wynagrodzenie umowne,</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 xml:space="preserve">jeżeli wady lub usterki nie nadają się do usunięcia i uniemożliwiają użytkowanie obiektu zgodnie z przeznaczeniem Zamawiający może odstąpić od umowy lub żądać </w:t>
      </w:r>
      <w:r w:rsidRPr="00913D11">
        <w:rPr>
          <w:rFonts w:ascii="Times New Roman" w:hAnsi="Times New Roman" w:cs="Times New Roman"/>
          <w:color w:val="00000A"/>
        </w:rPr>
        <w:lastRenderedPageBreak/>
        <w:t>od Wykonawcy wykonania przedmiotu umowy po raz drugi, zachowując prawo domagania się kar umownych z tytułu opóźnienia,</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w przypadku nieusunięcia przez Wykonawcę w wyznaczonym terminie wad i usterek zgodnie z lit. g) tiret pierwszy Zamawiającemu przysługuje prawo powierzenia usunięcia tych wad i usterek podmiotowi trzeciemu; koszt takich poprawek będzie obciążał Wykonawcę,</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b/>
        </w:rPr>
      </w:pPr>
      <w:r w:rsidRPr="00913D11">
        <w:rPr>
          <w:rFonts w:ascii="Times New Roman" w:hAnsi="Times New Roman" w:cs="Times New Roman"/>
          <w:color w:val="000000"/>
        </w:rPr>
        <w:t>za dzień odbioru końcowego robót budowlanych uznaje się dzień podpisania protokołu odbioru końcowego robót budowlanych przez Zamawiającego.</w:t>
      </w:r>
    </w:p>
    <w:p w:rsidR="00913D11" w:rsidRPr="00913D11" w:rsidRDefault="00913D11" w:rsidP="00913D11">
      <w:pPr>
        <w:rPr>
          <w:rFonts w:ascii="Times New Roman" w:hAnsi="Times New Roman" w:cs="Times New Roman"/>
          <w:b/>
        </w:rPr>
      </w:pPr>
    </w:p>
    <w:p w:rsidR="00913D11" w:rsidRPr="00913D11" w:rsidRDefault="00913D11" w:rsidP="007267AF">
      <w:pPr>
        <w:numPr>
          <w:ilvl w:val="0"/>
          <w:numId w:val="180"/>
        </w:numPr>
        <w:autoSpaceDE w:val="0"/>
        <w:autoSpaceDN w:val="0"/>
        <w:adjustRightInd w:val="0"/>
        <w:spacing w:after="0" w:line="240" w:lineRule="auto"/>
        <w:ind w:left="426"/>
        <w:rPr>
          <w:rFonts w:ascii="Times New Roman" w:hAnsi="Times New Roman" w:cs="Times New Roman"/>
          <w:b/>
          <w:bCs/>
        </w:rPr>
      </w:pPr>
      <w:r w:rsidRPr="00913D11">
        <w:rPr>
          <w:rFonts w:ascii="Times New Roman" w:hAnsi="Times New Roman" w:cs="Times New Roman"/>
          <w:b/>
          <w:bCs/>
        </w:rPr>
        <w:t>Odbiór ostateczny przedmiotu umowy.</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Zamawiający przy udziale Wykonawcy, na podstawie pisemnego zgłoszenia przez Wykonawcę gotowości do odbioru ostatecznego przedmiotu umowy, przystąpi do odbioru ostatecznego przedmiotu umowy w terminie do 7 dni roboczych od daty zgłoszenia,</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w dniu dokonania pisemnego zgłoszenia Wykonawca jest zobowiązany dostarczyć Zamawiającemu poniższe dokumenty sprawdzone i zaakceptowane przez inspektora nadzoru inwestorskiego:</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protokół odbioru końcowego robót budowlanych,</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dziennik budowy,</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dokumentację powykonawczą z rysunkami zamiennymi oraz dodatkowymi (gdy wymagane) opisaną i skompletowaną w dwóch egzemplarzach, ze wszystkimi zmianami dokonanymi w trakcie realizacji przedmiotu umowy, potwierdzonymi przez kierownika budowy oraz projektanta,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pełną dokumentację fotograficzną z każdego etapu realizacji przedmiotu zamówienia,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inwentaryzację geodezyjną powykonawczą na zaktualizowanej mapie, uzgodnionej w przypadku jej niezgodności z projektem budowlanym ze wszystkimi zarządcami sieci odpowiednich branż wraz z zestawieniem ilości wykonanych robót,</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wymagane dokumenty, protokoły i zaświadczenia z wynikami wykonanych badań, pomiarów, przeprowadzonych prób i sprawdzeń (m.in. odbiorów technicznych i rozruchu, sprawności działania instalacji i urządzeń),</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atesty, certyfikaty, deklaracje zgodności oraz oświadczenie kierownika budowy potwierdzające, że wbudowane wyroby budowlane są zgodne z art. 10 ustawy Prawo budowlane,</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dokumenty, których dołączenia do zawiadomienia o zakończeniu budowy, obiektu budowlanego lub wniosku o udzielenie pozwolenia na użytkowanie wymagają przepisy Prawa budowlanego,</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dokument gwarancyjny, o którym mowa w § 12 niniejszej umowy,</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warunkiem przystąpienia przez Zamawiającego do odbioru ostatecznego przedmiotu umowy jest kompletność dokumentów odbiorowych, o których mowa w ust. 3 lit. b),</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z czynności odbiorowych spisany zostanie protokół odbioru ostatecznego,</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za dzień odbioru ostatecznego przedmiotu umowy, uznaje się dzień podpisania protokołu odbioru ostatecznego przedmiotu umowy przez Zamawiającego,</w:t>
      </w:r>
    </w:p>
    <w:p w:rsidR="00913D11" w:rsidRPr="00913D11" w:rsidRDefault="00913D11" w:rsidP="00913D11">
      <w:pPr>
        <w:jc w:val="cente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§6</w:t>
      </w:r>
    </w:p>
    <w:p w:rsidR="00913D11" w:rsidRPr="00913D11" w:rsidRDefault="00913D11" w:rsidP="00913D11">
      <w:pPr>
        <w:jc w:val="center"/>
        <w:rPr>
          <w:rFonts w:ascii="Times New Roman" w:hAnsi="Times New Roman" w:cs="Times New Roman"/>
        </w:rPr>
      </w:pPr>
      <w:r w:rsidRPr="00913D11">
        <w:rPr>
          <w:rFonts w:ascii="Times New Roman" w:hAnsi="Times New Roman" w:cs="Times New Roman"/>
          <w:b/>
          <w:bCs/>
        </w:rPr>
        <w:t>Harmonogram rzeczowo – finansowy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color w:val="000000"/>
        </w:rPr>
        <w:lastRenderedPageBreak/>
        <w:t>Przedmiot umowy będzie realizowany zgodnie z zatwierdzonym przez Zamawiającego harmonogramem rzeczowo – finansowym - zwanym dalej harmonogramem, sporządzonym na podstawie kosztorysu ofertowego Wykonawcy. Wykonawca zobowiązany jest przedstawić harmonogram oraz uzyskać akceptację Zamawiającego, najpóźniej do dnia przekazania Wykonawcy terenu budowy.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color w:val="000000"/>
        </w:rPr>
        <w:t>Zamawiający zastrzega sobie termin 3 dni roboczych na udzielenie akceptacji albo na przedstawienie uwag do przedstawionego harmonogramu. Do dnia rozpoczęcia robót budowlanych Wykonawca zobowiązany jest uwagi Zamawiającego uwzględnić i przedłożyć poprawiony harmonogram do ponownej akceptacji Zamawiającemu. Niedopełnienie obowiązków i terminów określonych w ust. 1 i 2 będzie skutkować wstrzymaniem się przez Zamawiającego od czynności przekazania terenu budowy z przyczyn leżących po stronie Wykonawcy. W tej sytuacji z powodu wstrzymania przekazania terenu budowy Wykonawca nie będzie mógł domagać się zmiany terminów wykonania umowy, o których mowa w § 2 ust. 1 umowy.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Harmonogram sporządzony przez Wykonawcę będzie określał wartości poszczególnych grup robót budowlanych podlegających odbiorom oraz kolejność i terminy ich realizacji przez Wykonawcę.</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Łączna wartość poszczególnych elementów robót budowlanych i ich grup nie może przekroczyć kwoty wynagrodzenia, o którym mowa w § 3 ust. 1.</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W przypadku gdy Wykonawca przewiduje wykonanie części robót przez podwykonawców, Wykonawca zobowiązany jest wskazać w harmonogramie szczegółowy zakres robót wykonyw</w:t>
      </w:r>
      <w:bookmarkStart w:id="0" w:name="_GoBack"/>
      <w:bookmarkEnd w:id="0"/>
      <w:r w:rsidRPr="00913D11">
        <w:rPr>
          <w:rFonts w:ascii="Times New Roman" w:hAnsi="Times New Roman" w:cs="Times New Roman"/>
        </w:rPr>
        <w:t xml:space="preserve">anych przez </w:t>
      </w:r>
      <w:r w:rsidR="00C93387">
        <w:rPr>
          <w:rFonts w:ascii="Times New Roman" w:hAnsi="Times New Roman" w:cs="Times New Roman"/>
        </w:rPr>
        <w:t>podwykonawców oraz ich wartości, jeżeli są już znane.</w:t>
      </w:r>
    </w:p>
    <w:p w:rsidR="00913D11" w:rsidRPr="00093ABB"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strike/>
          <w:color w:val="000000"/>
        </w:rPr>
      </w:pPr>
      <w:r w:rsidRPr="00093ABB">
        <w:rPr>
          <w:rFonts w:ascii="Times New Roman" w:hAnsi="Times New Roman" w:cs="Times New Roman"/>
          <w:strike/>
        </w:rPr>
        <w:t>Podczas opracowywania harmonogramu Wykonawca zobowiązany jest uwzględnić niekorzystne warunki atmosferyczne, mogące wystąpić w okresie, w którym roboty będą wykonywane, a mogące ograniczyć postęp robót.</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Dopuszczalna jest zmiana zatwierdzonego przez Zamawiającego harmonogramu na wniosek Wykonawcy tylko za zgodą Zamawiającego i tylko w przypadku, gdy nie doprowadzi to do zmiany terminów wykonania umowy, o których mowa w § 2 umowy.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W okolicznościach, o których mowa w § 18 ust.2 pkt1 terminy wykonania umowy w harmonogramie mogą ulec zmianie.</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 xml:space="preserve">Wykonawca jest zobowiązany przedłożyć Zamawiającemu uaktualniony harmonogram w terminie 3 dni od daty zawarcia aneksu do umowy, o którym mowa w § 18. </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Zamawiający zgłosi uwagi do harmonogramu przedłożonego na zasadach wskazanych w ust. 8 w ciągu 5 dni roboczych od daty przedłożenia harmonogramu do zatwierdzenia lub w tym terminie zatwierdzi harmonogram. Brak uwag Zamawiającego do harmonogramu, zgłoszonych w przewidzianym terminie, uważa się za akceptację harmonogramu przez Zamawiającego. W przypadku zgłoszenia uwag do harmonogramu Wykonawca usunie nieprawidłowości w terminie 2 dni roboczych i przedłoży harmonogram w celu zatwierdzenia. Nieusunięcie nieprawidłowości we wskazanym terminie stanowi podstawę do wstrzymania dokonywania rozliczeń wykonanych prac. Postanowienia niniejszego ustępu mają zastosowanie do kolejnych poprawek harmonogramu.</w:t>
      </w:r>
    </w:p>
    <w:p w:rsidR="00913D11" w:rsidRPr="00913D11" w:rsidRDefault="00913D11" w:rsidP="00913D11">
      <w:pP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§7</w:t>
      </w:r>
    </w:p>
    <w:p w:rsidR="00913D11" w:rsidRPr="00913D11" w:rsidRDefault="00913D11" w:rsidP="00913D11">
      <w:pPr>
        <w:jc w:val="center"/>
        <w:rPr>
          <w:rFonts w:ascii="Times New Roman" w:hAnsi="Times New Roman" w:cs="Times New Roman"/>
        </w:rPr>
      </w:pPr>
      <w:r w:rsidRPr="00913D11">
        <w:rPr>
          <w:rFonts w:ascii="Times New Roman" w:hAnsi="Times New Roman" w:cs="Times New Roman"/>
          <w:b/>
          <w:bCs/>
        </w:rPr>
        <w:t>Obowiązki Wykonawcy</w:t>
      </w:r>
    </w:p>
    <w:p w:rsidR="00913D11" w:rsidRPr="00C53610" w:rsidRDefault="00913D11" w:rsidP="007267AF">
      <w:pPr>
        <w:numPr>
          <w:ilvl w:val="0"/>
          <w:numId w:val="186"/>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Do obowiązków Wykonawcy należy w szczególności:</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wykonanie przedmiotu umowy, o którym mowa w § 1 niniejszej umowy, zgodnie z umową, dokumentacją projektową, specyfikacjami technicznymi wykonania i odbioru robót budowlanych (STWiORB), specyfikacją warunków zamówienia (SWZ), poleceniami inspektora nadzoru inwestorskiego, obowiązującymi przepisami, normami, zasadami wiedzy technicznej i sztuki budowlanej,</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przedmiotu umowy, o którym mowa w § 1 z materiałów własnych, przy zachowaniu należytej staranności, jakiej należy oczekiwać od profesjonalnego przedsiębiorcy prowadzącego działalność gospodarczą w zakresie wykonawstwa robót budowlanych,</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terminowe wykonanie prac budowlanych, zgodnie z dokumentacją projektową, przepisami prawa budowlanego i normami,</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prowadzenie robót minimum 5 dni w tygodniu z uwzględnieniem długości dnia zależnego od pory roku, a jeśli wymaga tego technologia robót bądź konieczność dotrzymania terminów umownych - 7 dni w tygodniu, przez całą dobę,</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opracowanie planu bezpieczeństwa i ochrony zdrowia i przedłożenie go do akceptacji Zamawiającego do dnia przekazania terenu budowy, o którym mowa w § 2 ust. 2</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powiadomienie właścicieli istniejącego w rejonie budowy uzbrojenia podziemnego w celu zapewnienia z ich strony ewentualnego nadzoru technicznego oraz uzyskania pozwolenia na zajęcie pasa drogowego; Zamawiający wymaga, aby Wykonawca zgłosił pisemnie zamiar rozpoczęcia robót do wszystkich właścicieli i użytkowników uzbrojenia z 7 dniowym wyprzedzeniem, ustalając warunki wykonywania robót w strefie tych urządzeń; kopie wszelkich zgłoszeń Wykonawca przekaże Zamawiającemu; Wykonawca we własnym zakresie pokryje koszty z tym związane,</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i uzgodnienie na swój koszt projektu organizacji ruchu na czas budowy oraz wykonanie robót wynikających z tego projektu wraz z bieżącym utrzymaniem wykonanego oznakowania i jego likwidacją po zakończeniu robót; w trakcie prowadzenia robót Wykonawca zapewni dojazd i dojście do istniejących posesji; jeżeli zajdzie taka potrzeba, przewidzi i zorganizuje objazdy i dojazdy tymczasowe,</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od dnia protokolarnego przekazania terenu budowy, na swój koszt organizacja zaplecza budowy, zabezpieczenie i oznakowanie terenu budowy oraz pełna odpowiedzialność za teren budowy i szkody wyrządzone Zamawiającemu i osobom trzecim; w przypadku zniszczenia lub uszkodzenia w toku realizacji umowy urządzeń lub obiektów budowlanych osób trzecich Wykonawca zobowiązany jest do ich naprawienia w terminie uzgodnionym z poszkodowanym; Wykonawca ponosi konsekwencje wynikłe z nieterminowego ich naprawienia,</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ochrona mienia, przestrzeganie zasad ochrony przeciwpożarowej, przepisów i zasad bhp i ochrony zdrowia, utrzymanie porządku na terenie budowy oraz zabezpieczenie przed dostępem osób postronnych terenu budowy i przechowywanych tam materiałów budowlanych,</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materiałów odpowiadającym co do jakości wymaganiom określonym ustawą z dnia 16 kwietnia 2004 r. o wyrobach budowlanych (Dz. U. z 2020 r., poz. 215), urządzeń użytych do wykonania zamówienia, posiadających aktualne gwarancje, świadectwa, aprobaty lub certyfikaty dopuszczające do stosowania w budownictwie; na każde żądanie Zamawiającego Wykonawca obowiązany jest okazać, w stosunku do wskazanych materiałów dane potwierdzające spełnienie powyższych wymagań,</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składanie inspektorowi nadzoru inwestorskiego w terminie do 7 dnia każdego następnego miesiąca realizacji przedmiotu umowy, miesięcznego raportu z postępu robót, określającego zgodność postępu robót z zakresem i terminami ustalonymi w harmonogramie rzeczowo – finansowym. Raport będzie zawierał co najmniej:</w:t>
      </w:r>
    </w:p>
    <w:p w:rsidR="00913D11" w:rsidRPr="00913D11" w:rsidRDefault="00913D11" w:rsidP="007267AF">
      <w:pPr>
        <w:numPr>
          <w:ilvl w:val="0"/>
          <w:numId w:val="18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aktualny harmonogram wykonanych robót,</w:t>
      </w:r>
    </w:p>
    <w:p w:rsidR="00913D11" w:rsidRPr="00913D11" w:rsidRDefault="00913D11" w:rsidP="007267AF">
      <w:pPr>
        <w:numPr>
          <w:ilvl w:val="0"/>
          <w:numId w:val="18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aktualny opis wykonanego zakresu robót przez Wykonawcę oraz poszczególnych podwykonawców, ze wskazaniem procentowego zaawansowania rzeczowego i finansowego, z uwzględnieniem formy (nazewnictwo i podział na elementy robót) wg harmonogramu,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prowadzenie na bieżąco i przechowywanie dokumentów budowy w formie zgodnej z art. 3 pkt. 13 i art. 46 Prawa budowlanego:</w:t>
      </w:r>
    </w:p>
    <w:p w:rsidR="00913D11" w:rsidRPr="00913D11"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dziennika budowy,</w:t>
      </w:r>
    </w:p>
    <w:p w:rsidR="00913D11" w:rsidRPr="00913D11"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książki obmiarów,</w:t>
      </w:r>
    </w:p>
    <w:p w:rsidR="00913D11" w:rsidRPr="00913D11"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protokołów odbiorów robót,</w:t>
      </w:r>
    </w:p>
    <w:p w:rsidR="00913D11" w:rsidRPr="00C53610"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dokumentacji powykonawczej,</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przeprowadzenie na żądanie Zamawiającego w miejscach przez niego wskazanych, wszelkich badań jakościowych wykonanych robót i zastosowanych materiałów; Wykonawca na swój koszt wykona badania stopnia zagęszczenia warstw konstrukcyjnych w miejscach wskazanych przez Zamawiającego,</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zgłaszanie do odbioru poszczególnych zakresów przedmiotu umowy, zgodnie z terminami, o których mowa w § 2 umowy i zgodnie z harmonogramem rzeczowo – finansowym,</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umożliwienie wstępu na teren budowy pracownikom Państwowego Inspektoratu Nadzoru Budowlanego oraz przedstawicielom Zamawiającego, jak również udostępnianie im wszystkich wymaganych dokumentów,</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na swój koszt wywozu, utylizacji i składowania odpadów, które zostaną wytworzone w trakcie wykonywania prac objętych umową. Materiały z rozbiórki winny być usunięte poza teren budowy przy przestrzeganiu przepisów ustawy z dnia 14 grudnia 2012r. o odpadach (Dz. U. z 2020 r. poz. 215),</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przekazanie i transport na swój koszt w miejsce wskazane przez Zamawiającego materiałów nadających się do ponownego użytku,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na swój koszt kompleksowej obsługi geodezyjnej budowy przez uprawnionego geodetę zgodnie z przepisami rozporządzenia Ministra Gospodarki Przestrzennej i Budownictwa z dnia 21 lutego 1995 r. w sprawie rodzaju i zakresu opracowań geodezyjno-kartograficznych oraz czynności geodezyjnych obowiązujących w budownictwie (Dz. U. Nr 25, poz. 133),</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na swój koszt robót naprawczych infrastruktury technicznej, której stan techniczny na skutek realizacji robót uległ pogorszeniu, w tym robót odtworzeniowych,</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ochrona punktów pomiarowych, wysokościowych i granicznych, a w przypadku ich uszkodzenia bądź zniszczenia odtworzenie ich na swój koszt,</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„Asysty technicznej” zgodnie z § 1 ust. 2 lit. j - asyście technicznej podlegają wszystkie urządzenia i aplikacje wchodzące w skład każdego systemu, który został wykonany w ramach zamówienia w celu uruchomienia i działania obiektu basenowego, w tym w szczególności: moduły, komponenty oraz mechanizmy integracji między nimi. W ramach „Asysty technicznej” zostaną przeprowadzone szkolenia w zakresie bieżącej obsługi wszystkich urządzeń i aplikacji wchodzących w skład każdego systemu, który został wykonany w ramach zamówienia. Osoby przeszkolone dostaną certyfikat imienny z przeprowadzonego szkolenia z wyspecyfikowanymi umiejętnościami, które nabyły podczas szkolenia, a które są niezbędne do bieżącej obsługi wszelkich urządzeń i aplikacji wchodzących w skład każdego systemu,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usunięcie wad występujących w przedmiocie umowy, w okresie rękojmi za wady fizyczne oraz gwarancji jakości,</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przez cały okres trwania umowy posiadanie ubezpieczenia od odpowiedzialności cywilnej (OC) w zakresie prowadzonej działalności gospodarczej związanej z przedmiotem umowy za szkody wyrządzone na osobie i mieniu na kwotę nie mniejszą niż 10.000.000,00 zł (słownie: dziesięć milionów złotych) na jedno i wszystkie zdarzenia, obejmującego również </w:t>
      </w:r>
      <w:r w:rsidRPr="00913D11">
        <w:rPr>
          <w:rFonts w:ascii="Times New Roman" w:hAnsi="Times New Roman" w:cs="Times New Roman"/>
        </w:rPr>
        <w:lastRenderedPageBreak/>
        <w:t>podwykonawców, którzy realizują przedmiot umowy – kopia polisy ubezpieczeniowej stanowi załącznik nr 4 do umowy,</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zatrudnienie na podstawie umowy o pracę we własnym przedsiębiorstwie osób, wykonujących następujące czynności w trakcie realizacji zamówienia:</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prace fizyczne na terenie budowy obejmujące: roboty ziemne i fundamentowe, stan surowy otwarty, stan surowy zamknięty, wykonanie instalacji, roboty wykończeniowe, roboty elewacyjne oraz zagospodarowanie terenu,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przedkładanie Zamawiającemu na każde żądanie w wyznaczonym w wezwaniu terminie następujących dowodów potwierdzających spełnienie wymogu zatrudnienia na podstawie umowy o pracę przez Wykonawcę osób wykonujących wskazane w pkt x) czynności w trakcie realizacji zamówienia:</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A"/>
        </w:rPr>
        <w:t>zaświadczenie właściwego oddziału ZUS, potwierdzające opłacanie przez Wykonawcę składek na ubezpieczenie społeczne i zdrowotne z tytułu zatrudnienia na podstawie umów o pracę za ostatni okres rozliczeniowy,</w:t>
      </w:r>
    </w:p>
    <w:p w:rsidR="00913D11" w:rsidRPr="00513588"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A"/>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513588" w:rsidRPr="00913D11" w:rsidRDefault="00513588" w:rsidP="00513588">
      <w:pPr>
        <w:autoSpaceDE w:val="0"/>
        <w:autoSpaceDN w:val="0"/>
        <w:adjustRightInd w:val="0"/>
        <w:spacing w:after="0" w:line="240" w:lineRule="auto"/>
        <w:ind w:left="720"/>
        <w:rPr>
          <w:rFonts w:ascii="Times New Roman" w:hAnsi="Times New Roman" w:cs="Times New Roman"/>
          <w:color w:val="000000"/>
        </w:rPr>
      </w:pPr>
    </w:p>
    <w:p w:rsidR="00913D11" w:rsidRPr="00913D11" w:rsidRDefault="00913D11" w:rsidP="007267AF">
      <w:pPr>
        <w:numPr>
          <w:ilvl w:val="0"/>
          <w:numId w:val="186"/>
        </w:numPr>
        <w:autoSpaceDE w:val="0"/>
        <w:autoSpaceDN w:val="0"/>
        <w:adjustRightInd w:val="0"/>
        <w:spacing w:after="0" w:line="240" w:lineRule="auto"/>
        <w:ind w:left="426"/>
        <w:rPr>
          <w:rFonts w:ascii="Times New Roman" w:hAnsi="Times New Roman" w:cs="Times New Roman"/>
          <w:color w:val="000000"/>
        </w:rPr>
      </w:pPr>
      <w:r w:rsidRPr="00913D11">
        <w:rPr>
          <w:rFonts w:ascii="Times New Roman" w:hAnsi="Times New Roman" w:cs="Times New Roman"/>
          <w:color w:val="000000"/>
        </w:rPr>
        <w:t>Wykonawca oświadcza, że:</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dysponuje odpowiednią wiedzą i umiejętnościami niezbędnymi do wykonania przedmiotu umowy, o którym mowa w § 1 umowy oraz, że wykona go z należytą starannością, zgodnie z obowiązującymi przepisami prawa i normami w budownictwie,</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będzie realizował przedmiot umowy zespołem osób posiadających odpowiednie uprawnienia, o których mowa w § 8 ust.1 i 2 niniejszej umowy,</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będzie realizował roboty budowlane w sposób niezakłócający bieżącego funkcjonowania obiektów w sąsiedztwie oraz w sposób niezagrażający bezpieczeństwu osób w nich przebywających lub z nich korzystających,</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 xml:space="preserve">będzie podejmował, na własny koszt, wszelkie niezbędne ustalenia, dotyczące poboru i dystrybucji wody, paliwa i energii elektrycznej do wszystkich miejsc, w których są niezbędne do wykonywania czynności objętych niniejszą umową; w tym celu winien on zapewnić i użyć wszelkich niezbędnych urządzeń budowlanych, robót tymczasowych, środków transportu, materiałów oraz wszelkich czynników niezbędnych do dostarczenia i dystrybucji dostaw do różnych punktów robót; w przypadku korzystania przez Wykonawcę z istniejącego </w:t>
      </w:r>
      <w:r w:rsidRPr="00913D11">
        <w:rPr>
          <w:rFonts w:ascii="Times New Roman" w:hAnsi="Times New Roman" w:cs="Times New Roman"/>
          <w:color w:val="000000"/>
        </w:rPr>
        <w:lastRenderedPageBreak/>
        <w:t>kontrolowanego źródła wody, paliwa, oświetlenia czy energii elektrycznej, winien on zastosować się do odpowiednich zarządzeń przedstawionych mu przez kompetentne władze oraz winien zapłacić za wynajęcie tego źródła oraz uiścić wszelkie inne wymagane opłaty. Wszelkie powyższe koszty uważa się za wliczone w wynagrodzenie Wykonawcy.</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§8</w:t>
      </w:r>
    </w:p>
    <w:p w:rsidR="00913D11" w:rsidRPr="00913D11" w:rsidRDefault="00913D11" w:rsidP="00913D11">
      <w:pPr>
        <w:pStyle w:val="Tekstpodstawowy"/>
        <w:jc w:val="center"/>
        <w:rPr>
          <w:rFonts w:ascii="Times New Roman" w:hAnsi="Times New Roman" w:cs="Times New Roman"/>
        </w:rPr>
      </w:pPr>
      <w:r w:rsidRPr="00913D11">
        <w:rPr>
          <w:rFonts w:ascii="Times New Roman" w:hAnsi="Times New Roman" w:cs="Times New Roman"/>
          <w:b/>
          <w:bCs/>
        </w:rPr>
        <w:t>Kierownik budowy</w:t>
      </w:r>
    </w:p>
    <w:p w:rsidR="00913D11" w:rsidRPr="00913D11" w:rsidRDefault="00913D11" w:rsidP="007267AF">
      <w:pPr>
        <w:numPr>
          <w:ilvl w:val="0"/>
          <w:numId w:val="192"/>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zobowiązany jest zapewnić wykonanie i kierowanie robotami budowlanymi objętymi niniejszą umową przez osoby posiadające stosowne kwalifikacje zawodowe i uprawnienia budowlane wymagane przepisami obowiązującego prawa, zgodnie ze sztuką budowlaną, wiedzą techniczną.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rsidR="00913D11" w:rsidRPr="00913D11" w:rsidRDefault="00913D11" w:rsidP="007267AF">
      <w:pPr>
        <w:numPr>
          <w:ilvl w:val="0"/>
          <w:numId w:val="192"/>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do pełnienia funkcji kluczowych specjalistów ustanawia następujące osoby:</w:t>
      </w:r>
    </w:p>
    <w:p w:rsidR="00913D11" w:rsidRPr="00913D11" w:rsidRDefault="00913D11" w:rsidP="007267AF">
      <w:pPr>
        <w:numPr>
          <w:ilvl w:val="0"/>
          <w:numId w:val="19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jako Kierownika Budowy - ................................................................. zam. ………………….…………………………………, posiadający uprawnienia budowlane bez ograniczeń w specjalności konstrukcyjno-budowlanej wydane w dniu …….……r. przez......................................................................,</w:t>
      </w:r>
    </w:p>
    <w:p w:rsidR="00913D11" w:rsidRPr="00913D11" w:rsidRDefault="00913D11" w:rsidP="007267AF">
      <w:pPr>
        <w:numPr>
          <w:ilvl w:val="0"/>
          <w:numId w:val="19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jako Kierownika Robót Sieciowych - ............................................................ zam. …………………….…………………………………, posiadający uprawnienia ...........................................………...................wydane w dniu …….……r. przez......................................................................…………………………..,</w:t>
      </w:r>
    </w:p>
    <w:p w:rsidR="00913D11" w:rsidRPr="00913D11" w:rsidRDefault="00913D11" w:rsidP="007267AF">
      <w:pPr>
        <w:numPr>
          <w:ilvl w:val="0"/>
          <w:numId w:val="19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jako Kierownika Robót Elektrycznych - ............................................................. zam. ……………………….………………………, posiadający uprawnienia ………….....................................................................wydane w dniu …….……r. przez..............................................................…………………………..,</w:t>
      </w:r>
    </w:p>
    <w:p w:rsidR="00913D11" w:rsidRPr="00913D11" w:rsidRDefault="00913D11" w:rsidP="007267AF">
      <w:pPr>
        <w:numPr>
          <w:ilvl w:val="0"/>
          <w:numId w:val="192"/>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Wykonawca zobowiązany jest w ciągu 7 dni od daty podpisania umowy do złożenia Zamawiającemu kopii dokumentów zaświadczających, że osoba z ust. 2 ma odpowiednie uprawnienia budowlane, wraz z ich oświadczeniami, że przejmują obowiązki kierownika. W przypadku ich nie złożenia teren budowy nie zostanie przekazany, zaś opóźnienie w realizacji zamówienia z tego powodu nie będzie powodowało zmiany terminu realizacji umowy.</w:t>
      </w:r>
    </w:p>
    <w:p w:rsidR="00913D11" w:rsidRPr="00913D11" w:rsidRDefault="00913D11" w:rsidP="007267AF">
      <w:pPr>
        <w:numPr>
          <w:ilvl w:val="0"/>
          <w:numId w:val="192"/>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Skierowanie do kierowania robotami innych osób niż osoby wskazane w ust. 2 , bez zgody Zamawiającego wyrażonej w formie pisemnej pod rygorem nieważności, stanowi podstawę odstąpienia od umowy przez Zamawiającego z winy Wykonawcy.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§9</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Obowiązki Zamawiającego</w:t>
      </w:r>
    </w:p>
    <w:p w:rsidR="00913D11" w:rsidRPr="00913D11" w:rsidRDefault="00913D11" w:rsidP="007267AF">
      <w:pPr>
        <w:numPr>
          <w:ilvl w:val="0"/>
          <w:numId w:val="194"/>
        </w:numPr>
        <w:autoSpaceDE w:val="0"/>
        <w:autoSpaceDN w:val="0"/>
        <w:adjustRightInd w:val="0"/>
        <w:spacing w:after="0" w:line="240" w:lineRule="auto"/>
        <w:ind w:left="426"/>
        <w:rPr>
          <w:rFonts w:ascii="Times New Roman" w:hAnsi="Times New Roman" w:cs="Times New Roman"/>
        </w:rPr>
      </w:pPr>
      <w:r w:rsidRPr="00913D11">
        <w:rPr>
          <w:rFonts w:ascii="Times New Roman" w:hAnsi="Times New Roman" w:cs="Times New Roman"/>
        </w:rPr>
        <w:t>Do obowiązków Zamawiającego należy w szczególności:</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ustanowienie inspektora nadzoru inwestorskiego,</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ustanowienie nadzoru autorskiego,</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protokolarne przekazanie Wykonawcy terenu budowy w terminie określonym § 2 ust. 2 niniejszej umowy,</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współdziałanie w zakresie realizacji przedmiotu umowy,</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 uczestniczenie w dokonywaniu wszelkich pomiarów kontrolnych,</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dokonywanie odbioru robót: częściowych w tym ulegających zakryciu i zanikających oraz odbioru końcowego i ostatecznego,</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 sprawowanie kontroli zgodności realizacji robót z pozwoleniem na budowę, dokumentacją projektową, przepisami i zasadami wiedzy technicznej,</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sprawdzanie jakości wykonywanych robót,</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potwierdzenie faktycznie wyko</w:t>
      </w:r>
      <w:r w:rsidR="00CB2E40">
        <w:rPr>
          <w:rFonts w:ascii="Times New Roman" w:hAnsi="Times New Roman" w:cs="Times New Roman"/>
        </w:rPr>
        <w:t>nanych robót oraz usunięcia wad</w:t>
      </w:r>
      <w:r w:rsidRPr="00913D11">
        <w:rPr>
          <w:rFonts w:ascii="Times New Roman" w:hAnsi="Times New Roman" w:cs="Times New Roman"/>
        </w:rPr>
        <w:t>, a także kontrolowanie rozliczeń budowy i terminowości wykonywania robót przez Wykonawcę,</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terminowa zapłata wynagrodzenia za przedmiot umowy.</w:t>
      </w:r>
    </w:p>
    <w:p w:rsidR="00913D11" w:rsidRPr="00913D11" w:rsidRDefault="00913D11" w:rsidP="007267AF">
      <w:pPr>
        <w:numPr>
          <w:ilvl w:val="0"/>
          <w:numId w:val="19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Zamawiający ma prawo:</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wydawać Wykonawcy polecenia dotyczące w szczególności usunięcia nieprawidłowości lub zagrożeń oraz przedstawienia ekspertyz dotyczących prowadzonych robót,</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żądać od Wykonawcy dokonania poprawek, bądź ponownego wykonania wadliwie wykonanych robót, a także wstrzymania dalszych robót w przypadku gdyby ich kontynuacja mogła wywołać zagrożenie, bądź spowodować niedopuszczalną niezgodność z dokumentacją projektową, pozwoleniem na budowę lub zgłoszeniem wykonania robót,</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kontroli przestrzegania przez Wykonawcę zasad ochrony przeciwpożarowej, przepisów i zasad bhp oraz ochrony zdrowia,</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kontroli utrzymania przez Wykonawcę porządku na terenie budowy,</w:t>
      </w:r>
    </w:p>
    <w:p w:rsidR="00913D11" w:rsidRPr="00913D11" w:rsidRDefault="00913D11" w:rsidP="007267AF">
      <w:pPr>
        <w:numPr>
          <w:ilvl w:val="0"/>
          <w:numId w:val="196"/>
        </w:numPr>
        <w:autoSpaceDE w:val="0"/>
        <w:autoSpaceDN w:val="0"/>
        <w:adjustRightInd w:val="0"/>
        <w:spacing w:after="0" w:line="240" w:lineRule="auto"/>
        <w:jc w:val="both"/>
        <w:rPr>
          <w:rFonts w:ascii="Times New Roman" w:hAnsi="Times New Roman" w:cs="Times New Roman"/>
        </w:rPr>
      </w:pPr>
      <w:r w:rsidRPr="00913D11">
        <w:rPr>
          <w:rFonts w:ascii="Times New Roman" w:hAnsi="Times New Roman" w:cs="Times New Roman"/>
        </w:rPr>
        <w:t>wykonywania czynności kontrolnych wobec Wykonawcy odnośnie spełnienia przez Wykonawcę wymogu zatrudnienia na podstawie umowy o pracę osób wykonujących czynności wskazane w § 7 ust. 1 lit. y) i z), w szczególności do:</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żądania oświadczeń i dokumentów w zakresie potwierdzenia spełnienia ww. wymogów i dokonywania ich oceny,</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żądania wyjaśnień w przypadku wątpliwości w zakresie potwierdzenia spełniania ww. wymogów,</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przeprowadzania kontroli na miejscu wykonywania świadczenia;</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żądania od Wykonawcy naprawienia szkody powstałej wskutek błędnych decyzji podjętych przez osoby, o których mowa w § 8 ust. 2 skutkujących nie osiągnięciem w zrealizowanych robotach parametrów zgodnych z normami i przepisami techniczno - budowlanymi.</w:t>
      </w:r>
    </w:p>
    <w:p w:rsidR="00913D11" w:rsidRPr="00913D11" w:rsidRDefault="00913D11" w:rsidP="007267AF">
      <w:pPr>
        <w:numPr>
          <w:ilvl w:val="0"/>
          <w:numId w:val="19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W zakresie realizacji umowy uprawnionym do reprezentowania Zamawiającego jest upoważniona osoba, inspektor nadzoru inwestorskiego wyłoniony w odrębnym postępowaniu oraz projektant nadzoru autorskiego; nie dotyczy to kwestii wymagających podpisania aneksu do niniejszej umowy.</w:t>
      </w:r>
    </w:p>
    <w:p w:rsidR="00913D11" w:rsidRPr="00913D11" w:rsidRDefault="00913D11" w:rsidP="00913D11">
      <w:pP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§10</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Umowy o podwykonawstwo</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powierzy podwykonawcom wykonanie następujących robót budowlanych, dostaw, usług, stanowiących przedmiot umowy:…………………………….........................................… o wartości…………………...………… . W pozostałym zakresie przedmiot umowy Wykonawca wykona własnymi siłami.</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lastRenderedPageBreak/>
        <w:t>W przypadku realizowania umowy z udziałem podwykonawców wymagana jest zgoda Zamawiającego na konkretnego podwykonawcę lub dalszego podwykonawcę, wyrażona poprzez akceptację umowy o podwykonawstwo.</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jest odpowiedzialny za działania lub zaniechania podwykonawców, dalszych podwykonawców, ich przedstawicieli lub pracowników, jak za własne działania lub zaniechania.</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Umowa z podwykonawcą lub dalszym podwykonawcą powinna stanowić w szczególności, iż:</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przedmiotem umowy o podwykonawstwo jest wyłącznie wykonanie, odpowiednio: robót budowlanych, dostaw lub usług, które ściśle odpowiadają części zamówienia określonego umową zawartą pomiędzy Zamawiającym a Wykonawcą, a wartość wynagrodzenia za nie jest nie wyższa niż wartość wynagrodzenia przewidziana w umowie zawartej pomiędzy Zamawiającym a Wykonawcą,</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okresy rozliczeniowe i sposób rozliczenia (podstawy wystawienia faktur VAT/rachunków, terminy odbiorów częściowych) będą dostosowane do umowy łączącej Zamawiającego z Wykonawcą,</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przedmiotu umowy o podwykonawstwo zostaje określone na co najmniej takim poziomie jakości, jaki wynika z umowy zawartej pomiędzy Zamawiającym a Wykonawcą i powinno odpowiadać stosownym dla tego wykonania wymaganiom określonym w dokumentacji technicznej, pozwoleniu na budowę, oraz standardom deklarowanym w ofercie Wykonawcy,</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okres odpowiedzialności (w tym z tytułu rękojmi za wady i gwarancji jakości) podwykonawcy lub dalszego podwykonawcy za wady przedmiotu umowy o podwykonawstwo, nie będzie krótszy od okresu odpowiedzialności za wady przedmiotu umowy Wykonawcy wobec Zamawiającego,</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 przypadku gdy podwykonawca lub dalszy podwykonawca zamierza zawrzeć umowę o podwykonawstwo, której przedmiotem są roboty budowlane, dostawy lub usługi objęte niniejszą umową, jest zobowiązany do przedłożenia Zamawiającemu projektu tej umowy, przy czym podwykonawca lub dalszy podwykonawca jest zobowiązany przedłożyć zgodę Wykonawcy na zawarcie umowy o podwykonawstwo o treści zgodnej z projektem umowy,</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podwykonawca lub dalszy podwykonawca są zobowiązani do przedstawiania Zamawiającemu na jego żądanie dokumentów, oświadczeń i wyjaśnień dotyczących realizacji umowy o podwykonawstwo.</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Umowa o podwykonawstwo nie może zawierać postanowień:</w:t>
      </w:r>
    </w:p>
    <w:p w:rsidR="00913D11" w:rsidRPr="00913D11" w:rsidRDefault="00913D11" w:rsidP="007267AF">
      <w:pPr>
        <w:numPr>
          <w:ilvl w:val="0"/>
          <w:numId w:val="20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913D11" w:rsidRPr="00913D11" w:rsidRDefault="00913D11" w:rsidP="007267AF">
      <w:pPr>
        <w:numPr>
          <w:ilvl w:val="0"/>
          <w:numId w:val="20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uzależniających zwrot kwot zabezpieczenia należytego wykonania umowy przez Wykonawcę podwykonawcy, od zwrotu zabezpieczenia należytego wykonania umowy Wykonawcy przez Zamawiającego.</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Zawarcie umowy o podwykonawstwo może nastąpić wyłącznie po akceptacji jej projektu przez Zamawiającego, a przystąpienie do jej realizacji przez Podwykonawcę może nastąpić wyłącznie po akceptacji umowy o podwykonawstwo przez Zamawiającego.</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 xml:space="preserve">Wykonawca, podwykonawca lub dalszy podwykonawca zobowiązany jest do przedłożenia Zamawiającemu, za pośrednictwem inspektora nadzoru inwestorskiego (lub bezpośrednio – jeżeli </w:t>
      </w:r>
      <w:r w:rsidRPr="00913D11">
        <w:rPr>
          <w:rFonts w:ascii="Times New Roman" w:hAnsi="Times New Roman" w:cs="Times New Roman"/>
        </w:rPr>
        <w:lastRenderedPageBreak/>
        <w:t>inspektor nadzoru inwestorskiego nie jest ustanowiony), projektu umowy o podwykonawstwo, której przedmiotem są roboty budowlane, wraz z zestawieniem ilości robót i ich wyceną nawiązującą do cen jednostkowych przedstawionych w kosztorysach dla robót (wycenie)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inspektorowi nadzoru inwestorskiego lub złożenia go bezpośrednio Zamawiającemu na zasadach określonych w ust.7.</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zgłosi w terminie określonym w ust. 8 w formie pisemnej zastrzeżenia do projektu umowy o podwykonawstwo, której przedmiotem są roboty budowlane, w szczególności w następujących przypadkach:</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niespełniania przez projekt wymagań dotyczących umowy o podwykonawstwo, określonych w ust. 4, przy czym, Zamawiający może odstąpić od żądania załączników do umowy o podwykonawstwo, o których mowa w ust. 4 lit. f),</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niezałączenia do projektu zestawień, dokumentów lub informacji, o których mowa w ust. 7,</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zawiera postanowienia uzależniające zwrot kwot zabezpieczenia przez Wykonawcę podwykonawcy od zwrotu Wykonawcy zabezpieczenia należytego wykonania umowy przez Zamawiającego,</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termin realizacji robót budowlanych określonych projektem jest dłuższy niż przewidywany umową lub harmonogramem dla tych robót,</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zawiera postanowienia dotyczące sposobu rozliczeń za wykonane roboty, uniemożliwiającego rozliczenie tych robót pomiędzy Zamawiającym a Wykonawcą na podstawie umowy,</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przewiduje wynagrodzenie, którego wysokość ze względu na wartość poprzednio zaakceptowanych umów o podwykonawstwo spowodowałaby konieczność dokonania płatności bezpośrednich za wykonanie robót budowlanych w wysokości przekraczającej wartość udzielonego w tym zakresie zamówienia,</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umowy o podwykonawstwo będzie sprzeczny z postanowieniami SIWZ.</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lastRenderedPageBreak/>
        <w:t>Zamawiający zgłosi Wykonawcy, podwykonawcy lub dalszemu podwykonawcy w formie pisemnej sprzeciw do przedłożonej umowy o podwykonawstwo, której przedmiotem są roboty budowlane, w terminie 7 dni od jej przedłożenia w przypadkach określonych w ust. 9.</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Umowa o podwykonawstwo, której przedmiotem są roboty budowlane, będzie uważana za zaakceptowaną przez Zamawiającego, jeżeli Zamawiający w terminie 7 dni od dnia przedłożenia kopii tej umowy nie zgłosi do niej na piśmie sprzeciwu.</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łącznego wynagrodzenia Wykonawcy, o którym mowa w § 3 ust. 1, oraz umów o podwykonawstwo, których przedmiot został wskazany w specyfikacji istotnych warunków zamówienia jako niepodlegający temu obowiązkowi, przy czym wyłączenie to nie dotyczy umów o podwykonawstwo w zakresie dostaw lub usług o wartości większej niż 50.000 zł.</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podwykonawca lub dalszy podwykonawca nie może polecić podwykonawcy realizacji przedmiotu umowy o podwykonawstwo, której przedmiotem są roboty budowlane w przypadku braku jej akceptacji przez Zamawiającego.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Do zmian istotnych postanowień umów o podwykonawstwo, innych niż określone w ust. 18, stosuje się zasady określone w ust. 7 – 13.</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 przypadku zawarcia umowy o podwykonawstwo Wykonawca, podwykonawca lub dalszy podwykonawca jest zobowiązany do zapłaty wynagrodzenia należnego podwykonawcy lub dalszemu podwykonawcy z zachowaniem terminów określonych tą umową.</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lastRenderedPageBreak/>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jest zobowiązany przedłożyć, wraz z okresowym rozliczeniem należnego mu wynagrodzenia, oświadczenia podwykonawców i dalszych podwykonawców o uregulowaniu względem nich wszystkich należności oraz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 przypadku zgłoszenia przez Wykonawcę uwag, o których mowa w ust. 25, podważających zasadność bezpośredniej zapłaty, Zamawiający może:</w:t>
      </w:r>
    </w:p>
    <w:p w:rsidR="00913D11" w:rsidRPr="00913D11" w:rsidRDefault="00913D11" w:rsidP="007267AF">
      <w:pPr>
        <w:numPr>
          <w:ilvl w:val="0"/>
          <w:numId w:val="20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nie dokonać bezpośredniej zapłaty wynagrodzenia podwykonawcy, jeżeli Wykonawca wykaże niezasadność takiej zapłaty lub</w:t>
      </w:r>
    </w:p>
    <w:p w:rsidR="00913D11" w:rsidRPr="00913D11" w:rsidRDefault="00913D11" w:rsidP="007267AF">
      <w:pPr>
        <w:numPr>
          <w:ilvl w:val="0"/>
          <w:numId w:val="20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złożyć do depozytu sądowego kwotę potrzebną na pokrycie wynagrodzenia podwykonawcy lub dalszego podwykonawcy w przypadku zaistnienia zasadniczej wątpliwości co do wysokości kwoty należnej zapłaty lub podmiotu, któremu płatność się należy lub</w:t>
      </w:r>
    </w:p>
    <w:p w:rsidR="00913D11" w:rsidRPr="00913D11" w:rsidRDefault="00913D11" w:rsidP="007267AF">
      <w:pPr>
        <w:numPr>
          <w:ilvl w:val="0"/>
          <w:numId w:val="20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dokonać bezpośredniej zapłaty wynagrodzenia podwykonawcy lub dalszemu podwykonawcy, jeżeli podwykonawca lub dalszy podwykonawca wykaże zasadność takiej zapłaty.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jest zobowiązany zapłacić podwykonawcy lub dalszemu podwykonawcy należne wynagrodzenie, będące przedmiotem żądania, o którym mowa w ust. 24, jeżeli podwykonawca lub dalszy podwykonawca udokumentuje jego zasadność fakturą VAT lub rachunkiem oraz dokumentami potwierdzającymi wykonanie i odbiór robót, a Wykonawca nie złoży w trybie określonym w ust. 25 uwag wykazujących niezasadność bezpośredniej zapłaty. Bezpośrednia zapłata obejmuje wyłącznie należne wynagrodzenie, bez odsetek należnych podwykonawcy lub dalszemu podwykonawcy z tytułu uchybienia terminowi zapłaty.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Równowartość kwoty zapłaconej podwykonawcy lub dalszemu podwykonawcy, bądź skierowanej do depozytu sądowego, Zamawiający potrąci z wynagrodzenia należnego Wykonawcy.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lastRenderedPageBreak/>
        <w:t>Podstawą wypłaty należnego Wykonawcy wynagrodzenia, będą wystawione przez Wykonawcę faktury VAT, o których mowa w § 4 ust. 1, przedstawione Zamawiającemu wraz:</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 protokołem odbioru robót, w którym będą wyszczególnione wydzielone elementy robót budowlanych wykonane przez podwykonawców i dalszych podwykonawców,</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 kopiami faktur VAT lub rachunków wystawionych przez zaakceptowanych przez Zamawiającego podwykonawców i dalszych podwykonawców za wykonane przez nich roboty, dostawy i usługi,</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 kopiami przelewów bankowych potwierdzających płatności oraz ze sporządzonymi nie więcej niż 5 dni przed upływem terminu płatności oświadczeniami podwykonawców i dalszych podwykonawców o nie zaleganiu z płatnościami wobec nich przez Wykonawcę lub przez podwykonawców,</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a w przypadku braku robót budowlanych, dostaw lub usług zrealizowanych przez podwykonawców lub dalszych podwykonawców przed dniem odbioru robót budowlanych, lub jeżeli roszczenia podwykonawców lub dalszych podwykonawców nie były jeszcze wymagalne – wraz z oświadczeniami podwykonawców lub dalszych podwykonawców w tym zakresie, przy czym wówczas Wykonawca jest zobowiązany do przedłożenia przed upływem terminu płatności na rzecz Wykonawcy kopii przelewów bankowych potwierdzających dokonanie na ich rzecz płatności.</w:t>
      </w:r>
    </w:p>
    <w:p w:rsid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Jeżeli Wykonawca nie przedstawi wraz z fakturą VAT lub rachunkiem dokumentów, o których mowa w ust. 29, jak również przed upływem terminu wymagalności należnego mu wynagrodzenia nie przedstawi kopii przelewów bankowych potwierdzających dokonanie płatności na rzecz podwykonawców lub dalszych podwykonawców Zamawiający jest uprawniony do wstrzymania wypłaty należnego Wykonawcy wynagrodzenia do czasu przedłożenia przez Wykonawcę stosownych dokumentów. Wstrzymanie przez Zamawiającego zapłaty do czasu wypełnienia przez Wykonawcę wymagań, o których mowa w ust. 29, nie skutkuje nie dotrzymaniem przez Zamawiającego terminu płatności i nie uprawnia Wykonawcy do żądania odsetek.</w:t>
      </w:r>
    </w:p>
    <w:p w:rsidR="004511D9" w:rsidRPr="00913D11" w:rsidRDefault="004511D9" w:rsidP="004511D9">
      <w:pPr>
        <w:autoSpaceDE w:val="0"/>
        <w:autoSpaceDN w:val="0"/>
        <w:adjustRightInd w:val="0"/>
        <w:spacing w:before="120" w:after="0" w:line="240" w:lineRule="auto"/>
        <w:ind w:left="426"/>
        <w:rPr>
          <w:rFonts w:ascii="Times New Roman" w:hAnsi="Times New Roman" w:cs="Times New Roman"/>
        </w:rPr>
      </w:pPr>
      <w:r>
        <w:rPr>
          <w:rFonts w:ascii="Times New Roman" w:hAnsi="Times New Roman" w:cs="Times New Roman"/>
        </w:rPr>
        <w:t>Uprawnienie Zamawiającego ograniczone jest do wysokości równoważności nieprzedłożonych dowodów potwierdzających</w:t>
      </w:r>
      <w:r w:rsidR="00C93387">
        <w:rPr>
          <w:rFonts w:ascii="Times New Roman" w:hAnsi="Times New Roman" w:cs="Times New Roman"/>
        </w:rPr>
        <w:t xml:space="preserve"> zapłatę wymagalnego wynagrodzenia podwykonawcom lub dalszym podwykonawcom.</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jest uprawniony do żądania i uzyskania od Wykonawcy niezwłocznie wyjaśnień w przypadku wątpliwości dotyczących dokumentów składanych wraz z wnioskami o płatność.</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Wykonawca przekazuje Zamawiającemu pisemne uwagi, o których mowa w ust. 25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jest uprawniony do odstąpienia od dokonania bezpośredniej płatności na rzecz podwykonawcy lub dalszego podwykonawcy i do wypłaty Wykonawcy należnego wynagrodzenia, jeżeli Wykonawca zgłosi uwagi, o których mowa w ust. 25 i wykaże niezasadność takiej płatności, lub jeżeli Wykonawca nie zgłosi uwag, o których mowa w ust. 25, a podwykonawca lub dalszy podwykonawca nie wykażą zasadności takiej płatności.</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 xml:space="preserve">Zamawiający może dokonać bezpośredniej płatności na rzecz podwykonawcy lub dalszego podwykonawcy, jeżeli Wykonawca zgłosi uwagi, o których mowa w ust. 25 i potwierdzi zasadność takiej płatności, lub jego uwagi okażą się bezzasadne, lub jeżeli Wykonawca nie zgłosi </w:t>
      </w:r>
      <w:r w:rsidRPr="00913D11">
        <w:rPr>
          <w:rFonts w:ascii="Times New Roman" w:hAnsi="Times New Roman" w:cs="Times New Roman"/>
        </w:rPr>
        <w:lastRenderedPageBreak/>
        <w:t>uwag, o których mowa w ust. 25, a podwykonawca lub dalszy podwykonawca wykażą zasadność takiej płatności.</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dokona bezpośredniej płatności na rzecz podwykonawcy lub dalszego podwykonawcy w terminie 21 dni od dnia pisemnego potwierdzenia podwykonawcy lub dalszemu podwykonawcy przez Zamawiającego uznania płatności bezpośredniej za uzasadnioną.</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Odpowiedzialność Zamawiającego wobec podwykonawcy lub dalszego podwykonawcy z tytułu płatności bezpośrednich za wykonanie robót budowlanych jest ograniczona wyłącznie do wysokości kwoty należności za wykonanie tych robót budowlanych, wynikającej z umowy łączącej go z Wykonawcą. W przypadku różnic w cenach jednostkowych za wykonane roboty pomiędzy cenami jednostkowymi określonymi umową o podwykonawstwo a cenami jednostkowymi określonymi umową z Wykonawcą Zamawiający uzna i wypłaci podwykonawcy lub dalszemu podwykonawcy na podstawie wystawionej przez niego faktury VAT lub rachunku wyłącznie kwotę należną na podstawie cen jednostkowych określonych umową Zamawiającego z Wykonawcą.</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 xml:space="preserve">Do rachunku lub faktury VAT końcowej za wykonanie przedmiotu umowy Wykonawca dołączy oświadczenia podwykonawców i dalszych podwykonawców o pełnym zafakturowaniu przez nich lub objęciu wystawionymi przez nich fakturami lub rachunkami zakresu robót wykonanych </w:t>
      </w:r>
      <w:r w:rsidRPr="00913D11">
        <w:rPr>
          <w:rFonts w:ascii="Times New Roman" w:hAnsi="Times New Roman" w:cs="Times New Roman"/>
        </w:rPr>
        <w:lastRenderedPageBreak/>
        <w:t>zgodnie z umowami o podwykonawstwo oraz o pełnym rozliczeniu tych robót do wysokości objętej płatnością końcową.</w:t>
      </w:r>
    </w:p>
    <w:p w:rsidR="00C53610" w:rsidRPr="00913D11" w:rsidRDefault="00C53610" w:rsidP="00C53610">
      <w:pPr>
        <w:autoSpaceDE w:val="0"/>
        <w:autoSpaceDN w:val="0"/>
        <w:adjustRightInd w:val="0"/>
        <w:spacing w:before="120" w:after="0" w:line="240" w:lineRule="auto"/>
        <w:ind w:left="426"/>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§11</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Zabezpieczenie należytego wykonania umowy</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 xml:space="preserve">Na poczet zabezpieczenia należytego wykonania umowy, obejmującego zarówno okres realizacji umowy jak i okres odpowiedzialności z tytułu rękojmi, Wykonawca wnosi </w:t>
      </w:r>
      <w:r w:rsidRPr="00913D11">
        <w:rPr>
          <w:rFonts w:ascii="Times New Roman" w:hAnsi="Times New Roman" w:cs="Times New Roman"/>
          <w:b/>
        </w:rPr>
        <w:t xml:space="preserve">5 % </w:t>
      </w:r>
      <w:r w:rsidRPr="00913D11">
        <w:rPr>
          <w:rFonts w:ascii="Times New Roman" w:hAnsi="Times New Roman" w:cs="Times New Roman"/>
        </w:rPr>
        <w:t>kwoty brutto podanej w ofercie tj. …………………….. zł, w formie ………………………, nie później niż w dniu podpisania umowy z zastrzeżeniem ust. 2. Niedopełnienie powyższego obowiązku będzie skutkować odstąpieniem Zamawiającego od czynności zawarcia umowy z przyczyn leżących po stronie Wykonawcy oraz zatrzymaniem wadium.</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eastAsia="Calibri" w:hAnsi="Times New Roman" w:cs="Times New Roman"/>
          <w:color w:val="000000"/>
        </w:rPr>
        <w:t xml:space="preserve">W przypadku wniesienia zabezpieczenia należytego wykonania umowy w innej formie niż pieniężna, dokument zabezpieczenia złożony musi być w oryginale, ponadto jego treść musi być wcześniej uzgodniona z Zamawiającym. </w:t>
      </w:r>
      <w:r w:rsidRPr="00913D11">
        <w:rPr>
          <w:rFonts w:ascii="Times New Roman" w:hAnsi="Times New Roman" w:cs="Times New Roman"/>
        </w:rPr>
        <w:t>Dopuszczalne niepieniężne formy zabezpieczenia wymienione zostały w  SWZ. 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eastAsia="Calibri" w:hAnsi="Times New Roman" w:cs="Times New Roman"/>
          <w:color w:val="000000"/>
        </w:rPr>
      </w:pPr>
      <w:r w:rsidRPr="00913D11">
        <w:rPr>
          <w:rFonts w:ascii="Times New Roman" w:eastAsia="Calibri" w:hAnsi="Times New Roman" w:cs="Times New Roman"/>
          <w:color w:val="000000"/>
        </w:rPr>
        <w:t>Zabezpieczenie należytego wykonania umowy będzie zwrócone Wykonawcy w następujący sposób:</w:t>
      </w:r>
    </w:p>
    <w:p w:rsidR="00913D11" w:rsidRPr="00913D11" w:rsidRDefault="00913D11" w:rsidP="007267AF">
      <w:pPr>
        <w:numPr>
          <w:ilvl w:val="0"/>
          <w:numId w:val="205"/>
        </w:numPr>
        <w:autoSpaceDE w:val="0"/>
        <w:autoSpaceDN w:val="0"/>
        <w:adjustRightInd w:val="0"/>
        <w:spacing w:after="0" w:line="240" w:lineRule="auto"/>
        <w:rPr>
          <w:rFonts w:ascii="Times New Roman" w:hAnsi="Times New Roman" w:cs="Times New Roman"/>
        </w:rPr>
      </w:pPr>
      <w:r w:rsidRPr="00913D11">
        <w:rPr>
          <w:rFonts w:ascii="Times New Roman" w:eastAsia="Calibri" w:hAnsi="Times New Roman" w:cs="Times New Roman"/>
          <w:color w:val="000000"/>
        </w:rPr>
        <w:t>70% kwoty, o której mowa w ust. 1, zostanie zwrócone w terminie 30 dni od daty odbioru ostatecznego przedmiotu umowy, o któr</w:t>
      </w:r>
      <w:r w:rsidRPr="00913D11">
        <w:rPr>
          <w:rFonts w:ascii="Times New Roman" w:hAnsi="Times New Roman" w:cs="Times New Roman"/>
        </w:rPr>
        <w:t>ym mowa w § 5 ust. 3 i uznania przez Zamawiającego przedmiotu umowy za należycie wykonany,</w:t>
      </w:r>
    </w:p>
    <w:p w:rsidR="00913D11" w:rsidRPr="00913D11" w:rsidRDefault="00913D11" w:rsidP="007267AF">
      <w:pPr>
        <w:numPr>
          <w:ilvl w:val="0"/>
          <w:numId w:val="20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30% kwoty, o której mowa w ust. 1, zostanie zwrócone nie później niż w 15 dniu po upływie okresu gwarancji.</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przypadku przedłużenia terminu realizacji umowy, Wykonawca zobowiązuje się przedłużyć czas obowiązywania zabezpieczenia należytego wykonania umowy w taki sposób, aby obejmowało ono także przedłużony termin realizacji  umowy z zachowaniem ciągłości zabezpieczenia, bez zmniejszenia jego wartości.</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Zamawiający wstrzyma się ze zwrotem części zabezpieczenia należytego wykonania umowy, o której mowa w ust. 3 lit. b), w przypadku kiedy Wykonawca nie usunął w terminie stwierdzonych w trakcie odbioru przed upływem okresu gwarancji wad lub jest w trakcie usuwania tych wad.</w:t>
      </w:r>
    </w:p>
    <w:p w:rsidR="00913D11" w:rsidRPr="00913D11" w:rsidRDefault="00913D11" w:rsidP="00913D11">
      <w:pPr>
        <w:pStyle w:val="Tekstpodstawowy"/>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§12</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Gwarancja jakości i rękojmia za wady</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udziela Zamawiającemu gwarancji jakości na przedmiot umowy, tj. na roboty budowlane wraz z wbudowanymi materiałami i urządzeniami na okres ……….. miesięcy (według oferty Wykonawcy), licząc od daty odbioru ostatecznego przedmiotu umowy, o którym mowa w § 5 ust. 3 i zobowiązuje się do wydania Zamawiającemu w dniu odbioru ostatecznego przedmiotu umowy dokumentu gwarancyjnego.</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Jeśli warunki gwarancji udzielonej przez producenta materiałów lub urządzeń przewidują dłuższe okresy gwarancji niż udzielone przez Wykonawcę - obowiązuje okres gwarancji wynikający z gwarancji producenta.</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lastRenderedPageBreak/>
        <w:t>Usterki stwierdzone w okresie gwarancji jakości Wykonawca jest zobowiązany usunąć w terminie 7 dni od daty ich zgłoszenia lub w innym terminie wyznaczonym przez Zamawiającego w porozumieniu z  Wykonawcą.</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Jeżeli Wykonawca nie usunie usterek w terminie, o którym mowa w ust. 3, Zamawiający może zlecić ich usunięcie osobie trzeciej na koszt Wykonawcy.</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okresie udzielonej gwarancji Wykonawca zobowiązuje się:</w:t>
      </w:r>
    </w:p>
    <w:p w:rsidR="00913D11" w:rsidRPr="00913D11" w:rsidRDefault="00913D11" w:rsidP="007267AF">
      <w:pPr>
        <w:numPr>
          <w:ilvl w:val="0"/>
          <w:numId w:val="207"/>
        </w:numPr>
        <w:tabs>
          <w:tab w:val="left" w:pos="360"/>
        </w:tabs>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 nieodpłatnego wykonywania przeglądów gwarancyjnych w terminach ustalonych z Zamawiającym, przynajmniej 1 raz  w roku,</w:t>
      </w:r>
    </w:p>
    <w:p w:rsidR="00913D11" w:rsidRPr="00913D11" w:rsidRDefault="00913D11" w:rsidP="007267AF">
      <w:pPr>
        <w:numPr>
          <w:ilvl w:val="0"/>
          <w:numId w:val="207"/>
        </w:numPr>
        <w:tabs>
          <w:tab w:val="left" w:pos="360"/>
        </w:tabs>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 zapewnienia bezpłatnego serwisu urządzeń w okresie trwania gwarancji, obejmującego w szczególności bieżącą konserwację, przeglądy i utrzymanie w pełnej sprawności technicznej, które są konieczne do prawidłowego funkcjonowania basenu,</w:t>
      </w:r>
    </w:p>
    <w:p w:rsidR="00913D11" w:rsidRPr="00913D11" w:rsidRDefault="00913D11" w:rsidP="007267AF">
      <w:pPr>
        <w:numPr>
          <w:ilvl w:val="0"/>
          <w:numId w:val="207"/>
        </w:numPr>
        <w:tabs>
          <w:tab w:val="left" w:pos="360"/>
        </w:tabs>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 usuwania na własny koszt wszelkich wad przedmiotu umowy powstałych w okresie trwania gwarancji.</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Odpowiedzialność z tytułu gwarancji jakości obejmuje zarówno wady powstałe z przyczyn tkwiących 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przypadku, gdy z wybudowanego obiektu budowlanego stanowiącego przedmiot umowy będzie korzystało przedsiębiorstwo Zamawiającego, zwane dalej „Użytkownikiem”, Zamawiający upoważnia ten podmiot do zgłaszania ewentualnych awarii i usterek.</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Jeżeli zaistnieje usterka w trybie awaryjnym powodująca brak możliwości korzystania z obiektów przez mieszkańców, Wykonawca zobowiązany jest do podjęcia działania w terminie bezzwłocznym tj. umożliwiającym zminimalizowanie strat spowodowanych wyłączeniem obiektu z korzystania. Maksymalny czas na reakcję serwisu Wykonawcy, liczony od momentu zgłoszenia tego typu usterki przez Zamawiającego lub Użytkownika, wynosi 12 godzin. W przypadku, gdy wykonanie szybkiej naprawy niezbędnej w celu wznowienia korzystania z obiektów będzie doraźne, Wykonawca zobowiązany jest do dokonania naprawy docelowej, tj. usunięcia wady w terminie, o którym mowa w ust. 3.</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Usunięta usterka w trybie awaryjnym nie stanowi likwidacji jej przyczyny, a jedynie skutki jej powstania i nie zaspokaja roszczeń gwarancyjnych w stosunku do Wykonawcy.</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Wykonawca ma obowiązek przyjmowania zgłoszeń serwisowych telefonicznie, mailem lub faksem.</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Jeżeli Wykonawca nie usunie usterki awaryjnej, o której mowa w ust. 8 albo nienależycie ją usunie, albo odmówi jej usunięcia, Zamawiający ma prawo powierzyć usunięcie usterki osobie trzeciej i obciążyć kosztami naprawy Wykonawcę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Zamawiający może dochodzić roszczeń z tytułu gwarancji także po okresie określonym w ust. 1, jeżeli zgłosił wadę przed upływem tego okresu.</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Zamawiający może wykonywać uprawnienia z tytułu gwarancji niezależnie od uprawnień z tytułu rękojmi za wady.</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lastRenderedPageBreak/>
        <w:t>Okres odpowiedzialności Wykonawcy z tytułu gwarancji za wady przedmiotu umowy wynosi ………….. miesięcy licząc od daty odbioru ostatecznego przedmiotu umowy, o którym mowa w § 5 ust.3.</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W ramach gwarancji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§13</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Ubezpieczenie</w:t>
      </w:r>
    </w:p>
    <w:p w:rsidR="00913D11" w:rsidRPr="00913D11" w:rsidRDefault="00913D11" w:rsidP="007267AF">
      <w:pPr>
        <w:numPr>
          <w:ilvl w:val="0"/>
          <w:numId w:val="208"/>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t>Wykonawca zobowiązany jest do posiadania ubezpieczenia odpowiedzialności cywilnej w ramach prowadzonej działalności, obejmującej przedmiot umowy na kwotę co najmniej 10.000.000,00 zł. (słownie : dziesięć milionów złotych).</w:t>
      </w:r>
    </w:p>
    <w:p w:rsidR="00913D11" w:rsidRPr="00913D11" w:rsidRDefault="00913D11" w:rsidP="007267AF">
      <w:pPr>
        <w:numPr>
          <w:ilvl w:val="0"/>
          <w:numId w:val="208"/>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t>Przed podpisaniem niniejszej umowy Wykonawca zobowiązany jest dostarczyć Zamawiającemu polisę lub inny dokument ubezpieczenia potwierdzający, że Wykonawca posiada ubezpieczenie odpowiedzialności cywilnej wskazane w ust. 1.. W przypadku nie dostarczenia takiej polisy Zamawiający będzie uprawniony do uzyskania ubezpieczenia odpowiedzialności cywilnej na właściwą kwotę i na koszt Wykonawcy, który zostanie potrącony z najbliższej faktury Wykonawcy.</w:t>
      </w:r>
    </w:p>
    <w:p w:rsidR="00913D11" w:rsidRPr="00913D11" w:rsidRDefault="00913D11" w:rsidP="007267AF">
      <w:pPr>
        <w:numPr>
          <w:ilvl w:val="0"/>
          <w:numId w:val="208"/>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t xml:space="preserve">W trakcie realizacji niniejszej umowy Wykonawca zobowiązany jest przedłużać wskazane powyżej ubezpieczenie, tak by obejmowało cały okres realizacji umowy oraz przedkładać dokument potwierdzający ten fakt nie później niż w terminie do 3 dni od daty wygaśnięcia poprzedniego ubezpieczenia. </w:t>
      </w:r>
    </w:p>
    <w:p w:rsidR="00913D11" w:rsidRPr="00913D11" w:rsidRDefault="00913D11" w:rsidP="00913D11">
      <w:pPr>
        <w:jc w:val="both"/>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§14</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Kary umowne</w:t>
      </w:r>
    </w:p>
    <w:p w:rsidR="00913D11" w:rsidRPr="00913D11" w:rsidRDefault="00913D11" w:rsidP="007267AF">
      <w:pPr>
        <w:numPr>
          <w:ilvl w:val="0"/>
          <w:numId w:val="209"/>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zapłaci Zamawiającemu karę umowną:</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niedotrzymanie terminu zakończenia robót budowlanych, o którym mowa w § 2 ust. 1 - w wysokości 0,</w:t>
      </w:r>
      <w:r w:rsidR="00C93387">
        <w:rPr>
          <w:rFonts w:ascii="Times New Roman" w:hAnsi="Times New Roman" w:cs="Times New Roman"/>
        </w:rPr>
        <w:t>05</w:t>
      </w:r>
      <w:r w:rsidRPr="00913D11">
        <w:rPr>
          <w:rFonts w:ascii="Times New Roman" w:hAnsi="Times New Roman" w:cs="Times New Roman"/>
        </w:rPr>
        <w:t xml:space="preserve"> % wynagrodzenia brutto, o którym mowa w § 3 ust. 1, za każdy dzień </w:t>
      </w:r>
      <w:r w:rsidR="00C93387">
        <w:rPr>
          <w:rFonts w:ascii="Times New Roman" w:hAnsi="Times New Roman" w:cs="Times New Roman"/>
        </w:rPr>
        <w:t>włoki</w:t>
      </w:r>
      <w:r w:rsidRPr="00913D11">
        <w:rPr>
          <w:rFonts w:ascii="Times New Roman" w:hAnsi="Times New Roman" w:cs="Times New Roman"/>
        </w:rPr>
        <w:t>, za wyjątkiem sytuacji, gdy podczas odbioru końcowego robót stwierdzone zostały wady, a Wykonawca usunął je w terminie 7 dni, zgodnie z § 5 ust. 2 lit. g) tiret pierwszy umowy.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za </w:t>
      </w:r>
      <w:r w:rsidR="00C93387">
        <w:rPr>
          <w:rFonts w:ascii="Times New Roman" w:hAnsi="Times New Roman" w:cs="Times New Roman"/>
        </w:rPr>
        <w:t>zwłokę</w:t>
      </w:r>
      <w:r w:rsidRPr="00913D11">
        <w:rPr>
          <w:rFonts w:ascii="Times New Roman" w:hAnsi="Times New Roman" w:cs="Times New Roman"/>
        </w:rPr>
        <w:t xml:space="preserve"> w usunięciu usterek stwierdzonych w okresie rękojmi za wady i gwarancji jakości - w wysokości 0,</w:t>
      </w:r>
      <w:r w:rsidR="00C93387">
        <w:rPr>
          <w:rFonts w:ascii="Times New Roman" w:hAnsi="Times New Roman" w:cs="Times New Roman"/>
        </w:rPr>
        <w:t>05</w:t>
      </w:r>
      <w:r w:rsidRPr="00913D11">
        <w:rPr>
          <w:rFonts w:ascii="Times New Roman" w:hAnsi="Times New Roman" w:cs="Times New Roman"/>
        </w:rPr>
        <w:t xml:space="preserve"> % wynagrodzenia brutto, o którym mowa w § 3 ust. 1, za każdy dzień opóźnienia w terminie usunięcia usterek, o którym mowa w § 12 ust. 3,</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spowodowanie przerwy w realizacji robót z przyczyn zależnych od Wykonawcy, dłuższej niż 7 dni -w wysokości 1.000 zł (jeden tysiąc złotych) za każdy dzień przerwy, trwającej dłużej niż 7 dni,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za </w:t>
      </w:r>
      <w:r w:rsidR="00C93387">
        <w:rPr>
          <w:rFonts w:ascii="Times New Roman" w:hAnsi="Times New Roman" w:cs="Times New Roman"/>
        </w:rPr>
        <w:t>zwłokę</w:t>
      </w:r>
      <w:r w:rsidRPr="00913D11">
        <w:rPr>
          <w:rFonts w:ascii="Times New Roman" w:hAnsi="Times New Roman" w:cs="Times New Roman"/>
        </w:rPr>
        <w:t xml:space="preserve"> w przedstawieniu Zamawiającemu harmonogramu rzeczowo – finansowego oraz jego aktualizacji, zgodnie z § 6 ust. 1 i 8 – w wysokości 1.000,00 zł (jeden tysiąc złotych) za każdy dzień opóźnienia,</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za przystąpienie do prac przed uzyskaniem zatwierdzenia projektu tymczasowej organizacji ruchu lub wykonywanie prac niezgodnie z zatwierdzonym projektem tymczasowej organizacji </w:t>
      </w:r>
      <w:r w:rsidRPr="00913D11">
        <w:rPr>
          <w:rFonts w:ascii="Times New Roman" w:hAnsi="Times New Roman" w:cs="Times New Roman"/>
        </w:rPr>
        <w:lastRenderedPageBreak/>
        <w:t>ruchu – w wysokości 1.000 zł (jeden tysiąc złotych) za każdy dzień powyższej nieprawidłowości,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wprowadzenie zmian w oznakowaniu na czas prowadzenia robót, niezgodnych z zatwierdzonym projektem organizacji ruchu, braki w oznakowaniu lub wykonanie oznakowania z nienależytą starannością - w wysokości 1.000 zł (jeden tysiąc złotych) za każdy dzień powyższych nieprawidłowości,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rażące naruszenie podstawowych obowiązków Wykonawcy, wynikających z umowy, w szczególności naruszenie zasad ochrony przeciwpożarowej, przepisów i zasad bezpieczeństwa, higieny pracy i ochrony zdrowia oraz utrzymania porządku na terenie budowy - w wysokości 5.000 zł (pięć tysięcy złotych) za każde naruszenie stwierdzone wpisem do dziennika budowy,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za nieprzedłożenie kolejnej polisy ubezpieczeniowej na 3 dni przed upływem terminu ważności poprzedniej - w wysokości </w:t>
      </w:r>
      <w:r w:rsidR="00C93387">
        <w:rPr>
          <w:rFonts w:ascii="Times New Roman" w:hAnsi="Times New Roman" w:cs="Times New Roman"/>
        </w:rPr>
        <w:t>1.000,00 zł,</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niespełnienie wymogu zatrudnienia na podstawie umowy o pracę we własnym przedsiębiorstwie osób wykonujących czynności wskazane w § 7 ust. 1 lit. y) - w wysokości 5.000 zł (pięć tysięcy złotych) za każdy stwierdzony przypadek niezatrudnienia pracownika, przy czym za niespełnienie powyższego wymogu traktowane będzie również nieprzedłożenie w wyznaczonym przez Zamawiającego terminie dowodów, o których mowa w § 7 ust. 1 lit. 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niespełnienie wymogu zatrudnienia na podstawie umowy o pracę określonej liczby osób bezrobotnych, o którym mowa w § 7 ust. 1 lit. z – w wysokości 10.000 zł (dziesięć tysięcy złotych) za każdy stwierdzony przypadek liczony od każdej osoby z osobna, przy czym za niespełnienie powyższego wymogu traktowane będzie również nieprzedłożenie w wyznaczonym przez Zamawiającego terminie dowodów, o których mowa w § 7 ust. 1 lit. z),</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jeżeli roboty objęte przedmiotem umowy będzie wykonywał podmiot inny niż Wykonawca lub podwykonawca skierowany do wykonania robót, zgodnie z procedurą określoną w § 10 - w wysokości 0,1 % wynagrodzenia brutto, o którym mowa w § 3 ust. 1 umowy, za każdy taki przypadek,</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nieprzedłożenie do zaakceptowania projektu umowy o podwykonawstwo, której przedmiotem są roboty budowlane, lub projektu jej zmiany - w wysokości 0,1 % wynagrodzenia brutto</w:t>
      </w:r>
      <w:r w:rsidR="00C93387">
        <w:rPr>
          <w:rFonts w:ascii="Times New Roman" w:hAnsi="Times New Roman" w:cs="Times New Roman"/>
        </w:rPr>
        <w:t xml:space="preserve"> podwykonawcy w danej umowie</w:t>
      </w:r>
      <w:r w:rsidRPr="00913D11">
        <w:rPr>
          <w:rFonts w:ascii="Times New Roman" w:hAnsi="Times New Roman" w:cs="Times New Roman"/>
        </w:rPr>
        <w:t xml:space="preserve"> za każdy nieprzedłożony do zaakceptowania projekt umowy lub jej zmiany,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nieprzedłożenie poświadczonej za zgodność z oryginałem kopii umowy o podwykonawstwo lub jej zmiany, jeżeli zachodzi obowiązek jej przedłożenia - w wysokości 0,1% wynagrodzenia brutto</w:t>
      </w:r>
      <w:r w:rsidR="00C93387">
        <w:rPr>
          <w:rFonts w:ascii="Times New Roman" w:hAnsi="Times New Roman" w:cs="Times New Roman"/>
        </w:rPr>
        <w:t xml:space="preserve"> podwykonawcy w danej umowie</w:t>
      </w:r>
      <w:r w:rsidRPr="00913D11">
        <w:rPr>
          <w:rFonts w:ascii="Times New Roman" w:hAnsi="Times New Roman" w:cs="Times New Roman"/>
        </w:rPr>
        <w:t xml:space="preserve">, za każdy dzień </w:t>
      </w:r>
      <w:r w:rsidR="00C93387">
        <w:rPr>
          <w:rFonts w:ascii="Times New Roman" w:hAnsi="Times New Roman" w:cs="Times New Roman"/>
        </w:rPr>
        <w:t>zwłoki</w:t>
      </w:r>
      <w:r w:rsidRPr="00913D11">
        <w:rPr>
          <w:rFonts w:ascii="Times New Roman" w:hAnsi="Times New Roman" w:cs="Times New Roman"/>
        </w:rPr>
        <w:t xml:space="preserve"> od daty jej po</w:t>
      </w:r>
      <w:r w:rsidR="00C93387">
        <w:rPr>
          <w:rFonts w:ascii="Times New Roman" w:hAnsi="Times New Roman" w:cs="Times New Roman"/>
        </w:rPr>
        <w:t>d</w:t>
      </w:r>
      <w:r w:rsidRPr="00913D11">
        <w:rPr>
          <w:rFonts w:ascii="Times New Roman" w:hAnsi="Times New Roman" w:cs="Times New Roman"/>
        </w:rPr>
        <w:t>pisania przez strony do dnia przedłożenia umowy Zamawiającemu,</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brak dokonania wymaganej przez Zamawiającego zmiany umowy o podwykonawstwo w zakresie terminu zapłaty we wskazanym przez Zamawiającego terminie - w wysokości 0,1 % wynagrodzenia brutto</w:t>
      </w:r>
      <w:r w:rsidR="00C93387">
        <w:rPr>
          <w:rFonts w:ascii="Times New Roman" w:hAnsi="Times New Roman" w:cs="Times New Roman"/>
        </w:rPr>
        <w:t xml:space="preserve"> podwykonawcy w danej umowie</w:t>
      </w:r>
      <w:r w:rsidRPr="00913D11">
        <w:rPr>
          <w:rFonts w:ascii="Times New Roman" w:hAnsi="Times New Roman" w:cs="Times New Roman"/>
        </w:rPr>
        <w:t xml:space="preserve"> za każdy dzień </w:t>
      </w:r>
      <w:r w:rsidR="00C93387">
        <w:rPr>
          <w:rFonts w:ascii="Times New Roman" w:hAnsi="Times New Roman" w:cs="Times New Roman"/>
        </w:rPr>
        <w:t>zwłoki</w:t>
      </w:r>
      <w:r w:rsidRPr="00913D11">
        <w:rPr>
          <w:rFonts w:ascii="Times New Roman" w:hAnsi="Times New Roman" w:cs="Times New Roman"/>
        </w:rPr>
        <w:t xml:space="preserve"> w dokonaniu takiej zmiany,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brak zapłaty wynagrodzenia należnego podwykonawcom lub dalszym podwykonawcom – w wysokości 2% wynagrodzenia brutto podwykonawcy lub dalszego podwykonawcy, za każde dokonanie przez Zamawiającego bezpośredniej płatności na rzecz podwykonawców lub dalszych podwykonawców,</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nieterminową zapłatę wynagrodzenia należnego podwykonawcom lub dalszym podwykonawcom – w wysokości 0,1 % wynagrodzenia brutto podwykonawcy lub dalszego podwykonawcy, za każdy dzień opóźnienia, od dnia upływu terminu zapłaty do dnia zapłaty,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wprowadzenie nowego podwykonawcy na teren budowy bez pisemnej zgody Zamawiającego - w wysokości 5.000 zł (pięć tysięcy złotych) za każdy niezgłoszony podmiot trzeci.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za brak „Asysty technicznej” w okresie wskazanym w § 1 ust. 2 pkt.j ) – w wysokości 500,00 zł ( pięćset złotych) za każdy dzień braku,</w:t>
      </w:r>
    </w:p>
    <w:p w:rsidR="00913D11" w:rsidRPr="00913D11" w:rsidRDefault="00913D11" w:rsidP="007267AF">
      <w:pPr>
        <w:numPr>
          <w:ilvl w:val="0"/>
          <w:numId w:val="210"/>
        </w:numPr>
        <w:autoSpaceDE w:val="0"/>
        <w:autoSpaceDN w:val="0"/>
        <w:adjustRightInd w:val="0"/>
        <w:spacing w:after="0" w:line="240" w:lineRule="auto"/>
        <w:jc w:val="both"/>
        <w:rPr>
          <w:rFonts w:ascii="Times New Roman" w:hAnsi="Times New Roman" w:cs="Times New Roman"/>
        </w:rPr>
      </w:pPr>
      <w:r w:rsidRPr="00913D11">
        <w:rPr>
          <w:rFonts w:ascii="Times New Roman" w:hAnsi="Times New Roman" w:cs="Times New Roman"/>
        </w:rPr>
        <w:t>za nieprzedstawienie – w przypadku zaprzestania w trakcie realizacji umowy udostępniania przez podmiot trzeci zasobów niezbędnych do wykonania umowy w zakresie, o którym mowa w § 16 ust. 1 – dokumentów na potwierdzenie, że Wykonawca (sam lub przy udziale podmiotu trzeciego) posiada zasoby co najmniej takie jak te, które stanowiły podstawę wykonania przez niego warunków umowy w postępowaniu o udzielenie zamówienia publicznego – w terminie 3 dni od wystąpienia sytuacji zaprzestania wykonywania umowy przez podmiot udostępniający zasoby – w wysokości 5.000 zł (pięć tysięcy złotych) za każdy stwierdzony przypadek.</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Zapłata kary przez Wykonawcę lub potrącenie przez Zamawiającego kwoty kary z płatności należnej Wykonawcy nie zwalnia Wykonawcy z obowiązku ukończenia robót lub innych zobowiązań wynikających z umowy.</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 xml:space="preserve">Wykonawca zapłaci Zamawiającemu karę umowną w przypadku odstąpienia od umowy przez Zamawiającego z przyczyn leżących po stronie Wykonawcy - w wysokości </w:t>
      </w:r>
      <w:r w:rsidR="00C93387">
        <w:rPr>
          <w:rFonts w:ascii="Times New Roman" w:hAnsi="Times New Roman" w:cs="Times New Roman"/>
        </w:rPr>
        <w:t>1</w:t>
      </w:r>
      <w:r w:rsidRPr="00913D11">
        <w:rPr>
          <w:rFonts w:ascii="Times New Roman" w:hAnsi="Times New Roman" w:cs="Times New Roman"/>
        </w:rPr>
        <w:t>0% wynagrodzenia brutto, o którym mowa w § 3 ust. 1 niniejszej umowy.</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Maksymalna wysokość kar umownych nie może przekroczyć 20 % wynagrodzenia brutto, o którym mowa w § 3 ust. 1 niniejszej umowy.</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Zamawiającemu przysługuje prawo dochodzenia odszkodowania przewyższającego wysokość kar umownych, na zasadach ogólnych.</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może odliczyć kary umowne od płatności należnych Wykonawcy, a Wykonawca wyraża na to zgodę.</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nieuzasadnionego opóźnienia w płatności faktur Zamawiający zapłaci Wykonawcy ustawowe odsetki za opóźnienie.</w:t>
      </w:r>
    </w:p>
    <w:p w:rsidR="00913D11" w:rsidRPr="00913D11" w:rsidRDefault="00913D11" w:rsidP="00913D11">
      <w:pPr>
        <w:jc w:val="both"/>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§15</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Odstąpienie od Umowy</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Poza przypadkami przewidzianymi w Kodeksie cywilnym Zamawiającemu przysługuje prawo odstąpienia od umowy w trakcie jej obowiązywania w całości lub części, gdy: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zostanie złożony wniosek o ogłoszenie upadłości lub gdy zostanie ogłoszona likwidacja przedsiębiorstwa Wykonawcy,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zostanie wydany nakaz zajęcia majątku Wykonawcy,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z przyczyn leżących po swojej stronie nie przekazał do zatwierdzenia Zamawiającemu projektu organizacji ruchu na czas prowadzonych robót,</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z przyczyn leżących po swojej stronie nie rozpoczął robót bez uzasadnionych przyczyn w terminie określonym w § 2 ust. 3 umowy, oraz nie podjął się ich wykonania w ciągu 5 dni od otrzymania pisemnego ponaglenia wzywającego do rozpoczęcia robót,</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nie kontynuuje robót pomimo wezwania Zamawiającego złożonego na piśmie lub Wykonawca przerwał z przyczyn leżących po stronie Wykonawcy realizację przedmiotu umowy i przerwa ta trwa dłużej niż 7 dni,</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skierował do kierowania robotami inne osoby niż wskazane w § 8 ust. 2 i 3,</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powierzył podwykonawcy realizację umowy bez dokonania czynności, o których mowa w § 10,</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wystąpi konieczność co najmniej trzykrotnego dokonania przez Zamawiającego bezpośredniej zapłaty podwykonawcy lub dalszemu podwykonawcy lub konieczność dokonania </w:t>
      </w:r>
      <w:r w:rsidRPr="00913D11">
        <w:rPr>
          <w:rFonts w:ascii="Times New Roman" w:hAnsi="Times New Roman" w:cs="Times New Roman"/>
        </w:rPr>
        <w:lastRenderedPageBreak/>
        <w:t>bezpośrednich zapłat na sumę większą niż 5% wartości brutto wynagrodzenia wskazanego w § 3 ust. 1,</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dopuścił się opóźnienia w realizacji poszczególnego elementu przedmiotu umowy dłuższej niż 14 dni, w stosunku do terminów określonych harmonogramem rzeczowo – finansowym, o którym mowa w § 6,</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realizuje roboty przewidziane niniejszą umową w sposób niezgodny z dokumentacją projektową, wskazaniami Zamawiającego lub niniejszą umową oraz pomimo co najmniej dwukrotnego pisemnego upomnienia nadal realizuje roboty wadliwie,</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Wykonawca nie usunął stwierdzonych podczas odbioru wad </w:t>
      </w:r>
      <w:r w:rsidR="004511D9">
        <w:rPr>
          <w:rFonts w:ascii="Times New Roman" w:hAnsi="Times New Roman" w:cs="Times New Roman"/>
        </w:rPr>
        <w:t>w</w:t>
      </w:r>
      <w:r w:rsidRPr="00913D11">
        <w:rPr>
          <w:rFonts w:ascii="Times New Roman" w:hAnsi="Times New Roman" w:cs="Times New Roman"/>
        </w:rPr>
        <w:t xml:space="preserve"> terminie wyznaczonym przez Zamawiającego zgodnie z § 5 ust. 2 lit. g) tiret pierwszy,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zaistnieje istotna zmiana okoliczności powodująca, że wykonanie umowy nie leży w interesie publicznym, czego nie można było przewidzieć w chwili zawarcia umowy,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nie wykonuje obowiązku określonego w § 7 ust. 1 lit. z), przy czym za brak wykonania obowiązku uznaje się także nieprzedstawienie na żądanie Zamawiającego dowodów potwierdzających wykonanie tego obowiązku, i stan ten utrzymuje się przez 30 dni licząc od upływu terminu wyznaczonego Wykonawcy na potwierdzenie wykonywania tego obowiązku.</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Odstąpienie od umowy powinno nastąpić w formie pisemnej z podaniem uzasadnienia – w terminie 30 dni od dnia, w którym Zamawiający dowiedział się o okolicznościach uzasadniających odstąpienie.</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przypadku odstąpienia od umowy w okolicznościach o jakich mowa w ust. 1 lit. l) Wykonawca może żądać wynagrodzenia jedynie za część przedmiotu umowy wykonaną do daty odstąpienia.</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Odstąpienie od umowy może odnosić się do całego przedmiotu umowy lub tylko do części jeszcze nie wykonanej przez Wykonawcę.</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wypadku odstąpienia od umowy Wykonawcę oraz Zamawiającego obciążają następujące obowiązki szczegółowe:</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 terminie 14 dni od daty odstąpienia od umowy, Wykonawca przy udziale Zamawiającego sporządzi szczegółowy protokół inwentaryzacji robót w toku, według stanu na dzień odstąpienia,</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zabezpieczy przerwane roboty w zakresie obustronnie uzgodnionym na koszt tej strony, która ponosi winę za odstąpienie od umowy,</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w ciągu 14 dni  sporządzi wykaz tych materiałów, konstrukcji lub urządzeń wraz z dowodami zakupu, które nie mogą być wykorzystane przez niego do realizacji innych robót nie objętych niniejszą umową, jeżeli odstąpienie od umowy nastąpiło z przyczyn niezależnych od niego, Zamawiający zapłaci Wykonawcy za te elementy w terminie 30 dni od  daty uzgodnienia tego wykazu przez Zamawiającego..</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jeżeli odstąpienie od umowy nastąpiło z przyczyn, za które Wykonawca nie odpowiada lub odstąpienie dotyczyło części przedmiotu umowy, Wykonawca zgłosi do dokonania przez Zamawiającego odbioru robót przerwanych oraz robót zabezpieczających, przedkładając jednocześnie kosztorys powykonawczy</w:t>
      </w:r>
      <w:r w:rsidR="00513588">
        <w:rPr>
          <w:rFonts w:ascii="Times New Roman" w:hAnsi="Times New Roman" w:cs="Times New Roman"/>
        </w:rPr>
        <w:t xml:space="preserve"> wykonany na podstawie kosztorysu ofertowego</w:t>
      </w:r>
      <w:r w:rsidRPr="00913D11">
        <w:rPr>
          <w:rFonts w:ascii="Times New Roman" w:hAnsi="Times New Roman" w:cs="Times New Roman"/>
        </w:rPr>
        <w:t>, a Zamawiający dokona ich odbioru w ciągu 21 dni roboczych; protokół odbioru wraz z zaakceptowanym przez Zamawiającego kosztorysem powykonawczym stanowić będzie podstawę do wystawienia faktury VAT przez Wykonawcę,</w:t>
      </w:r>
    </w:p>
    <w:p w:rsidR="00913D11" w:rsidRPr="00C53610" w:rsidRDefault="00913D11" w:rsidP="007267AF">
      <w:pPr>
        <w:numPr>
          <w:ilvl w:val="0"/>
          <w:numId w:val="213"/>
        </w:numPr>
        <w:autoSpaceDE w:val="0"/>
        <w:autoSpaceDN w:val="0"/>
        <w:adjustRightInd w:val="0"/>
        <w:spacing w:after="0" w:line="240" w:lineRule="auto"/>
        <w:jc w:val="both"/>
        <w:rPr>
          <w:rFonts w:ascii="Times New Roman" w:hAnsi="Times New Roman" w:cs="Times New Roman"/>
        </w:rPr>
      </w:pPr>
      <w:r w:rsidRPr="00913D11">
        <w:rPr>
          <w:rFonts w:ascii="Times New Roman" w:hAnsi="Times New Roman" w:cs="Times New Roman"/>
        </w:rPr>
        <w:t>Wykonawca niezwłocznie, a najpóźniej w terminie 7 dni od dnia odstąpienia, usunie z terenu budowy urządzenia zaplecza przez niego dostarczone lub wzniesione.</w:t>
      </w:r>
    </w:p>
    <w:p w:rsidR="00913D11" w:rsidRPr="00913D11" w:rsidRDefault="00913D11" w:rsidP="007267AF">
      <w:pPr>
        <w:numPr>
          <w:ilvl w:val="0"/>
          <w:numId w:val="211"/>
        </w:numPr>
        <w:spacing w:after="0" w:line="240" w:lineRule="auto"/>
        <w:ind w:left="426" w:hanging="284"/>
        <w:rPr>
          <w:rFonts w:ascii="Times New Roman" w:hAnsi="Times New Roman" w:cs="Times New Roman"/>
        </w:rPr>
      </w:pPr>
      <w:r w:rsidRPr="00913D11">
        <w:rPr>
          <w:rFonts w:ascii="Times New Roman" w:hAnsi="Times New Roman" w:cs="Times New Roman"/>
        </w:rPr>
        <w:lastRenderedPageBreak/>
        <w:t>W przypadku odstąpienia od umowy Zamawiający, poza karą umowną przewidzianą w § 14 ust. 3 niniejszej umowy, zachowuje prawo do dochodzenia lub zatrzymania należności z tytułu kar umownych naliczonych przed odstąpieniem.</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§16</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Podmiot Udostępniający Zasoby</w:t>
      </w:r>
    </w:p>
    <w:p w:rsidR="00913D11" w:rsidRPr="00913D11" w:rsidRDefault="00913D11" w:rsidP="00913D11">
      <w:pPr>
        <w:pStyle w:val="Tekstpodstawowy"/>
        <w:rPr>
          <w:rFonts w:ascii="Times New Roman" w:hAnsi="Times New Roman" w:cs="Times New Roman"/>
        </w:rPr>
      </w:pPr>
      <w:r w:rsidRPr="00913D11">
        <w:rPr>
          <w:rFonts w:ascii="Times New Roman" w:hAnsi="Times New Roman" w:cs="Times New Roman"/>
        </w:rPr>
        <w:t>Wykonawca wykona przedmiot umowy bez udziału Podmiotu Udostępniającego Zasoby.</w:t>
      </w:r>
    </w:p>
    <w:p w:rsidR="00913D11" w:rsidRPr="00913D11" w:rsidRDefault="00913D11" w:rsidP="00913D11">
      <w:pPr>
        <w:pStyle w:val="Tekstpodstawowy"/>
        <w:jc w:val="center"/>
        <w:rPr>
          <w:rFonts w:ascii="Times New Roman" w:hAnsi="Times New Roman" w:cs="Times New Roman"/>
        </w:rPr>
      </w:pPr>
      <w:r w:rsidRPr="00913D11">
        <w:rPr>
          <w:rFonts w:ascii="Times New Roman" w:hAnsi="Times New Roman" w:cs="Times New Roman"/>
        </w:rPr>
        <w:t>lub*)</w:t>
      </w:r>
    </w:p>
    <w:p w:rsidR="00913D11" w:rsidRPr="00913D11" w:rsidRDefault="00913D11" w:rsidP="007267AF">
      <w:pPr>
        <w:numPr>
          <w:ilvl w:val="0"/>
          <w:numId w:val="214"/>
        </w:numPr>
        <w:autoSpaceDE w:val="0"/>
        <w:autoSpaceDN w:val="0"/>
        <w:adjustRightInd w:val="0"/>
        <w:spacing w:before="120" w:after="0" w:line="240" w:lineRule="auto"/>
        <w:ind w:left="284" w:hanging="357"/>
        <w:rPr>
          <w:rFonts w:ascii="Times New Roman" w:hAnsi="Times New Roman" w:cs="Times New Roman"/>
        </w:rPr>
      </w:pPr>
      <w:r w:rsidRPr="00913D11">
        <w:rPr>
          <w:rFonts w:ascii="Times New Roman" w:hAnsi="Times New Roman" w:cs="Times New Roman"/>
        </w:rPr>
        <w:t>Wykonawca oświadcza, że podmiot trzeci ……………………………, na zasoby którego w zakresie/ach ……………. Wykonawca powoływał się składając ofertę celem wykazania spełniania warunków udziału w postępowaniu o udzielenie zamówienia publicznego, będzie realizował przedmiot umowy w zakresie/ach ….........................................................................................................................................................</w:t>
      </w:r>
    </w:p>
    <w:p w:rsidR="00913D11" w:rsidRPr="00913D11" w:rsidRDefault="00913D11" w:rsidP="007267AF">
      <w:pPr>
        <w:numPr>
          <w:ilvl w:val="0"/>
          <w:numId w:val="214"/>
        </w:numPr>
        <w:autoSpaceDE w:val="0"/>
        <w:autoSpaceDN w:val="0"/>
        <w:adjustRightInd w:val="0"/>
        <w:spacing w:before="120" w:after="0" w:line="240" w:lineRule="auto"/>
        <w:ind w:left="284" w:hanging="357"/>
        <w:rPr>
          <w:rFonts w:ascii="Times New Roman" w:hAnsi="Times New Roman" w:cs="Times New Roman"/>
        </w:rPr>
      </w:pPr>
      <w:r w:rsidRPr="00913D11">
        <w:rPr>
          <w:rFonts w:ascii="Times New Roman" w:hAnsi="Times New Roman" w:cs="Times New Roman"/>
        </w:rPr>
        <w:t>W przypadku zmiany albo rezygnacji z podmiotu trzeciego, o którym mowa w ust. 1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pisemnej zgody Zamawiającego, albo Wykonawca wykaże, przedstawiając stosowne dokumenty, że samodzielnie spełnia je w stopniu nie mniejszym niż wymagany w trakcie postępowania o udzielenie zamówienia.</w:t>
      </w:r>
    </w:p>
    <w:p w:rsidR="00913D11" w:rsidRPr="00913D11" w:rsidRDefault="00913D11" w:rsidP="007267AF">
      <w:pPr>
        <w:numPr>
          <w:ilvl w:val="0"/>
          <w:numId w:val="214"/>
        </w:numPr>
        <w:autoSpaceDE w:val="0"/>
        <w:autoSpaceDN w:val="0"/>
        <w:adjustRightInd w:val="0"/>
        <w:spacing w:before="120" w:after="0" w:line="240" w:lineRule="auto"/>
        <w:ind w:left="284" w:hanging="357"/>
        <w:rPr>
          <w:rFonts w:ascii="Times New Roman" w:hAnsi="Times New Roman" w:cs="Times New Roman"/>
        </w:rPr>
      </w:pPr>
      <w:r w:rsidRPr="00913D11">
        <w:rPr>
          <w:rFonts w:ascii="Times New Roman" w:hAnsi="Times New Roman" w:cs="Times New Roman"/>
        </w:rPr>
        <w:t>Zamawiający jest uprawniony do odmowy akceptacji zmiany Podmiotu Udostępniającego Zasoby, w przypadku wątpliwości dotyczących w szczególności rzeczywistego udostępniania zasobów przez Podmiot Udostępniający Zasoby lub w zakresie sposobu ich udostępniania i okresu.</w:t>
      </w:r>
    </w:p>
    <w:p w:rsidR="00C53610" w:rsidRDefault="00C53610" w:rsidP="00913D11">
      <w:pPr>
        <w:jc w:val="cente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§17</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Ochrona danych osobowych</w:t>
      </w:r>
    </w:p>
    <w:p w:rsidR="00913D11" w:rsidRPr="00913D11" w:rsidRDefault="00913D11" w:rsidP="007267AF">
      <w:pPr>
        <w:numPr>
          <w:ilvl w:val="0"/>
          <w:numId w:val="215"/>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 xml:space="preserve">W przypadku powstania konieczności powierzenia lub przetwarzania danych osobowych, zgodnie z przepisami ustawy z 29 sierpnia 1997 r. o ochronie danych osobowych (tj. Dz. U. z 2019 r., poz. 1781 ze zm.), zasady powierzenia lub przetwarzania tych danych zostaną uregulowane odrębną, nieodpłatną umową. </w:t>
      </w:r>
    </w:p>
    <w:p w:rsidR="00913D11" w:rsidRPr="00913D11" w:rsidRDefault="00913D11" w:rsidP="007267AF">
      <w:pPr>
        <w:numPr>
          <w:ilvl w:val="0"/>
          <w:numId w:val="215"/>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uchylania się przez Wykonawcę od podpisania umowy, o której mowa w ust. 1, Wykonawca ponosi pełną odpowiedzialność za następstwa tego uchylenia, w tym z tytułu powstałej szkody Zamawiającego, Gminy Górowo Iławeckie (jako administratora danych) lub osoby trzeciej, a także w razie i z tytułu związanej z tym przerwy lub zwłoki w realizacji przedmiotu niniejszej umowy.</w:t>
      </w:r>
    </w:p>
    <w:p w:rsidR="00913D11" w:rsidRPr="00913D11" w:rsidRDefault="00913D11" w:rsidP="00913D11">
      <w:pPr>
        <w:jc w:val="both"/>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§18</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Zmiana umowy</w:t>
      </w:r>
    </w:p>
    <w:p w:rsidR="00913D11" w:rsidRPr="00913D11" w:rsidRDefault="00913D11" w:rsidP="007267AF">
      <w:pPr>
        <w:numPr>
          <w:ilvl w:val="0"/>
          <w:numId w:val="223"/>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t>Wszelkie zmiany i uzupełnienia treści niniejszej umowy wymagają formy pisemnej w postaci aneksu pod rygorem ich nieważności.</w:t>
      </w:r>
    </w:p>
    <w:p w:rsidR="00913D11" w:rsidRPr="00913D11" w:rsidRDefault="00913D11" w:rsidP="007267AF">
      <w:pPr>
        <w:numPr>
          <w:ilvl w:val="0"/>
          <w:numId w:val="223"/>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lastRenderedPageBreak/>
        <w:t>Strony dopuszczają wprowadzenie do treści niniejszej umowy istotnych zmian jej postanowień w stosunku do treści oferty, na podstawie której dokonano wyboru Wykonawcy. Zmiany te mogą dotyczyć:</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terminów wykonania umowy w przypadku:</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klęsk żywiołowych lub niekorzystnych warunków atmosferycznych uniemożliwiających  prawidłowe wykonanie robót, przeprowadzenie prób i sprawdzeń, dokonywanie odbiorów lub z przyczyn technologicznych powodujących konieczność całkowitego przerwania prac, co zostanie potwierdzone przez Zamawiającego,</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nieprzewidzianych lub odmiennych od przyjętych w dokumentacji projektowej : warunków geologicznych, wodnych, archeologicznych lub terenowych oraz istnienie nie zinwentaryzowanych lub błędnie zinwentaryzowanych elementów sieci uzbrojenia technicznego,</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niemożności wykonywania robót, gdy zmiana przepisów prawa nie dopuszcza do wykonania robót lub nakazuje wstrzymanie robót z przyczyn niezawinionych przez Wykonawcę,</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podjęcie przez osoby trzecie działań uniemożliwiających lub utrudniających wykonanie przedmiotu umowy w sposób przewidziany w dokumentacji projektowej lub w specyfikacjach technicznych wykonania i odbioru robót, które to działania nie są konsekwencją winy którejkolwiek ze stron umowy,</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okoliczności o obiektywnym charakterze, niezależnych do stron, skutkujących niemożliwością dotrzymania terminów wykonania umowy, a w szczególności terminu rozpoczęcia i/lub zakończenia robót, których to okoliczności nie można było przewidzieć,</w:t>
      </w:r>
    </w:p>
    <w:p w:rsidR="00913D11" w:rsidRPr="00C53610"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okoliczności wskazanych w pkt 2 i 3.</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sposobu wykonania przedmiotu umowy w przypadku:</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stwierdzenia wad bądź wprowadzenia zmian w dokumentacji projektowej skutkujących koniecznością dokonania poprawek lub uzupełnień,</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niedostępności na rynku materiałów lub urządzeń wskazanych w dokumentacji projektowej lub specyfikacjach technicznych wykonania i odbioru robót spowodowanej zaprzestaniem produkcji lub wycofaniem z rynku tych materiałów lub urządzeń,</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pojawienia się na rynku materiałów lub urządzeń nowszej generacji, pozwalających na zaoszczędzenie kosztów realizacji przedmiotu umowy lub kosztów eksploatacji wykonanego przedmiotu umowy, lub umożliwiających uzyskanie lepszej jakości robót,</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pojawienia się nowszej technologii wykonania zaprojektowanych robót, pozwalającej na zaoszczędzenie czasu realizacji przedmiotu umowy lub kosztów wykonywanych prac, jak również kosztów eksploatacji wykonanego przedmiotu umowy,</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celowości lub konieczności zrealizowania przedmiotu umowy przy zastosowaniu innych rozwiązań technicznych, technologicznych lub materiałowych niż wskazane w dokumentacji projektowej lub specyfikacjach technicznych wykonania i odbioru robót,</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warunków terenowych odbiegających w sposób istotny od przyjętych w dokumentacji projektowej, w szczególności braku zinwentaryzowania obiektów budowlanych lub zinwentaryzowania obiektów budowlanych w sposób wadliwy,</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warunków geologicznych, wodnych odbiegających w sposób istotny od przyjętych w dokumentacji projektowej,</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niebezpieczeństwa kolizji z planowanymi lub równolegle prowadzonymi przez inne podmioty inwestycjami w zakresie niezbędnym do uniknięcia lub usunięcia tych kolizji,</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podjęcia przez osoby trzecie działań uniemożliwiających lub utrudniających wykonanie przedmiotu umowy w sposób przewidziany w dokumentacji projektowej lub w specyfikacjach technicznych wykonania i odbioru robót, które to działania nie są konsekwencją winy którejkolwiek ze stron umowy.</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lastRenderedPageBreak/>
        <w:t>zakresu przedmiotu umowy w przypadku:</w:t>
      </w:r>
    </w:p>
    <w:p w:rsidR="00913D11" w:rsidRPr="00913D11" w:rsidRDefault="00913D11" w:rsidP="007267AF">
      <w:pPr>
        <w:numPr>
          <w:ilvl w:val="0"/>
          <w:numId w:val="21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podjęcia przez osoby trzecie działań uniemożliwiających lub utrudniających wykonanie przedmiotu umowy w zakresie przewidzianym w dokumentacji technicznej, które to działania nie są konsekwencją winy którejkolwiek ze stron umowy,</w:t>
      </w:r>
    </w:p>
    <w:p w:rsidR="00913D11" w:rsidRPr="00913D11" w:rsidRDefault="00913D11" w:rsidP="007267AF">
      <w:pPr>
        <w:numPr>
          <w:ilvl w:val="0"/>
          <w:numId w:val="21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rezygnacji przez Zamawiającego z wykonania części przedmiotu umowy w razie uznania ich wykonanie za zbędne, czego nie można było wcześniej przewidzieć.</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wysokości wynagrodzenia w przypadku:</w:t>
      </w:r>
    </w:p>
    <w:p w:rsidR="00913D11" w:rsidRPr="00913D11" w:rsidRDefault="00913D11" w:rsidP="007267AF">
      <w:pPr>
        <w:numPr>
          <w:ilvl w:val="0"/>
          <w:numId w:val="22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zmiany obowiązującej stawki podatku VAT,</w:t>
      </w:r>
    </w:p>
    <w:p w:rsidR="00913D11" w:rsidRPr="00913D11" w:rsidRDefault="00913D11" w:rsidP="007267AF">
      <w:pPr>
        <w:numPr>
          <w:ilvl w:val="0"/>
          <w:numId w:val="22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okoliczności wskazanych w pkt 2 i 3.</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sposobu rozliczenia przedmiotu umowy lub dokonywania płatności na rzecz Wykonawcy w przypadku:</w:t>
      </w:r>
    </w:p>
    <w:p w:rsidR="00913D11" w:rsidRPr="00913D11" w:rsidRDefault="00913D11" w:rsidP="007267AF">
      <w:pPr>
        <w:numPr>
          <w:ilvl w:val="0"/>
          <w:numId w:val="22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zmiany w budżecie Gminy Górowo Iławeckie i Wieloletniej Prognozie Finansowej wysokości środków finansowych przeznaczonych na realizację przedmiotu umowy,</w:t>
      </w:r>
    </w:p>
    <w:p w:rsidR="00913D11" w:rsidRPr="00913D11" w:rsidRDefault="00913D11" w:rsidP="007267AF">
      <w:pPr>
        <w:numPr>
          <w:ilvl w:val="0"/>
          <w:numId w:val="22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niewykonania pełnego zakresu robót i prac w danym roku budżetowym o wartości limitu przewidzianego na ten rok,</w:t>
      </w:r>
    </w:p>
    <w:p w:rsidR="00913D11" w:rsidRPr="00913D11" w:rsidRDefault="00913D11" w:rsidP="007267AF">
      <w:pPr>
        <w:numPr>
          <w:ilvl w:val="0"/>
          <w:numId w:val="22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wykonania większego zakresu robót i prac w danym roku budżetowym o wartości przekraczającej limit założony przez Zamawiającego.</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Cs/>
          <w:i/>
          <w:iCs/>
        </w:rPr>
      </w:pPr>
      <w:r w:rsidRPr="00913D11">
        <w:rPr>
          <w:rFonts w:ascii="Times New Roman" w:hAnsi="Times New Roman" w:cs="Times New Roman"/>
          <w:bCs/>
          <w:i/>
          <w:iCs/>
        </w:rPr>
        <w:t>osób, o których mowa w § 8 ust. 2 i 3, jeżeli z przyczyn obiektywnych nie są one w stanie uczestniczyć w realizacji niniejszej umowy, a zaproponowane na ich miejsce przez Wykonawcę osoby dysponują równoważnymi kwalifikacjami.</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Cs/>
          <w:i/>
          <w:iCs/>
        </w:rPr>
      </w:pPr>
      <w:r w:rsidRPr="00913D11">
        <w:rPr>
          <w:rFonts w:ascii="Times New Roman" w:hAnsi="Times New Roman" w:cs="Times New Roman"/>
          <w:bCs/>
          <w:i/>
          <w:iCs/>
        </w:rPr>
        <w:t>popełnienia omyłki pisarskiej, rachunkowej lub innej oczywistej omyłki w razie zaistnienia takiej omyłki poprzez jej poprawienie.</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Cs/>
          <w:i/>
          <w:iCs/>
        </w:rPr>
      </w:pPr>
      <w:r w:rsidRPr="00913D11">
        <w:rPr>
          <w:rFonts w:ascii="Times New Roman" w:hAnsi="Times New Roman" w:cs="Times New Roman"/>
          <w:bCs/>
          <w:i/>
          <w:iCs/>
        </w:rPr>
        <w:t>usunięcia rozbieżności lub niejasności w rozumieniu pojęć lub sformułowań użytych w umowie, w przypadku gdy takie rozbieżności lub niejasności zaistnieją, a nie można usunąć ich w inny sposób.</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bCs/>
          <w:i/>
          <w:iCs/>
        </w:rPr>
        <w:t>doprecyzowania umowy w celu jednoznacznego rozumienia jej zapisów przez Strony w przypadku zaistnienia takiej konieczności.</w:t>
      </w:r>
    </w:p>
    <w:p w:rsidR="00913D11" w:rsidRPr="00913D11" w:rsidRDefault="00913D11" w:rsidP="007267AF">
      <w:pPr>
        <w:numPr>
          <w:ilvl w:val="0"/>
          <w:numId w:val="216"/>
        </w:numPr>
        <w:spacing w:after="0" w:line="240" w:lineRule="auto"/>
        <w:rPr>
          <w:rFonts w:ascii="Times New Roman" w:hAnsi="Times New Roman" w:cs="Times New Roman"/>
        </w:rPr>
      </w:pPr>
      <w:r w:rsidRPr="00913D11">
        <w:rPr>
          <w:rFonts w:ascii="Times New Roman" w:hAnsi="Times New Roman" w:cs="Times New Roman"/>
        </w:rPr>
        <w:t>1.Strony umowy zgodnie postanawiają, iż w przypadku wystąpienia okoliczności związanych z pandemią Covid-19, mających wpływ na należyte wykonanie umowy, mogą uzgodnić i zawrzeć w odrębnym aneksie do niniejszej umowy jej zmianę, w zakresie nieprzewidzianym w specyfikacji istotnych warunków zamówienia w szczególności przez:</w:t>
      </w:r>
    </w:p>
    <w:p w:rsidR="00913D11" w:rsidRPr="00913D11" w:rsidRDefault="00913D11" w:rsidP="00913D11">
      <w:pPr>
        <w:ind w:left="720"/>
        <w:rPr>
          <w:rFonts w:ascii="Times New Roman" w:hAnsi="Times New Roman" w:cs="Times New Roman"/>
        </w:rPr>
      </w:pPr>
      <w:r w:rsidRPr="00913D11">
        <w:rPr>
          <w:rFonts w:ascii="Times New Roman" w:hAnsi="Times New Roman" w:cs="Times New Roman"/>
        </w:rPr>
        <w:t>a/zmianę terminu wykonania umowy lub jej części, lub czasowe zawieszenie wykonania umowy lub jej części;</w:t>
      </w:r>
    </w:p>
    <w:p w:rsidR="00913D11" w:rsidRPr="00913D11" w:rsidRDefault="00913D11" w:rsidP="00913D11">
      <w:pPr>
        <w:ind w:left="720"/>
        <w:rPr>
          <w:rFonts w:ascii="Times New Roman" w:hAnsi="Times New Roman" w:cs="Times New Roman"/>
        </w:rPr>
      </w:pPr>
      <w:r w:rsidRPr="00913D11">
        <w:rPr>
          <w:rFonts w:ascii="Times New Roman" w:hAnsi="Times New Roman" w:cs="Times New Roman"/>
        </w:rPr>
        <w:t>b/zmianę sposobu wykonania przedmiotu zamówienia;</w:t>
      </w:r>
    </w:p>
    <w:p w:rsidR="00913D11" w:rsidRPr="00913D11" w:rsidRDefault="00913D11" w:rsidP="00913D11">
      <w:pPr>
        <w:ind w:left="720"/>
        <w:rPr>
          <w:rFonts w:ascii="Times New Roman" w:hAnsi="Times New Roman" w:cs="Times New Roman"/>
        </w:rPr>
      </w:pPr>
      <w:r w:rsidRPr="00913D11">
        <w:rPr>
          <w:rFonts w:ascii="Times New Roman" w:hAnsi="Times New Roman" w:cs="Times New Roman"/>
        </w:rPr>
        <w:t>c/zmianę zakresu świadczenia wykonawcy i odpowiadająca jej zmianę wynagrodzenia lub sposobu rozliczenia wynagrodzenia wykonawcy.</w:t>
      </w:r>
    </w:p>
    <w:p w:rsidR="00913D11" w:rsidRPr="00913D11" w:rsidRDefault="00913D11" w:rsidP="007267AF">
      <w:pPr>
        <w:numPr>
          <w:ilvl w:val="0"/>
          <w:numId w:val="216"/>
        </w:numPr>
        <w:spacing w:after="0" w:line="240" w:lineRule="auto"/>
        <w:rPr>
          <w:rFonts w:ascii="Times New Roman" w:hAnsi="Times New Roman" w:cs="Times New Roman"/>
        </w:rPr>
      </w:pPr>
      <w:r w:rsidRPr="00913D11">
        <w:rPr>
          <w:rFonts w:ascii="Times New Roman" w:hAnsi="Times New Roman" w:cs="Times New Roman"/>
        </w:rPr>
        <w:t>Zmiana umowy z przyczyn podanych w pkt 10.1 nie może spowodować wzrostu wynagrodzenia Wykonawcy ponad 50% wartości pierwotnej umowy liczone odrębnie dla zmiany umowy przewidzianej w pkt a,b,c.</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§19</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Postanowienia końcowe</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W sprawach nieuregulowanych niniejszą umową mają zastosowanie odpowiednie przepisy Kodeksu Cywilnego, przepisy ustawy z dnia 29 stycznia 2004 r. Prawo zamówień publicznych (Dz. U. z 20</w:t>
      </w:r>
      <w:r w:rsidR="00495C86">
        <w:rPr>
          <w:rFonts w:ascii="Times New Roman" w:hAnsi="Times New Roman" w:cs="Times New Roman"/>
        </w:rPr>
        <w:t>2</w:t>
      </w:r>
      <w:r w:rsidRPr="00913D11">
        <w:rPr>
          <w:rFonts w:ascii="Times New Roman" w:hAnsi="Times New Roman" w:cs="Times New Roman"/>
        </w:rPr>
        <w:t>1 r., poz.1</w:t>
      </w:r>
      <w:r w:rsidR="00495C86">
        <w:rPr>
          <w:rFonts w:ascii="Times New Roman" w:hAnsi="Times New Roman" w:cs="Times New Roman"/>
        </w:rPr>
        <w:t>129</w:t>
      </w:r>
      <w:r w:rsidRPr="00913D11">
        <w:rPr>
          <w:rFonts w:ascii="Times New Roman" w:hAnsi="Times New Roman" w:cs="Times New Roman"/>
        </w:rPr>
        <w:t xml:space="preserve"> ze zm.) oraz przepisy Prawa budowlanego wraz z aktami wykonawczymi.</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lastRenderedPageBreak/>
        <w:t>Wykonawca nie może bez uprzedniej pisemnej pod rygorem nieważności zgody Zamawiającego przenieść na inny podmiot praw, obowiązków, uprawnień lub wierzytelności wynikających z niniejszej umowy.</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Ewentualne spory powstałe na tle niniejszej umowy rozstrzygać będzie Sąd właściwy dla siedziby Zamawiającego.</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Wykonawca oświadcza, że jest ubezpieczony od odpowiedzialności cywilnej w zakresie prowadzonej działalności. W przypadku, kiedy okres ubezpieczenia jest krótszy niż okres realizacji umowy, Wykonawca zobowiązuje się do zachowania ciągłości ubezpieczenia i przedłożenia kolejnej polisy ubezpieczeniowej na 3 dni przed upływem okresu ważności aktualnej polisy.</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Wykonawca oświadcza, iż wszystkie dokumenty wymagane przez Zamawiającego są aktualne w dniu podpisania umowy, a informacje tam zawarte nie uległy zmianie.</w:t>
      </w:r>
    </w:p>
    <w:p w:rsidR="00913D11" w:rsidRPr="00C53610"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Umowę niniejszą sporządzono w trzech jednobrzmiących egzemplarzach, jeden egzemplarz  dla Wykonawcy oraz dwa egzemplarze dla Zamawiającego.</w:t>
      </w:r>
    </w:p>
    <w:p w:rsidR="00913D11" w:rsidRPr="00913D11" w:rsidRDefault="00913D11" w:rsidP="00913D11">
      <w:pPr>
        <w:jc w:val="both"/>
        <w:rPr>
          <w:rFonts w:ascii="Times New Roman" w:hAnsi="Times New Roman" w:cs="Times New Roman"/>
        </w:rPr>
      </w:pPr>
    </w:p>
    <w:p w:rsidR="00913D11" w:rsidRPr="00913D11" w:rsidRDefault="00913D11" w:rsidP="00913D11">
      <w:pPr>
        <w:autoSpaceDE w:val="0"/>
        <w:autoSpaceDN w:val="0"/>
        <w:adjustRightInd w:val="0"/>
        <w:rPr>
          <w:rFonts w:ascii="Times New Roman" w:hAnsi="Times New Roman" w:cs="Times New Roman"/>
          <w:b/>
          <w:bCs/>
          <w:i/>
          <w:iCs/>
        </w:rPr>
      </w:pPr>
      <w:r w:rsidRPr="00913D11">
        <w:rPr>
          <w:rFonts w:ascii="Times New Roman" w:hAnsi="Times New Roman" w:cs="Times New Roman"/>
          <w:b/>
          <w:bCs/>
          <w:i/>
          <w:iCs/>
        </w:rPr>
        <w:t>Załączniki do umowy:</w:t>
      </w:r>
    </w:p>
    <w:p w:rsidR="00913D11" w:rsidRPr="00913D11" w:rsidRDefault="00913D11" w:rsidP="00C53610">
      <w:pPr>
        <w:autoSpaceDE w:val="0"/>
        <w:autoSpaceDN w:val="0"/>
        <w:adjustRightInd w:val="0"/>
        <w:spacing w:after="0"/>
        <w:rPr>
          <w:rFonts w:ascii="Times New Roman" w:hAnsi="Times New Roman" w:cs="Times New Roman"/>
          <w:i/>
          <w:iCs/>
        </w:rPr>
      </w:pPr>
      <w:r w:rsidRPr="00913D11">
        <w:rPr>
          <w:rFonts w:ascii="Times New Roman" w:hAnsi="Times New Roman" w:cs="Times New Roman"/>
          <w:i/>
          <w:iCs/>
        </w:rPr>
        <w:t>Załącznik nr 1 –Dokumentacja projektowa</w:t>
      </w:r>
    </w:p>
    <w:p w:rsidR="00913D11" w:rsidRPr="00913D11" w:rsidRDefault="00913D11" w:rsidP="00C53610">
      <w:pPr>
        <w:autoSpaceDE w:val="0"/>
        <w:autoSpaceDN w:val="0"/>
        <w:adjustRightInd w:val="0"/>
        <w:spacing w:after="0"/>
        <w:rPr>
          <w:rFonts w:ascii="Times New Roman" w:hAnsi="Times New Roman" w:cs="Times New Roman"/>
          <w:i/>
          <w:iCs/>
        </w:rPr>
      </w:pPr>
      <w:r w:rsidRPr="00913D11">
        <w:rPr>
          <w:rFonts w:ascii="Times New Roman" w:hAnsi="Times New Roman" w:cs="Times New Roman"/>
          <w:i/>
          <w:iCs/>
        </w:rPr>
        <w:t>Załącznik nr 2 – Oferta Wykonawcy</w:t>
      </w:r>
    </w:p>
    <w:p w:rsidR="00913D11" w:rsidRPr="00913D11" w:rsidRDefault="00913D11" w:rsidP="00C53610">
      <w:pPr>
        <w:autoSpaceDE w:val="0"/>
        <w:autoSpaceDN w:val="0"/>
        <w:adjustRightInd w:val="0"/>
        <w:spacing w:after="0"/>
        <w:rPr>
          <w:rFonts w:ascii="Times New Roman" w:hAnsi="Times New Roman" w:cs="Times New Roman"/>
          <w:i/>
          <w:iCs/>
        </w:rPr>
      </w:pPr>
      <w:r w:rsidRPr="00913D11">
        <w:rPr>
          <w:rFonts w:ascii="Times New Roman" w:hAnsi="Times New Roman" w:cs="Times New Roman"/>
          <w:i/>
          <w:iCs/>
        </w:rPr>
        <w:t>Załącznik nr 3 – Specyfikacja Warunków Zamówienia</w:t>
      </w:r>
    </w:p>
    <w:p w:rsidR="00913D11" w:rsidRPr="00913D11" w:rsidRDefault="00913D11" w:rsidP="00C53610">
      <w:pPr>
        <w:spacing w:after="0"/>
        <w:jc w:val="both"/>
        <w:rPr>
          <w:rFonts w:ascii="Times New Roman" w:hAnsi="Times New Roman" w:cs="Times New Roman"/>
        </w:rPr>
      </w:pPr>
      <w:r w:rsidRPr="00913D11">
        <w:rPr>
          <w:rFonts w:ascii="Times New Roman" w:hAnsi="Times New Roman" w:cs="Times New Roman"/>
          <w:i/>
          <w:iCs/>
        </w:rPr>
        <w:t>Załącznik nr 4 – Kopia polisy ubezpieczeniowej</w:t>
      </w: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r w:rsidRPr="00913D11">
        <w:rPr>
          <w:rFonts w:ascii="Times New Roman" w:hAnsi="Times New Roman" w:cs="Times New Roman"/>
        </w:rPr>
        <w:t xml:space="preserve">   ZAMAWIAJĄCY     </w:t>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t>WYKONAWCA</w:t>
      </w:r>
      <w:r w:rsidRPr="00913D11">
        <w:rPr>
          <w:rFonts w:ascii="Times New Roman" w:hAnsi="Times New Roman" w:cs="Times New Roman"/>
        </w:rPr>
        <w:tab/>
      </w:r>
    </w:p>
    <w:p w:rsidR="00913D11" w:rsidRPr="00913D11" w:rsidRDefault="00913D11" w:rsidP="00913D11">
      <w:pPr>
        <w:pStyle w:val="Nagwek2"/>
        <w:rPr>
          <w:rFonts w:ascii="Times New Roman" w:hAnsi="Times New Roman" w:cs="Times New Roman"/>
          <w:sz w:val="22"/>
          <w:szCs w:val="22"/>
        </w:rPr>
      </w:pP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p>
    <w:p w:rsidR="00913D11" w:rsidRPr="00913D11" w:rsidRDefault="00913D11" w:rsidP="00913D11">
      <w:pPr>
        <w:rPr>
          <w:rFonts w:ascii="Times New Roman" w:hAnsi="Times New Roman" w:cs="Times New Roman"/>
        </w:rPr>
      </w:pPr>
    </w:p>
    <w:p w:rsidR="00D2485C" w:rsidRPr="00913D11" w:rsidRDefault="00913D11" w:rsidP="00913D11">
      <w:pPr>
        <w:tabs>
          <w:tab w:val="left" w:pos="5825"/>
        </w:tabs>
        <w:spacing w:after="0" w:line="240" w:lineRule="auto"/>
        <w:rPr>
          <w:rFonts w:ascii="Times New Roman" w:hAnsi="Times New Roman" w:cs="Times New Roman"/>
        </w:rPr>
      </w:pP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p>
    <w:p w:rsidR="006D4321" w:rsidRPr="00913D11" w:rsidRDefault="006D4321" w:rsidP="006D4321">
      <w:pPr>
        <w:tabs>
          <w:tab w:val="left" w:pos="5825"/>
        </w:tabs>
        <w:spacing w:after="0" w:line="240" w:lineRule="auto"/>
        <w:rPr>
          <w:rFonts w:ascii="Times New Roman" w:hAnsi="Times New Roman" w:cs="Times New Roman"/>
        </w:rPr>
      </w:pPr>
    </w:p>
    <w:p w:rsidR="006D4321" w:rsidRPr="00913D11" w:rsidRDefault="006D4321" w:rsidP="00D2485C">
      <w:pPr>
        <w:tabs>
          <w:tab w:val="left" w:pos="5825"/>
        </w:tabs>
        <w:rPr>
          <w:rFonts w:ascii="Times New Roman" w:hAnsi="Times New Roman" w:cs="Times New Roman"/>
        </w:rPr>
      </w:pPr>
    </w:p>
    <w:p w:rsidR="006D4321" w:rsidRDefault="006D4321" w:rsidP="006D4321">
      <w:pPr>
        <w:tabs>
          <w:tab w:val="left" w:pos="5825"/>
        </w:tabs>
        <w:ind w:left="161"/>
        <w:rPr>
          <w:rFonts w:cs="Times New Roman"/>
        </w:rPr>
      </w:pPr>
    </w:p>
    <w:p w:rsidR="00C53610" w:rsidRDefault="00C53610" w:rsidP="006D4321">
      <w:pPr>
        <w:tabs>
          <w:tab w:val="left" w:pos="5825"/>
        </w:tabs>
        <w:ind w:left="161"/>
        <w:rPr>
          <w:rFonts w:cs="Times New Roman"/>
        </w:rPr>
      </w:pPr>
    </w:p>
    <w:p w:rsidR="00C53610" w:rsidRDefault="00C53610" w:rsidP="006D4321">
      <w:pPr>
        <w:tabs>
          <w:tab w:val="left" w:pos="5825"/>
        </w:tabs>
        <w:ind w:left="161"/>
        <w:rPr>
          <w:rFonts w:cs="Times New Roman"/>
        </w:rPr>
      </w:pPr>
    </w:p>
    <w:p w:rsidR="00C53610" w:rsidRDefault="00C53610" w:rsidP="006D4321">
      <w:pPr>
        <w:tabs>
          <w:tab w:val="left" w:pos="5825"/>
        </w:tabs>
        <w:ind w:left="161"/>
        <w:rPr>
          <w:rFonts w:cs="Times New Roman"/>
        </w:rPr>
      </w:pPr>
    </w:p>
    <w:p w:rsidR="006D4321" w:rsidRPr="0055737F" w:rsidRDefault="006D4321" w:rsidP="006D4321">
      <w:pPr>
        <w:tabs>
          <w:tab w:val="left" w:pos="5825"/>
        </w:tabs>
        <w:ind w:left="161"/>
        <w:rPr>
          <w:rFonts w:cs="Times New Roman"/>
        </w:rPr>
      </w:pPr>
    </w:p>
    <w:sectPr w:rsidR="006D4321" w:rsidRPr="0055737F" w:rsidSect="00092072">
      <w:headerReference w:type="default" r:id="rId8"/>
      <w:footerReference w:type="default" r:id="rId9"/>
      <w:type w:val="continuous"/>
      <w:pgSz w:w="11906" w:h="16838" w:code="9"/>
      <w:pgMar w:top="1440" w:right="849" w:bottom="1440"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F337" w16cex:dateUtc="2022-03-31T07:30:00Z"/>
  <w16cex:commentExtensible w16cex:durableId="25EFF57D" w16cex:dateUtc="2022-03-31T07:40:00Z"/>
  <w16cex:commentExtensible w16cex:durableId="25EFF92A" w16cex:dateUtc="2022-03-31T07:55:00Z"/>
  <w16cex:commentExtensible w16cex:durableId="25EFF9DC" w16cex:dateUtc="2022-03-31T07:58:00Z"/>
  <w16cex:commentExtensible w16cex:durableId="25EFF961" w16cex:dateUtc="2022-03-31T07:56:00Z"/>
  <w16cex:commentExtensible w16cex:durableId="25EFF9D1" w16cex:dateUtc="2022-03-31T07:58:00Z"/>
  <w16cex:commentExtensible w16cex:durableId="25EFFAD8" w16cex:dateUtc="2022-03-31T08:03:00Z"/>
  <w16cex:commentExtensible w16cex:durableId="25EFFAF1" w16cex:dateUtc="2022-03-31T08:03:00Z"/>
  <w16cex:commentExtensible w16cex:durableId="25EFFDAD" w16cex:dateUtc="2022-03-31T08:15:00Z"/>
  <w16cex:commentExtensible w16cex:durableId="25F0044C" w16cex:dateUtc="2022-03-31T08:43:00Z"/>
  <w16cex:commentExtensible w16cex:durableId="25F004E8" w16cex:dateUtc="2022-03-31T08:46:00Z"/>
  <w16cex:commentExtensible w16cex:durableId="25F008E4" w16cex:dateUtc="2022-03-31T09:03:00Z"/>
  <w16cex:commentExtensible w16cex:durableId="25F00CE8" w16cex:dateUtc="2022-03-31T09:20:00Z"/>
  <w16cex:commentExtensible w16cex:durableId="25F00EFA" w16cex:dateUtc="2022-03-31T09:28:00Z"/>
  <w16cex:commentExtensible w16cex:durableId="25F00F21" w16cex:dateUtc="2022-03-31T09:29:00Z"/>
  <w16cex:commentExtensible w16cex:durableId="25F00F3D" w16cex:dateUtc="2022-03-31T09:30:00Z"/>
  <w16cex:commentExtensible w16cex:durableId="25F00F44" w16cex:dateUtc="2022-03-31T09:30:00Z"/>
  <w16cex:commentExtensible w16cex:durableId="25F013B5" w16cex:dateUtc="2022-03-31T09:49:00Z"/>
  <w16cex:commentExtensible w16cex:durableId="25F018E1" w16cex:dateUtc="2022-03-31T10:11:00Z"/>
  <w16cex:commentExtensible w16cex:durableId="25F0220E" w16cex:dateUtc="2022-03-31T10:50:00Z"/>
  <w16cex:commentExtensible w16cex:durableId="25F023B3" w16cex:dateUtc="2022-03-31T10:57:00Z"/>
  <w16cex:commentExtensible w16cex:durableId="25F02767" w16cex:dateUtc="2022-03-31T11:13:00Z"/>
  <w16cex:commentExtensible w16cex:durableId="25F0282A" w16cex:dateUtc="2022-03-31T11:1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B45" w:rsidRDefault="00191B45" w:rsidP="00CF6A41">
      <w:pPr>
        <w:spacing w:after="0" w:line="240" w:lineRule="auto"/>
      </w:pPr>
      <w:r>
        <w:separator/>
      </w:r>
    </w:p>
  </w:endnote>
  <w:endnote w:type="continuationSeparator" w:id="0">
    <w:p w:rsidR="00191B45" w:rsidRDefault="00191B45"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Roboto">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charset w:val="01"/>
    <w:family w:val="swiss"/>
    <w:pitch w:val="default"/>
  </w:font>
  <w:font w:name="ClassGarmndEU">
    <w:altName w:val="Calibri"/>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Geometr231 BT">
    <w:altName w:val="Century Gothic"/>
    <w:charset w:val="00"/>
    <w:family w:val="swiss"/>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308529"/>
      <w:docPartObj>
        <w:docPartGallery w:val="Page Numbers (Bottom of Page)"/>
        <w:docPartUnique/>
      </w:docPartObj>
    </w:sdtPr>
    <w:sdtContent>
      <w:p w:rsidR="00CB2E40" w:rsidRDefault="00CB2E40">
        <w:pPr>
          <w:pStyle w:val="Stopka"/>
          <w:jc w:val="center"/>
        </w:pPr>
        <w:r>
          <w:fldChar w:fldCharType="begin"/>
        </w:r>
        <w:r>
          <w:instrText>PAGE   \* MERGEFORMAT</w:instrText>
        </w:r>
        <w:r>
          <w:fldChar w:fldCharType="separate"/>
        </w:r>
        <w:r w:rsidR="00093ABB">
          <w:rPr>
            <w:noProof/>
          </w:rPr>
          <w:t>9</w:t>
        </w:r>
        <w:r>
          <w:fldChar w:fldCharType="end"/>
        </w:r>
      </w:p>
    </w:sdtContent>
  </w:sdt>
  <w:p w:rsidR="00CB2E40" w:rsidRDefault="00CB2E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B45" w:rsidRDefault="00191B45" w:rsidP="00CF6A41">
      <w:pPr>
        <w:spacing w:after="0" w:line="240" w:lineRule="auto"/>
      </w:pPr>
      <w:r>
        <w:separator/>
      </w:r>
    </w:p>
  </w:footnote>
  <w:footnote w:type="continuationSeparator" w:id="0">
    <w:p w:rsidR="00191B45" w:rsidRDefault="00191B45" w:rsidP="00CF6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40" w:rsidRDefault="00CB2E40" w:rsidP="000F09F8">
    <w:pPr>
      <w:pStyle w:val="Nagwek"/>
      <w:jc w:val="center"/>
      <w:rPr>
        <w:rFonts w:ascii="Times New Roman" w:eastAsia="Times New Roman" w:hAnsi="Times New Roman" w:cs="Times New Roman"/>
        <w:i/>
        <w:sz w:val="18"/>
        <w:szCs w:val="18"/>
        <w:lang w:eastAsia="pl-PL"/>
      </w:rPr>
    </w:pPr>
    <w:r>
      <w:rPr>
        <w:rFonts w:ascii="Times New Roman" w:eastAsia="Times New Roman" w:hAnsi="Times New Roman" w:cs="Times New Roman"/>
        <w:i/>
        <w:noProof/>
        <w:sz w:val="18"/>
        <w:szCs w:val="18"/>
        <w:lang w:eastAsia="pl-PL"/>
      </w:rPr>
      <w:drawing>
        <wp:anchor distT="0" distB="0" distL="114300" distR="114300" simplePos="0" relativeHeight="251658240" behindDoc="1" locked="0" layoutInCell="1" allowOverlap="1" wp14:editId="5CF92EF3">
          <wp:simplePos x="0" y="0"/>
          <wp:positionH relativeFrom="margin">
            <wp:posOffset>-231289</wp:posOffset>
          </wp:positionH>
          <wp:positionV relativeFrom="paragraph">
            <wp:posOffset>142809</wp:posOffset>
          </wp:positionV>
          <wp:extent cx="6590665" cy="710565"/>
          <wp:effectExtent l="0" t="0" r="635" b="0"/>
          <wp:wrapTight wrapText="bothSides">
            <wp:wrapPolygon edited="0">
              <wp:start x="0" y="0"/>
              <wp:lineTo x="0" y="20847"/>
              <wp:lineTo x="21540" y="20847"/>
              <wp:lineTo x="21540"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665"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E40" w:rsidRDefault="00CB2E40" w:rsidP="000F09F8">
    <w:pPr>
      <w:pStyle w:val="Nagwek"/>
      <w:jc w:val="center"/>
      <w:rPr>
        <w:rFonts w:ascii="Times New Roman" w:eastAsia="Times New Roman" w:hAnsi="Times New Roman" w:cs="Times New Roman"/>
        <w:sz w:val="18"/>
        <w:szCs w:val="18"/>
        <w:lang w:eastAsia="pl-PL"/>
      </w:rPr>
    </w:pPr>
    <w:r>
      <w:rPr>
        <w:rFonts w:ascii="Times New Roman" w:eastAsia="Times New Roman" w:hAnsi="Times New Roman" w:cs="Times New Roman"/>
        <w:i/>
        <w:sz w:val="18"/>
        <w:szCs w:val="18"/>
        <w:lang w:eastAsia="pl-PL"/>
      </w:rPr>
      <w:t>Znak</w:t>
    </w:r>
    <w:r w:rsidRPr="000F09F8">
      <w:rPr>
        <w:rFonts w:ascii="Times New Roman" w:eastAsia="Times New Roman" w:hAnsi="Times New Roman" w:cs="Times New Roman"/>
        <w:i/>
        <w:sz w:val="18"/>
        <w:szCs w:val="18"/>
        <w:lang w:eastAsia="pl-PL"/>
      </w:rPr>
      <w:t xml:space="preserve"> sprawy:</w:t>
    </w:r>
    <w:r w:rsidRPr="000F09F8">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RIZ.271.1.25.2022</w:t>
    </w:r>
  </w:p>
  <w:p w:rsidR="00CB2E40" w:rsidRPr="000F09F8" w:rsidRDefault="00CB2E40" w:rsidP="000F09F8">
    <w:pPr>
      <w:pStyle w:val="Nagwek"/>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1"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2" w15:restartNumberingAfterBreak="0">
    <w:nsid w:val="00000005"/>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0921D21"/>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15:restartNumberingAfterBreak="0">
    <w:nsid w:val="00C00132"/>
    <w:multiLevelType w:val="hybridMultilevel"/>
    <w:tmpl w:val="7236E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425447"/>
    <w:multiLevelType w:val="hybridMultilevel"/>
    <w:tmpl w:val="F28A2BDC"/>
    <w:lvl w:ilvl="0" w:tplc="C876FB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6E53A2"/>
    <w:multiLevelType w:val="hybridMultilevel"/>
    <w:tmpl w:val="F40628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64D5BF5"/>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 w15:restartNumberingAfterBreak="0">
    <w:nsid w:val="06F64ADF"/>
    <w:multiLevelType w:val="hybridMultilevel"/>
    <w:tmpl w:val="917006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D7647C"/>
    <w:multiLevelType w:val="hybridMultilevel"/>
    <w:tmpl w:val="948649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CB05AD0"/>
    <w:multiLevelType w:val="hybridMultilevel"/>
    <w:tmpl w:val="13866390"/>
    <w:lvl w:ilvl="0" w:tplc="0354FD88">
      <w:start w:val="1"/>
      <w:numFmt w:val="decimal"/>
      <w:lvlText w:val="%1."/>
      <w:lvlJc w:val="left"/>
      <w:pPr>
        <w:ind w:left="521" w:hanging="360"/>
      </w:pPr>
      <w:rPr>
        <w:rFonts w:ascii="Times New Roman" w:eastAsiaTheme="minorHAnsi" w:hAnsi="Times New Roman" w:cs="Times New Roman"/>
        <w:color w:val="auto"/>
        <w:sz w:val="22"/>
      </w:rPr>
    </w:lvl>
    <w:lvl w:ilvl="1" w:tplc="04150019">
      <w:start w:val="1"/>
      <w:numFmt w:val="lowerLetter"/>
      <w:lvlText w:val="%2."/>
      <w:lvlJc w:val="left"/>
      <w:pPr>
        <w:ind w:left="1241" w:hanging="360"/>
      </w:pPr>
    </w:lvl>
    <w:lvl w:ilvl="2" w:tplc="0415001B">
      <w:start w:val="1"/>
      <w:numFmt w:val="lowerRoman"/>
      <w:lvlText w:val="%3."/>
      <w:lvlJc w:val="right"/>
      <w:pPr>
        <w:ind w:left="1961" w:hanging="180"/>
      </w:pPr>
    </w:lvl>
    <w:lvl w:ilvl="3" w:tplc="0415000F">
      <w:start w:val="1"/>
      <w:numFmt w:val="decimal"/>
      <w:lvlText w:val="%4."/>
      <w:lvlJc w:val="left"/>
      <w:pPr>
        <w:ind w:left="2681" w:hanging="360"/>
      </w:pPr>
    </w:lvl>
    <w:lvl w:ilvl="4" w:tplc="04150019">
      <w:start w:val="1"/>
      <w:numFmt w:val="lowerLetter"/>
      <w:lvlText w:val="%5."/>
      <w:lvlJc w:val="left"/>
      <w:pPr>
        <w:ind w:left="3401" w:hanging="360"/>
      </w:pPr>
    </w:lvl>
    <w:lvl w:ilvl="5" w:tplc="0415001B">
      <w:start w:val="1"/>
      <w:numFmt w:val="lowerRoman"/>
      <w:lvlText w:val="%6."/>
      <w:lvlJc w:val="right"/>
      <w:pPr>
        <w:ind w:left="4121" w:hanging="180"/>
      </w:pPr>
    </w:lvl>
    <w:lvl w:ilvl="6" w:tplc="0415000F">
      <w:start w:val="1"/>
      <w:numFmt w:val="decimal"/>
      <w:lvlText w:val="%7."/>
      <w:lvlJc w:val="left"/>
      <w:pPr>
        <w:ind w:left="4841" w:hanging="360"/>
      </w:pPr>
    </w:lvl>
    <w:lvl w:ilvl="7" w:tplc="04150019">
      <w:start w:val="1"/>
      <w:numFmt w:val="lowerLetter"/>
      <w:lvlText w:val="%8."/>
      <w:lvlJc w:val="left"/>
      <w:pPr>
        <w:ind w:left="5561" w:hanging="360"/>
      </w:pPr>
    </w:lvl>
    <w:lvl w:ilvl="8" w:tplc="0415001B">
      <w:start w:val="1"/>
      <w:numFmt w:val="lowerRoman"/>
      <w:lvlText w:val="%9."/>
      <w:lvlJc w:val="right"/>
      <w:pPr>
        <w:ind w:left="6281" w:hanging="180"/>
      </w:pPr>
    </w:lvl>
  </w:abstractNum>
  <w:abstractNum w:abstractNumId="26" w15:restartNumberingAfterBreak="0">
    <w:nsid w:val="0CD44E1C"/>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7"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08D1BE6"/>
    <w:multiLevelType w:val="hybridMultilevel"/>
    <w:tmpl w:val="84A8C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4105543"/>
    <w:multiLevelType w:val="hybridMultilevel"/>
    <w:tmpl w:val="D31437E0"/>
    <w:lvl w:ilvl="0" w:tplc="B890F40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48F5F24"/>
    <w:multiLevelType w:val="hybridMultilevel"/>
    <w:tmpl w:val="9ABEF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6741843"/>
    <w:multiLevelType w:val="hybridMultilevel"/>
    <w:tmpl w:val="40D47F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F034B3"/>
    <w:multiLevelType w:val="hybridMultilevel"/>
    <w:tmpl w:val="513244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431FE5"/>
    <w:multiLevelType w:val="hybridMultilevel"/>
    <w:tmpl w:val="197AB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8715303"/>
    <w:multiLevelType w:val="hybridMultilevel"/>
    <w:tmpl w:val="36EE9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6"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E1E18D4"/>
    <w:multiLevelType w:val="hybridMultilevel"/>
    <w:tmpl w:val="2F32F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214872E8"/>
    <w:multiLevelType w:val="hybridMultilevel"/>
    <w:tmpl w:val="92F2B922"/>
    <w:lvl w:ilvl="0" w:tplc="5998B6D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21C54DC7"/>
    <w:multiLevelType w:val="hybridMultilevel"/>
    <w:tmpl w:val="120EECD4"/>
    <w:styleLink w:val="Zaimportowanystyl51"/>
    <w:lvl w:ilvl="0" w:tplc="384622F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863206">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BC279A">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2BDC4">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DE1E4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65D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84DA6">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60154">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C8BE60">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2AA7F6B"/>
    <w:multiLevelType w:val="hybridMultilevel"/>
    <w:tmpl w:val="8D9C2A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5A66D2"/>
    <w:multiLevelType w:val="hybridMultilevel"/>
    <w:tmpl w:val="A6FA71A2"/>
    <w:styleLink w:val="Zaimportowanystyl17"/>
    <w:lvl w:ilvl="0" w:tplc="C2AE16C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3897C31"/>
    <w:multiLevelType w:val="hybridMultilevel"/>
    <w:tmpl w:val="8084A55C"/>
    <w:styleLink w:val="Zaimportowanystyl9"/>
    <w:lvl w:ilvl="0" w:tplc="236AF4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D009F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8E19D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C01F98">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70AE1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885FA0">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045BDE">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D05386">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1049E8">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3DB3F05"/>
    <w:multiLevelType w:val="hybridMultilevel"/>
    <w:tmpl w:val="2BB8BBBC"/>
    <w:lvl w:ilvl="0" w:tplc="F1A26A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246453B4"/>
    <w:multiLevelType w:val="hybridMultilevel"/>
    <w:tmpl w:val="BF7EEB6E"/>
    <w:lvl w:ilvl="0" w:tplc="CDC22C3E">
      <w:numFmt w:val="bullet"/>
      <w:lvlText w:val="-"/>
      <w:lvlJc w:val="left"/>
      <w:pPr>
        <w:ind w:left="1068" w:hanging="360"/>
      </w:pPr>
      <w:rPr>
        <w:rFonts w:ascii="Times New Roman" w:hAnsi="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8A018A"/>
    <w:multiLevelType w:val="hybridMultilevel"/>
    <w:tmpl w:val="62143206"/>
    <w:styleLink w:val="Zaimportowanystyl63"/>
    <w:lvl w:ilvl="0" w:tplc="6AEAFFF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1EDA6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02B8D4">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0E695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67834A2">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BABA32">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102146">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8A97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502176">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5FE3DBC"/>
    <w:multiLevelType w:val="hybridMultilevel"/>
    <w:tmpl w:val="3FEEE2D2"/>
    <w:styleLink w:val="Zaimportowanystyl6"/>
    <w:lvl w:ilvl="0" w:tplc="3D84456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C7F5E">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182">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83A18">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64636">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45BF8">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3398">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3AFF5A">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A6C5C">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60427A1"/>
    <w:multiLevelType w:val="hybridMultilevel"/>
    <w:tmpl w:val="1FB60D6E"/>
    <w:styleLink w:val="Zaimportowanystyl54"/>
    <w:lvl w:ilvl="0" w:tplc="7E504E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DCDE4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00C42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4F7C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A0649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5C030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0437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8DB9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66244A0"/>
    <w:multiLevelType w:val="hybridMultilevel"/>
    <w:tmpl w:val="FD90207C"/>
    <w:styleLink w:val="Zaimportowanystyl171"/>
    <w:lvl w:ilvl="0" w:tplc="A0E296A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2ADF4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3E5122">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60FD7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76E7CE">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4CAB6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46415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1C551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2C98A8">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6A12214"/>
    <w:multiLevelType w:val="hybridMultilevel"/>
    <w:tmpl w:val="123A8BFC"/>
    <w:lvl w:ilvl="0" w:tplc="CDC22C3E">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6D15E52"/>
    <w:multiLevelType w:val="multilevel"/>
    <w:tmpl w:val="48C4091E"/>
    <w:lvl w:ilvl="0">
      <w:start w:val="1"/>
      <w:numFmt w:val="decimal"/>
      <w:lvlText w:val="%1."/>
      <w:lvlJc w:val="left"/>
      <w:pPr>
        <w:tabs>
          <w:tab w:val="num" w:pos="0"/>
        </w:tabs>
        <w:ind w:left="360" w:hanging="360"/>
      </w:pPr>
      <w:rPr>
        <w:rFonts w:ascii="Times New Roman" w:hAnsi="Times New Roman"/>
        <w:b/>
        <w:sz w:val="24"/>
      </w:rPr>
    </w:lvl>
    <w:lvl w:ilvl="1">
      <w:start w:val="1"/>
      <w:numFmt w:val="decimal"/>
      <w:lvlText w:val="%1.%2."/>
      <w:lvlJc w:val="left"/>
      <w:pPr>
        <w:tabs>
          <w:tab w:val="num" w:pos="0"/>
        </w:tabs>
        <w:ind w:left="792" w:hanging="432"/>
      </w:pPr>
      <w:rPr>
        <w:rFonts w:ascii="Times New Roman" w:hAnsi="Times New Roman"/>
        <w:b/>
        <w:color w:val="auto"/>
        <w:sz w:val="24"/>
      </w:rPr>
    </w:lvl>
    <w:lvl w:ilvl="2">
      <w:start w:val="1"/>
      <w:numFmt w:val="decimal"/>
      <w:lvlText w:val="%3)"/>
      <w:lvlJc w:val="left"/>
      <w:pPr>
        <w:tabs>
          <w:tab w:val="num" w:pos="0"/>
        </w:tabs>
        <w:ind w:left="1224" w:hanging="504"/>
      </w:pPr>
      <w:rPr>
        <w:rFonts w:ascii="Times New Roman" w:hAnsi="Times New Roman"/>
        <w:b w:val="0"/>
        <w:bCs w:val="0"/>
        <w:sz w:val="24"/>
      </w:rPr>
    </w:lvl>
    <w:lvl w:ilvl="3">
      <w:start w:val="1"/>
      <w:numFmt w:val="lowerLetter"/>
      <w:lvlText w:val="%4)"/>
      <w:lvlJc w:val="left"/>
      <w:pPr>
        <w:tabs>
          <w:tab w:val="num" w:pos="0"/>
        </w:tabs>
        <w:ind w:left="1728" w:hanging="648"/>
      </w:pPr>
      <w:rPr>
        <w:rFonts w:ascii="Times New Roman" w:hAnsi="Times New Roman"/>
        <w:b w:val="0"/>
        <w:bCs w:val="0"/>
        <w:sz w:val="24"/>
      </w:rPr>
    </w:lvl>
    <w:lvl w:ilvl="4">
      <w:start w:val="1"/>
      <w:numFmt w:val="bullet"/>
      <w:lvlText w:val=""/>
      <w:lvlJc w:val="left"/>
      <w:pPr>
        <w:tabs>
          <w:tab w:val="num" w:pos="0"/>
        </w:tabs>
        <w:ind w:left="2232" w:hanging="792"/>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1" w15:restartNumberingAfterBreak="0">
    <w:nsid w:val="274C38D4"/>
    <w:multiLevelType w:val="hybridMultilevel"/>
    <w:tmpl w:val="17CEA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88075B7"/>
    <w:multiLevelType w:val="hybridMultilevel"/>
    <w:tmpl w:val="88DAB4F6"/>
    <w:styleLink w:val="Zaimportowanystyl110"/>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A2A59F6"/>
    <w:multiLevelType w:val="hybridMultilevel"/>
    <w:tmpl w:val="3D3454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F40226"/>
    <w:multiLevelType w:val="hybridMultilevel"/>
    <w:tmpl w:val="169EEB16"/>
    <w:styleLink w:val="Zaimportowanystyl210"/>
    <w:lvl w:ilvl="0" w:tplc="385C7988">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F50E116">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9DF6761A">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4344EC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4A8B414">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12F007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F2ADC0">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0785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C748A324">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F2309DB"/>
    <w:multiLevelType w:val="hybridMultilevel"/>
    <w:tmpl w:val="A1D63EFA"/>
    <w:styleLink w:val="Zaimportowanystyl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048022A"/>
    <w:multiLevelType w:val="hybridMultilevel"/>
    <w:tmpl w:val="06B46A54"/>
    <w:lvl w:ilvl="0" w:tplc="BE58BE02">
      <w:start w:val="27"/>
      <w:numFmt w:val="lowerLetter"/>
      <w:lvlText w:val="%1)"/>
      <w:lvlJc w:val="left"/>
      <w:pPr>
        <w:ind w:left="1360" w:hanging="360"/>
      </w:pPr>
      <w:rPr>
        <w:rFonts w:hint="default"/>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82" w15:restartNumberingAfterBreak="0">
    <w:nsid w:val="3069646A"/>
    <w:multiLevelType w:val="hybridMultilevel"/>
    <w:tmpl w:val="FA7C2958"/>
    <w:styleLink w:val="Zaimportowanystyl20"/>
    <w:lvl w:ilvl="0" w:tplc="6A04B5B8">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564E570">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902A354">
      <w:start w:val="1"/>
      <w:numFmt w:val="lowerRoman"/>
      <w:lvlText w:val="%3."/>
      <w:lvlJc w:val="left"/>
      <w:pPr>
        <w:ind w:left="2433"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386AC288">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DAC97FE">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06EBDEC">
      <w:start w:val="1"/>
      <w:numFmt w:val="lowerRoman"/>
      <w:lvlText w:val="%6."/>
      <w:lvlJc w:val="left"/>
      <w:pPr>
        <w:ind w:left="4593"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7C1CA8F0">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F7AC882">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73C73D2">
      <w:start w:val="1"/>
      <w:numFmt w:val="lowerRoman"/>
      <w:lvlText w:val="%9."/>
      <w:lvlJc w:val="left"/>
      <w:pPr>
        <w:ind w:left="6753"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0F43EEC"/>
    <w:multiLevelType w:val="hybridMultilevel"/>
    <w:tmpl w:val="3144562E"/>
    <w:styleLink w:val="Zaimportowanystyl312"/>
    <w:lvl w:ilvl="0" w:tplc="BCCED2C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F43284">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0BC726E">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2328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6DECB3A">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0F7E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DC36A0">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829A6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16F7A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14B3610"/>
    <w:multiLevelType w:val="hybridMultilevel"/>
    <w:tmpl w:val="7E608A0E"/>
    <w:styleLink w:val="Zaimportowanystyl121"/>
    <w:lvl w:ilvl="0" w:tplc="E6C0D31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886806">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F417CE">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42611BE">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CEE476">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80B25C">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D28ABE">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4833E8">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203FFC">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2047FFE"/>
    <w:multiLevelType w:val="hybridMultilevel"/>
    <w:tmpl w:val="3502186A"/>
    <w:styleLink w:val="Zaimportowanystyl200"/>
    <w:lvl w:ilvl="0" w:tplc="EB6E69E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7" w15:restartNumberingAfterBreak="0">
    <w:nsid w:val="33CA1B5A"/>
    <w:multiLevelType w:val="hybridMultilevel"/>
    <w:tmpl w:val="651A2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251F1B"/>
    <w:multiLevelType w:val="hybridMultilevel"/>
    <w:tmpl w:val="063C935A"/>
    <w:lvl w:ilvl="0" w:tplc="71EE37F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9" w15:restartNumberingAfterBreak="0">
    <w:nsid w:val="35245C62"/>
    <w:multiLevelType w:val="hybridMultilevel"/>
    <w:tmpl w:val="093CC684"/>
    <w:lvl w:ilvl="0" w:tplc="300EEA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562311B"/>
    <w:multiLevelType w:val="hybridMultilevel"/>
    <w:tmpl w:val="217CFF66"/>
    <w:styleLink w:val="Zaimportowanystyl151"/>
    <w:lvl w:ilvl="0" w:tplc="80F00C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3EF2A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5AE8C0">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086774">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AE48F2">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C56385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3E327C">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5407B6">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6E17F6">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365B1243"/>
    <w:multiLevelType w:val="hybridMultilevel"/>
    <w:tmpl w:val="93C6B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94" w15:restartNumberingAfterBreak="0">
    <w:nsid w:val="36BC78A7"/>
    <w:multiLevelType w:val="hybridMultilevel"/>
    <w:tmpl w:val="0DEEA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7416A7D"/>
    <w:multiLevelType w:val="hybridMultilevel"/>
    <w:tmpl w:val="847ADD42"/>
    <w:lvl w:ilvl="0" w:tplc="D408EC04">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7" w15:restartNumberingAfterBreak="0">
    <w:nsid w:val="381D617B"/>
    <w:multiLevelType w:val="hybridMultilevel"/>
    <w:tmpl w:val="40D0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8426982"/>
    <w:multiLevelType w:val="hybridMultilevel"/>
    <w:tmpl w:val="37006C2C"/>
    <w:numStyleLink w:val="Litery"/>
  </w:abstractNum>
  <w:abstractNum w:abstractNumId="99" w15:restartNumberingAfterBreak="0">
    <w:nsid w:val="38752ED7"/>
    <w:multiLevelType w:val="hybridMultilevel"/>
    <w:tmpl w:val="9B7C6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A157706"/>
    <w:multiLevelType w:val="hybridMultilevel"/>
    <w:tmpl w:val="FC96B7BA"/>
    <w:styleLink w:val="Zaimportowanystyl301"/>
    <w:lvl w:ilvl="0" w:tplc="0860BB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558BDF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A4F51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518E5B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890E2F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B6440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39CB3E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2A8CD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84621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B0567EE"/>
    <w:multiLevelType w:val="hybridMultilevel"/>
    <w:tmpl w:val="781A0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B5D2CCE"/>
    <w:multiLevelType w:val="hybridMultilevel"/>
    <w:tmpl w:val="36FCC848"/>
    <w:styleLink w:val="Zaimportowanystyl23"/>
    <w:lvl w:ilvl="0" w:tplc="1A523CC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CA41983"/>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6" w15:restartNumberingAfterBreak="0">
    <w:nsid w:val="3CC47A43"/>
    <w:multiLevelType w:val="hybridMultilevel"/>
    <w:tmpl w:val="0E5E9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D5F20F2"/>
    <w:multiLevelType w:val="multilevel"/>
    <w:tmpl w:val="69CE914E"/>
    <w:lvl w:ilvl="0">
      <w:start w:val="16"/>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3D900A14"/>
    <w:multiLevelType w:val="hybridMultilevel"/>
    <w:tmpl w:val="3EEE8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E237CE4"/>
    <w:multiLevelType w:val="hybridMultilevel"/>
    <w:tmpl w:val="3684F572"/>
    <w:styleLink w:val="Zaimportowanystyl27"/>
    <w:lvl w:ilvl="0" w:tplc="D514F29A">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D8EEDC8E">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E4F1411"/>
    <w:multiLevelType w:val="hybridMultilevel"/>
    <w:tmpl w:val="E952A72C"/>
    <w:styleLink w:val="Zaimportowanystyl231"/>
    <w:lvl w:ilvl="0" w:tplc="DB26FA06">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0E1142">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BE3D70">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4A395A">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D6202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2ECAC4">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26AC4C">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7882B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0A06AC">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F0267E8"/>
    <w:multiLevelType w:val="hybridMultilevel"/>
    <w:tmpl w:val="F5EA98E4"/>
    <w:styleLink w:val="Zaimportowanystyl43"/>
    <w:lvl w:ilvl="0" w:tplc="EDC4FD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6CB5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747784">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A4B85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2AFA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14C75C">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9E646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C41A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243B34">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0B92A2B"/>
    <w:multiLevelType w:val="hybridMultilevel"/>
    <w:tmpl w:val="EAF41FC0"/>
    <w:styleLink w:val="Zaimportowanystyl141"/>
    <w:lvl w:ilvl="0" w:tplc="949E12D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901194">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5625F0">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000FF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58283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0240CE">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047032">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5642F8">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A09DF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41B739CB"/>
    <w:multiLevelType w:val="hybridMultilevel"/>
    <w:tmpl w:val="222433BC"/>
    <w:lvl w:ilvl="0" w:tplc="56DCA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41CD06BC"/>
    <w:multiLevelType w:val="hybridMultilevel"/>
    <w:tmpl w:val="32CE50AE"/>
    <w:styleLink w:val="Zaimportowanystyl181"/>
    <w:lvl w:ilvl="0" w:tplc="B1AEDA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12109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C02452">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927C8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000A0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04EA5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72CFD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B27554">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3EB39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43AE3E3D"/>
    <w:multiLevelType w:val="hybridMultilevel"/>
    <w:tmpl w:val="C9F2C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45D75FF"/>
    <w:multiLevelType w:val="hybridMultilevel"/>
    <w:tmpl w:val="34E6ACD6"/>
    <w:styleLink w:val="Zaimportowanystyl142"/>
    <w:lvl w:ilvl="0" w:tplc="197E4F4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54F3246"/>
    <w:multiLevelType w:val="hybridMultilevel"/>
    <w:tmpl w:val="BF00ED58"/>
    <w:styleLink w:val="Zaimportowanystyl262"/>
    <w:lvl w:ilvl="0" w:tplc="D918FE5A">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45B57FEC"/>
    <w:multiLevelType w:val="hybridMultilevel"/>
    <w:tmpl w:val="E7C40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5CE31D6"/>
    <w:multiLevelType w:val="hybridMultilevel"/>
    <w:tmpl w:val="36C44C6A"/>
    <w:styleLink w:val="Numery"/>
    <w:lvl w:ilvl="0" w:tplc="D8387912">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45ED592D"/>
    <w:multiLevelType w:val="hybridMultilevel"/>
    <w:tmpl w:val="C10A3A9C"/>
    <w:styleLink w:val="Zaimportowanystyl123"/>
    <w:lvl w:ilvl="0" w:tplc="BE44C6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467542C8"/>
    <w:multiLevelType w:val="hybridMultilevel"/>
    <w:tmpl w:val="7FD6B678"/>
    <w:styleLink w:val="Zaimportowanystyl10"/>
    <w:lvl w:ilvl="0" w:tplc="86C24C14">
      <w:start w:val="1"/>
      <w:numFmt w:val="decimal"/>
      <w:lvlText w:val="%1."/>
      <w:lvlJc w:val="left"/>
      <w:pPr>
        <w:tabs>
          <w:tab w:val="left" w:pos="720"/>
          <w:tab w:val="num" w:pos="1416"/>
        </w:tabs>
        <w:ind w:left="993"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E16821A">
      <w:start w:val="1"/>
      <w:numFmt w:val="decimal"/>
      <w:lvlText w:val="%2."/>
      <w:lvlJc w:val="left"/>
      <w:pPr>
        <w:tabs>
          <w:tab w:val="left" w:pos="720"/>
          <w:tab w:val="num" w:pos="2136"/>
        </w:tabs>
        <w:ind w:left="1713"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A238C570">
      <w:start w:val="1"/>
      <w:numFmt w:val="decimal"/>
      <w:lvlText w:val="%3."/>
      <w:lvlJc w:val="left"/>
      <w:pPr>
        <w:tabs>
          <w:tab w:val="left" w:pos="720"/>
          <w:tab w:val="num" w:pos="2856"/>
        </w:tabs>
        <w:ind w:left="2433" w:firstLine="24"/>
      </w:pPr>
      <w:rPr>
        <w:rFonts w:hAnsi="Arial Unicode MS"/>
        <w:caps w:val="0"/>
        <w:smallCaps w:val="0"/>
        <w:strike w:val="0"/>
        <w:dstrike w:val="0"/>
        <w:outline w:val="0"/>
        <w:emboss w:val="0"/>
        <w:imprint w:val="0"/>
        <w:spacing w:val="0"/>
        <w:w w:val="100"/>
        <w:kern w:val="0"/>
        <w:position w:val="0"/>
        <w:highlight w:val="none"/>
        <w:vertAlign w:val="baseline"/>
      </w:rPr>
    </w:lvl>
    <w:lvl w:ilvl="3" w:tplc="D2BE5FC8">
      <w:start w:val="1"/>
      <w:numFmt w:val="decimal"/>
      <w:lvlText w:val="%4."/>
      <w:lvlJc w:val="left"/>
      <w:pPr>
        <w:tabs>
          <w:tab w:val="left" w:pos="720"/>
          <w:tab w:val="num" w:pos="3576"/>
        </w:tabs>
        <w:ind w:left="3153"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137828E8">
      <w:start w:val="1"/>
      <w:numFmt w:val="decimal"/>
      <w:lvlText w:val="%5."/>
      <w:lvlJc w:val="left"/>
      <w:pPr>
        <w:tabs>
          <w:tab w:val="left" w:pos="720"/>
          <w:tab w:val="num" w:pos="4296"/>
        </w:tabs>
        <w:ind w:left="3873"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B9FA323C">
      <w:start w:val="1"/>
      <w:numFmt w:val="decimal"/>
      <w:lvlText w:val="%6."/>
      <w:lvlJc w:val="left"/>
      <w:pPr>
        <w:tabs>
          <w:tab w:val="left" w:pos="720"/>
          <w:tab w:val="num" w:pos="5016"/>
        </w:tabs>
        <w:ind w:left="4593"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A0E853D0">
      <w:start w:val="1"/>
      <w:numFmt w:val="decimal"/>
      <w:lvlText w:val="%7."/>
      <w:lvlJc w:val="left"/>
      <w:pPr>
        <w:tabs>
          <w:tab w:val="left" w:pos="720"/>
          <w:tab w:val="num" w:pos="5736"/>
        </w:tabs>
        <w:ind w:left="5313"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ABE06560">
      <w:start w:val="1"/>
      <w:numFmt w:val="decimal"/>
      <w:lvlText w:val="%8."/>
      <w:lvlJc w:val="left"/>
      <w:pPr>
        <w:tabs>
          <w:tab w:val="left" w:pos="720"/>
          <w:tab w:val="num" w:pos="6456"/>
        </w:tabs>
        <w:ind w:left="6033"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6C4ACC08">
      <w:start w:val="1"/>
      <w:numFmt w:val="decimal"/>
      <w:lvlText w:val="%9."/>
      <w:lvlJc w:val="left"/>
      <w:pPr>
        <w:tabs>
          <w:tab w:val="left" w:pos="720"/>
          <w:tab w:val="num" w:pos="7176"/>
        </w:tabs>
        <w:ind w:left="6753"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473C1B37"/>
    <w:multiLevelType w:val="hybridMultilevel"/>
    <w:tmpl w:val="A150F564"/>
    <w:lvl w:ilvl="0" w:tplc="0D12BAA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476D734A"/>
    <w:multiLevelType w:val="hybridMultilevel"/>
    <w:tmpl w:val="7FC645BA"/>
    <w:styleLink w:val="Zaimportowanystyl29"/>
    <w:lvl w:ilvl="0" w:tplc="3E001216">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10A942A">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DFC244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DF40BAC">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5DA957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3761B9E">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C17C3FE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58A2AE0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12044D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80A606C"/>
    <w:multiLevelType w:val="hybridMultilevel"/>
    <w:tmpl w:val="3536A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81514B8"/>
    <w:multiLevelType w:val="hybridMultilevel"/>
    <w:tmpl w:val="7DC08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833194B"/>
    <w:multiLevelType w:val="hybridMultilevel"/>
    <w:tmpl w:val="02F83DA6"/>
    <w:styleLink w:val="Zaimportowanystyl16"/>
    <w:lvl w:ilvl="0" w:tplc="8BDA8C84">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29" w15:restartNumberingAfterBreak="0">
    <w:nsid w:val="4915628E"/>
    <w:multiLevelType w:val="hybridMultilevel"/>
    <w:tmpl w:val="807A4C36"/>
    <w:styleLink w:val="Zaimportowanystyl82"/>
    <w:lvl w:ilvl="0" w:tplc="09660A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8C6B9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D8149A">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A9F78">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894E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2061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6A3C1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3C787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4D19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4965672D"/>
    <w:multiLevelType w:val="hybridMultilevel"/>
    <w:tmpl w:val="CE4CCB14"/>
    <w:styleLink w:val="Zaimportowanystyl19"/>
    <w:lvl w:ilvl="0" w:tplc="52948C1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2"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AA325E3"/>
    <w:multiLevelType w:val="hybridMultilevel"/>
    <w:tmpl w:val="646874B4"/>
    <w:styleLink w:val="Zaimportowanystyl120"/>
    <w:lvl w:ilvl="0" w:tplc="8AD0C5CE">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A424F4">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164758">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92A68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DCEE61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000F8C">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88C8CC">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A76538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AC36F2B"/>
    <w:multiLevelType w:val="hybridMultilevel"/>
    <w:tmpl w:val="31F4CE72"/>
    <w:styleLink w:val="Zaimportowanystyl5"/>
    <w:lvl w:ilvl="0" w:tplc="99B08D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4AE60EA5"/>
    <w:multiLevelType w:val="hybridMultilevel"/>
    <w:tmpl w:val="E166A55A"/>
    <w:styleLink w:val="Litery1"/>
    <w:lvl w:ilvl="0" w:tplc="D8E67D3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7672AC">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32A9F2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5C4FAD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F888C0E">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C1443A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B8A1AB4">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A94A594">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A6AE3F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4AFC6A2B"/>
    <w:multiLevelType w:val="hybridMultilevel"/>
    <w:tmpl w:val="CA640E40"/>
    <w:name w:val="WW8Num52"/>
    <w:lvl w:ilvl="0" w:tplc="5A1EC368">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D032C46"/>
    <w:multiLevelType w:val="hybridMultilevel"/>
    <w:tmpl w:val="5F6897E0"/>
    <w:styleLink w:val="Zaimportowanystyl83"/>
    <w:lvl w:ilvl="0" w:tplc="1646E4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1287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C502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05AC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AA7D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6581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F67CE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AE79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80A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4D5F7E8F"/>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1" w15:restartNumberingAfterBreak="0">
    <w:nsid w:val="4DCB3343"/>
    <w:multiLevelType w:val="hybridMultilevel"/>
    <w:tmpl w:val="C82E15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E375FA8"/>
    <w:multiLevelType w:val="hybridMultilevel"/>
    <w:tmpl w:val="D8C0E12E"/>
    <w:styleLink w:val="Zaimportowanystyl4"/>
    <w:lvl w:ilvl="0" w:tplc="541E5E7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EF12B8B"/>
    <w:multiLevelType w:val="hybridMultilevel"/>
    <w:tmpl w:val="99024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EF55C6E"/>
    <w:multiLevelType w:val="multilevel"/>
    <w:tmpl w:val="3DBCE88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FC503EF"/>
    <w:multiLevelType w:val="hybridMultilevel"/>
    <w:tmpl w:val="1E0613FC"/>
    <w:styleLink w:val="Zaimportowanystyl1"/>
    <w:lvl w:ilvl="0" w:tplc="EDDA43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A03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DA7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A9C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E91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CE42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C64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2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4E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500F206F"/>
    <w:multiLevelType w:val="hybridMultilevel"/>
    <w:tmpl w:val="8CA895F8"/>
    <w:lvl w:ilvl="0" w:tplc="E334F2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1C36352"/>
    <w:multiLevelType w:val="hybridMultilevel"/>
    <w:tmpl w:val="6C684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1E04EDB"/>
    <w:multiLevelType w:val="hybridMultilevel"/>
    <w:tmpl w:val="FAF4FC7E"/>
    <w:lvl w:ilvl="0" w:tplc="CDC22C3E">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15:restartNumberingAfterBreak="0">
    <w:nsid w:val="522B72AA"/>
    <w:multiLevelType w:val="hybridMultilevel"/>
    <w:tmpl w:val="7CE28B06"/>
    <w:styleLink w:val="Zaimportowanystyl211"/>
    <w:lvl w:ilvl="0" w:tplc="E7B8090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345286">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485160">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E45B7A">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DE87B4">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AC3A48">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680854">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CEDA34">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1A74E6">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29979C9"/>
    <w:multiLevelType w:val="hybridMultilevel"/>
    <w:tmpl w:val="BBB80CD8"/>
    <w:styleLink w:val="Zaimportowanystyl92"/>
    <w:lvl w:ilvl="0" w:tplc="1F12391E">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2C52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5441F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F46AEE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E122EF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AE224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C10CA">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084E25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3C7D7C">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3" w15:restartNumberingAfterBreak="0">
    <w:nsid w:val="52C520DB"/>
    <w:multiLevelType w:val="hybridMultilevel"/>
    <w:tmpl w:val="5B9259F0"/>
    <w:styleLink w:val="Zaimportowanystyl7"/>
    <w:lvl w:ilvl="0" w:tplc="DDEAD9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2FA76EA"/>
    <w:multiLevelType w:val="hybridMultilevel"/>
    <w:tmpl w:val="9B72E774"/>
    <w:styleLink w:val="Zaimportowanystyl291"/>
    <w:lvl w:ilvl="0" w:tplc="E8409AB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52E7468">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A40B7BA">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0AA98E4">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14042A0">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84FC4E94">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E3A61D2C">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DE2E4B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EEBBE4">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53052023"/>
    <w:multiLevelType w:val="hybridMultilevel"/>
    <w:tmpl w:val="ECA63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31E6DB3"/>
    <w:multiLevelType w:val="hybridMultilevel"/>
    <w:tmpl w:val="CBD2B736"/>
    <w:lvl w:ilvl="0" w:tplc="B41AFC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4CD12FC"/>
    <w:multiLevelType w:val="hybridMultilevel"/>
    <w:tmpl w:val="ED767122"/>
    <w:styleLink w:val="Zaimportowanystyl71"/>
    <w:lvl w:ilvl="0" w:tplc="B1743DF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B48ECC">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4840C8">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DAA9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0E5D6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CAC8418">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C0C2C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042C1C">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3D8658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554204DB"/>
    <w:multiLevelType w:val="hybridMultilevel"/>
    <w:tmpl w:val="0F72E842"/>
    <w:styleLink w:val="Zaimportowanystyl201"/>
    <w:lvl w:ilvl="0" w:tplc="EAD47D1E">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1E21F4">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90A15C">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94B81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A2EB78">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F6AD46E">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FC2DFC">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AED3E8">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B64D1C">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55D34EAD"/>
    <w:multiLevelType w:val="hybridMultilevel"/>
    <w:tmpl w:val="02EA329E"/>
    <w:styleLink w:val="Zaimportowanystyl22"/>
    <w:lvl w:ilvl="0" w:tplc="2B52702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55E87894"/>
    <w:multiLevelType w:val="hybridMultilevel"/>
    <w:tmpl w:val="E29ABD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6B515EA"/>
    <w:multiLevelType w:val="hybridMultilevel"/>
    <w:tmpl w:val="C33AFD24"/>
    <w:styleLink w:val="Zaimportowanystyl2"/>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57B22280"/>
    <w:multiLevelType w:val="hybridMultilevel"/>
    <w:tmpl w:val="74846A10"/>
    <w:styleLink w:val="Zaimportowanystyl213"/>
    <w:lvl w:ilvl="0" w:tplc="6D18C478">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82E25CA"/>
    <w:multiLevelType w:val="hybridMultilevel"/>
    <w:tmpl w:val="C1FA3430"/>
    <w:styleLink w:val="Zaimportowanystyl81"/>
    <w:lvl w:ilvl="0" w:tplc="633EAE9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E8BD2C">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C4B9A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D0987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6436A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94193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04E4DA">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621F3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62C37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5841764A"/>
    <w:multiLevelType w:val="hybridMultilevel"/>
    <w:tmpl w:val="A1B04EEC"/>
    <w:styleLink w:val="Zaimportowanystyl53"/>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587C5993"/>
    <w:multiLevelType w:val="hybridMultilevel"/>
    <w:tmpl w:val="64465578"/>
    <w:styleLink w:val="Zaimportowanystyl251"/>
    <w:lvl w:ilvl="0" w:tplc="2E1422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364C1D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DC6CF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67231C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3DC58E0">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6D67A8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402177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44AA67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CE4DF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9A85C05"/>
    <w:multiLevelType w:val="hybridMultilevel"/>
    <w:tmpl w:val="E200CB46"/>
    <w:styleLink w:val="Zaimportowanystyl122"/>
    <w:lvl w:ilvl="0" w:tplc="E618E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7C096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C06B5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3CEBD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EAC8C">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3409C6">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D47B4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000D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8743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AD9740F"/>
    <w:multiLevelType w:val="hybridMultilevel"/>
    <w:tmpl w:val="66C03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BA51811"/>
    <w:multiLevelType w:val="hybridMultilevel"/>
    <w:tmpl w:val="7020FA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C241B1B"/>
    <w:multiLevelType w:val="hybridMultilevel"/>
    <w:tmpl w:val="C2140B9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19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2" w15:restartNumberingAfterBreak="0">
    <w:nsid w:val="5D1E0125"/>
    <w:multiLevelType w:val="hybridMultilevel"/>
    <w:tmpl w:val="2D5219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DCF1318"/>
    <w:multiLevelType w:val="hybridMultilevel"/>
    <w:tmpl w:val="64F4759A"/>
    <w:styleLink w:val="Zaimportowanystyl3"/>
    <w:lvl w:ilvl="0" w:tplc="FB3E1F1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5DE03594"/>
    <w:multiLevelType w:val="hybridMultilevel"/>
    <w:tmpl w:val="AFE6C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E1174CB"/>
    <w:multiLevelType w:val="hybridMultilevel"/>
    <w:tmpl w:val="9C3046CC"/>
    <w:styleLink w:val="Zaimportowanystyl221"/>
    <w:lvl w:ilvl="0" w:tplc="956A96E2">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3C1576">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49EA5DA">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EA5D34">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20FA5A">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D0DF2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E24AC8">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4425E4">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B4B39E">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E301190"/>
    <w:multiLevelType w:val="hybridMultilevel"/>
    <w:tmpl w:val="FE0A5C76"/>
    <w:styleLink w:val="Zaimportowanystyl261"/>
    <w:lvl w:ilvl="0" w:tplc="79BCC2A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E314C31"/>
    <w:multiLevelType w:val="hybridMultilevel"/>
    <w:tmpl w:val="5AFC136E"/>
    <w:styleLink w:val="Zaimportowanystyl14"/>
    <w:lvl w:ilvl="0" w:tplc="C4DCB8C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5E355D77"/>
    <w:multiLevelType w:val="hybridMultilevel"/>
    <w:tmpl w:val="D812A824"/>
    <w:styleLink w:val="Zaimportowanystyl271"/>
    <w:lvl w:ilvl="0" w:tplc="0E5E9D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2D9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60567C">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B8034E">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F6129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7C7394">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49DC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EAC14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8410E">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5E48469D"/>
    <w:multiLevelType w:val="hybridMultilevel"/>
    <w:tmpl w:val="7AE87D16"/>
    <w:styleLink w:val="Zaimportowanystyl91"/>
    <w:lvl w:ilvl="0" w:tplc="58FE8DD6">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BA4D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D6CA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30367E">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87CF04C">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E913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E43E8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442B4A">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FA5DB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0" w15:restartNumberingAfterBreak="0">
    <w:nsid w:val="5F644309"/>
    <w:multiLevelType w:val="hybridMultilevel"/>
    <w:tmpl w:val="BF8276D8"/>
    <w:styleLink w:val="Zaimportowanystyl30"/>
    <w:lvl w:ilvl="0" w:tplc="C63210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CC26CC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24EC6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E16CEA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188ABC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E0D16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C2B604">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E264C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48F08A">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5FF578BA"/>
    <w:multiLevelType w:val="hybridMultilevel"/>
    <w:tmpl w:val="2C24A8A0"/>
    <w:lvl w:ilvl="0" w:tplc="9E6C1B38">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02F31CA"/>
    <w:multiLevelType w:val="hybridMultilevel"/>
    <w:tmpl w:val="B762A25E"/>
    <w:styleLink w:val="Zaimportowanystyl42"/>
    <w:lvl w:ilvl="0" w:tplc="74D0DA6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EA7FC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1C2CE6">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D362094">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3FA7EF0">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640EFB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0E9118">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3C67E0">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472E38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5" w15:restartNumberingAfterBreak="0">
    <w:nsid w:val="614B3918"/>
    <w:multiLevelType w:val="hybridMultilevel"/>
    <w:tmpl w:val="3468E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62122425"/>
    <w:multiLevelType w:val="hybridMultilevel"/>
    <w:tmpl w:val="9A32EC14"/>
    <w:lvl w:ilvl="0" w:tplc="CDC22C3E">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2157E91"/>
    <w:multiLevelType w:val="hybridMultilevel"/>
    <w:tmpl w:val="96E4482C"/>
    <w:styleLink w:val="Zaimportowanystyl311"/>
    <w:lvl w:ilvl="0" w:tplc="54F8250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EC0DAB0">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FE8C8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9A08D3A">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EEA4FD4">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8C09BC">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F74BF1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1A0C410">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83CB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63FE4E01"/>
    <w:multiLevelType w:val="hybridMultilevel"/>
    <w:tmpl w:val="4C62C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4BE228E"/>
    <w:multiLevelType w:val="hybridMultilevel"/>
    <w:tmpl w:val="D55CA6BE"/>
    <w:styleLink w:val="Zaimportowanystyl100"/>
    <w:lvl w:ilvl="0" w:tplc="77FA1634">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2"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76A1453"/>
    <w:multiLevelType w:val="hybridMultilevel"/>
    <w:tmpl w:val="EC1A62AA"/>
    <w:styleLink w:val="Zaimportowanystyl143"/>
    <w:lvl w:ilvl="0" w:tplc="9D16C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16BDF6">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7C5C3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1E2E5E">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E7164">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3E5B5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32565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36E60A">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1A40B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B41717F"/>
    <w:multiLevelType w:val="hybridMultilevel"/>
    <w:tmpl w:val="14FE94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B4D2615"/>
    <w:multiLevelType w:val="hybridMultilevel"/>
    <w:tmpl w:val="29143E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BA159DA"/>
    <w:multiLevelType w:val="hybridMultilevel"/>
    <w:tmpl w:val="A7561262"/>
    <w:styleLink w:val="Zaimportowanystyl182"/>
    <w:lvl w:ilvl="0" w:tplc="9C4474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238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4897D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AE047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E3E5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8BF34">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825FB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00C0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848C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6BA31856"/>
    <w:multiLevelType w:val="hybridMultilevel"/>
    <w:tmpl w:val="847ADD42"/>
    <w:lvl w:ilvl="0" w:tplc="D408EC04">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C1B0A32"/>
    <w:multiLevelType w:val="hybridMultilevel"/>
    <w:tmpl w:val="A718D2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C4724B4"/>
    <w:multiLevelType w:val="hybridMultilevel"/>
    <w:tmpl w:val="8CD2D706"/>
    <w:lvl w:ilvl="0" w:tplc="CDC22C3E">
      <w:numFmt w:val="bullet"/>
      <w:lvlText w:val="-"/>
      <w:lvlJc w:val="left"/>
      <w:pPr>
        <w:ind w:left="1068" w:hanging="360"/>
      </w:pPr>
      <w:rPr>
        <w:rFonts w:ascii="Times New Roman" w:hAnsi="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1" w15:restartNumberingAfterBreak="0">
    <w:nsid w:val="6C8F03F2"/>
    <w:multiLevelType w:val="hybridMultilevel"/>
    <w:tmpl w:val="FD0C4E62"/>
    <w:styleLink w:val="Zaimportowanystyl12"/>
    <w:lvl w:ilvl="0" w:tplc="870439C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2" w15:restartNumberingAfterBreak="0">
    <w:nsid w:val="6CA83662"/>
    <w:multiLevelType w:val="hybridMultilevel"/>
    <w:tmpl w:val="04523316"/>
    <w:styleLink w:val="Zaimportowanystyl32"/>
    <w:lvl w:ilvl="0" w:tplc="5158FC3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E0143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A38F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F2740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4EC8DC">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8EB0E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B605A0">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41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68699E">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6CBE0137"/>
    <w:multiLevelType w:val="hybridMultilevel"/>
    <w:tmpl w:val="0E960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D676A95"/>
    <w:multiLevelType w:val="hybridMultilevel"/>
    <w:tmpl w:val="27AA0F56"/>
    <w:styleLink w:val="Zaimportowanystyl272"/>
    <w:lvl w:ilvl="0" w:tplc="BC8255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2A65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AD86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FCC90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EED942">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DEB5B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9CBBA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DCAE9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4F45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6E365E48"/>
    <w:multiLevelType w:val="hybridMultilevel"/>
    <w:tmpl w:val="FFBEA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7" w15:restartNumberingAfterBreak="0">
    <w:nsid w:val="6E922AEE"/>
    <w:multiLevelType w:val="hybridMultilevel"/>
    <w:tmpl w:val="3F7ABCC0"/>
    <w:styleLink w:val="Zaimportowanystyl18"/>
    <w:lvl w:ilvl="0" w:tplc="B5F63E0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706366E4"/>
    <w:multiLevelType w:val="hybridMultilevel"/>
    <w:tmpl w:val="EC76EADE"/>
    <w:lvl w:ilvl="0" w:tplc="0D12BA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0"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71616E2C"/>
    <w:multiLevelType w:val="hybridMultilevel"/>
    <w:tmpl w:val="9BD4810E"/>
    <w:styleLink w:val="Zaimportowanystyl62"/>
    <w:lvl w:ilvl="0" w:tplc="8C8079E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5D6B24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EA474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0494A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C18DC2E">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0A54D8">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0037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12BBA2">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A2AABC">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2"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3" w15:restartNumberingAfterBreak="0">
    <w:nsid w:val="72C84304"/>
    <w:multiLevelType w:val="hybridMultilevel"/>
    <w:tmpl w:val="CB9CA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5870822"/>
    <w:multiLevelType w:val="hybridMultilevel"/>
    <w:tmpl w:val="7C58C0FE"/>
    <w:styleLink w:val="Zaimportowanystyl281"/>
    <w:lvl w:ilvl="0" w:tplc="8CDC66A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A69786">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EF4346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CFDE0AD4">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3AEAE0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E5C95A0">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A76A1D5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C21A061A">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C2AFB68">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75BC7779"/>
    <w:multiLevelType w:val="hybridMultilevel"/>
    <w:tmpl w:val="5F941C42"/>
    <w:styleLink w:val="Zaimportowanystyl41"/>
    <w:lvl w:ilvl="0" w:tplc="7BB2D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C9F48">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485CC">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2C9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A0506">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CEA1E">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FD2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633B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A5954">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75CE3102"/>
    <w:multiLevelType w:val="hybridMultilevel"/>
    <w:tmpl w:val="F4D2CE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65E425A"/>
    <w:multiLevelType w:val="hybridMultilevel"/>
    <w:tmpl w:val="5CAA58B2"/>
    <w:styleLink w:val="Zaimportowanystyl183"/>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766F4D58"/>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19" w15:restartNumberingAfterBreak="0">
    <w:nsid w:val="773C0EF1"/>
    <w:multiLevelType w:val="hybridMultilevel"/>
    <w:tmpl w:val="3A5A0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7BF26CA"/>
    <w:multiLevelType w:val="hybridMultilevel"/>
    <w:tmpl w:val="9D44A4B4"/>
    <w:styleLink w:val="Zaimportowanystyl8"/>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78C15D6A"/>
    <w:multiLevelType w:val="hybridMultilevel"/>
    <w:tmpl w:val="EB8C1852"/>
    <w:styleLink w:val="Zaimportowanystyl112"/>
    <w:lvl w:ilvl="0" w:tplc="6CD225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3" w15:restartNumberingAfterBreak="0">
    <w:nsid w:val="7A2A5E16"/>
    <w:multiLevelType w:val="hybridMultilevel"/>
    <w:tmpl w:val="9D3EDB16"/>
    <w:styleLink w:val="Zaimportowanystyl11"/>
    <w:lvl w:ilvl="0" w:tplc="98F210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4" w15:restartNumberingAfterBreak="0">
    <w:nsid w:val="7A5F63E4"/>
    <w:multiLevelType w:val="hybridMultilevel"/>
    <w:tmpl w:val="D71CD5D8"/>
    <w:styleLink w:val="Zaimportowanystyl113"/>
    <w:lvl w:ilvl="0" w:tplc="35CE8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6BC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86ABB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FAE9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74DF6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EF7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8069E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9C40C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CEE8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7ADE6129"/>
    <w:multiLevelType w:val="hybridMultilevel"/>
    <w:tmpl w:val="37006C2C"/>
    <w:styleLink w:val="Litery"/>
    <w:lvl w:ilvl="0" w:tplc="5A887D7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A0C983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446F6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196FAC4">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4F629FA">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B5A163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82C2FD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7DA2D82">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ECC16B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7B91487F"/>
    <w:multiLevelType w:val="hybridMultilevel"/>
    <w:tmpl w:val="E570B93E"/>
    <w:styleLink w:val="Zaimportowanystyl13"/>
    <w:lvl w:ilvl="0" w:tplc="118A4B6E">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7"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7D782ADF"/>
    <w:multiLevelType w:val="hybridMultilevel"/>
    <w:tmpl w:val="EF78895E"/>
    <w:styleLink w:val="Zaimportowanystyl131"/>
    <w:lvl w:ilvl="0" w:tplc="3DDC745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BEFE8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EE9EA8">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10504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DA6D4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1016E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7EAAF0">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86785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0A9E0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7D9046BB"/>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30" w15:restartNumberingAfterBreak="0">
    <w:nsid w:val="7E457C86"/>
    <w:multiLevelType w:val="hybridMultilevel"/>
    <w:tmpl w:val="D9C63552"/>
    <w:styleLink w:val="Zaimportowanystyl252"/>
    <w:lvl w:ilvl="0" w:tplc="01E06C5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50AD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7483A5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9EE394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F292E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26657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0F4A7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4ED8C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807E9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7EDD435C"/>
    <w:multiLevelType w:val="hybridMultilevel"/>
    <w:tmpl w:val="46C6A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2"/>
  </w:num>
  <w:num w:numId="2">
    <w:abstractNumId w:val="12"/>
  </w:num>
  <w:num w:numId="3">
    <w:abstractNumId w:val="22"/>
  </w:num>
  <w:num w:numId="4">
    <w:abstractNumId w:val="192"/>
  </w:num>
  <w:num w:numId="5">
    <w:abstractNumId w:val="171"/>
  </w:num>
  <w:num w:numId="6">
    <w:abstractNumId w:val="21"/>
  </w:num>
  <w:num w:numId="7">
    <w:abstractNumId w:val="222"/>
  </w:num>
  <w:num w:numId="8">
    <w:abstractNumId w:val="112"/>
  </w:num>
  <w:num w:numId="9">
    <w:abstractNumId w:val="6"/>
  </w:num>
  <w:num w:numId="10">
    <w:abstractNumId w:val="18"/>
  </w:num>
  <w:num w:numId="11">
    <w:abstractNumId w:val="206"/>
  </w:num>
  <w:num w:numId="12">
    <w:abstractNumId w:val="93"/>
  </w:num>
  <w:num w:numId="13">
    <w:abstractNumId w:val="137"/>
  </w:num>
  <w:num w:numId="14">
    <w:abstractNumId w:val="78"/>
  </w:num>
  <w:num w:numId="15">
    <w:abstractNumId w:val="38"/>
  </w:num>
  <w:num w:numId="16">
    <w:abstractNumId w:val="107"/>
  </w:num>
  <w:num w:numId="17">
    <w:abstractNumId w:val="55"/>
  </w:num>
  <w:num w:numId="18">
    <w:abstractNumId w:val="96"/>
  </w:num>
  <w:num w:numId="19">
    <w:abstractNumId w:val="191"/>
  </w:num>
  <w:num w:numId="20">
    <w:abstractNumId w:val="91"/>
  </w:num>
  <w:num w:numId="21">
    <w:abstractNumId w:val="24"/>
  </w:num>
  <w:num w:numId="22">
    <w:abstractNumId w:val="157"/>
  </w:num>
  <w:num w:numId="23">
    <w:abstractNumId w:val="146"/>
  </w:num>
  <w:num w:numId="24">
    <w:abstractNumId w:val="138"/>
  </w:num>
  <w:num w:numId="25">
    <w:abstractNumId w:val="194"/>
  </w:num>
  <w:num w:numId="26">
    <w:abstractNumId w:val="170"/>
  </w:num>
  <w:num w:numId="27">
    <w:abstractNumId w:val="80"/>
  </w:num>
  <w:num w:numId="28">
    <w:abstractNumId w:val="10"/>
  </w:num>
  <w:num w:numId="29">
    <w:abstractNumId w:val="132"/>
  </w:num>
  <w:num w:numId="30">
    <w:abstractNumId w:val="65"/>
  </w:num>
  <w:num w:numId="31">
    <w:abstractNumId w:val="173"/>
  </w:num>
  <w:num w:numId="32">
    <w:abstractNumId w:val="142"/>
  </w:num>
  <w:num w:numId="33">
    <w:abstractNumId w:val="134"/>
  </w:num>
  <w:num w:numId="34">
    <w:abstractNumId w:val="120"/>
  </w:num>
  <w:num w:numId="35">
    <w:abstractNumId w:val="153"/>
  </w:num>
  <w:num w:numId="36">
    <w:abstractNumId w:val="220"/>
  </w:num>
  <w:num w:numId="37">
    <w:abstractNumId w:val="190"/>
  </w:num>
  <w:num w:numId="38">
    <w:abstractNumId w:val="223"/>
  </w:num>
  <w:num w:numId="39">
    <w:abstractNumId w:val="201"/>
  </w:num>
  <w:num w:numId="40">
    <w:abstractNumId w:val="226"/>
  </w:num>
  <w:num w:numId="41">
    <w:abstractNumId w:val="177"/>
  </w:num>
  <w:num w:numId="42">
    <w:abstractNumId w:val="34"/>
  </w:num>
  <w:num w:numId="43">
    <w:abstractNumId w:val="127"/>
  </w:num>
  <w:num w:numId="44">
    <w:abstractNumId w:val="59"/>
  </w:num>
  <w:num w:numId="45">
    <w:abstractNumId w:val="207"/>
  </w:num>
  <w:num w:numId="46">
    <w:abstractNumId w:val="130"/>
  </w:num>
  <w:num w:numId="47">
    <w:abstractNumId w:val="85"/>
  </w:num>
  <w:num w:numId="48">
    <w:abstractNumId w:val="32"/>
  </w:num>
  <w:num w:numId="49">
    <w:abstractNumId w:val="160"/>
  </w:num>
  <w:num w:numId="50">
    <w:abstractNumId w:val="103"/>
  </w:num>
  <w:num w:numId="51">
    <w:abstractNumId w:val="131"/>
  </w:num>
  <w:num w:numId="52">
    <w:abstractNumId w:val="147"/>
  </w:num>
  <w:num w:numId="53">
    <w:abstractNumId w:val="50"/>
  </w:num>
  <w:num w:numId="54">
    <w:abstractNumId w:val="215"/>
  </w:num>
  <w:num w:numId="55">
    <w:abstractNumId w:val="57"/>
  </w:num>
  <w:num w:numId="56">
    <w:abstractNumId w:val="66"/>
  </w:num>
  <w:num w:numId="57">
    <w:abstractNumId w:val="174"/>
  </w:num>
  <w:num w:numId="58">
    <w:abstractNumId w:val="184"/>
  </w:num>
  <w:num w:numId="59">
    <w:abstractNumId w:val="27"/>
  </w:num>
  <w:num w:numId="60">
    <w:abstractNumId w:val="97"/>
  </w:num>
  <w:num w:numId="61">
    <w:abstractNumId w:val="63"/>
  </w:num>
  <w:num w:numId="62">
    <w:abstractNumId w:val="72"/>
  </w:num>
  <w:num w:numId="63">
    <w:abstractNumId w:val="162"/>
  </w:num>
  <w:num w:numId="64">
    <w:abstractNumId w:val="202"/>
  </w:num>
  <w:num w:numId="65">
    <w:abstractNumId w:val="183"/>
  </w:num>
  <w:num w:numId="66">
    <w:abstractNumId w:val="48"/>
  </w:num>
  <w:num w:numId="67">
    <w:abstractNumId w:val="54"/>
  </w:num>
  <w:num w:numId="68">
    <w:abstractNumId w:val="158"/>
  </w:num>
  <w:num w:numId="69">
    <w:abstractNumId w:val="164"/>
  </w:num>
  <w:num w:numId="70">
    <w:abstractNumId w:val="60"/>
  </w:num>
  <w:num w:numId="71">
    <w:abstractNumId w:val="46"/>
  </w:num>
  <w:num w:numId="72">
    <w:abstractNumId w:val="79"/>
  </w:num>
  <w:num w:numId="73">
    <w:abstractNumId w:val="84"/>
  </w:num>
  <w:num w:numId="74">
    <w:abstractNumId w:val="133"/>
  </w:num>
  <w:num w:numId="75">
    <w:abstractNumId w:val="228"/>
  </w:num>
  <w:num w:numId="76">
    <w:abstractNumId w:val="113"/>
  </w:num>
  <w:num w:numId="77">
    <w:abstractNumId w:val="90"/>
  </w:num>
  <w:num w:numId="78">
    <w:abstractNumId w:val="19"/>
  </w:num>
  <w:num w:numId="79">
    <w:abstractNumId w:val="68"/>
  </w:num>
  <w:num w:numId="80">
    <w:abstractNumId w:val="115"/>
  </w:num>
  <w:num w:numId="81">
    <w:abstractNumId w:val="49"/>
  </w:num>
  <w:num w:numId="82">
    <w:abstractNumId w:val="159"/>
  </w:num>
  <w:num w:numId="83">
    <w:abstractNumId w:val="128"/>
  </w:num>
  <w:num w:numId="84">
    <w:abstractNumId w:val="45"/>
  </w:num>
  <w:num w:numId="85">
    <w:abstractNumId w:val="151"/>
  </w:num>
  <w:num w:numId="86">
    <w:abstractNumId w:val="37"/>
  </w:num>
  <w:num w:numId="87">
    <w:abstractNumId w:val="175"/>
  </w:num>
  <w:num w:numId="88">
    <w:abstractNumId w:val="110"/>
  </w:num>
  <w:num w:numId="89">
    <w:abstractNumId w:val="87"/>
  </w:num>
  <w:num w:numId="90">
    <w:abstractNumId w:val="109"/>
  </w:num>
  <w:num w:numId="91">
    <w:abstractNumId w:val="44"/>
  </w:num>
  <w:num w:numId="92">
    <w:abstractNumId w:val="111"/>
  </w:num>
  <w:num w:numId="93">
    <w:abstractNumId w:val="165"/>
  </w:num>
  <w:num w:numId="94">
    <w:abstractNumId w:val="225"/>
  </w:num>
  <w:num w:numId="95">
    <w:abstractNumId w:val="211"/>
  </w:num>
  <w:num w:numId="96">
    <w:abstractNumId w:val="51"/>
  </w:num>
  <w:num w:numId="97">
    <w:abstractNumId w:val="129"/>
  </w:num>
  <w:num w:numId="98">
    <w:abstractNumId w:val="179"/>
  </w:num>
  <w:num w:numId="99">
    <w:abstractNumId w:val="86"/>
  </w:num>
  <w:num w:numId="100">
    <w:abstractNumId w:val="221"/>
  </w:num>
  <w:num w:numId="101">
    <w:abstractNumId w:val="167"/>
  </w:num>
  <w:num w:numId="102">
    <w:abstractNumId w:val="52"/>
  </w:num>
  <w:num w:numId="103">
    <w:abstractNumId w:val="117"/>
  </w:num>
  <w:num w:numId="104">
    <w:abstractNumId w:val="23"/>
  </w:num>
  <w:num w:numId="105">
    <w:abstractNumId w:val="144"/>
  </w:num>
  <w:num w:numId="106">
    <w:abstractNumId w:val="181"/>
  </w:num>
  <w:num w:numId="107">
    <w:abstractNumId w:val="197"/>
  </w:num>
  <w:num w:numId="108">
    <w:abstractNumId w:val="227"/>
  </w:num>
  <w:num w:numId="109">
    <w:abstractNumId w:val="47"/>
  </w:num>
  <w:num w:numId="110">
    <w:abstractNumId w:val="33"/>
  </w:num>
  <w:num w:numId="111">
    <w:abstractNumId w:val="186"/>
  </w:num>
  <w:num w:numId="112">
    <w:abstractNumId w:val="104"/>
  </w:num>
  <w:num w:numId="113">
    <w:abstractNumId w:val="166"/>
  </w:num>
  <w:num w:numId="114">
    <w:abstractNumId w:val="176"/>
  </w:num>
  <w:num w:numId="115">
    <w:abstractNumId w:val="178"/>
  </w:num>
  <w:num w:numId="116">
    <w:abstractNumId w:val="28"/>
  </w:num>
  <w:num w:numId="117">
    <w:abstractNumId w:val="124"/>
  </w:num>
  <w:num w:numId="118">
    <w:abstractNumId w:val="180"/>
  </w:num>
  <w:num w:numId="119">
    <w:abstractNumId w:val="188"/>
  </w:num>
  <w:num w:numId="120">
    <w:abstractNumId w:val="74"/>
  </w:num>
  <w:num w:numId="121">
    <w:abstractNumId w:val="168"/>
  </w:num>
  <w:num w:numId="122">
    <w:abstractNumId w:val="76"/>
  </w:num>
  <w:num w:numId="123">
    <w:abstractNumId w:val="20"/>
  </w:num>
  <w:num w:numId="124">
    <w:abstractNumId w:val="14"/>
  </w:num>
  <w:num w:numId="125">
    <w:abstractNumId w:val="67"/>
  </w:num>
  <w:num w:numId="126">
    <w:abstractNumId w:val="135"/>
  </w:num>
  <w:num w:numId="127">
    <w:abstractNumId w:val="64"/>
  </w:num>
  <w:num w:numId="128">
    <w:abstractNumId w:val="212"/>
  </w:num>
  <w:num w:numId="129">
    <w:abstractNumId w:val="139"/>
  </w:num>
  <w:num w:numId="130">
    <w:abstractNumId w:val="152"/>
  </w:num>
  <w:num w:numId="131">
    <w:abstractNumId w:val="209"/>
  </w:num>
  <w:num w:numId="132">
    <w:abstractNumId w:val="224"/>
  </w:num>
  <w:num w:numId="133">
    <w:abstractNumId w:val="121"/>
  </w:num>
  <w:num w:numId="134">
    <w:abstractNumId w:val="29"/>
  </w:num>
  <w:num w:numId="135">
    <w:abstractNumId w:val="193"/>
  </w:num>
  <w:num w:numId="136">
    <w:abstractNumId w:val="100"/>
  </w:num>
  <w:num w:numId="137">
    <w:abstractNumId w:val="77"/>
  </w:num>
  <w:num w:numId="138">
    <w:abstractNumId w:val="143"/>
  </w:num>
  <w:num w:numId="139">
    <w:abstractNumId w:val="217"/>
  </w:num>
  <w:num w:numId="140">
    <w:abstractNumId w:val="42"/>
  </w:num>
  <w:num w:numId="141">
    <w:abstractNumId w:val="31"/>
  </w:num>
  <w:num w:numId="142">
    <w:abstractNumId w:val="163"/>
  </w:num>
  <w:num w:numId="143">
    <w:abstractNumId w:val="73"/>
  </w:num>
  <w:num w:numId="144">
    <w:abstractNumId w:val="210"/>
  </w:num>
  <w:num w:numId="145">
    <w:abstractNumId w:val="230"/>
  </w:num>
  <w:num w:numId="146">
    <w:abstractNumId w:val="118"/>
  </w:num>
  <w:num w:numId="147">
    <w:abstractNumId w:val="204"/>
  </w:num>
  <w:num w:numId="148">
    <w:abstractNumId w:val="214"/>
  </w:num>
  <w:num w:numId="149">
    <w:abstractNumId w:val="154"/>
  </w:num>
  <w:num w:numId="150">
    <w:abstractNumId w:val="101"/>
  </w:num>
  <w:num w:numId="151">
    <w:abstractNumId w:val="83"/>
  </w:num>
  <w:num w:numId="152">
    <w:abstractNumId w:val="7"/>
  </w:num>
  <w:num w:numId="15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6">
    <w:abstractNumId w:val="95"/>
  </w:num>
  <w:num w:numId="157">
    <w:abstractNumId w:val="198"/>
  </w:num>
  <w:num w:numId="158">
    <w:abstractNumId w:val="15"/>
  </w:num>
  <w:num w:numId="159">
    <w:abstractNumId w:val="70"/>
  </w:num>
  <w:num w:numId="160">
    <w:abstractNumId w:val="218"/>
  </w:num>
  <w:num w:numId="161">
    <w:abstractNumId w:val="8"/>
  </w:num>
  <w:num w:numId="162">
    <w:abstractNumId w:val="229"/>
  </w:num>
  <w:num w:numId="163">
    <w:abstractNumId w:val="105"/>
  </w:num>
  <w:num w:numId="164">
    <w:abstractNumId w:val="140"/>
  </w:num>
  <w:num w:numId="165">
    <w:abstractNumId w:val="26"/>
  </w:num>
  <w:num w:numId="166">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22"/>
  </w:num>
  <w:num w:numId="168">
    <w:abstractNumId w:val="82"/>
  </w:num>
  <w:num w:numId="169">
    <w:abstractNumId w:val="114"/>
  </w:num>
  <w:num w:numId="170">
    <w:abstractNumId w:val="185"/>
  </w:num>
  <w:num w:numId="171">
    <w:abstractNumId w:val="56"/>
  </w:num>
  <w:num w:numId="172">
    <w:abstractNumId w:val="98"/>
  </w:num>
  <w:num w:numId="173">
    <w:abstractNumId w:val="203"/>
  </w:num>
  <w:num w:numId="174">
    <w:abstractNumId w:val="199"/>
  </w:num>
  <w:num w:numId="175">
    <w:abstractNumId w:val="196"/>
  </w:num>
  <w:num w:numId="176">
    <w:abstractNumId w:val="108"/>
  </w:num>
  <w:num w:numId="177">
    <w:abstractNumId w:val="99"/>
  </w:num>
  <w:num w:numId="178">
    <w:abstractNumId w:val="106"/>
  </w:num>
  <w:num w:numId="179">
    <w:abstractNumId w:val="94"/>
  </w:num>
  <w:num w:numId="180">
    <w:abstractNumId w:val="155"/>
  </w:num>
  <w:num w:numId="181">
    <w:abstractNumId w:val="61"/>
  </w:num>
  <w:num w:numId="182">
    <w:abstractNumId w:val="119"/>
  </w:num>
  <w:num w:numId="183">
    <w:abstractNumId w:val="150"/>
  </w:num>
  <w:num w:numId="184">
    <w:abstractNumId w:val="169"/>
  </w:num>
  <w:num w:numId="185">
    <w:abstractNumId w:val="71"/>
  </w:num>
  <w:num w:numId="186">
    <w:abstractNumId w:val="126"/>
  </w:num>
  <w:num w:numId="187">
    <w:abstractNumId w:val="172"/>
  </w:num>
  <w:num w:numId="188">
    <w:abstractNumId w:val="200"/>
  </w:num>
  <w:num w:numId="189">
    <w:abstractNumId w:val="62"/>
  </w:num>
  <w:num w:numId="190">
    <w:abstractNumId w:val="187"/>
  </w:num>
  <w:num w:numId="191">
    <w:abstractNumId w:val="16"/>
  </w:num>
  <w:num w:numId="192">
    <w:abstractNumId w:val="219"/>
  </w:num>
  <w:num w:numId="193">
    <w:abstractNumId w:val="58"/>
  </w:num>
  <w:num w:numId="194">
    <w:abstractNumId w:val="43"/>
  </w:num>
  <w:num w:numId="195">
    <w:abstractNumId w:val="17"/>
  </w:num>
  <w:num w:numId="196">
    <w:abstractNumId w:val="102"/>
  </w:num>
  <w:num w:numId="197">
    <w:abstractNumId w:val="69"/>
  </w:num>
  <w:num w:numId="198">
    <w:abstractNumId w:val="149"/>
  </w:num>
  <w:num w:numId="199">
    <w:abstractNumId w:val="141"/>
  </w:num>
  <w:num w:numId="200">
    <w:abstractNumId w:val="40"/>
  </w:num>
  <w:num w:numId="201">
    <w:abstractNumId w:val="125"/>
  </w:num>
  <w:num w:numId="202">
    <w:abstractNumId w:val="35"/>
  </w:num>
  <w:num w:numId="203">
    <w:abstractNumId w:val="205"/>
  </w:num>
  <w:num w:numId="204">
    <w:abstractNumId w:val="9"/>
  </w:num>
  <w:num w:numId="205">
    <w:abstractNumId w:val="39"/>
  </w:num>
  <w:num w:numId="206">
    <w:abstractNumId w:val="41"/>
  </w:num>
  <w:num w:numId="207">
    <w:abstractNumId w:val="216"/>
  </w:num>
  <w:num w:numId="208">
    <w:abstractNumId w:val="53"/>
  </w:num>
  <w:num w:numId="209">
    <w:abstractNumId w:val="89"/>
  </w:num>
  <w:num w:numId="210">
    <w:abstractNumId w:val="161"/>
  </w:num>
  <w:num w:numId="211">
    <w:abstractNumId w:val="156"/>
  </w:num>
  <w:num w:numId="212">
    <w:abstractNumId w:val="75"/>
  </w:num>
  <w:num w:numId="213">
    <w:abstractNumId w:val="36"/>
  </w:num>
  <w:num w:numId="214">
    <w:abstractNumId w:val="189"/>
  </w:num>
  <w:num w:numId="215">
    <w:abstractNumId w:val="145"/>
  </w:num>
  <w:num w:numId="216">
    <w:abstractNumId w:val="213"/>
  </w:num>
  <w:num w:numId="217">
    <w:abstractNumId w:val="11"/>
  </w:num>
  <w:num w:numId="218">
    <w:abstractNumId w:val="195"/>
  </w:num>
  <w:num w:numId="219">
    <w:abstractNumId w:val="30"/>
  </w:num>
  <w:num w:numId="220">
    <w:abstractNumId w:val="92"/>
  </w:num>
  <w:num w:numId="221">
    <w:abstractNumId w:val="13"/>
  </w:num>
  <w:num w:numId="222">
    <w:abstractNumId w:val="231"/>
  </w:num>
  <w:num w:numId="223">
    <w:abstractNumId w:val="116"/>
  </w:num>
  <w:num w:numId="224">
    <w:abstractNumId w:val="123"/>
  </w:num>
  <w:num w:numId="225">
    <w:abstractNumId w:val="208"/>
  </w:num>
  <w:num w:numId="226">
    <w:abstractNumId w:val="88"/>
  </w:num>
  <w:num w:numId="227">
    <w:abstractNumId w:val="81"/>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1C"/>
    <w:rsid w:val="00001CC9"/>
    <w:rsid w:val="00002B92"/>
    <w:rsid w:val="00005660"/>
    <w:rsid w:val="00005E17"/>
    <w:rsid w:val="00012165"/>
    <w:rsid w:val="00013EA4"/>
    <w:rsid w:val="0001623E"/>
    <w:rsid w:val="00020F4C"/>
    <w:rsid w:val="00044A58"/>
    <w:rsid w:val="000528F7"/>
    <w:rsid w:val="00054606"/>
    <w:rsid w:val="00063B1F"/>
    <w:rsid w:val="0006425F"/>
    <w:rsid w:val="00070301"/>
    <w:rsid w:val="00073549"/>
    <w:rsid w:val="00075563"/>
    <w:rsid w:val="00075701"/>
    <w:rsid w:val="0007624D"/>
    <w:rsid w:val="000804AD"/>
    <w:rsid w:val="00080E1C"/>
    <w:rsid w:val="00081E62"/>
    <w:rsid w:val="00082EA3"/>
    <w:rsid w:val="00092072"/>
    <w:rsid w:val="00093ABB"/>
    <w:rsid w:val="000958C2"/>
    <w:rsid w:val="000A39F3"/>
    <w:rsid w:val="000A4EA8"/>
    <w:rsid w:val="000B1EA8"/>
    <w:rsid w:val="000C3116"/>
    <w:rsid w:val="000C5C04"/>
    <w:rsid w:val="000C6352"/>
    <w:rsid w:val="000D4ED1"/>
    <w:rsid w:val="000D51FF"/>
    <w:rsid w:val="000D5BB5"/>
    <w:rsid w:val="000E2EC3"/>
    <w:rsid w:val="000E3211"/>
    <w:rsid w:val="000F09F8"/>
    <w:rsid w:val="000F2BF7"/>
    <w:rsid w:val="000F4C18"/>
    <w:rsid w:val="000F5594"/>
    <w:rsid w:val="001037B1"/>
    <w:rsid w:val="00105E9B"/>
    <w:rsid w:val="00110678"/>
    <w:rsid w:val="00111287"/>
    <w:rsid w:val="00111821"/>
    <w:rsid w:val="001128D1"/>
    <w:rsid w:val="00123A62"/>
    <w:rsid w:val="00123B10"/>
    <w:rsid w:val="00142DA3"/>
    <w:rsid w:val="001441BB"/>
    <w:rsid w:val="00144252"/>
    <w:rsid w:val="001446C8"/>
    <w:rsid w:val="00145040"/>
    <w:rsid w:val="00151715"/>
    <w:rsid w:val="00160945"/>
    <w:rsid w:val="001704D7"/>
    <w:rsid w:val="00176073"/>
    <w:rsid w:val="0018341F"/>
    <w:rsid w:val="00185679"/>
    <w:rsid w:val="00185FE8"/>
    <w:rsid w:val="00190618"/>
    <w:rsid w:val="001908AA"/>
    <w:rsid w:val="00191B45"/>
    <w:rsid w:val="0019389B"/>
    <w:rsid w:val="00197FE7"/>
    <w:rsid w:val="001A0533"/>
    <w:rsid w:val="001B0286"/>
    <w:rsid w:val="001B40FC"/>
    <w:rsid w:val="001B5B80"/>
    <w:rsid w:val="001C27D9"/>
    <w:rsid w:val="001C7C67"/>
    <w:rsid w:val="001D2842"/>
    <w:rsid w:val="001E0041"/>
    <w:rsid w:val="001E2FC2"/>
    <w:rsid w:val="001E5C1B"/>
    <w:rsid w:val="001F19F5"/>
    <w:rsid w:val="001F1EE3"/>
    <w:rsid w:val="001F44FC"/>
    <w:rsid w:val="001F7AE4"/>
    <w:rsid w:val="001F7E6A"/>
    <w:rsid w:val="0020158F"/>
    <w:rsid w:val="002039E7"/>
    <w:rsid w:val="00215AF1"/>
    <w:rsid w:val="002174CD"/>
    <w:rsid w:val="0022011F"/>
    <w:rsid w:val="0022205B"/>
    <w:rsid w:val="00222EFF"/>
    <w:rsid w:val="00223CE9"/>
    <w:rsid w:val="002260BD"/>
    <w:rsid w:val="002303D9"/>
    <w:rsid w:val="002335E8"/>
    <w:rsid w:val="00237F95"/>
    <w:rsid w:val="00241304"/>
    <w:rsid w:val="00241E22"/>
    <w:rsid w:val="00244072"/>
    <w:rsid w:val="00245A04"/>
    <w:rsid w:val="00246FF6"/>
    <w:rsid w:val="00247B2F"/>
    <w:rsid w:val="00250F85"/>
    <w:rsid w:val="00252DC0"/>
    <w:rsid w:val="00253F31"/>
    <w:rsid w:val="00254A27"/>
    <w:rsid w:val="00255B66"/>
    <w:rsid w:val="0025746D"/>
    <w:rsid w:val="0026389E"/>
    <w:rsid w:val="00271DC5"/>
    <w:rsid w:val="00276275"/>
    <w:rsid w:val="00276E8D"/>
    <w:rsid w:val="002830F4"/>
    <w:rsid w:val="00283D93"/>
    <w:rsid w:val="0028473C"/>
    <w:rsid w:val="00286AAC"/>
    <w:rsid w:val="0029060E"/>
    <w:rsid w:val="00292539"/>
    <w:rsid w:val="002A2F2C"/>
    <w:rsid w:val="002A534D"/>
    <w:rsid w:val="002A56AF"/>
    <w:rsid w:val="002B2BC2"/>
    <w:rsid w:val="002B3CBF"/>
    <w:rsid w:val="002B7407"/>
    <w:rsid w:val="002B7DCF"/>
    <w:rsid w:val="002D56D7"/>
    <w:rsid w:val="002E6E32"/>
    <w:rsid w:val="002E766E"/>
    <w:rsid w:val="002F10A6"/>
    <w:rsid w:val="002F76AD"/>
    <w:rsid w:val="002F7A6C"/>
    <w:rsid w:val="0030196D"/>
    <w:rsid w:val="003104B8"/>
    <w:rsid w:val="003115B5"/>
    <w:rsid w:val="00312793"/>
    <w:rsid w:val="003212B8"/>
    <w:rsid w:val="00325DB6"/>
    <w:rsid w:val="003305EE"/>
    <w:rsid w:val="003314AC"/>
    <w:rsid w:val="00342440"/>
    <w:rsid w:val="003431C2"/>
    <w:rsid w:val="00343D9A"/>
    <w:rsid w:val="00347EE9"/>
    <w:rsid w:val="00351902"/>
    <w:rsid w:val="003529BA"/>
    <w:rsid w:val="00393E4A"/>
    <w:rsid w:val="0039690D"/>
    <w:rsid w:val="003A0436"/>
    <w:rsid w:val="003A17BB"/>
    <w:rsid w:val="003A408D"/>
    <w:rsid w:val="003A63BE"/>
    <w:rsid w:val="003B7586"/>
    <w:rsid w:val="003C3BCD"/>
    <w:rsid w:val="003E3AFE"/>
    <w:rsid w:val="003F0A68"/>
    <w:rsid w:val="00410B06"/>
    <w:rsid w:val="00413CEC"/>
    <w:rsid w:val="00414153"/>
    <w:rsid w:val="00414EDA"/>
    <w:rsid w:val="004163A5"/>
    <w:rsid w:val="00425C06"/>
    <w:rsid w:val="00427B40"/>
    <w:rsid w:val="0043205C"/>
    <w:rsid w:val="004323F8"/>
    <w:rsid w:val="00433DF4"/>
    <w:rsid w:val="00443FFD"/>
    <w:rsid w:val="00445AED"/>
    <w:rsid w:val="0044794C"/>
    <w:rsid w:val="004511D9"/>
    <w:rsid w:val="00451E9B"/>
    <w:rsid w:val="00454AE0"/>
    <w:rsid w:val="0045657F"/>
    <w:rsid w:val="004725A4"/>
    <w:rsid w:val="00476CD4"/>
    <w:rsid w:val="0048296C"/>
    <w:rsid w:val="004851DB"/>
    <w:rsid w:val="004901CB"/>
    <w:rsid w:val="00495C86"/>
    <w:rsid w:val="00496EED"/>
    <w:rsid w:val="004B2BB2"/>
    <w:rsid w:val="004B41EF"/>
    <w:rsid w:val="004C25FC"/>
    <w:rsid w:val="004C3D3C"/>
    <w:rsid w:val="004C3D6B"/>
    <w:rsid w:val="004C45E3"/>
    <w:rsid w:val="004D0865"/>
    <w:rsid w:val="004D1254"/>
    <w:rsid w:val="004E3B15"/>
    <w:rsid w:val="004E72CA"/>
    <w:rsid w:val="004F76B3"/>
    <w:rsid w:val="00500E13"/>
    <w:rsid w:val="00503258"/>
    <w:rsid w:val="0050477C"/>
    <w:rsid w:val="00513588"/>
    <w:rsid w:val="00514390"/>
    <w:rsid w:val="005248A3"/>
    <w:rsid w:val="00526053"/>
    <w:rsid w:val="00527152"/>
    <w:rsid w:val="005317CF"/>
    <w:rsid w:val="00535E80"/>
    <w:rsid w:val="00536743"/>
    <w:rsid w:val="00552B59"/>
    <w:rsid w:val="00552E15"/>
    <w:rsid w:val="00557C7F"/>
    <w:rsid w:val="0056071C"/>
    <w:rsid w:val="00562E63"/>
    <w:rsid w:val="00564BF5"/>
    <w:rsid w:val="005679BD"/>
    <w:rsid w:val="0057127C"/>
    <w:rsid w:val="005769F6"/>
    <w:rsid w:val="00577E08"/>
    <w:rsid w:val="00580F9F"/>
    <w:rsid w:val="005827DA"/>
    <w:rsid w:val="00584D09"/>
    <w:rsid w:val="00590392"/>
    <w:rsid w:val="0059417F"/>
    <w:rsid w:val="005A0171"/>
    <w:rsid w:val="005A6730"/>
    <w:rsid w:val="005B18ED"/>
    <w:rsid w:val="005C010E"/>
    <w:rsid w:val="005C22C8"/>
    <w:rsid w:val="005C4D17"/>
    <w:rsid w:val="005C7EF9"/>
    <w:rsid w:val="005D0894"/>
    <w:rsid w:val="005D1929"/>
    <w:rsid w:val="005D2CD7"/>
    <w:rsid w:val="005D3EA5"/>
    <w:rsid w:val="005E0054"/>
    <w:rsid w:val="005E07F3"/>
    <w:rsid w:val="005E17DE"/>
    <w:rsid w:val="005E35E8"/>
    <w:rsid w:val="005E41AD"/>
    <w:rsid w:val="005E4D79"/>
    <w:rsid w:val="005E6536"/>
    <w:rsid w:val="005E74A0"/>
    <w:rsid w:val="005F1B5A"/>
    <w:rsid w:val="005F5449"/>
    <w:rsid w:val="005F71C0"/>
    <w:rsid w:val="00600DBE"/>
    <w:rsid w:val="00604F6F"/>
    <w:rsid w:val="006063B4"/>
    <w:rsid w:val="00615A7E"/>
    <w:rsid w:val="00627AEF"/>
    <w:rsid w:val="00632E16"/>
    <w:rsid w:val="00635E4F"/>
    <w:rsid w:val="006360AC"/>
    <w:rsid w:val="00641659"/>
    <w:rsid w:val="00641956"/>
    <w:rsid w:val="00652B44"/>
    <w:rsid w:val="006577E1"/>
    <w:rsid w:val="00661DD7"/>
    <w:rsid w:val="00664D44"/>
    <w:rsid w:val="006660B7"/>
    <w:rsid w:val="0066678C"/>
    <w:rsid w:val="00672A63"/>
    <w:rsid w:val="006742E4"/>
    <w:rsid w:val="006770F8"/>
    <w:rsid w:val="00684A4E"/>
    <w:rsid w:val="00685561"/>
    <w:rsid w:val="0069068A"/>
    <w:rsid w:val="00693EC0"/>
    <w:rsid w:val="00695E87"/>
    <w:rsid w:val="006B532C"/>
    <w:rsid w:val="006C2A67"/>
    <w:rsid w:val="006C5C1C"/>
    <w:rsid w:val="006D0C34"/>
    <w:rsid w:val="006D4321"/>
    <w:rsid w:val="006D4A87"/>
    <w:rsid w:val="006D4EEC"/>
    <w:rsid w:val="006D605D"/>
    <w:rsid w:val="006E2DBE"/>
    <w:rsid w:val="006E602C"/>
    <w:rsid w:val="006F02EF"/>
    <w:rsid w:val="006F171B"/>
    <w:rsid w:val="006F4936"/>
    <w:rsid w:val="006F5118"/>
    <w:rsid w:val="007042B6"/>
    <w:rsid w:val="00705990"/>
    <w:rsid w:val="00717926"/>
    <w:rsid w:val="00724E7E"/>
    <w:rsid w:val="007267AF"/>
    <w:rsid w:val="00727CE5"/>
    <w:rsid w:val="00735402"/>
    <w:rsid w:val="00740294"/>
    <w:rsid w:val="00744136"/>
    <w:rsid w:val="00750D99"/>
    <w:rsid w:val="0075413E"/>
    <w:rsid w:val="00755A6F"/>
    <w:rsid w:val="00760532"/>
    <w:rsid w:val="00765EA0"/>
    <w:rsid w:val="007727C2"/>
    <w:rsid w:val="007766C7"/>
    <w:rsid w:val="00780D5D"/>
    <w:rsid w:val="007939B0"/>
    <w:rsid w:val="007A004B"/>
    <w:rsid w:val="007A0941"/>
    <w:rsid w:val="007A69CE"/>
    <w:rsid w:val="007B3CB8"/>
    <w:rsid w:val="007C546C"/>
    <w:rsid w:val="007D44F7"/>
    <w:rsid w:val="007D537A"/>
    <w:rsid w:val="007E02D5"/>
    <w:rsid w:val="007E0D5D"/>
    <w:rsid w:val="007E454D"/>
    <w:rsid w:val="007E7D7D"/>
    <w:rsid w:val="007F0A4D"/>
    <w:rsid w:val="007F1CDB"/>
    <w:rsid w:val="007F458B"/>
    <w:rsid w:val="00806635"/>
    <w:rsid w:val="00806E44"/>
    <w:rsid w:val="00812004"/>
    <w:rsid w:val="008158E9"/>
    <w:rsid w:val="008210D4"/>
    <w:rsid w:val="00824670"/>
    <w:rsid w:val="008269F1"/>
    <w:rsid w:val="00833306"/>
    <w:rsid w:val="00835564"/>
    <w:rsid w:val="00836F88"/>
    <w:rsid w:val="00837B01"/>
    <w:rsid w:val="00842C9A"/>
    <w:rsid w:val="00846671"/>
    <w:rsid w:val="00847A42"/>
    <w:rsid w:val="008531CB"/>
    <w:rsid w:val="00853515"/>
    <w:rsid w:val="0086096B"/>
    <w:rsid w:val="00862117"/>
    <w:rsid w:val="00866E9E"/>
    <w:rsid w:val="00871407"/>
    <w:rsid w:val="00875A3D"/>
    <w:rsid w:val="00884D60"/>
    <w:rsid w:val="00886775"/>
    <w:rsid w:val="00891339"/>
    <w:rsid w:val="00891F6F"/>
    <w:rsid w:val="008A45B3"/>
    <w:rsid w:val="008A464B"/>
    <w:rsid w:val="008B44D2"/>
    <w:rsid w:val="008C0731"/>
    <w:rsid w:val="008C455C"/>
    <w:rsid w:val="008C509C"/>
    <w:rsid w:val="008C6C34"/>
    <w:rsid w:val="008C763D"/>
    <w:rsid w:val="008D208B"/>
    <w:rsid w:val="008D3966"/>
    <w:rsid w:val="008D4748"/>
    <w:rsid w:val="008E3C5D"/>
    <w:rsid w:val="008E4171"/>
    <w:rsid w:val="008F092F"/>
    <w:rsid w:val="008F2896"/>
    <w:rsid w:val="008F7A71"/>
    <w:rsid w:val="00905700"/>
    <w:rsid w:val="00913D11"/>
    <w:rsid w:val="00915BD8"/>
    <w:rsid w:val="00915D50"/>
    <w:rsid w:val="0092076C"/>
    <w:rsid w:val="0092563E"/>
    <w:rsid w:val="00925ADE"/>
    <w:rsid w:val="00931532"/>
    <w:rsid w:val="009316ED"/>
    <w:rsid w:val="00931BD0"/>
    <w:rsid w:val="00933675"/>
    <w:rsid w:val="00933C07"/>
    <w:rsid w:val="009374B8"/>
    <w:rsid w:val="00943FA2"/>
    <w:rsid w:val="00944019"/>
    <w:rsid w:val="009469DB"/>
    <w:rsid w:val="00982D68"/>
    <w:rsid w:val="0099287C"/>
    <w:rsid w:val="009942A5"/>
    <w:rsid w:val="009955EE"/>
    <w:rsid w:val="009A6B31"/>
    <w:rsid w:val="009A70E7"/>
    <w:rsid w:val="009B0312"/>
    <w:rsid w:val="009B14D7"/>
    <w:rsid w:val="009B71A5"/>
    <w:rsid w:val="009C2C94"/>
    <w:rsid w:val="009C58EF"/>
    <w:rsid w:val="009C6007"/>
    <w:rsid w:val="009C7258"/>
    <w:rsid w:val="009E1756"/>
    <w:rsid w:val="009E73B5"/>
    <w:rsid w:val="009F043C"/>
    <w:rsid w:val="009F1019"/>
    <w:rsid w:val="009F5761"/>
    <w:rsid w:val="009F7B18"/>
    <w:rsid w:val="00A11C3F"/>
    <w:rsid w:val="00A129B6"/>
    <w:rsid w:val="00A14778"/>
    <w:rsid w:val="00A26D4C"/>
    <w:rsid w:val="00A30861"/>
    <w:rsid w:val="00A3230D"/>
    <w:rsid w:val="00A35C56"/>
    <w:rsid w:val="00A4065C"/>
    <w:rsid w:val="00A40DD4"/>
    <w:rsid w:val="00A42C27"/>
    <w:rsid w:val="00A53967"/>
    <w:rsid w:val="00A62C97"/>
    <w:rsid w:val="00A65D57"/>
    <w:rsid w:val="00A7169F"/>
    <w:rsid w:val="00A73222"/>
    <w:rsid w:val="00A7336E"/>
    <w:rsid w:val="00A81D8C"/>
    <w:rsid w:val="00A922C1"/>
    <w:rsid w:val="00A969C9"/>
    <w:rsid w:val="00A97010"/>
    <w:rsid w:val="00AA17E1"/>
    <w:rsid w:val="00AA2C89"/>
    <w:rsid w:val="00AA47F8"/>
    <w:rsid w:val="00AA69EC"/>
    <w:rsid w:val="00AB091E"/>
    <w:rsid w:val="00AB128D"/>
    <w:rsid w:val="00AB63D4"/>
    <w:rsid w:val="00AB783F"/>
    <w:rsid w:val="00AC2F6D"/>
    <w:rsid w:val="00AC6818"/>
    <w:rsid w:val="00AD6502"/>
    <w:rsid w:val="00AE062C"/>
    <w:rsid w:val="00AE2001"/>
    <w:rsid w:val="00AE76C5"/>
    <w:rsid w:val="00AE7893"/>
    <w:rsid w:val="00AF03E6"/>
    <w:rsid w:val="00AF2B60"/>
    <w:rsid w:val="00AF2E1D"/>
    <w:rsid w:val="00AF5FC3"/>
    <w:rsid w:val="00AF63F6"/>
    <w:rsid w:val="00B11BAF"/>
    <w:rsid w:val="00B13038"/>
    <w:rsid w:val="00B14110"/>
    <w:rsid w:val="00B1486D"/>
    <w:rsid w:val="00B17DE3"/>
    <w:rsid w:val="00B3189C"/>
    <w:rsid w:val="00B32BD8"/>
    <w:rsid w:val="00B51258"/>
    <w:rsid w:val="00B65DEE"/>
    <w:rsid w:val="00B679FA"/>
    <w:rsid w:val="00B70160"/>
    <w:rsid w:val="00B8474F"/>
    <w:rsid w:val="00B85145"/>
    <w:rsid w:val="00B86DAD"/>
    <w:rsid w:val="00B86EC8"/>
    <w:rsid w:val="00B90F03"/>
    <w:rsid w:val="00B91EA7"/>
    <w:rsid w:val="00B928B5"/>
    <w:rsid w:val="00B92F41"/>
    <w:rsid w:val="00B9744B"/>
    <w:rsid w:val="00BA0579"/>
    <w:rsid w:val="00BA2DA5"/>
    <w:rsid w:val="00BD4713"/>
    <w:rsid w:val="00BE3AA4"/>
    <w:rsid w:val="00BE505B"/>
    <w:rsid w:val="00C00FE1"/>
    <w:rsid w:val="00C03D46"/>
    <w:rsid w:val="00C10656"/>
    <w:rsid w:val="00C16993"/>
    <w:rsid w:val="00C419B5"/>
    <w:rsid w:val="00C51CA5"/>
    <w:rsid w:val="00C53610"/>
    <w:rsid w:val="00C559CF"/>
    <w:rsid w:val="00C56D7F"/>
    <w:rsid w:val="00C615E7"/>
    <w:rsid w:val="00C641B4"/>
    <w:rsid w:val="00C65F6D"/>
    <w:rsid w:val="00C702B3"/>
    <w:rsid w:val="00C72884"/>
    <w:rsid w:val="00C73C09"/>
    <w:rsid w:val="00C77114"/>
    <w:rsid w:val="00C77B54"/>
    <w:rsid w:val="00C801C0"/>
    <w:rsid w:val="00C85CBD"/>
    <w:rsid w:val="00C90A51"/>
    <w:rsid w:val="00C90A8A"/>
    <w:rsid w:val="00C93387"/>
    <w:rsid w:val="00C9614C"/>
    <w:rsid w:val="00CA0414"/>
    <w:rsid w:val="00CA05FE"/>
    <w:rsid w:val="00CB005B"/>
    <w:rsid w:val="00CB2E40"/>
    <w:rsid w:val="00CC1543"/>
    <w:rsid w:val="00CC691D"/>
    <w:rsid w:val="00CD0A40"/>
    <w:rsid w:val="00CD39F0"/>
    <w:rsid w:val="00CE15F8"/>
    <w:rsid w:val="00CE344A"/>
    <w:rsid w:val="00CE6C98"/>
    <w:rsid w:val="00CE78FF"/>
    <w:rsid w:val="00CF55B8"/>
    <w:rsid w:val="00CF65C8"/>
    <w:rsid w:val="00CF6A41"/>
    <w:rsid w:val="00D052F0"/>
    <w:rsid w:val="00D0598A"/>
    <w:rsid w:val="00D07716"/>
    <w:rsid w:val="00D13AF6"/>
    <w:rsid w:val="00D16696"/>
    <w:rsid w:val="00D21DA5"/>
    <w:rsid w:val="00D221B3"/>
    <w:rsid w:val="00D23CA3"/>
    <w:rsid w:val="00D2485C"/>
    <w:rsid w:val="00D265F7"/>
    <w:rsid w:val="00D272EC"/>
    <w:rsid w:val="00D326DA"/>
    <w:rsid w:val="00D35BC4"/>
    <w:rsid w:val="00D41D1F"/>
    <w:rsid w:val="00D50C8E"/>
    <w:rsid w:val="00D5152B"/>
    <w:rsid w:val="00D5305F"/>
    <w:rsid w:val="00D55194"/>
    <w:rsid w:val="00D5722E"/>
    <w:rsid w:val="00D6325E"/>
    <w:rsid w:val="00D64CE3"/>
    <w:rsid w:val="00D738C2"/>
    <w:rsid w:val="00D805B9"/>
    <w:rsid w:val="00D85F10"/>
    <w:rsid w:val="00D871DA"/>
    <w:rsid w:val="00D91907"/>
    <w:rsid w:val="00D91AEC"/>
    <w:rsid w:val="00D92E39"/>
    <w:rsid w:val="00D95FBF"/>
    <w:rsid w:val="00D97FFC"/>
    <w:rsid w:val="00DB1234"/>
    <w:rsid w:val="00DB34E7"/>
    <w:rsid w:val="00DB5229"/>
    <w:rsid w:val="00DC07DF"/>
    <w:rsid w:val="00DC2DED"/>
    <w:rsid w:val="00DD3293"/>
    <w:rsid w:val="00DD3B3C"/>
    <w:rsid w:val="00DE079A"/>
    <w:rsid w:val="00DE52F6"/>
    <w:rsid w:val="00DE73A0"/>
    <w:rsid w:val="00DF01B8"/>
    <w:rsid w:val="00DF34EA"/>
    <w:rsid w:val="00DF78C5"/>
    <w:rsid w:val="00DF7C99"/>
    <w:rsid w:val="00E0114E"/>
    <w:rsid w:val="00E01C21"/>
    <w:rsid w:val="00E04E3F"/>
    <w:rsid w:val="00E05C4D"/>
    <w:rsid w:val="00E06B8F"/>
    <w:rsid w:val="00E11320"/>
    <w:rsid w:val="00E11E84"/>
    <w:rsid w:val="00E1227A"/>
    <w:rsid w:val="00E12FBD"/>
    <w:rsid w:val="00E1327F"/>
    <w:rsid w:val="00E16D9B"/>
    <w:rsid w:val="00E207FD"/>
    <w:rsid w:val="00E3077F"/>
    <w:rsid w:val="00E32257"/>
    <w:rsid w:val="00E331A8"/>
    <w:rsid w:val="00E33452"/>
    <w:rsid w:val="00E375C9"/>
    <w:rsid w:val="00E41360"/>
    <w:rsid w:val="00E46B6F"/>
    <w:rsid w:val="00E61805"/>
    <w:rsid w:val="00E62A1E"/>
    <w:rsid w:val="00E62CB5"/>
    <w:rsid w:val="00E70DCA"/>
    <w:rsid w:val="00E71211"/>
    <w:rsid w:val="00E73022"/>
    <w:rsid w:val="00E75B99"/>
    <w:rsid w:val="00E76983"/>
    <w:rsid w:val="00E81B2A"/>
    <w:rsid w:val="00E846B4"/>
    <w:rsid w:val="00E85F57"/>
    <w:rsid w:val="00E86FF3"/>
    <w:rsid w:val="00E9127C"/>
    <w:rsid w:val="00E96E11"/>
    <w:rsid w:val="00E974FD"/>
    <w:rsid w:val="00EC01FC"/>
    <w:rsid w:val="00EC5F53"/>
    <w:rsid w:val="00ED1BA6"/>
    <w:rsid w:val="00ED46B5"/>
    <w:rsid w:val="00ED687C"/>
    <w:rsid w:val="00ED6EFB"/>
    <w:rsid w:val="00EE09A5"/>
    <w:rsid w:val="00EE34AE"/>
    <w:rsid w:val="00EE681C"/>
    <w:rsid w:val="00EF1133"/>
    <w:rsid w:val="00EF2333"/>
    <w:rsid w:val="00EF3AA8"/>
    <w:rsid w:val="00EF7299"/>
    <w:rsid w:val="00F01C42"/>
    <w:rsid w:val="00F06E27"/>
    <w:rsid w:val="00F1025D"/>
    <w:rsid w:val="00F133AE"/>
    <w:rsid w:val="00F13F7A"/>
    <w:rsid w:val="00F16ECD"/>
    <w:rsid w:val="00F205CB"/>
    <w:rsid w:val="00F22BA1"/>
    <w:rsid w:val="00F234E5"/>
    <w:rsid w:val="00F31727"/>
    <w:rsid w:val="00F656F2"/>
    <w:rsid w:val="00F65E5A"/>
    <w:rsid w:val="00F67301"/>
    <w:rsid w:val="00F71C88"/>
    <w:rsid w:val="00F72166"/>
    <w:rsid w:val="00F7389D"/>
    <w:rsid w:val="00F84BC4"/>
    <w:rsid w:val="00F93AC2"/>
    <w:rsid w:val="00F93C37"/>
    <w:rsid w:val="00F9570D"/>
    <w:rsid w:val="00FA5A68"/>
    <w:rsid w:val="00FA6A1A"/>
    <w:rsid w:val="00FB020E"/>
    <w:rsid w:val="00FB2733"/>
    <w:rsid w:val="00FB7099"/>
    <w:rsid w:val="00FD216D"/>
    <w:rsid w:val="00FD5B2D"/>
    <w:rsid w:val="00FE132A"/>
    <w:rsid w:val="00FE794C"/>
    <w:rsid w:val="00FF0CEA"/>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E5D40-689A-4334-ADDF-4E3A3FB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42E4"/>
  </w:style>
  <w:style w:type="paragraph" w:styleId="Nagwek1">
    <w:name w:val="heading 1"/>
    <w:basedOn w:val="Normalny"/>
    <w:next w:val="Normalny"/>
    <w:link w:val="Nagwek1Znak"/>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Akapit z listą BS"/>
    <w:basedOn w:val="Normalny"/>
    <w:link w:val="AkapitzlistZnak"/>
    <w:uiPriority w:val="34"/>
    <w:qFormat/>
    <w:rsid w:val="00B91EA7"/>
    <w:pPr>
      <w:ind w:left="720"/>
      <w:contextualSpacing/>
    </w:pPr>
  </w:style>
  <w:style w:type="paragraph" w:styleId="Bezodstpw">
    <w:name w:val="No Spacing"/>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rsid w:val="005C7EF9"/>
    <w:rPr>
      <w:i/>
      <w:iCs/>
      <w:strike w:val="0"/>
      <w:dstrike w:val="0"/>
      <w:color w:val="0000FF"/>
      <w:u w:val="none"/>
      <w:effect w:val="none"/>
    </w:rPr>
  </w:style>
  <w:style w:type="paragraph" w:styleId="Tekstprzypisudolnego">
    <w:name w:val="footnote text"/>
    <w:basedOn w:val="Normalny"/>
    <w:link w:val="TekstprzypisudolnegoZnak"/>
    <w:uiPriority w:val="99"/>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1"/>
      </w:numPr>
    </w:pPr>
  </w:style>
  <w:style w:type="numbering" w:customStyle="1" w:styleId="Zaimportowanystyl4">
    <w:name w:val="Zaimportowany styl 4"/>
    <w:rsid w:val="007A004B"/>
    <w:pPr>
      <w:numPr>
        <w:numId w:val="32"/>
      </w:numPr>
    </w:pPr>
  </w:style>
  <w:style w:type="numbering" w:customStyle="1" w:styleId="Zaimportowanystyl5">
    <w:name w:val="Zaimportowany styl 5"/>
    <w:rsid w:val="007A004B"/>
    <w:pPr>
      <w:numPr>
        <w:numId w:val="33"/>
      </w:numPr>
    </w:pPr>
  </w:style>
  <w:style w:type="numbering" w:customStyle="1" w:styleId="Numery">
    <w:name w:val="Numery"/>
    <w:rsid w:val="007A004B"/>
    <w:pPr>
      <w:numPr>
        <w:numId w:val="34"/>
      </w:numPr>
    </w:pPr>
  </w:style>
  <w:style w:type="numbering" w:customStyle="1" w:styleId="Zaimportowanystyl7">
    <w:name w:val="Zaimportowany styl 7"/>
    <w:rsid w:val="007A004B"/>
    <w:pPr>
      <w:numPr>
        <w:numId w:val="35"/>
      </w:numPr>
    </w:pPr>
  </w:style>
  <w:style w:type="numbering" w:customStyle="1" w:styleId="Zaimportowanystyl8">
    <w:name w:val="Zaimportowany styl 8"/>
    <w:rsid w:val="007A004B"/>
    <w:pPr>
      <w:numPr>
        <w:numId w:val="36"/>
      </w:numPr>
    </w:pPr>
  </w:style>
  <w:style w:type="paragraph" w:styleId="Listanumerowana2">
    <w:name w:val="List Number 2"/>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0">
    <w:name w:val="Zaimportowany styl 10"/>
    <w:rsid w:val="007A004B"/>
    <w:pPr>
      <w:numPr>
        <w:numId w:val="37"/>
      </w:numPr>
    </w:pPr>
  </w:style>
  <w:style w:type="numbering" w:customStyle="1" w:styleId="Zaimportowanystyl11">
    <w:name w:val="Zaimportowany styl 11"/>
    <w:rsid w:val="007A004B"/>
    <w:pPr>
      <w:numPr>
        <w:numId w:val="38"/>
      </w:numPr>
    </w:pPr>
  </w:style>
  <w:style w:type="numbering" w:customStyle="1" w:styleId="Zaimportowanystyl12">
    <w:name w:val="Zaimportowany styl 12"/>
    <w:rsid w:val="007A004B"/>
    <w:pPr>
      <w:numPr>
        <w:numId w:val="39"/>
      </w:numPr>
    </w:pPr>
  </w:style>
  <w:style w:type="numbering" w:customStyle="1" w:styleId="Zaimportowanystyl13">
    <w:name w:val="Zaimportowany styl 13"/>
    <w:rsid w:val="007A004B"/>
    <w:pPr>
      <w:numPr>
        <w:numId w:val="40"/>
      </w:numPr>
    </w:pPr>
  </w:style>
  <w:style w:type="numbering" w:customStyle="1" w:styleId="Zaimportowanystyl14">
    <w:name w:val="Zaimportowany styl 14"/>
    <w:rsid w:val="007A004B"/>
    <w:pPr>
      <w:numPr>
        <w:numId w:val="41"/>
      </w:numPr>
    </w:pPr>
  </w:style>
  <w:style w:type="numbering" w:customStyle="1" w:styleId="Zaimportowanystyl15">
    <w:name w:val="Zaimportowany styl 15"/>
    <w:rsid w:val="007A004B"/>
    <w:pPr>
      <w:numPr>
        <w:numId w:val="42"/>
      </w:numPr>
    </w:pPr>
  </w:style>
  <w:style w:type="numbering" w:customStyle="1" w:styleId="Zaimportowanystyl16">
    <w:name w:val="Zaimportowany styl 16"/>
    <w:rsid w:val="007A004B"/>
    <w:pPr>
      <w:numPr>
        <w:numId w:val="43"/>
      </w:numPr>
    </w:pPr>
  </w:style>
  <w:style w:type="numbering" w:customStyle="1" w:styleId="Zaimportowanystyl17">
    <w:name w:val="Zaimportowany styl 17"/>
    <w:rsid w:val="007A004B"/>
    <w:pPr>
      <w:numPr>
        <w:numId w:val="44"/>
      </w:numPr>
    </w:pPr>
  </w:style>
  <w:style w:type="numbering" w:customStyle="1" w:styleId="Zaimportowanystyl18">
    <w:name w:val="Zaimportowany styl 18"/>
    <w:rsid w:val="007A004B"/>
    <w:pPr>
      <w:numPr>
        <w:numId w:val="45"/>
      </w:numPr>
    </w:pPr>
  </w:style>
  <w:style w:type="numbering" w:customStyle="1" w:styleId="Zaimportowanystyl19">
    <w:name w:val="Zaimportowany styl 19"/>
    <w:rsid w:val="007A004B"/>
    <w:pPr>
      <w:numPr>
        <w:numId w:val="46"/>
      </w:numPr>
    </w:pPr>
  </w:style>
  <w:style w:type="numbering" w:customStyle="1" w:styleId="Zaimportowanystyl200">
    <w:name w:val="Zaimportowany styl 20"/>
    <w:rsid w:val="007A004B"/>
    <w:pPr>
      <w:numPr>
        <w:numId w:val="47"/>
      </w:numPr>
    </w:pPr>
  </w:style>
  <w:style w:type="numbering" w:customStyle="1" w:styleId="Zaimportowanystyl21">
    <w:name w:val="Zaimportowany styl 21"/>
    <w:rsid w:val="007A004B"/>
    <w:pPr>
      <w:numPr>
        <w:numId w:val="48"/>
      </w:numPr>
    </w:pPr>
  </w:style>
  <w:style w:type="numbering" w:customStyle="1" w:styleId="Zaimportowanystyl22">
    <w:name w:val="Zaimportowany styl 22"/>
    <w:rsid w:val="007A004B"/>
    <w:pPr>
      <w:numPr>
        <w:numId w:val="49"/>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50"/>
      </w:numPr>
    </w:pPr>
  </w:style>
  <w:style w:type="paragraph" w:styleId="Nagwek">
    <w:name w:val="header"/>
    <w:basedOn w:val="Normalny"/>
    <w:link w:val="NagwekZnak"/>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04B"/>
  </w:style>
  <w:style w:type="paragraph" w:styleId="Stopka">
    <w:name w:val="footer"/>
    <w:basedOn w:val="Normalny"/>
    <w:link w:val="StopkaZnak"/>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04B"/>
  </w:style>
  <w:style w:type="table" w:styleId="Tabela-Siatka">
    <w:name w:val="Table Grid"/>
    <w:basedOn w:val="Standardowy"/>
    <w:uiPriority w:val="3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semiHidden/>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E62A1E"/>
    <w:rPr>
      <w:rFonts w:ascii="Arial" w:eastAsia="Calibri" w:hAnsi="Arial" w:cs="Arial"/>
      <w:sz w:val="20"/>
      <w:szCs w:val="20"/>
    </w:rPr>
  </w:style>
  <w:style w:type="character" w:styleId="Odwoanieprzypisukocowego">
    <w:name w:val="endnote reference"/>
    <w:basedOn w:val="Domylnaczcionkaakapitu"/>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qFormat/>
    <w:rsid w:val="00F31727"/>
    <w:pPr>
      <w:spacing w:after="120"/>
    </w:pPr>
  </w:style>
  <w:style w:type="character" w:customStyle="1" w:styleId="TekstpodstawowyZnak">
    <w:name w:val="Tekst podstawowy Znak"/>
    <w:basedOn w:val="Domylnaczcionkaakapitu"/>
    <w:link w:val="Tekstpodstawowy"/>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2"/>
      </w:numPr>
    </w:pPr>
  </w:style>
  <w:style w:type="numbering" w:customStyle="1" w:styleId="Zaimportowanystyl31">
    <w:name w:val="Zaimportowany styl 31"/>
    <w:rsid w:val="00F31727"/>
    <w:pPr>
      <w:numPr>
        <w:numId w:val="53"/>
      </w:numPr>
    </w:pPr>
  </w:style>
  <w:style w:type="numbering" w:customStyle="1" w:styleId="Zaimportowanystyl41">
    <w:name w:val="Zaimportowany styl 41"/>
    <w:rsid w:val="00F31727"/>
    <w:pPr>
      <w:numPr>
        <w:numId w:val="54"/>
      </w:numPr>
    </w:pPr>
  </w:style>
  <w:style w:type="numbering" w:customStyle="1" w:styleId="Zaimportowanystyl51">
    <w:name w:val="Zaimportowany styl 51"/>
    <w:rsid w:val="00F31727"/>
    <w:pPr>
      <w:numPr>
        <w:numId w:val="55"/>
      </w:numPr>
    </w:pPr>
  </w:style>
  <w:style w:type="numbering" w:customStyle="1" w:styleId="Zaimportowanystyl6">
    <w:name w:val="Zaimportowany styl 6"/>
    <w:rsid w:val="00F31727"/>
    <w:pPr>
      <w:numPr>
        <w:numId w:val="56"/>
      </w:numPr>
    </w:pPr>
  </w:style>
  <w:style w:type="character" w:customStyle="1" w:styleId="Nagwek2Znak">
    <w:name w:val="Nagłówek 2 Znak"/>
    <w:basedOn w:val="Domylnaczcionkaakapitu"/>
    <w:link w:val="Nagwek2"/>
    <w:uiPriority w:val="9"/>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nhideWhenUsed/>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2"/>
      </w:numPr>
    </w:pPr>
  </w:style>
  <w:style w:type="numbering" w:customStyle="1" w:styleId="Zaimportowanystyl2">
    <w:name w:val="Zaimportowany styl 2"/>
    <w:rsid w:val="00BD4713"/>
    <w:pPr>
      <w:numPr>
        <w:numId w:val="63"/>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4"/>
      </w:numPr>
    </w:pPr>
  </w:style>
  <w:style w:type="numbering" w:customStyle="1" w:styleId="Zaimportowanystyl42">
    <w:name w:val="Zaimportowany styl 42"/>
    <w:rsid w:val="00BD4713"/>
    <w:pPr>
      <w:numPr>
        <w:numId w:val="65"/>
      </w:numPr>
    </w:pPr>
  </w:style>
  <w:style w:type="numbering" w:customStyle="1" w:styleId="Zaimportowanystyl52">
    <w:name w:val="Zaimportowany styl 52"/>
    <w:rsid w:val="00BD4713"/>
    <w:pPr>
      <w:numPr>
        <w:numId w:val="66"/>
      </w:numPr>
    </w:pPr>
  </w:style>
  <w:style w:type="numbering" w:customStyle="1" w:styleId="Zaimportowanystyl61">
    <w:name w:val="Zaimportowany styl 61"/>
    <w:rsid w:val="00BD4713"/>
    <w:pPr>
      <w:numPr>
        <w:numId w:val="67"/>
      </w:numPr>
    </w:pPr>
  </w:style>
  <w:style w:type="numbering" w:customStyle="1" w:styleId="Zaimportowanystyl71">
    <w:name w:val="Zaimportowany styl 71"/>
    <w:rsid w:val="00BD4713"/>
    <w:pPr>
      <w:numPr>
        <w:numId w:val="68"/>
      </w:numPr>
    </w:pPr>
  </w:style>
  <w:style w:type="numbering" w:customStyle="1" w:styleId="Zaimportowanystyl81">
    <w:name w:val="Zaimportowany styl 81"/>
    <w:rsid w:val="00BD4713"/>
    <w:pPr>
      <w:numPr>
        <w:numId w:val="69"/>
      </w:numPr>
    </w:pPr>
  </w:style>
  <w:style w:type="numbering" w:customStyle="1" w:styleId="Zaimportowanystyl9">
    <w:name w:val="Zaimportowany styl 9"/>
    <w:rsid w:val="00BD4713"/>
    <w:pPr>
      <w:numPr>
        <w:numId w:val="70"/>
      </w:numPr>
    </w:pPr>
  </w:style>
  <w:style w:type="numbering" w:customStyle="1" w:styleId="Zaimportowanystyl101">
    <w:name w:val="Zaimportowany styl 101"/>
    <w:rsid w:val="00BD4713"/>
    <w:pPr>
      <w:numPr>
        <w:numId w:val="71"/>
      </w:numPr>
    </w:pPr>
  </w:style>
  <w:style w:type="numbering" w:customStyle="1" w:styleId="Zaimportowanystyl111">
    <w:name w:val="Zaimportowany styl 111"/>
    <w:rsid w:val="00BD4713"/>
    <w:pPr>
      <w:numPr>
        <w:numId w:val="72"/>
      </w:numPr>
    </w:pPr>
  </w:style>
  <w:style w:type="numbering" w:customStyle="1" w:styleId="Zaimportowanystyl121">
    <w:name w:val="Zaimportowany styl 121"/>
    <w:rsid w:val="00BD4713"/>
    <w:pPr>
      <w:numPr>
        <w:numId w:val="73"/>
      </w:numPr>
    </w:pPr>
  </w:style>
  <w:style w:type="numbering" w:customStyle="1" w:styleId="Zaimportowanystyl120">
    <w:name w:val="Zaimportowany styl 12.0"/>
    <w:rsid w:val="00BD4713"/>
    <w:pPr>
      <w:numPr>
        <w:numId w:val="74"/>
      </w:numPr>
    </w:pPr>
  </w:style>
  <w:style w:type="numbering" w:customStyle="1" w:styleId="Zaimportowanystyl131">
    <w:name w:val="Zaimportowany styl 131"/>
    <w:rsid w:val="00BD4713"/>
    <w:pPr>
      <w:numPr>
        <w:numId w:val="75"/>
      </w:numPr>
    </w:pPr>
  </w:style>
  <w:style w:type="numbering" w:customStyle="1" w:styleId="Zaimportowanystyl141">
    <w:name w:val="Zaimportowany styl 141"/>
    <w:rsid w:val="00BD4713"/>
    <w:pPr>
      <w:numPr>
        <w:numId w:val="76"/>
      </w:numPr>
    </w:pPr>
  </w:style>
  <w:style w:type="numbering" w:customStyle="1" w:styleId="Zaimportowanystyl151">
    <w:name w:val="Zaimportowany styl 151"/>
    <w:rsid w:val="00BD4713"/>
    <w:pPr>
      <w:numPr>
        <w:numId w:val="77"/>
      </w:numPr>
    </w:pPr>
  </w:style>
  <w:style w:type="numbering" w:customStyle="1" w:styleId="Zaimportowanystyl161">
    <w:name w:val="Zaimportowany styl 161"/>
    <w:rsid w:val="00BD4713"/>
    <w:pPr>
      <w:numPr>
        <w:numId w:val="78"/>
      </w:numPr>
    </w:pPr>
  </w:style>
  <w:style w:type="numbering" w:customStyle="1" w:styleId="Zaimportowanystyl171">
    <w:name w:val="Zaimportowany styl 171"/>
    <w:rsid w:val="00BD4713"/>
    <w:pPr>
      <w:numPr>
        <w:numId w:val="79"/>
      </w:numPr>
    </w:pPr>
  </w:style>
  <w:style w:type="numbering" w:customStyle="1" w:styleId="Zaimportowanystyl181">
    <w:name w:val="Zaimportowany styl 181"/>
    <w:rsid w:val="00BD4713"/>
    <w:pPr>
      <w:numPr>
        <w:numId w:val="80"/>
      </w:numPr>
    </w:pPr>
  </w:style>
  <w:style w:type="numbering" w:customStyle="1" w:styleId="Zaimportowanystyl191">
    <w:name w:val="Zaimportowany styl 191"/>
    <w:rsid w:val="00BD4713"/>
    <w:pPr>
      <w:numPr>
        <w:numId w:val="81"/>
      </w:numPr>
    </w:pPr>
  </w:style>
  <w:style w:type="numbering" w:customStyle="1" w:styleId="Zaimportowanystyl201">
    <w:name w:val="Zaimportowany styl 201"/>
    <w:rsid w:val="00BD4713"/>
    <w:pPr>
      <w:numPr>
        <w:numId w:val="82"/>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3"/>
      </w:numPr>
    </w:pPr>
  </w:style>
  <w:style w:type="numbering" w:customStyle="1" w:styleId="Zaimportowanystyl25">
    <w:name w:val="Zaimportowany styl 25"/>
    <w:rsid w:val="00BD4713"/>
    <w:pPr>
      <w:numPr>
        <w:numId w:val="84"/>
      </w:numPr>
    </w:pPr>
  </w:style>
  <w:style w:type="numbering" w:customStyle="1" w:styleId="Zaimportowanystyl211">
    <w:name w:val="Zaimportowany styl 211"/>
    <w:rsid w:val="00BD4713"/>
    <w:pPr>
      <w:numPr>
        <w:numId w:val="85"/>
      </w:numPr>
    </w:pPr>
  </w:style>
  <w:style w:type="numbering" w:customStyle="1" w:styleId="Zaimportowanystyl26">
    <w:name w:val="Zaimportowany styl 26"/>
    <w:rsid w:val="00BD4713"/>
    <w:pPr>
      <w:numPr>
        <w:numId w:val="86"/>
      </w:numPr>
    </w:pPr>
  </w:style>
  <w:style w:type="numbering" w:customStyle="1" w:styleId="Zaimportowanystyl221">
    <w:name w:val="Zaimportowany styl 221"/>
    <w:rsid w:val="00BD4713"/>
    <w:pPr>
      <w:numPr>
        <w:numId w:val="87"/>
      </w:numPr>
    </w:pPr>
  </w:style>
  <w:style w:type="numbering" w:customStyle="1" w:styleId="Zaimportowanystyl231">
    <w:name w:val="Zaimportowany styl 231"/>
    <w:rsid w:val="00BD4713"/>
    <w:pPr>
      <w:numPr>
        <w:numId w:val="88"/>
      </w:numPr>
    </w:pPr>
  </w:style>
  <w:style w:type="paragraph" w:styleId="Tekstkomentarza">
    <w:name w:val="annotation text"/>
    <w:basedOn w:val="Normalny"/>
    <w:link w:val="TekstkomentarzaZnak"/>
    <w:uiPriority w:val="99"/>
    <w:unhideWhenUsed/>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90"/>
      </w:numPr>
    </w:pPr>
  </w:style>
  <w:style w:type="numbering" w:customStyle="1" w:styleId="Zaimportowanystyl33">
    <w:name w:val="Zaimportowany styl 33"/>
    <w:rsid w:val="00002B92"/>
    <w:pPr>
      <w:numPr>
        <w:numId w:val="91"/>
      </w:numPr>
    </w:pPr>
  </w:style>
  <w:style w:type="numbering" w:customStyle="1" w:styleId="Zaimportowanystyl43">
    <w:name w:val="Zaimportowany styl 43"/>
    <w:rsid w:val="00002B92"/>
    <w:pPr>
      <w:numPr>
        <w:numId w:val="92"/>
      </w:numPr>
    </w:pPr>
  </w:style>
  <w:style w:type="numbering" w:customStyle="1" w:styleId="Zaimportowanystyl53">
    <w:name w:val="Zaimportowany styl 53"/>
    <w:rsid w:val="00002B92"/>
    <w:pPr>
      <w:numPr>
        <w:numId w:val="93"/>
      </w:numPr>
    </w:pPr>
  </w:style>
  <w:style w:type="numbering" w:customStyle="1" w:styleId="Litery">
    <w:name w:val="Litery"/>
    <w:rsid w:val="00002B92"/>
    <w:pPr>
      <w:numPr>
        <w:numId w:val="94"/>
      </w:numPr>
    </w:pPr>
  </w:style>
  <w:style w:type="numbering" w:customStyle="1" w:styleId="Zaimportowanystyl62">
    <w:name w:val="Zaimportowany styl 62"/>
    <w:rsid w:val="00002B92"/>
    <w:pPr>
      <w:numPr>
        <w:numId w:val="95"/>
      </w:numPr>
    </w:pPr>
  </w:style>
  <w:style w:type="numbering" w:customStyle="1" w:styleId="Zaimportowanystyl72">
    <w:name w:val="Zaimportowany styl 72"/>
    <w:rsid w:val="00002B92"/>
    <w:pPr>
      <w:numPr>
        <w:numId w:val="96"/>
      </w:numPr>
    </w:pPr>
  </w:style>
  <w:style w:type="numbering" w:customStyle="1" w:styleId="Zaimportowanystyl82">
    <w:name w:val="Zaimportowany styl 82"/>
    <w:rsid w:val="00002B92"/>
    <w:pPr>
      <w:numPr>
        <w:numId w:val="97"/>
      </w:numPr>
    </w:pPr>
  </w:style>
  <w:style w:type="numbering" w:customStyle="1" w:styleId="Zaimportowanystyl91">
    <w:name w:val="Zaimportowany styl 91"/>
    <w:rsid w:val="00002B92"/>
    <w:pPr>
      <w:numPr>
        <w:numId w:val="98"/>
      </w:numPr>
    </w:pPr>
  </w:style>
  <w:style w:type="numbering" w:customStyle="1" w:styleId="Zaimportowanystyl102">
    <w:name w:val="Zaimportowany styl 102"/>
    <w:rsid w:val="00002B92"/>
    <w:pPr>
      <w:numPr>
        <w:numId w:val="99"/>
      </w:numPr>
    </w:pPr>
  </w:style>
  <w:style w:type="numbering" w:customStyle="1" w:styleId="Zaimportowanystyl112">
    <w:name w:val="Zaimportowany styl 112"/>
    <w:rsid w:val="00002B92"/>
    <w:pPr>
      <w:numPr>
        <w:numId w:val="100"/>
      </w:numPr>
    </w:pPr>
  </w:style>
  <w:style w:type="numbering" w:customStyle="1" w:styleId="Zaimportowanystyl122">
    <w:name w:val="Zaimportowany styl 122"/>
    <w:rsid w:val="00002B92"/>
    <w:pPr>
      <w:numPr>
        <w:numId w:val="101"/>
      </w:numPr>
    </w:pPr>
  </w:style>
  <w:style w:type="numbering" w:customStyle="1" w:styleId="Zaimportowanystyl132">
    <w:name w:val="Zaimportowany styl 132"/>
    <w:rsid w:val="00002B92"/>
    <w:pPr>
      <w:numPr>
        <w:numId w:val="102"/>
      </w:numPr>
    </w:pPr>
  </w:style>
  <w:style w:type="numbering" w:customStyle="1" w:styleId="Zaimportowanystyl142">
    <w:name w:val="Zaimportowany styl 142"/>
    <w:rsid w:val="00002B92"/>
    <w:pPr>
      <w:numPr>
        <w:numId w:val="103"/>
      </w:numPr>
    </w:pPr>
  </w:style>
  <w:style w:type="numbering" w:customStyle="1" w:styleId="Zaimportowanystyl152">
    <w:name w:val="Zaimportowany styl 152"/>
    <w:rsid w:val="00002B92"/>
    <w:pPr>
      <w:numPr>
        <w:numId w:val="104"/>
      </w:numPr>
    </w:pPr>
  </w:style>
  <w:style w:type="numbering" w:customStyle="1" w:styleId="Zaimportowanystyl162">
    <w:name w:val="Zaimportowany styl 162"/>
    <w:rsid w:val="00002B92"/>
    <w:pPr>
      <w:numPr>
        <w:numId w:val="105"/>
      </w:numPr>
    </w:pPr>
  </w:style>
  <w:style w:type="numbering" w:customStyle="1" w:styleId="Zaimportowanystyl172">
    <w:name w:val="Zaimportowany styl 172"/>
    <w:rsid w:val="00002B92"/>
    <w:pPr>
      <w:numPr>
        <w:numId w:val="106"/>
      </w:numPr>
    </w:pPr>
  </w:style>
  <w:style w:type="numbering" w:customStyle="1" w:styleId="Zaimportowanystyl182">
    <w:name w:val="Zaimportowany styl 182"/>
    <w:rsid w:val="00002B92"/>
    <w:pPr>
      <w:numPr>
        <w:numId w:val="107"/>
      </w:numPr>
    </w:pPr>
  </w:style>
  <w:style w:type="numbering" w:customStyle="1" w:styleId="Zaimportowanystyl241">
    <w:name w:val="Zaimportowany styl 241"/>
    <w:rsid w:val="00002B92"/>
    <w:pPr>
      <w:numPr>
        <w:numId w:val="108"/>
      </w:numPr>
    </w:pPr>
  </w:style>
  <w:style w:type="numbering" w:customStyle="1" w:styleId="Zaimportowanystyl202">
    <w:name w:val="Zaimportowany styl 202"/>
    <w:rsid w:val="00002B92"/>
    <w:pPr>
      <w:numPr>
        <w:numId w:val="109"/>
      </w:numPr>
    </w:pPr>
  </w:style>
  <w:style w:type="numbering" w:customStyle="1" w:styleId="Zaimportowanystyl212">
    <w:name w:val="Zaimportowany styl 212"/>
    <w:rsid w:val="00002B92"/>
    <w:pPr>
      <w:numPr>
        <w:numId w:val="110"/>
      </w:numPr>
    </w:pPr>
  </w:style>
  <w:style w:type="numbering" w:customStyle="1" w:styleId="Zaimportowanystyl222">
    <w:name w:val="Zaimportowany styl 222"/>
    <w:rsid w:val="00002B92"/>
    <w:pPr>
      <w:numPr>
        <w:numId w:val="111"/>
      </w:numPr>
    </w:pPr>
  </w:style>
  <w:style w:type="numbering" w:customStyle="1" w:styleId="Zaimportowanystyl232">
    <w:name w:val="Zaimportowany styl 232"/>
    <w:rsid w:val="00002B92"/>
    <w:pPr>
      <w:numPr>
        <w:numId w:val="112"/>
      </w:numPr>
    </w:pPr>
  </w:style>
  <w:style w:type="numbering" w:customStyle="1" w:styleId="Zaimportowanystyl251">
    <w:name w:val="Zaimportowany styl 251"/>
    <w:rsid w:val="00002B92"/>
    <w:pPr>
      <w:numPr>
        <w:numId w:val="113"/>
      </w:numPr>
    </w:pPr>
  </w:style>
  <w:style w:type="numbering" w:customStyle="1" w:styleId="Zaimportowanystyl261">
    <w:name w:val="Zaimportowany styl 261"/>
    <w:rsid w:val="00002B92"/>
    <w:pPr>
      <w:numPr>
        <w:numId w:val="114"/>
      </w:numPr>
    </w:pPr>
  </w:style>
  <w:style w:type="numbering" w:customStyle="1" w:styleId="Zaimportowanystyl271">
    <w:name w:val="Zaimportowany styl 271"/>
    <w:rsid w:val="00002B92"/>
    <w:pPr>
      <w:numPr>
        <w:numId w:val="115"/>
      </w:numPr>
    </w:pPr>
  </w:style>
  <w:style w:type="numbering" w:customStyle="1" w:styleId="Zaimportowanystyl28">
    <w:name w:val="Zaimportowany styl 28"/>
    <w:rsid w:val="00002B92"/>
    <w:pPr>
      <w:numPr>
        <w:numId w:val="116"/>
      </w:numPr>
    </w:pPr>
  </w:style>
  <w:style w:type="numbering" w:customStyle="1" w:styleId="Zaimportowanystyl29">
    <w:name w:val="Zaimportowany styl 29"/>
    <w:rsid w:val="00002B92"/>
    <w:pPr>
      <w:numPr>
        <w:numId w:val="117"/>
      </w:numPr>
    </w:pPr>
  </w:style>
  <w:style w:type="numbering" w:customStyle="1" w:styleId="Zaimportowanystyl30">
    <w:name w:val="Zaimportowany styl 30"/>
    <w:rsid w:val="00002B92"/>
    <w:pPr>
      <w:numPr>
        <w:numId w:val="118"/>
      </w:numPr>
    </w:pPr>
  </w:style>
  <w:style w:type="numbering" w:customStyle="1" w:styleId="Zaimportowanystyl311">
    <w:name w:val="Zaimportowany styl 311"/>
    <w:rsid w:val="00002B92"/>
    <w:pPr>
      <w:numPr>
        <w:numId w:val="119"/>
      </w:numPr>
    </w:pPr>
  </w:style>
  <w:style w:type="numbering" w:customStyle="1" w:styleId="Zaimportowanystyl321">
    <w:name w:val="Zaimportowany styl 321"/>
    <w:rsid w:val="00002B92"/>
    <w:pPr>
      <w:numPr>
        <w:numId w:val="120"/>
      </w:numPr>
    </w:pPr>
  </w:style>
  <w:style w:type="character" w:customStyle="1" w:styleId="Nagwek5Znak">
    <w:name w:val="Nagłówek 5 Znak"/>
    <w:basedOn w:val="Domylnaczcionkaakapitu"/>
    <w:link w:val="Nagwek5"/>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2"/>
      </w:numPr>
    </w:pPr>
  </w:style>
  <w:style w:type="numbering" w:customStyle="1" w:styleId="Zaimportowanystyl34">
    <w:name w:val="Zaimportowany styl 34"/>
    <w:rsid w:val="00B90F03"/>
    <w:pPr>
      <w:numPr>
        <w:numId w:val="123"/>
      </w:numPr>
    </w:pPr>
  </w:style>
  <w:style w:type="numbering" w:customStyle="1" w:styleId="Zaimportowanystyl44">
    <w:name w:val="Zaimportowany styl 44"/>
    <w:rsid w:val="00B90F03"/>
    <w:pPr>
      <w:numPr>
        <w:numId w:val="124"/>
      </w:numPr>
    </w:pPr>
  </w:style>
  <w:style w:type="numbering" w:customStyle="1" w:styleId="Zaimportowanystyl54">
    <w:name w:val="Zaimportowany styl 54"/>
    <w:rsid w:val="00B90F03"/>
    <w:pPr>
      <w:numPr>
        <w:numId w:val="125"/>
      </w:numPr>
    </w:pPr>
  </w:style>
  <w:style w:type="numbering" w:customStyle="1" w:styleId="Litery1">
    <w:name w:val="Litery1"/>
    <w:rsid w:val="00B90F03"/>
    <w:pPr>
      <w:numPr>
        <w:numId w:val="126"/>
      </w:numPr>
    </w:pPr>
  </w:style>
  <w:style w:type="numbering" w:customStyle="1" w:styleId="Zaimportowanystyl63">
    <w:name w:val="Zaimportowany styl 63"/>
    <w:rsid w:val="00B90F03"/>
    <w:pPr>
      <w:numPr>
        <w:numId w:val="127"/>
      </w:numPr>
    </w:pPr>
  </w:style>
  <w:style w:type="numbering" w:customStyle="1" w:styleId="Zaimportowanystyl73">
    <w:name w:val="Zaimportowany styl 73"/>
    <w:rsid w:val="00B90F03"/>
    <w:pPr>
      <w:numPr>
        <w:numId w:val="128"/>
      </w:numPr>
    </w:pPr>
  </w:style>
  <w:style w:type="numbering" w:customStyle="1" w:styleId="Zaimportowanystyl83">
    <w:name w:val="Zaimportowany styl 83"/>
    <w:rsid w:val="00B90F03"/>
    <w:pPr>
      <w:numPr>
        <w:numId w:val="129"/>
      </w:numPr>
    </w:pPr>
  </w:style>
  <w:style w:type="numbering" w:customStyle="1" w:styleId="Zaimportowanystyl92">
    <w:name w:val="Zaimportowany styl 92"/>
    <w:rsid w:val="00B90F03"/>
    <w:pPr>
      <w:numPr>
        <w:numId w:val="130"/>
      </w:numPr>
    </w:pPr>
  </w:style>
  <w:style w:type="numbering" w:customStyle="1" w:styleId="Zaimportowanystyl103">
    <w:name w:val="Zaimportowany styl 103"/>
    <w:rsid w:val="00B90F03"/>
    <w:pPr>
      <w:numPr>
        <w:numId w:val="131"/>
      </w:numPr>
    </w:pPr>
  </w:style>
  <w:style w:type="numbering" w:customStyle="1" w:styleId="Zaimportowanystyl113">
    <w:name w:val="Zaimportowany styl 113"/>
    <w:rsid w:val="00B90F03"/>
    <w:pPr>
      <w:numPr>
        <w:numId w:val="132"/>
      </w:numPr>
    </w:pPr>
  </w:style>
  <w:style w:type="numbering" w:customStyle="1" w:styleId="Zaimportowanystyl123">
    <w:name w:val="Zaimportowany styl 123"/>
    <w:rsid w:val="00B90F03"/>
    <w:pPr>
      <w:numPr>
        <w:numId w:val="133"/>
      </w:numPr>
    </w:pPr>
  </w:style>
  <w:style w:type="numbering" w:customStyle="1" w:styleId="Zaimportowanystyl133">
    <w:name w:val="Zaimportowany styl 133"/>
    <w:rsid w:val="00B90F03"/>
    <w:pPr>
      <w:numPr>
        <w:numId w:val="134"/>
      </w:numPr>
    </w:pPr>
  </w:style>
  <w:style w:type="numbering" w:customStyle="1" w:styleId="Zaimportowanystyl143">
    <w:name w:val="Zaimportowany styl 143"/>
    <w:rsid w:val="00B90F03"/>
    <w:pPr>
      <w:numPr>
        <w:numId w:val="135"/>
      </w:numPr>
    </w:pPr>
  </w:style>
  <w:style w:type="numbering" w:customStyle="1" w:styleId="Zaimportowanystyl153">
    <w:name w:val="Zaimportowany styl 153"/>
    <w:rsid w:val="00B90F03"/>
    <w:pPr>
      <w:numPr>
        <w:numId w:val="136"/>
      </w:numPr>
    </w:pPr>
  </w:style>
  <w:style w:type="numbering" w:customStyle="1" w:styleId="Zaimportowanystyl163">
    <w:name w:val="Zaimportowany styl 163"/>
    <w:rsid w:val="00B90F03"/>
    <w:pPr>
      <w:numPr>
        <w:numId w:val="137"/>
      </w:numPr>
    </w:pPr>
  </w:style>
  <w:style w:type="numbering" w:customStyle="1" w:styleId="Zaimportowanystyl173">
    <w:name w:val="Zaimportowany styl 173"/>
    <w:rsid w:val="00B90F03"/>
    <w:pPr>
      <w:numPr>
        <w:numId w:val="138"/>
      </w:numPr>
    </w:pPr>
  </w:style>
  <w:style w:type="numbering" w:customStyle="1" w:styleId="Zaimportowanystyl183">
    <w:name w:val="Zaimportowany styl 183"/>
    <w:rsid w:val="00B90F03"/>
    <w:pPr>
      <w:numPr>
        <w:numId w:val="139"/>
      </w:numPr>
    </w:pPr>
  </w:style>
  <w:style w:type="numbering" w:customStyle="1" w:styleId="Zaimportowanystyl242">
    <w:name w:val="Zaimportowany styl 242"/>
    <w:rsid w:val="00B90F03"/>
    <w:pPr>
      <w:numPr>
        <w:numId w:val="140"/>
      </w:numPr>
    </w:pPr>
  </w:style>
  <w:style w:type="numbering" w:customStyle="1" w:styleId="Zaimportowanystyl203">
    <w:name w:val="Zaimportowany styl 203"/>
    <w:rsid w:val="00B90F03"/>
    <w:pPr>
      <w:numPr>
        <w:numId w:val="141"/>
      </w:numPr>
    </w:pPr>
  </w:style>
  <w:style w:type="numbering" w:customStyle="1" w:styleId="Zaimportowanystyl213">
    <w:name w:val="Zaimportowany styl 213"/>
    <w:rsid w:val="00B90F03"/>
    <w:pPr>
      <w:numPr>
        <w:numId w:val="142"/>
      </w:numPr>
    </w:pPr>
  </w:style>
  <w:style w:type="numbering" w:customStyle="1" w:styleId="Zaimportowanystyl223">
    <w:name w:val="Zaimportowany styl 223"/>
    <w:rsid w:val="00B90F03"/>
    <w:pPr>
      <w:numPr>
        <w:numId w:val="143"/>
      </w:numPr>
    </w:pPr>
  </w:style>
  <w:style w:type="numbering" w:customStyle="1" w:styleId="Zaimportowanystyl233">
    <w:name w:val="Zaimportowany styl 233"/>
    <w:rsid w:val="00B90F03"/>
    <w:pPr>
      <w:numPr>
        <w:numId w:val="144"/>
      </w:numPr>
    </w:pPr>
  </w:style>
  <w:style w:type="numbering" w:customStyle="1" w:styleId="Zaimportowanystyl252">
    <w:name w:val="Zaimportowany styl 252"/>
    <w:rsid w:val="00B90F03"/>
    <w:pPr>
      <w:numPr>
        <w:numId w:val="145"/>
      </w:numPr>
    </w:pPr>
  </w:style>
  <w:style w:type="numbering" w:customStyle="1" w:styleId="Zaimportowanystyl262">
    <w:name w:val="Zaimportowany styl 262"/>
    <w:rsid w:val="00B90F03"/>
    <w:pPr>
      <w:numPr>
        <w:numId w:val="146"/>
      </w:numPr>
    </w:pPr>
  </w:style>
  <w:style w:type="numbering" w:customStyle="1" w:styleId="Zaimportowanystyl272">
    <w:name w:val="Zaimportowany styl 272"/>
    <w:rsid w:val="00B90F03"/>
    <w:pPr>
      <w:numPr>
        <w:numId w:val="147"/>
      </w:numPr>
    </w:pPr>
  </w:style>
  <w:style w:type="numbering" w:customStyle="1" w:styleId="Zaimportowanystyl281">
    <w:name w:val="Zaimportowany styl 281"/>
    <w:rsid w:val="00B90F03"/>
    <w:pPr>
      <w:numPr>
        <w:numId w:val="148"/>
      </w:numPr>
    </w:pPr>
  </w:style>
  <w:style w:type="numbering" w:customStyle="1" w:styleId="Zaimportowanystyl291">
    <w:name w:val="Zaimportowany styl 291"/>
    <w:rsid w:val="00B90F03"/>
    <w:pPr>
      <w:numPr>
        <w:numId w:val="149"/>
      </w:numPr>
    </w:pPr>
  </w:style>
  <w:style w:type="numbering" w:customStyle="1" w:styleId="Zaimportowanystyl301">
    <w:name w:val="Zaimportowany styl 301"/>
    <w:rsid w:val="00B90F03"/>
    <w:pPr>
      <w:numPr>
        <w:numId w:val="150"/>
      </w:numPr>
    </w:pPr>
  </w:style>
  <w:style w:type="numbering" w:customStyle="1" w:styleId="Zaimportowanystyl312">
    <w:name w:val="Zaimportowany styl 312"/>
    <w:rsid w:val="00B90F03"/>
    <w:pPr>
      <w:numPr>
        <w:numId w:val="151"/>
      </w:numPr>
    </w:pPr>
  </w:style>
  <w:style w:type="numbering" w:customStyle="1" w:styleId="Zaimportowanystyl322">
    <w:name w:val="Zaimportowany styl 322"/>
    <w:rsid w:val="00B90F03"/>
    <w:pPr>
      <w:numPr>
        <w:numId w:val="152"/>
      </w:numPr>
    </w:pPr>
  </w:style>
  <w:style w:type="paragraph" w:customStyle="1" w:styleId="Nagwekistopka">
    <w:name w:val="Nagłówek i stopka"/>
    <w:rsid w:val="006D432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paragraph" w:customStyle="1" w:styleId="PrzypisdolnyA">
    <w:name w:val="Przypis dolny A"/>
    <w:rsid w:val="006D4321"/>
    <w:pPr>
      <w:pBdr>
        <w:top w:val="nil"/>
        <w:left w:val="nil"/>
        <w:bottom w:val="nil"/>
        <w:right w:val="nil"/>
        <w:between w:val="nil"/>
        <w:bar w:val="nil"/>
      </w:pBdr>
      <w:suppressAutoHyphens/>
      <w:spacing w:after="0" w:line="240" w:lineRule="auto"/>
    </w:pPr>
    <w:rPr>
      <w:rFonts w:ascii="Arial" w:eastAsia="Arial" w:hAnsi="Arial" w:cs="Arial"/>
      <w:color w:val="000000"/>
      <w:u w:color="000000"/>
      <w:bdr w:val="nil"/>
      <w:lang w:eastAsia="pl-PL"/>
      <w14:textOutline w14:w="12700" w14:cap="flat" w14:cmpd="sng" w14:algn="ctr">
        <w14:noFill/>
        <w14:prstDash w14:val="solid"/>
        <w14:miter w14:lim="400000"/>
      </w14:textOutline>
    </w:rPr>
  </w:style>
  <w:style w:type="numbering" w:customStyle="1" w:styleId="Zaimportowanystyl10">
    <w:name w:val="Zaimportowany styl 1.0"/>
    <w:rsid w:val="006D4321"/>
    <w:pPr>
      <w:numPr>
        <w:numId w:val="167"/>
      </w:numPr>
    </w:pPr>
  </w:style>
  <w:style w:type="paragraph" w:customStyle="1" w:styleId="Nagwek51">
    <w:name w:val="Nagłówek #51"/>
    <w:rsid w:val="006D4321"/>
    <w:pPr>
      <w:pBdr>
        <w:top w:val="nil"/>
        <w:left w:val="nil"/>
        <w:bottom w:val="nil"/>
        <w:right w:val="nil"/>
        <w:between w:val="nil"/>
        <w:bar w:val="nil"/>
      </w:pBdr>
      <w:shd w:val="clear" w:color="auto" w:fill="FFFFFF"/>
      <w:suppressAutoHyphens/>
      <w:spacing w:before="540" w:after="600" w:line="379" w:lineRule="exact"/>
      <w:jc w:val="center"/>
    </w:pPr>
    <w:rPr>
      <w:rFonts w:ascii="Times New Roman" w:eastAsia="Arial Unicode MS" w:hAnsi="Times New Roman" w:cs="Arial Unicode MS"/>
      <w:color w:val="000000"/>
      <w:sz w:val="20"/>
      <w:szCs w:val="20"/>
      <w:u w:color="000000"/>
      <w:bdr w:val="nil"/>
      <w:lang w:eastAsia="pl-PL"/>
    </w:rPr>
  </w:style>
  <w:style w:type="numbering" w:customStyle="1" w:styleId="Zaimportowanystyl20">
    <w:name w:val="Zaimportowany styl 2.0"/>
    <w:rsid w:val="006D4321"/>
    <w:pPr>
      <w:numPr>
        <w:numId w:val="168"/>
      </w:numPr>
    </w:pPr>
  </w:style>
  <w:style w:type="paragraph" w:customStyle="1" w:styleId="glowny">
    <w:name w:val="glowny"/>
    <w:basedOn w:val="Stopka"/>
    <w:rsid w:val="00253F3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eastAsia="pl-PL" w:bidi="hi-IN"/>
    </w:rPr>
  </w:style>
  <w:style w:type="paragraph" w:customStyle="1" w:styleId="WW-Tekstkomentarza">
    <w:name w:val="WW-Tekst komentarza"/>
    <w:basedOn w:val="Normalny"/>
    <w:rsid w:val="00AA47F8"/>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Tekstpodstawowywcity22">
    <w:name w:val="Tekst podstawowy wcięty 22"/>
    <w:basedOn w:val="Normalny"/>
    <w:rsid w:val="009C58EF"/>
    <w:pPr>
      <w:suppressAutoHyphens/>
      <w:spacing w:after="120" w:line="480" w:lineRule="auto"/>
      <w:ind w:left="283"/>
    </w:pPr>
    <w:rPr>
      <w:rFonts w:ascii="Times New Roman" w:eastAsia="Times New Roman" w:hAnsi="Times New Roman" w:cs="Geometr231 BT"/>
      <w:sz w:val="20"/>
      <w:szCs w:val="20"/>
      <w:lang w:eastAsia="ar-SA"/>
    </w:rPr>
  </w:style>
  <w:style w:type="paragraph" w:customStyle="1" w:styleId="Tekstpodstawowywcity33">
    <w:name w:val="Tekst podstawowy wcięty 33"/>
    <w:basedOn w:val="Normalny"/>
    <w:uiPriority w:val="99"/>
    <w:rsid w:val="009C58EF"/>
    <w:pPr>
      <w:suppressAutoHyphens/>
      <w:spacing w:after="0" w:line="240" w:lineRule="auto"/>
      <w:ind w:left="426"/>
    </w:pPr>
    <w:rPr>
      <w:rFonts w:ascii="Arial Narrow" w:eastAsia="Times New Roman" w:hAnsi="Arial Narrow" w:cs="Geometr231 BT"/>
      <w:szCs w:val="20"/>
      <w:lang w:eastAsia="ar-SA"/>
    </w:rPr>
  </w:style>
  <w:style w:type="paragraph" w:customStyle="1" w:styleId="awciety">
    <w:name w:val="a) wciety"/>
    <w:basedOn w:val="Normalny"/>
    <w:rsid w:val="00913D11"/>
    <w:pPr>
      <w:snapToGrid w:val="0"/>
      <w:spacing w:after="0" w:line="258" w:lineRule="atLeast"/>
      <w:ind w:left="567" w:hanging="238"/>
      <w:jc w:val="both"/>
    </w:pPr>
    <w:rPr>
      <w:rFonts w:ascii="FrankfurtGothic" w:eastAsia="Times New Roman" w:hAnsi="FrankfurtGothic" w:cs="Times New Roman"/>
      <w:color w:val="000000"/>
      <w:sz w:val="19"/>
      <w:szCs w:val="20"/>
      <w:lang w:eastAsia="pl-PL"/>
    </w:rPr>
  </w:style>
  <w:style w:type="paragraph" w:styleId="Tekstblokowy">
    <w:name w:val="Block Text"/>
    <w:basedOn w:val="Normalny"/>
    <w:semiHidden/>
    <w:rsid w:val="00913D11"/>
    <w:pPr>
      <w:shd w:val="clear" w:color="auto" w:fill="FFFFFF"/>
      <w:spacing w:after="0" w:line="240" w:lineRule="auto"/>
      <w:ind w:left="357" w:right="-79"/>
      <w:jc w:val="both"/>
    </w:pPr>
    <w:rPr>
      <w:rFonts w:ascii="Arial" w:eastAsia="Times New Roman" w:hAnsi="Arial" w:cs="Times New Roman"/>
      <w:color w:val="000000"/>
      <w:sz w:val="18"/>
      <w:szCs w:val="20"/>
      <w:lang w:eastAsia="pl-PL"/>
    </w:rPr>
  </w:style>
  <w:style w:type="character" w:customStyle="1" w:styleId="markedcontent">
    <w:name w:val="markedcontent"/>
    <w:rsid w:val="009B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7151">
      <w:bodyDiv w:val="1"/>
      <w:marLeft w:val="0"/>
      <w:marRight w:val="0"/>
      <w:marTop w:val="0"/>
      <w:marBottom w:val="0"/>
      <w:divBdr>
        <w:top w:val="none" w:sz="0" w:space="0" w:color="auto"/>
        <w:left w:val="none" w:sz="0" w:space="0" w:color="auto"/>
        <w:bottom w:val="none" w:sz="0" w:space="0" w:color="auto"/>
        <w:right w:val="none" w:sz="0" w:space="0" w:color="auto"/>
      </w:divBdr>
    </w:div>
    <w:div w:id="273680359">
      <w:bodyDiv w:val="1"/>
      <w:marLeft w:val="0"/>
      <w:marRight w:val="0"/>
      <w:marTop w:val="0"/>
      <w:marBottom w:val="0"/>
      <w:divBdr>
        <w:top w:val="none" w:sz="0" w:space="0" w:color="auto"/>
        <w:left w:val="none" w:sz="0" w:space="0" w:color="auto"/>
        <w:bottom w:val="none" w:sz="0" w:space="0" w:color="auto"/>
        <w:right w:val="none" w:sz="0" w:space="0" w:color="auto"/>
      </w:divBdr>
    </w:div>
    <w:div w:id="382752715">
      <w:bodyDiv w:val="1"/>
      <w:marLeft w:val="0"/>
      <w:marRight w:val="0"/>
      <w:marTop w:val="0"/>
      <w:marBottom w:val="0"/>
      <w:divBdr>
        <w:top w:val="none" w:sz="0" w:space="0" w:color="auto"/>
        <w:left w:val="none" w:sz="0" w:space="0" w:color="auto"/>
        <w:bottom w:val="none" w:sz="0" w:space="0" w:color="auto"/>
        <w:right w:val="none" w:sz="0" w:space="0" w:color="auto"/>
      </w:divBdr>
    </w:div>
    <w:div w:id="401487514">
      <w:bodyDiv w:val="1"/>
      <w:marLeft w:val="0"/>
      <w:marRight w:val="0"/>
      <w:marTop w:val="0"/>
      <w:marBottom w:val="0"/>
      <w:divBdr>
        <w:top w:val="none" w:sz="0" w:space="0" w:color="auto"/>
        <w:left w:val="none" w:sz="0" w:space="0" w:color="auto"/>
        <w:bottom w:val="none" w:sz="0" w:space="0" w:color="auto"/>
        <w:right w:val="none" w:sz="0" w:space="0" w:color="auto"/>
      </w:divBdr>
    </w:div>
    <w:div w:id="530534542">
      <w:bodyDiv w:val="1"/>
      <w:marLeft w:val="0"/>
      <w:marRight w:val="0"/>
      <w:marTop w:val="0"/>
      <w:marBottom w:val="0"/>
      <w:divBdr>
        <w:top w:val="none" w:sz="0" w:space="0" w:color="auto"/>
        <w:left w:val="none" w:sz="0" w:space="0" w:color="auto"/>
        <w:bottom w:val="none" w:sz="0" w:space="0" w:color="auto"/>
        <w:right w:val="none" w:sz="0" w:space="0" w:color="auto"/>
      </w:divBdr>
    </w:div>
    <w:div w:id="585767065">
      <w:bodyDiv w:val="1"/>
      <w:marLeft w:val="0"/>
      <w:marRight w:val="0"/>
      <w:marTop w:val="0"/>
      <w:marBottom w:val="0"/>
      <w:divBdr>
        <w:top w:val="none" w:sz="0" w:space="0" w:color="auto"/>
        <w:left w:val="none" w:sz="0" w:space="0" w:color="auto"/>
        <w:bottom w:val="none" w:sz="0" w:space="0" w:color="auto"/>
        <w:right w:val="none" w:sz="0" w:space="0" w:color="auto"/>
      </w:divBdr>
    </w:div>
    <w:div w:id="693967438">
      <w:bodyDiv w:val="1"/>
      <w:marLeft w:val="0"/>
      <w:marRight w:val="0"/>
      <w:marTop w:val="0"/>
      <w:marBottom w:val="0"/>
      <w:divBdr>
        <w:top w:val="none" w:sz="0" w:space="0" w:color="auto"/>
        <w:left w:val="none" w:sz="0" w:space="0" w:color="auto"/>
        <w:bottom w:val="none" w:sz="0" w:space="0" w:color="auto"/>
        <w:right w:val="none" w:sz="0" w:space="0" w:color="auto"/>
      </w:divBdr>
    </w:div>
    <w:div w:id="983003982">
      <w:bodyDiv w:val="1"/>
      <w:marLeft w:val="0"/>
      <w:marRight w:val="0"/>
      <w:marTop w:val="0"/>
      <w:marBottom w:val="0"/>
      <w:divBdr>
        <w:top w:val="none" w:sz="0" w:space="0" w:color="auto"/>
        <w:left w:val="none" w:sz="0" w:space="0" w:color="auto"/>
        <w:bottom w:val="none" w:sz="0" w:space="0" w:color="auto"/>
        <w:right w:val="none" w:sz="0" w:space="0" w:color="auto"/>
      </w:divBdr>
    </w:div>
    <w:div w:id="1002664555">
      <w:bodyDiv w:val="1"/>
      <w:marLeft w:val="0"/>
      <w:marRight w:val="0"/>
      <w:marTop w:val="0"/>
      <w:marBottom w:val="0"/>
      <w:divBdr>
        <w:top w:val="none" w:sz="0" w:space="0" w:color="auto"/>
        <w:left w:val="none" w:sz="0" w:space="0" w:color="auto"/>
        <w:bottom w:val="none" w:sz="0" w:space="0" w:color="auto"/>
        <w:right w:val="none" w:sz="0" w:space="0" w:color="auto"/>
      </w:divBdr>
    </w:div>
    <w:div w:id="1123422907">
      <w:bodyDiv w:val="1"/>
      <w:marLeft w:val="0"/>
      <w:marRight w:val="0"/>
      <w:marTop w:val="0"/>
      <w:marBottom w:val="0"/>
      <w:divBdr>
        <w:top w:val="none" w:sz="0" w:space="0" w:color="auto"/>
        <w:left w:val="none" w:sz="0" w:space="0" w:color="auto"/>
        <w:bottom w:val="none" w:sz="0" w:space="0" w:color="auto"/>
        <w:right w:val="none" w:sz="0" w:space="0" w:color="auto"/>
      </w:divBdr>
    </w:div>
    <w:div w:id="1136215715">
      <w:bodyDiv w:val="1"/>
      <w:marLeft w:val="0"/>
      <w:marRight w:val="0"/>
      <w:marTop w:val="0"/>
      <w:marBottom w:val="0"/>
      <w:divBdr>
        <w:top w:val="none" w:sz="0" w:space="0" w:color="auto"/>
        <w:left w:val="none" w:sz="0" w:space="0" w:color="auto"/>
        <w:bottom w:val="none" w:sz="0" w:space="0" w:color="auto"/>
        <w:right w:val="none" w:sz="0" w:space="0" w:color="auto"/>
      </w:divBdr>
    </w:div>
    <w:div w:id="1479759363">
      <w:bodyDiv w:val="1"/>
      <w:marLeft w:val="0"/>
      <w:marRight w:val="0"/>
      <w:marTop w:val="0"/>
      <w:marBottom w:val="0"/>
      <w:divBdr>
        <w:top w:val="none" w:sz="0" w:space="0" w:color="auto"/>
        <w:left w:val="none" w:sz="0" w:space="0" w:color="auto"/>
        <w:bottom w:val="none" w:sz="0" w:space="0" w:color="auto"/>
        <w:right w:val="none" w:sz="0" w:space="0" w:color="auto"/>
      </w:divBdr>
    </w:div>
    <w:div w:id="1634602340">
      <w:bodyDiv w:val="1"/>
      <w:marLeft w:val="0"/>
      <w:marRight w:val="0"/>
      <w:marTop w:val="0"/>
      <w:marBottom w:val="0"/>
      <w:divBdr>
        <w:top w:val="none" w:sz="0" w:space="0" w:color="auto"/>
        <w:left w:val="none" w:sz="0" w:space="0" w:color="auto"/>
        <w:bottom w:val="none" w:sz="0" w:space="0" w:color="auto"/>
        <w:right w:val="none" w:sz="0" w:space="0" w:color="auto"/>
      </w:divBdr>
    </w:div>
    <w:div w:id="1692027268">
      <w:bodyDiv w:val="1"/>
      <w:marLeft w:val="0"/>
      <w:marRight w:val="0"/>
      <w:marTop w:val="0"/>
      <w:marBottom w:val="0"/>
      <w:divBdr>
        <w:top w:val="none" w:sz="0" w:space="0" w:color="auto"/>
        <w:left w:val="none" w:sz="0" w:space="0" w:color="auto"/>
        <w:bottom w:val="none" w:sz="0" w:space="0" w:color="auto"/>
        <w:right w:val="none" w:sz="0" w:space="0" w:color="auto"/>
      </w:divBdr>
    </w:div>
    <w:div w:id="1785954095">
      <w:bodyDiv w:val="1"/>
      <w:marLeft w:val="0"/>
      <w:marRight w:val="0"/>
      <w:marTop w:val="0"/>
      <w:marBottom w:val="0"/>
      <w:divBdr>
        <w:top w:val="none" w:sz="0" w:space="0" w:color="auto"/>
        <w:left w:val="none" w:sz="0" w:space="0" w:color="auto"/>
        <w:bottom w:val="none" w:sz="0" w:space="0" w:color="auto"/>
        <w:right w:val="none" w:sz="0" w:space="0" w:color="auto"/>
      </w:divBdr>
    </w:div>
    <w:div w:id="1903061386">
      <w:bodyDiv w:val="1"/>
      <w:marLeft w:val="0"/>
      <w:marRight w:val="0"/>
      <w:marTop w:val="0"/>
      <w:marBottom w:val="0"/>
      <w:divBdr>
        <w:top w:val="none" w:sz="0" w:space="0" w:color="auto"/>
        <w:left w:val="none" w:sz="0" w:space="0" w:color="auto"/>
        <w:bottom w:val="none" w:sz="0" w:space="0" w:color="auto"/>
        <w:right w:val="none" w:sz="0" w:space="0" w:color="auto"/>
      </w:divBdr>
    </w:div>
    <w:div w:id="1995601756">
      <w:bodyDiv w:val="1"/>
      <w:marLeft w:val="0"/>
      <w:marRight w:val="0"/>
      <w:marTop w:val="0"/>
      <w:marBottom w:val="0"/>
      <w:divBdr>
        <w:top w:val="none" w:sz="0" w:space="0" w:color="auto"/>
        <w:left w:val="none" w:sz="0" w:space="0" w:color="auto"/>
        <w:bottom w:val="none" w:sz="0" w:space="0" w:color="auto"/>
        <w:right w:val="none" w:sz="0" w:space="0" w:color="auto"/>
      </w:divBdr>
    </w:div>
    <w:div w:id="20413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43"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891ED-8047-403F-8198-C4E6CF82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29</Pages>
  <Words>12481</Words>
  <Characters>74890</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Adamczak Beata</dc:creator>
  <cp:lastModifiedBy>grzegorz.danilewicz</cp:lastModifiedBy>
  <cp:revision>3</cp:revision>
  <cp:lastPrinted>2022-04-29T05:45:00Z</cp:lastPrinted>
  <dcterms:created xsi:type="dcterms:W3CDTF">2022-11-23T09:52:00Z</dcterms:created>
  <dcterms:modified xsi:type="dcterms:W3CDTF">2022-11-23T10:38:00Z</dcterms:modified>
</cp:coreProperties>
</file>