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4D1DF6B2" w:rsidR="008A39A4" w:rsidRPr="003027B9" w:rsidRDefault="008A39A4" w:rsidP="005079A8">
      <w:pPr>
        <w:spacing w:after="0"/>
        <w:jc w:val="right"/>
        <w:rPr>
          <w:rFonts w:ascii="Times New Roman" w:hAnsi="Times New Roman" w:cs="Times New Roman"/>
        </w:rPr>
      </w:pPr>
      <w:r w:rsidRPr="003027B9">
        <w:rPr>
          <w:rFonts w:ascii="Times New Roman" w:hAnsi="Times New Roman" w:cs="Times New Roman"/>
        </w:rPr>
        <w:t>Miłoradz, dnia</w:t>
      </w:r>
      <w:r w:rsidR="00CE4839" w:rsidRPr="003027B9">
        <w:rPr>
          <w:rFonts w:ascii="Times New Roman" w:hAnsi="Times New Roman" w:cs="Times New Roman"/>
        </w:rPr>
        <w:t xml:space="preserve"> </w:t>
      </w:r>
      <w:r w:rsidR="001A0FB8">
        <w:rPr>
          <w:rFonts w:ascii="Times New Roman" w:hAnsi="Times New Roman" w:cs="Times New Roman"/>
        </w:rPr>
        <w:t>2</w:t>
      </w:r>
      <w:r w:rsidR="00C12B71">
        <w:rPr>
          <w:rFonts w:ascii="Times New Roman" w:hAnsi="Times New Roman" w:cs="Times New Roman"/>
        </w:rPr>
        <w:t>7</w:t>
      </w:r>
      <w:r w:rsidR="00CE4839" w:rsidRPr="003027B9">
        <w:rPr>
          <w:rFonts w:ascii="Times New Roman" w:hAnsi="Times New Roman" w:cs="Times New Roman"/>
        </w:rPr>
        <w:t>.</w:t>
      </w:r>
      <w:r w:rsidR="003027B9" w:rsidRPr="003027B9">
        <w:rPr>
          <w:rFonts w:ascii="Times New Roman" w:hAnsi="Times New Roman" w:cs="Times New Roman"/>
        </w:rPr>
        <w:t>11</w:t>
      </w:r>
      <w:r w:rsidRPr="003027B9">
        <w:rPr>
          <w:rFonts w:ascii="Times New Roman" w:hAnsi="Times New Roman" w:cs="Times New Roman"/>
        </w:rPr>
        <w:t>.2023 r.</w:t>
      </w:r>
    </w:p>
    <w:p w14:paraId="2288E51A" w14:textId="51B586FF" w:rsidR="008A39A4" w:rsidRPr="003027B9" w:rsidRDefault="008A39A4" w:rsidP="005079A8">
      <w:pPr>
        <w:spacing w:after="0"/>
        <w:rPr>
          <w:rFonts w:ascii="Times New Roman" w:hAnsi="Times New Roman" w:cs="Times New Roman"/>
        </w:rPr>
      </w:pPr>
      <w:r w:rsidRPr="003027B9">
        <w:rPr>
          <w:rFonts w:ascii="Times New Roman" w:hAnsi="Times New Roman" w:cs="Times New Roman"/>
        </w:rPr>
        <w:t>R.270</w:t>
      </w:r>
      <w:r w:rsidR="00D355A5" w:rsidRPr="003027B9">
        <w:rPr>
          <w:rFonts w:ascii="Times New Roman" w:hAnsi="Times New Roman" w:cs="Times New Roman"/>
        </w:rPr>
        <w:t>.</w:t>
      </w:r>
      <w:r w:rsidR="003027B9" w:rsidRPr="003027B9">
        <w:rPr>
          <w:rFonts w:ascii="Times New Roman" w:hAnsi="Times New Roman" w:cs="Times New Roman"/>
        </w:rPr>
        <w:t>10</w:t>
      </w:r>
      <w:r w:rsidR="001A0FB8">
        <w:rPr>
          <w:rFonts w:ascii="Times New Roman" w:hAnsi="Times New Roman" w:cs="Times New Roman"/>
        </w:rPr>
        <w:t>8</w:t>
      </w:r>
      <w:r w:rsidRPr="003027B9">
        <w:rPr>
          <w:rFonts w:ascii="Times New Roman" w:hAnsi="Times New Roman" w:cs="Times New Roman"/>
        </w:rPr>
        <w:t>.2023.DS</w:t>
      </w:r>
    </w:p>
    <w:p w14:paraId="78C9DE73" w14:textId="77777777" w:rsidR="008A39A4" w:rsidRPr="005079A8" w:rsidRDefault="008A39A4" w:rsidP="005079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2F90A" w14:textId="77777777" w:rsidR="001A0FB8" w:rsidRPr="001A0FB8" w:rsidRDefault="001A0FB8" w:rsidP="001A0FB8">
      <w:pPr>
        <w:jc w:val="both"/>
        <w:rPr>
          <w:rFonts w:ascii="Times New Roman" w:hAnsi="Times New Roman" w:cs="Times New Roman"/>
        </w:rPr>
      </w:pPr>
      <w:r w:rsidRPr="001A0FB8">
        <w:rPr>
          <w:rFonts w:ascii="Times New Roman" w:hAnsi="Times New Roman" w:cs="Times New Roman"/>
        </w:rPr>
        <w:t xml:space="preserve">Ogłoszenie o zamówieniu zostało opublikowane w Biuletynie Zamówień Publicznych w dniu 14.11.2023 r. pod numerem2023/BZP 00493386 </w:t>
      </w:r>
      <w:r w:rsidRPr="001A0FB8">
        <w:rPr>
          <w:rFonts w:ascii="ArialMT" w:hAnsi="ArialMT" w:cs="ArialMT"/>
        </w:rPr>
        <w:t xml:space="preserve"> </w:t>
      </w:r>
      <w:r w:rsidRPr="001A0FB8">
        <w:rPr>
          <w:rFonts w:ascii="Times New Roman" w:hAnsi="Times New Roman" w:cs="Times New Roman"/>
        </w:rPr>
        <w:t>.</w:t>
      </w:r>
    </w:p>
    <w:p w14:paraId="16F8D811" w14:textId="5B91951F" w:rsidR="001A0FB8" w:rsidRPr="001A0FB8" w:rsidRDefault="001A0FB8" w:rsidP="001A0FB8">
      <w:pPr>
        <w:jc w:val="both"/>
        <w:rPr>
          <w:rFonts w:ascii="Times New Roman" w:hAnsi="Times New Roman" w:cs="Times New Roman"/>
        </w:rPr>
      </w:pPr>
      <w:r w:rsidRPr="001A0FB8">
        <w:rPr>
          <w:rFonts w:ascii="Times New Roman" w:hAnsi="Times New Roman" w:cs="Times New Roman"/>
        </w:rPr>
        <w:t xml:space="preserve">dotyczy: postępowania prowadzonego w trybie podstawowym – wariant I – bez negocjacji na dostawę pn.: </w:t>
      </w:r>
      <w:r w:rsidRPr="001A0FB8">
        <w:rPr>
          <w:rFonts w:ascii="Times New Roman" w:hAnsi="Times New Roman" w:cs="Times New Roman"/>
          <w:b/>
          <w:bCs/>
        </w:rPr>
        <w:t>„Dostawa wraz z montażem instalacji fotowoltaicznej oraz pompy ciepła w Gminie Miłoradz”</w:t>
      </w:r>
      <w:r w:rsidRPr="001A0FB8">
        <w:rPr>
          <w:rFonts w:ascii="Times New Roman" w:hAnsi="Times New Roman" w:cs="Times New Roman"/>
        </w:rPr>
        <w:t xml:space="preserve">, o wartości zamówienia nieprzekraczającej wyrażonej w złotych równowartości kwoty             </w:t>
      </w:r>
      <w:r>
        <w:rPr>
          <w:rFonts w:ascii="Times New Roman" w:hAnsi="Times New Roman" w:cs="Times New Roman"/>
        </w:rPr>
        <w:t>215</w:t>
      </w:r>
      <w:r w:rsidRPr="001A0FB8">
        <w:rPr>
          <w:rFonts w:ascii="Times New Roman" w:hAnsi="Times New Roman" w:cs="Times New Roman"/>
        </w:rPr>
        <w:t xml:space="preserve"> 000 EURO</w:t>
      </w:r>
    </w:p>
    <w:p w14:paraId="6385B913" w14:textId="77777777" w:rsidR="001A0FB8" w:rsidRPr="001A0FB8" w:rsidRDefault="001A0FB8" w:rsidP="001A0FB8">
      <w:pPr>
        <w:spacing w:after="0"/>
        <w:jc w:val="both"/>
        <w:rPr>
          <w:rFonts w:ascii="Times New Roman" w:hAnsi="Times New Roman" w:cs="Times New Roman"/>
        </w:rPr>
      </w:pPr>
      <w:r w:rsidRPr="001A0FB8">
        <w:rPr>
          <w:rFonts w:ascii="Times New Roman" w:hAnsi="Times New Roman" w:cs="Times New Roman"/>
        </w:rPr>
        <w:t>znak postępowania: R.271.13.2023</w:t>
      </w:r>
    </w:p>
    <w:p w14:paraId="58F97F6B" w14:textId="77777777" w:rsidR="008A39A4" w:rsidRPr="003027B9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3027B9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Pr="003027B9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3027B9">
        <w:rPr>
          <w:rFonts w:ascii="Times New Roman" w:hAnsi="Times New Roman" w:cs="Times New Roman"/>
          <w:b/>
          <w:bCs/>
          <w:i/>
          <w:iCs/>
        </w:rPr>
        <w:t xml:space="preserve"> 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75EA70F0" w:rsidR="002F4886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3027B9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951FAE" w14:textId="550A8856" w:rsidR="008A39A4" w:rsidRPr="003027B9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027B9">
        <w:rPr>
          <w:rFonts w:ascii="Times New Roman" w:eastAsia="Times New Roman" w:hAnsi="Times New Roman" w:cs="Times New Roman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 w:rsidR="003027B9">
        <w:rPr>
          <w:rFonts w:ascii="Times New Roman" w:eastAsia="Times New Roman" w:hAnsi="Times New Roman" w:cs="Times New Roman"/>
          <w:lang w:eastAsia="pl-PL"/>
        </w:rPr>
        <w:t>3</w:t>
      </w:r>
      <w:r w:rsidRPr="003027B9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027B9">
        <w:rPr>
          <w:rFonts w:ascii="Times New Roman" w:eastAsia="Times New Roman" w:hAnsi="Times New Roman" w:cs="Times New Roman"/>
          <w:lang w:eastAsia="pl-PL"/>
        </w:rPr>
        <w:t xml:space="preserve">605 </w:t>
      </w:r>
      <w:r w:rsidRPr="003027B9">
        <w:rPr>
          <w:rFonts w:ascii="Times New Roman" w:eastAsia="Times New Roman" w:hAnsi="Times New Roman" w:cs="Times New Roman"/>
          <w:lang w:eastAsia="pl-PL"/>
        </w:rPr>
        <w:t xml:space="preserve">z późn. zm.) (dalej: ustawa Pzp), 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>informuje o:</w:t>
      </w:r>
    </w:p>
    <w:p w14:paraId="57AC1834" w14:textId="002974B6" w:rsidR="008A39A4" w:rsidRPr="003027B9" w:rsidRDefault="008A39A4" w:rsidP="00CE4839">
      <w:pPr>
        <w:spacing w:after="0"/>
        <w:rPr>
          <w:sz w:val="20"/>
          <w:szCs w:val="20"/>
        </w:rPr>
      </w:pPr>
    </w:p>
    <w:p w14:paraId="2FA9350E" w14:textId="77777777" w:rsidR="008A39A4" w:rsidRPr="003027B9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2846180"/>
      <w:r w:rsidRPr="003027B9">
        <w:rPr>
          <w:rFonts w:ascii="Times New Roman" w:eastAsia="Times New Roman" w:hAnsi="Times New Roman" w:cs="Times New Roman"/>
          <w:b/>
          <w:lang w:eastAsia="pl-PL"/>
        </w:rPr>
        <w:t>Nazwie, imieniu i nazwisku, siedzibie i adresie Wykonawcy, którego ofertę wybrano:</w:t>
      </w:r>
    </w:p>
    <w:p w14:paraId="5F124862" w14:textId="77777777" w:rsidR="001A0FB8" w:rsidRPr="001A0FB8" w:rsidRDefault="008A39A4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bookmarkStart w:id="1" w:name="_Hlk106710733"/>
      <w:r w:rsidR="001A0FB8" w:rsidRPr="001A0FB8">
        <w:rPr>
          <w:rFonts w:ascii="Times New Roman" w:eastAsia="Times New Roman" w:hAnsi="Times New Roman" w:cs="Times New Roman"/>
          <w:b/>
          <w:bCs/>
          <w:lang w:eastAsia="pl-PL"/>
        </w:rPr>
        <w:t>EKOTEC Sp. z o.o.</w:t>
      </w:r>
    </w:p>
    <w:p w14:paraId="761FD889" w14:textId="40E4D6BA" w:rsidR="003027B9" w:rsidRDefault="008A39A4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bookmarkEnd w:id="1"/>
      <w:r w:rsidR="001A0FB8" w:rsidRPr="001A0FB8">
        <w:rPr>
          <w:rFonts w:ascii="Times New Roman" w:eastAsia="Times New Roman" w:hAnsi="Times New Roman" w:cs="Times New Roman"/>
          <w:b/>
          <w:bCs/>
          <w:lang w:eastAsia="pl-PL"/>
        </w:rPr>
        <w:t>Baldram 9A, 82-500 Kwidzyn</w:t>
      </w:r>
    </w:p>
    <w:p w14:paraId="6E9C1912" w14:textId="77777777" w:rsidR="001A0FB8" w:rsidRPr="003027B9" w:rsidRDefault="001A0FB8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FBD3D6" w14:textId="42699860" w:rsidR="008A39A4" w:rsidRPr="003027B9" w:rsidRDefault="003027B9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50931845"/>
      <w:bookmarkStart w:id="3" w:name="_Hlk151722842"/>
      <w:r w:rsidRPr="003027B9">
        <w:rPr>
          <w:rFonts w:ascii="Times New Roman" w:eastAsia="Times New Roman" w:hAnsi="Times New Roman" w:cs="Times New Roman"/>
          <w:lang w:eastAsia="pl-PL"/>
        </w:rPr>
        <w:t>Zaoferowana cena brutto</w:t>
      </w:r>
      <w:r w:rsidR="008A39A4" w:rsidRPr="003027B9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A0FB8">
        <w:rPr>
          <w:rFonts w:ascii="Times New Roman" w:eastAsia="Times New Roman" w:hAnsi="Times New Roman" w:cs="Times New Roman"/>
          <w:b/>
          <w:lang w:eastAsia="pl-PL"/>
        </w:rPr>
        <w:t>212 103,97</w:t>
      </w:r>
      <w:r w:rsidR="008A39A4" w:rsidRPr="003027B9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16A49859" w14:textId="4CFBD1D3" w:rsidR="008A39A4" w:rsidRDefault="003027B9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Zaoferowany okres gwarancji jakości</w:t>
      </w:r>
      <w:r w:rsidR="001A0FB8">
        <w:rPr>
          <w:rFonts w:ascii="Times New Roman" w:eastAsia="Times New Roman" w:hAnsi="Times New Roman" w:cs="Times New Roman"/>
          <w:lang w:eastAsia="pl-PL"/>
        </w:rPr>
        <w:t xml:space="preserve"> instalacji fotowoltaicznej</w:t>
      </w:r>
      <w:r w:rsidR="008A39A4" w:rsidRPr="003027B9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413C9">
        <w:rPr>
          <w:rFonts w:ascii="Times New Roman" w:eastAsia="Times New Roman" w:hAnsi="Times New Roman" w:cs="Times New Roman"/>
          <w:b/>
          <w:lang w:eastAsia="pl-PL"/>
        </w:rPr>
        <w:t>11</w:t>
      </w:r>
      <w:r w:rsidR="00CB494C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</w:p>
    <w:p w14:paraId="010422EF" w14:textId="1D5626A9" w:rsidR="001A0FB8" w:rsidRDefault="001A0FB8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0FB8">
        <w:rPr>
          <w:rFonts w:ascii="Times New Roman" w:eastAsia="Times New Roman" w:hAnsi="Times New Roman" w:cs="Times New Roman"/>
          <w:bCs/>
          <w:lang w:eastAsia="pl-PL"/>
        </w:rPr>
        <w:t>Zaoferowany okres gwarancji jakości pompy ciepła: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6 lat</w:t>
      </w:r>
    </w:p>
    <w:bookmarkEnd w:id="2"/>
    <w:p w14:paraId="00FF37C4" w14:textId="52B96A63" w:rsidR="003027B9" w:rsidRPr="003027B9" w:rsidRDefault="003027B9" w:rsidP="003027B9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„cena” wynosi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0FB8">
        <w:rPr>
          <w:rFonts w:ascii="Times New Roman" w:eastAsia="Times New Roman" w:hAnsi="Times New Roman" w:cs="Times New Roman"/>
          <w:b/>
          <w:lang w:eastAsia="pl-PL"/>
        </w:rPr>
        <w:t>60,00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F502F60" w14:textId="619DF286" w:rsidR="001A0FB8" w:rsidRDefault="003027B9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„okres gwarancji jakości</w:t>
      </w:r>
      <w:r w:rsidR="001A0FB8">
        <w:rPr>
          <w:rFonts w:ascii="Times New Roman" w:eastAsia="Times New Roman" w:hAnsi="Times New Roman" w:cs="Times New Roman"/>
          <w:bCs/>
          <w:lang w:eastAsia="pl-PL"/>
        </w:rPr>
        <w:t xml:space="preserve"> instalacji fotowoltaicznej</w:t>
      </w: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” wynosi </w:t>
      </w:r>
      <w:r w:rsidR="001A0FB8">
        <w:rPr>
          <w:rFonts w:ascii="Times New Roman" w:eastAsia="Times New Roman" w:hAnsi="Times New Roman" w:cs="Times New Roman"/>
          <w:b/>
          <w:lang w:eastAsia="pl-PL"/>
        </w:rPr>
        <w:t>3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>0</w:t>
      </w:r>
      <w:r w:rsidR="00CB494C">
        <w:rPr>
          <w:rFonts w:ascii="Times New Roman" w:eastAsia="Times New Roman" w:hAnsi="Times New Roman" w:cs="Times New Roman"/>
          <w:b/>
          <w:lang w:eastAsia="pl-PL"/>
        </w:rPr>
        <w:t>,00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6821BCB" w14:textId="12C449B2" w:rsidR="001A0FB8" w:rsidRPr="001A0FB8" w:rsidRDefault="001A0FB8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0FB8">
        <w:rPr>
          <w:rFonts w:ascii="Times New Roman" w:eastAsia="Times New Roman" w:hAnsi="Times New Roman" w:cs="Times New Roman"/>
          <w:lang w:eastAsia="pl-PL"/>
        </w:rPr>
        <w:t>Liczba punktów przyznana ofercie w kryterium „okres gwarancji jakości pompy ciepła” wynosi</w:t>
      </w:r>
      <w:r w:rsidRPr="001A0F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1A0FB8">
        <w:rPr>
          <w:rFonts w:ascii="Times New Roman" w:eastAsia="Times New Roman" w:hAnsi="Times New Roman" w:cs="Times New Roman"/>
          <w:b/>
          <w:lang w:eastAsia="pl-PL"/>
        </w:rPr>
        <w:t>0,00 pkt,</w:t>
      </w:r>
    </w:p>
    <w:p w14:paraId="1A49270E" w14:textId="490B9B35" w:rsidR="008A39A4" w:rsidRDefault="003027B9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Łączna liczba punktów przyznana ofercie wynosi </w:t>
      </w:r>
      <w:r w:rsidR="001A0FB8">
        <w:rPr>
          <w:rFonts w:ascii="Times New Roman" w:eastAsia="Times New Roman" w:hAnsi="Times New Roman" w:cs="Times New Roman"/>
          <w:b/>
          <w:u w:val="single"/>
          <w:lang w:eastAsia="pl-PL"/>
        </w:rPr>
        <w:t>100,00</w:t>
      </w:r>
      <w:r w:rsidRPr="003027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pkt.</w:t>
      </w:r>
    </w:p>
    <w:bookmarkEnd w:id="3"/>
    <w:p w14:paraId="16353473" w14:textId="77777777" w:rsidR="001A0FB8" w:rsidRPr="001A0FB8" w:rsidRDefault="001A0FB8" w:rsidP="001A0FB8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4AB63D" w14:textId="77777777" w:rsidR="008A39A4" w:rsidRPr="003027B9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Uzasadnieniu wyboru oferty:</w:t>
      </w:r>
    </w:p>
    <w:p w14:paraId="6545F21D" w14:textId="4EF2CC0E" w:rsidR="00EB205F" w:rsidRPr="003027B9" w:rsidRDefault="00EB205F" w:rsidP="0030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Oferta Wykonawca uzyskała </w:t>
      </w:r>
      <w:r w:rsidR="001A0FB8">
        <w:rPr>
          <w:rFonts w:ascii="Times New Roman" w:eastAsia="Times New Roman" w:hAnsi="Times New Roman" w:cs="Times New Roman"/>
          <w:spacing w:val="-4"/>
          <w:lang w:eastAsia="pl-PL"/>
        </w:rPr>
        <w:t>100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 punktów w wyniku oceny oferty (kryteria oceny ofert: cena, waga: 60%, okres gwarancji, waga: 40%), określonymi w Specyfikacji Warunków Zamówienia. </w:t>
      </w:r>
      <w:r w:rsidR="003027B9" w:rsidRPr="003027B9">
        <w:rPr>
          <w:rFonts w:ascii="Times New Roman" w:eastAsia="Times New Roman" w:hAnsi="Times New Roman" w:cs="Times New Roman"/>
          <w:spacing w:val="-4"/>
          <w:lang w:eastAsia="pl-PL"/>
        </w:rPr>
        <w:t>Wykonawca nie spełnia przesłanek wykluczenia z udziału w niniejszym postępowaniu o udzielenie zamówienia, a jednocześnie oferta tego Wykonawcy nie podlega odrzuceniu albo uznaniu za odrzuconą.</w:t>
      </w:r>
      <w:r w:rsid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Wybrana oferta, otrzymała </w:t>
      </w:r>
      <w:r w:rsidR="001A0FB8">
        <w:rPr>
          <w:rFonts w:ascii="Times New Roman" w:eastAsia="Times New Roman" w:hAnsi="Times New Roman" w:cs="Times New Roman"/>
          <w:spacing w:val="-4"/>
          <w:lang w:eastAsia="pl-PL"/>
        </w:rPr>
        <w:t xml:space="preserve">maksymalną </w:t>
      </w:r>
      <w:r w:rsidR="00CB494C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>ilość punktów i spełnia wymogi określone w Specyfikacji Warunków Zamówienia.</w:t>
      </w:r>
    </w:p>
    <w:p w14:paraId="00C2148F" w14:textId="297FF134" w:rsidR="008A39A4" w:rsidRPr="003027B9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art. 239 ust. 1 ustawy Pzp, mając na uwadze powyższe uzasadnienie faktyczne,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br/>
        <w:t>oferta Wykonawcy została wybrana jako najkorzystniejsza.</w:t>
      </w:r>
    </w:p>
    <w:p w14:paraId="2C552C69" w14:textId="77777777" w:rsidR="008A39A4" w:rsidRPr="003027B9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3F6977" w14:textId="69CDF2E4" w:rsidR="00EB205F" w:rsidRPr="003027B9" w:rsidRDefault="00EB205F" w:rsidP="00EB205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Nazwie albo imionach i nazwisku, siedzibie albo miejscu zamieszkania, jeżeli są miejscami wykonywania działalności wykonawców, którzy złożyli oferty, a także punktacji przyznanej ofertom w każdym kryterium oceny ofert i łączną punktację:</w:t>
      </w:r>
    </w:p>
    <w:p w14:paraId="366D4976" w14:textId="31BDB14E" w:rsidR="008A39A4" w:rsidRPr="003027B9" w:rsidRDefault="008A39A4" w:rsidP="00EB205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CC3008" w14:textId="7DB3DC3C" w:rsidR="009C55D0" w:rsidRPr="001413C9" w:rsidRDefault="009C55D0" w:rsidP="001413C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3027B9">
        <w:rPr>
          <w:rFonts w:ascii="Times New Roman" w:eastAsia="Times New Roman" w:hAnsi="Times New Roman" w:cs="Times New Roman"/>
          <w:b/>
          <w:kern w:val="3"/>
          <w:lang w:eastAsia="pl-PL" w:bidi="hi-IN"/>
        </w:rPr>
        <w:lastRenderedPageBreak/>
        <w:t>O</w:t>
      </w:r>
      <w:bookmarkStart w:id="4" w:name="_Hlk135389076"/>
      <w:r w:rsidRPr="003027B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ferta nr 1 -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Energy On Sp. z o.o.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Trzy Lipy 3, 80-172 Gdańsk</w:t>
      </w:r>
    </w:p>
    <w:p w14:paraId="5B6ACDEB" w14:textId="472989D6" w:rsidR="001413C9" w:rsidRPr="00C12B71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>275 916,00 zł</w:t>
      </w:r>
    </w:p>
    <w:p w14:paraId="2B6A9CCB" w14:textId="548C547D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instalacji fotowoltaicznej: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10 lat</w:t>
      </w:r>
    </w:p>
    <w:p w14:paraId="340DEB38" w14:textId="519CB2DB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pompy ciepła: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5 lat</w:t>
      </w:r>
    </w:p>
    <w:p w14:paraId="15058429" w14:textId="37B2EA50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46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 xml:space="preserve"> pkt,</w:t>
      </w:r>
    </w:p>
    <w:p w14:paraId="0FABD0F2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instalacji fotowoltaicznej” wynosi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30,00 pkt,</w:t>
      </w:r>
    </w:p>
    <w:p w14:paraId="4D7B824B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pompy ciepła” wynosi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10,00 pkt,</w:t>
      </w:r>
    </w:p>
    <w:p w14:paraId="2CE4B760" w14:textId="125A07B5" w:rsidR="005079A8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86,12</w:t>
      </w:r>
      <w:r w:rsidRPr="001413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pkt.</w:t>
      </w:r>
    </w:p>
    <w:p w14:paraId="4283B2C4" w14:textId="77777777" w:rsidR="001413C9" w:rsidRPr="003027B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C04A24" w14:textId="28179710" w:rsidR="001413C9" w:rsidRPr="001413C9" w:rsidRDefault="009C55D0" w:rsidP="001413C9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2 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–</w:t>
      </w:r>
      <w:r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</w:t>
      </w:r>
      <w:bookmarkStart w:id="5" w:name="_Hlk150932114"/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Sun Home Sp. z o.o.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Adama Mickiewicza 2c/1, 83-000 Pruszcz Gdański</w:t>
      </w:r>
    </w:p>
    <w:bookmarkEnd w:id="5"/>
    <w:p w14:paraId="4AB0C4BD" w14:textId="295E05E1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221 400,00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7A787181" w14:textId="359E3BD1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instalacji fotowoltaicznej: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11 lat</w:t>
      </w:r>
    </w:p>
    <w:p w14:paraId="79A762D0" w14:textId="7507B7ED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pompy ciepła: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5 lat</w:t>
      </w:r>
    </w:p>
    <w:p w14:paraId="2586B6A2" w14:textId="6AE20FBD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>Liczba punktów przyznana ofercie w kryterium „cena” wynosi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 xml:space="preserve"> 57,48 pkt,</w:t>
      </w:r>
    </w:p>
    <w:p w14:paraId="3C191C13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instalacji fotowoltaicznej” wynosi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30,00 pkt,</w:t>
      </w:r>
    </w:p>
    <w:p w14:paraId="2A56D9B9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pompy ciepła” wynosi </w:t>
      </w:r>
      <w:r w:rsidRPr="001413C9">
        <w:rPr>
          <w:rFonts w:ascii="Times New Roman" w:eastAsia="Times New Roman" w:hAnsi="Times New Roman" w:cs="Times New Roman"/>
          <w:b/>
          <w:bCs/>
          <w:lang w:eastAsia="pl-PL"/>
        </w:rPr>
        <w:t>10,00 pkt,</w:t>
      </w:r>
    </w:p>
    <w:p w14:paraId="61E3D189" w14:textId="62640B34" w:rsidR="009C55D0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Pr="001413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97,48 pkt.</w:t>
      </w:r>
    </w:p>
    <w:p w14:paraId="298507BA" w14:textId="77777777" w:rsidR="001413C9" w:rsidRPr="003027B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DA4FA69" w14:textId="77777777" w:rsidR="001413C9" w:rsidRDefault="003B0052" w:rsidP="001413C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3 –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INTEK-TECH Technika Instalacji Prażuch Piotr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ul. Kościuszki 4/2, 48-388 Kamiennik </w:t>
      </w:r>
    </w:p>
    <w:p w14:paraId="65F33A72" w14:textId="1DE6AC5B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>Zaoferowana cena brutto: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2B71" w:rsidRPr="00C12B71">
        <w:rPr>
          <w:rFonts w:ascii="Times New Roman" w:eastAsia="Times New Roman" w:hAnsi="Times New Roman" w:cs="Times New Roman"/>
          <w:b/>
          <w:bCs/>
          <w:lang w:eastAsia="pl-PL"/>
        </w:rPr>
        <w:t>322 629,00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3F162093" w14:textId="64198FB2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instalacji fotowoltaicznej: </w:t>
      </w:r>
      <w:r w:rsidR="00C12B71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 xml:space="preserve"> lat</w:t>
      </w:r>
    </w:p>
    <w:p w14:paraId="4EEC763A" w14:textId="7E9F548C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Zaoferowany okres gwarancji jakości pompy ciepła: </w:t>
      </w:r>
      <w:r w:rsidR="00C12B71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 xml:space="preserve"> lat</w:t>
      </w:r>
    </w:p>
    <w:p w14:paraId="60806C34" w14:textId="47DA4534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="00C12B71" w:rsidRPr="00C12B71">
        <w:rPr>
          <w:rFonts w:ascii="Times New Roman" w:eastAsia="Times New Roman" w:hAnsi="Times New Roman" w:cs="Times New Roman"/>
          <w:b/>
          <w:bCs/>
          <w:lang w:eastAsia="pl-PL"/>
        </w:rPr>
        <w:t>39,45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 xml:space="preserve"> pkt,</w:t>
      </w:r>
    </w:p>
    <w:p w14:paraId="39C3FEA0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instalacji fotowoltaicznej” wynosi 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>30,00 pkt,</w:t>
      </w:r>
    </w:p>
    <w:p w14:paraId="2F0C2401" w14:textId="77777777" w:rsidR="001413C9" w:rsidRPr="001413C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 pompy ciepła” wynosi </w:t>
      </w:r>
      <w:r w:rsidRPr="00C12B71">
        <w:rPr>
          <w:rFonts w:ascii="Times New Roman" w:eastAsia="Times New Roman" w:hAnsi="Times New Roman" w:cs="Times New Roman"/>
          <w:b/>
          <w:bCs/>
          <w:lang w:eastAsia="pl-PL"/>
        </w:rPr>
        <w:t>10,00 pkt,</w:t>
      </w:r>
    </w:p>
    <w:p w14:paraId="2E658D7A" w14:textId="1C3B3821" w:rsidR="003B0052" w:rsidRPr="00C12B71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413C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="00C12B71" w:rsidRPr="00C12B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79,45</w:t>
      </w:r>
      <w:r w:rsidRPr="00C12B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pkt.</w:t>
      </w:r>
    </w:p>
    <w:p w14:paraId="6A39B0AB" w14:textId="77777777" w:rsidR="001413C9" w:rsidRPr="003027B9" w:rsidRDefault="001413C9" w:rsidP="001413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09B5BF" w14:textId="692573AC" w:rsidR="001413C9" w:rsidRPr="001413C9" w:rsidRDefault="003B0052" w:rsidP="001413C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4 – </w:t>
      </w:r>
      <w:proofErr w:type="spellStart"/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S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ollab</w:t>
      </w:r>
      <w:proofErr w:type="spellEnd"/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Fotowoltaika Sp. z o.o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.,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ul. Aliny </w:t>
      </w:r>
      <w:proofErr w:type="spellStart"/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Pienkowskiej</w:t>
      </w:r>
      <w:proofErr w:type="spellEnd"/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31,</w:t>
      </w:r>
      <w:r w:rsid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</w:t>
      </w:r>
      <w:r w:rsidR="001413C9" w:rsidRPr="001413C9">
        <w:rPr>
          <w:rFonts w:ascii="Times New Roman" w:eastAsia="Times New Roman" w:hAnsi="Times New Roman" w:cs="Times New Roman"/>
          <w:b/>
          <w:kern w:val="3"/>
          <w:lang w:eastAsia="pl-PL" w:bidi="hi-IN"/>
        </w:rPr>
        <w:t>80-180 Gdańsk</w:t>
      </w:r>
      <w:r w:rsidR="001413C9" w:rsidRPr="001413C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="001413C9"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Zaoferowana cena brutto: </w:t>
      </w:r>
      <w:r w:rsidR="00C12B71"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214 020,00</w:t>
      </w:r>
      <w:r w:rsidR="001413C9"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zł</w:t>
      </w:r>
    </w:p>
    <w:p w14:paraId="1F8E367B" w14:textId="23DD8EBA" w:rsidR="001413C9" w:rsidRPr="001413C9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Zaoferowany okres gwarancji jakości instalacji fotowoltaicznej: </w:t>
      </w:r>
      <w:r w:rsid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10</w:t>
      </w:r>
      <w:r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lat</w:t>
      </w:r>
    </w:p>
    <w:p w14:paraId="2DCCDB36" w14:textId="304DCAA5" w:rsidR="001413C9" w:rsidRPr="001413C9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Zaoferowany okres gwarancji jakości pompy ciepła: </w:t>
      </w:r>
      <w:r w:rsidR="00C12B71"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5</w:t>
      </w:r>
      <w:r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lat</w:t>
      </w:r>
    </w:p>
    <w:p w14:paraId="270267E2" w14:textId="3E7DC1DD" w:rsidR="001413C9" w:rsidRPr="001413C9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Liczba punktów przyznana ofercie w kryterium „cena” wynosi </w:t>
      </w:r>
      <w:r w:rsidR="00C12B71"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59,46</w:t>
      </w:r>
      <w:r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pkt,</w:t>
      </w:r>
    </w:p>
    <w:p w14:paraId="22580499" w14:textId="77777777" w:rsidR="001413C9" w:rsidRPr="001413C9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Liczba punktów przyznana ofercie w kryterium „okres gwarancji jakości instalacji fotowoltaicznej” wynosi </w:t>
      </w:r>
      <w:r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30,00 pkt,</w:t>
      </w:r>
    </w:p>
    <w:p w14:paraId="25B51D9A" w14:textId="77777777" w:rsidR="001413C9" w:rsidRPr="001413C9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Liczba punktów przyznana ofercie w kryterium „okres gwarancji jakości pompy ciepła” wynosi </w:t>
      </w:r>
      <w:r w:rsidRPr="00C12B71">
        <w:rPr>
          <w:rFonts w:ascii="Times New Roman" w:eastAsia="Times New Roman" w:hAnsi="Times New Roman" w:cs="Times New Roman"/>
          <w:b/>
          <w:kern w:val="3"/>
          <w:lang w:eastAsia="pl-PL" w:bidi="hi-IN"/>
        </w:rPr>
        <w:t>10,00 pkt,</w:t>
      </w:r>
    </w:p>
    <w:p w14:paraId="4FC7E52F" w14:textId="455BA49D" w:rsidR="009C55D0" w:rsidRPr="00C12B71" w:rsidRDefault="001413C9" w:rsidP="001413C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pl-PL" w:bidi="hi-IN"/>
        </w:rPr>
      </w:pPr>
      <w:r w:rsidRPr="001413C9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Łączna liczba punktów przyznana ofercie wynosi </w:t>
      </w:r>
      <w:r w:rsidR="00C12B71" w:rsidRPr="00C12B71">
        <w:rPr>
          <w:rFonts w:ascii="Times New Roman" w:eastAsia="Times New Roman" w:hAnsi="Times New Roman" w:cs="Times New Roman"/>
          <w:b/>
          <w:kern w:val="3"/>
          <w:u w:val="single"/>
          <w:lang w:eastAsia="pl-PL" w:bidi="hi-IN"/>
        </w:rPr>
        <w:t>99,46</w:t>
      </w:r>
      <w:r w:rsidRPr="00C12B71">
        <w:rPr>
          <w:rFonts w:ascii="Times New Roman" w:eastAsia="Times New Roman" w:hAnsi="Times New Roman" w:cs="Times New Roman"/>
          <w:b/>
          <w:kern w:val="3"/>
          <w:u w:val="single"/>
          <w:lang w:eastAsia="pl-PL" w:bidi="hi-IN"/>
        </w:rPr>
        <w:t xml:space="preserve"> pkt.</w:t>
      </w:r>
    </w:p>
    <w:bookmarkEnd w:id="0"/>
    <w:bookmarkEnd w:id="4"/>
    <w:p w14:paraId="06A00954" w14:textId="6261A7D2" w:rsidR="008A39A4" w:rsidRPr="003027B9" w:rsidRDefault="008A39A4" w:rsidP="005079A8">
      <w:pPr>
        <w:rPr>
          <w:sz w:val="20"/>
          <w:szCs w:val="20"/>
        </w:rPr>
      </w:pPr>
    </w:p>
    <w:p w14:paraId="3FA4926A" w14:textId="022F3356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027B9">
        <w:rPr>
          <w:rFonts w:ascii="Times New Roman" w:eastAsia="Times New Roman" w:hAnsi="Times New Roman" w:cs="Times New Roman"/>
          <w:i/>
          <w:iCs/>
          <w:lang w:eastAsia="pl-PL"/>
        </w:rPr>
        <w:t>Wójt Gminy Miłoradz</w:t>
      </w:r>
    </w:p>
    <w:p w14:paraId="2791BCAF" w14:textId="2841DEE4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027B9">
        <w:rPr>
          <w:rFonts w:ascii="Times New Roman" w:eastAsia="Times New Roman" w:hAnsi="Times New Roman" w:cs="Times New Roman"/>
          <w:i/>
          <w:iCs/>
          <w:lang w:eastAsia="pl-PL"/>
        </w:rPr>
        <w:t>/-/ Arkadiusz Skorek</w:t>
      </w:r>
    </w:p>
    <w:p w14:paraId="1D0046B0" w14:textId="77777777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__________________________</w:t>
      </w:r>
    </w:p>
    <w:p w14:paraId="2EA4A1DC" w14:textId="77777777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813A" w14:textId="77777777" w:rsidR="001D5A2B" w:rsidRDefault="001D5A2B" w:rsidP="008A39A4">
      <w:pPr>
        <w:spacing w:after="0" w:line="240" w:lineRule="auto"/>
      </w:pPr>
      <w:r>
        <w:separator/>
      </w:r>
    </w:p>
  </w:endnote>
  <w:endnote w:type="continuationSeparator" w:id="0">
    <w:p w14:paraId="55CE8AC0" w14:textId="77777777" w:rsidR="001D5A2B" w:rsidRDefault="001D5A2B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65CDB2CE" w:rsidR="008A39A4" w:rsidRPr="008A39A4" w:rsidRDefault="00C12B71" w:rsidP="00C12B7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  <w:r w:rsidRPr="008139EC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F517FC0" wp14:editId="4ACA2812">
          <wp:simplePos x="0" y="0"/>
          <wp:positionH relativeFrom="margin">
            <wp:align>center</wp:align>
          </wp:positionH>
          <wp:positionV relativeFrom="page">
            <wp:posOffset>10067925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D0D4" w14:textId="77777777" w:rsidR="001D5A2B" w:rsidRDefault="001D5A2B" w:rsidP="008A39A4">
      <w:pPr>
        <w:spacing w:after="0" w:line="240" w:lineRule="auto"/>
      </w:pPr>
      <w:r>
        <w:separator/>
      </w:r>
    </w:p>
  </w:footnote>
  <w:footnote w:type="continuationSeparator" w:id="0">
    <w:p w14:paraId="1FD7B494" w14:textId="77777777" w:rsidR="001D5A2B" w:rsidRDefault="001D5A2B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CA68" w14:textId="6E95EA47" w:rsidR="008A39A4" w:rsidRPr="00C12B71" w:rsidRDefault="00C12B71">
    <w:pPr>
      <w:pStyle w:val="Nagwek"/>
    </w:pPr>
    <w:r w:rsidRPr="00DA6582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2F6C4C12" wp14:editId="7EF09520">
          <wp:simplePos x="0" y="0"/>
          <wp:positionH relativeFrom="column">
            <wp:posOffset>-257175</wp:posOffset>
          </wp:positionH>
          <wp:positionV relativeFrom="paragraph">
            <wp:posOffset>-295910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E02"/>
    <w:multiLevelType w:val="hybridMultilevel"/>
    <w:tmpl w:val="5A9A2B1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1F8"/>
    <w:multiLevelType w:val="hybridMultilevel"/>
    <w:tmpl w:val="5A9A2B1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3B6"/>
    <w:multiLevelType w:val="hybridMultilevel"/>
    <w:tmpl w:val="F9527EA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5734"/>
    <w:multiLevelType w:val="hybridMultilevel"/>
    <w:tmpl w:val="39805E7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BCB"/>
    <w:multiLevelType w:val="hybridMultilevel"/>
    <w:tmpl w:val="39805E74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378A"/>
    <w:multiLevelType w:val="hybridMultilevel"/>
    <w:tmpl w:val="5A9A2B1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2394"/>
    <w:multiLevelType w:val="hybridMultilevel"/>
    <w:tmpl w:val="BAA6008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6"/>
  </w:num>
  <w:num w:numId="3" w16cid:durableId="1405835970">
    <w:abstractNumId w:val="0"/>
  </w:num>
  <w:num w:numId="4" w16cid:durableId="622926182">
    <w:abstractNumId w:val="4"/>
  </w:num>
  <w:num w:numId="5" w16cid:durableId="309331154">
    <w:abstractNumId w:val="8"/>
  </w:num>
  <w:num w:numId="6" w16cid:durableId="884175784">
    <w:abstractNumId w:val="3"/>
  </w:num>
  <w:num w:numId="7" w16cid:durableId="1502426410">
    <w:abstractNumId w:val="2"/>
  </w:num>
  <w:num w:numId="8" w16cid:durableId="1686053262">
    <w:abstractNumId w:val="7"/>
  </w:num>
  <w:num w:numId="9" w16cid:durableId="83626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123845"/>
    <w:rsid w:val="001413C9"/>
    <w:rsid w:val="001A0FB8"/>
    <w:rsid w:val="001D5A2B"/>
    <w:rsid w:val="002F4886"/>
    <w:rsid w:val="003027B9"/>
    <w:rsid w:val="003B0052"/>
    <w:rsid w:val="003D4C3E"/>
    <w:rsid w:val="005079A8"/>
    <w:rsid w:val="00517FD6"/>
    <w:rsid w:val="005518B9"/>
    <w:rsid w:val="005B59CD"/>
    <w:rsid w:val="005D66AA"/>
    <w:rsid w:val="0072418C"/>
    <w:rsid w:val="008A39A4"/>
    <w:rsid w:val="009C55D0"/>
    <w:rsid w:val="00A74FBA"/>
    <w:rsid w:val="00B94842"/>
    <w:rsid w:val="00C12B71"/>
    <w:rsid w:val="00CB494C"/>
    <w:rsid w:val="00CC5543"/>
    <w:rsid w:val="00CE4839"/>
    <w:rsid w:val="00D355A5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1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cp:lastPrinted>2023-11-27T13:18:00Z</cp:lastPrinted>
  <dcterms:created xsi:type="dcterms:W3CDTF">2023-03-30T06:56:00Z</dcterms:created>
  <dcterms:modified xsi:type="dcterms:W3CDTF">2023-11-27T13:18:00Z</dcterms:modified>
</cp:coreProperties>
</file>