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94424" w14:textId="528C5A11" w:rsidR="00AF1054" w:rsidRPr="005C50C6" w:rsidRDefault="00AF1054" w:rsidP="00397A5E">
      <w:pPr>
        <w:spacing w:after="0" w:line="276" w:lineRule="auto"/>
        <w:ind w:left="0" w:right="924" w:firstLine="0"/>
        <w:jc w:val="center"/>
        <w:rPr>
          <w:b/>
          <w:bCs/>
          <w:iCs/>
        </w:rPr>
      </w:pPr>
      <w:r w:rsidRPr="005C50C6">
        <w:rPr>
          <w:b/>
          <w:bCs/>
          <w:iCs/>
          <w:sz w:val="28"/>
        </w:rPr>
        <w:t>S</w:t>
      </w:r>
      <w:r w:rsidR="005C50C6">
        <w:rPr>
          <w:b/>
          <w:bCs/>
          <w:iCs/>
          <w:sz w:val="28"/>
        </w:rPr>
        <w:t>ZCZEGÓŁOWA SPECYFIKACJA TECHNICZNA WYKONANIA</w:t>
      </w:r>
      <w:r w:rsidR="00DE68EE">
        <w:rPr>
          <w:b/>
          <w:bCs/>
          <w:iCs/>
          <w:sz w:val="28"/>
        </w:rPr>
        <w:br/>
      </w:r>
      <w:r w:rsidR="005C50C6">
        <w:rPr>
          <w:b/>
          <w:bCs/>
          <w:iCs/>
          <w:sz w:val="28"/>
        </w:rPr>
        <w:t>I ODBIORU ROBÓT BUDOWLANYCH</w:t>
      </w:r>
    </w:p>
    <w:p w14:paraId="749803D9" w14:textId="77777777" w:rsidR="00AF1054" w:rsidRDefault="00AF1054" w:rsidP="00397A5E">
      <w:pPr>
        <w:spacing w:after="0" w:line="259" w:lineRule="auto"/>
        <w:ind w:left="0" w:right="924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DF841AD" w14:textId="64235EB4" w:rsidR="00AF1054" w:rsidRPr="005C50C6" w:rsidRDefault="00AF1054" w:rsidP="00397A5E">
      <w:pPr>
        <w:ind w:right="924"/>
      </w:pPr>
      <w:r w:rsidRPr="005C50C6">
        <w:t>KOD CPV  45453000-7  zgodnie ze Wspólnym Słownikiem Zamówień oznacza Roboty</w:t>
      </w:r>
      <w:r w:rsidR="00DE68EE">
        <w:t xml:space="preserve"> </w:t>
      </w:r>
      <w:r w:rsidRPr="005C50C6">
        <w:t xml:space="preserve">remontowe i renowacyjne </w:t>
      </w:r>
    </w:p>
    <w:p w14:paraId="77FC6003" w14:textId="77777777" w:rsidR="00AF1054" w:rsidRPr="005C50C6" w:rsidRDefault="00AF1054" w:rsidP="00397A5E">
      <w:pPr>
        <w:spacing w:after="11" w:line="259" w:lineRule="auto"/>
        <w:ind w:left="0" w:right="924" w:firstLine="0"/>
        <w:jc w:val="left"/>
      </w:pPr>
      <w:r w:rsidRPr="005C50C6">
        <w:t xml:space="preserve">    </w:t>
      </w:r>
    </w:p>
    <w:p w14:paraId="27FC4EF3" w14:textId="77777777" w:rsidR="00AF1054" w:rsidRPr="005C50C6" w:rsidRDefault="00AF1054" w:rsidP="00397A5E">
      <w:pPr>
        <w:ind w:right="924"/>
        <w:jc w:val="center"/>
        <w:rPr>
          <w:b/>
          <w:bCs/>
        </w:rPr>
      </w:pPr>
      <w:r w:rsidRPr="005C50C6">
        <w:rPr>
          <w:b/>
          <w:bCs/>
        </w:rPr>
        <w:t>Ogólne warunki wykonania robót podane są w Ogólnej Specyfikacji Technicznej</w:t>
      </w:r>
    </w:p>
    <w:p w14:paraId="156D7D7F" w14:textId="77777777" w:rsidR="00AF1054" w:rsidRPr="005C50C6" w:rsidRDefault="00AF1054" w:rsidP="00397A5E">
      <w:pPr>
        <w:ind w:right="924"/>
      </w:pPr>
    </w:p>
    <w:p w14:paraId="247433FA" w14:textId="77777777" w:rsidR="00AF1054" w:rsidRPr="005C50C6" w:rsidRDefault="00AF1054" w:rsidP="00397A5E">
      <w:pPr>
        <w:ind w:right="924"/>
      </w:pPr>
      <w:r w:rsidRPr="005C50C6">
        <w:t>Klasyfikacja specyfikacji dotyczy pełnego zakresu robót remontowo – budowlanych</w:t>
      </w:r>
      <w:r w:rsidR="002413B6" w:rsidRPr="005C50C6">
        <w:br/>
      </w:r>
      <w:r w:rsidRPr="005C50C6">
        <w:t xml:space="preserve">i remontowo – instalacyjnych w branży sanitarnej, elektrycznej, gazowej, co. </w:t>
      </w:r>
    </w:p>
    <w:p w14:paraId="18FAB233" w14:textId="77777777" w:rsidR="00AF1054" w:rsidRPr="005C50C6" w:rsidRDefault="00AF1054" w:rsidP="00397A5E">
      <w:pPr>
        <w:spacing w:after="0" w:line="259" w:lineRule="auto"/>
        <w:ind w:left="0" w:right="924" w:firstLine="0"/>
        <w:jc w:val="left"/>
      </w:pPr>
      <w:r w:rsidRPr="005C50C6">
        <w:t xml:space="preserve"> </w:t>
      </w:r>
    </w:p>
    <w:p w14:paraId="649300BA" w14:textId="77777777" w:rsidR="00AF1054" w:rsidRPr="005C50C6" w:rsidRDefault="00AF1054" w:rsidP="00397A5E">
      <w:pPr>
        <w:spacing w:after="145" w:line="259" w:lineRule="auto"/>
        <w:ind w:left="283" w:right="924" w:firstLine="0"/>
        <w:jc w:val="left"/>
      </w:pPr>
      <w:r w:rsidRPr="005C50C6">
        <w:rPr>
          <w:b/>
        </w:rPr>
        <w:t xml:space="preserve">Zawartość specyfikacji:   </w:t>
      </w:r>
    </w:p>
    <w:p w14:paraId="768FD43B" w14:textId="77777777" w:rsidR="00AF1054" w:rsidRPr="005C50C6" w:rsidRDefault="00AF1054" w:rsidP="00397A5E">
      <w:pPr>
        <w:spacing w:after="27"/>
        <w:ind w:right="924"/>
      </w:pPr>
      <w:r w:rsidRPr="005C50C6">
        <w:t xml:space="preserve">I. Informacje ogólne. </w:t>
      </w:r>
    </w:p>
    <w:p w14:paraId="215EBA2D" w14:textId="0C1F4776" w:rsidR="00AF1054" w:rsidRPr="005C50C6" w:rsidRDefault="00AF1054" w:rsidP="00397A5E">
      <w:pPr>
        <w:numPr>
          <w:ilvl w:val="0"/>
          <w:numId w:val="1"/>
        </w:numPr>
        <w:ind w:right="924" w:hanging="283"/>
      </w:pPr>
      <w:r w:rsidRPr="005C50C6">
        <w:t>Przedmiotem zamówienia są roboty remontowe lokali</w:t>
      </w:r>
      <w:r w:rsidR="00126962">
        <w:t xml:space="preserve"> socjalnych i pomieszczeń tymczasowych</w:t>
      </w:r>
      <w:r w:rsidRPr="005C50C6">
        <w:t xml:space="preserve"> znajdujących</w:t>
      </w:r>
      <w:r w:rsidR="00397A5E">
        <w:t xml:space="preserve"> </w:t>
      </w:r>
      <w:r w:rsidRPr="005C50C6">
        <w:t>się</w:t>
      </w:r>
      <w:r w:rsidR="00126962">
        <w:t xml:space="preserve"> </w:t>
      </w:r>
      <w:r w:rsidRPr="005C50C6">
        <w:t>w zasobach Gminny Łódź zarządzanych przez Zarząd lokali Miejskich w Łodzi.</w:t>
      </w:r>
    </w:p>
    <w:p w14:paraId="4A190B3E" w14:textId="77777777" w:rsidR="00AF1054" w:rsidRPr="005C50C6" w:rsidRDefault="00AF1054" w:rsidP="00397A5E">
      <w:pPr>
        <w:numPr>
          <w:ilvl w:val="0"/>
          <w:numId w:val="1"/>
        </w:numPr>
        <w:spacing w:after="0" w:line="250" w:lineRule="auto"/>
        <w:ind w:right="924" w:hanging="283"/>
      </w:pPr>
      <w:r w:rsidRPr="005C50C6">
        <w:t xml:space="preserve">Roboty remontowe swoim zakresem obejmują roboty ogólnobudowlane, instalacyjne           elektryczne, instalacyjne sanitarne, instalacje gazowe i instalacje co z uwzględnieniem ramowych wytycznych i wymagań dotyczących wykończenia i wyposażenia przygotowywanych do zasiedlenia wolnych lokali mieszkalnych w zasobach zarządzanych przez  ZLM. </w:t>
      </w:r>
    </w:p>
    <w:p w14:paraId="3DD11A85" w14:textId="77777777" w:rsidR="00AF1054" w:rsidRPr="005C50C6" w:rsidRDefault="00AF1054" w:rsidP="00397A5E">
      <w:pPr>
        <w:pStyle w:val="Akapitzlist"/>
        <w:numPr>
          <w:ilvl w:val="0"/>
          <w:numId w:val="11"/>
        </w:numPr>
        <w:ind w:right="924"/>
      </w:pPr>
      <w:r w:rsidRPr="005C50C6">
        <w:t>roboty ogólnobudowlane:</w:t>
      </w:r>
    </w:p>
    <w:p w14:paraId="19F347B8" w14:textId="03E4E1A9" w:rsidR="00AF1054" w:rsidRPr="005C50C6" w:rsidRDefault="00AF1054" w:rsidP="00E86F66">
      <w:pPr>
        <w:pStyle w:val="Akapitzlist"/>
        <w:numPr>
          <w:ilvl w:val="0"/>
          <w:numId w:val="13"/>
        </w:numPr>
        <w:ind w:right="924"/>
      </w:pPr>
      <w:r w:rsidRPr="005C50C6">
        <w:t>roboty rozbiórkowe i demontażow</w:t>
      </w:r>
      <w:r w:rsidR="002413B6" w:rsidRPr="005C50C6">
        <w:t>e,</w:t>
      </w:r>
    </w:p>
    <w:p w14:paraId="01495316" w14:textId="77777777" w:rsidR="00AF1054" w:rsidRPr="005C50C6" w:rsidRDefault="00AF1054" w:rsidP="00E86F66">
      <w:pPr>
        <w:pStyle w:val="Akapitzlist"/>
        <w:numPr>
          <w:ilvl w:val="0"/>
          <w:numId w:val="13"/>
        </w:numPr>
        <w:spacing w:after="30"/>
        <w:ind w:right="924"/>
      </w:pPr>
      <w:r w:rsidRPr="005C50C6">
        <w:t xml:space="preserve">roboty murowe, </w:t>
      </w:r>
    </w:p>
    <w:p w14:paraId="1BDBCC24" w14:textId="4860A448" w:rsidR="00E86F66" w:rsidRDefault="00AF1054" w:rsidP="00E86F66">
      <w:pPr>
        <w:pStyle w:val="Akapitzlist"/>
        <w:numPr>
          <w:ilvl w:val="0"/>
          <w:numId w:val="13"/>
        </w:numPr>
        <w:ind w:right="924"/>
      </w:pPr>
      <w:r w:rsidRPr="005C50C6">
        <w:t>roboty tynkarskie i okładzinowe, w tym; naprawa tynków poprzez zatopienie siatki</w:t>
      </w:r>
      <w:r w:rsidR="00E86F66">
        <w:br/>
      </w:r>
      <w:r w:rsidRPr="005C50C6">
        <w:t xml:space="preserve">z włókna szklanego w </w:t>
      </w:r>
      <w:r w:rsidR="00DE68EE">
        <w:t>k</w:t>
      </w:r>
      <w:r w:rsidRPr="005C50C6">
        <w:t>leju, licowanie ścian przy czym kolorystykę płytek ceramicznych oraz wykładzin Wykonawca uzgodni każdorazowo</w:t>
      </w:r>
      <w:r w:rsidR="00E86F66">
        <w:t xml:space="preserve"> </w:t>
      </w:r>
      <w:r w:rsidRPr="005C50C6">
        <w:t>z Zamawiającym,</w:t>
      </w:r>
    </w:p>
    <w:p w14:paraId="14FC9860" w14:textId="77777777" w:rsidR="00E86F66" w:rsidRDefault="00AF1054" w:rsidP="00E86F66">
      <w:pPr>
        <w:pStyle w:val="Akapitzlist"/>
        <w:numPr>
          <w:ilvl w:val="0"/>
          <w:numId w:val="13"/>
        </w:numPr>
        <w:ind w:right="924"/>
      </w:pPr>
      <w:r w:rsidRPr="005C50C6">
        <w:t>roboty izolacyjne (dotyczy podłóg wykonywanych na gruncie),</w:t>
      </w:r>
    </w:p>
    <w:p w14:paraId="6147C261" w14:textId="474AFEDD" w:rsidR="00E86F66" w:rsidRDefault="00AF1054" w:rsidP="00E86F66">
      <w:pPr>
        <w:pStyle w:val="Akapitzlist"/>
        <w:numPr>
          <w:ilvl w:val="0"/>
          <w:numId w:val="13"/>
        </w:numPr>
        <w:ind w:right="924"/>
      </w:pPr>
      <w:r w:rsidRPr="005C50C6">
        <w:t>roboty stolarskie i ślusarskie, w tym</w:t>
      </w:r>
      <w:r w:rsidRPr="00E86F66">
        <w:rPr>
          <w:rFonts w:eastAsia="Times New Roman"/>
          <w:sz w:val="24"/>
        </w:rPr>
        <w:t xml:space="preserve"> </w:t>
      </w:r>
      <w:r w:rsidRPr="005C50C6">
        <w:t xml:space="preserve">roboty: naprawa, dopasowanie naprawa miejsc po zdemontowanych </w:t>
      </w:r>
      <w:proofErr w:type="spellStart"/>
      <w:r w:rsidRPr="005C50C6">
        <w:t>okuciach</w:t>
      </w:r>
      <w:proofErr w:type="spellEnd"/>
      <w:r w:rsidRPr="005C50C6">
        <w:t xml:space="preserve">, wymiana okuć, zamków klamek </w:t>
      </w:r>
      <w:proofErr w:type="spellStart"/>
      <w:r w:rsidRPr="005C50C6">
        <w:t>itp</w:t>
      </w:r>
      <w:proofErr w:type="spellEnd"/>
      <w:r w:rsidRPr="005C50C6">
        <w:t>…, demontażowe stolarki okiennej i drzwiowej z ościeżnicami w lokalu, montaż ościeżnic drzwiowych, montaż nowych skrzydeł drzwiowych wewnętrznych</w:t>
      </w:r>
      <w:r w:rsidR="00E86F66">
        <w:t xml:space="preserve"> </w:t>
      </w:r>
      <w:r w:rsidRPr="005C50C6">
        <w:t>w kolorze białym lub drewnopodobnym z szybą (w przypadku kiedy pozostałe inne skrzydła drzwiowe</w:t>
      </w:r>
      <w:r w:rsidR="00E86F66">
        <w:br/>
      </w:r>
      <w:r w:rsidRPr="005C50C6">
        <w:t>w lokalu są drewnopodobne stosujemy tożsame), oraz montaż  wzmocnionych drzwi wejściowych do lokalu - typowych o konstrukcji stalowej, ocynkowanej lub z klejonki drewnianej obustronnie pokryte blachą</w:t>
      </w:r>
      <w:r w:rsidR="00E86F66">
        <w:t xml:space="preserve"> </w:t>
      </w:r>
      <w:r w:rsidRPr="005C50C6">
        <w:t xml:space="preserve">w okleinie drewnopodobnej lub malowane proszkowo ,wyposażonych w </w:t>
      </w:r>
      <w:proofErr w:type="spellStart"/>
      <w:r w:rsidRPr="005C50C6">
        <w:t>kpl</w:t>
      </w:r>
      <w:proofErr w:type="spellEnd"/>
      <w:r w:rsidR="00E84075">
        <w:t>.</w:t>
      </w:r>
      <w:r w:rsidRPr="005C50C6">
        <w:t xml:space="preserve"> klamek, zamki, zawiasy ,wizjer, numer, </w:t>
      </w:r>
      <w:proofErr w:type="spellStart"/>
      <w:r w:rsidRPr="005C50C6">
        <w:t>kpl</w:t>
      </w:r>
      <w:proofErr w:type="spellEnd"/>
      <w:r w:rsidRPr="005C50C6">
        <w:t>. uszczelek, próg o max wysokości do 20 mm, z każdorazowym uzupełnieniem tynków na ościeżach  i  malowaniem ich w kolorystyce odtworzeniowej klatki schodowej.  Montaż nowej stolarki okiennej z PCV w kolorze białym, uchylno-rozwieralnych</w:t>
      </w:r>
      <w:r w:rsidR="00E86F66">
        <w:br/>
      </w:r>
      <w:r w:rsidRPr="005C50C6">
        <w:t>z zachowaniem  istniejącego podziału okien (co najmniej pięciokomorowe) posiadające aprobatę techniczną ITB, z kompletem okuć i zamontowaniem fabrycznym nawiewników ciśnieniowych zastosowane zgodnie z PN83/BO3430Az3 „wentylacja</w:t>
      </w:r>
      <w:r w:rsidR="00E86F66">
        <w:br/>
      </w:r>
      <w:r w:rsidRPr="005C50C6">
        <w:t>w budynkach mieszkalnych zamieszkania zbiorowego i użyteczności publicznej.” Szyba zespolona, termoizolacyjna o współczynniku U=</w:t>
      </w:r>
      <w:r w:rsidR="00413BE7">
        <w:t xml:space="preserve"> 0,9 </w:t>
      </w:r>
      <w:r w:rsidRPr="005C50C6">
        <w:t>W/m²K, montaż parapetów okiennych wewnętrznych w kolorze białym, szerokości nie mniejszej niż ościeża z płyty paździerzowej powlekanej laminatem lub nakładek pana parapety chyba że inaczej stanowi przedmiar robót, parapety zewnętrzne wykonać z blachy ocynkowanej</w:t>
      </w:r>
      <w:r w:rsidR="00E86F66">
        <w:br/>
      </w:r>
      <w:r w:rsidRPr="005C50C6">
        <w:t>o grubości 0,55 mm, chyba że wskazane jest</w:t>
      </w:r>
      <w:r w:rsidR="00413BE7">
        <w:t xml:space="preserve"> </w:t>
      </w:r>
      <w:r w:rsidRPr="005C50C6">
        <w:t>w przedmiarze wykonanie w kolorystyce istniejących parapetów,</w:t>
      </w:r>
      <w:r w:rsidR="00E86F66">
        <w:t xml:space="preserve"> </w:t>
      </w:r>
      <w:r w:rsidRPr="005C50C6">
        <w:t>z każdorazowym uzupełnieniem tynków oraz wypraw elewacyjnych na ościeżach</w:t>
      </w:r>
    </w:p>
    <w:p w14:paraId="4ACDCAC2" w14:textId="77777777" w:rsidR="00E86F66" w:rsidRDefault="00AF1054" w:rsidP="00E86F66">
      <w:pPr>
        <w:pStyle w:val="Akapitzlist"/>
        <w:numPr>
          <w:ilvl w:val="0"/>
          <w:numId w:val="13"/>
        </w:numPr>
        <w:ind w:right="924"/>
      </w:pPr>
      <w:r w:rsidRPr="005C50C6">
        <w:lastRenderedPageBreak/>
        <w:t xml:space="preserve">roboty szklarskie i </w:t>
      </w:r>
      <w:r w:rsidR="00397A5E">
        <w:t xml:space="preserve">obróbki </w:t>
      </w:r>
      <w:r w:rsidRPr="005C50C6">
        <w:t>blacharskie,</w:t>
      </w:r>
    </w:p>
    <w:p w14:paraId="307E5A56" w14:textId="6D03AE6C" w:rsidR="00AF1054" w:rsidRPr="005C50C6" w:rsidRDefault="00AF1054" w:rsidP="00E86F66">
      <w:pPr>
        <w:pStyle w:val="Akapitzlist"/>
        <w:numPr>
          <w:ilvl w:val="0"/>
          <w:numId w:val="13"/>
        </w:numPr>
        <w:ind w:right="924"/>
      </w:pPr>
      <w:r w:rsidRPr="005C50C6">
        <w:t>roboty malarskie, malowanie farbą w kolorze białym lub pastelowym w zależności od decyzji Zamawiającego, oraz malowanie koniecznych do wykonania lamperii</w:t>
      </w:r>
      <w:r w:rsidR="00E86F66">
        <w:br/>
      </w:r>
      <w:r w:rsidRPr="005C50C6">
        <w:t>w kolorach pastelowych.</w:t>
      </w:r>
      <w:r w:rsidR="002413B6" w:rsidRPr="005C50C6">
        <w:t xml:space="preserve"> Malowanie podłóg. Malowanie starej nieuszkodzonej glazury.</w:t>
      </w:r>
      <w:r w:rsidRPr="005C50C6">
        <w:t xml:space="preserve"> Roboty malarskie obejmują wykonaniem niezbędnych prac przygotowujących powierzchnie pionowe</w:t>
      </w:r>
      <w:r w:rsidR="00397A5E">
        <w:t xml:space="preserve"> </w:t>
      </w:r>
      <w:r w:rsidRPr="005C50C6">
        <w:t xml:space="preserve">i poziome do malowania: zerwanie tapet, zeskrobanie - </w:t>
      </w:r>
      <w:r w:rsidR="00397A5E" w:rsidRPr="005C50C6">
        <w:t>zmycie</w:t>
      </w:r>
      <w:r w:rsidRPr="005C50C6">
        <w:t xml:space="preserve"> starych powłok malarskich, naprawa przygotowanie podłoża do malowania mycie po robotach budowlanych i malarskich,  </w:t>
      </w:r>
    </w:p>
    <w:p w14:paraId="7A5C5E12" w14:textId="27052A93" w:rsidR="00AF1054" w:rsidRPr="005C50C6" w:rsidRDefault="00AF1054" w:rsidP="00E86F66">
      <w:pPr>
        <w:pStyle w:val="Akapitzlist"/>
        <w:numPr>
          <w:ilvl w:val="0"/>
          <w:numId w:val="13"/>
        </w:numPr>
        <w:ind w:right="924"/>
      </w:pPr>
      <w:r w:rsidRPr="005C50C6">
        <w:t>roboty podłogowe i posadzkowe, w tym; naprawa podłóg polegająca na zerwaniu starej wykładziny, uzupełnieniu posadzek w całym mieszkaniu, położenie płyty OSB,</w:t>
      </w:r>
      <w:r w:rsidR="00E86F66">
        <w:br/>
      </w:r>
      <w:r w:rsidRPr="005C50C6">
        <w:t>w miejscach wskazanych w przedmiarze robot, położenie wykładziny PCV elastycznej, heterogenicznej o grubości min 2,2 mm i grubości warstwy ścieralnej powyżej 0,15 mm, klasie użytkowej min 22</w:t>
      </w:r>
      <w:r w:rsidR="00397A5E">
        <w:t xml:space="preserve"> </w:t>
      </w:r>
      <w:r w:rsidRPr="005C50C6">
        <w:t>w pomieszczeniach wskazanych</w:t>
      </w:r>
      <w:r w:rsidR="00E86F66">
        <w:t xml:space="preserve"> </w:t>
      </w:r>
      <w:r w:rsidRPr="005C50C6">
        <w:t>w przedmiarze robot, wraz</w:t>
      </w:r>
      <w:r w:rsidR="00E86F66">
        <w:br/>
      </w:r>
      <w:r w:rsidRPr="005C50C6">
        <w:t>z montażem progów jeśli występują, wymiana listew</w:t>
      </w:r>
      <w:r w:rsidR="00126962">
        <w:t xml:space="preserve"> </w:t>
      </w:r>
      <w:r w:rsidRPr="005C50C6">
        <w:t>i cokołów podłogowych, wykonanie – naprawa posadzek z płytek terakotowych</w:t>
      </w:r>
      <w:r w:rsidR="00E86F66">
        <w:t xml:space="preserve"> </w:t>
      </w:r>
      <w:r w:rsidRPr="005C50C6">
        <w:t>o min IV klasie ścieralności, wymiana uszkodzonych desek podłogowych, cyklinowanie parkietów, naprawa podkładów betonowych, wykonanie warstwy wyrównującej z zaprawy samopoziomującej,</w:t>
      </w:r>
      <w:r w:rsidR="00E86F66">
        <w:br/>
      </w:r>
      <w:r w:rsidRPr="005C50C6">
        <w:t>w lokalach usytuowanych na parterach wymiana podłogi drewnianej poprzez zastosowanie podkładu pod podłogę betonowego i kolejno wykonaniu izolacji przeciwwilgociowej, termicznej, betonowego podkład</w:t>
      </w:r>
      <w:r w:rsidR="008777AC">
        <w:t>u</w:t>
      </w:r>
      <w:r w:rsidRPr="005C50C6">
        <w:t xml:space="preserve"> pływającego,   </w:t>
      </w:r>
    </w:p>
    <w:p w14:paraId="4491C7A8" w14:textId="77777777" w:rsidR="00AF1054" w:rsidRPr="005C50C6" w:rsidRDefault="00AF1054" w:rsidP="00E86F66">
      <w:pPr>
        <w:pStyle w:val="Akapitzlist"/>
        <w:numPr>
          <w:ilvl w:val="0"/>
          <w:numId w:val="13"/>
        </w:numPr>
        <w:ind w:right="924"/>
      </w:pPr>
      <w:r w:rsidRPr="005C50C6">
        <w:t xml:space="preserve">w przypadku wykonywania regulacji – przełączania przewodów kominowych dostarczenie pozytywnej opinii kominiarskiej, po wykonanym przełączeniu, </w:t>
      </w:r>
    </w:p>
    <w:p w14:paraId="27A56042" w14:textId="77777777" w:rsidR="00AF1054" w:rsidRPr="005C50C6" w:rsidRDefault="00AF1054" w:rsidP="00E86F66">
      <w:pPr>
        <w:pStyle w:val="Akapitzlist"/>
        <w:numPr>
          <w:ilvl w:val="0"/>
          <w:numId w:val="13"/>
        </w:numPr>
        <w:ind w:right="924"/>
      </w:pPr>
      <w:r w:rsidRPr="005C50C6">
        <w:t>wywóz utylizacja materiałów pochodzących z rozbiórek,</w:t>
      </w:r>
    </w:p>
    <w:p w14:paraId="0E6A90DB" w14:textId="4747B0A6" w:rsidR="00AF1054" w:rsidRPr="005C50C6" w:rsidRDefault="00AF1054" w:rsidP="00E86F66">
      <w:pPr>
        <w:pStyle w:val="Akapitzlist"/>
        <w:numPr>
          <w:ilvl w:val="0"/>
          <w:numId w:val="13"/>
        </w:numPr>
        <w:ind w:right="924"/>
      </w:pPr>
      <w:r w:rsidRPr="005C50C6">
        <w:t xml:space="preserve">wykonanie </w:t>
      </w:r>
      <w:r w:rsidR="00BE0375">
        <w:t xml:space="preserve"> </w:t>
      </w:r>
      <w:r w:rsidRPr="005C50C6">
        <w:t>kosztorysu powykonawczego</w:t>
      </w:r>
      <w:r w:rsidR="00BE0375">
        <w:t>.</w:t>
      </w:r>
      <w:r w:rsidRPr="005C50C6">
        <w:t xml:space="preserve">  </w:t>
      </w:r>
    </w:p>
    <w:p w14:paraId="2943E2F9" w14:textId="7D53E155" w:rsidR="00AF1054" w:rsidRPr="005C50C6" w:rsidRDefault="00AF1054" w:rsidP="00E86F66">
      <w:pPr>
        <w:spacing w:after="0" w:line="259" w:lineRule="auto"/>
        <w:ind w:left="900" w:right="924" w:firstLine="60"/>
        <w:jc w:val="left"/>
      </w:pPr>
    </w:p>
    <w:p w14:paraId="2C6733E3" w14:textId="77777777" w:rsidR="00AF1054" w:rsidRPr="005C50C6" w:rsidRDefault="00AF1054" w:rsidP="00397A5E">
      <w:pPr>
        <w:ind w:left="426" w:right="924" w:hanging="360"/>
      </w:pPr>
      <w:r w:rsidRPr="005C50C6">
        <w:t xml:space="preserve">b) roboty instalacyjne elektryczne: obwody elektryczne należy przeprowadzić w obrębie danego mieszkania z wyodrębnieniem następujących obwodów: oświetlenia, gniazd wtyczkowych ogólnego przeznaczenia, gniazd wtyczkowych w łazience, gniazd wtyczkowych w kuchni, gniazd wtyczkowych odbiorników o mocy powyżej 2,0 kW </w:t>
      </w:r>
    </w:p>
    <w:p w14:paraId="0E3E659B" w14:textId="77777777" w:rsidR="00AF1054" w:rsidRPr="005C50C6" w:rsidRDefault="00AF1054" w:rsidP="00397A5E">
      <w:pPr>
        <w:spacing w:after="0" w:line="259" w:lineRule="auto"/>
        <w:ind w:left="1620" w:right="924" w:firstLine="0"/>
        <w:jc w:val="left"/>
      </w:pPr>
      <w:r w:rsidRPr="005C50C6">
        <w:t xml:space="preserve"> </w:t>
      </w:r>
    </w:p>
    <w:p w14:paraId="0ACCB27E" w14:textId="77777777" w:rsidR="00AF1054" w:rsidRPr="005C50C6" w:rsidRDefault="00AF1054" w:rsidP="00397A5E">
      <w:pPr>
        <w:pStyle w:val="Akapitzlist"/>
        <w:numPr>
          <w:ilvl w:val="0"/>
          <w:numId w:val="12"/>
        </w:numPr>
        <w:spacing w:after="0" w:line="240" w:lineRule="auto"/>
        <w:ind w:right="924"/>
      </w:pPr>
      <w:r w:rsidRPr="005C50C6">
        <w:t xml:space="preserve">wymiana osprzętu (włączników oświetlenia i gniazd wtykowych) w lokalu, </w:t>
      </w:r>
    </w:p>
    <w:p w14:paraId="69E854AD" w14:textId="77777777" w:rsidR="00AF1054" w:rsidRPr="005C50C6" w:rsidRDefault="00AF1054" w:rsidP="00397A5E">
      <w:pPr>
        <w:pStyle w:val="Akapitzlist"/>
        <w:numPr>
          <w:ilvl w:val="0"/>
          <w:numId w:val="12"/>
        </w:numPr>
        <w:spacing w:after="0" w:line="240" w:lineRule="auto"/>
        <w:ind w:right="924"/>
      </w:pPr>
      <w:r w:rsidRPr="005C50C6">
        <w:t xml:space="preserve">wymiana tablic </w:t>
      </w:r>
      <w:proofErr w:type="spellStart"/>
      <w:r w:rsidRPr="005C50C6">
        <w:t>podlicznikowych</w:t>
      </w:r>
      <w:proofErr w:type="spellEnd"/>
      <w:r w:rsidRPr="005C50C6">
        <w:t xml:space="preserve"> wraz z zabezpieczeniami obwodów </w:t>
      </w:r>
      <w:proofErr w:type="spellStart"/>
      <w:r w:rsidRPr="005C50C6">
        <w:t>zalicznikowych</w:t>
      </w:r>
      <w:proofErr w:type="spellEnd"/>
      <w:r w:rsidRPr="005C50C6">
        <w:t xml:space="preserve">, </w:t>
      </w:r>
    </w:p>
    <w:p w14:paraId="2A2211D8" w14:textId="7840E057" w:rsidR="00AF1054" w:rsidRPr="005C50C6" w:rsidRDefault="00AF1054" w:rsidP="00397A5E">
      <w:pPr>
        <w:pStyle w:val="Akapitzlist"/>
        <w:numPr>
          <w:ilvl w:val="0"/>
          <w:numId w:val="12"/>
        </w:numPr>
        <w:ind w:right="924"/>
      </w:pPr>
      <w:r w:rsidRPr="005C50C6">
        <w:t>dla przewodów w instalacji odbiorczej należy zastosować przewody:</w:t>
      </w:r>
      <w:r w:rsidR="00DE68EE">
        <w:t xml:space="preserve"> </w:t>
      </w:r>
      <w:r w:rsidRPr="005C50C6">
        <w:t xml:space="preserve">obwody oświetleniowe </w:t>
      </w:r>
      <w:proofErr w:type="spellStart"/>
      <w:r w:rsidRPr="005C50C6">
        <w:t>YDYp</w:t>
      </w:r>
      <w:proofErr w:type="spellEnd"/>
      <w:r w:rsidRPr="005C50C6">
        <w:t xml:space="preserve"> 3(4)x1,5 mm2 450/750V,</w:t>
      </w:r>
      <w:r w:rsidR="00DE68EE">
        <w:t xml:space="preserve"> </w:t>
      </w:r>
      <w:r w:rsidRPr="005C50C6">
        <w:t>obwody gniazd</w:t>
      </w:r>
      <w:r w:rsidR="00DE68EE">
        <w:t xml:space="preserve"> </w:t>
      </w:r>
      <w:r w:rsidRPr="005C50C6">
        <w:t xml:space="preserve">wtyczkowych </w:t>
      </w:r>
      <w:proofErr w:type="spellStart"/>
      <w:r w:rsidRPr="005C50C6">
        <w:t>YDYp</w:t>
      </w:r>
      <w:proofErr w:type="spellEnd"/>
      <w:r w:rsidRPr="005C50C6">
        <w:t xml:space="preserve"> 3x2,5mm2, 450/750V,    </w:t>
      </w:r>
    </w:p>
    <w:p w14:paraId="78134D7A" w14:textId="77777777" w:rsidR="00AF1054" w:rsidRPr="005C50C6" w:rsidRDefault="00AF1054" w:rsidP="00397A5E">
      <w:pPr>
        <w:pStyle w:val="Akapitzlist"/>
        <w:numPr>
          <w:ilvl w:val="0"/>
          <w:numId w:val="12"/>
        </w:numPr>
        <w:ind w:right="924"/>
      </w:pPr>
      <w:r w:rsidRPr="005C50C6">
        <w:t xml:space="preserve">pomiary instalacji ochrony od porażeń i oporności izolacji obwodów. </w:t>
      </w:r>
    </w:p>
    <w:p w14:paraId="17904280" w14:textId="77777777" w:rsidR="00AF1054" w:rsidRPr="005C50C6" w:rsidRDefault="00AF1054" w:rsidP="00397A5E">
      <w:pPr>
        <w:pStyle w:val="Akapitzlist"/>
        <w:numPr>
          <w:ilvl w:val="0"/>
          <w:numId w:val="12"/>
        </w:numPr>
        <w:ind w:right="924"/>
      </w:pPr>
      <w:r w:rsidRPr="005C50C6">
        <w:t xml:space="preserve">wykonać pomiary powykonawcze instalacji  elektrycznej </w:t>
      </w:r>
    </w:p>
    <w:p w14:paraId="1453E1AC" w14:textId="492AA786" w:rsidR="00AF1054" w:rsidRDefault="00AF1054" w:rsidP="00397A5E">
      <w:pPr>
        <w:pStyle w:val="Akapitzlist"/>
        <w:numPr>
          <w:ilvl w:val="0"/>
          <w:numId w:val="12"/>
        </w:numPr>
        <w:ind w:right="924"/>
      </w:pPr>
      <w:r w:rsidRPr="005C50C6">
        <w:t xml:space="preserve">wymiana zasilania lokalu mieszkalnego z tablicy WLZ </w:t>
      </w:r>
    </w:p>
    <w:p w14:paraId="0469A211" w14:textId="77777777" w:rsidR="00DE68EE" w:rsidRPr="005C50C6" w:rsidRDefault="00DE68EE" w:rsidP="00397A5E">
      <w:pPr>
        <w:ind w:left="497" w:right="924" w:firstLine="0"/>
      </w:pPr>
    </w:p>
    <w:p w14:paraId="71054DA9" w14:textId="77777777" w:rsidR="00AF1054" w:rsidRPr="005C50C6" w:rsidRDefault="00AF1054" w:rsidP="00397A5E">
      <w:pPr>
        <w:ind w:left="497" w:right="924" w:hanging="497"/>
      </w:pPr>
      <w:r w:rsidRPr="005C50C6">
        <w:t xml:space="preserve">Wszystkie roboty instalacyjne należy wykonywać zgodnie z obowiązującymi w tym zakresie przepisami prawa i obowiązującymi normami. </w:t>
      </w:r>
    </w:p>
    <w:p w14:paraId="738145DA" w14:textId="77777777" w:rsidR="00AF1054" w:rsidRPr="005C50C6" w:rsidRDefault="00AF1054" w:rsidP="00397A5E">
      <w:pPr>
        <w:spacing w:after="0" w:line="259" w:lineRule="auto"/>
        <w:ind w:left="900" w:right="924" w:firstLine="0"/>
        <w:jc w:val="left"/>
      </w:pPr>
      <w:r w:rsidRPr="005C50C6">
        <w:t xml:space="preserve"> </w:t>
      </w:r>
    </w:p>
    <w:p w14:paraId="4161A6F8" w14:textId="77777777" w:rsidR="00AF1054" w:rsidRPr="005C50C6" w:rsidRDefault="00AF1054" w:rsidP="00397A5E">
      <w:pPr>
        <w:ind w:right="924"/>
      </w:pPr>
      <w:r w:rsidRPr="005C50C6">
        <w:t>c) roboty instalacyjne sanitarne:</w:t>
      </w:r>
    </w:p>
    <w:p w14:paraId="2F1B5A1A" w14:textId="7E05CF68" w:rsidR="00AF1054" w:rsidRPr="005C50C6" w:rsidRDefault="00AF1054" w:rsidP="00397A5E">
      <w:pPr>
        <w:ind w:right="924"/>
      </w:pPr>
      <w:r w:rsidRPr="005C50C6">
        <w:t>- wymiana instalacji sanitarnych, grzewczych i łącznie z wymianą armatury sanitarnej</w:t>
      </w:r>
      <w:r w:rsidR="00397A5E">
        <w:br/>
      </w:r>
      <w:r w:rsidRPr="005C50C6">
        <w:t>i urządzeń znajdujących się w lokalu mieszkalnym, w szczególności z;</w:t>
      </w:r>
      <w:r w:rsidR="00397A5E">
        <w:t xml:space="preserve"> </w:t>
      </w:r>
      <w:r w:rsidRPr="005C50C6">
        <w:t>wymianą niesprawnych elementów instalacji wewnętrznych wodnych i kanalizacyjnych, wymianą instalacji i urządzeń sanitarnych znajdujących się w lokalu wg. określonego zakresu. Wymianą niesprawnych elementów instalacji gazowej, uszczelnieniem wewnętrznej instalacji gazowej, wymianą urządzeń gazowych, wykonaniem próby szczelności instalacji gazowej,</w:t>
      </w:r>
    </w:p>
    <w:p w14:paraId="475C697E" w14:textId="77777777" w:rsidR="00AF1054" w:rsidRPr="005C50C6" w:rsidRDefault="00AF1054" w:rsidP="00397A5E">
      <w:pPr>
        <w:spacing w:line="240" w:lineRule="auto"/>
        <w:ind w:right="924"/>
      </w:pPr>
      <w:r w:rsidRPr="005C50C6">
        <w:lastRenderedPageBreak/>
        <w:t>remontem  instalacji c.o. - instalacji grzewczej etażowej, wymianą grzejników, zaworów grzejnikowych wraz z głowicami termostatycznymi, podejść i rurarzu w instalacji, spuszczaniem i napełnianiem czynnika grzejnego, wymianą kotła, grzejnika, zaworu grzejnikowego oraz głowic termostatycznych i rurarzu,</w:t>
      </w:r>
      <w:r w:rsidRPr="005C50C6">
        <w:rPr>
          <w:i/>
        </w:rPr>
        <w:t xml:space="preserve"> w</w:t>
      </w:r>
      <w:r w:rsidRPr="005C50C6">
        <w:t>ykonaniem próby i badania szczelności instalacji.</w:t>
      </w:r>
    </w:p>
    <w:p w14:paraId="3F47DCA4" w14:textId="77777777" w:rsidR="006116F9" w:rsidRPr="005C50C6" w:rsidRDefault="006116F9" w:rsidP="00397A5E">
      <w:pPr>
        <w:ind w:left="0" w:right="924" w:firstLine="0"/>
      </w:pPr>
    </w:p>
    <w:p w14:paraId="3FC1EE4E" w14:textId="4D961652" w:rsidR="00853157" w:rsidRDefault="00AF1054" w:rsidP="00397A5E">
      <w:pPr>
        <w:spacing w:after="141" w:line="259" w:lineRule="auto"/>
        <w:ind w:left="-5" w:right="924"/>
        <w:rPr>
          <w:b/>
          <w:bCs/>
        </w:rPr>
      </w:pPr>
      <w:r w:rsidRPr="005C50C6">
        <w:t xml:space="preserve">Szczegółowy zakres i standard remontu objętego wyżej wymienionymi grupami robót </w:t>
      </w:r>
      <w:r w:rsidR="00EB2ED2">
        <w:t xml:space="preserve">określa </w:t>
      </w:r>
      <w:r w:rsidR="008777AC">
        <w:t>P</w:t>
      </w:r>
      <w:r w:rsidR="00EB2ED2">
        <w:t xml:space="preserve">rzedmiar robót lub </w:t>
      </w:r>
      <w:r w:rsidR="008777AC">
        <w:t>K</w:t>
      </w:r>
      <w:r w:rsidR="00EB2ED2">
        <w:t>osztorys nakładczy</w:t>
      </w:r>
      <w:r w:rsidR="00EB2ED2" w:rsidRPr="00413BE7">
        <w:t>.</w:t>
      </w:r>
      <w:r w:rsidR="00853157" w:rsidRPr="00413BE7">
        <w:t xml:space="preserve"> Zakres i standard remontu może ulec zmianie,</w:t>
      </w:r>
      <w:r w:rsidR="00397A5E" w:rsidRPr="00413BE7">
        <w:br/>
      </w:r>
      <w:r w:rsidR="00853157" w:rsidRPr="00413BE7">
        <w:t>w takim przypadku podlega rozliczeniu kosztorysem powykonawczym (+/-), który sporządzony jest w oparciu o sposób (metoda sporządzania kosztorysu) oraz czynniki cenotwórcze, wynikające</w:t>
      </w:r>
      <w:r w:rsidR="009639A3" w:rsidRPr="00413BE7">
        <w:t xml:space="preserve"> </w:t>
      </w:r>
      <w:r w:rsidR="00853157" w:rsidRPr="00413BE7">
        <w:t>z zawartej umowy.</w:t>
      </w:r>
      <w:r w:rsidR="00853157">
        <w:rPr>
          <w:b/>
          <w:bCs/>
        </w:rPr>
        <w:t xml:space="preserve"> </w:t>
      </w:r>
    </w:p>
    <w:p w14:paraId="67A6E4F0" w14:textId="3E01E950" w:rsidR="00AF1054" w:rsidRPr="005C50C6" w:rsidRDefault="00EB2ED2" w:rsidP="00397A5E">
      <w:pPr>
        <w:ind w:left="0" w:right="924" w:firstLine="0"/>
      </w:pPr>
      <w:r>
        <w:t>K</w:t>
      </w:r>
      <w:r w:rsidR="006116F9" w:rsidRPr="005C50C6">
        <w:t>osztorys powykonawczy wykonuje Wykonawca zgodnie z warunkami zawartej umowy</w:t>
      </w:r>
      <w:r w:rsidR="00397A5E">
        <w:t>.</w:t>
      </w:r>
    </w:p>
    <w:p w14:paraId="08A9ABEC" w14:textId="77777777" w:rsidR="00AF1054" w:rsidRPr="005C50C6" w:rsidRDefault="00AF1054" w:rsidP="00397A5E">
      <w:pPr>
        <w:spacing w:after="91" w:line="259" w:lineRule="auto"/>
        <w:ind w:left="0" w:right="924" w:firstLine="0"/>
        <w:jc w:val="left"/>
      </w:pPr>
      <w:r w:rsidRPr="005C50C6">
        <w:rPr>
          <w:rFonts w:eastAsia="Times New Roman"/>
          <w:b/>
          <w:i/>
          <w:sz w:val="24"/>
        </w:rPr>
        <w:t xml:space="preserve"> </w:t>
      </w:r>
      <w:r w:rsidRPr="005C50C6">
        <w:rPr>
          <w:rFonts w:eastAsia="Times New Roman"/>
          <w:b/>
          <w:sz w:val="24"/>
        </w:rPr>
        <w:t xml:space="preserve">Uwaga! </w:t>
      </w:r>
    </w:p>
    <w:p w14:paraId="46645850" w14:textId="77777777" w:rsidR="00AF1054" w:rsidRPr="005C50C6" w:rsidRDefault="00AF1054" w:rsidP="00397A5E">
      <w:pPr>
        <w:spacing w:after="96" w:line="259" w:lineRule="auto"/>
        <w:ind w:left="-5" w:right="924"/>
        <w:jc w:val="left"/>
      </w:pPr>
      <w:r w:rsidRPr="005C50C6">
        <w:rPr>
          <w:rFonts w:eastAsia="Times New Roman"/>
          <w:b/>
          <w:sz w:val="24"/>
        </w:rPr>
        <w:t>Zmiana zakresu robót tylko i wyłącznie za zgodą Zamawiającego w formie pisemnej</w:t>
      </w:r>
      <w:r w:rsidRPr="005C50C6">
        <w:rPr>
          <w:rFonts w:eastAsia="Times New Roman"/>
          <w:sz w:val="24"/>
        </w:rPr>
        <w:t xml:space="preserve">. </w:t>
      </w:r>
    </w:p>
    <w:p w14:paraId="129CBF78" w14:textId="77777777" w:rsidR="00AF1054" w:rsidRPr="005C50C6" w:rsidRDefault="00AF1054" w:rsidP="00397A5E">
      <w:pPr>
        <w:spacing w:after="84" w:line="259" w:lineRule="auto"/>
        <w:ind w:left="0" w:right="924" w:firstLine="0"/>
        <w:jc w:val="left"/>
      </w:pPr>
      <w:r w:rsidRPr="005C50C6">
        <w:rPr>
          <w:rFonts w:eastAsia="Times New Roman"/>
          <w:sz w:val="24"/>
        </w:rPr>
        <w:t xml:space="preserve"> </w:t>
      </w:r>
      <w:r w:rsidRPr="005C50C6">
        <w:t xml:space="preserve"> </w:t>
      </w:r>
    </w:p>
    <w:p w14:paraId="226A203C" w14:textId="77777777" w:rsidR="00AF1054" w:rsidRPr="005C50C6" w:rsidRDefault="00AF1054" w:rsidP="00397A5E">
      <w:pPr>
        <w:numPr>
          <w:ilvl w:val="0"/>
          <w:numId w:val="4"/>
        </w:numPr>
        <w:ind w:right="924" w:hanging="360"/>
      </w:pPr>
      <w:r w:rsidRPr="005C50C6">
        <w:t xml:space="preserve">Wyszczególnienie i opis prac towarzyszących i robót tymczasowych. </w:t>
      </w:r>
    </w:p>
    <w:p w14:paraId="5C6355C4" w14:textId="77777777" w:rsidR="00AF1054" w:rsidRPr="005C50C6" w:rsidRDefault="00AF1054" w:rsidP="00397A5E">
      <w:pPr>
        <w:numPr>
          <w:ilvl w:val="1"/>
          <w:numId w:val="4"/>
        </w:numPr>
        <w:ind w:right="924" w:hanging="360"/>
      </w:pPr>
      <w:r w:rsidRPr="005C50C6">
        <w:t xml:space="preserve">Przed przystąpieniem do właściwych robót remontowych należy: </w:t>
      </w:r>
    </w:p>
    <w:p w14:paraId="69DE3457" w14:textId="77777777" w:rsidR="00AF1054" w:rsidRPr="005C50C6" w:rsidRDefault="00AF1054" w:rsidP="00397A5E">
      <w:pPr>
        <w:numPr>
          <w:ilvl w:val="2"/>
          <w:numId w:val="4"/>
        </w:numPr>
        <w:spacing w:after="0" w:line="259" w:lineRule="auto"/>
        <w:ind w:right="924" w:hanging="360"/>
      </w:pPr>
      <w:r w:rsidRPr="005C50C6">
        <w:t xml:space="preserve">opróżnić lokal z pozostawionych przez  lokatorów sprzętów jak meble, zasłony </w:t>
      </w:r>
    </w:p>
    <w:p w14:paraId="0C8ADC47" w14:textId="77777777" w:rsidR="00AF1054" w:rsidRPr="005C50C6" w:rsidRDefault="00AF1054" w:rsidP="00397A5E">
      <w:pPr>
        <w:spacing w:after="27"/>
        <w:ind w:left="1270" w:right="924"/>
      </w:pPr>
      <w:r w:rsidRPr="005C50C6">
        <w:t xml:space="preserve">itd., </w:t>
      </w:r>
    </w:p>
    <w:p w14:paraId="46314E22" w14:textId="77777777" w:rsidR="00AF1054" w:rsidRPr="005C50C6" w:rsidRDefault="00AF1054" w:rsidP="00397A5E">
      <w:pPr>
        <w:numPr>
          <w:ilvl w:val="2"/>
          <w:numId w:val="4"/>
        </w:numPr>
        <w:spacing w:after="30"/>
        <w:ind w:right="924" w:hanging="360"/>
      </w:pPr>
      <w:r w:rsidRPr="005C50C6">
        <w:t xml:space="preserve">zdemontować karnisze, lampy sufitowe i ścienne, zabudowy i pawlacze itp. </w:t>
      </w:r>
    </w:p>
    <w:p w14:paraId="6C8F4CFC" w14:textId="77777777" w:rsidR="00AF1054" w:rsidRPr="005C50C6" w:rsidRDefault="00AF1054" w:rsidP="00397A5E">
      <w:pPr>
        <w:numPr>
          <w:ilvl w:val="1"/>
          <w:numId w:val="4"/>
        </w:numPr>
        <w:spacing w:after="26"/>
        <w:ind w:right="924" w:hanging="360"/>
      </w:pPr>
      <w:r w:rsidRPr="005C50C6">
        <w:t xml:space="preserve">Zapewnić poprzez ustawienie kontenera lub samochodu bezpieczne składowanie materiałów rozbiórkowych do czasu ich wywiezienia na składowisko odpadów, </w:t>
      </w:r>
    </w:p>
    <w:p w14:paraId="50894932" w14:textId="77777777" w:rsidR="00AF1054" w:rsidRPr="005C50C6" w:rsidRDefault="00AF1054" w:rsidP="00397A5E">
      <w:pPr>
        <w:numPr>
          <w:ilvl w:val="1"/>
          <w:numId w:val="4"/>
        </w:numPr>
        <w:ind w:right="924" w:hanging="360"/>
      </w:pPr>
      <w:r w:rsidRPr="005C50C6">
        <w:t xml:space="preserve">Utrzymywać w trakcie trwania robót remontowych bezwzględny porządek  na klatce schodowej i w obrębie prowadzonych robót. </w:t>
      </w:r>
    </w:p>
    <w:p w14:paraId="3DC9E180" w14:textId="77777777" w:rsidR="00AF1054" w:rsidRPr="005C50C6" w:rsidRDefault="00AF1054" w:rsidP="00397A5E">
      <w:pPr>
        <w:numPr>
          <w:ilvl w:val="1"/>
          <w:numId w:val="4"/>
        </w:numPr>
        <w:ind w:right="924" w:hanging="360"/>
      </w:pPr>
      <w:r w:rsidRPr="005C50C6">
        <w:t xml:space="preserve">Nie wykonywać robót remontowych w sposób uciążliwy dla  zamieszkujących budynek  lokatorów mając szczególnie na względzie prowadzenie robót będących źródłem hałasu we właściwych godzinach. </w:t>
      </w:r>
    </w:p>
    <w:p w14:paraId="04DCB948" w14:textId="77777777" w:rsidR="00AF1054" w:rsidRPr="005C50C6" w:rsidRDefault="00AF1054" w:rsidP="00397A5E">
      <w:pPr>
        <w:numPr>
          <w:ilvl w:val="1"/>
          <w:numId w:val="4"/>
        </w:numPr>
        <w:ind w:right="924" w:hanging="360"/>
      </w:pPr>
      <w:r w:rsidRPr="005C50C6">
        <w:t xml:space="preserve">Przy wykonywaniu robót remontowych w lokalach mieszkalnych należy bezwzględnie przestrzegać obowiązujących przepisów z zakresu ochrony środowiska i bezpieczeństwa  i higieny pracy.  </w:t>
      </w:r>
    </w:p>
    <w:p w14:paraId="22BCA11A" w14:textId="77777777" w:rsidR="00AF1054" w:rsidRPr="005C50C6" w:rsidRDefault="00AF1054" w:rsidP="00397A5E">
      <w:pPr>
        <w:numPr>
          <w:ilvl w:val="1"/>
          <w:numId w:val="4"/>
        </w:numPr>
        <w:ind w:right="924" w:hanging="360"/>
      </w:pPr>
      <w:r w:rsidRPr="005C50C6">
        <w:t xml:space="preserve">Zapleczem magazynowo i sanitarnym podczas trwania robót są remontowane lokale mieszkalne. </w:t>
      </w:r>
    </w:p>
    <w:p w14:paraId="397D20C9" w14:textId="77777777" w:rsidR="00AF1054" w:rsidRPr="005C50C6" w:rsidRDefault="00AF1054" w:rsidP="00397A5E">
      <w:pPr>
        <w:numPr>
          <w:ilvl w:val="0"/>
          <w:numId w:val="4"/>
        </w:numPr>
        <w:spacing w:after="0" w:line="259" w:lineRule="auto"/>
        <w:ind w:left="0" w:right="924" w:firstLine="0"/>
        <w:jc w:val="left"/>
      </w:pPr>
      <w:r w:rsidRPr="005C50C6">
        <w:t>Roboty remontowo – budowlane i remontowo – instalacyjne w branży sanitarnej              i instalacyjnej sklasyfikowano kodem  CPV  45453000-7  zgodnie ze Wspólnym              Słownikiem Zamówień który oznacza Roboty  remontowe i renowacyjne</w:t>
      </w:r>
      <w:r w:rsidR="0028787F" w:rsidRPr="005C50C6">
        <w:t>.</w:t>
      </w:r>
      <w:r w:rsidRPr="005C50C6">
        <w:t xml:space="preserve"> </w:t>
      </w:r>
    </w:p>
    <w:p w14:paraId="105F9DA8" w14:textId="77777777" w:rsidR="00AF1054" w:rsidRPr="005C50C6" w:rsidRDefault="00AF1054" w:rsidP="00397A5E">
      <w:pPr>
        <w:spacing w:after="0" w:line="259" w:lineRule="auto"/>
        <w:ind w:left="0" w:right="924" w:firstLine="0"/>
        <w:jc w:val="left"/>
      </w:pPr>
      <w:r w:rsidRPr="005C50C6">
        <w:t xml:space="preserve"> </w:t>
      </w:r>
    </w:p>
    <w:p w14:paraId="3F2FF951" w14:textId="12A58C89" w:rsidR="00AF1054" w:rsidRPr="005C50C6" w:rsidRDefault="00AF1054" w:rsidP="00397A5E">
      <w:pPr>
        <w:numPr>
          <w:ilvl w:val="0"/>
          <w:numId w:val="5"/>
        </w:numPr>
        <w:ind w:right="924" w:hanging="360"/>
      </w:pPr>
      <w:r w:rsidRPr="005C50C6">
        <w:t>Wymagania dotyczące właściwości wyrobów budowlanych oraz wymagania związane</w:t>
      </w:r>
      <w:r w:rsidR="00397A5E">
        <w:br/>
      </w:r>
      <w:r w:rsidRPr="005C50C6">
        <w:t xml:space="preserve">z ich przechowywaniem, transportem, warunkami dostawy, składowaniem i kontrolą jakości w odniesieniu do postanowień odpowiednich norm, </w:t>
      </w:r>
    </w:p>
    <w:p w14:paraId="2E7C769D" w14:textId="77777777" w:rsidR="0064190E" w:rsidRPr="005C50C6" w:rsidRDefault="0064190E" w:rsidP="00397A5E">
      <w:pPr>
        <w:ind w:left="360" w:right="924" w:firstLine="0"/>
      </w:pPr>
    </w:p>
    <w:p w14:paraId="77DF24DF" w14:textId="352D7E77" w:rsidR="00AF1054" w:rsidRPr="005C50C6" w:rsidRDefault="00AF1054" w:rsidP="00397A5E">
      <w:pPr>
        <w:numPr>
          <w:ilvl w:val="1"/>
          <w:numId w:val="5"/>
        </w:numPr>
        <w:spacing w:after="147"/>
        <w:ind w:right="924" w:hanging="360"/>
      </w:pPr>
      <w:r w:rsidRPr="005C50C6">
        <w:t>Wszystkie zastosowane materiały budowlane i instalacyjne, wyroby i urządzenia powinny posiadać stosowne</w:t>
      </w:r>
      <w:r w:rsidRPr="005C50C6">
        <w:rPr>
          <w:b/>
        </w:rPr>
        <w:t xml:space="preserve"> </w:t>
      </w:r>
      <w:r w:rsidRPr="005C50C6">
        <w:t>atesty, aprobaty i dopuszczenia do stosowania</w:t>
      </w:r>
      <w:r w:rsidR="00397A5E">
        <w:br/>
      </w:r>
      <w:r w:rsidRPr="005C50C6">
        <w:t xml:space="preserve">w budownictwie zgodnie z obowiązującymi  w tym zakresie przepisami znowelizowanego Prawa Budowlanego z dnia 7 lipca 1994 roku. </w:t>
      </w:r>
    </w:p>
    <w:p w14:paraId="469675EC" w14:textId="77777777" w:rsidR="00AF1054" w:rsidRPr="005C50C6" w:rsidRDefault="00AF1054" w:rsidP="00397A5E">
      <w:pPr>
        <w:numPr>
          <w:ilvl w:val="1"/>
          <w:numId w:val="5"/>
        </w:numPr>
        <w:spacing w:after="145"/>
        <w:ind w:right="924" w:hanging="360"/>
      </w:pPr>
      <w:r w:rsidRPr="005C50C6">
        <w:t xml:space="preserve">Zastosowane do remontu materiały, wyroby i urządzenia powinny być transportowane  i składowane przed wbudowaniem w taki sposób aby nie były narażone na zmienne </w:t>
      </w:r>
      <w:r w:rsidRPr="005C50C6">
        <w:lastRenderedPageBreak/>
        <w:t xml:space="preserve">warunki atmosferyczne (woda, śnieg, wiatr i temperatura) i aby ich właściwości, własności  i cechy  gwarantowane przez producenta nie uległy pogorszeniu. </w:t>
      </w:r>
    </w:p>
    <w:p w14:paraId="1536C2C4" w14:textId="77777777" w:rsidR="00AF1054" w:rsidRPr="005C50C6" w:rsidRDefault="00AF1054" w:rsidP="00397A5E">
      <w:pPr>
        <w:numPr>
          <w:ilvl w:val="1"/>
          <w:numId w:val="5"/>
        </w:numPr>
        <w:spacing w:after="148"/>
        <w:ind w:right="924" w:hanging="360"/>
      </w:pPr>
      <w:r w:rsidRPr="005C50C6">
        <w:t xml:space="preserve">Nowe zamontowane urządzenia sanitarne i elektryczne będące wyposażeniem lokalu mieszkalnego powinny posiadać stosowne karty gwarancyjne i instrukcje obsługi. </w:t>
      </w:r>
    </w:p>
    <w:p w14:paraId="70DA9F7C" w14:textId="77777777" w:rsidR="00AF1054" w:rsidRPr="005C50C6" w:rsidRDefault="00AF1054" w:rsidP="00397A5E">
      <w:pPr>
        <w:numPr>
          <w:ilvl w:val="1"/>
          <w:numId w:val="5"/>
        </w:numPr>
        <w:spacing w:after="146"/>
        <w:ind w:right="924" w:hanging="360"/>
      </w:pPr>
      <w:r w:rsidRPr="005C50C6">
        <w:t>Rodzaj zastosowanych materiałów wykończeniowych, osprzętu instalacyjnego sanitarnego i elektrycznego</w:t>
      </w:r>
      <w:r w:rsidR="0064190E" w:rsidRPr="005C50C6">
        <w:t xml:space="preserve">, gaz i co, </w:t>
      </w:r>
      <w:r w:rsidRPr="005C50C6">
        <w:t xml:space="preserve">kolorystyka (sufity i ściany białe, chyba że Zamawiający zdecyduje inaczej)  będzie dla każdego lokalu mieszkalnego oddzielnie ustalana </w:t>
      </w:r>
      <w:r w:rsidR="0064190E" w:rsidRPr="005C50C6">
        <w:t xml:space="preserve">w </w:t>
      </w:r>
      <w:r w:rsidR="0049506A" w:rsidRPr="005C50C6">
        <w:t>Z</w:t>
      </w:r>
      <w:r w:rsidR="0064190E" w:rsidRPr="005C50C6">
        <w:t xml:space="preserve">akresie Rzeczowym </w:t>
      </w:r>
      <w:r w:rsidRPr="005C50C6">
        <w:t>na zasadzie akceptacji przedstawion</w:t>
      </w:r>
      <w:r w:rsidR="0049506A" w:rsidRPr="005C50C6">
        <w:t>ej</w:t>
      </w:r>
      <w:r w:rsidRPr="005C50C6">
        <w:t xml:space="preserve"> przez wykonawcę listy propozycji </w:t>
      </w:r>
      <w:r w:rsidR="0049506A" w:rsidRPr="005C50C6">
        <w:t xml:space="preserve">(wyceny) </w:t>
      </w:r>
      <w:r w:rsidRPr="005C50C6">
        <w:t xml:space="preserve">lub będzie narzucona przez Zamawiającego dla osiągnięcia odpowiedniego standardu  wykończenia. </w:t>
      </w:r>
    </w:p>
    <w:p w14:paraId="0E25406D" w14:textId="77777777" w:rsidR="00AF1054" w:rsidRPr="005C50C6" w:rsidRDefault="00AF1054" w:rsidP="00397A5E">
      <w:pPr>
        <w:numPr>
          <w:ilvl w:val="1"/>
          <w:numId w:val="5"/>
        </w:numPr>
        <w:spacing w:after="145"/>
        <w:ind w:right="924" w:hanging="360"/>
      </w:pPr>
      <w:r w:rsidRPr="005C50C6">
        <w:t xml:space="preserve">Wszystkie zastosowane materiały budowlane, instalacyjne, wykończeniowe oraz urządzenia i osprzęt </w:t>
      </w:r>
      <w:r w:rsidR="0049506A" w:rsidRPr="005C50C6">
        <w:t>(</w:t>
      </w:r>
      <w:r w:rsidRPr="005C50C6">
        <w:t>elektryczny</w:t>
      </w:r>
      <w:r w:rsidR="0049506A" w:rsidRPr="005C50C6">
        <w:t>,</w:t>
      </w:r>
      <w:r w:rsidRPr="005C50C6">
        <w:t xml:space="preserve"> </w:t>
      </w:r>
      <w:r w:rsidR="0049506A" w:rsidRPr="005C50C6">
        <w:t xml:space="preserve">gazowy, co, </w:t>
      </w:r>
      <w:r w:rsidRPr="005C50C6">
        <w:t>armatura sanitarna</w:t>
      </w:r>
      <w:r w:rsidR="0049506A" w:rsidRPr="005C50C6">
        <w:t>)</w:t>
      </w:r>
      <w:r w:rsidRPr="005C50C6">
        <w:t xml:space="preserve"> powinny posiadać deklaracje właściwości użytkowych.  </w:t>
      </w:r>
    </w:p>
    <w:p w14:paraId="46254A1F" w14:textId="0798EEC0" w:rsidR="00AF1054" w:rsidRPr="005C50C6" w:rsidRDefault="00AF1054" w:rsidP="00397A5E">
      <w:pPr>
        <w:numPr>
          <w:ilvl w:val="1"/>
          <w:numId w:val="5"/>
        </w:numPr>
        <w:spacing w:after="143"/>
        <w:ind w:right="924" w:hanging="360"/>
      </w:pPr>
      <w:r w:rsidRPr="005C50C6">
        <w:t>W szczególnych przypadkach na życzenie zleceniodawcy po dokładnym opisie</w:t>
      </w:r>
      <w:r w:rsidR="00EB2ED2">
        <w:br/>
      </w:r>
      <w:r w:rsidRPr="005C50C6">
        <w:t xml:space="preserve">i wskazaniu mogą być zastosowane materiały i urządzenia inne niż opisane w pkt. II ustęp 5) specyfikacji.  </w:t>
      </w:r>
    </w:p>
    <w:p w14:paraId="1F996DC4" w14:textId="77777777" w:rsidR="00AF1054" w:rsidRPr="005C50C6" w:rsidRDefault="00AF1054" w:rsidP="00397A5E">
      <w:pPr>
        <w:numPr>
          <w:ilvl w:val="0"/>
          <w:numId w:val="5"/>
        </w:numPr>
        <w:ind w:right="924" w:hanging="360"/>
      </w:pPr>
      <w:r w:rsidRPr="005C50C6">
        <w:t xml:space="preserve">Wymagania dotyczące sprzętu i maszyn budowlanych niezbędnych lub zalecanych do wykonania robót zgodnie z założoną jakością; </w:t>
      </w:r>
    </w:p>
    <w:p w14:paraId="5C14BE42" w14:textId="77777777" w:rsidR="0049506A" w:rsidRPr="005C50C6" w:rsidRDefault="0049506A" w:rsidP="00397A5E">
      <w:pPr>
        <w:ind w:left="360" w:right="924" w:firstLine="0"/>
      </w:pPr>
    </w:p>
    <w:p w14:paraId="22D3E3D0" w14:textId="77777777" w:rsidR="00AF1054" w:rsidRPr="005C50C6" w:rsidRDefault="00AF1054" w:rsidP="00397A5E">
      <w:pPr>
        <w:numPr>
          <w:ilvl w:val="1"/>
          <w:numId w:val="5"/>
        </w:numPr>
        <w:spacing w:after="27"/>
        <w:ind w:right="924" w:hanging="360"/>
      </w:pPr>
      <w:r w:rsidRPr="005C50C6">
        <w:t xml:space="preserve">Nie stawia się specjalnych wymogów w tym zakresie. </w:t>
      </w:r>
    </w:p>
    <w:p w14:paraId="35D76360" w14:textId="77777777" w:rsidR="00AF1054" w:rsidRPr="005C50C6" w:rsidRDefault="00AF1054" w:rsidP="00397A5E">
      <w:pPr>
        <w:numPr>
          <w:ilvl w:val="1"/>
          <w:numId w:val="5"/>
        </w:numPr>
        <w:ind w:right="924" w:hanging="360"/>
      </w:pPr>
      <w:r w:rsidRPr="005C50C6">
        <w:t xml:space="preserve">Stosując przy pracach remontowych sprzęt i narzędzia należy tak dobrać ich rodzaj,  </w:t>
      </w:r>
    </w:p>
    <w:p w14:paraId="230C3849" w14:textId="77777777" w:rsidR="00AF1054" w:rsidRPr="005C50C6" w:rsidRDefault="00AF1054" w:rsidP="00397A5E">
      <w:pPr>
        <w:ind w:left="715" w:right="924"/>
      </w:pPr>
      <w:r w:rsidRPr="005C50C6">
        <w:t xml:space="preserve">aby w sposób najmniej uciążliwy dla sąsiednich lokatorów wykonać niezbędna roboty.  </w:t>
      </w:r>
    </w:p>
    <w:p w14:paraId="26D81D44" w14:textId="77777777" w:rsidR="00AF1054" w:rsidRPr="005C50C6" w:rsidRDefault="00AF1054" w:rsidP="00397A5E">
      <w:pPr>
        <w:spacing w:after="17" w:line="259" w:lineRule="auto"/>
        <w:ind w:left="0" w:right="924" w:firstLine="0"/>
        <w:jc w:val="left"/>
      </w:pPr>
      <w:r w:rsidRPr="005C50C6">
        <w:t xml:space="preserve">        </w:t>
      </w:r>
    </w:p>
    <w:p w14:paraId="4BE77DE3" w14:textId="77777777" w:rsidR="00AF1054" w:rsidRPr="005C50C6" w:rsidRDefault="00AF1054" w:rsidP="00397A5E">
      <w:pPr>
        <w:numPr>
          <w:ilvl w:val="0"/>
          <w:numId w:val="6"/>
        </w:numPr>
        <w:ind w:right="924" w:hanging="360"/>
      </w:pPr>
      <w:r w:rsidRPr="005C50C6">
        <w:t xml:space="preserve">Wymagania dotyczące środków transportu; </w:t>
      </w:r>
    </w:p>
    <w:p w14:paraId="0AD5528C" w14:textId="77777777" w:rsidR="0049506A" w:rsidRPr="005C50C6" w:rsidRDefault="0049506A" w:rsidP="00397A5E">
      <w:pPr>
        <w:ind w:left="782" w:right="924" w:firstLine="0"/>
      </w:pPr>
    </w:p>
    <w:p w14:paraId="34CC799C" w14:textId="77777777" w:rsidR="00AF1054" w:rsidRPr="005C50C6" w:rsidRDefault="00AF1054" w:rsidP="00397A5E">
      <w:pPr>
        <w:numPr>
          <w:ilvl w:val="1"/>
          <w:numId w:val="6"/>
        </w:numPr>
        <w:ind w:right="924" w:hanging="422"/>
      </w:pPr>
      <w:r w:rsidRPr="005C50C6">
        <w:t xml:space="preserve">Nie stawia się specjalnych wymogów w tym zakresie. </w:t>
      </w:r>
    </w:p>
    <w:p w14:paraId="23622AB8" w14:textId="77777777" w:rsidR="00AF1054" w:rsidRPr="005C50C6" w:rsidRDefault="00AF1054" w:rsidP="00397A5E">
      <w:pPr>
        <w:spacing w:after="7" w:line="259" w:lineRule="auto"/>
        <w:ind w:left="0" w:right="924" w:firstLine="0"/>
        <w:jc w:val="left"/>
      </w:pPr>
      <w:r w:rsidRPr="005C50C6">
        <w:t xml:space="preserve"> </w:t>
      </w:r>
    </w:p>
    <w:p w14:paraId="080D8E8B" w14:textId="77777777" w:rsidR="00AF1054" w:rsidRPr="005C50C6" w:rsidRDefault="00AF1054" w:rsidP="00397A5E">
      <w:pPr>
        <w:numPr>
          <w:ilvl w:val="0"/>
          <w:numId w:val="6"/>
        </w:numPr>
        <w:ind w:right="924" w:hanging="360"/>
      </w:pPr>
      <w:r w:rsidRPr="005C50C6">
        <w:t xml:space="preserve">Wymagania dotyczące wykonania robót budowlanych z podaniem sposobu wykończenia poszczególnych elementów, tolerancji wymiarowych, szczegółów technologicznych oraz       informacje dotyczące odcinków robót budowlanych, przerw i ograniczeń, a także wymagania specjalne;  </w:t>
      </w:r>
    </w:p>
    <w:p w14:paraId="0B2218BB" w14:textId="77777777" w:rsidR="00AF1054" w:rsidRPr="005C50C6" w:rsidRDefault="00AF1054" w:rsidP="00397A5E">
      <w:pPr>
        <w:numPr>
          <w:ilvl w:val="1"/>
          <w:numId w:val="6"/>
        </w:numPr>
        <w:spacing w:after="147"/>
        <w:ind w:right="924" w:hanging="422"/>
      </w:pPr>
      <w:r w:rsidRPr="005C50C6">
        <w:t xml:space="preserve">Roboty budowlane, instalacyjne elektryczne i instalacyjne sanitarne należy wykonać zgodnie  z obowiązującymi normami i warunkami technicznymi wykonania i odbioru robót budowlanych i instalacyjnych wszystkich branż oraz zgodnie ze sztuką budowlaną. </w:t>
      </w:r>
    </w:p>
    <w:p w14:paraId="361B742F" w14:textId="77777777" w:rsidR="00AF1054" w:rsidRPr="005C50C6" w:rsidRDefault="00AF1054" w:rsidP="00397A5E">
      <w:pPr>
        <w:numPr>
          <w:ilvl w:val="1"/>
          <w:numId w:val="6"/>
        </w:numPr>
        <w:spacing w:after="142"/>
        <w:ind w:right="924" w:hanging="422"/>
      </w:pPr>
      <w:r w:rsidRPr="005C50C6">
        <w:t xml:space="preserve">Specyfikacji technicznych nie można traktować jako uniwersalnego normatywu lub            podręcznika wykonywania robót budowlanych. Taką rolę spełniają </w:t>
      </w:r>
      <w:r w:rsidRPr="005C50C6">
        <w:rPr>
          <w:b/>
        </w:rPr>
        <w:t>„Warunki techniczne wykonania i odbioru robót”</w:t>
      </w:r>
      <w:r w:rsidRPr="005C50C6">
        <w:t xml:space="preserve">. Do niedawna funkcjonowały 5-cio tomowe </w:t>
      </w:r>
      <w:proofErr w:type="spellStart"/>
      <w:r w:rsidRPr="005C50C6">
        <w:t>WTWiORB</w:t>
      </w:r>
      <w:proofErr w:type="spellEnd"/>
      <w:r w:rsidRPr="005C50C6">
        <w:t xml:space="preserve"> opracowane w latach 70-tych i znowelizowane  na przełomie lat 80-tych/90-tych przez ITB: </w:t>
      </w:r>
    </w:p>
    <w:p w14:paraId="5644F608" w14:textId="5B84D466" w:rsidR="00AF1054" w:rsidRPr="005C50C6" w:rsidRDefault="00AF1054" w:rsidP="00397A5E">
      <w:pPr>
        <w:ind w:left="293" w:right="924"/>
      </w:pPr>
      <w:r w:rsidRPr="005C50C6">
        <w:t xml:space="preserve">       Tom   I    Budownictwo ogólne,</w:t>
      </w:r>
    </w:p>
    <w:p w14:paraId="2E9F6B45" w14:textId="1D5C4754" w:rsidR="00AF1054" w:rsidRPr="005C50C6" w:rsidRDefault="00AF1054" w:rsidP="00397A5E">
      <w:pPr>
        <w:ind w:left="293" w:right="924"/>
      </w:pPr>
      <w:r w:rsidRPr="005C50C6">
        <w:t xml:space="preserve">       Tom   II   Instalacje sanitarne i przemysłowe</w:t>
      </w:r>
      <w:r w:rsidR="00397A5E">
        <w:t>,</w:t>
      </w:r>
    </w:p>
    <w:p w14:paraId="34E31227" w14:textId="5E69FFAA" w:rsidR="00AF1054" w:rsidRPr="005C50C6" w:rsidRDefault="00AF1054" w:rsidP="00397A5E">
      <w:pPr>
        <w:ind w:left="293" w:right="924"/>
      </w:pPr>
      <w:r w:rsidRPr="005C50C6">
        <w:t xml:space="preserve">       Tom   III  Konstrukcje stalowe,</w:t>
      </w:r>
    </w:p>
    <w:p w14:paraId="063C4514" w14:textId="4CFD9052" w:rsidR="00AF1054" w:rsidRPr="005C50C6" w:rsidRDefault="00AF1054" w:rsidP="00397A5E">
      <w:pPr>
        <w:spacing w:after="50"/>
        <w:ind w:left="705" w:right="924"/>
      </w:pPr>
      <w:r w:rsidRPr="005C50C6">
        <w:t>Tom   IV  Obmurza pieców przemysłowych i kotłów,         Tom   V    Instalacje elektryczne</w:t>
      </w:r>
      <w:r w:rsidR="00397A5E">
        <w:t>,</w:t>
      </w:r>
    </w:p>
    <w:p w14:paraId="5132BAC0" w14:textId="6AB5BF4A" w:rsidR="00AF1054" w:rsidRPr="005C50C6" w:rsidRDefault="00AF1054" w:rsidP="00397A5E">
      <w:pPr>
        <w:spacing w:after="50"/>
        <w:ind w:left="705" w:right="924"/>
      </w:pPr>
      <w:r w:rsidRPr="005C50C6">
        <w:t>Tom   VI   Instalacje sanitarne</w:t>
      </w:r>
      <w:r w:rsidR="00397A5E">
        <w:t>.</w:t>
      </w:r>
    </w:p>
    <w:p w14:paraId="22333137" w14:textId="77777777" w:rsidR="00AF1054" w:rsidRPr="005C50C6" w:rsidRDefault="00AF1054" w:rsidP="00397A5E">
      <w:pPr>
        <w:ind w:left="715" w:right="924"/>
      </w:pPr>
      <w:r w:rsidRPr="005C50C6">
        <w:t xml:space="preserve">Warunki techniczne wykonania i odbioru robót opracowuje i publikuje w postaci         oddzielnych zeszytów Instytut Techniki Budowlanej oraz  COBRTI „INSTAL”. </w:t>
      </w:r>
    </w:p>
    <w:p w14:paraId="20F3E02D" w14:textId="77777777" w:rsidR="00AF1054" w:rsidRPr="005C50C6" w:rsidRDefault="00AF1054" w:rsidP="00397A5E">
      <w:pPr>
        <w:spacing w:after="13" w:line="259" w:lineRule="auto"/>
        <w:ind w:left="0" w:right="924" w:firstLine="0"/>
        <w:jc w:val="left"/>
      </w:pPr>
      <w:r w:rsidRPr="005C50C6">
        <w:t xml:space="preserve">             </w:t>
      </w:r>
    </w:p>
    <w:p w14:paraId="46EBE5FB" w14:textId="77777777" w:rsidR="00AF1054" w:rsidRPr="005C50C6" w:rsidRDefault="00AF1054" w:rsidP="00397A5E">
      <w:pPr>
        <w:ind w:right="924"/>
      </w:pPr>
      <w:r w:rsidRPr="005C50C6">
        <w:lastRenderedPageBreak/>
        <w:t xml:space="preserve">            Dostępny jest również FACHOWY PORADNIK PROJEKTANTA, KIEROWNIKA  </w:t>
      </w:r>
    </w:p>
    <w:p w14:paraId="62E29A89" w14:textId="77777777" w:rsidR="00AF1054" w:rsidRPr="005C50C6" w:rsidRDefault="00AF1054" w:rsidP="00397A5E">
      <w:pPr>
        <w:ind w:right="924"/>
      </w:pPr>
      <w:r w:rsidRPr="005C50C6">
        <w:t xml:space="preserve">                                                  BUDOWY I INSPEKTORA NADZORU. </w:t>
      </w:r>
    </w:p>
    <w:p w14:paraId="2A4F5722" w14:textId="77777777" w:rsidR="00AF1054" w:rsidRPr="005C50C6" w:rsidRDefault="00AF1054" w:rsidP="00397A5E">
      <w:pPr>
        <w:ind w:left="715" w:right="924"/>
      </w:pPr>
      <w:r w:rsidRPr="005C50C6">
        <w:t xml:space="preserve">Poradnik zawiera szczegółowe wymagania w zakresie wykonywania robót budowlano - montażowych i ich odbioru w budownictwie mieszkaniowym, użyteczności publicznej i przemysłowym. Został opracowany przez uznanych specjalistów na podstawie najnowszych norm PN-EN oraz norm unijnych. </w:t>
      </w:r>
    </w:p>
    <w:p w14:paraId="40CE7344" w14:textId="77777777" w:rsidR="00AF1054" w:rsidRPr="005C50C6" w:rsidRDefault="00AF1054" w:rsidP="00397A5E">
      <w:pPr>
        <w:spacing w:after="17" w:line="259" w:lineRule="auto"/>
        <w:ind w:left="0" w:right="924" w:firstLine="0"/>
        <w:jc w:val="left"/>
      </w:pPr>
      <w:r w:rsidRPr="005C50C6">
        <w:t xml:space="preserve">         </w:t>
      </w:r>
    </w:p>
    <w:p w14:paraId="4B28CF38" w14:textId="77777777" w:rsidR="00AF1054" w:rsidRPr="005C50C6" w:rsidRDefault="00AF1054" w:rsidP="00397A5E">
      <w:pPr>
        <w:ind w:left="715" w:right="924"/>
      </w:pPr>
      <w:r w:rsidRPr="005C50C6">
        <w:t xml:space="preserve">Wybrane obowiązujące normy na bazie których opracowano wymienione warunki               techniczne odbioru robót to: </w:t>
      </w:r>
    </w:p>
    <w:p w14:paraId="77A2772D" w14:textId="77777777" w:rsidR="00AF1054" w:rsidRPr="005C50C6" w:rsidRDefault="00AF1054" w:rsidP="00397A5E">
      <w:pPr>
        <w:spacing w:after="0" w:line="259" w:lineRule="auto"/>
        <w:ind w:left="0" w:right="924" w:firstLine="0"/>
        <w:jc w:val="left"/>
      </w:pPr>
      <w:r w:rsidRPr="005C50C6">
        <w:t xml:space="preserve"> </w:t>
      </w:r>
    </w:p>
    <w:p w14:paraId="2EC2DF67" w14:textId="77777777" w:rsidR="00AF1054" w:rsidRPr="005C50C6" w:rsidRDefault="00AF1054" w:rsidP="00397A5E">
      <w:pPr>
        <w:ind w:left="715" w:right="924"/>
      </w:pPr>
      <w:r w:rsidRPr="005C50C6">
        <w:t xml:space="preserve">PN-62/B-10144 </w:t>
      </w:r>
    </w:p>
    <w:p w14:paraId="0501352F" w14:textId="77777777" w:rsidR="00AF1054" w:rsidRPr="005C50C6" w:rsidRDefault="00AF1054" w:rsidP="00397A5E">
      <w:pPr>
        <w:ind w:left="715" w:right="924"/>
      </w:pPr>
      <w:r w:rsidRPr="005C50C6">
        <w:t xml:space="preserve">Posadzki z betonu i zaprawy cementowej. Wymagania i badania techniczne przy odbiorze </w:t>
      </w:r>
    </w:p>
    <w:p w14:paraId="1A61F97C" w14:textId="77777777" w:rsidR="00AF1054" w:rsidRPr="005C50C6" w:rsidRDefault="00AF1054" w:rsidP="00397A5E">
      <w:pPr>
        <w:spacing w:after="0" w:line="259" w:lineRule="auto"/>
        <w:ind w:left="708" w:right="924" w:firstLine="0"/>
        <w:jc w:val="left"/>
      </w:pPr>
      <w:r w:rsidRPr="005C50C6">
        <w:t xml:space="preserve"> </w:t>
      </w:r>
    </w:p>
    <w:p w14:paraId="3BACC05F" w14:textId="77777777" w:rsidR="00AF1054" w:rsidRPr="005C50C6" w:rsidRDefault="00AF1054" w:rsidP="00397A5E">
      <w:pPr>
        <w:spacing w:after="0" w:line="259" w:lineRule="auto"/>
        <w:ind w:left="708" w:right="924" w:firstLine="0"/>
        <w:jc w:val="left"/>
      </w:pPr>
      <w:r w:rsidRPr="005C50C6">
        <w:t xml:space="preserve"> PN-63/B-10145 </w:t>
      </w:r>
    </w:p>
    <w:p w14:paraId="6D5CCA6F" w14:textId="77777777" w:rsidR="00AF1054" w:rsidRPr="005C50C6" w:rsidRDefault="00AF1054" w:rsidP="00397A5E">
      <w:pPr>
        <w:ind w:left="715" w:right="924"/>
      </w:pPr>
      <w:r w:rsidRPr="005C50C6">
        <w:t xml:space="preserve">Posadzki z płytek kamionkowych (terakotowych) klinkierowych i lastrykowych. Wymagania i badania przy odbiorze </w:t>
      </w:r>
    </w:p>
    <w:p w14:paraId="1BCF00EF" w14:textId="77777777" w:rsidR="00AF1054" w:rsidRPr="005C50C6" w:rsidRDefault="00AF1054" w:rsidP="00397A5E">
      <w:pPr>
        <w:spacing w:after="0" w:line="259" w:lineRule="auto"/>
        <w:ind w:left="708" w:right="924" w:firstLine="0"/>
        <w:jc w:val="left"/>
      </w:pPr>
      <w:r w:rsidRPr="005C50C6">
        <w:t xml:space="preserve"> </w:t>
      </w:r>
    </w:p>
    <w:p w14:paraId="6F6386FF" w14:textId="77777777" w:rsidR="00AF1054" w:rsidRPr="005C50C6" w:rsidRDefault="00AF1054" w:rsidP="00397A5E">
      <w:pPr>
        <w:ind w:left="715" w:right="924"/>
      </w:pPr>
      <w:r w:rsidRPr="005C50C6">
        <w:t xml:space="preserve">PN-89/B-10425 </w:t>
      </w:r>
    </w:p>
    <w:p w14:paraId="583ECAFD" w14:textId="77777777" w:rsidR="00AF1054" w:rsidRPr="005C50C6" w:rsidRDefault="00AF1054" w:rsidP="00397A5E">
      <w:pPr>
        <w:ind w:left="715" w:right="924"/>
      </w:pPr>
      <w:r w:rsidRPr="005C50C6">
        <w:t xml:space="preserve">Przewody dymowe, spalinowe i wentylacyjne murowane z cegły. Wymagania techniczne i badania przy odbiorze </w:t>
      </w:r>
    </w:p>
    <w:p w14:paraId="7BFE2A8B" w14:textId="77777777" w:rsidR="00AF1054" w:rsidRPr="005C50C6" w:rsidRDefault="00AF1054" w:rsidP="00397A5E">
      <w:pPr>
        <w:ind w:left="715" w:right="924"/>
      </w:pPr>
      <w:r w:rsidRPr="005C50C6">
        <w:t xml:space="preserve">Zmiany 1 </w:t>
      </w:r>
      <w:proofErr w:type="spellStart"/>
      <w:r w:rsidRPr="005C50C6">
        <w:t>Bl</w:t>
      </w:r>
      <w:proofErr w:type="spellEnd"/>
      <w:r w:rsidRPr="005C50C6">
        <w:t xml:space="preserve"> 5/92 poz. 22 </w:t>
      </w:r>
    </w:p>
    <w:p w14:paraId="60B30025" w14:textId="77777777" w:rsidR="00AF1054" w:rsidRPr="005C50C6" w:rsidRDefault="00AF1054" w:rsidP="00397A5E">
      <w:pPr>
        <w:spacing w:after="0" w:line="259" w:lineRule="auto"/>
        <w:ind w:left="708" w:right="924" w:firstLine="0"/>
        <w:jc w:val="left"/>
      </w:pPr>
      <w:r w:rsidRPr="005C50C6">
        <w:t xml:space="preserve"> </w:t>
      </w:r>
    </w:p>
    <w:p w14:paraId="4E1969C7" w14:textId="77777777" w:rsidR="00AF1054" w:rsidRPr="005C50C6" w:rsidRDefault="00AF1054" w:rsidP="00397A5E">
      <w:pPr>
        <w:ind w:left="715" w:right="924"/>
      </w:pPr>
      <w:r w:rsidRPr="005C50C6">
        <w:t xml:space="preserve">PN-68/B-10020 </w:t>
      </w:r>
    </w:p>
    <w:p w14:paraId="3FFBC512" w14:textId="77777777" w:rsidR="00AF1054" w:rsidRPr="005C50C6" w:rsidRDefault="00AF1054" w:rsidP="00397A5E">
      <w:pPr>
        <w:ind w:left="715" w:right="924"/>
      </w:pPr>
      <w:r w:rsidRPr="005C50C6">
        <w:t xml:space="preserve">Roboty murowe z cegły. Wymagania i badania przy odbiorze </w:t>
      </w:r>
    </w:p>
    <w:p w14:paraId="38C40BD8" w14:textId="77777777" w:rsidR="00AF1054" w:rsidRPr="005C50C6" w:rsidRDefault="00AF1054" w:rsidP="00397A5E">
      <w:pPr>
        <w:spacing w:after="0" w:line="259" w:lineRule="auto"/>
        <w:ind w:left="708" w:right="924" w:firstLine="0"/>
        <w:jc w:val="left"/>
      </w:pPr>
      <w:r w:rsidRPr="005C50C6">
        <w:t xml:space="preserve"> </w:t>
      </w:r>
    </w:p>
    <w:p w14:paraId="5407422C" w14:textId="77777777" w:rsidR="00AF1054" w:rsidRPr="005C50C6" w:rsidRDefault="00AF1054" w:rsidP="00397A5E">
      <w:pPr>
        <w:spacing w:after="28"/>
        <w:ind w:left="715" w:right="924"/>
      </w:pPr>
      <w:r w:rsidRPr="005C50C6">
        <w:t xml:space="preserve">PN-71/B-40153 </w:t>
      </w:r>
    </w:p>
    <w:p w14:paraId="3582709F" w14:textId="77777777" w:rsidR="00AF1054" w:rsidRPr="005C50C6" w:rsidRDefault="00AF1054" w:rsidP="00397A5E">
      <w:pPr>
        <w:ind w:left="715" w:right="924"/>
      </w:pPr>
      <w:r w:rsidRPr="005C50C6">
        <w:t xml:space="preserve">Piece ceramiczne stałopalne. Wymagania </w:t>
      </w:r>
    </w:p>
    <w:p w14:paraId="6827470C" w14:textId="77777777" w:rsidR="00AF1054" w:rsidRPr="005C50C6" w:rsidRDefault="00AF1054" w:rsidP="00397A5E">
      <w:pPr>
        <w:spacing w:after="0" w:line="259" w:lineRule="auto"/>
        <w:ind w:left="708" w:right="924" w:firstLine="0"/>
        <w:jc w:val="left"/>
      </w:pPr>
      <w:r w:rsidRPr="005C50C6">
        <w:t xml:space="preserve"> </w:t>
      </w:r>
    </w:p>
    <w:p w14:paraId="45DD758B" w14:textId="77777777" w:rsidR="00AF1054" w:rsidRPr="005C50C6" w:rsidRDefault="00AF1054" w:rsidP="00397A5E">
      <w:pPr>
        <w:ind w:left="715" w:right="924"/>
      </w:pPr>
      <w:r w:rsidRPr="005C50C6">
        <w:t xml:space="preserve">PN-93/E-05009.61 </w:t>
      </w:r>
    </w:p>
    <w:p w14:paraId="5BF33BB2" w14:textId="77777777" w:rsidR="00AF1054" w:rsidRPr="005C50C6" w:rsidRDefault="00AF1054" w:rsidP="00397A5E">
      <w:pPr>
        <w:ind w:left="715" w:right="924"/>
      </w:pPr>
      <w:r w:rsidRPr="005C50C6">
        <w:t xml:space="preserve">Instalacje elektryczne w obiektach budowlanych. Sprawdzanie. Sprawdzanie odbiorcze </w:t>
      </w:r>
    </w:p>
    <w:p w14:paraId="1D461294" w14:textId="77777777" w:rsidR="00AF1054" w:rsidRPr="005C50C6" w:rsidRDefault="00AF1054" w:rsidP="00397A5E">
      <w:pPr>
        <w:spacing w:after="0" w:line="259" w:lineRule="auto"/>
        <w:ind w:left="708" w:right="924" w:firstLine="0"/>
        <w:jc w:val="left"/>
      </w:pPr>
      <w:r w:rsidRPr="005C50C6">
        <w:t xml:space="preserve"> </w:t>
      </w:r>
    </w:p>
    <w:p w14:paraId="2443755C" w14:textId="77777777" w:rsidR="00AF1054" w:rsidRPr="005C50C6" w:rsidRDefault="00AF1054" w:rsidP="00397A5E">
      <w:pPr>
        <w:spacing w:after="28"/>
        <w:ind w:left="715" w:right="924"/>
      </w:pPr>
      <w:r w:rsidRPr="005C50C6">
        <w:t xml:space="preserve">PN-81/B-10700.01 </w:t>
      </w:r>
    </w:p>
    <w:p w14:paraId="4AFA09BC" w14:textId="77777777" w:rsidR="00AF1054" w:rsidRPr="005C50C6" w:rsidRDefault="00AF1054" w:rsidP="00397A5E">
      <w:pPr>
        <w:ind w:left="715" w:right="924"/>
      </w:pPr>
      <w:r w:rsidRPr="005C50C6">
        <w:t xml:space="preserve">Instalacje wewnętrzne wodociągowe i kanalizacyjne. Wymagania i badania przy odbiorze. Instalacje kanalizacyjne </w:t>
      </w:r>
    </w:p>
    <w:p w14:paraId="75545DCA" w14:textId="77777777" w:rsidR="00AF1054" w:rsidRPr="005C50C6" w:rsidRDefault="00AF1054" w:rsidP="00397A5E">
      <w:pPr>
        <w:spacing w:after="0" w:line="259" w:lineRule="auto"/>
        <w:ind w:left="708" w:right="924" w:firstLine="0"/>
        <w:jc w:val="left"/>
      </w:pPr>
      <w:r w:rsidRPr="005C50C6">
        <w:t xml:space="preserve"> </w:t>
      </w:r>
    </w:p>
    <w:p w14:paraId="409F0F2F" w14:textId="77777777" w:rsidR="00AF1054" w:rsidRPr="005C50C6" w:rsidRDefault="00AF1054" w:rsidP="00397A5E">
      <w:pPr>
        <w:ind w:left="715" w:right="924"/>
      </w:pPr>
      <w:r w:rsidRPr="005C50C6">
        <w:t xml:space="preserve">PN-81/B-10700.00 </w:t>
      </w:r>
    </w:p>
    <w:p w14:paraId="31166135" w14:textId="77777777" w:rsidR="00AF1054" w:rsidRPr="005C50C6" w:rsidRDefault="00AF1054" w:rsidP="00397A5E">
      <w:pPr>
        <w:ind w:left="715" w:right="924"/>
      </w:pPr>
      <w:r w:rsidRPr="005C50C6">
        <w:t xml:space="preserve">Instalacje wewnętrzne wodociągowe i kanalizacyjne. Wymagania i badania przy odbiorze. Wspólne wymagania i badania </w:t>
      </w:r>
    </w:p>
    <w:p w14:paraId="429BEDA5" w14:textId="77777777" w:rsidR="00AF1054" w:rsidRPr="005C50C6" w:rsidRDefault="00AF1054" w:rsidP="00397A5E">
      <w:pPr>
        <w:spacing w:after="0" w:line="259" w:lineRule="auto"/>
        <w:ind w:left="708" w:right="924" w:firstLine="0"/>
        <w:jc w:val="left"/>
      </w:pPr>
      <w:r w:rsidRPr="005C50C6">
        <w:t xml:space="preserve"> </w:t>
      </w:r>
    </w:p>
    <w:p w14:paraId="72F8A00A" w14:textId="77777777" w:rsidR="00AF1054" w:rsidRPr="005C50C6" w:rsidRDefault="00AF1054" w:rsidP="00397A5E">
      <w:pPr>
        <w:spacing w:after="26"/>
        <w:ind w:left="715" w:right="924"/>
      </w:pPr>
      <w:r w:rsidRPr="005C50C6">
        <w:t xml:space="preserve">PN-70/B-10100 </w:t>
      </w:r>
    </w:p>
    <w:p w14:paraId="47209C50" w14:textId="77777777" w:rsidR="00AF1054" w:rsidRPr="005C50C6" w:rsidRDefault="00AF1054" w:rsidP="00397A5E">
      <w:pPr>
        <w:ind w:left="715" w:right="924"/>
      </w:pPr>
      <w:r w:rsidRPr="005C50C6">
        <w:t xml:space="preserve">Roboty tynkowe. Tynki zwykłe. Wymagania i badania przy odbiorze. </w:t>
      </w:r>
    </w:p>
    <w:p w14:paraId="49198C7E" w14:textId="77777777" w:rsidR="00AF1054" w:rsidRPr="005C50C6" w:rsidRDefault="00AF1054" w:rsidP="00397A5E">
      <w:pPr>
        <w:spacing w:after="0" w:line="259" w:lineRule="auto"/>
        <w:ind w:left="708" w:right="924" w:firstLine="0"/>
        <w:jc w:val="left"/>
      </w:pPr>
      <w:r w:rsidRPr="005C50C6">
        <w:t xml:space="preserve"> </w:t>
      </w:r>
    </w:p>
    <w:p w14:paraId="742F9909" w14:textId="77777777" w:rsidR="00AF1054" w:rsidRPr="005C50C6" w:rsidRDefault="00AF1054" w:rsidP="00397A5E">
      <w:pPr>
        <w:ind w:left="715" w:right="924"/>
      </w:pPr>
      <w:r w:rsidRPr="005C50C6">
        <w:t xml:space="preserve">PN-65/B-10101 </w:t>
      </w:r>
    </w:p>
    <w:p w14:paraId="610ED140" w14:textId="77777777" w:rsidR="00AF1054" w:rsidRPr="005C50C6" w:rsidRDefault="00AF1054" w:rsidP="00397A5E">
      <w:pPr>
        <w:ind w:left="715" w:right="924"/>
      </w:pPr>
      <w:r w:rsidRPr="005C50C6">
        <w:t xml:space="preserve">Roboty tynkowe. Tynki szlachetne. Wymagania i badania techniczne przy odbiorze. </w:t>
      </w:r>
    </w:p>
    <w:p w14:paraId="107E5C25" w14:textId="77777777" w:rsidR="00AF1054" w:rsidRPr="005C50C6" w:rsidRDefault="00AF1054" w:rsidP="00397A5E">
      <w:pPr>
        <w:spacing w:after="0" w:line="259" w:lineRule="auto"/>
        <w:ind w:left="708" w:right="924" w:firstLine="0"/>
        <w:jc w:val="left"/>
      </w:pPr>
      <w:r w:rsidRPr="005C50C6">
        <w:t xml:space="preserve"> </w:t>
      </w:r>
    </w:p>
    <w:p w14:paraId="5AA1AD63" w14:textId="77777777" w:rsidR="00AF1054" w:rsidRPr="005C50C6" w:rsidRDefault="00AF1054" w:rsidP="00397A5E">
      <w:pPr>
        <w:ind w:left="715" w:right="924"/>
      </w:pPr>
      <w:r w:rsidRPr="005C50C6">
        <w:t xml:space="preserve">PN-75/B-10121 Okładziny z płytek ściennych ceramicznych szkliwionych. Wymagania i badania przy odbiorze. </w:t>
      </w:r>
    </w:p>
    <w:p w14:paraId="0785A6C7" w14:textId="77777777" w:rsidR="00AF1054" w:rsidRPr="005C50C6" w:rsidRDefault="00AF1054" w:rsidP="00397A5E">
      <w:pPr>
        <w:spacing w:after="0" w:line="259" w:lineRule="auto"/>
        <w:ind w:left="708" w:right="924" w:firstLine="0"/>
        <w:jc w:val="left"/>
      </w:pPr>
      <w:r w:rsidRPr="005C50C6">
        <w:t xml:space="preserve"> </w:t>
      </w:r>
    </w:p>
    <w:p w14:paraId="2D5BE4C7" w14:textId="77777777" w:rsidR="00AF1054" w:rsidRPr="005C50C6" w:rsidRDefault="00AF1054" w:rsidP="00397A5E">
      <w:pPr>
        <w:ind w:left="715" w:right="924"/>
      </w:pPr>
      <w:r w:rsidRPr="005C50C6">
        <w:t xml:space="preserve">PN-72/B-10122 </w:t>
      </w:r>
    </w:p>
    <w:p w14:paraId="396480E2" w14:textId="77777777" w:rsidR="00AF1054" w:rsidRPr="005C50C6" w:rsidRDefault="00AF1054" w:rsidP="00397A5E">
      <w:pPr>
        <w:ind w:left="715" w:right="924"/>
      </w:pPr>
      <w:r w:rsidRPr="005C50C6">
        <w:lastRenderedPageBreak/>
        <w:t xml:space="preserve">Roboty okładzinowe. Suche tynki. Wymagania i badania przy odbiorze. </w:t>
      </w:r>
    </w:p>
    <w:p w14:paraId="5FB128BB" w14:textId="77777777" w:rsidR="00AF1054" w:rsidRPr="005C50C6" w:rsidRDefault="00AF1054" w:rsidP="00397A5E">
      <w:pPr>
        <w:spacing w:after="0" w:line="259" w:lineRule="auto"/>
        <w:ind w:left="708" w:right="924" w:firstLine="0"/>
        <w:jc w:val="left"/>
      </w:pPr>
      <w:r w:rsidRPr="005C50C6">
        <w:t xml:space="preserve"> </w:t>
      </w:r>
    </w:p>
    <w:p w14:paraId="2A74647A" w14:textId="77777777" w:rsidR="00AF1054" w:rsidRPr="005C50C6" w:rsidRDefault="00AF1054" w:rsidP="00397A5E">
      <w:pPr>
        <w:ind w:left="715" w:right="924"/>
      </w:pPr>
      <w:r w:rsidRPr="005C50C6">
        <w:t xml:space="preserve">PN-62/B-10144 </w:t>
      </w:r>
    </w:p>
    <w:p w14:paraId="4E3F6E4B" w14:textId="77777777" w:rsidR="00AF1054" w:rsidRPr="005C50C6" w:rsidRDefault="00AF1054" w:rsidP="00397A5E">
      <w:pPr>
        <w:ind w:left="715" w:right="924"/>
      </w:pPr>
      <w:r w:rsidRPr="005C50C6">
        <w:t xml:space="preserve">Posadzki z betonu i zaprawy cementowej. Wymagania i badania techniczne przy odbiorze. </w:t>
      </w:r>
    </w:p>
    <w:p w14:paraId="72770225" w14:textId="77777777" w:rsidR="00AF1054" w:rsidRPr="005C50C6" w:rsidRDefault="00AF1054" w:rsidP="00397A5E">
      <w:pPr>
        <w:spacing w:after="0" w:line="259" w:lineRule="auto"/>
        <w:ind w:left="708" w:right="924" w:firstLine="0"/>
        <w:jc w:val="left"/>
      </w:pPr>
      <w:r w:rsidRPr="005C50C6">
        <w:t xml:space="preserve"> </w:t>
      </w:r>
    </w:p>
    <w:p w14:paraId="5A9A298B" w14:textId="77777777" w:rsidR="00AF1054" w:rsidRPr="005C50C6" w:rsidRDefault="00AF1054" w:rsidP="00397A5E">
      <w:pPr>
        <w:spacing w:after="26"/>
        <w:ind w:left="715" w:right="924"/>
      </w:pPr>
      <w:r w:rsidRPr="005C50C6">
        <w:t xml:space="preserve">PN-63/B-10145 </w:t>
      </w:r>
    </w:p>
    <w:p w14:paraId="6738AD1C" w14:textId="77777777" w:rsidR="00AF1054" w:rsidRPr="005C50C6" w:rsidRDefault="00AF1054" w:rsidP="00397A5E">
      <w:pPr>
        <w:ind w:left="715" w:right="924"/>
      </w:pPr>
      <w:r w:rsidRPr="005C50C6">
        <w:t xml:space="preserve">Posadzki z płytek kamionkowych (terakotowych), klinkierowych i lastrykowych. Wymagania i badania techniczne przy odbiorze. </w:t>
      </w:r>
    </w:p>
    <w:p w14:paraId="0455EF6E" w14:textId="77777777" w:rsidR="00AF1054" w:rsidRPr="005C50C6" w:rsidRDefault="00AF1054" w:rsidP="00397A5E">
      <w:pPr>
        <w:spacing w:after="0" w:line="259" w:lineRule="auto"/>
        <w:ind w:left="708" w:right="924" w:firstLine="0"/>
        <w:jc w:val="left"/>
      </w:pPr>
      <w:r w:rsidRPr="005C50C6">
        <w:t xml:space="preserve"> </w:t>
      </w:r>
    </w:p>
    <w:p w14:paraId="6FCF03C8" w14:textId="77777777" w:rsidR="00AF1054" w:rsidRPr="005C50C6" w:rsidRDefault="00AF1054" w:rsidP="00397A5E">
      <w:pPr>
        <w:ind w:left="715" w:right="924"/>
      </w:pPr>
      <w:r w:rsidRPr="005C50C6">
        <w:t xml:space="preserve">PN-72/B-10180 </w:t>
      </w:r>
    </w:p>
    <w:p w14:paraId="73D11207" w14:textId="77777777" w:rsidR="00AF1054" w:rsidRPr="005C50C6" w:rsidRDefault="00AF1054" w:rsidP="00397A5E">
      <w:pPr>
        <w:ind w:left="715" w:right="924"/>
      </w:pPr>
      <w:r w:rsidRPr="005C50C6">
        <w:t xml:space="preserve">Roboty szklarskie. Wymagania i badania przy odbiorze. </w:t>
      </w:r>
    </w:p>
    <w:p w14:paraId="36AD98D8" w14:textId="77777777" w:rsidR="00AF1054" w:rsidRPr="005C50C6" w:rsidRDefault="00AF1054" w:rsidP="00397A5E">
      <w:pPr>
        <w:spacing w:after="0" w:line="259" w:lineRule="auto"/>
        <w:ind w:left="708" w:right="924" w:firstLine="0"/>
        <w:jc w:val="left"/>
      </w:pPr>
      <w:r w:rsidRPr="005C50C6">
        <w:t xml:space="preserve"> </w:t>
      </w:r>
    </w:p>
    <w:p w14:paraId="3CCD6B83" w14:textId="0DDF8A37" w:rsidR="00AF1054" w:rsidRPr="005C50C6" w:rsidRDefault="00AF1054" w:rsidP="00397A5E">
      <w:pPr>
        <w:spacing w:after="0" w:line="250" w:lineRule="auto"/>
        <w:ind w:left="718" w:right="924"/>
        <w:jc w:val="left"/>
      </w:pPr>
      <w:r w:rsidRPr="005C50C6">
        <w:t>PN-69/B-10280 Roboty malarskie budowlane farbami wodnymi</w:t>
      </w:r>
      <w:r w:rsidR="00397A5E">
        <w:br/>
      </w:r>
      <w:r w:rsidRPr="005C50C6">
        <w:t xml:space="preserve">i </w:t>
      </w:r>
      <w:r w:rsidR="00397A5E">
        <w:t>w</w:t>
      </w:r>
      <w:r w:rsidRPr="005C50C6">
        <w:t xml:space="preserve">odorozcieńczalnymi farbami emulsyjnymi. </w:t>
      </w:r>
    </w:p>
    <w:p w14:paraId="2FA260A6" w14:textId="77777777" w:rsidR="00AF1054" w:rsidRPr="005C50C6" w:rsidRDefault="00AF1054" w:rsidP="00397A5E">
      <w:pPr>
        <w:spacing w:after="0" w:line="259" w:lineRule="auto"/>
        <w:ind w:left="0" w:right="924" w:firstLine="0"/>
        <w:jc w:val="left"/>
      </w:pPr>
      <w:r w:rsidRPr="005C50C6">
        <w:t xml:space="preserve"> </w:t>
      </w:r>
    </w:p>
    <w:p w14:paraId="036294E7" w14:textId="77777777" w:rsidR="00AF1054" w:rsidRPr="005C50C6" w:rsidRDefault="00AF1054" w:rsidP="00397A5E">
      <w:pPr>
        <w:spacing w:after="15" w:line="259" w:lineRule="auto"/>
        <w:ind w:left="0" w:right="924" w:firstLine="0"/>
        <w:jc w:val="left"/>
      </w:pPr>
      <w:r w:rsidRPr="005C50C6">
        <w:t xml:space="preserve"> </w:t>
      </w:r>
    </w:p>
    <w:p w14:paraId="77F7182A" w14:textId="77777777" w:rsidR="00AF1054" w:rsidRPr="005C50C6" w:rsidRDefault="00AF1054" w:rsidP="00397A5E">
      <w:pPr>
        <w:numPr>
          <w:ilvl w:val="0"/>
          <w:numId w:val="7"/>
        </w:numPr>
        <w:spacing w:after="104"/>
        <w:ind w:right="924" w:hanging="720"/>
      </w:pPr>
      <w:r w:rsidRPr="005C50C6">
        <w:t xml:space="preserve">Opis działań związanych z kontrolą, badaniami oraz odbiorem wyrobów i robót budowlanych w nawiązaniu do dokumentów odniesienia; </w:t>
      </w:r>
    </w:p>
    <w:p w14:paraId="5D66F094" w14:textId="77777777" w:rsidR="00AF1054" w:rsidRPr="005C50C6" w:rsidRDefault="00AF1054" w:rsidP="00397A5E">
      <w:pPr>
        <w:ind w:left="550" w:right="924"/>
      </w:pPr>
      <w:r w:rsidRPr="005C50C6">
        <w:t xml:space="preserve">Szczegółowy opis czynności i zakresu odbioru robót dla wszystkich robót budowlanych w tym remontowych zawarty jest w obowiązujących normach oraz „Warunkach technicznych wykonania i odbioru robót” przytoczonych powyżej w pkt. V  ustęp  2). </w:t>
      </w:r>
    </w:p>
    <w:p w14:paraId="51283834" w14:textId="77777777" w:rsidR="00AF1054" w:rsidRPr="005C50C6" w:rsidRDefault="00AF1054" w:rsidP="00397A5E">
      <w:pPr>
        <w:spacing w:after="134" w:line="259" w:lineRule="auto"/>
        <w:ind w:left="540" w:right="924" w:firstLine="0"/>
        <w:jc w:val="left"/>
      </w:pPr>
      <w:r w:rsidRPr="005C50C6">
        <w:t xml:space="preserve"> </w:t>
      </w:r>
    </w:p>
    <w:p w14:paraId="0F0105F3" w14:textId="77777777" w:rsidR="00AF1054" w:rsidRPr="005C50C6" w:rsidRDefault="00AF1054" w:rsidP="00397A5E">
      <w:pPr>
        <w:numPr>
          <w:ilvl w:val="0"/>
          <w:numId w:val="7"/>
        </w:numPr>
        <w:spacing w:after="155"/>
        <w:ind w:right="924" w:hanging="720"/>
      </w:pPr>
      <w:r w:rsidRPr="005C50C6">
        <w:t xml:space="preserve">Wymagania dotyczące przedmiaru i obmiaru robót; </w:t>
      </w:r>
    </w:p>
    <w:p w14:paraId="354DF3B3" w14:textId="61A25881" w:rsidR="00AF1054" w:rsidRPr="005C50C6" w:rsidRDefault="00AF1054" w:rsidP="00397A5E">
      <w:pPr>
        <w:numPr>
          <w:ilvl w:val="2"/>
          <w:numId w:val="8"/>
        </w:numPr>
        <w:spacing w:after="143"/>
        <w:ind w:right="924" w:hanging="360"/>
      </w:pPr>
      <w:r w:rsidRPr="005C50C6">
        <w:t xml:space="preserve">Podstawą ustalenia zakresu i standardu wykonania robót remontowych po zwolnieniu przez najemcę lokalu mieszkalnego jest wizja lokalna dokonana przez Zamawiającego i ocena stopnia zniszczenia i zakresu niezbędnych prac remontowych. </w:t>
      </w:r>
    </w:p>
    <w:p w14:paraId="0A8AEB41" w14:textId="4641BDBB" w:rsidR="00AF1054" w:rsidRPr="005C50C6" w:rsidRDefault="00AF1054" w:rsidP="00397A5E">
      <w:pPr>
        <w:numPr>
          <w:ilvl w:val="2"/>
          <w:numId w:val="8"/>
        </w:numPr>
        <w:ind w:right="924" w:hanging="360"/>
      </w:pPr>
      <w:r w:rsidRPr="005C50C6">
        <w:t xml:space="preserve">Na podstawie przeprowadzonej oceny </w:t>
      </w:r>
      <w:r w:rsidR="00420633">
        <w:t>oraz</w:t>
      </w:r>
      <w:r w:rsidRPr="005C50C6">
        <w:t xml:space="preserve"> ustalon</w:t>
      </w:r>
      <w:r w:rsidR="00420633">
        <w:t>ego</w:t>
      </w:r>
      <w:r w:rsidRPr="005C50C6">
        <w:t xml:space="preserve"> zakres</w:t>
      </w:r>
      <w:r w:rsidR="00420633">
        <w:t>u</w:t>
      </w:r>
      <w:r w:rsidRPr="005C50C6">
        <w:t xml:space="preserve"> sporządzon</w:t>
      </w:r>
      <w:r w:rsidR="00420633">
        <w:t>y</w:t>
      </w:r>
      <w:r w:rsidRPr="005C50C6">
        <w:t xml:space="preserve"> zostanie </w:t>
      </w:r>
      <w:r w:rsidR="00420633">
        <w:t>przedmiar robót / kosztorys nakładczy</w:t>
      </w:r>
      <w:r w:rsidR="0028787F" w:rsidRPr="005C50C6">
        <w:t>.</w:t>
      </w:r>
      <w:r w:rsidRPr="005C50C6">
        <w:t xml:space="preserve"> </w:t>
      </w:r>
    </w:p>
    <w:p w14:paraId="0E6FCC32" w14:textId="77777777" w:rsidR="00AF1054" w:rsidRPr="005C50C6" w:rsidRDefault="00AF1054" w:rsidP="00397A5E">
      <w:pPr>
        <w:spacing w:after="0" w:line="259" w:lineRule="auto"/>
        <w:ind w:left="1440" w:right="924" w:firstLine="0"/>
        <w:jc w:val="left"/>
      </w:pPr>
      <w:r w:rsidRPr="005C50C6">
        <w:rPr>
          <w:sz w:val="16"/>
        </w:rPr>
        <w:t xml:space="preserve"> </w:t>
      </w:r>
    </w:p>
    <w:p w14:paraId="71F95AC0" w14:textId="51CF425B" w:rsidR="00AF1054" w:rsidRPr="005C50C6" w:rsidRDefault="00AF1054" w:rsidP="00397A5E">
      <w:pPr>
        <w:numPr>
          <w:ilvl w:val="2"/>
          <w:numId w:val="8"/>
        </w:numPr>
        <w:spacing w:after="144"/>
        <w:ind w:right="924" w:hanging="360"/>
      </w:pPr>
      <w:r w:rsidRPr="005C50C6">
        <w:t>Podobnie dla robót instalacyjnych w zakresie</w:t>
      </w:r>
      <w:r w:rsidR="00420633">
        <w:t>:</w:t>
      </w:r>
      <w:r w:rsidRPr="005C50C6">
        <w:t xml:space="preserve"> sanitarnym</w:t>
      </w:r>
      <w:r w:rsidR="0028787F" w:rsidRPr="005C50C6">
        <w:t>,</w:t>
      </w:r>
      <w:r w:rsidRPr="005C50C6">
        <w:t xml:space="preserve"> elektrycznym</w:t>
      </w:r>
      <w:r w:rsidR="0028787F" w:rsidRPr="005C50C6">
        <w:t>, gazu</w:t>
      </w:r>
      <w:r w:rsidR="00397A5E">
        <w:br/>
      </w:r>
      <w:r w:rsidR="0028787F" w:rsidRPr="005C50C6">
        <w:t xml:space="preserve">i co, </w:t>
      </w:r>
      <w:r w:rsidRPr="005C50C6">
        <w:t xml:space="preserve">po dokonaniu oględzin </w:t>
      </w:r>
      <w:r w:rsidR="00420633">
        <w:t>loka</w:t>
      </w:r>
      <w:r w:rsidRPr="005C50C6">
        <w:t xml:space="preserve">lu </w:t>
      </w:r>
      <w:r w:rsidR="00420633">
        <w:t>oraz ustaleniu zakresu prac – sporządzony zostaje przedmiar robót / kosztorys nakładczy</w:t>
      </w:r>
      <w:r w:rsidRPr="005C50C6">
        <w:t xml:space="preserve">. </w:t>
      </w:r>
    </w:p>
    <w:p w14:paraId="6348BD95" w14:textId="77777777" w:rsidR="00420633" w:rsidRPr="005C50C6" w:rsidRDefault="00420633" w:rsidP="00420633">
      <w:pPr>
        <w:numPr>
          <w:ilvl w:val="2"/>
          <w:numId w:val="8"/>
        </w:numPr>
        <w:spacing w:after="107"/>
        <w:ind w:right="1056" w:hanging="360"/>
      </w:pPr>
      <w:r w:rsidRPr="005C50C6">
        <w:t xml:space="preserve">Po zakończeniu wszystkich robót na podstawie wcześniej przygotowanych </w:t>
      </w:r>
      <w:r>
        <w:t>szczegółowych wycen robót budowlanych</w:t>
      </w:r>
      <w:r w:rsidRPr="005C50C6">
        <w:t xml:space="preserve"> </w:t>
      </w:r>
      <w:r>
        <w:t>zatwierdzonych przez Z</w:t>
      </w:r>
      <w:r w:rsidRPr="005C50C6">
        <w:t xml:space="preserve">leceniodawcę, wykonawca ma obowiązek sporządzić kosztorysy powykonawcze na wszystkie rodzaje robót.  </w:t>
      </w:r>
    </w:p>
    <w:p w14:paraId="6462F994" w14:textId="77777777" w:rsidR="00AF1054" w:rsidRPr="005C50C6" w:rsidRDefault="00AF1054" w:rsidP="00397A5E">
      <w:pPr>
        <w:spacing w:after="135" w:line="259" w:lineRule="auto"/>
        <w:ind w:left="0" w:right="924" w:firstLine="0"/>
        <w:jc w:val="left"/>
      </w:pPr>
      <w:r w:rsidRPr="005C50C6">
        <w:t xml:space="preserve"> </w:t>
      </w:r>
    </w:p>
    <w:p w14:paraId="440D9328" w14:textId="77777777" w:rsidR="00AF1054" w:rsidRPr="005C50C6" w:rsidRDefault="00AF1054" w:rsidP="00397A5E">
      <w:pPr>
        <w:numPr>
          <w:ilvl w:val="0"/>
          <w:numId w:val="7"/>
        </w:numPr>
        <w:spacing w:after="140"/>
        <w:ind w:right="924" w:hanging="720"/>
      </w:pPr>
      <w:r w:rsidRPr="005C50C6">
        <w:t xml:space="preserve">Opis sposobu odbioru robót budowlanych; </w:t>
      </w:r>
    </w:p>
    <w:p w14:paraId="57D3510D" w14:textId="77777777" w:rsidR="00AF1054" w:rsidRPr="005C50C6" w:rsidRDefault="00AF1054" w:rsidP="00397A5E">
      <w:pPr>
        <w:numPr>
          <w:ilvl w:val="2"/>
          <w:numId w:val="10"/>
        </w:numPr>
        <w:spacing w:after="147"/>
        <w:ind w:right="924" w:hanging="360"/>
      </w:pPr>
      <w:r w:rsidRPr="005C50C6">
        <w:t xml:space="preserve">Podstawą do przystąpienia do odbioru robót jest pisemne powiadomienie przez wykonawcę o zakończeniu wszystkich robót i gotowości do ich odbioru. </w:t>
      </w:r>
    </w:p>
    <w:p w14:paraId="60D952A9" w14:textId="467AC090" w:rsidR="00AF1054" w:rsidRPr="005C50C6" w:rsidRDefault="00AF1054" w:rsidP="00397A5E">
      <w:pPr>
        <w:numPr>
          <w:ilvl w:val="2"/>
          <w:numId w:val="10"/>
        </w:numPr>
        <w:spacing w:after="113"/>
        <w:ind w:right="924" w:hanging="360"/>
      </w:pPr>
      <w:r w:rsidRPr="005C50C6">
        <w:t>Zleceniodawca powołuje komisję odbiorową i we skazanym wykonawcy terminie w jego obecności dokonuje czynności odbiorowych</w:t>
      </w:r>
      <w:r w:rsidR="00EB2ED2">
        <w:br/>
      </w:r>
      <w:r w:rsidRPr="005C50C6">
        <w:t xml:space="preserve">w lokalu mieszkalnym. </w:t>
      </w:r>
    </w:p>
    <w:p w14:paraId="0C450FAA" w14:textId="77777777" w:rsidR="00AF1054" w:rsidRPr="005C50C6" w:rsidRDefault="00AF1054" w:rsidP="00397A5E">
      <w:pPr>
        <w:spacing w:after="134" w:line="259" w:lineRule="auto"/>
        <w:ind w:left="283" w:right="924" w:firstLine="0"/>
        <w:jc w:val="left"/>
      </w:pPr>
      <w:r w:rsidRPr="005C50C6">
        <w:t xml:space="preserve"> </w:t>
      </w:r>
    </w:p>
    <w:p w14:paraId="5076A04F" w14:textId="77777777" w:rsidR="00AF1054" w:rsidRPr="005C50C6" w:rsidRDefault="00AF1054" w:rsidP="00397A5E">
      <w:pPr>
        <w:numPr>
          <w:ilvl w:val="0"/>
          <w:numId w:val="7"/>
        </w:numPr>
        <w:spacing w:after="152"/>
        <w:ind w:right="924" w:hanging="720"/>
      </w:pPr>
      <w:r w:rsidRPr="005C50C6">
        <w:lastRenderedPageBreak/>
        <w:t xml:space="preserve">Opis sposobu rozliczenia robót tymczasowych i prac towarzyszących; </w:t>
      </w:r>
    </w:p>
    <w:p w14:paraId="71F0CF56" w14:textId="47F589AF" w:rsidR="00AF1054" w:rsidRPr="005C50C6" w:rsidRDefault="00AF1054" w:rsidP="00397A5E">
      <w:pPr>
        <w:numPr>
          <w:ilvl w:val="2"/>
          <w:numId w:val="9"/>
        </w:numPr>
        <w:spacing w:after="150"/>
        <w:ind w:right="924" w:hanging="360"/>
      </w:pPr>
      <w:r w:rsidRPr="005C50C6">
        <w:t>Wszystkie roboty jakie występują w określonym przez zleceniodawcę</w:t>
      </w:r>
      <w:r w:rsidR="0028787F" w:rsidRPr="005C50C6">
        <w:t>,</w:t>
      </w:r>
      <w:r w:rsidRPr="005C50C6">
        <w:t xml:space="preserve"> dla każdego mieszkania oddzielnie</w:t>
      </w:r>
      <w:r w:rsidR="0028787F" w:rsidRPr="005C50C6">
        <w:t>,</w:t>
      </w:r>
      <w:r w:rsidRPr="005C50C6">
        <w:t xml:space="preserve"> zakresie</w:t>
      </w:r>
      <w:r w:rsidR="0028787F" w:rsidRPr="005C50C6">
        <w:t xml:space="preserve"> </w:t>
      </w:r>
      <w:r w:rsidRPr="005C50C6">
        <w:t xml:space="preserve">i standardzie mają charakter robót podstawowych. </w:t>
      </w:r>
    </w:p>
    <w:p w14:paraId="3E4F11E0" w14:textId="77777777" w:rsidR="00AF1054" w:rsidRPr="005C50C6" w:rsidRDefault="00AF1054" w:rsidP="00397A5E">
      <w:pPr>
        <w:numPr>
          <w:ilvl w:val="2"/>
          <w:numId w:val="9"/>
        </w:numPr>
        <w:spacing w:after="112"/>
        <w:ind w:right="924" w:hanging="360"/>
      </w:pPr>
      <w:r w:rsidRPr="005C50C6">
        <w:t xml:space="preserve">Rozliczenie robót podstawowych nastąpi na podstawie zatwierdzonych przez zleceniodawcę </w:t>
      </w:r>
      <w:r w:rsidR="0028787F" w:rsidRPr="005C50C6">
        <w:t>i rzeczywiście wykonanych robót</w:t>
      </w:r>
      <w:r w:rsidR="0064190E" w:rsidRPr="005C50C6">
        <w:t xml:space="preserve">, </w:t>
      </w:r>
      <w:r w:rsidRPr="005C50C6">
        <w:t>powykonawczych kosztorysów</w:t>
      </w:r>
      <w:r w:rsidR="0064190E" w:rsidRPr="005C50C6">
        <w:t>, zgodnie z zapisami zawartej umowy</w:t>
      </w:r>
      <w:r w:rsidRPr="005C50C6">
        <w:t xml:space="preserve">.  </w:t>
      </w:r>
    </w:p>
    <w:p w14:paraId="7A6D8D1F" w14:textId="77777777" w:rsidR="00AF1054" w:rsidRPr="005C50C6" w:rsidRDefault="00AF1054" w:rsidP="00397A5E">
      <w:pPr>
        <w:spacing w:after="98" w:line="259" w:lineRule="auto"/>
        <w:ind w:left="0" w:right="924" w:firstLine="0"/>
        <w:jc w:val="left"/>
      </w:pPr>
      <w:r w:rsidRPr="005C50C6">
        <w:t xml:space="preserve"> </w:t>
      </w:r>
    </w:p>
    <w:p w14:paraId="57CBDACB" w14:textId="77777777" w:rsidR="00AF1054" w:rsidRPr="005C50C6" w:rsidRDefault="00AF1054" w:rsidP="00397A5E">
      <w:pPr>
        <w:numPr>
          <w:ilvl w:val="0"/>
          <w:numId w:val="7"/>
        </w:numPr>
        <w:spacing w:after="146"/>
        <w:ind w:right="924" w:hanging="720"/>
      </w:pPr>
      <w:r w:rsidRPr="005C50C6">
        <w:t xml:space="preserve">Dokumenty odniesienia, w tym wszystkie elementy dokumentacji, normy, aprobaty techniczne oraz inne dokumenty i ustalenia techniczne. </w:t>
      </w:r>
    </w:p>
    <w:p w14:paraId="42957364" w14:textId="77777777" w:rsidR="00AF1054" w:rsidRPr="005C50C6" w:rsidRDefault="00AF1054" w:rsidP="00397A5E">
      <w:pPr>
        <w:numPr>
          <w:ilvl w:val="1"/>
          <w:numId w:val="7"/>
        </w:numPr>
        <w:ind w:right="924" w:hanging="360"/>
      </w:pPr>
      <w:r w:rsidRPr="005C50C6">
        <w:t xml:space="preserve">Jednostkowe zlecenie zamawiającego. </w:t>
      </w:r>
    </w:p>
    <w:p w14:paraId="7A788E67" w14:textId="77777777" w:rsidR="00AF1054" w:rsidRPr="005C50C6" w:rsidRDefault="00AF1054" w:rsidP="00397A5E">
      <w:pPr>
        <w:numPr>
          <w:ilvl w:val="1"/>
          <w:numId w:val="7"/>
        </w:numPr>
        <w:ind w:right="924" w:hanging="360"/>
      </w:pPr>
      <w:r w:rsidRPr="005C50C6">
        <w:t>Inwestorski</w:t>
      </w:r>
      <w:r w:rsidR="0064190E" w:rsidRPr="005C50C6">
        <w:t>e – Zakresy rzeczowe i standardy</w:t>
      </w:r>
      <w:r w:rsidRPr="005C50C6">
        <w:t xml:space="preserve"> robót budowlanych. </w:t>
      </w:r>
    </w:p>
    <w:p w14:paraId="7DFC05C4" w14:textId="77777777" w:rsidR="00AF1054" w:rsidRPr="005C50C6" w:rsidRDefault="00AF1054" w:rsidP="00397A5E">
      <w:pPr>
        <w:numPr>
          <w:ilvl w:val="1"/>
          <w:numId w:val="7"/>
        </w:numPr>
        <w:ind w:right="924" w:hanging="360"/>
      </w:pPr>
      <w:r w:rsidRPr="005C50C6">
        <w:t>Inwestorskie notatki i opinie sanitarne</w:t>
      </w:r>
      <w:r w:rsidR="0064190E" w:rsidRPr="005C50C6">
        <w:t>,</w:t>
      </w:r>
      <w:r w:rsidRPr="005C50C6">
        <w:t xml:space="preserve"> elektryczne</w:t>
      </w:r>
      <w:r w:rsidR="0064190E" w:rsidRPr="005C50C6">
        <w:t>, gaz, co</w:t>
      </w:r>
      <w:r w:rsidRPr="005C50C6">
        <w:t xml:space="preserve">. </w:t>
      </w:r>
    </w:p>
    <w:p w14:paraId="48763640" w14:textId="77777777" w:rsidR="00AF1054" w:rsidRPr="005C50C6" w:rsidRDefault="00AF1054" w:rsidP="00397A5E">
      <w:pPr>
        <w:numPr>
          <w:ilvl w:val="1"/>
          <w:numId w:val="7"/>
        </w:numPr>
        <w:spacing w:after="27"/>
        <w:ind w:right="924" w:hanging="360"/>
      </w:pPr>
      <w:r w:rsidRPr="005C50C6">
        <w:t xml:space="preserve">Warunki techniczne wykonania i odbioru robót budowlanych opisane w pkt  V. </w:t>
      </w:r>
    </w:p>
    <w:p w14:paraId="7A0C0D70" w14:textId="1B5AC2A9" w:rsidR="00AF1054" w:rsidRPr="005C50C6" w:rsidRDefault="00AF1054" w:rsidP="00397A5E">
      <w:pPr>
        <w:numPr>
          <w:ilvl w:val="1"/>
          <w:numId w:val="7"/>
        </w:numPr>
        <w:ind w:right="924" w:hanging="360"/>
      </w:pPr>
      <w:r w:rsidRPr="005C50C6">
        <w:t>Obowiązujące normy dla wskazanego przez zleceniodawcę zakresu</w:t>
      </w:r>
      <w:r w:rsidR="0049506A" w:rsidRPr="005C50C6">
        <w:t xml:space="preserve"> rzeczowego</w:t>
      </w:r>
      <w:r w:rsidR="00397A5E">
        <w:br/>
      </w:r>
      <w:r w:rsidRPr="005C50C6">
        <w:t xml:space="preserve">i standardu robót. Wykaz niektórych obowiązujących norm zawarto w pkt  V.        </w:t>
      </w:r>
      <w:r w:rsidRPr="005C50C6">
        <w:rPr>
          <w:b/>
        </w:rPr>
        <w:t xml:space="preserve"> </w:t>
      </w:r>
    </w:p>
    <w:p w14:paraId="3B6C79E0" w14:textId="77777777" w:rsidR="00B7621A" w:rsidRDefault="00B7621A"/>
    <w:sectPr w:rsidR="00B7621A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61" w:right="491" w:bottom="1640" w:left="1419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A6432" w14:textId="77777777" w:rsidR="00912EAC" w:rsidRDefault="00912EAC" w:rsidP="00AF1054">
      <w:pPr>
        <w:spacing w:after="0" w:line="240" w:lineRule="auto"/>
      </w:pPr>
      <w:r>
        <w:separator/>
      </w:r>
    </w:p>
  </w:endnote>
  <w:endnote w:type="continuationSeparator" w:id="0">
    <w:p w14:paraId="0B77EA36" w14:textId="77777777" w:rsidR="00912EAC" w:rsidRDefault="00912EAC" w:rsidP="00AF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AC344" w14:textId="77777777" w:rsidR="005A42DE" w:rsidRDefault="00654D81">
    <w:pPr>
      <w:spacing w:after="0" w:line="259" w:lineRule="auto"/>
      <w:ind w:left="0" w:right="31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411C7E" wp14:editId="0AEEC034">
              <wp:simplePos x="0" y="0"/>
              <wp:positionH relativeFrom="page">
                <wp:posOffset>6950188</wp:posOffset>
              </wp:positionH>
              <wp:positionV relativeFrom="page">
                <wp:posOffset>9007714</wp:posOffset>
              </wp:positionV>
              <wp:extent cx="278892" cy="646521"/>
              <wp:effectExtent l="0" t="0" r="0" b="0"/>
              <wp:wrapSquare wrapText="bothSides"/>
              <wp:docPr id="12865" name="Group 128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8892" cy="646521"/>
                        <a:chOff x="0" y="0"/>
                        <a:chExt cx="278892" cy="646521"/>
                      </a:xfrm>
                    </wpg:grpSpPr>
                    <wps:wsp>
                      <wps:cNvPr id="12866" name="Rectangle 12866"/>
                      <wps:cNvSpPr/>
                      <wps:spPr>
                        <a:xfrm rot="-5399999">
                          <a:off x="-86566" y="258873"/>
                          <a:ext cx="572604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383490" w14:textId="77777777" w:rsidR="005A42DE" w:rsidRDefault="00654D8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867" name="Rectangle 12867"/>
                      <wps:cNvSpPr/>
                      <wps:spPr>
                        <a:xfrm rot="-5399999">
                          <a:off x="82717" y="-72928"/>
                          <a:ext cx="205493" cy="3709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4D52CF" w14:textId="77777777" w:rsidR="005A42DE" w:rsidRDefault="00654D8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Cambria" w:eastAsia="Cambria" w:hAnsi="Cambria" w:cs="Cambria"/>
                                <w:sz w:val="44"/>
                              </w:rPr>
                              <w:t>1</w:t>
                            </w:r>
                            <w:r>
                              <w:rPr>
                                <w:rFonts w:ascii="Cambria" w:eastAsia="Cambria" w:hAnsi="Cambria" w:cs="Cambria"/>
                                <w:sz w:val="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868" name="Rectangle 12868"/>
                      <wps:cNvSpPr/>
                      <wps:spPr>
                        <a:xfrm rot="-5399999">
                          <a:off x="144660" y="-164908"/>
                          <a:ext cx="81603" cy="3709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71EC29" w14:textId="77777777" w:rsidR="005A42DE" w:rsidRDefault="00654D8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6411C7E" id="Group 12865" o:spid="_x0000_s1026" style="position:absolute;left:0;text-align:left;margin-left:547.25pt;margin-top:709.25pt;width:21.95pt;height:50.9pt;z-index:251659264;mso-position-horizontal-relative:page;mso-position-vertical-relative:page" coordsize="2788,6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">
              <v:rect id="Rectangle 12866" o:spid="_x0000_s1027" style="position:absolute;left:-866;top:2588;width:5726;height:202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" filled="f" stroked="f">
                <v:textbox inset="0,0,0,0">
                  <w:txbxContent>
                    <w:p w14:paraId="76383490" w14:textId="77777777" w:rsidR="005A42DE" w:rsidRDefault="00654D81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sz w:val="24"/>
                        </w:rPr>
                        <w:t>Strona</w:t>
                      </w:r>
                    </w:p>
                  </w:txbxContent>
                </v:textbox>
              </v:rect>
              <v:rect id="Rectangle 12867" o:spid="_x0000_s1028" style="position:absolute;left:827;top:-730;width:2055;height:370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" filled="f" stroked="f">
                <v:textbox inset="0,0,0,0">
                  <w:txbxContent>
                    <w:p w14:paraId="324D52CF" w14:textId="77777777" w:rsidR="005A42DE" w:rsidRDefault="00654D81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Cambria" w:eastAsia="Cambria" w:hAnsi="Cambria" w:cs="Cambria"/>
                          <w:sz w:val="44"/>
                        </w:rPr>
                        <w:t>1</w:t>
                      </w:r>
                      <w:r>
                        <w:rPr>
                          <w:rFonts w:ascii="Cambria" w:eastAsia="Cambria" w:hAnsi="Cambria" w:cs="Cambria"/>
                          <w:sz w:val="44"/>
                        </w:rPr>
                        <w:fldChar w:fldCharType="end"/>
                      </w:r>
                    </w:p>
                  </w:txbxContent>
                </v:textbox>
              </v:rect>
              <v:rect id="Rectangle 12868" o:spid="_x0000_s1029" style="position:absolute;left:1447;top:-1649;width:815;height:370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" filled="f" stroked="f">
                <v:textbox inset="0,0,0,0">
                  <w:txbxContent>
                    <w:p w14:paraId="3D71EC29" w14:textId="77777777" w:rsidR="005A42DE" w:rsidRDefault="00654D81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sz w:val="4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</w:p>
  <w:p w14:paraId="76C1C5F7" w14:textId="77777777" w:rsidR="005A42DE" w:rsidRDefault="00654D81">
    <w:pPr>
      <w:spacing w:after="3" w:line="259" w:lineRule="auto"/>
      <w:ind w:left="0" w:right="1022" w:firstLine="0"/>
      <w:jc w:val="center"/>
    </w:pPr>
    <w:r>
      <w:rPr>
        <w:sz w:val="16"/>
      </w:rPr>
      <w:t xml:space="preserve"> </w:t>
    </w:r>
  </w:p>
  <w:p w14:paraId="02D492C4" w14:textId="77777777" w:rsidR="005A42DE" w:rsidRDefault="00654D81">
    <w:pPr>
      <w:spacing w:after="13" w:line="259" w:lineRule="auto"/>
      <w:ind w:left="1913" w:firstLine="0"/>
      <w:jc w:val="left"/>
    </w:pPr>
    <w:r>
      <w:rPr>
        <w:sz w:val="16"/>
      </w:rPr>
      <w:t xml:space="preserve">Przetarg nieograniczony na wykonywanie remontów lokali mieszkalnych  </w:t>
    </w:r>
  </w:p>
  <w:p w14:paraId="300F0A66" w14:textId="77777777" w:rsidR="005A42DE" w:rsidRDefault="00654D81">
    <w:pPr>
      <w:spacing w:after="0" w:line="259" w:lineRule="auto"/>
      <w:ind w:left="1378" w:firstLine="0"/>
      <w:jc w:val="left"/>
    </w:pPr>
    <w:r>
      <w:rPr>
        <w:sz w:val="16"/>
      </w:rPr>
      <w:t xml:space="preserve">z zasobu Gminy Miasto Szczecin, zarządzanego przez Szczecińskie TBS Spółka z o.o. </w:t>
    </w:r>
  </w:p>
  <w:p w14:paraId="4C0EB071" w14:textId="77777777" w:rsidR="005A42DE" w:rsidRDefault="00654D81">
    <w:pPr>
      <w:spacing w:after="38" w:line="259" w:lineRule="auto"/>
      <w:ind w:left="0" w:right="1022" w:firstLine="0"/>
      <w:jc w:val="center"/>
    </w:pPr>
    <w:r>
      <w:rPr>
        <w:sz w:val="16"/>
      </w:rPr>
      <w:t xml:space="preserve"> </w:t>
    </w:r>
  </w:p>
  <w:p w14:paraId="6A93B12B" w14:textId="77777777" w:rsidR="005A42DE" w:rsidRDefault="00654D81">
    <w:pPr>
      <w:spacing w:after="0" w:line="259" w:lineRule="auto"/>
      <w:ind w:left="3209" w:firstLine="0"/>
      <w:jc w:val="left"/>
    </w:pPr>
    <w:r>
      <w:rPr>
        <w:b/>
        <w:sz w:val="18"/>
      </w:rPr>
      <w:t xml:space="preserve">znak sprawy </w:t>
    </w:r>
    <w:proofErr w:type="spellStart"/>
    <w:r>
      <w:rPr>
        <w:b/>
        <w:sz w:val="18"/>
      </w:rPr>
      <w:t>Pn</w:t>
    </w:r>
    <w:proofErr w:type="spellEnd"/>
    <w:r>
      <w:rPr>
        <w:b/>
        <w:sz w:val="18"/>
      </w:rPr>
      <w:t xml:space="preserve">  19/DZE/2018</w:t>
    </w:r>
    <w:r>
      <w:rPr>
        <w:b/>
      </w:rPr>
      <w:t xml:space="preserve"> </w:t>
    </w:r>
  </w:p>
  <w:p w14:paraId="3F00C1D2" w14:textId="77777777" w:rsidR="005A42DE" w:rsidRDefault="00654D81">
    <w:pPr>
      <w:spacing w:after="59" w:line="259" w:lineRule="auto"/>
      <w:ind w:left="0" w:right="1022" w:firstLine="0"/>
      <w:jc w:val="center"/>
    </w:pPr>
    <w:r>
      <w:rPr>
        <w:sz w:val="16"/>
      </w:rPr>
      <w:t xml:space="preserve"> </w:t>
    </w:r>
  </w:p>
  <w:p w14:paraId="1B187127" w14:textId="77777777" w:rsidR="005A42DE" w:rsidRDefault="00654D81">
    <w:pPr>
      <w:spacing w:after="0" w:line="236" w:lineRule="auto"/>
      <w:ind w:left="4465" w:right="5420" w:firstLine="0"/>
      <w:jc w:val="left"/>
    </w:pPr>
    <w:r>
      <w:rPr>
        <w:sz w:val="18"/>
      </w:rPr>
      <w:t xml:space="preserve"> </w:t>
    </w:r>
    <w:r>
      <w:t xml:space="preserve"> </w:t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B55D5" w14:textId="77777777" w:rsidR="005A42DE" w:rsidRDefault="00654D81">
    <w:pPr>
      <w:spacing w:after="0" w:line="259" w:lineRule="auto"/>
      <w:ind w:left="0" w:right="31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45047BD" wp14:editId="16DCBDA8">
              <wp:simplePos x="0" y="0"/>
              <wp:positionH relativeFrom="page">
                <wp:posOffset>6953249</wp:posOffset>
              </wp:positionH>
              <wp:positionV relativeFrom="page">
                <wp:posOffset>8990403</wp:posOffset>
              </wp:positionV>
              <wp:extent cx="370928" cy="235528"/>
              <wp:effectExtent l="0" t="0" r="0" b="0"/>
              <wp:wrapSquare wrapText="bothSides"/>
              <wp:docPr id="12812" name="Group 128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0928" cy="235528"/>
                        <a:chOff x="-1" y="-20247"/>
                        <a:chExt cx="370928" cy="235528"/>
                      </a:xfrm>
                    </wpg:grpSpPr>
                    <wps:wsp>
                      <wps:cNvPr id="12814" name="Rectangle 12814"/>
                      <wps:cNvSpPr/>
                      <wps:spPr>
                        <a:xfrm rot="-5399999">
                          <a:off x="82717" y="-72928"/>
                          <a:ext cx="205493" cy="3709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436687" w14:textId="77777777" w:rsidR="005A42DE" w:rsidRDefault="0012696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815" name="Rectangle 12815"/>
                      <wps:cNvSpPr/>
                      <wps:spPr>
                        <a:xfrm rot="-5399999">
                          <a:off x="144660" y="-164908"/>
                          <a:ext cx="81603" cy="3709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3BA012" w14:textId="77777777" w:rsidR="005A42DE" w:rsidRDefault="0012696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5047BD" id="Group 12812" o:spid="_x0000_s1030" style="position:absolute;left:0;text-align:left;margin-left:547.5pt;margin-top:707.9pt;width:29.2pt;height:18.55pt;z-index:251660288;mso-position-horizontal-relative:page;mso-position-vertical-relative:page;mso-width-relative:margin;mso-height-relative:margin" coordorigin="-1,-20247" coordsize="370928,235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">
              <v:rect id="Rectangle 12814" o:spid="_x0000_s1031" style="position:absolute;left:82717;top:-72928;width:205493;height:37092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" filled="f" stroked="f">
                <v:textbox inset="0,0,0,0">
                  <w:txbxContent>
                    <w:p w14:paraId="31436687" w14:textId="77777777" w:rsidR="005A42DE" w:rsidRDefault="00126962">
                      <w:pPr>
                        <w:spacing w:after="160" w:line="259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12815" o:spid="_x0000_s1032" style="position:absolute;left:144660;top:-164908;width:81603;height:37092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" filled="f" stroked="f">
                <v:textbox inset="0,0,0,0">
                  <w:txbxContent>
                    <w:p w14:paraId="6A3BA012" w14:textId="77777777" w:rsidR="005A42DE" w:rsidRDefault="00126962">
                      <w:pPr>
                        <w:spacing w:after="160" w:line="259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</w:p>
  <w:p w14:paraId="71B8A4B7" w14:textId="77777777" w:rsidR="005A42DE" w:rsidRDefault="00654D81">
    <w:pPr>
      <w:spacing w:after="3" w:line="259" w:lineRule="auto"/>
      <w:ind w:left="0" w:right="1022" w:firstLine="0"/>
      <w:jc w:val="center"/>
    </w:pP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04326" w14:textId="77777777" w:rsidR="005A42DE" w:rsidRDefault="00654D81">
    <w:pPr>
      <w:spacing w:after="0" w:line="259" w:lineRule="auto"/>
      <w:ind w:left="0" w:right="31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D649F03" wp14:editId="08350CC9">
              <wp:simplePos x="0" y="0"/>
              <wp:positionH relativeFrom="page">
                <wp:posOffset>6950188</wp:posOffset>
              </wp:positionH>
              <wp:positionV relativeFrom="page">
                <wp:posOffset>9007714</wp:posOffset>
              </wp:positionV>
              <wp:extent cx="278892" cy="646521"/>
              <wp:effectExtent l="0" t="0" r="0" b="0"/>
              <wp:wrapSquare wrapText="bothSides"/>
              <wp:docPr id="12759" name="Group 127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8892" cy="646521"/>
                        <a:chOff x="0" y="0"/>
                        <a:chExt cx="278892" cy="646521"/>
                      </a:xfrm>
                    </wpg:grpSpPr>
                    <wps:wsp>
                      <wps:cNvPr id="12760" name="Rectangle 12760"/>
                      <wps:cNvSpPr/>
                      <wps:spPr>
                        <a:xfrm rot="-5399999">
                          <a:off x="-86566" y="258873"/>
                          <a:ext cx="572604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1D5103A" w14:textId="77777777" w:rsidR="005A42DE" w:rsidRDefault="00654D8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761" name="Rectangle 12761"/>
                      <wps:cNvSpPr/>
                      <wps:spPr>
                        <a:xfrm rot="-5399999">
                          <a:off x="82717" y="-72928"/>
                          <a:ext cx="205493" cy="3709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C9CEA5" w14:textId="77777777" w:rsidR="005A42DE" w:rsidRDefault="00654D8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Cambria" w:eastAsia="Cambria" w:hAnsi="Cambria" w:cs="Cambria"/>
                                <w:sz w:val="44"/>
                              </w:rPr>
                              <w:t>1</w:t>
                            </w:r>
                            <w:r>
                              <w:rPr>
                                <w:rFonts w:ascii="Cambria" w:eastAsia="Cambria" w:hAnsi="Cambria" w:cs="Cambria"/>
                                <w:sz w:val="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762" name="Rectangle 12762"/>
                      <wps:cNvSpPr/>
                      <wps:spPr>
                        <a:xfrm rot="-5399999">
                          <a:off x="144660" y="-164908"/>
                          <a:ext cx="81603" cy="3709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05B776" w14:textId="77777777" w:rsidR="005A42DE" w:rsidRDefault="00654D8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D649F03" id="Group 12759" o:spid="_x0000_s1033" style="position:absolute;left:0;text-align:left;margin-left:547.25pt;margin-top:709.25pt;width:21.95pt;height:50.9pt;z-index:251661312;mso-position-horizontal-relative:page;mso-position-vertical-relative:page" coordsize="2788,6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">
              <v:rect id="Rectangle 12760" o:spid="_x0000_s1034" style="position:absolute;left:-866;top:2588;width:5726;height:202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" filled="f" stroked="f">
                <v:textbox inset="0,0,0,0">
                  <w:txbxContent>
                    <w:p w14:paraId="11D5103A" w14:textId="77777777" w:rsidR="005A42DE" w:rsidRDefault="00654D81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sz w:val="24"/>
                        </w:rPr>
                        <w:t>Strona</w:t>
                      </w:r>
                    </w:p>
                  </w:txbxContent>
                </v:textbox>
              </v:rect>
              <v:rect id="Rectangle 12761" o:spid="_x0000_s1035" style="position:absolute;left:827;top:-730;width:2055;height:370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" filled="f" stroked="f">
                <v:textbox inset="0,0,0,0">
                  <w:txbxContent>
                    <w:p w14:paraId="5EC9CEA5" w14:textId="77777777" w:rsidR="005A42DE" w:rsidRDefault="00654D81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Cambria" w:eastAsia="Cambria" w:hAnsi="Cambria" w:cs="Cambria"/>
                          <w:sz w:val="44"/>
                        </w:rPr>
                        <w:t>1</w:t>
                      </w:r>
                      <w:r>
                        <w:rPr>
                          <w:rFonts w:ascii="Cambria" w:eastAsia="Cambria" w:hAnsi="Cambria" w:cs="Cambria"/>
                          <w:sz w:val="44"/>
                        </w:rPr>
                        <w:fldChar w:fldCharType="end"/>
                      </w:r>
                    </w:p>
                  </w:txbxContent>
                </v:textbox>
              </v:rect>
              <v:rect id="Rectangle 12762" o:spid="_x0000_s1036" style="position:absolute;left:1447;top:-1649;width:815;height:370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" filled="f" stroked="f">
                <v:textbox inset="0,0,0,0">
                  <w:txbxContent>
                    <w:p w14:paraId="2C05B776" w14:textId="77777777" w:rsidR="005A42DE" w:rsidRDefault="00654D81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sz w:val="4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</w:p>
  <w:p w14:paraId="778CBBC1" w14:textId="77777777" w:rsidR="005A42DE" w:rsidRDefault="00654D81">
    <w:pPr>
      <w:spacing w:after="3" w:line="259" w:lineRule="auto"/>
      <w:ind w:left="0" w:right="1022" w:firstLine="0"/>
      <w:jc w:val="center"/>
    </w:pPr>
    <w:r>
      <w:rPr>
        <w:sz w:val="16"/>
      </w:rPr>
      <w:t xml:space="preserve"> </w:t>
    </w:r>
  </w:p>
  <w:p w14:paraId="6D0BC8BB" w14:textId="77777777" w:rsidR="005A42DE" w:rsidRDefault="00654D81">
    <w:pPr>
      <w:spacing w:after="13" w:line="259" w:lineRule="auto"/>
      <w:ind w:left="1913" w:firstLine="0"/>
      <w:jc w:val="left"/>
    </w:pPr>
    <w:r>
      <w:rPr>
        <w:sz w:val="16"/>
      </w:rPr>
      <w:t xml:space="preserve">Przetarg nieograniczony na wykonywanie remontów lokali mieszkalnych  </w:t>
    </w:r>
  </w:p>
  <w:p w14:paraId="7820A43E" w14:textId="77777777" w:rsidR="005A42DE" w:rsidRDefault="00654D81">
    <w:pPr>
      <w:spacing w:after="0" w:line="259" w:lineRule="auto"/>
      <w:ind w:left="1378" w:firstLine="0"/>
      <w:jc w:val="left"/>
    </w:pPr>
    <w:r>
      <w:rPr>
        <w:sz w:val="16"/>
      </w:rPr>
      <w:t xml:space="preserve">z zasobu Gminy Miasto Szczecin, zarządzanego przez Szczecińskie TBS Spółka z o.o. </w:t>
    </w:r>
  </w:p>
  <w:p w14:paraId="1749D789" w14:textId="77777777" w:rsidR="005A42DE" w:rsidRDefault="00654D81">
    <w:pPr>
      <w:spacing w:after="38" w:line="259" w:lineRule="auto"/>
      <w:ind w:left="0" w:right="1022" w:firstLine="0"/>
      <w:jc w:val="center"/>
    </w:pPr>
    <w:r>
      <w:rPr>
        <w:sz w:val="16"/>
      </w:rPr>
      <w:t xml:space="preserve"> </w:t>
    </w:r>
  </w:p>
  <w:p w14:paraId="06DE63BC" w14:textId="77777777" w:rsidR="005A42DE" w:rsidRDefault="00654D81">
    <w:pPr>
      <w:spacing w:after="0" w:line="259" w:lineRule="auto"/>
      <w:ind w:left="3209" w:firstLine="0"/>
      <w:jc w:val="left"/>
    </w:pPr>
    <w:r>
      <w:rPr>
        <w:b/>
        <w:sz w:val="18"/>
      </w:rPr>
      <w:t xml:space="preserve">znak sprawy </w:t>
    </w:r>
    <w:proofErr w:type="spellStart"/>
    <w:r>
      <w:rPr>
        <w:b/>
        <w:sz w:val="18"/>
      </w:rPr>
      <w:t>Pn</w:t>
    </w:r>
    <w:proofErr w:type="spellEnd"/>
    <w:r>
      <w:rPr>
        <w:b/>
        <w:sz w:val="18"/>
      </w:rPr>
      <w:t xml:space="preserve">  19/DZE/2018</w:t>
    </w:r>
    <w:r>
      <w:rPr>
        <w:b/>
      </w:rPr>
      <w:t xml:space="preserve"> </w:t>
    </w:r>
  </w:p>
  <w:p w14:paraId="1CA4E948" w14:textId="77777777" w:rsidR="005A42DE" w:rsidRDefault="00654D81">
    <w:pPr>
      <w:spacing w:after="59" w:line="259" w:lineRule="auto"/>
      <w:ind w:left="0" w:right="1022" w:firstLine="0"/>
      <w:jc w:val="center"/>
    </w:pPr>
    <w:r>
      <w:rPr>
        <w:sz w:val="16"/>
      </w:rPr>
      <w:t xml:space="preserve"> </w:t>
    </w:r>
  </w:p>
  <w:p w14:paraId="7D963BA8" w14:textId="77777777" w:rsidR="005A42DE" w:rsidRDefault="00654D81">
    <w:pPr>
      <w:spacing w:after="0" w:line="236" w:lineRule="auto"/>
      <w:ind w:left="4465" w:right="5420" w:firstLine="0"/>
      <w:jc w:val="left"/>
    </w:pPr>
    <w:r>
      <w:rPr>
        <w:sz w:val="18"/>
      </w:rPr>
      <w:t xml:space="preserve"> </w:t>
    </w:r>
    <w:r>
      <w:t xml:space="preserve"> </w:t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7FB8A" w14:textId="77777777" w:rsidR="00912EAC" w:rsidRDefault="00912EAC" w:rsidP="00AF1054">
      <w:pPr>
        <w:spacing w:after="0" w:line="240" w:lineRule="auto"/>
      </w:pPr>
      <w:r>
        <w:separator/>
      </w:r>
    </w:p>
  </w:footnote>
  <w:footnote w:type="continuationSeparator" w:id="0">
    <w:p w14:paraId="45D775FC" w14:textId="77777777" w:rsidR="00912EAC" w:rsidRDefault="00912EAC" w:rsidP="00AF1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37DEB" w14:textId="77777777" w:rsidR="005A42DE" w:rsidRDefault="00654D81">
    <w:pPr>
      <w:spacing w:after="0" w:line="259" w:lineRule="auto"/>
      <w:ind w:left="2938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Specyfikacja Istotnych Warunków Zamówienia </w:t>
    </w:r>
  </w:p>
  <w:p w14:paraId="7AF26A2C" w14:textId="77777777" w:rsidR="005A42DE" w:rsidRDefault="00654D81">
    <w:pPr>
      <w:spacing w:after="0" w:line="259" w:lineRule="auto"/>
      <w:ind w:left="0" w:right="1027" w:firstLine="0"/>
      <w:jc w:val="center"/>
    </w:pPr>
    <w:r>
      <w:rPr>
        <w:rFonts w:ascii="Times New Roman" w:eastAsia="Times New Roman" w:hAnsi="Times New Roman" w:cs="Times New Roman"/>
        <w:sz w:val="16"/>
      </w:rPr>
      <w:t xml:space="preserve"> </w:t>
    </w:r>
  </w:p>
  <w:p w14:paraId="40E016F7" w14:textId="77777777" w:rsidR="005A42DE" w:rsidRDefault="00654D81">
    <w:pPr>
      <w:spacing w:after="0" w:line="259" w:lineRule="auto"/>
      <w:ind w:left="0" w:right="1027" w:firstLine="0"/>
      <w:jc w:val="center"/>
    </w:pP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E212D" w14:textId="77777777" w:rsidR="005A42DE" w:rsidRDefault="00654D81">
    <w:pPr>
      <w:spacing w:after="0" w:line="259" w:lineRule="auto"/>
      <w:ind w:left="2938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Specyfikacja Istotnych Warunków Zamówienia </w:t>
    </w:r>
  </w:p>
  <w:p w14:paraId="2EDBB662" w14:textId="77777777" w:rsidR="005A42DE" w:rsidRDefault="00654D81">
    <w:pPr>
      <w:spacing w:after="0" w:line="259" w:lineRule="auto"/>
      <w:ind w:left="0" w:right="1027" w:firstLine="0"/>
      <w:jc w:val="center"/>
    </w:pPr>
    <w:r>
      <w:rPr>
        <w:rFonts w:ascii="Times New Roman" w:eastAsia="Times New Roman" w:hAnsi="Times New Roman" w:cs="Times New Roman"/>
        <w:sz w:val="16"/>
      </w:rPr>
      <w:t xml:space="preserve"> </w:t>
    </w:r>
  </w:p>
  <w:p w14:paraId="3DF08AF8" w14:textId="77777777" w:rsidR="005A42DE" w:rsidRDefault="00654D81">
    <w:pPr>
      <w:spacing w:after="0" w:line="259" w:lineRule="auto"/>
      <w:ind w:left="0" w:right="1027" w:firstLine="0"/>
      <w:jc w:val="center"/>
    </w:pP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81793"/>
    <w:multiLevelType w:val="hybridMultilevel"/>
    <w:tmpl w:val="18C8EF30"/>
    <w:lvl w:ilvl="0" w:tplc="B4ACAE8E">
      <w:start w:val="2"/>
      <w:numFmt w:val="upperRoman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BC5DC6">
      <w:start w:val="1"/>
      <w:numFmt w:val="decimal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DCEE3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CA4BB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58EC5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B42868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12915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A0DD5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20997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AE21E3"/>
    <w:multiLevelType w:val="hybridMultilevel"/>
    <w:tmpl w:val="9912DEB4"/>
    <w:lvl w:ilvl="0" w:tplc="36D621D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364EA2">
      <w:start w:val="1"/>
      <w:numFmt w:val="lowerLetter"/>
      <w:lvlText w:val="%2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E219F0">
      <w:start w:val="1"/>
      <w:numFmt w:val="decimal"/>
      <w:lvlRestart w:val="0"/>
      <w:lvlText w:val="%3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E2276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E29FA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124ED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6E8C5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A4B9A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06EC1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C24BAD"/>
    <w:multiLevelType w:val="hybridMultilevel"/>
    <w:tmpl w:val="9FE24338"/>
    <w:lvl w:ilvl="0" w:tplc="A704BCBA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14C7526A"/>
    <w:multiLevelType w:val="hybridMultilevel"/>
    <w:tmpl w:val="E9DC2CCA"/>
    <w:lvl w:ilvl="0" w:tplc="D04EEDA8">
      <w:start w:val="3"/>
      <w:numFmt w:val="decimal"/>
      <w:lvlText w:val="%1)"/>
      <w:lvlJc w:val="left"/>
      <w:pPr>
        <w:ind w:left="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1E7720">
      <w:start w:val="1"/>
      <w:numFmt w:val="lowerLetter"/>
      <w:lvlText w:val="%2)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4A50E6">
      <w:start w:val="1"/>
      <w:numFmt w:val="bullet"/>
      <w:lvlText w:val="-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7CAF5A">
      <w:start w:val="1"/>
      <w:numFmt w:val="bullet"/>
      <w:lvlText w:val="•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4C34C2">
      <w:start w:val="1"/>
      <w:numFmt w:val="bullet"/>
      <w:lvlText w:val="o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A27864">
      <w:start w:val="1"/>
      <w:numFmt w:val="bullet"/>
      <w:lvlText w:val="▪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800D42">
      <w:start w:val="1"/>
      <w:numFmt w:val="bullet"/>
      <w:lvlText w:val="•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68C322">
      <w:start w:val="1"/>
      <w:numFmt w:val="bullet"/>
      <w:lvlText w:val="o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86E10C">
      <w:start w:val="1"/>
      <w:numFmt w:val="bullet"/>
      <w:lvlText w:val="▪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B813F8"/>
    <w:multiLevelType w:val="hybridMultilevel"/>
    <w:tmpl w:val="B024E5DE"/>
    <w:lvl w:ilvl="0" w:tplc="15A6E780">
      <w:start w:val="1"/>
      <w:numFmt w:val="bullet"/>
      <w:lvlText w:val="-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56301E">
      <w:start w:val="1"/>
      <w:numFmt w:val="bullet"/>
      <w:lvlText w:val="o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843AB2">
      <w:start w:val="1"/>
      <w:numFmt w:val="bullet"/>
      <w:lvlText w:val="▪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4C0858">
      <w:start w:val="1"/>
      <w:numFmt w:val="bullet"/>
      <w:lvlText w:val="•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948EB6">
      <w:start w:val="1"/>
      <w:numFmt w:val="bullet"/>
      <w:lvlText w:val="o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3E5100">
      <w:start w:val="1"/>
      <w:numFmt w:val="bullet"/>
      <w:lvlText w:val="▪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D42F8E">
      <w:start w:val="1"/>
      <w:numFmt w:val="bullet"/>
      <w:lvlText w:val="•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3ED0BC">
      <w:start w:val="1"/>
      <w:numFmt w:val="bullet"/>
      <w:lvlText w:val="o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04E52C">
      <w:start w:val="1"/>
      <w:numFmt w:val="bullet"/>
      <w:lvlText w:val="▪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791333"/>
    <w:multiLevelType w:val="hybridMultilevel"/>
    <w:tmpl w:val="866077BE"/>
    <w:lvl w:ilvl="0" w:tplc="1652BDA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18ECD4">
      <w:start w:val="1"/>
      <w:numFmt w:val="lowerLetter"/>
      <w:lvlText w:val="%2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B8D21C">
      <w:start w:val="1"/>
      <w:numFmt w:val="decimal"/>
      <w:lvlRestart w:val="0"/>
      <w:lvlText w:val="%3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AE6E5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74CED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94E23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28DF0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C2D62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C083A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CE6CD6"/>
    <w:multiLevelType w:val="hybridMultilevel"/>
    <w:tmpl w:val="5DAE509C"/>
    <w:lvl w:ilvl="0" w:tplc="D012F328">
      <w:start w:val="1"/>
      <w:numFmt w:val="bullet"/>
      <w:lvlText w:val="-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22534C">
      <w:start w:val="1"/>
      <w:numFmt w:val="bullet"/>
      <w:lvlText w:val="o"/>
      <w:lvlJc w:val="left"/>
      <w:pPr>
        <w:ind w:left="2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1C7926">
      <w:start w:val="1"/>
      <w:numFmt w:val="bullet"/>
      <w:lvlText w:val="▪"/>
      <w:lvlJc w:val="left"/>
      <w:pPr>
        <w:ind w:left="2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1CC8CE">
      <w:start w:val="1"/>
      <w:numFmt w:val="bullet"/>
      <w:lvlText w:val="•"/>
      <w:lvlJc w:val="left"/>
      <w:pPr>
        <w:ind w:left="3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9846EA">
      <w:start w:val="1"/>
      <w:numFmt w:val="bullet"/>
      <w:lvlText w:val="o"/>
      <w:lvlJc w:val="left"/>
      <w:pPr>
        <w:ind w:left="4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4C3176">
      <w:start w:val="1"/>
      <w:numFmt w:val="bullet"/>
      <w:lvlText w:val="▪"/>
      <w:lvlJc w:val="left"/>
      <w:pPr>
        <w:ind w:left="4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7E6DB4">
      <w:start w:val="1"/>
      <w:numFmt w:val="bullet"/>
      <w:lvlText w:val="•"/>
      <w:lvlJc w:val="left"/>
      <w:pPr>
        <w:ind w:left="5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BE6B62">
      <w:start w:val="1"/>
      <w:numFmt w:val="bullet"/>
      <w:lvlText w:val="o"/>
      <w:lvlJc w:val="left"/>
      <w:pPr>
        <w:ind w:left="6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E038FA">
      <w:start w:val="1"/>
      <w:numFmt w:val="bullet"/>
      <w:lvlText w:val="▪"/>
      <w:lvlJc w:val="left"/>
      <w:pPr>
        <w:ind w:left="7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C92215"/>
    <w:multiLevelType w:val="hybridMultilevel"/>
    <w:tmpl w:val="6AD6119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EC533A0"/>
    <w:multiLevelType w:val="hybridMultilevel"/>
    <w:tmpl w:val="981CF5B8"/>
    <w:lvl w:ilvl="0" w:tplc="19D0A51A">
      <w:start w:val="6"/>
      <w:numFmt w:val="upperRoman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A01BE4">
      <w:start w:val="1"/>
      <w:numFmt w:val="decimal"/>
      <w:lvlText w:val="%2)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F83EB2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A65564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221922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044522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42F814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4E44E6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7C4F98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595A92"/>
    <w:multiLevelType w:val="hybridMultilevel"/>
    <w:tmpl w:val="93D83F92"/>
    <w:lvl w:ilvl="0" w:tplc="1FD82090">
      <w:start w:val="1"/>
      <w:numFmt w:val="decimal"/>
      <w:lvlText w:val="%1)"/>
      <w:lvlJc w:val="left"/>
      <w:pPr>
        <w:ind w:left="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2C2752">
      <w:start w:val="1"/>
      <w:numFmt w:val="bullet"/>
      <w:lvlText w:val="-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38F652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54B170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A25626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D49928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DC7C48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4AB8DE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E898E0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CE00CB2"/>
    <w:multiLevelType w:val="hybridMultilevel"/>
    <w:tmpl w:val="70C01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E6954"/>
    <w:multiLevelType w:val="hybridMultilevel"/>
    <w:tmpl w:val="346C99B0"/>
    <w:lvl w:ilvl="0" w:tplc="8A80BE7C">
      <w:start w:val="4"/>
      <w:numFmt w:val="upperRoman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2EB304">
      <w:start w:val="1"/>
      <w:numFmt w:val="decimal"/>
      <w:lvlText w:val="%2)"/>
      <w:lvlJc w:val="left"/>
      <w:pPr>
        <w:ind w:left="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8CD82C">
      <w:start w:val="1"/>
      <w:numFmt w:val="lowerRoman"/>
      <w:lvlText w:val="%3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2EADBC">
      <w:start w:val="1"/>
      <w:numFmt w:val="decimal"/>
      <w:lvlText w:val="%4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2210DE">
      <w:start w:val="1"/>
      <w:numFmt w:val="lowerLetter"/>
      <w:lvlText w:val="%5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8E3948">
      <w:start w:val="1"/>
      <w:numFmt w:val="lowerRoman"/>
      <w:lvlText w:val="%6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364CB2">
      <w:start w:val="1"/>
      <w:numFmt w:val="decimal"/>
      <w:lvlText w:val="%7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64F0DA">
      <w:start w:val="1"/>
      <w:numFmt w:val="lowerLetter"/>
      <w:lvlText w:val="%8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863BE8">
      <w:start w:val="1"/>
      <w:numFmt w:val="lowerRoman"/>
      <w:lvlText w:val="%9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FEA2617"/>
    <w:multiLevelType w:val="hybridMultilevel"/>
    <w:tmpl w:val="E12852B4"/>
    <w:lvl w:ilvl="0" w:tplc="35AEBB9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A69488">
      <w:start w:val="1"/>
      <w:numFmt w:val="lowerLetter"/>
      <w:lvlText w:val="%2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200A22">
      <w:start w:val="1"/>
      <w:numFmt w:val="decimal"/>
      <w:lvlRestart w:val="0"/>
      <w:lvlText w:val="%3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B4D2C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72BAF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1449A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7C6EE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223D6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C01D3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1"/>
  </w:num>
  <w:num w:numId="7">
    <w:abstractNumId w:val="8"/>
  </w:num>
  <w:num w:numId="8">
    <w:abstractNumId w:val="1"/>
  </w:num>
  <w:num w:numId="9">
    <w:abstractNumId w:val="12"/>
  </w:num>
  <w:num w:numId="10">
    <w:abstractNumId w:val="5"/>
  </w:num>
  <w:num w:numId="11">
    <w:abstractNumId w:val="2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054"/>
    <w:rsid w:val="00126962"/>
    <w:rsid w:val="001320E5"/>
    <w:rsid w:val="002178D3"/>
    <w:rsid w:val="002413B6"/>
    <w:rsid w:val="00254DF2"/>
    <w:rsid w:val="0028787F"/>
    <w:rsid w:val="00397A5E"/>
    <w:rsid w:val="00413BE7"/>
    <w:rsid w:val="00420633"/>
    <w:rsid w:val="0049506A"/>
    <w:rsid w:val="00570E12"/>
    <w:rsid w:val="005C50C6"/>
    <w:rsid w:val="005E4311"/>
    <w:rsid w:val="006116F9"/>
    <w:rsid w:val="0064190E"/>
    <w:rsid w:val="00654D81"/>
    <w:rsid w:val="007650B5"/>
    <w:rsid w:val="00853157"/>
    <w:rsid w:val="008777AC"/>
    <w:rsid w:val="00912EAC"/>
    <w:rsid w:val="009639A3"/>
    <w:rsid w:val="00AF1054"/>
    <w:rsid w:val="00B7621A"/>
    <w:rsid w:val="00BE0375"/>
    <w:rsid w:val="00DE68EE"/>
    <w:rsid w:val="00E84075"/>
    <w:rsid w:val="00E86F66"/>
    <w:rsid w:val="00EB2ED2"/>
    <w:rsid w:val="00F0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E10AE4"/>
  <w15:chartTrackingRefBased/>
  <w15:docId w15:val="{5A4927EE-5975-4004-A546-CB8172AF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054"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0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1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054"/>
    <w:rPr>
      <w:rFonts w:ascii="Arial" w:eastAsia="Arial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6F9"/>
    <w:rPr>
      <w:rFonts w:ascii="Segoe UI" w:eastAsia="Arial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60915-4EC6-4FB9-A88D-CDCB0BEF2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2389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Rosiński</dc:creator>
  <cp:keywords/>
  <dc:description/>
  <cp:lastModifiedBy>Mariusz Gruszczyński</cp:lastModifiedBy>
  <cp:revision>3</cp:revision>
  <cp:lastPrinted>2020-07-28T10:52:00Z</cp:lastPrinted>
  <dcterms:created xsi:type="dcterms:W3CDTF">2021-01-22T10:30:00Z</dcterms:created>
  <dcterms:modified xsi:type="dcterms:W3CDTF">2021-04-16T08:05:00Z</dcterms:modified>
</cp:coreProperties>
</file>