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30" w:rsidRDefault="00090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02E1" w:rsidRDefault="002A6CE5" w:rsidP="007A02E1">
      <w:pPr>
        <w:jc w:val="right"/>
        <w:rPr>
          <w:rFonts w:ascii="Times New Roman" w:eastAsia="Times New Roman" w:hAnsi="Times New Roman" w:cs="Times New Roman"/>
          <w:b/>
        </w:rPr>
      </w:pPr>
      <w:r w:rsidRPr="00841FEC">
        <w:rPr>
          <w:rFonts w:ascii="Times New Roman" w:hAnsi="Times New Roman" w:cs="Times New Roman"/>
        </w:rPr>
        <w:t>D8.2453.</w:t>
      </w:r>
      <w:r w:rsidR="00C356B3">
        <w:rPr>
          <w:rFonts w:ascii="Times New Roman" w:hAnsi="Times New Roman" w:cs="Times New Roman"/>
        </w:rPr>
        <w:t>1</w:t>
      </w:r>
      <w:r w:rsidR="00C97070">
        <w:rPr>
          <w:rFonts w:ascii="Times New Roman" w:hAnsi="Times New Roman" w:cs="Times New Roman"/>
        </w:rPr>
        <w:t>98</w:t>
      </w:r>
      <w:r w:rsidRPr="00841FEC">
        <w:rPr>
          <w:rFonts w:ascii="Times New Roman" w:hAnsi="Times New Roman" w:cs="Times New Roman"/>
        </w:rPr>
        <w:t>.SM</w:t>
      </w:r>
      <w:r w:rsidR="00841FEC" w:rsidRPr="00841FEC">
        <w:rPr>
          <w:rFonts w:ascii="Times New Roman" w:hAnsi="Times New Roman" w:cs="Times New Roman"/>
        </w:rPr>
        <w:t>.</w:t>
      </w:r>
      <w:r w:rsidRPr="00841FEC">
        <w:rPr>
          <w:rFonts w:ascii="Times New Roman" w:hAnsi="Times New Roman" w:cs="Times New Roman"/>
        </w:rPr>
        <w:t>202</w:t>
      </w:r>
      <w:r w:rsidR="00841FEC" w:rsidRPr="00841FEC">
        <w:rPr>
          <w:rFonts w:ascii="Times New Roman" w:hAnsi="Times New Roman" w:cs="Times New Roman"/>
        </w:rPr>
        <w:t>4</w:t>
      </w:r>
      <w:r w:rsidR="00C356B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5800E3">
        <w:rPr>
          <w:rFonts w:ascii="Times New Roman" w:hAnsi="Times New Roman" w:cs="Times New Roman"/>
          <w:sz w:val="20"/>
          <w:szCs w:val="20"/>
        </w:rPr>
        <w:t xml:space="preserve">   </w:t>
      </w:r>
      <w:r w:rsidR="007A02E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800E3">
        <w:rPr>
          <w:rFonts w:ascii="Times New Roman" w:hAnsi="Times New Roman" w:cs="Times New Roman"/>
          <w:sz w:val="20"/>
          <w:szCs w:val="20"/>
        </w:rPr>
        <w:t xml:space="preserve">    </w:t>
      </w:r>
      <w:r w:rsidR="00C247E9" w:rsidRPr="00090E30">
        <w:rPr>
          <w:rFonts w:ascii="Times New Roman" w:hAnsi="Times New Roman" w:cs="Times New Roman"/>
          <w:sz w:val="20"/>
          <w:szCs w:val="20"/>
        </w:rPr>
        <w:t xml:space="preserve">Gdańsk </w:t>
      </w:r>
      <w:r w:rsidR="00090E30" w:rsidRPr="00090E30">
        <w:rPr>
          <w:rFonts w:ascii="Times New Roman" w:hAnsi="Times New Roman" w:cs="Times New Roman"/>
          <w:sz w:val="20"/>
          <w:szCs w:val="20"/>
        </w:rPr>
        <w:t xml:space="preserve">dnia </w:t>
      </w:r>
      <w:r w:rsidR="00C97070">
        <w:rPr>
          <w:rFonts w:ascii="Times New Roman" w:hAnsi="Times New Roman" w:cs="Times New Roman"/>
          <w:sz w:val="20"/>
          <w:szCs w:val="20"/>
        </w:rPr>
        <w:t>30</w:t>
      </w:r>
      <w:r w:rsidR="00C247E9" w:rsidRPr="00090E30">
        <w:rPr>
          <w:rFonts w:ascii="Times New Roman" w:hAnsi="Times New Roman" w:cs="Times New Roman"/>
          <w:sz w:val="20"/>
          <w:szCs w:val="20"/>
        </w:rPr>
        <w:t xml:space="preserve"> 0</w:t>
      </w:r>
      <w:r w:rsidR="00C97070">
        <w:rPr>
          <w:rFonts w:ascii="Times New Roman" w:hAnsi="Times New Roman" w:cs="Times New Roman"/>
          <w:sz w:val="20"/>
          <w:szCs w:val="20"/>
        </w:rPr>
        <w:t>8</w:t>
      </w:r>
      <w:r w:rsidR="00C247E9" w:rsidRPr="00090E30">
        <w:rPr>
          <w:rFonts w:ascii="Times New Roman" w:hAnsi="Times New Roman" w:cs="Times New Roman"/>
          <w:sz w:val="20"/>
          <w:szCs w:val="20"/>
        </w:rPr>
        <w:t xml:space="preserve"> 2024</w:t>
      </w:r>
      <w:r w:rsidRPr="00090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800E3">
        <w:rPr>
          <w:rFonts w:ascii="Times New Roman" w:eastAsia="Times New Roman" w:hAnsi="Times New Roman" w:cs="Times New Roman"/>
          <w:b/>
        </w:rPr>
        <w:t xml:space="preserve"> </w:t>
      </w:r>
    </w:p>
    <w:p w:rsidR="00441AA8" w:rsidRDefault="007A02E1" w:rsidP="003D4C6B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 w:rsidR="002A6CE5">
        <w:rPr>
          <w:rFonts w:ascii="Times New Roman" w:hAnsi="Times New Roman" w:cs="Times New Roman"/>
          <w:b/>
          <w:bCs/>
          <w:sz w:val="30"/>
          <w:szCs w:val="30"/>
        </w:rPr>
        <w:t>Z</w:t>
      </w:r>
      <w:r w:rsidR="005E29FA">
        <w:rPr>
          <w:rFonts w:ascii="Times New Roman" w:hAnsi="Times New Roman" w:cs="Times New Roman"/>
          <w:b/>
          <w:bCs/>
          <w:sz w:val="30"/>
          <w:szCs w:val="30"/>
        </w:rPr>
        <w:t>APYTANIE OFERTOWE</w:t>
      </w:r>
    </w:p>
    <w:p w:rsidR="003F3330" w:rsidRDefault="002A6CE5" w:rsidP="003F3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 </w:t>
      </w:r>
      <w:r w:rsidR="00C97070">
        <w:rPr>
          <w:rFonts w:ascii="Times New Roman" w:hAnsi="Times New Roman" w:cs="Times New Roman"/>
        </w:rPr>
        <w:t xml:space="preserve">Dostawy i montażu kompensatorów mocy biernej pojemnościowej – stacja GST szpitala </w:t>
      </w:r>
      <w:proofErr w:type="spellStart"/>
      <w:r w:rsidR="00C97070">
        <w:rPr>
          <w:rFonts w:ascii="Times New Roman" w:hAnsi="Times New Roman" w:cs="Times New Roman"/>
        </w:rPr>
        <w:t>św</w:t>
      </w:r>
      <w:proofErr w:type="spellEnd"/>
      <w:r w:rsidR="00C97070">
        <w:rPr>
          <w:rFonts w:ascii="Times New Roman" w:hAnsi="Times New Roman" w:cs="Times New Roman"/>
        </w:rPr>
        <w:t xml:space="preserve"> Wojciecha  - Gdańsk</w:t>
      </w:r>
      <w:r w:rsidR="00301FBA">
        <w:rPr>
          <w:rFonts w:ascii="Times New Roman" w:hAnsi="Times New Roman" w:cs="Times New Roman"/>
        </w:rPr>
        <w:t xml:space="preserve">  </w:t>
      </w:r>
      <w:r w:rsidR="0025377E">
        <w:rPr>
          <w:rFonts w:ascii="Times New Roman" w:hAnsi="Times New Roman" w:cs="Times New Roman"/>
        </w:rPr>
        <w:t xml:space="preserve">al. Jana Pawła II 50  </w:t>
      </w:r>
    </w:p>
    <w:p w:rsidR="0025377E" w:rsidRDefault="002A6CE5" w:rsidP="00580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Copernicus Podmiot Leczniczy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 z.o.o w Gdańsku</w:t>
      </w:r>
      <w:r w:rsidR="0025377E">
        <w:rPr>
          <w:rFonts w:ascii="Times New Roman" w:hAnsi="Times New Roman" w:cs="Times New Roman"/>
        </w:rPr>
        <w:t xml:space="preserve"> prosi o złożenie ofert na</w:t>
      </w:r>
      <w:r w:rsidR="00C97070">
        <w:rPr>
          <w:rFonts w:ascii="Times New Roman" w:hAnsi="Times New Roman" w:cs="Times New Roman"/>
        </w:rPr>
        <w:t xml:space="preserve"> dostawę i montaż kompensatorów mocy biernej pojemnościowej w stacji GST szpitala </w:t>
      </w:r>
      <w:proofErr w:type="spellStart"/>
      <w:r w:rsidR="00C97070">
        <w:rPr>
          <w:rFonts w:ascii="Times New Roman" w:hAnsi="Times New Roman" w:cs="Times New Roman"/>
        </w:rPr>
        <w:t>św</w:t>
      </w:r>
      <w:proofErr w:type="spellEnd"/>
      <w:r w:rsidR="00C97070">
        <w:rPr>
          <w:rFonts w:ascii="Times New Roman" w:hAnsi="Times New Roman" w:cs="Times New Roman"/>
        </w:rPr>
        <w:t xml:space="preserve"> Wojciecha Gdańsk al. Jana Pawła II 50  zgodnie z pkt 7 opracowania dla sekcji </w:t>
      </w:r>
      <w:proofErr w:type="spellStart"/>
      <w:r w:rsidR="00C97070">
        <w:rPr>
          <w:rFonts w:ascii="Times New Roman" w:hAnsi="Times New Roman" w:cs="Times New Roman"/>
        </w:rPr>
        <w:t>nn</w:t>
      </w:r>
      <w:proofErr w:type="spellEnd"/>
      <w:r w:rsidR="00C97070">
        <w:rPr>
          <w:rFonts w:ascii="Times New Roman" w:hAnsi="Times New Roman" w:cs="Times New Roman"/>
        </w:rPr>
        <w:t xml:space="preserve"> 1 i sekcji </w:t>
      </w:r>
      <w:proofErr w:type="spellStart"/>
      <w:r w:rsidR="00C97070">
        <w:rPr>
          <w:rFonts w:ascii="Times New Roman" w:hAnsi="Times New Roman" w:cs="Times New Roman"/>
        </w:rPr>
        <w:t>nn</w:t>
      </w:r>
      <w:proofErr w:type="spellEnd"/>
      <w:r w:rsidR="0003299F">
        <w:rPr>
          <w:rFonts w:ascii="Times New Roman" w:hAnsi="Times New Roman" w:cs="Times New Roman"/>
        </w:rPr>
        <w:t xml:space="preserve"> </w:t>
      </w:r>
      <w:r w:rsidR="00C97070">
        <w:rPr>
          <w:rFonts w:ascii="Times New Roman" w:hAnsi="Times New Roman" w:cs="Times New Roman"/>
        </w:rPr>
        <w:t xml:space="preserve">2 </w:t>
      </w:r>
    </w:p>
    <w:p w:rsidR="0003299F" w:rsidRDefault="0003299F" w:rsidP="00580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prac : </w:t>
      </w:r>
    </w:p>
    <w:p w:rsidR="0003299F" w:rsidRPr="0003299F" w:rsidRDefault="0003299F" w:rsidP="0003299F">
      <w:pPr>
        <w:pStyle w:val="Akapitzlist"/>
        <w:numPr>
          <w:ilvl w:val="0"/>
          <w:numId w:val="4"/>
        </w:numPr>
        <w:rPr>
          <w:rFonts w:ascii="Times New Roman" w:hAnsi="Times New Roman"/>
          <w:color w:val="FF0000"/>
          <w:sz w:val="20"/>
          <w:szCs w:val="20"/>
        </w:rPr>
      </w:pPr>
      <w:r w:rsidRPr="0003299F">
        <w:rPr>
          <w:rFonts w:ascii="Times New Roman" w:hAnsi="Times New Roman"/>
          <w:color w:val="FF0000"/>
          <w:sz w:val="20"/>
          <w:szCs w:val="20"/>
        </w:rPr>
        <w:t xml:space="preserve">Dostawa  kompensatora ( generatora energoelektronicznego SVG ) o mocy 100 </w:t>
      </w:r>
      <w:proofErr w:type="spellStart"/>
      <w:r w:rsidRPr="0003299F">
        <w:rPr>
          <w:rFonts w:ascii="Times New Roman" w:hAnsi="Times New Roman"/>
          <w:color w:val="FF0000"/>
          <w:sz w:val="20"/>
          <w:szCs w:val="20"/>
        </w:rPr>
        <w:t>kVar</w:t>
      </w:r>
      <w:proofErr w:type="spellEnd"/>
      <w:r w:rsidRPr="0003299F">
        <w:rPr>
          <w:rFonts w:ascii="Times New Roman" w:hAnsi="Times New Roman"/>
          <w:color w:val="FF0000"/>
          <w:sz w:val="20"/>
          <w:szCs w:val="20"/>
        </w:rPr>
        <w:t xml:space="preserve"> dla sekcji </w:t>
      </w:r>
      <w:proofErr w:type="spellStart"/>
      <w:r w:rsidRPr="0003299F">
        <w:rPr>
          <w:rFonts w:ascii="Times New Roman" w:hAnsi="Times New Roman"/>
          <w:color w:val="FF0000"/>
          <w:sz w:val="20"/>
          <w:szCs w:val="20"/>
        </w:rPr>
        <w:t>nn</w:t>
      </w:r>
      <w:proofErr w:type="spellEnd"/>
      <w:r w:rsidRPr="0003299F">
        <w:rPr>
          <w:rFonts w:ascii="Times New Roman" w:hAnsi="Times New Roman"/>
          <w:color w:val="FF0000"/>
          <w:sz w:val="20"/>
          <w:szCs w:val="20"/>
        </w:rPr>
        <w:t xml:space="preserve"> 1</w:t>
      </w:r>
    </w:p>
    <w:p w:rsidR="0003299F" w:rsidRDefault="0003299F" w:rsidP="0003299F">
      <w:pPr>
        <w:pStyle w:val="Akapitzlist"/>
        <w:numPr>
          <w:ilvl w:val="0"/>
          <w:numId w:val="4"/>
        </w:numPr>
        <w:rPr>
          <w:rFonts w:ascii="Times New Roman" w:hAnsi="Times New Roman"/>
          <w:color w:val="FF0000"/>
          <w:sz w:val="20"/>
          <w:szCs w:val="20"/>
        </w:rPr>
      </w:pPr>
      <w:r w:rsidRPr="0003299F">
        <w:rPr>
          <w:rFonts w:ascii="Times New Roman" w:hAnsi="Times New Roman"/>
          <w:color w:val="FF0000"/>
          <w:sz w:val="20"/>
          <w:szCs w:val="20"/>
        </w:rPr>
        <w:t xml:space="preserve">Dostawa kompensatora ( generatora energoelektronicznego SVG ) o mocy 30 </w:t>
      </w:r>
      <w:proofErr w:type="spellStart"/>
      <w:r w:rsidRPr="0003299F">
        <w:rPr>
          <w:rFonts w:ascii="Times New Roman" w:hAnsi="Times New Roman"/>
          <w:color w:val="FF0000"/>
          <w:sz w:val="20"/>
          <w:szCs w:val="20"/>
        </w:rPr>
        <w:t>kVar</w:t>
      </w:r>
      <w:proofErr w:type="spellEnd"/>
      <w:r w:rsidRPr="0003299F">
        <w:rPr>
          <w:rFonts w:ascii="Times New Roman" w:hAnsi="Times New Roman"/>
          <w:color w:val="FF0000"/>
          <w:sz w:val="20"/>
          <w:szCs w:val="20"/>
        </w:rPr>
        <w:t xml:space="preserve"> dla sekcji </w:t>
      </w:r>
      <w:proofErr w:type="spellStart"/>
      <w:r w:rsidRPr="0003299F">
        <w:rPr>
          <w:rFonts w:ascii="Times New Roman" w:hAnsi="Times New Roman"/>
          <w:color w:val="FF0000"/>
          <w:sz w:val="20"/>
          <w:szCs w:val="20"/>
        </w:rPr>
        <w:t>nn</w:t>
      </w:r>
      <w:proofErr w:type="spellEnd"/>
      <w:r w:rsidRPr="0003299F">
        <w:rPr>
          <w:rFonts w:ascii="Times New Roman" w:hAnsi="Times New Roman"/>
          <w:color w:val="FF0000"/>
          <w:sz w:val="20"/>
          <w:szCs w:val="20"/>
        </w:rPr>
        <w:t xml:space="preserve"> 2 </w:t>
      </w:r>
    </w:p>
    <w:p w:rsidR="0003299F" w:rsidRDefault="0003299F" w:rsidP="0003299F">
      <w:pPr>
        <w:pStyle w:val="Akapitzlist"/>
        <w:rPr>
          <w:rFonts w:ascii="Times New Roman" w:hAnsi="Times New Roman"/>
          <w:color w:val="FF0000"/>
          <w:sz w:val="20"/>
          <w:szCs w:val="20"/>
        </w:rPr>
      </w:pPr>
    </w:p>
    <w:p w:rsidR="0003299F" w:rsidRDefault="0003299F" w:rsidP="0003299F">
      <w:pPr>
        <w:rPr>
          <w:rFonts w:ascii="Times New Roman" w:hAnsi="Times New Roman"/>
        </w:rPr>
      </w:pPr>
      <w:r w:rsidRPr="0003299F">
        <w:rPr>
          <w:rFonts w:ascii="Times New Roman" w:hAnsi="Times New Roman"/>
        </w:rPr>
        <w:t xml:space="preserve">Wymagania techniczne </w:t>
      </w:r>
      <w:r>
        <w:rPr>
          <w:rFonts w:ascii="Times New Roman" w:hAnsi="Times New Roman"/>
        </w:rPr>
        <w:t xml:space="preserve">dostarczonych urządzeń : </w:t>
      </w:r>
    </w:p>
    <w:p w:rsidR="0003299F" w:rsidRDefault="0003299F" w:rsidP="0003299F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nadążna , bezstopniowa kompensacja mocy biernej </w:t>
      </w:r>
      <w:r w:rsidR="006075AE">
        <w:rPr>
          <w:rFonts w:ascii="Times New Roman" w:hAnsi="Times New Roman"/>
        </w:rPr>
        <w:t>( indukcyjnej i pojemnościowej ) w każdej fazie niezależnie w pełnym zakresie mocy.</w:t>
      </w:r>
    </w:p>
    <w:p w:rsidR="006075AE" w:rsidRDefault="006075AE" w:rsidP="0003299F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aktywna filtracja wyższych harmonicznych prądu </w:t>
      </w:r>
    </w:p>
    <w:p w:rsidR="006075AE" w:rsidRDefault="006075AE" w:rsidP="0003299F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-symetryzacja obciążenia w sieci 3-fazowej i odciążenie przewodu zerowego </w:t>
      </w:r>
    </w:p>
    <w:p w:rsidR="006075AE" w:rsidRDefault="006075AE" w:rsidP="006075AE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-możliwość pracy w dwóch trybach : dążenie do zadanego współczynnika mocy ; dążenie do uzyskania zadanej mocy biernej  </w:t>
      </w:r>
    </w:p>
    <w:p w:rsidR="005D24DC" w:rsidRDefault="006075AE" w:rsidP="006075AE">
      <w:pPr>
        <w:ind w:left="360"/>
        <w:rPr>
          <w:rFonts w:ascii="Times New Roman" w:hAnsi="Times New Roman"/>
          <w:color w:val="FF0000"/>
        </w:rPr>
      </w:pPr>
      <w:r w:rsidRPr="006075AE">
        <w:rPr>
          <w:rFonts w:ascii="Times New Roman" w:hAnsi="Times New Roman"/>
          <w:color w:val="FF0000"/>
        </w:rPr>
        <w:t>3)</w:t>
      </w:r>
      <w:r>
        <w:rPr>
          <w:rFonts w:ascii="Times New Roman" w:hAnsi="Times New Roman"/>
          <w:color w:val="FF0000"/>
        </w:rPr>
        <w:t xml:space="preserve"> Zdemontowanie podzespołów istniejącej baterii kondensatorów                                                                 4) Montaż w zwolnionych miejscach kompensatorów SVG </w:t>
      </w:r>
      <w:r w:rsidR="005D24DC">
        <w:rPr>
          <w:rFonts w:ascii="Times New Roman" w:hAnsi="Times New Roman"/>
          <w:color w:val="FF0000"/>
        </w:rPr>
        <w:t xml:space="preserve">                                                                        </w:t>
      </w:r>
    </w:p>
    <w:p w:rsidR="005D24DC" w:rsidRPr="005D24DC" w:rsidRDefault="005D24DC" w:rsidP="005D24DC">
      <w:pPr>
        <w:ind w:left="360"/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przy założeniu </w:t>
      </w:r>
      <w:r>
        <w:rPr>
          <w:rFonts w:ascii="Times New Roman" w:hAnsi="Times New Roman"/>
        </w:rPr>
        <w:t>wykorzystania istniejących bezpieczników NH00oraz wyłącznika Compact 630N do podłączenia kompensatora i wykorzystania istniejących przekładników prądowych założonych na szynach</w:t>
      </w:r>
      <w:r>
        <w:rPr>
          <w:rFonts w:ascii="Times New Roman" w:hAnsi="Times New Roman" w:cs="Times New Roman"/>
        </w:rPr>
        <w:t xml:space="preserve"> </w:t>
      </w:r>
    </w:p>
    <w:p w:rsidR="00290294" w:rsidRDefault="005D24DC" w:rsidP="005D24DC">
      <w:pPr>
        <w:rPr>
          <w:rFonts w:ascii="Times New Roman" w:hAnsi="Times New Roman" w:cs="Times New Roman"/>
          <w:color w:val="FF0000"/>
        </w:rPr>
      </w:pPr>
      <w:r w:rsidRPr="005D24DC">
        <w:rPr>
          <w:rFonts w:ascii="Times New Roman" w:hAnsi="Times New Roman" w:cs="Times New Roman"/>
          <w:color w:val="FF0000"/>
        </w:rPr>
        <w:t xml:space="preserve">      5)</w:t>
      </w:r>
      <w:r>
        <w:rPr>
          <w:rFonts w:ascii="Times New Roman" w:hAnsi="Times New Roman" w:cs="Times New Roman"/>
          <w:color w:val="FF0000"/>
        </w:rPr>
        <w:t xml:space="preserve"> Prace przełączeniowe </w:t>
      </w:r>
      <w:r w:rsidR="00290294">
        <w:rPr>
          <w:rFonts w:ascii="Times New Roman" w:hAnsi="Times New Roman" w:cs="Times New Roman"/>
          <w:color w:val="FF0000"/>
        </w:rPr>
        <w:t xml:space="preserve">i </w:t>
      </w:r>
      <w:r>
        <w:rPr>
          <w:rFonts w:ascii="Times New Roman" w:hAnsi="Times New Roman" w:cs="Times New Roman"/>
          <w:color w:val="FF0000"/>
        </w:rPr>
        <w:t xml:space="preserve">wpięcia nowych kompensatorów wykonać w technologii PPN lub przy       wyłączonym napięciu ( dopuszcza się </w:t>
      </w:r>
      <w:r w:rsidR="00290294">
        <w:rPr>
          <w:rFonts w:ascii="Times New Roman" w:hAnsi="Times New Roman" w:cs="Times New Roman"/>
          <w:color w:val="FF0000"/>
        </w:rPr>
        <w:t xml:space="preserve">wykonanie przełączeń przez wykonawcę prac i jednorazowe odstawienie naprzemiennie zasilania sekcji </w:t>
      </w:r>
      <w:r>
        <w:rPr>
          <w:rFonts w:ascii="Times New Roman" w:hAnsi="Times New Roman" w:cs="Times New Roman"/>
          <w:color w:val="FF0000"/>
        </w:rPr>
        <w:t xml:space="preserve">  </w:t>
      </w:r>
      <w:r w:rsidR="00290294">
        <w:rPr>
          <w:rFonts w:ascii="Times New Roman" w:hAnsi="Times New Roman" w:cs="Times New Roman"/>
          <w:color w:val="FF0000"/>
        </w:rPr>
        <w:t xml:space="preserve">w czasie 15 – 20 minut  w okresie najmniejszych obciążeń </w:t>
      </w:r>
      <w:proofErr w:type="spellStart"/>
      <w:r w:rsidR="00290294">
        <w:rPr>
          <w:rFonts w:ascii="Times New Roman" w:hAnsi="Times New Roman" w:cs="Times New Roman"/>
          <w:color w:val="FF0000"/>
        </w:rPr>
        <w:t>tj</w:t>
      </w:r>
      <w:proofErr w:type="spellEnd"/>
      <w:r w:rsidR="00290294">
        <w:rPr>
          <w:rFonts w:ascii="Times New Roman" w:hAnsi="Times New Roman" w:cs="Times New Roman"/>
          <w:color w:val="FF0000"/>
        </w:rPr>
        <w:t xml:space="preserve"> w godzinach 6:00 – 7:00 od poniedziałku do piątku ) Zgłoszenie wykonania  przełączeń na 7 dni roboczych wcześniej </w:t>
      </w:r>
    </w:p>
    <w:p w:rsidR="00015210" w:rsidRPr="00015210" w:rsidRDefault="00015210" w:rsidP="005D24DC">
      <w:pPr>
        <w:rPr>
          <w:rFonts w:ascii="Times New Roman" w:hAnsi="Times New Roman" w:cs="Times New Roman"/>
        </w:rPr>
      </w:pPr>
      <w:r w:rsidRPr="00015210">
        <w:rPr>
          <w:rFonts w:ascii="Times New Roman" w:hAnsi="Times New Roman" w:cs="Times New Roman"/>
        </w:rPr>
        <w:t xml:space="preserve">Wymagany czas realizacji zlecenia do 30 dni od daty otrzymania zlecenia </w:t>
      </w:r>
      <w:r w:rsidR="00052042">
        <w:rPr>
          <w:rFonts w:ascii="Times New Roman" w:hAnsi="Times New Roman" w:cs="Times New Roman"/>
        </w:rPr>
        <w:t xml:space="preserve">po wyborze </w:t>
      </w:r>
      <w:r w:rsidR="00967B58">
        <w:rPr>
          <w:rFonts w:ascii="Times New Roman" w:hAnsi="Times New Roman" w:cs="Times New Roman"/>
        </w:rPr>
        <w:t xml:space="preserve">i zatwierdzeniu przez szpital </w:t>
      </w:r>
      <w:r w:rsidR="00052042">
        <w:rPr>
          <w:rFonts w:ascii="Times New Roman" w:hAnsi="Times New Roman" w:cs="Times New Roman"/>
        </w:rPr>
        <w:t xml:space="preserve">oferty </w:t>
      </w:r>
    </w:p>
    <w:p w:rsidR="005D24DC" w:rsidRPr="00290294" w:rsidRDefault="00290294" w:rsidP="005D24DC">
      <w:pPr>
        <w:rPr>
          <w:rFonts w:ascii="Times New Roman" w:hAnsi="Times New Roman" w:cs="Times New Roman"/>
        </w:rPr>
      </w:pPr>
      <w:r w:rsidRPr="00290294">
        <w:rPr>
          <w:rFonts w:ascii="Times New Roman" w:hAnsi="Times New Roman" w:cs="Times New Roman"/>
        </w:rPr>
        <w:lastRenderedPageBreak/>
        <w:t xml:space="preserve">Wykonawca udzieli  </w:t>
      </w:r>
      <w:r>
        <w:rPr>
          <w:rFonts w:ascii="Times New Roman" w:hAnsi="Times New Roman" w:cs="Times New Roman"/>
        </w:rPr>
        <w:t xml:space="preserve">na zamontowane urządzenia co najmniej 24 miesięcznej gwarancji i w tym okresie </w:t>
      </w:r>
      <w:r w:rsidR="00015210">
        <w:rPr>
          <w:rFonts w:ascii="Times New Roman" w:hAnsi="Times New Roman" w:cs="Times New Roman"/>
        </w:rPr>
        <w:t xml:space="preserve">za swoim staraniem i na swój koszt wykona niezbędne zalecane przez producenta urządzeń przeglądy i serwisy </w:t>
      </w:r>
      <w:r w:rsidRPr="00290294">
        <w:rPr>
          <w:rFonts w:ascii="Times New Roman" w:hAnsi="Times New Roman" w:cs="Times New Roman"/>
        </w:rPr>
        <w:t xml:space="preserve"> </w:t>
      </w:r>
      <w:r w:rsidR="005D24DC" w:rsidRPr="0029029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D24DC" w:rsidRPr="005D24DC" w:rsidRDefault="005D24DC" w:rsidP="005D24D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</w:t>
      </w:r>
    </w:p>
    <w:p w:rsidR="005D24DC" w:rsidRDefault="00015210" w:rsidP="005D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Zleceniobiorca jest </w:t>
      </w:r>
      <w:r w:rsidR="00052042">
        <w:rPr>
          <w:rFonts w:ascii="Times New Roman" w:hAnsi="Times New Roman" w:cs="Times New Roman"/>
        </w:rPr>
        <w:t>odpowiedzialny</w:t>
      </w:r>
      <w:r>
        <w:rPr>
          <w:rFonts w:ascii="Times New Roman" w:hAnsi="Times New Roman" w:cs="Times New Roman"/>
        </w:rPr>
        <w:t xml:space="preserve"> </w:t>
      </w:r>
      <w:r w:rsidR="00052042">
        <w:rPr>
          <w:rFonts w:ascii="Times New Roman" w:hAnsi="Times New Roman" w:cs="Times New Roman"/>
        </w:rPr>
        <w:t xml:space="preserve">za teren przejęty pod wykonanie prac oraz opowiada za przestrzeganie przepisów BHP  ; ppoż. jak i za szkody wyrządzone przez zatrudnionych przez siebie pracowników na terenie szpitala </w:t>
      </w:r>
      <w:proofErr w:type="spellStart"/>
      <w:r w:rsidR="00052042">
        <w:rPr>
          <w:rFonts w:ascii="Times New Roman" w:hAnsi="Times New Roman" w:cs="Times New Roman"/>
        </w:rPr>
        <w:t>św</w:t>
      </w:r>
      <w:proofErr w:type="spellEnd"/>
      <w:r w:rsidR="00052042">
        <w:rPr>
          <w:rFonts w:ascii="Times New Roman" w:hAnsi="Times New Roman" w:cs="Times New Roman"/>
        </w:rPr>
        <w:t xml:space="preserve"> Wojciecha </w:t>
      </w:r>
    </w:p>
    <w:p w:rsidR="00052042" w:rsidRDefault="005D24DC" w:rsidP="00052042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052042">
        <w:rPr>
          <w:rFonts w:ascii="Times New Roman" w:hAnsi="Times New Roman"/>
        </w:rPr>
        <w:t>Płatność</w:t>
      </w:r>
      <w:r>
        <w:rPr>
          <w:rFonts w:ascii="Times New Roman" w:hAnsi="Times New Roman" w:cs="Times New Roman"/>
        </w:rPr>
        <w:t xml:space="preserve"> </w:t>
      </w:r>
      <w:r w:rsidR="00052042">
        <w:rPr>
          <w:rFonts w:ascii="Times New Roman" w:hAnsi="Times New Roman" w:cs="Times New Roman"/>
        </w:rPr>
        <w:t xml:space="preserve">w ciągu 30 dni od pozytywnego odbioru i otrzymania faktury </w:t>
      </w:r>
    </w:p>
    <w:p w:rsidR="00052042" w:rsidRDefault="005D24DC" w:rsidP="00052042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</w:t>
      </w:r>
      <w:r w:rsidR="00052042">
        <w:rPr>
          <w:rFonts w:ascii="Times New Roman" w:hAnsi="Times New Roman"/>
        </w:rPr>
        <w:t xml:space="preserve">UWAGA ;                                                                                                                                                             Jest możliwość przeprowadzenia wizji lokalnej </w:t>
      </w:r>
      <w:r w:rsidR="00967B58">
        <w:rPr>
          <w:rFonts w:ascii="Times New Roman" w:hAnsi="Times New Roman"/>
        </w:rPr>
        <w:t xml:space="preserve">( sposób i miejsce montażu ; sposób wykonania niezbędnych przełączeń ) </w:t>
      </w:r>
      <w:bookmarkStart w:id="0" w:name="_GoBack"/>
      <w:bookmarkEnd w:id="0"/>
      <w:r w:rsidR="00052042">
        <w:rPr>
          <w:rFonts w:ascii="Times New Roman" w:hAnsi="Times New Roman"/>
        </w:rPr>
        <w:t xml:space="preserve">przed złożeniem oferty </w:t>
      </w:r>
      <w:r w:rsidR="00052042">
        <w:rPr>
          <w:rFonts w:ascii="Times New Roman" w:hAnsi="Times New Roman"/>
        </w:rPr>
        <w:t xml:space="preserve">w dniach 09 09 -12 09 2024 </w:t>
      </w:r>
      <w:r w:rsidR="00052042">
        <w:rPr>
          <w:rFonts w:ascii="Times New Roman" w:hAnsi="Times New Roman"/>
        </w:rPr>
        <w:t>kontaktując się z dniowym wyprzedzeniem na tel. 515 200 368 M. Solarz</w:t>
      </w:r>
    </w:p>
    <w:p w:rsidR="005D24DC" w:rsidRDefault="00052042" w:rsidP="005D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Opracowania analiz ; schematy i zdjęcia poglądowe stanu istniejącego w załączeniu </w:t>
      </w:r>
      <w:r w:rsidR="005D24DC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5D24DC" w:rsidRDefault="005D24DC" w:rsidP="005D24DC">
      <w:pPr>
        <w:rPr>
          <w:rFonts w:ascii="Times New Roman" w:hAnsi="Times New Roman" w:cs="Times New Roman"/>
        </w:rPr>
      </w:pPr>
    </w:p>
    <w:p w:rsidR="006075AE" w:rsidRDefault="006075AE" w:rsidP="006075AE">
      <w:pPr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4F39D3" w:rsidRPr="00301FBA" w:rsidRDefault="00090E30">
      <w:pPr>
        <w:rPr>
          <w:rFonts w:ascii="Times New Roman" w:hAnsi="Times New Roman" w:cs="Times New Roman"/>
        </w:rPr>
      </w:pPr>
      <w:r w:rsidRPr="005800E3">
        <w:rPr>
          <w:rFonts w:ascii="Times New Roman" w:hAnsi="Times New Roman"/>
        </w:rPr>
        <w:t xml:space="preserve"> </w:t>
      </w:r>
    </w:p>
    <w:sectPr w:rsidR="004F39D3" w:rsidRPr="00301FBA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7F8" w:rsidRDefault="008F47F8">
      <w:pPr>
        <w:spacing w:after="0" w:line="240" w:lineRule="auto"/>
      </w:pPr>
      <w:r>
        <w:separator/>
      </w:r>
    </w:p>
  </w:endnote>
  <w:endnote w:type="continuationSeparator" w:id="0">
    <w:p w:rsidR="008F47F8" w:rsidRDefault="008F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A8" w:rsidRDefault="001B7091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-80645</wp:posOffset>
              </wp:positionH>
              <wp:positionV relativeFrom="paragraph">
                <wp:posOffset>220345</wp:posOffset>
              </wp:positionV>
              <wp:extent cx="5735955" cy="1270"/>
              <wp:effectExtent l="0" t="0" r="17145" b="1778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595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3BEC5" id="Łącznik prosty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35pt,17.35pt" to="445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" o:allowincell="f" strokecolor="#0069b4" strokeweight="1pt">
              <v:stroke joinstyle="miter"/>
              <o:lock v:ext="edit" shapetype="f"/>
            </v:line>
          </w:pict>
        </mc:Fallback>
      </mc:AlternateContent>
    </w:r>
  </w:p>
  <w:tbl>
    <w:tblPr>
      <w:tblW w:w="9219" w:type="dxa"/>
      <w:tblInd w:w="-144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441AA8">
      <w:trPr>
        <w:trHeight w:val="1140"/>
      </w:trPr>
      <w:tc>
        <w:tcPr>
          <w:tcW w:w="3819" w:type="dxa"/>
          <w:shd w:val="clear" w:color="auto" w:fill="auto"/>
          <w:vAlign w:val="center"/>
        </w:tcPr>
        <w:p w:rsidR="00441AA8" w:rsidRDefault="002A6CE5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COPERNICUS Podmiot Leczniczy Sp. z o.o.</w:t>
          </w:r>
        </w:p>
        <w:p w:rsidR="00441AA8" w:rsidRDefault="002A6CE5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441AA8" w:rsidRDefault="002A6CE5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441AA8" w:rsidRDefault="002A6CE5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Sekretariat Biura Zarządu:</w:t>
          </w:r>
        </w:p>
        <w:p w:rsidR="00441AA8" w:rsidRDefault="002A6CE5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</w:t>
          </w:r>
          <w:r w:rsidR="009C2DC5">
            <w:rPr>
              <w:rFonts w:cs="Calibri"/>
              <w:color w:val="767171"/>
              <w:sz w:val="18"/>
              <w:szCs w:val="18"/>
            </w:rPr>
            <w:t> </w:t>
          </w:r>
          <w:r>
            <w:rPr>
              <w:rFonts w:cs="Calibri"/>
              <w:color w:val="767171"/>
              <w:sz w:val="18"/>
              <w:szCs w:val="18"/>
            </w:rPr>
            <w:t>416</w:t>
          </w:r>
        </w:p>
        <w:p w:rsidR="009C2DC5" w:rsidRDefault="001B7091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Sporządził </w:t>
          </w:r>
          <w:r w:rsidR="009C2DC5">
            <w:rPr>
              <w:rFonts w:cs="Calibri"/>
              <w:color w:val="767171"/>
              <w:sz w:val="18"/>
              <w:szCs w:val="18"/>
            </w:rPr>
            <w:t>: Mirosław Solarz tel. 515 200 368</w:t>
          </w:r>
        </w:p>
      </w:tc>
      <w:tc>
        <w:tcPr>
          <w:tcW w:w="5399" w:type="dxa"/>
          <w:shd w:val="clear" w:color="auto" w:fill="auto"/>
          <w:vAlign w:val="center"/>
        </w:tcPr>
        <w:p w:rsidR="00441AA8" w:rsidRDefault="002A6CE5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441AA8" w:rsidRDefault="002A6CE5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441AA8" w:rsidRDefault="002A6CE5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Sąd Rejonowy Gdańsk-Północ w Gdańsku</w:t>
          </w:r>
        </w:p>
        <w:p w:rsidR="00441AA8" w:rsidRDefault="002A6CE5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441AA8" w:rsidRDefault="002A6CE5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441AA8" w:rsidRPr="009C2DC5" w:rsidRDefault="009C2DC5">
    <w:pPr>
      <w:pStyle w:val="Stopka"/>
      <w:rPr>
        <w:color w:val="F2F2F2" w:themeColor="background1" w:themeShade="F2"/>
        <w:sz w:val="20"/>
        <w:szCs w:val="20"/>
      </w:rPr>
    </w:pPr>
    <w:r w:rsidRPr="009C2DC5">
      <w:rPr>
        <w:color w:val="F2F2F2" w:themeColor="background1" w:themeShade="F2"/>
        <w:sz w:val="20"/>
        <w:szCs w:val="20"/>
      </w:rPr>
      <w:t>Opracował : Mirosław Solarz 515 200 368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7F8" w:rsidRDefault="008F47F8">
      <w:pPr>
        <w:spacing w:after="0" w:line="240" w:lineRule="auto"/>
      </w:pPr>
      <w:r>
        <w:separator/>
      </w:r>
    </w:p>
  </w:footnote>
  <w:footnote w:type="continuationSeparator" w:id="0">
    <w:p w:rsidR="008F47F8" w:rsidRDefault="008F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A8" w:rsidRDefault="002A6CE5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78" r="5093" b="25864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52B"/>
    <w:multiLevelType w:val="hybridMultilevel"/>
    <w:tmpl w:val="E8D26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B0F"/>
    <w:multiLevelType w:val="hybridMultilevel"/>
    <w:tmpl w:val="A4A84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2084"/>
    <w:multiLevelType w:val="hybridMultilevel"/>
    <w:tmpl w:val="6CF2F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101F"/>
    <w:multiLevelType w:val="hybridMultilevel"/>
    <w:tmpl w:val="C2EC5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265DC"/>
    <w:multiLevelType w:val="hybridMultilevel"/>
    <w:tmpl w:val="46A0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5B7"/>
    <w:multiLevelType w:val="hybridMultilevel"/>
    <w:tmpl w:val="26A29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A8"/>
    <w:rsid w:val="00015210"/>
    <w:rsid w:val="00026E38"/>
    <w:rsid w:val="0003299F"/>
    <w:rsid w:val="00042D2F"/>
    <w:rsid w:val="00052042"/>
    <w:rsid w:val="000632A1"/>
    <w:rsid w:val="00090E30"/>
    <w:rsid w:val="001343DF"/>
    <w:rsid w:val="00183B95"/>
    <w:rsid w:val="001B7091"/>
    <w:rsid w:val="001F270B"/>
    <w:rsid w:val="001F72C8"/>
    <w:rsid w:val="002056FD"/>
    <w:rsid w:val="0025377E"/>
    <w:rsid w:val="002556B3"/>
    <w:rsid w:val="002832E1"/>
    <w:rsid w:val="00290294"/>
    <w:rsid w:val="002A6CE5"/>
    <w:rsid w:val="00301FBA"/>
    <w:rsid w:val="00323BAB"/>
    <w:rsid w:val="00324777"/>
    <w:rsid w:val="00327A45"/>
    <w:rsid w:val="00394974"/>
    <w:rsid w:val="003D18C1"/>
    <w:rsid w:val="003D4C6B"/>
    <w:rsid w:val="003F3330"/>
    <w:rsid w:val="00406962"/>
    <w:rsid w:val="0042604D"/>
    <w:rsid w:val="00441AA8"/>
    <w:rsid w:val="00486124"/>
    <w:rsid w:val="004B3120"/>
    <w:rsid w:val="004D1F9A"/>
    <w:rsid w:val="004E1410"/>
    <w:rsid w:val="004E4009"/>
    <w:rsid w:val="004F39D3"/>
    <w:rsid w:val="00567AD8"/>
    <w:rsid w:val="005800E3"/>
    <w:rsid w:val="005B5C7C"/>
    <w:rsid w:val="005D24DC"/>
    <w:rsid w:val="005E29FA"/>
    <w:rsid w:val="006030F8"/>
    <w:rsid w:val="006075AE"/>
    <w:rsid w:val="006B2CE4"/>
    <w:rsid w:val="006D7430"/>
    <w:rsid w:val="0072659F"/>
    <w:rsid w:val="007A02E1"/>
    <w:rsid w:val="007A72AE"/>
    <w:rsid w:val="00841FEC"/>
    <w:rsid w:val="008809B9"/>
    <w:rsid w:val="008F47F8"/>
    <w:rsid w:val="009047C1"/>
    <w:rsid w:val="0091618C"/>
    <w:rsid w:val="00967B58"/>
    <w:rsid w:val="00972AAB"/>
    <w:rsid w:val="009817A7"/>
    <w:rsid w:val="009C298B"/>
    <w:rsid w:val="009C2DC5"/>
    <w:rsid w:val="00A1599A"/>
    <w:rsid w:val="00A743CA"/>
    <w:rsid w:val="00AA1395"/>
    <w:rsid w:val="00AA5455"/>
    <w:rsid w:val="00AC0BB5"/>
    <w:rsid w:val="00AD2868"/>
    <w:rsid w:val="00AE2373"/>
    <w:rsid w:val="00B1090C"/>
    <w:rsid w:val="00B26F38"/>
    <w:rsid w:val="00B414A2"/>
    <w:rsid w:val="00BB089F"/>
    <w:rsid w:val="00BB5D34"/>
    <w:rsid w:val="00BC18DD"/>
    <w:rsid w:val="00BC42E7"/>
    <w:rsid w:val="00BF3898"/>
    <w:rsid w:val="00C02FB6"/>
    <w:rsid w:val="00C1400C"/>
    <w:rsid w:val="00C247E9"/>
    <w:rsid w:val="00C356B3"/>
    <w:rsid w:val="00C520E1"/>
    <w:rsid w:val="00C70D06"/>
    <w:rsid w:val="00C97070"/>
    <w:rsid w:val="00CC12AA"/>
    <w:rsid w:val="00D774D3"/>
    <w:rsid w:val="00D8535F"/>
    <w:rsid w:val="00E076CB"/>
    <w:rsid w:val="00E101E8"/>
    <w:rsid w:val="00E75104"/>
    <w:rsid w:val="00EC38E9"/>
    <w:rsid w:val="00ED037A"/>
    <w:rsid w:val="00EE036D"/>
    <w:rsid w:val="00EF7B78"/>
    <w:rsid w:val="00F07527"/>
    <w:rsid w:val="00F35D16"/>
    <w:rsid w:val="00F720C6"/>
    <w:rsid w:val="00F74A8A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FE49B"/>
  <w15:docId w15:val="{EF84C620-A7A2-4FE5-9F85-7918F38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pacing w:after="200" w:line="276" w:lineRule="auto"/>
    </w:pPr>
    <w:rPr>
      <w:rFonts w:eastAsia="Droid Sans Fallback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qFormat/>
    <w:rsid w:val="004E6F9F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D69B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D69B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D69B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9B0"/>
    <w:rPr>
      <w:rFonts w:ascii="Segoe UI" w:hAnsi="Segoe UI" w:cs="Segoe UI"/>
      <w:sz w:val="18"/>
      <w:szCs w:val="18"/>
      <w:lang w:eastAsia="en-US"/>
    </w:rPr>
  </w:style>
  <w:style w:type="character" w:customStyle="1" w:styleId="WW8Num1z0">
    <w:name w:val="WW8Num1z0"/>
    <w:qFormat/>
    <w:rsid w:val="004E6F9F"/>
  </w:style>
  <w:style w:type="character" w:customStyle="1" w:styleId="WW8Num1z1">
    <w:name w:val="WW8Num1z1"/>
    <w:qFormat/>
    <w:rsid w:val="004E6F9F"/>
  </w:style>
  <w:style w:type="character" w:styleId="Pogrubienie">
    <w:name w:val="Strong"/>
    <w:qFormat/>
    <w:rsid w:val="004E6F9F"/>
    <w:rPr>
      <w:b/>
      <w:bCs/>
    </w:rPr>
  </w:style>
  <w:style w:type="character" w:customStyle="1" w:styleId="3l3x">
    <w:name w:val="_3l3x"/>
    <w:qFormat/>
    <w:rsid w:val="0058687A"/>
  </w:style>
  <w:style w:type="character" w:customStyle="1" w:styleId="Nagwek1Znak">
    <w:name w:val="Nagłówek 1 Znak"/>
    <w:basedOn w:val="Domylnaczcionkaakapitu"/>
    <w:link w:val="Nagwek1"/>
    <w:qFormat/>
    <w:rsid w:val="00627E18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27E18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8z0">
    <w:name w:val="WW8Num8z0"/>
    <w:qFormat/>
    <w:rPr>
      <w:rFonts w:ascii="OpenSymbol" w:eastAsia="OpenSymbol" w:hAnsi="OpenSymbol" w:cs="OpenSymbol"/>
    </w:rPr>
  </w:style>
  <w:style w:type="character" w:customStyle="1" w:styleId="WW8Num13z0">
    <w:name w:val="WW8Num13z0"/>
    <w:qFormat/>
    <w:rPr>
      <w:rFonts w:ascii="OpenSymbol" w:eastAsia="OpenSymbol" w:hAnsi="OpenSymbol" w:cs="OpenSymbol"/>
    </w:rPr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4z0">
    <w:name w:val="WW8Num34z0"/>
    <w:qFormat/>
    <w:rPr>
      <w:rFonts w:cs="Times New Roman"/>
      <w:sz w:val="24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  <w:rPr>
      <w:rFonts w:ascii="Courier New" w:hAnsi="Courier New" w:cs="Courier New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30z0">
    <w:name w:val="WW8Num30z0"/>
    <w:qFormat/>
    <w:rPr>
      <w:rFonts w:cs="Times New Roman"/>
      <w:sz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  <w:rPr>
      <w:rFonts w:ascii="Courier New" w:hAnsi="Courier New" w:cs="Courier New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Domylnaczcionkaakapitu">
    <w:name w:val="WW-Domyślna czcionka akapitu"/>
    <w:qFormat/>
  </w:style>
  <w:style w:type="character" w:customStyle="1" w:styleId="StopkaZnak1">
    <w:name w:val="Stopka Znak1"/>
    <w:qFormat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qFormat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Tekstpodstawowy2Znak">
    <w:name w:val="Tekst podstawowy 2 Znak"/>
    <w:qFormat/>
    <w:rPr>
      <w:rFonts w:ascii="Calibri" w:eastAsia="Calibri" w:hAnsi="Calibri" w:cs="Calibri"/>
      <w:sz w:val="22"/>
      <w:szCs w:val="22"/>
    </w:rPr>
  </w:style>
  <w:style w:type="character" w:customStyle="1" w:styleId="Nagwek2Znak">
    <w:name w:val="Nagłówek 2 Znak"/>
    <w:qFormat/>
    <w:rPr>
      <w:b/>
      <w:bCs/>
      <w:sz w:val="36"/>
      <w:szCs w:val="36"/>
    </w:rPr>
  </w:style>
  <w:style w:type="character" w:customStyle="1" w:styleId="article-date">
    <w:name w:val="article-date"/>
    <w:qFormat/>
  </w:style>
  <w:style w:type="character" w:customStyle="1" w:styleId="article-author">
    <w:name w:val="article-author"/>
    <w:qFormat/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</w:rPr>
  </w:style>
  <w:style w:type="character" w:customStyle="1" w:styleId="TekstprzypisukocowegoZnak">
    <w:name w:val="Tekst przypisu końcowego Znak"/>
    <w:qFormat/>
    <w:rPr>
      <w:rFonts w:ascii="Calibri" w:eastAsia="Droid Sans Fallback" w:hAnsi="Calibri" w:cs="Calibri"/>
      <w:kern w:val="2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customStyle="1" w:styleId="letter-o">
    <w:name w:val="letter-o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AutoHyphens w:val="0"/>
      <w:spacing w:line="240" w:lineRule="exact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NormalnyWeb">
    <w:name w:val="Normal (Web)"/>
    <w:basedOn w:val="Normalny"/>
    <w:qFormat/>
    <w:pPr>
      <w:suppressAutoHyphens w:val="0"/>
      <w:spacing w:before="280" w:after="119" w:line="240" w:lineRule="exact"/>
    </w:pPr>
    <w:rPr>
      <w:rFonts w:ascii="Times New Roman" w:eastAsia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69B0"/>
    <w:pPr>
      <w:suppressAutoHyphens w:val="0"/>
      <w:spacing w:after="160" w:line="240" w:lineRule="auto"/>
    </w:pPr>
    <w:rPr>
      <w:rFonts w:eastAsiaTheme="minorHAnsi" w:cstheme="minorBidi"/>
      <w:kern w:val="0"/>
      <w:sz w:val="20"/>
      <w:szCs w:val="20"/>
      <w:lang w:eastAsia="en-US"/>
    </w:rPr>
  </w:style>
  <w:style w:type="paragraph" w:styleId="Tematkomentarza">
    <w:name w:val="annotation subject"/>
    <w:link w:val="TematkomentarzaZnak"/>
    <w:qFormat/>
    <w:rPr>
      <w:rFonts w:ascii="Calibri" w:eastAsia="Calibri" w:hAnsi="Calibri" w:cs="0"/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E6F9F"/>
    <w:pPr>
      <w:spacing w:after="200" w:line="276" w:lineRule="auto"/>
      <w:textAlignment w:val="baseline"/>
    </w:pPr>
    <w:rPr>
      <w:rFonts w:eastAsia="Droid Sans Fallback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Zwykytekst1">
    <w:name w:val="Zwykły tekst1"/>
    <w:basedOn w:val="Normalny"/>
    <w:qFormat/>
    <w:rsid w:val="00627E18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customStyle="1" w:styleId="Textbody">
    <w:name w:val="Text body"/>
    <w:qFormat/>
    <w:pPr>
      <w:spacing w:after="120"/>
    </w:pPr>
    <w:rPr>
      <w:rFonts w:ascii="Calibri" w:eastAsia="SimSun" w:hAnsi="Calibri" w:cs="Calibri"/>
      <w:sz w:val="22"/>
      <w:szCs w:val="22"/>
      <w:lang w:eastAsia="ja-JP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DejaVu Sans"/>
      <w:i/>
      <w:i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Tekstpodstawowy2">
    <w:name w:val="Body Text 2"/>
    <w:basedOn w:val="Normalny"/>
    <w:qFormat/>
    <w:pPr>
      <w:suppressAutoHyphens w:val="0"/>
      <w:spacing w:after="120" w:line="480" w:lineRule="exact"/>
    </w:pPr>
    <w:rPr>
      <w:rFonts w:ascii="Calibri" w:eastAsia="Calibri" w:hAnsi="Calibri" w:cs="Times New Roman"/>
    </w:rPr>
  </w:style>
  <w:style w:type="paragraph" w:customStyle="1" w:styleId="lead">
    <w:name w:val="lead"/>
    <w:basedOn w:val="Normalny"/>
    <w:qFormat/>
    <w:pPr>
      <w:suppressAutoHyphens w:val="0"/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exact"/>
    </w:pPr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E75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0AC70-70ED-4DE6-BCD3-4482C20F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Mirosław Solarz</cp:lastModifiedBy>
  <cp:revision>6</cp:revision>
  <cp:lastPrinted>2024-05-29T19:00:00Z</cp:lastPrinted>
  <dcterms:created xsi:type="dcterms:W3CDTF">2024-07-15T19:50:00Z</dcterms:created>
  <dcterms:modified xsi:type="dcterms:W3CDTF">2024-09-03T20:12:00Z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